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5DC6D7">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12534900</wp:posOffset>
            </wp:positionH>
            <wp:positionV relativeFrom="topMargin">
              <wp:posOffset>11658600</wp:posOffset>
            </wp:positionV>
            <wp:extent cx="406400" cy="355600"/>
            <wp:effectExtent l="0" t="0" r="12700" b="635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406400" cy="3556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年四川省乐山市中考历史真题</w:t>
      </w:r>
    </w:p>
    <w:p w14:paraId="5B6C0937">
      <w:pPr>
        <w:spacing w:line="360" w:lineRule="auto"/>
        <w:jc w:val="left"/>
      </w:pPr>
      <w:r>
        <w:rPr>
          <w:color w:val="auto"/>
        </w:rPr>
        <w:t xml:space="preserve">1. </w:t>
      </w:r>
      <w:r>
        <w:rPr>
          <w:rFonts w:ascii="宋体" w:hAnsi="宋体" w:eastAsia="宋体" w:cs="宋体"/>
          <w:color w:val="auto"/>
        </w:rPr>
        <w:t>典籍承载中华文脉，思想塑造轴心文明。下图所示典籍记录了中国古代一位教育家的思想。这位教育家是（</w:t>
      </w:r>
      <w:r>
        <w:rPr>
          <w:rFonts w:ascii="Times New Roman" w:hAnsi="Times New Roman" w:eastAsia="Times New Roman" w:cs="Times New Roman"/>
          <w:color w:val="auto"/>
        </w:rPr>
        <w:t xml:space="preserve">    </w:t>
      </w:r>
      <w:r>
        <w:rPr>
          <w:rFonts w:ascii="宋体" w:hAnsi="宋体" w:eastAsia="宋体" w:cs="宋体"/>
          <w:color w:val="auto"/>
        </w:rPr>
        <w:t>）</w:t>
      </w:r>
    </w:p>
    <w:p w14:paraId="1D460681">
      <w:pPr>
        <w:spacing w:line="360" w:lineRule="auto"/>
        <w:jc w:val="left"/>
      </w:pPr>
      <w:r>
        <w:drawing>
          <wp:inline distT="0" distB="0" distL="114300" distR="114300">
            <wp:extent cx="1895475" cy="3009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895475" cy="3009900"/>
                    </a:xfrm>
                    <a:prstGeom prst="rect">
                      <a:avLst/>
                    </a:prstGeom>
                  </pic:spPr>
                </pic:pic>
              </a:graphicData>
            </a:graphic>
          </wp:inline>
        </w:drawing>
      </w:r>
      <w:r>
        <w:rPr>
          <w:color w:val="auto"/>
        </w:rPr>
        <w:t xml:space="preserve">  </w:t>
      </w:r>
    </w:p>
    <w:p w14:paraId="31B2203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老子</w:t>
      </w:r>
      <w:r>
        <w:tab/>
      </w:r>
      <w:r>
        <w:t xml:space="preserve">B. </w:t>
      </w:r>
      <w:r>
        <w:rPr>
          <w:rFonts w:ascii="宋体" w:hAnsi="宋体" w:eastAsia="宋体" w:cs="宋体"/>
          <w:color w:val="auto"/>
        </w:rPr>
        <w:t>孔子</w:t>
      </w:r>
      <w:r>
        <w:tab/>
      </w:r>
      <w:r>
        <w:t xml:space="preserve">C. </w:t>
      </w:r>
      <w:r>
        <w:rPr>
          <w:rFonts w:ascii="宋体" w:hAnsi="宋体" w:eastAsia="宋体" w:cs="宋体"/>
          <w:color w:val="auto"/>
        </w:rPr>
        <w:t>墨子</w:t>
      </w:r>
      <w:r>
        <w:tab/>
      </w:r>
      <w:r>
        <w:t xml:space="preserve">D. </w:t>
      </w:r>
      <w:r>
        <w:rPr>
          <w:rFonts w:ascii="宋体" w:hAnsi="宋体" w:eastAsia="宋体" w:cs="宋体"/>
          <w:color w:val="auto"/>
        </w:rPr>
        <w:t>韩非子</w:t>
      </w:r>
    </w:p>
    <w:p w14:paraId="1137D5E8">
      <w:pPr>
        <w:spacing w:line="360" w:lineRule="auto"/>
        <w:textAlignment w:val="center"/>
        <w:rPr>
          <w:color w:val="000000"/>
        </w:rPr>
      </w:pPr>
      <w:r>
        <w:rPr>
          <w:color w:val="2E75B6"/>
        </w:rPr>
        <w:t>【答案】</w:t>
      </w:r>
      <w:r>
        <w:rPr>
          <w:color w:val="000000"/>
        </w:rPr>
        <w:t>B</w:t>
      </w:r>
    </w:p>
    <w:p w14:paraId="7D2B9C38">
      <w:pPr>
        <w:spacing w:line="360" w:lineRule="auto"/>
        <w:textAlignment w:val="center"/>
        <w:rPr>
          <w:color w:val="000000"/>
        </w:rPr>
      </w:pPr>
      <w:r>
        <w:rPr>
          <w:color w:val="2E75B6"/>
        </w:rPr>
        <w:t>【解析】</w:t>
      </w:r>
    </w:p>
    <w:p w14:paraId="2CFD6FD1">
      <w:pPr>
        <w:spacing w:line="360" w:lineRule="auto"/>
        <w:jc w:val="left"/>
        <w:textAlignment w:val="center"/>
        <w:rPr>
          <w:color w:val="000000"/>
        </w:rPr>
      </w:pPr>
      <w:r>
        <w:rPr>
          <w:color w:val="000000"/>
        </w:rPr>
        <w:t>【详解】根据题干图中的信息“论语”并结合所学知识可知，《论语》是春秋时期思想家、教育家孔子的弟子及再传弟子记录孔子及其弟子言行而编成的语录文集，成书于战国前期。所以这位教育家是孔子，B项正确；排除ACD项。故选B项。</w:t>
      </w:r>
    </w:p>
    <w:p w14:paraId="31A6E8A4">
      <w:pPr>
        <w:spacing w:line="360" w:lineRule="auto"/>
        <w:jc w:val="left"/>
        <w:textAlignment w:val="center"/>
        <w:rPr>
          <w:color w:val="000000"/>
        </w:rPr>
      </w:pPr>
      <w:r>
        <w:rPr>
          <w:color w:val="000000"/>
        </w:rPr>
        <w:t xml:space="preserve">2. </w:t>
      </w:r>
      <w:r>
        <w:rPr>
          <w:rFonts w:ascii="宋体" w:hAnsi="宋体" w:eastAsia="宋体" w:cs="宋体"/>
          <w:color w:val="000000"/>
        </w:rPr>
        <w:t>泱泱巴蜀，巍巍天府。以下是部分先贤治蜀的事迹，将其按时代先后顺序排列正确的是（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660"/>
        <w:gridCol w:w="1290"/>
        <w:gridCol w:w="5070"/>
      </w:tblGrid>
      <w:tr w14:paraId="7E68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1BBECD">
            <w:pPr>
              <w:spacing w:line="360" w:lineRule="auto"/>
              <w:jc w:val="both"/>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4DCC9">
            <w:pPr>
              <w:spacing w:line="360" w:lineRule="auto"/>
              <w:jc w:val="both"/>
              <w:textAlignment w:val="center"/>
              <w:rPr>
                <w:color w:val="000000"/>
              </w:rPr>
            </w:pPr>
            <w:r>
              <w:rPr>
                <w:rFonts w:ascii="宋体" w:hAnsi="宋体" w:eastAsia="宋体" w:cs="宋体"/>
                <w:color w:val="000000"/>
              </w:rPr>
              <w:t>人物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E2B372">
            <w:pPr>
              <w:spacing w:line="360" w:lineRule="auto"/>
              <w:jc w:val="both"/>
              <w:textAlignment w:val="center"/>
              <w:rPr>
                <w:color w:val="000000"/>
              </w:rPr>
            </w:pPr>
            <w:r>
              <w:rPr>
                <w:rFonts w:ascii="宋体" w:hAnsi="宋体" w:eastAsia="宋体" w:cs="宋体"/>
                <w:color w:val="000000"/>
              </w:rPr>
              <w:t>朝代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CB049B">
            <w:pPr>
              <w:spacing w:line="360" w:lineRule="auto"/>
              <w:jc w:val="both"/>
              <w:textAlignment w:val="center"/>
              <w:rPr>
                <w:color w:val="000000"/>
              </w:rPr>
            </w:pPr>
            <w:r>
              <w:rPr>
                <w:rFonts w:ascii="宋体" w:hAnsi="宋体" w:eastAsia="宋体" w:cs="宋体"/>
                <w:color w:val="000000"/>
              </w:rPr>
              <w:t>官职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5410A3">
            <w:pPr>
              <w:spacing w:line="360" w:lineRule="auto"/>
              <w:jc w:val="left"/>
              <w:textAlignment w:val="center"/>
              <w:rPr>
                <w:color w:val="000000"/>
              </w:rPr>
            </w:pPr>
            <w:r>
              <w:rPr>
                <w:rFonts w:ascii="宋体" w:hAnsi="宋体" w:eastAsia="宋体" w:cs="宋体"/>
                <w:color w:val="000000"/>
              </w:rPr>
              <w:t>政绩</w:t>
            </w:r>
          </w:p>
        </w:tc>
      </w:tr>
      <w:tr w14:paraId="4FE47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BE0A0C">
            <w:pPr>
              <w:spacing w:line="360" w:lineRule="auto"/>
              <w:jc w:val="both"/>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788055">
            <w:pPr>
              <w:spacing w:line="360" w:lineRule="auto"/>
              <w:jc w:val="both"/>
              <w:textAlignment w:val="center"/>
              <w:rPr>
                <w:color w:val="000000"/>
              </w:rPr>
            </w:pPr>
            <w:r>
              <w:rPr>
                <w:rFonts w:ascii="宋体" w:hAnsi="宋体" w:eastAsia="宋体" w:cs="宋体"/>
                <w:color w:val="000000"/>
              </w:rPr>
              <w:t>李冰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A507F1">
            <w:pPr>
              <w:spacing w:line="360" w:lineRule="auto"/>
              <w:jc w:val="both"/>
              <w:textAlignment w:val="center"/>
              <w:rPr>
                <w:color w:val="000000"/>
              </w:rPr>
            </w:pPr>
            <w:r>
              <w:rPr>
                <w:rFonts w:ascii="宋体" w:hAnsi="宋体" w:eastAsia="宋体" w:cs="宋体"/>
                <w:color w:val="000000"/>
              </w:rPr>
              <w:t>秦国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8F4061">
            <w:pPr>
              <w:spacing w:line="360" w:lineRule="auto"/>
              <w:jc w:val="both"/>
              <w:textAlignment w:val="center"/>
              <w:rPr>
                <w:color w:val="000000"/>
              </w:rPr>
            </w:pPr>
            <w:r>
              <w:rPr>
                <w:rFonts w:ascii="宋体" w:hAnsi="宋体" w:eastAsia="宋体" w:cs="宋体"/>
                <w:color w:val="000000"/>
              </w:rPr>
              <w:t>蜀郡郡守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42853D">
            <w:pPr>
              <w:spacing w:line="360" w:lineRule="auto"/>
              <w:jc w:val="left"/>
              <w:textAlignment w:val="center"/>
              <w:rPr>
                <w:color w:val="000000"/>
              </w:rPr>
            </w:pPr>
            <w:r>
              <w:rPr>
                <w:rFonts w:ascii="宋体" w:hAnsi="宋体" w:eastAsia="宋体" w:cs="宋体"/>
                <w:color w:val="000000"/>
              </w:rPr>
              <w:t>主持修建都江堰，此后成都平原成为“天府之国”</w:t>
            </w:r>
          </w:p>
        </w:tc>
      </w:tr>
      <w:tr w14:paraId="74D2C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D1258C">
            <w:pPr>
              <w:spacing w:line="360" w:lineRule="auto"/>
              <w:jc w:val="both"/>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34EBA8">
            <w:pPr>
              <w:spacing w:line="360" w:lineRule="auto"/>
              <w:jc w:val="both"/>
              <w:textAlignment w:val="center"/>
              <w:rPr>
                <w:color w:val="000000"/>
              </w:rPr>
            </w:pPr>
            <w:r>
              <w:rPr>
                <w:rFonts w:ascii="宋体" w:hAnsi="宋体" w:eastAsia="宋体" w:cs="宋体"/>
                <w:color w:val="000000"/>
              </w:rPr>
              <w:t>文翁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D9FE63">
            <w:pPr>
              <w:spacing w:line="360" w:lineRule="auto"/>
              <w:jc w:val="both"/>
              <w:textAlignment w:val="center"/>
              <w:rPr>
                <w:color w:val="000000"/>
              </w:rPr>
            </w:pPr>
            <w:r>
              <w:rPr>
                <w:rFonts w:ascii="宋体" w:hAnsi="宋体" w:eastAsia="宋体" w:cs="宋体"/>
                <w:color w:val="000000"/>
              </w:rPr>
              <w:t>西汉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94DC6C">
            <w:pPr>
              <w:spacing w:line="360" w:lineRule="auto"/>
              <w:jc w:val="both"/>
              <w:textAlignment w:val="center"/>
              <w:rPr>
                <w:color w:val="000000"/>
              </w:rPr>
            </w:pPr>
            <w:r>
              <w:rPr>
                <w:rFonts w:ascii="宋体" w:hAnsi="宋体" w:eastAsia="宋体" w:cs="宋体"/>
                <w:color w:val="000000"/>
              </w:rPr>
              <w:t>蜀郡太守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099D1C">
            <w:pPr>
              <w:spacing w:line="360" w:lineRule="auto"/>
              <w:jc w:val="left"/>
              <w:textAlignment w:val="center"/>
              <w:rPr>
                <w:color w:val="000000"/>
              </w:rPr>
            </w:pPr>
            <w:r>
              <w:rPr>
                <w:rFonts w:ascii="宋体" w:hAnsi="宋体" w:eastAsia="宋体" w:cs="宋体"/>
                <w:color w:val="000000"/>
              </w:rPr>
              <w:t>创办郡学石室，发展教育，自此“蜀学比于齐鲁”</w:t>
            </w:r>
          </w:p>
        </w:tc>
      </w:tr>
      <w:tr w14:paraId="1003A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3D2F58">
            <w:pPr>
              <w:spacing w:line="360" w:lineRule="auto"/>
              <w:jc w:val="both"/>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0118D8">
            <w:pPr>
              <w:spacing w:line="360" w:lineRule="auto"/>
              <w:jc w:val="both"/>
              <w:textAlignment w:val="center"/>
              <w:rPr>
                <w:color w:val="000000"/>
              </w:rPr>
            </w:pPr>
            <w:r>
              <w:rPr>
                <w:rFonts w:ascii="宋体" w:hAnsi="宋体" w:eastAsia="宋体" w:cs="宋体"/>
                <w:color w:val="000000"/>
              </w:rPr>
              <w:t>诸葛亮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344609">
            <w:pPr>
              <w:spacing w:line="360" w:lineRule="auto"/>
              <w:jc w:val="both"/>
              <w:textAlignment w:val="center"/>
              <w:rPr>
                <w:color w:val="000000"/>
              </w:rPr>
            </w:pPr>
            <w:r>
              <w:rPr>
                <w:rFonts w:ascii="宋体" w:hAnsi="宋体" w:eastAsia="宋体" w:cs="宋体"/>
                <w:color w:val="000000"/>
              </w:rPr>
              <w:t>蜀汉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BCEB4B">
            <w:pPr>
              <w:spacing w:line="360" w:lineRule="auto"/>
              <w:jc w:val="both"/>
              <w:textAlignment w:val="center"/>
              <w:rPr>
                <w:color w:val="000000"/>
              </w:rPr>
            </w:pPr>
            <w:r>
              <w:rPr>
                <w:rFonts w:ascii="宋体" w:hAnsi="宋体" w:eastAsia="宋体" w:cs="宋体"/>
                <w:color w:val="000000"/>
              </w:rPr>
              <w:t>丞相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20177C">
            <w:pPr>
              <w:spacing w:line="360" w:lineRule="auto"/>
              <w:jc w:val="left"/>
              <w:textAlignment w:val="center"/>
              <w:rPr>
                <w:color w:val="000000"/>
              </w:rPr>
            </w:pPr>
            <w:r>
              <w:rPr>
                <w:rFonts w:ascii="宋体" w:hAnsi="宋体" w:eastAsia="宋体" w:cs="宋体"/>
                <w:color w:val="000000"/>
              </w:rPr>
              <w:t>励精图治，注重农桑，鞠躬尽瘁，公忠体国</w:t>
            </w:r>
          </w:p>
        </w:tc>
      </w:tr>
      <w:tr w14:paraId="117F0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97B589">
            <w:pPr>
              <w:spacing w:line="360" w:lineRule="auto"/>
              <w:jc w:val="both"/>
              <w:textAlignment w:val="center"/>
              <w:rPr>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3C1BD1">
            <w:pPr>
              <w:spacing w:line="360" w:lineRule="auto"/>
              <w:jc w:val="both"/>
              <w:textAlignment w:val="center"/>
              <w:rPr>
                <w:color w:val="000000"/>
              </w:rPr>
            </w:pPr>
            <w:r>
              <w:rPr>
                <w:rFonts w:ascii="宋体" w:hAnsi="宋体" w:eastAsia="宋体" w:cs="宋体"/>
                <w:color w:val="000000"/>
              </w:rPr>
              <w:t>范成大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801673">
            <w:pPr>
              <w:spacing w:line="360" w:lineRule="auto"/>
              <w:jc w:val="both"/>
              <w:textAlignment w:val="center"/>
              <w:rPr>
                <w:color w:val="000000"/>
              </w:rPr>
            </w:pPr>
            <w:r>
              <w:rPr>
                <w:rFonts w:ascii="宋体" w:hAnsi="宋体" w:eastAsia="宋体" w:cs="宋体"/>
                <w:color w:val="000000"/>
              </w:rPr>
              <w:t>南宋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D9C192">
            <w:pPr>
              <w:spacing w:line="360" w:lineRule="auto"/>
              <w:jc w:val="both"/>
              <w:textAlignment w:val="center"/>
              <w:rPr>
                <w:color w:val="000000"/>
              </w:rPr>
            </w:pPr>
            <w:r>
              <w:rPr>
                <w:rFonts w:ascii="宋体" w:hAnsi="宋体" w:eastAsia="宋体" w:cs="宋体"/>
                <w:color w:val="000000"/>
              </w:rPr>
              <w:t>四川置制使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71521F">
            <w:pPr>
              <w:spacing w:line="360" w:lineRule="auto"/>
              <w:jc w:val="left"/>
              <w:textAlignment w:val="center"/>
              <w:rPr>
                <w:color w:val="000000"/>
              </w:rPr>
            </w:pPr>
            <w:r>
              <w:rPr>
                <w:rFonts w:ascii="宋体" w:hAnsi="宋体" w:eastAsia="宋体" w:cs="宋体"/>
                <w:color w:val="000000"/>
              </w:rPr>
              <w:t>表彰名士，善于教化，政绩斐然，促进社会经济发展</w:t>
            </w:r>
          </w:p>
        </w:tc>
      </w:tr>
    </w:tbl>
    <w:p w14:paraId="264E87CB">
      <w:pPr>
        <w:spacing w:line="360" w:lineRule="auto"/>
        <w:jc w:val="left"/>
        <w:textAlignment w:val="center"/>
        <w:rPr>
          <w:color w:val="000000"/>
        </w:rPr>
      </w:pPr>
    </w:p>
    <w:p w14:paraId="11660D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②③④①</w:t>
      </w:r>
      <w:r>
        <w:rPr>
          <w:color w:val="000000"/>
        </w:rPr>
        <w:tab/>
      </w:r>
      <w:r>
        <w:rPr>
          <w:color w:val="000000"/>
        </w:rPr>
        <w:t xml:space="preserve">C. </w:t>
      </w:r>
      <w:r>
        <w:rPr>
          <w:rFonts w:ascii="宋体" w:hAnsi="宋体" w:eastAsia="宋体" w:cs="宋体"/>
          <w:color w:val="000000"/>
        </w:rPr>
        <w:t>①④②③</w:t>
      </w:r>
      <w:r>
        <w:rPr>
          <w:color w:val="000000"/>
        </w:rPr>
        <w:tab/>
      </w:r>
      <w:r>
        <w:rPr>
          <w:color w:val="000000"/>
        </w:rPr>
        <w:t xml:space="preserve">D. </w:t>
      </w:r>
      <w:r>
        <w:rPr>
          <w:rFonts w:ascii="宋体" w:hAnsi="宋体" w:eastAsia="宋体" w:cs="宋体"/>
          <w:color w:val="000000"/>
        </w:rPr>
        <w:t>④③②①</w:t>
      </w:r>
    </w:p>
    <w:p w14:paraId="162D6008">
      <w:pPr>
        <w:spacing w:line="360" w:lineRule="auto"/>
        <w:textAlignment w:val="center"/>
        <w:rPr>
          <w:color w:val="000000"/>
        </w:rPr>
      </w:pPr>
      <w:r>
        <w:rPr>
          <w:color w:val="2E75B6"/>
        </w:rPr>
        <w:t>【答案】</w:t>
      </w:r>
      <w:r>
        <w:rPr>
          <w:color w:val="000000"/>
        </w:rPr>
        <w:t>A</w:t>
      </w:r>
    </w:p>
    <w:p w14:paraId="240719BC">
      <w:pPr>
        <w:spacing w:line="360" w:lineRule="auto"/>
        <w:textAlignment w:val="center"/>
        <w:rPr>
          <w:color w:val="000000"/>
        </w:rPr>
      </w:pPr>
      <w:r>
        <w:rPr>
          <w:color w:val="2E75B6"/>
        </w:rPr>
        <w:t>【解析】</w:t>
      </w:r>
    </w:p>
    <w:p w14:paraId="7877A66F">
      <w:pPr>
        <w:spacing w:line="360" w:lineRule="auto"/>
        <w:jc w:val="left"/>
        <w:textAlignment w:val="center"/>
        <w:rPr>
          <w:color w:val="000000"/>
        </w:rPr>
      </w:pPr>
      <w:r>
        <w:rPr>
          <w:color w:val="000000"/>
        </w:rPr>
        <w:t>【详解】根据题干“李冰秦国”、“文翁西汉”、“诸葛亮蜀汉”、“范成大南宋”并结合所学知识可知，李冰是战国时期秦国的蜀郡郡守；西汉是继秦朝之后的又一个大一统的朝代；蜀汉是三国时期割据政权之一；南宋是宋朝第二个时期，因以临安（今浙江杭州）为都城，史称南宋，所以按照时代先后顺序排列正确的是①②③④，A项正确；排除BCD项。故选A项。</w:t>
      </w:r>
    </w:p>
    <w:p w14:paraId="76A39CD0">
      <w:pPr>
        <w:spacing w:line="360" w:lineRule="auto"/>
        <w:jc w:val="left"/>
        <w:textAlignment w:val="center"/>
        <w:rPr>
          <w:color w:val="000000"/>
        </w:rPr>
      </w:pPr>
      <w:r>
        <w:rPr>
          <w:color w:val="000000"/>
        </w:rPr>
        <w:t xml:space="preserve">3. </w:t>
      </w:r>
      <w:r>
        <w:rPr>
          <w:rFonts w:ascii="宋体" w:hAnsi="宋体" w:eastAsia="宋体" w:cs="宋体"/>
          <w:color w:val="000000"/>
        </w:rPr>
        <w:t>以下是樊树志《国史十六讲》描述某时期的关键词：“李世民与武则天”“盛唐气象：海纳百川的博大胸怀”“东西方文明的交汇中心——长安”。这一时期的阶段特征是（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6A7D77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早期国家与社会变革</w:t>
      </w:r>
      <w:r>
        <w:rPr>
          <w:color w:val="000000"/>
        </w:rPr>
        <w:tab/>
      </w:r>
      <w:r>
        <w:rPr>
          <w:color w:val="000000"/>
        </w:rPr>
        <w:t xml:space="preserve">B. </w:t>
      </w:r>
      <w:r>
        <w:rPr>
          <w:rFonts w:ascii="宋体" w:hAnsi="宋体" w:eastAsia="宋体" w:cs="宋体"/>
          <w:color w:val="000000"/>
        </w:rPr>
        <w:t>繁荣与开放的时代</w:t>
      </w:r>
    </w:p>
    <w:p w14:paraId="697CB71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政权分立与民族交融</w:t>
      </w:r>
      <w:r>
        <w:rPr>
          <w:color w:val="000000"/>
        </w:rPr>
        <w:tab/>
      </w:r>
      <w:r>
        <w:rPr>
          <w:color w:val="000000"/>
        </w:rPr>
        <w:t xml:space="preserve">D. </w:t>
      </w:r>
      <w:r>
        <w:rPr>
          <w:rFonts w:ascii="宋体" w:hAnsi="宋体" w:eastAsia="宋体" w:cs="宋体"/>
          <w:color w:val="000000"/>
        </w:rPr>
        <w:t>民族关系发展和社会变化</w:t>
      </w:r>
    </w:p>
    <w:p w14:paraId="1D341702">
      <w:pPr>
        <w:spacing w:line="360" w:lineRule="auto"/>
        <w:textAlignment w:val="center"/>
        <w:rPr>
          <w:color w:val="000000"/>
        </w:rPr>
      </w:pPr>
      <w:r>
        <w:rPr>
          <w:color w:val="2E75B6"/>
        </w:rPr>
        <w:t>【答案】</w:t>
      </w:r>
      <w:r>
        <w:rPr>
          <w:color w:val="000000"/>
        </w:rPr>
        <w:t>B</w:t>
      </w:r>
    </w:p>
    <w:p w14:paraId="2F10BD0E">
      <w:pPr>
        <w:spacing w:line="360" w:lineRule="auto"/>
        <w:textAlignment w:val="center"/>
        <w:rPr>
          <w:color w:val="000000"/>
        </w:rPr>
      </w:pPr>
      <w:r>
        <w:rPr>
          <w:color w:val="2E75B6"/>
        </w:rPr>
        <w:t>【解析】</w:t>
      </w:r>
    </w:p>
    <w:p w14:paraId="0F163663">
      <w:pPr>
        <w:spacing w:line="360" w:lineRule="auto"/>
        <w:jc w:val="left"/>
        <w:textAlignment w:val="center"/>
        <w:rPr>
          <w:color w:val="000000"/>
        </w:rPr>
      </w:pPr>
      <w:r>
        <w:rPr>
          <w:color w:val="000000"/>
        </w:rPr>
        <w:t>【详解】根据题干“李世民与武则天”“盛唐气象：海纳百川的博大胸怀”“东西方文明的交汇中心——长安”可知，这一时期是唐朝时期。唐朝政治清明、经济繁荣，中外文化交流频繁，所以说这一时期的阶段特征是繁荣与开放的时代，B项正确；早期国家与社会变革是夏商周时期的阶段特征，排除A项；政权分立与民族交融是三国两晋南北朝时期的阶段特征，排除C项；民族关系发展和社会变化是辽宋夏金元时期的阶段特征，排除D项。故选B项。</w:t>
      </w:r>
    </w:p>
    <w:p w14:paraId="20E9E9D0">
      <w:pPr>
        <w:spacing w:line="360" w:lineRule="auto"/>
        <w:jc w:val="left"/>
        <w:textAlignment w:val="center"/>
        <w:rPr>
          <w:color w:val="000000"/>
        </w:rPr>
      </w:pPr>
      <w:r>
        <w:rPr>
          <w:color w:val="000000"/>
        </w:rPr>
        <w:t xml:space="preserve">4. </w:t>
      </w:r>
      <w:r>
        <w:rPr>
          <w:rFonts w:ascii="宋体" w:hAnsi="宋体" w:eastAsia="宋体" w:cs="宋体"/>
          <w:color w:val="000000"/>
        </w:rPr>
        <w:t>文化发展与生产力水平密切相关。下图中南北方人才比重发生变化的根本原因是（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0C8A9E3D">
      <w:pPr>
        <w:spacing w:line="360" w:lineRule="auto"/>
        <w:jc w:val="left"/>
        <w:textAlignment w:val="center"/>
        <w:rPr>
          <w:color w:val="000000"/>
        </w:rPr>
      </w:pPr>
      <w:r>
        <w:rPr>
          <w:color w:val="000000"/>
        </w:rPr>
        <w:drawing>
          <wp:inline distT="0" distB="0" distL="114300" distR="114300">
            <wp:extent cx="2562225" cy="22479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562225" cy="2247900"/>
                    </a:xfrm>
                    <a:prstGeom prst="rect">
                      <a:avLst/>
                    </a:prstGeom>
                  </pic:spPr>
                </pic:pic>
              </a:graphicData>
            </a:graphic>
          </wp:inline>
        </w:drawing>
      </w:r>
      <w:r>
        <w:rPr>
          <w:color w:val="000000"/>
        </w:rPr>
        <w:t xml:space="preserve">  </w:t>
      </w:r>
    </w:p>
    <w:p w14:paraId="3D43E3A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明清社会文化繁荣</w:t>
      </w:r>
      <w:r>
        <w:rPr>
          <w:color w:val="000000"/>
        </w:rPr>
        <w:tab/>
      </w:r>
      <w:r>
        <w:rPr>
          <w:color w:val="000000"/>
        </w:rPr>
        <w:t xml:space="preserve">B. </w:t>
      </w:r>
      <w:r>
        <w:rPr>
          <w:rFonts w:ascii="宋体" w:hAnsi="宋体" w:eastAsia="宋体" w:cs="宋体"/>
          <w:color w:val="000000"/>
        </w:rPr>
        <w:t>科举考试快速发展</w:t>
      </w:r>
    </w:p>
    <w:p w14:paraId="281722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南方政局更加稳定</w:t>
      </w:r>
      <w:r>
        <w:rPr>
          <w:color w:val="000000"/>
        </w:rPr>
        <w:tab/>
      </w:r>
      <w:r>
        <w:rPr>
          <w:color w:val="000000"/>
        </w:rPr>
        <w:t xml:space="preserve">D. </w:t>
      </w:r>
      <w:r>
        <w:rPr>
          <w:rFonts w:ascii="宋体" w:hAnsi="宋体" w:eastAsia="宋体" w:cs="宋体"/>
          <w:color w:val="000000"/>
        </w:rPr>
        <w:t>经济重心逐渐南移</w:t>
      </w:r>
    </w:p>
    <w:p w14:paraId="25498740">
      <w:pPr>
        <w:spacing w:line="360" w:lineRule="auto"/>
        <w:textAlignment w:val="center"/>
        <w:rPr>
          <w:color w:val="000000"/>
        </w:rPr>
      </w:pPr>
      <w:r>
        <w:rPr>
          <w:color w:val="2E75B6"/>
        </w:rPr>
        <w:t>【答案】</w:t>
      </w:r>
      <w:r>
        <w:rPr>
          <w:color w:val="000000"/>
        </w:rPr>
        <w:t>D</w:t>
      </w:r>
    </w:p>
    <w:p w14:paraId="51D76E29">
      <w:pPr>
        <w:spacing w:line="360" w:lineRule="auto"/>
        <w:textAlignment w:val="center"/>
        <w:rPr>
          <w:color w:val="000000"/>
        </w:rPr>
      </w:pPr>
      <w:r>
        <w:rPr>
          <w:color w:val="2E75B6"/>
        </w:rPr>
        <w:t>【解析】</w:t>
      </w:r>
    </w:p>
    <w:p w14:paraId="2AFA9C8B">
      <w:pPr>
        <w:spacing w:line="360" w:lineRule="auto"/>
        <w:jc w:val="left"/>
        <w:textAlignment w:val="center"/>
        <w:rPr>
          <w:color w:val="000000"/>
        </w:rPr>
      </w:pPr>
      <w:r>
        <w:rPr>
          <w:color w:val="000000"/>
        </w:rPr>
        <w:t>【详解】根据题干“中国古代南北方人才比重”可以看出，在北宋之前北方人才比重超过南方，南方人才在北宋之后开始超过北方。根据题干“文化发展与生产力水平密切相关”并结合所学知识可知，在宋代南方经济发展逐渐超过北方，所以说南北方人才比重发生变化的根本原因是经济重心逐渐南移，D项正确；根据题干可知，在北宋南北方人才比重发生变化，与明清无关，排除A项；科举考试快速发展不是南北方人才比重发生变化的根本原因，排除B项；南方政局更加稳定是重要原因，不是南北方人才比重发生变化的根本原因，排除C项。故选D项。</w:t>
      </w:r>
    </w:p>
    <w:p w14:paraId="32B48614">
      <w:pPr>
        <w:spacing w:line="360" w:lineRule="auto"/>
        <w:jc w:val="left"/>
        <w:textAlignment w:val="center"/>
        <w:rPr>
          <w:color w:val="000000"/>
        </w:rPr>
      </w:pPr>
      <w:r>
        <w:rPr>
          <w:color w:val="000000"/>
        </w:rPr>
        <w:t xml:space="preserve">5. </w:t>
      </w:r>
      <w:r>
        <w:rPr>
          <w:rFonts w:ascii="宋体" w:hAnsi="宋体" w:eastAsia="宋体" w:cs="宋体"/>
          <w:color w:val="000000"/>
        </w:rPr>
        <w:t>国学大师王国维说：“凡一代有一代之文学……唐之诗，宋之词，元之曲，皆所谓一代之文学。”明清时期的“一代之文学”是（</w:t>
      </w:r>
      <w:r>
        <w:rPr>
          <w:rFonts w:ascii="Times New Roman" w:hAnsi="Times New Roman" w:eastAsia="Times New Roman" w:cs="Times New Roman"/>
          <w:color w:val="000000"/>
        </w:rPr>
        <w:t xml:space="preserve">    </w:t>
      </w:r>
      <w:r>
        <w:rPr>
          <w:rFonts w:ascii="宋体" w:hAnsi="宋体" w:eastAsia="宋体" w:cs="宋体"/>
          <w:color w:val="000000"/>
        </w:rPr>
        <w:t>）</w:t>
      </w:r>
    </w:p>
    <w:p w14:paraId="5377B8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杂剧</w:t>
      </w:r>
      <w:r>
        <w:rPr>
          <w:color w:val="000000"/>
        </w:rPr>
        <w:tab/>
      </w:r>
      <w:r>
        <w:rPr>
          <w:color w:val="000000"/>
        </w:rPr>
        <w:t xml:space="preserve">B. </w:t>
      </w:r>
      <w:r>
        <w:rPr>
          <w:rFonts w:ascii="宋体" w:hAnsi="宋体" w:eastAsia="宋体" w:cs="宋体"/>
          <w:color w:val="000000"/>
        </w:rPr>
        <w:t>散文</w:t>
      </w:r>
      <w:r>
        <w:rPr>
          <w:color w:val="000000"/>
        </w:rPr>
        <w:tab/>
      </w:r>
      <w:r>
        <w:rPr>
          <w:color w:val="000000"/>
        </w:rPr>
        <w:t xml:space="preserve">C. </w:t>
      </w:r>
      <w:r>
        <w:rPr>
          <w:rFonts w:ascii="宋体" w:hAnsi="宋体" w:eastAsia="宋体" w:cs="宋体"/>
          <w:color w:val="000000"/>
        </w:rPr>
        <w:t>小说</w:t>
      </w:r>
      <w:r>
        <w:rPr>
          <w:color w:val="000000"/>
        </w:rPr>
        <w:tab/>
      </w:r>
      <w:r>
        <w:rPr>
          <w:color w:val="000000"/>
        </w:rPr>
        <w:t xml:space="preserve">D. </w:t>
      </w:r>
      <w:r>
        <w:rPr>
          <w:rFonts w:ascii="宋体" w:hAnsi="宋体" w:eastAsia="宋体" w:cs="宋体"/>
          <w:color w:val="000000"/>
        </w:rPr>
        <w:t>戏曲</w:t>
      </w:r>
    </w:p>
    <w:p w14:paraId="5DC76C01">
      <w:pPr>
        <w:spacing w:line="360" w:lineRule="auto"/>
        <w:textAlignment w:val="center"/>
        <w:rPr>
          <w:color w:val="000000"/>
        </w:rPr>
      </w:pPr>
      <w:r>
        <w:rPr>
          <w:color w:val="2E75B6"/>
        </w:rPr>
        <w:t>【答案】</w:t>
      </w:r>
      <w:r>
        <w:rPr>
          <w:color w:val="000000"/>
        </w:rPr>
        <w:t>C</w:t>
      </w:r>
    </w:p>
    <w:p w14:paraId="476EBB94">
      <w:pPr>
        <w:spacing w:line="360" w:lineRule="auto"/>
        <w:textAlignment w:val="center"/>
        <w:rPr>
          <w:color w:val="000000"/>
        </w:rPr>
      </w:pPr>
      <w:r>
        <w:rPr>
          <w:color w:val="2E75B6"/>
        </w:rPr>
        <w:t>【解析】</w:t>
      </w:r>
    </w:p>
    <w:p w14:paraId="7B433F38">
      <w:pPr>
        <w:spacing w:line="360" w:lineRule="auto"/>
        <w:jc w:val="left"/>
        <w:textAlignment w:val="center"/>
        <w:rPr>
          <w:color w:val="000000"/>
        </w:rPr>
      </w:pPr>
      <w:r>
        <w:rPr>
          <w:color w:val="000000"/>
        </w:rPr>
        <w:t>【详解】根据所学可知，明清时期文学艺术</w:t>
      </w:r>
      <w:r>
        <w:rPr>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发展与市民文化结合起来，小说等大众化的文学艺术形式有了突出的发展，小说创作在明代处于黄金时期，清代的小说创作也取得了空前的成就，由此可知，明清时期的“一代之文学”是小说，C项正确；杂剧是宋元时期戏剧表演的主要形式，散文与戏曲也都是我国重要的文学形式，但明清时期在中国古代文学发展史上占有重要地位的还是小说，诞生了诸如《三国演义》《红楼梦》等影响巨大的文学名著，排除ABD三项。故选C项。</w:t>
      </w:r>
    </w:p>
    <w:p w14:paraId="79C19C2C">
      <w:pPr>
        <w:spacing w:line="360" w:lineRule="auto"/>
        <w:jc w:val="left"/>
        <w:textAlignment w:val="center"/>
        <w:rPr>
          <w:color w:val="000000"/>
        </w:rPr>
      </w:pPr>
      <w:r>
        <w:rPr>
          <w:color w:val="000000"/>
        </w:rPr>
        <w:t xml:space="preserve">6. </w:t>
      </w:r>
      <w:r>
        <w:rPr>
          <w:rFonts w:ascii="宋体" w:hAnsi="宋体" w:eastAsia="宋体" w:cs="宋体"/>
          <w:color w:val="000000"/>
        </w:rPr>
        <w:t>从整体上把握历史课程内容结构有助于历史学习。下图中▲应该填写的是（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22"/>
        <w:gridCol w:w="1982"/>
        <w:gridCol w:w="4682"/>
      </w:tblGrid>
      <w:tr w14:paraId="059A8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C5E2ED">
            <w:pPr>
              <w:spacing w:line="360" w:lineRule="auto"/>
              <w:jc w:val="center"/>
              <w:textAlignment w:val="center"/>
              <w:rPr>
                <w:color w:val="000000"/>
              </w:rPr>
            </w:pPr>
            <w:r>
              <w:rPr>
                <w:rFonts w:ascii="宋体" w:hAnsi="宋体" w:eastAsia="宋体" w:cs="宋体"/>
                <w:color w:val="000000"/>
              </w:rPr>
              <w:t>中国历史</w:t>
            </w:r>
          </w:p>
          <w:p w14:paraId="308B6FC1">
            <w:pPr>
              <w:spacing w:line="360" w:lineRule="auto"/>
              <w:jc w:val="left"/>
              <w:textAlignment w:val="center"/>
              <w:rPr>
                <w:color w:val="000000"/>
              </w:rPr>
            </w:pPr>
            <w:r>
              <w:rPr>
                <w:rFonts w:ascii="宋体" w:hAnsi="宋体" w:eastAsia="宋体" w:cs="宋体"/>
                <w:color w:val="000000"/>
              </w:rPr>
              <w:t>古代</w:t>
            </w:r>
            <w:r>
              <w:rPr>
                <w:rFonts w:ascii="Times New Roman" w:hAnsi="Times New Roman" w:eastAsia="Times New Roman" w:cs="Times New Roman"/>
                <w:color w:val="000000"/>
              </w:rPr>
              <w:t xml:space="preserve">  </w:t>
            </w:r>
            <w:r>
              <w:rPr>
                <w:rFonts w:ascii="宋体" w:hAnsi="宋体" w:eastAsia="宋体" w:cs="宋体"/>
                <w:color w:val="000000"/>
              </w:rPr>
              <w:t>统一多民族国家的形成与发展</w:t>
            </w:r>
          </w:p>
          <w:p w14:paraId="1ABF5F2B">
            <w:pPr>
              <w:spacing w:line="360" w:lineRule="auto"/>
              <w:jc w:val="left"/>
              <w:textAlignment w:val="center"/>
              <w:rPr>
                <w:color w:val="000000"/>
              </w:rPr>
            </w:pPr>
            <w:r>
              <w:rPr>
                <w:rFonts w:ascii="宋体" w:hAnsi="宋体" w:eastAsia="宋体" w:cs="宋体"/>
                <w:color w:val="000000"/>
              </w:rPr>
              <w:t>近代</w:t>
            </w:r>
            <w:r>
              <w:rPr>
                <w:rFonts w:ascii="Times New Roman" w:hAnsi="Times New Roman" w:eastAsia="Times New Roman" w:cs="Times New Roman"/>
                <w:color w:val="000000"/>
              </w:rPr>
              <w:t xml:space="preserve">  </w:t>
            </w:r>
            <w:r>
              <w:rPr>
                <w:rFonts w:ascii="Times New Roman" w:hAnsi="Times New Roman" w:eastAsia="Times New Roman" w:cs="Times New Roman"/>
                <w:color w:val="000000"/>
                <w:u w:val="single"/>
              </w:rPr>
              <w:t xml:space="preserve">        </w:t>
            </w:r>
            <w:r>
              <w:rPr>
                <w:rFonts w:ascii="宋体" w:hAnsi="宋体" w:eastAsia="宋体" w:cs="宋体"/>
                <w:color w:val="000000"/>
                <w:u w:val="single"/>
              </w:rPr>
              <w:t>▲</w:t>
            </w:r>
            <w:r>
              <w:rPr>
                <w:rFonts w:ascii="Times New Roman" w:hAnsi="Times New Roman" w:eastAsia="Times New Roman" w:cs="Times New Roman"/>
                <w:color w:val="000000"/>
                <w:u w:val="single"/>
              </w:rPr>
              <w:t xml:space="preserve">             </w:t>
            </w:r>
          </w:p>
          <w:p w14:paraId="07741F82">
            <w:pPr>
              <w:spacing w:line="360" w:lineRule="auto"/>
              <w:jc w:val="left"/>
              <w:textAlignment w:val="center"/>
              <w:rPr>
                <w:color w:val="000000"/>
              </w:rPr>
            </w:pPr>
            <w:r>
              <w:rPr>
                <w:rFonts w:ascii="宋体" w:hAnsi="宋体" w:eastAsia="宋体" w:cs="宋体"/>
                <w:color w:val="000000"/>
              </w:rPr>
              <w:t>现代</w:t>
            </w:r>
            <w:r>
              <w:rPr>
                <w:rFonts w:ascii="Times New Roman" w:hAnsi="Times New Roman" w:eastAsia="Times New Roman" w:cs="Times New Roman"/>
                <w:color w:val="000000"/>
              </w:rPr>
              <w:t xml:space="preserve">  </w:t>
            </w:r>
            <w:r>
              <w:rPr>
                <w:rFonts w:ascii="宋体" w:hAnsi="宋体" w:eastAsia="宋体" w:cs="宋体"/>
                <w:color w:val="000000"/>
              </w:rPr>
              <w:t>社会主义现代化的建设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424723">
            <w:pPr>
              <w:spacing w:line="360" w:lineRule="auto"/>
              <w:jc w:val="left"/>
              <w:textAlignment w:val="center"/>
              <w:rPr>
                <w:color w:val="000000"/>
              </w:rPr>
            </w:pPr>
            <w:r>
              <w:rPr>
                <w:rFonts w:ascii="宋体" w:hAnsi="宋体" w:eastAsia="宋体" w:cs="宋体"/>
                <w:color w:val="000000"/>
              </w:rPr>
              <w:t>人类社会的不断演进</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B5031C">
            <w:pPr>
              <w:spacing w:line="360" w:lineRule="auto"/>
              <w:jc w:val="left"/>
              <w:textAlignment w:val="center"/>
              <w:rPr>
                <w:color w:val="000000"/>
              </w:rPr>
            </w:pPr>
            <w:r>
              <w:rPr>
                <w:rFonts w:ascii="宋体" w:hAnsi="宋体" w:eastAsia="宋体" w:cs="宋体"/>
                <w:color w:val="000000"/>
              </w:rPr>
              <w:t>世界历史</w:t>
            </w:r>
          </w:p>
          <w:p w14:paraId="411FC1CE">
            <w:pPr>
              <w:spacing w:line="360" w:lineRule="auto"/>
              <w:jc w:val="left"/>
              <w:textAlignment w:val="center"/>
              <w:rPr>
                <w:color w:val="000000"/>
              </w:rPr>
            </w:pPr>
            <w:r>
              <w:rPr>
                <w:rFonts w:ascii="宋体" w:hAnsi="宋体" w:eastAsia="宋体" w:cs="宋体"/>
                <w:color w:val="000000"/>
              </w:rPr>
              <w:t>古代</w:t>
            </w:r>
            <w:r>
              <w:rPr>
                <w:rFonts w:ascii="Times New Roman" w:hAnsi="Times New Roman" w:eastAsia="Times New Roman" w:cs="Times New Roman"/>
                <w:color w:val="000000"/>
              </w:rPr>
              <w:t xml:space="preserve">  </w:t>
            </w:r>
            <w:r>
              <w:rPr>
                <w:rFonts w:ascii="宋体" w:hAnsi="宋体" w:eastAsia="宋体" w:cs="宋体"/>
                <w:color w:val="000000"/>
              </w:rPr>
              <w:t>区域文明的多元发展</w:t>
            </w:r>
          </w:p>
          <w:p w14:paraId="5084A1AE">
            <w:pPr>
              <w:spacing w:line="360" w:lineRule="auto"/>
              <w:jc w:val="left"/>
              <w:textAlignment w:val="center"/>
              <w:rPr>
                <w:color w:val="000000"/>
              </w:rPr>
            </w:pPr>
            <w:r>
              <w:rPr>
                <w:rFonts w:ascii="宋体" w:hAnsi="宋体" w:eastAsia="宋体" w:cs="宋体"/>
                <w:color w:val="000000"/>
              </w:rPr>
              <w:t>近代</w:t>
            </w:r>
            <w:r>
              <w:rPr>
                <w:rFonts w:ascii="Times New Roman" w:hAnsi="Times New Roman" w:eastAsia="Times New Roman" w:cs="Times New Roman"/>
                <w:color w:val="000000"/>
              </w:rPr>
              <w:t xml:space="preserve">  </w:t>
            </w:r>
            <w:r>
              <w:rPr>
                <w:rFonts w:ascii="宋体" w:hAnsi="宋体" w:eastAsia="宋体" w:cs="宋体"/>
                <w:color w:val="000000"/>
              </w:rPr>
              <w:t>资本主义发展、社会主义运动和民族解放运动</w:t>
            </w:r>
          </w:p>
          <w:p w14:paraId="5A1E6D0A">
            <w:pPr>
              <w:spacing w:line="360" w:lineRule="auto"/>
              <w:jc w:val="left"/>
              <w:textAlignment w:val="center"/>
              <w:rPr>
                <w:color w:val="000000"/>
              </w:rPr>
            </w:pPr>
            <w:r>
              <w:rPr>
                <w:rFonts w:ascii="宋体" w:hAnsi="宋体" w:eastAsia="宋体" w:cs="宋体"/>
                <w:color w:val="000000"/>
              </w:rPr>
              <w:t>现代</w:t>
            </w:r>
            <w:r>
              <w:rPr>
                <w:rFonts w:ascii="Times New Roman" w:hAnsi="Times New Roman" w:eastAsia="Times New Roman" w:cs="Times New Roman"/>
                <w:color w:val="000000"/>
              </w:rPr>
              <w:t xml:space="preserve">  </w:t>
            </w:r>
            <w:r>
              <w:rPr>
                <w:rFonts w:ascii="宋体" w:hAnsi="宋体" w:eastAsia="宋体" w:cs="宋体"/>
                <w:color w:val="000000"/>
              </w:rPr>
              <w:t>战争与革命、和平与发展</w:t>
            </w:r>
          </w:p>
        </w:tc>
      </w:tr>
    </w:tbl>
    <w:p w14:paraId="05B7D038">
      <w:pPr>
        <w:spacing w:line="360" w:lineRule="auto"/>
        <w:jc w:val="left"/>
        <w:textAlignment w:val="center"/>
        <w:rPr>
          <w:color w:val="000000"/>
        </w:rPr>
      </w:pPr>
    </w:p>
    <w:p w14:paraId="28A8AB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反抗封建专制的过程</w:t>
      </w:r>
      <w:r>
        <w:rPr>
          <w:color w:val="000000"/>
        </w:rPr>
        <w:tab/>
      </w:r>
      <w:r>
        <w:rPr>
          <w:color w:val="000000"/>
        </w:rPr>
        <w:t xml:space="preserve">B. </w:t>
      </w:r>
      <w:r>
        <w:rPr>
          <w:rFonts w:ascii="宋体" w:hAnsi="宋体" w:eastAsia="宋体" w:cs="宋体"/>
          <w:color w:val="000000"/>
        </w:rPr>
        <w:t>学习西方技术、政治制度的历程</w:t>
      </w:r>
    </w:p>
    <w:p w14:paraId="7E1405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反抗帝国主义的过程</w:t>
      </w:r>
      <w:r>
        <w:rPr>
          <w:color w:val="000000"/>
        </w:rPr>
        <w:tab/>
      </w:r>
      <w:r>
        <w:rPr>
          <w:color w:val="000000"/>
        </w:rPr>
        <w:t xml:space="preserve">D. </w:t>
      </w:r>
      <w:r>
        <w:rPr>
          <w:rFonts w:ascii="宋体" w:hAnsi="宋体" w:eastAsia="宋体" w:cs="宋体"/>
          <w:color w:val="000000"/>
        </w:rPr>
        <w:t>争取民族独立、人民解放的历程</w:t>
      </w:r>
    </w:p>
    <w:p w14:paraId="742FFAF7">
      <w:pPr>
        <w:spacing w:line="360" w:lineRule="auto"/>
        <w:textAlignment w:val="center"/>
        <w:rPr>
          <w:color w:val="000000"/>
        </w:rPr>
      </w:pPr>
      <w:r>
        <w:rPr>
          <w:color w:val="2E75B6"/>
        </w:rPr>
        <w:t>【答案】</w:t>
      </w:r>
      <w:r>
        <w:rPr>
          <w:color w:val="000000"/>
        </w:rPr>
        <w:t>B</w:t>
      </w:r>
    </w:p>
    <w:p w14:paraId="3B378536">
      <w:pPr>
        <w:spacing w:line="360" w:lineRule="auto"/>
        <w:textAlignment w:val="center"/>
        <w:rPr>
          <w:color w:val="000000"/>
        </w:rPr>
      </w:pPr>
      <w:r>
        <w:rPr>
          <w:color w:val="2E75B6"/>
        </w:rPr>
        <w:t>【解析】</w:t>
      </w:r>
    </w:p>
    <w:p w14:paraId="5E124B7E">
      <w:pPr>
        <w:spacing w:line="360" w:lineRule="auto"/>
        <w:jc w:val="left"/>
        <w:textAlignment w:val="center"/>
        <w:rPr>
          <w:color w:val="000000"/>
        </w:rPr>
      </w:pPr>
      <w:r>
        <w:rPr>
          <w:color w:val="000000"/>
        </w:rPr>
        <w:t>【详解】根据题干“人类社会的不断演进”并结合所学知识可知，中国历史中的近代史能体现人类社会的不断演进是学习西方技术、政治制度的历程，这是中国近代化的历程，B项正确；反抗封建专制的过程不能完全体现中国近代史的脉络，排除A项；反抗帝国主义是中国人民在近代史的主要任务，但不能体现出人类社会的不断演进，排除C项；中国近代史是中国人民争取民族独立、人民解放的历程，但不能体现出人类社会的不断演进，排除D项。故选B项。</w:t>
      </w:r>
    </w:p>
    <w:p w14:paraId="7B46C46F">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1898</w:t>
      </w:r>
      <w:r>
        <w:rPr>
          <w:rFonts w:ascii="宋体" w:hAnsi="宋体" w:eastAsia="宋体" w:cs="宋体"/>
          <w:color w:val="000000"/>
        </w:rPr>
        <w:t>年（光绪二十四年）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11</w:t>
      </w:r>
      <w:r>
        <w:rPr>
          <w:rFonts w:ascii="宋体" w:hAnsi="宋体" w:eastAsia="宋体" w:cs="宋体"/>
          <w:color w:val="000000"/>
        </w:rPr>
        <w:t>日清政府颁布诏书，宣布实行变法，史称“戊戌变法”。材料中出现的纪年方法共有（</w:t>
      </w:r>
      <w:r>
        <w:rPr>
          <w:rFonts w:ascii="Times New Roman" w:hAnsi="Times New Roman" w:eastAsia="Times New Roman" w:cs="Times New Roman"/>
          <w:color w:val="000000"/>
        </w:rPr>
        <w:t xml:space="preserve">    </w:t>
      </w:r>
      <w:r>
        <w:rPr>
          <w:rFonts w:ascii="宋体" w:hAnsi="宋体" w:eastAsia="宋体" w:cs="宋体"/>
          <w:color w:val="000000"/>
        </w:rPr>
        <w:t>）</w:t>
      </w:r>
    </w:p>
    <w:p w14:paraId="144EB61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w:t>
      </w:r>
      <w:r>
        <w:rPr>
          <w:rFonts w:ascii="宋体" w:hAnsi="宋体" w:eastAsia="宋体" w:cs="宋体"/>
          <w:color w:val="000000"/>
        </w:rPr>
        <w:t>种</w:t>
      </w:r>
      <w:r>
        <w:rPr>
          <w:color w:val="000000"/>
        </w:rPr>
        <w:tab/>
      </w:r>
      <w:r>
        <w:rPr>
          <w:color w:val="000000"/>
        </w:rPr>
        <w:t xml:space="preserve">B. </w:t>
      </w:r>
      <w:r>
        <w:rPr>
          <w:rFonts w:ascii="Times New Roman" w:hAnsi="Times New Roman" w:eastAsia="Times New Roman" w:cs="Times New Roman"/>
          <w:color w:val="000000"/>
        </w:rPr>
        <w:t>2</w:t>
      </w:r>
      <w:r>
        <w:rPr>
          <w:rFonts w:ascii="宋体" w:hAnsi="宋体" w:eastAsia="宋体" w:cs="宋体"/>
          <w:color w:val="000000"/>
        </w:rPr>
        <w:t>种</w:t>
      </w:r>
      <w:r>
        <w:rPr>
          <w:color w:val="000000"/>
        </w:rPr>
        <w:tab/>
      </w:r>
      <w:r>
        <w:rPr>
          <w:color w:val="000000"/>
        </w:rPr>
        <w:t xml:space="preserve">C. </w:t>
      </w:r>
      <w:r>
        <w:rPr>
          <w:rFonts w:ascii="Times New Roman" w:hAnsi="Times New Roman" w:eastAsia="Times New Roman" w:cs="Times New Roman"/>
          <w:color w:val="000000"/>
        </w:rPr>
        <w:t>3</w:t>
      </w:r>
      <w:r>
        <w:rPr>
          <w:rFonts w:ascii="宋体" w:hAnsi="宋体" w:eastAsia="宋体" w:cs="宋体"/>
          <w:color w:val="000000"/>
        </w:rPr>
        <w:t>种</w:t>
      </w:r>
      <w:r>
        <w:rPr>
          <w:color w:val="000000"/>
        </w:rPr>
        <w:tab/>
      </w:r>
      <w:r>
        <w:rPr>
          <w:color w:val="000000"/>
        </w:rPr>
        <w:t xml:space="preserve">D. </w:t>
      </w:r>
      <w:r>
        <w:rPr>
          <w:rFonts w:ascii="Times New Roman" w:hAnsi="Times New Roman" w:eastAsia="Times New Roman" w:cs="Times New Roman"/>
          <w:color w:val="000000"/>
        </w:rPr>
        <w:t>4</w:t>
      </w:r>
      <w:r>
        <w:rPr>
          <w:rFonts w:ascii="宋体" w:hAnsi="宋体" w:eastAsia="宋体" w:cs="宋体"/>
          <w:color w:val="000000"/>
        </w:rPr>
        <w:t>种</w:t>
      </w:r>
    </w:p>
    <w:p w14:paraId="18DD0F1B">
      <w:pPr>
        <w:spacing w:line="360" w:lineRule="auto"/>
        <w:textAlignment w:val="center"/>
        <w:rPr>
          <w:color w:val="000000"/>
        </w:rPr>
      </w:pPr>
      <w:r>
        <w:rPr>
          <w:color w:val="2E75B6"/>
        </w:rPr>
        <w:t>【答案】</w:t>
      </w:r>
      <w:r>
        <w:rPr>
          <w:color w:val="000000"/>
        </w:rPr>
        <w:t>C</w:t>
      </w:r>
    </w:p>
    <w:p w14:paraId="31673F88">
      <w:pPr>
        <w:spacing w:line="360" w:lineRule="auto"/>
        <w:textAlignment w:val="center"/>
        <w:rPr>
          <w:color w:val="000000"/>
        </w:rPr>
      </w:pPr>
      <w:r>
        <w:rPr>
          <w:color w:val="2E75B6"/>
        </w:rPr>
        <w:t>【解析】</w:t>
      </w:r>
    </w:p>
    <w:p w14:paraId="38345BEA">
      <w:pPr>
        <w:spacing w:line="360" w:lineRule="auto"/>
        <w:jc w:val="left"/>
        <w:textAlignment w:val="center"/>
        <w:rPr>
          <w:color w:val="000000"/>
        </w:rPr>
      </w:pPr>
      <w:r>
        <w:rPr>
          <w:color w:val="000000"/>
        </w:rPr>
        <w:t>【详解】结合所学知识可知，“1898年6月11日”是公元纪年法，这是是国际通行的纪年体系，以传说中耶稣基督的生年为公历元年。“光绪二十四年”是年号纪年法，就是以皇帝的年号纪年。“戊戌变法”这属于干支纪年法，干支纪年，是指中国传统纪年历法，自上古以来就一直使用的纪年方法。干支是天干和地支的总称。把干支顺序相配，正好六十为一周期，周而复始，循环记录。所以材料中出现的纪年方法共3种，C项正确；排除ABD项。故选C项。</w:t>
      </w:r>
    </w:p>
    <w:p w14:paraId="5C4406EE">
      <w:pPr>
        <w:spacing w:line="360" w:lineRule="auto"/>
        <w:jc w:val="left"/>
        <w:textAlignment w:val="center"/>
        <w:rPr>
          <w:color w:val="000000"/>
        </w:rPr>
      </w:pPr>
      <w:r>
        <w:rPr>
          <w:color w:val="000000"/>
        </w:rPr>
        <w:t xml:space="preserve">8. </w:t>
      </w:r>
      <w:r>
        <w:rPr>
          <w:rFonts w:ascii="宋体" w:hAnsi="宋体" w:eastAsia="宋体" w:cs="宋体"/>
          <w:color w:val="000000"/>
        </w:rPr>
        <w:t>战争期间，四川出兵超过</w:t>
      </w:r>
      <w:r>
        <w:rPr>
          <w:rFonts w:ascii="Times New Roman" w:hAnsi="Times New Roman" w:eastAsia="Times New Roman" w:cs="Times New Roman"/>
          <w:color w:val="000000"/>
        </w:rPr>
        <w:t>300</w:t>
      </w:r>
      <w:r>
        <w:rPr>
          <w:rFonts w:ascii="宋体" w:hAnsi="宋体" w:eastAsia="宋体" w:cs="宋体"/>
          <w:color w:val="000000"/>
        </w:rPr>
        <w:t>万人，每</w:t>
      </w:r>
      <w:r>
        <w:rPr>
          <w:rFonts w:ascii="Times New Roman" w:hAnsi="Times New Roman" w:eastAsia="Times New Roman" w:cs="Times New Roman"/>
          <w:color w:val="000000"/>
        </w:rPr>
        <w:t>15</w:t>
      </w:r>
      <w:r>
        <w:rPr>
          <w:rFonts w:ascii="宋体" w:hAnsi="宋体" w:eastAsia="宋体" w:cs="宋体"/>
          <w:color w:val="000000"/>
        </w:rPr>
        <w:t>个人中就有</w:t>
      </w:r>
      <w:r>
        <w:rPr>
          <w:rFonts w:ascii="Times New Roman" w:hAnsi="Times New Roman" w:eastAsia="Times New Roman" w:cs="Times New Roman"/>
          <w:color w:val="000000"/>
        </w:rPr>
        <w:t>1</w:t>
      </w:r>
      <w:r>
        <w:rPr>
          <w:rFonts w:ascii="宋体" w:hAnsi="宋体" w:eastAsia="宋体" w:cs="宋体"/>
          <w:color w:val="000000"/>
        </w:rPr>
        <w:t>个参军，川军参加淞沪会战、徐州会战、南昌会战、滇缅会战等大小会战</w:t>
      </w:r>
      <w:r>
        <w:rPr>
          <w:rFonts w:ascii="Times New Roman" w:hAnsi="Times New Roman" w:eastAsia="Times New Roman" w:cs="Times New Roman"/>
          <w:color w:val="000000"/>
        </w:rPr>
        <w:t>28</w:t>
      </w:r>
      <w:r>
        <w:rPr>
          <w:rFonts w:ascii="宋体" w:hAnsi="宋体" w:eastAsia="宋体" w:cs="宋体"/>
          <w:color w:val="000000"/>
        </w:rPr>
        <w:t>次，伤亡人数达</w:t>
      </w:r>
      <w:r>
        <w:rPr>
          <w:rFonts w:ascii="Times New Roman" w:hAnsi="Times New Roman" w:eastAsia="Times New Roman" w:cs="Times New Roman"/>
          <w:color w:val="000000"/>
        </w:rPr>
        <w:t>60</w:t>
      </w:r>
      <w:r>
        <w:rPr>
          <w:rFonts w:ascii="宋体" w:hAnsi="宋体" w:eastAsia="宋体" w:cs="宋体"/>
          <w:color w:val="000000"/>
        </w:rPr>
        <w:t>余万，为战争胜利立下了卓越功勋。这场“战争”是（</w:t>
      </w:r>
      <w:r>
        <w:rPr>
          <w:rFonts w:ascii="Times New Roman" w:hAnsi="Times New Roman" w:eastAsia="Times New Roman" w:cs="Times New Roman"/>
          <w:color w:val="000000"/>
        </w:rPr>
        <w:t xml:space="preserve">    </w:t>
      </w:r>
      <w:r>
        <w:rPr>
          <w:rFonts w:ascii="宋体" w:hAnsi="宋体" w:eastAsia="宋体" w:cs="宋体"/>
          <w:color w:val="000000"/>
        </w:rPr>
        <w:t>）</w:t>
      </w:r>
    </w:p>
    <w:p w14:paraId="762833B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北伐战争</w:t>
      </w:r>
      <w:r>
        <w:rPr>
          <w:color w:val="000000"/>
        </w:rPr>
        <w:tab/>
      </w:r>
      <w:r>
        <w:rPr>
          <w:color w:val="000000"/>
        </w:rPr>
        <w:t xml:space="preserve">B. </w:t>
      </w:r>
      <w:r>
        <w:rPr>
          <w:rFonts w:ascii="宋体" w:hAnsi="宋体" w:eastAsia="宋体" w:cs="宋体"/>
          <w:color w:val="000000"/>
        </w:rPr>
        <w:t>抗日战争</w:t>
      </w:r>
      <w:r>
        <w:rPr>
          <w:color w:val="000000"/>
        </w:rPr>
        <w:tab/>
      </w:r>
      <w:r>
        <w:rPr>
          <w:color w:val="000000"/>
        </w:rPr>
        <w:t xml:space="preserve">C. </w:t>
      </w:r>
      <w:r>
        <w:rPr>
          <w:rFonts w:ascii="宋体" w:hAnsi="宋体" w:eastAsia="宋体" w:cs="宋体"/>
          <w:color w:val="000000"/>
        </w:rPr>
        <w:t>解放战争</w:t>
      </w:r>
      <w:r>
        <w:rPr>
          <w:color w:val="000000"/>
        </w:rPr>
        <w:tab/>
      </w:r>
      <w:r>
        <w:rPr>
          <w:color w:val="000000"/>
        </w:rPr>
        <w:t xml:space="preserve">D. </w:t>
      </w:r>
      <w:r>
        <w:rPr>
          <w:rFonts w:ascii="宋体" w:hAnsi="宋体" w:eastAsia="宋体" w:cs="宋体"/>
          <w:color w:val="000000"/>
        </w:rPr>
        <w:t>抗美援朝</w:t>
      </w:r>
    </w:p>
    <w:p w14:paraId="077CBB20">
      <w:pPr>
        <w:spacing w:line="360" w:lineRule="auto"/>
        <w:textAlignment w:val="center"/>
        <w:rPr>
          <w:color w:val="000000"/>
        </w:rPr>
      </w:pPr>
      <w:r>
        <w:rPr>
          <w:color w:val="2E75B6"/>
        </w:rPr>
        <w:t>【答案】</w:t>
      </w:r>
      <w:r>
        <w:rPr>
          <w:color w:val="000000"/>
        </w:rPr>
        <w:t>B</w:t>
      </w:r>
    </w:p>
    <w:p w14:paraId="04E0C552">
      <w:pPr>
        <w:spacing w:line="360" w:lineRule="auto"/>
        <w:textAlignment w:val="center"/>
        <w:rPr>
          <w:color w:val="000000"/>
        </w:rPr>
      </w:pPr>
      <w:r>
        <w:rPr>
          <w:color w:val="2E75B6"/>
        </w:rPr>
        <w:t>【解析】</w:t>
      </w:r>
    </w:p>
    <w:p w14:paraId="0BF31929">
      <w:pPr>
        <w:spacing w:line="360" w:lineRule="auto"/>
        <w:jc w:val="left"/>
        <w:textAlignment w:val="center"/>
        <w:rPr>
          <w:color w:val="000000"/>
        </w:rPr>
      </w:pPr>
      <w:r>
        <w:rPr>
          <w:color w:val="000000"/>
        </w:rPr>
        <w:t>【详解】根据所学知识可知，淞沪会战、徐州会战等大会战都发生在抗日战争时期，材料反映了四川对抗日战争胜利作出的巨大贡献，B项正确；北伐战争中的著名战役有汀泗桥战役、贺胜桥战役等，与题意不符，排除A项；解放战争发生在抗日战争之后，著名战役有孟良崮战役、三大战役、渡江战役等，抗美援朝发生在建国后，上甘岭战役中牺牲中的黄继光烈士就是四川人，但材料反映的战争是抗日战争，排除CD两项。故选B项。</w:t>
      </w:r>
    </w:p>
    <w:p w14:paraId="248FE00F">
      <w:pPr>
        <w:spacing w:line="360" w:lineRule="auto"/>
        <w:jc w:val="left"/>
        <w:textAlignment w:val="center"/>
        <w:rPr>
          <w:color w:val="000000"/>
        </w:rPr>
      </w:pPr>
      <w:r>
        <w:rPr>
          <w:color w:val="000000"/>
        </w:rPr>
        <w:t xml:space="preserve">9. </w:t>
      </w:r>
      <w:r>
        <w:rPr>
          <w:rFonts w:ascii="宋体" w:hAnsi="宋体" w:eastAsia="宋体" w:cs="宋体"/>
          <w:color w:val="000000"/>
        </w:rPr>
        <w:t>据某年《人民日报》报道：“当国旗图案在政协会议上通过后，许多机关、团体、学校、商号以至民宅，立即自发去订新式国旗。光永茂实业公司一家，三天就做了四千多面。包揽做国旗的新建被服厂各单位，连明连夜地赶，也还是不能满足顾客的要求。顾客们成排地挤在门前急着买，一定要想在十月一日中央人民政府成立盛典时挂出来，或挂的更早一些。”材料反映当时（</w:t>
      </w:r>
      <w:r>
        <w:rPr>
          <w:rFonts w:ascii="Times New Roman" w:hAnsi="Times New Roman" w:eastAsia="Times New Roman" w:cs="Times New Roman"/>
          <w:color w:val="000000"/>
        </w:rPr>
        <w:t xml:space="preserve">    </w:t>
      </w:r>
      <w:r>
        <w:rPr>
          <w:rFonts w:ascii="宋体" w:hAnsi="宋体" w:eastAsia="宋体" w:cs="宋体"/>
          <w:color w:val="000000"/>
        </w:rPr>
        <w:t>）</w:t>
      </w:r>
    </w:p>
    <w:p w14:paraId="124F67F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人民期盼新生政权</w:t>
      </w:r>
      <w:r>
        <w:rPr>
          <w:color w:val="000000"/>
        </w:rPr>
        <w:tab/>
      </w:r>
      <w:r>
        <w:rPr>
          <w:color w:val="000000"/>
        </w:rPr>
        <w:t xml:space="preserve">B. </w:t>
      </w:r>
      <w:r>
        <w:rPr>
          <w:rFonts w:ascii="宋体" w:hAnsi="宋体" w:eastAsia="宋体" w:cs="宋体"/>
          <w:color w:val="000000"/>
        </w:rPr>
        <w:t>土地改革已经完成</w:t>
      </w:r>
    </w:p>
    <w:p w14:paraId="35404C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祖国大陆实现统一</w:t>
      </w:r>
      <w:r>
        <w:rPr>
          <w:color w:val="000000"/>
        </w:rPr>
        <w:tab/>
      </w:r>
      <w:r>
        <w:rPr>
          <w:color w:val="000000"/>
        </w:rPr>
        <w:t xml:space="preserve">D. </w:t>
      </w:r>
      <w:r>
        <w:rPr>
          <w:rFonts w:ascii="宋体" w:hAnsi="宋体" w:eastAsia="宋体" w:cs="宋体"/>
          <w:color w:val="000000"/>
        </w:rPr>
        <w:t>社会主义制度建立</w:t>
      </w:r>
    </w:p>
    <w:p w14:paraId="07301291">
      <w:pPr>
        <w:spacing w:line="360" w:lineRule="auto"/>
        <w:textAlignment w:val="center"/>
        <w:rPr>
          <w:color w:val="000000"/>
        </w:rPr>
      </w:pPr>
      <w:r>
        <w:rPr>
          <w:color w:val="2E75B6"/>
        </w:rPr>
        <w:t>【答案】</w:t>
      </w:r>
      <w:r>
        <w:rPr>
          <w:color w:val="000000"/>
        </w:rPr>
        <w:t>A</w:t>
      </w:r>
    </w:p>
    <w:p w14:paraId="68021563">
      <w:pPr>
        <w:spacing w:line="360" w:lineRule="auto"/>
        <w:textAlignment w:val="center"/>
        <w:rPr>
          <w:color w:val="000000"/>
        </w:rPr>
      </w:pPr>
      <w:r>
        <w:rPr>
          <w:color w:val="2E75B6"/>
        </w:rPr>
        <w:t>【解析】</w:t>
      </w:r>
    </w:p>
    <w:p w14:paraId="0C10F359">
      <w:pPr>
        <w:spacing w:line="360" w:lineRule="auto"/>
        <w:jc w:val="left"/>
        <w:textAlignment w:val="center"/>
        <w:rPr>
          <w:color w:val="000000"/>
        </w:rPr>
      </w:pPr>
      <w:r>
        <w:rPr>
          <w:color w:val="000000"/>
        </w:rPr>
        <w:t>【详解】根据题干“当国旗图案在政协会议上通过后，许多机关、团体、学校、商号以至民宅，立即自发去订新式国旗。光永茂实业公司一家，三天就做了四千多面。包揽做国旗的新建被服厂各单位，连明连夜地赶，也还是不能满足顾客的要求。顾客们成排地挤在门前急着买，一定要想在十月一日中央人民政府成立盛典时挂出来，或挂的更早一些”可知，这面国旗是五星红旗。人民“想在十月一日中央人民政府成立盛典时挂出来，或挂的更早一些”，这反映当时人民期盼新生政权，A项正确；1952年土地改革完成，巩固了新生政权，排除B项；1951年，西藏和平解放，祖国大陆实现统一，排除C项；1956年底三大改造基本完成，社会主义制度建立，排除D项，故选A项。</w:t>
      </w:r>
    </w:p>
    <w:p w14:paraId="6D788E45">
      <w:pPr>
        <w:spacing w:line="360" w:lineRule="auto"/>
        <w:jc w:val="left"/>
        <w:textAlignment w:val="center"/>
        <w:rPr>
          <w:color w:val="000000"/>
        </w:rPr>
      </w:pPr>
      <w:r>
        <w:rPr>
          <w:color w:val="000000"/>
        </w:rPr>
        <w:t xml:space="preserve">10. </w:t>
      </w:r>
      <w:r>
        <w:rPr>
          <w:rFonts w:ascii="宋体" w:hAnsi="宋体" w:eastAsia="宋体" w:cs="宋体"/>
          <w:color w:val="000000"/>
        </w:rPr>
        <w:t>下图是中国国家博物馆珍藏的“北京市手工业生产合作社联合总社发给北京第一食品生产合作社的入社批准书”。这件文物可以作为研究三大改造的（</w:t>
      </w:r>
      <w:r>
        <w:rPr>
          <w:rFonts w:ascii="Times New Roman" w:hAnsi="Times New Roman" w:eastAsia="Times New Roman" w:cs="Times New Roman"/>
          <w:color w:val="000000"/>
        </w:rPr>
        <w:t xml:space="preserve">    </w:t>
      </w:r>
      <w:r>
        <w:rPr>
          <w:rFonts w:ascii="宋体" w:hAnsi="宋体" w:eastAsia="宋体" w:cs="宋体"/>
          <w:color w:val="000000"/>
        </w:rPr>
        <w:t>）</w:t>
      </w:r>
    </w:p>
    <w:p w14:paraId="1C663F95">
      <w:pPr>
        <w:spacing w:line="360" w:lineRule="auto"/>
        <w:jc w:val="left"/>
        <w:textAlignment w:val="center"/>
        <w:rPr>
          <w:color w:val="000000"/>
        </w:rPr>
      </w:pPr>
      <w:r>
        <w:rPr>
          <w:color w:val="000000"/>
        </w:rPr>
        <w:drawing>
          <wp:inline distT="0" distB="0" distL="114300" distR="114300">
            <wp:extent cx="1800225" cy="22002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800225" cy="2200275"/>
                    </a:xfrm>
                    <a:prstGeom prst="rect">
                      <a:avLst/>
                    </a:prstGeom>
                  </pic:spPr>
                </pic:pic>
              </a:graphicData>
            </a:graphic>
          </wp:inline>
        </w:drawing>
      </w:r>
      <w:r>
        <w:rPr>
          <w:color w:val="000000"/>
        </w:rPr>
        <w:t xml:space="preserve">  </w:t>
      </w:r>
    </w:p>
    <w:p w14:paraId="48C8792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口述史料</w:t>
      </w:r>
      <w:r>
        <w:rPr>
          <w:color w:val="000000"/>
        </w:rPr>
        <w:tab/>
      </w:r>
      <w:r>
        <w:rPr>
          <w:color w:val="000000"/>
        </w:rPr>
        <w:t xml:space="preserve">B. </w:t>
      </w:r>
      <w:r>
        <w:rPr>
          <w:rFonts w:ascii="宋体" w:hAnsi="宋体" w:eastAsia="宋体" w:cs="宋体"/>
          <w:color w:val="000000"/>
        </w:rPr>
        <w:t>间接史料</w:t>
      </w:r>
      <w:r>
        <w:rPr>
          <w:color w:val="000000"/>
        </w:rPr>
        <w:tab/>
      </w:r>
      <w:r>
        <w:rPr>
          <w:color w:val="000000"/>
        </w:rPr>
        <w:t xml:space="preserve">C. </w:t>
      </w:r>
      <w:r>
        <w:rPr>
          <w:rFonts w:ascii="宋体" w:hAnsi="宋体" w:eastAsia="宋体" w:cs="宋体"/>
          <w:color w:val="000000"/>
        </w:rPr>
        <w:t>音像史料</w:t>
      </w:r>
      <w:r>
        <w:rPr>
          <w:color w:val="000000"/>
        </w:rPr>
        <w:tab/>
      </w:r>
      <w:r>
        <w:rPr>
          <w:color w:val="000000"/>
        </w:rPr>
        <w:t xml:space="preserve">D. </w:t>
      </w:r>
      <w:r>
        <w:rPr>
          <w:rFonts w:ascii="宋体" w:hAnsi="宋体" w:eastAsia="宋体" w:cs="宋体"/>
          <w:color w:val="000000"/>
        </w:rPr>
        <w:t>实物史料</w:t>
      </w:r>
    </w:p>
    <w:p w14:paraId="78176C35">
      <w:pPr>
        <w:spacing w:line="360" w:lineRule="auto"/>
        <w:textAlignment w:val="center"/>
        <w:rPr>
          <w:color w:val="000000"/>
        </w:rPr>
      </w:pPr>
      <w:r>
        <w:rPr>
          <w:color w:val="2E75B6"/>
        </w:rPr>
        <w:t>【答案】</w:t>
      </w:r>
      <w:r>
        <w:rPr>
          <w:color w:val="000000"/>
        </w:rPr>
        <w:t>D</w:t>
      </w:r>
    </w:p>
    <w:p w14:paraId="10DC89C6">
      <w:pPr>
        <w:spacing w:line="360" w:lineRule="auto"/>
        <w:textAlignment w:val="center"/>
        <w:rPr>
          <w:color w:val="000000"/>
        </w:rPr>
      </w:pPr>
      <w:r>
        <w:rPr>
          <w:color w:val="2E75B6"/>
        </w:rPr>
        <w:t>【解析】</w:t>
      </w:r>
    </w:p>
    <w:p w14:paraId="5CE7A03E">
      <w:pPr>
        <w:spacing w:line="360" w:lineRule="auto"/>
        <w:jc w:val="left"/>
        <w:textAlignment w:val="center"/>
        <w:rPr>
          <w:color w:val="000000"/>
        </w:rPr>
      </w:pPr>
      <w:r>
        <w:rPr>
          <w:color w:val="000000"/>
        </w:rPr>
        <w:t>【详解】根据所学分析“批准书”可知，中国国家博物馆珍藏的这张“批准书”是三大改造时正式下发的批准书，是当时产生的实物史料，D项正确；“批准书”属于实物，不是当事人回忆口述的口述史料，也不是通过音频影像记录下的音像史料，排除AC两项；“批准书”是三大改造时期产生的，能直接反映当时的历史，属于直接史料，不是间接史料，排除B项。故选D项。</w:t>
      </w:r>
    </w:p>
    <w:p w14:paraId="75456082">
      <w:pPr>
        <w:spacing w:line="360" w:lineRule="auto"/>
        <w:jc w:val="left"/>
        <w:textAlignment w:val="center"/>
        <w:rPr>
          <w:color w:val="000000"/>
        </w:rPr>
      </w:pPr>
      <w:r>
        <w:rPr>
          <w:color w:val="000000"/>
        </w:rPr>
        <w:t xml:space="preserve">11. </w:t>
      </w:r>
      <w:r>
        <w:rPr>
          <w:rFonts w:ascii="宋体" w:hAnsi="宋体" w:eastAsia="宋体" w:cs="宋体"/>
          <w:color w:val="000000"/>
        </w:rPr>
        <w:t>改革开放以来，中国共产党总结历史经验，不断艰辛探索，找到了实现中华民族伟大复兴的正确道路。下图所示内容的主题是（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75F4C3FC">
      <w:pPr>
        <w:spacing w:line="360" w:lineRule="auto"/>
        <w:jc w:val="left"/>
        <w:textAlignment w:val="center"/>
        <w:rPr>
          <w:color w:val="000000"/>
        </w:rPr>
      </w:pPr>
      <w:r>
        <w:rPr>
          <w:color w:val="000000"/>
        </w:rPr>
        <w:drawing>
          <wp:inline distT="0" distB="0" distL="114300" distR="114300">
            <wp:extent cx="5181600" cy="1847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181600" cy="1847850"/>
                    </a:xfrm>
                    <a:prstGeom prst="rect">
                      <a:avLst/>
                    </a:prstGeom>
                  </pic:spPr>
                </pic:pic>
              </a:graphicData>
            </a:graphic>
          </wp:inline>
        </w:drawing>
      </w:r>
      <w:r>
        <w:rPr>
          <w:color w:val="000000"/>
        </w:rPr>
        <w:t xml:space="preserve">  </w:t>
      </w:r>
    </w:p>
    <w:p w14:paraId="24F858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中国特色社会主义的发展历程</w:t>
      </w:r>
      <w:r>
        <w:rPr>
          <w:color w:val="000000"/>
        </w:rPr>
        <w:tab/>
      </w:r>
      <w:r>
        <w:rPr>
          <w:color w:val="000000"/>
        </w:rPr>
        <w:t xml:space="preserve">B. </w:t>
      </w:r>
      <w:r>
        <w:rPr>
          <w:rFonts w:ascii="宋体" w:hAnsi="宋体" w:eastAsia="宋体" w:cs="宋体"/>
          <w:color w:val="000000"/>
        </w:rPr>
        <w:t>对外开放格局的形成过程</w:t>
      </w:r>
    </w:p>
    <w:p w14:paraId="2E667E7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社会主义市场经济体制的建立</w:t>
      </w:r>
      <w:r>
        <w:rPr>
          <w:color w:val="000000"/>
        </w:rPr>
        <w:tab/>
      </w:r>
      <w:r>
        <w:rPr>
          <w:color w:val="000000"/>
        </w:rPr>
        <w:t xml:space="preserve">D. </w:t>
      </w:r>
      <w:r>
        <w:rPr>
          <w:rFonts w:ascii="宋体" w:hAnsi="宋体" w:eastAsia="宋体" w:cs="宋体"/>
          <w:color w:val="000000"/>
        </w:rPr>
        <w:t>社会主义民主政治的发展</w:t>
      </w:r>
    </w:p>
    <w:p w14:paraId="1851F86F">
      <w:pPr>
        <w:spacing w:line="360" w:lineRule="auto"/>
        <w:textAlignment w:val="center"/>
        <w:rPr>
          <w:color w:val="000000"/>
        </w:rPr>
      </w:pPr>
      <w:r>
        <w:rPr>
          <w:color w:val="2E75B6"/>
        </w:rPr>
        <w:t>【答案】</w:t>
      </w:r>
      <w:r>
        <w:rPr>
          <w:color w:val="000000"/>
        </w:rPr>
        <w:t>A</w:t>
      </w:r>
    </w:p>
    <w:p w14:paraId="0258A5BD">
      <w:pPr>
        <w:spacing w:line="360" w:lineRule="auto"/>
        <w:textAlignment w:val="center"/>
        <w:rPr>
          <w:color w:val="000000"/>
        </w:rPr>
      </w:pPr>
      <w:r>
        <w:rPr>
          <w:color w:val="2E75B6"/>
        </w:rPr>
        <w:t>【解析】</w:t>
      </w:r>
    </w:p>
    <w:p w14:paraId="236F1470">
      <w:pPr>
        <w:spacing w:line="360" w:lineRule="auto"/>
        <w:jc w:val="left"/>
        <w:textAlignment w:val="center"/>
        <w:rPr>
          <w:color w:val="000000"/>
        </w:rPr>
      </w:pPr>
      <w:r>
        <w:rPr>
          <w:color w:val="000000"/>
        </w:rPr>
        <w:t>【详解】根据题干“1982年，提出建设有中国特色的社会主义”到“”2022年提出以中国史现代化全面推进中华民族伟大复兴”可知，图中所示的是中国特色社会主义的发展历程，A项正确；1980年，建立四个经济特区，开始对外开放，与题干时间不符，排除B项；1992年，中共十四大上提出建立社会主义市场经济体制，排除C项；1949年中国人民政治协商会议的召开，初步建立了中国共产党领导的多党合作和政治协商制度。为我国民主政治的发展奠定了基础，排除D项。故选A项。</w:t>
      </w:r>
    </w:p>
    <w:p w14:paraId="60517899">
      <w:pPr>
        <w:spacing w:line="360" w:lineRule="auto"/>
        <w:jc w:val="left"/>
        <w:textAlignment w:val="center"/>
        <w:rPr>
          <w:color w:val="000000"/>
        </w:rPr>
      </w:pPr>
      <w:r>
        <w:rPr>
          <w:color w:val="000000"/>
        </w:rPr>
        <w:t xml:space="preserve">12. </w:t>
      </w:r>
      <w:r>
        <w:rPr>
          <w:rFonts w:ascii="宋体" w:hAnsi="宋体" w:eastAsia="宋体" w:cs="宋体"/>
          <w:color w:val="000000"/>
        </w:rPr>
        <w:t>苏格拉底、柏拉图和亚里士多德奠定了西方哲学的基础。他们生活在（</w:t>
      </w:r>
      <w:r>
        <w:rPr>
          <w:rFonts w:ascii="Times New Roman" w:hAnsi="Times New Roman" w:eastAsia="Times New Roman" w:cs="Times New Roman"/>
          <w:color w:val="000000"/>
        </w:rPr>
        <w:t xml:space="preserve">    </w:t>
      </w:r>
      <w:r>
        <w:rPr>
          <w:rFonts w:ascii="宋体" w:hAnsi="宋体" w:eastAsia="宋体" w:cs="宋体"/>
          <w:color w:val="000000"/>
        </w:rPr>
        <w:t>）</w:t>
      </w:r>
    </w:p>
    <w:p w14:paraId="50E4F5A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古代印度</w:t>
      </w:r>
      <w:r>
        <w:rPr>
          <w:color w:val="000000"/>
        </w:rPr>
        <w:tab/>
      </w:r>
      <w:r>
        <w:rPr>
          <w:color w:val="000000"/>
        </w:rPr>
        <w:t xml:space="preserve">B. </w:t>
      </w:r>
      <w:r>
        <w:rPr>
          <w:rFonts w:ascii="宋体" w:hAnsi="宋体" w:eastAsia="宋体" w:cs="宋体"/>
          <w:color w:val="000000"/>
        </w:rPr>
        <w:t>古代埃及</w:t>
      </w:r>
      <w:r>
        <w:rPr>
          <w:color w:val="000000"/>
        </w:rPr>
        <w:tab/>
      </w:r>
      <w:r>
        <w:rPr>
          <w:color w:val="000000"/>
        </w:rPr>
        <w:t xml:space="preserve">C. </w:t>
      </w:r>
      <w:r>
        <w:rPr>
          <w:rFonts w:ascii="宋体" w:hAnsi="宋体" w:eastAsia="宋体" w:cs="宋体"/>
          <w:color w:val="000000"/>
        </w:rPr>
        <w:t>古代希腊</w:t>
      </w:r>
      <w:r>
        <w:rPr>
          <w:color w:val="000000"/>
        </w:rPr>
        <w:tab/>
      </w:r>
      <w:r>
        <w:rPr>
          <w:color w:val="000000"/>
        </w:rPr>
        <w:t xml:space="preserve">D. </w:t>
      </w:r>
      <w:r>
        <w:rPr>
          <w:rFonts w:ascii="宋体" w:hAnsi="宋体" w:eastAsia="宋体" w:cs="宋体"/>
          <w:color w:val="000000"/>
        </w:rPr>
        <w:t>古代罗马</w:t>
      </w:r>
    </w:p>
    <w:p w14:paraId="4A7EF961">
      <w:pPr>
        <w:spacing w:line="360" w:lineRule="auto"/>
        <w:textAlignment w:val="center"/>
        <w:rPr>
          <w:color w:val="000000"/>
        </w:rPr>
      </w:pPr>
      <w:r>
        <w:rPr>
          <w:color w:val="2E75B6"/>
        </w:rPr>
        <w:t>【答案】</w:t>
      </w:r>
      <w:r>
        <w:rPr>
          <w:color w:val="000000"/>
        </w:rPr>
        <w:t>C</w:t>
      </w:r>
    </w:p>
    <w:p w14:paraId="5C0C9B89">
      <w:pPr>
        <w:spacing w:line="360" w:lineRule="auto"/>
        <w:textAlignment w:val="center"/>
        <w:rPr>
          <w:color w:val="000000"/>
        </w:rPr>
      </w:pPr>
      <w:r>
        <w:rPr>
          <w:color w:val="2E75B6"/>
        </w:rPr>
        <w:t>【解析】</w:t>
      </w:r>
    </w:p>
    <w:p w14:paraId="58638371">
      <w:pPr>
        <w:spacing w:line="360" w:lineRule="auto"/>
        <w:jc w:val="left"/>
        <w:textAlignment w:val="center"/>
        <w:rPr>
          <w:color w:val="000000"/>
        </w:rPr>
      </w:pPr>
      <w:r>
        <w:rPr>
          <w:color w:val="000000"/>
        </w:rPr>
        <w:t>【详解】根据所学知识可知，苏格拉底是古希腊著名的哲学家，他终生探讨人的灵魂、美德和幸福等问题，主张人应该“认识你自己”，这对认识人的内心世界具有重要意义。柏拉图是古希腊伟大的哲学家，与苏格拉底、亚里士多德并称为“希腊三贤”。亚里士多德是古希腊一位百科全书式的学者，其名言是“吾爱吾师，吾更爱真理”。由此可知，苏格拉底、柏拉图和亚里士多德都生活在古希腊，C项正确；经上述分析，苏格拉底、柏拉图和亚里士多德都生活在古希腊，而不是生活在古代印度、古代埃及、古代罗马，排除ABD项。故选C项。</w:t>
      </w:r>
    </w:p>
    <w:p w14:paraId="1EE89ACA">
      <w:pPr>
        <w:spacing w:line="360" w:lineRule="auto"/>
        <w:jc w:val="left"/>
        <w:textAlignment w:val="center"/>
        <w:rPr>
          <w:color w:val="000000"/>
        </w:rPr>
      </w:pPr>
      <w:r>
        <w:rPr>
          <w:color w:val="000000"/>
        </w:rPr>
        <w:t xml:space="preserve">13. </w:t>
      </w:r>
      <w:r>
        <w:rPr>
          <w:rFonts w:ascii="宋体" w:hAnsi="宋体" w:eastAsia="宋体" w:cs="宋体"/>
          <w:color w:val="000000"/>
        </w:rPr>
        <w:t>新航路开辟打破了世界相互隔绝的状态，促进了物种交换。下图中的“新世界”指的是（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18A752A">
      <w:pPr>
        <w:spacing w:line="360" w:lineRule="auto"/>
        <w:jc w:val="left"/>
        <w:textAlignment w:val="center"/>
        <w:rPr>
          <w:color w:val="000000"/>
        </w:rPr>
      </w:pPr>
      <w:r>
        <w:rPr>
          <w:color w:val="000000"/>
        </w:rPr>
        <w:drawing>
          <wp:inline distT="0" distB="0" distL="114300" distR="114300">
            <wp:extent cx="3667125" cy="20574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667125" cy="2057400"/>
                    </a:xfrm>
                    <a:prstGeom prst="rect">
                      <a:avLst/>
                    </a:prstGeom>
                  </pic:spPr>
                </pic:pic>
              </a:graphicData>
            </a:graphic>
          </wp:inline>
        </w:drawing>
      </w:r>
      <w:r>
        <w:rPr>
          <w:color w:val="000000"/>
        </w:rPr>
        <w:t xml:space="preserve">  </w:t>
      </w:r>
    </w:p>
    <w:p w14:paraId="3A3C79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美洲</w:t>
      </w:r>
      <w:r>
        <w:rPr>
          <w:color w:val="000000"/>
        </w:rPr>
        <w:tab/>
      </w:r>
      <w:r>
        <w:rPr>
          <w:color w:val="000000"/>
        </w:rPr>
        <w:t xml:space="preserve">B. </w:t>
      </w:r>
      <w:r>
        <w:rPr>
          <w:rFonts w:ascii="宋体" w:hAnsi="宋体" w:eastAsia="宋体" w:cs="宋体"/>
          <w:color w:val="000000"/>
        </w:rPr>
        <w:t>亚洲</w:t>
      </w:r>
      <w:r>
        <w:rPr>
          <w:color w:val="000000"/>
        </w:rPr>
        <w:tab/>
      </w:r>
      <w:r>
        <w:rPr>
          <w:color w:val="000000"/>
        </w:rPr>
        <w:t xml:space="preserve">C. </w:t>
      </w:r>
      <w:r>
        <w:rPr>
          <w:rFonts w:ascii="宋体" w:hAnsi="宋体" w:eastAsia="宋体" w:cs="宋体"/>
          <w:color w:val="000000"/>
        </w:rPr>
        <w:t>欧洲</w:t>
      </w:r>
      <w:r>
        <w:rPr>
          <w:color w:val="000000"/>
        </w:rPr>
        <w:tab/>
      </w:r>
      <w:r>
        <w:rPr>
          <w:color w:val="000000"/>
        </w:rPr>
        <w:t xml:space="preserve">D. </w:t>
      </w:r>
      <w:r>
        <w:rPr>
          <w:rFonts w:ascii="宋体" w:hAnsi="宋体" w:eastAsia="宋体" w:cs="宋体"/>
          <w:color w:val="000000"/>
        </w:rPr>
        <w:t>非洲</w:t>
      </w:r>
    </w:p>
    <w:p w14:paraId="2367E482">
      <w:pPr>
        <w:spacing w:line="360" w:lineRule="auto"/>
        <w:textAlignment w:val="center"/>
        <w:rPr>
          <w:color w:val="000000"/>
        </w:rPr>
      </w:pPr>
      <w:r>
        <w:rPr>
          <w:color w:val="2E75B6"/>
        </w:rPr>
        <w:t>【答案】</w:t>
      </w:r>
      <w:r>
        <w:rPr>
          <w:color w:val="000000"/>
        </w:rPr>
        <w:t>A</w:t>
      </w:r>
    </w:p>
    <w:p w14:paraId="22F570A3">
      <w:pPr>
        <w:spacing w:line="360" w:lineRule="auto"/>
        <w:textAlignment w:val="center"/>
        <w:rPr>
          <w:color w:val="000000"/>
        </w:rPr>
      </w:pPr>
      <w:r>
        <w:rPr>
          <w:color w:val="2E75B6"/>
        </w:rPr>
        <w:t>【解析】</w:t>
      </w:r>
    </w:p>
    <w:p w14:paraId="24EB6113">
      <w:pPr>
        <w:spacing w:line="360" w:lineRule="auto"/>
        <w:jc w:val="left"/>
        <w:textAlignment w:val="center"/>
        <w:rPr>
          <w:color w:val="000000"/>
        </w:rPr>
      </w:pPr>
      <w:r>
        <w:rPr>
          <w:color w:val="000000"/>
        </w:rPr>
        <w:t>【详解】根据题干“新航路开辟打破了世界相互隔绝的状态，促进了物种交换”、“玉米、番薯、蔗糖、草莓、番茄、南瓜、辣椒、花生、羊驼、向日葵”从新世界流向了旧世界，结合所学知识可知，图中的“新世界”指的是美洲。1492年哥伦布发现美洲，原产于美洲的玉米等物种传入世界其他地区，A项正确；亚洲、欧洲、非洲都不是在新航路开辟中新发现的地方，排除BCD项。故选A项。</w:t>
      </w:r>
    </w:p>
    <w:p w14:paraId="3BA36D11">
      <w:pPr>
        <w:spacing w:line="360" w:lineRule="auto"/>
        <w:jc w:val="left"/>
        <w:textAlignment w:val="center"/>
        <w:rPr>
          <w:color w:val="000000"/>
        </w:rPr>
      </w:pPr>
      <w:r>
        <w:rPr>
          <w:color w:val="000000"/>
        </w:rPr>
        <w:t xml:space="preserve">14. </w:t>
      </w:r>
      <w:r>
        <w:rPr>
          <w:rFonts w:ascii="宋体" w:hAnsi="宋体" w:eastAsia="宋体" w:cs="宋体"/>
          <w:color w:val="000000"/>
        </w:rPr>
        <w:t>出版于</w:t>
      </w:r>
      <w:r>
        <w:rPr>
          <w:rFonts w:ascii="Times New Roman" w:hAnsi="Times New Roman" w:eastAsia="Times New Roman" w:cs="Times New Roman"/>
          <w:color w:val="000000"/>
        </w:rPr>
        <w:t>19</w:t>
      </w:r>
      <w:r>
        <w:rPr>
          <w:rFonts w:ascii="宋体" w:hAnsi="宋体" w:eastAsia="宋体" w:cs="宋体"/>
          <w:color w:val="000000"/>
        </w:rPr>
        <w:t>世纪中期，提出“资本主义社会必将被没有阶级剥削和压迫的共产主义社会所取代”的著作是（</w:t>
      </w:r>
      <w:r>
        <w:rPr>
          <w:rFonts w:ascii="Times New Roman" w:hAnsi="Times New Roman" w:eastAsia="Times New Roman" w:cs="Times New Roman"/>
          <w:color w:val="000000"/>
        </w:rPr>
        <w:t xml:space="preserve">    </w:t>
      </w:r>
      <w:r>
        <w:rPr>
          <w:rFonts w:ascii="宋体" w:hAnsi="宋体" w:eastAsia="宋体" w:cs="宋体"/>
          <w:color w:val="000000"/>
        </w:rPr>
        <w:t>）</w:t>
      </w:r>
    </w:p>
    <w:p w14:paraId="3D3437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《人权宣言》</w:t>
      </w:r>
      <w:r>
        <w:rPr>
          <w:color w:val="000000"/>
        </w:rPr>
        <w:tab/>
      </w:r>
      <w:r>
        <w:rPr>
          <w:color w:val="000000"/>
        </w:rPr>
        <w:t xml:space="preserve">B. </w:t>
      </w:r>
      <w:r>
        <w:rPr>
          <w:rFonts w:ascii="宋体" w:hAnsi="宋体" w:eastAsia="宋体" w:cs="宋体"/>
          <w:color w:val="000000"/>
        </w:rPr>
        <w:t>《独立宣言》</w:t>
      </w:r>
    </w:p>
    <w:p w14:paraId="3051807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《资本论》</w:t>
      </w:r>
      <w:r>
        <w:rPr>
          <w:color w:val="000000"/>
        </w:rPr>
        <w:tab/>
      </w:r>
      <w:r>
        <w:rPr>
          <w:color w:val="000000"/>
        </w:rPr>
        <w:t xml:space="preserve">D. </w:t>
      </w:r>
      <w:r>
        <w:rPr>
          <w:rFonts w:ascii="宋体" w:hAnsi="宋体" w:eastAsia="宋体" w:cs="宋体"/>
          <w:color w:val="000000"/>
        </w:rPr>
        <w:t>《共产党宣言》</w:t>
      </w:r>
    </w:p>
    <w:p w14:paraId="3DA682E1">
      <w:pPr>
        <w:spacing w:line="360" w:lineRule="auto"/>
        <w:textAlignment w:val="center"/>
        <w:rPr>
          <w:color w:val="000000"/>
        </w:rPr>
      </w:pPr>
      <w:r>
        <w:rPr>
          <w:color w:val="2E75B6"/>
        </w:rPr>
        <w:t>【答案】</w:t>
      </w:r>
      <w:r>
        <w:rPr>
          <w:color w:val="000000"/>
        </w:rPr>
        <w:t>D</w:t>
      </w:r>
    </w:p>
    <w:p w14:paraId="56FF1245">
      <w:pPr>
        <w:spacing w:line="360" w:lineRule="auto"/>
        <w:textAlignment w:val="center"/>
        <w:rPr>
          <w:color w:val="000000"/>
        </w:rPr>
      </w:pPr>
      <w:r>
        <w:rPr>
          <w:color w:val="2E75B6"/>
        </w:rPr>
        <w:t>【解析】</w:t>
      </w:r>
    </w:p>
    <w:p w14:paraId="688BAFD2">
      <w:pPr>
        <w:spacing w:line="360" w:lineRule="auto"/>
        <w:jc w:val="left"/>
        <w:textAlignment w:val="center"/>
        <w:rPr>
          <w:color w:val="000000"/>
        </w:rPr>
      </w:pPr>
      <w:r>
        <w:rPr>
          <w:color w:val="000000"/>
        </w:rPr>
        <w:t>【详解】根据题干“出版于19世纪中期”、“资本主义社会必将被没有阶级剥削和压迫的共产主义社会所取代”并结合所学知识可知，《共产党宣言》发表于1848年，其中指出，有文字记载的全部历史都是阶级斗争的历史。人类进入资本主义时代，整个社会日益分裂为两大对立阶级：资产阶级和无产阶级。资本主义社会必将被没有阶级剥削和压迫的共产主义社会所取代，D项正确；《人权宣言》体现的是资产阶级平等、自由和民主的思想，排除A项；《独立宣言》宣告了美国的诞生，排除B项；《资本论》是以剩余价值为中心，对资本主义进行了彻底的批判，排除C项。故选D项。</w:t>
      </w:r>
    </w:p>
    <w:p w14:paraId="6F1C9F5F">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w:t>
      </w:r>
      <w:r>
        <w:rPr>
          <w:rFonts w:ascii="宋体" w:hAnsi="宋体" w:eastAsia="宋体" w:cs="宋体"/>
          <w:color w:val="000000"/>
        </w:rPr>
        <w:t>世纪上半叶，亚非拉民族民主运动高涨。其中发生在非洲地区的是（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7F260E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纳米比亚的独立</w:t>
      </w:r>
      <w:r>
        <w:rPr>
          <w:color w:val="000000"/>
        </w:rPr>
        <w:tab/>
      </w:r>
      <w:r>
        <w:rPr>
          <w:color w:val="000000"/>
        </w:rPr>
        <w:t xml:space="preserve">B. </w:t>
      </w:r>
      <w:r>
        <w:rPr>
          <w:rFonts w:ascii="宋体" w:hAnsi="宋体" w:eastAsia="宋体" w:cs="宋体"/>
          <w:color w:val="000000"/>
        </w:rPr>
        <w:t>埃及的华夫脱运动</w:t>
      </w:r>
    </w:p>
    <w:p w14:paraId="6392248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墨西哥的卡德纳斯改革</w:t>
      </w:r>
      <w:r>
        <w:rPr>
          <w:color w:val="000000"/>
        </w:rPr>
        <w:tab/>
      </w:r>
      <w:r>
        <w:rPr>
          <w:color w:val="000000"/>
        </w:rPr>
        <w:t xml:space="preserve">D. </w:t>
      </w:r>
      <w:r>
        <w:rPr>
          <w:rFonts w:ascii="宋体" w:hAnsi="宋体" w:eastAsia="宋体" w:cs="宋体"/>
          <w:color w:val="000000"/>
        </w:rPr>
        <w:t>印度的非暴力不合作运动</w:t>
      </w:r>
    </w:p>
    <w:p w14:paraId="43D755E5">
      <w:pPr>
        <w:spacing w:line="360" w:lineRule="auto"/>
        <w:textAlignment w:val="center"/>
        <w:rPr>
          <w:color w:val="000000"/>
        </w:rPr>
      </w:pPr>
      <w:r>
        <w:rPr>
          <w:color w:val="2E75B6"/>
        </w:rPr>
        <w:t>【答案】</w:t>
      </w:r>
      <w:r>
        <w:rPr>
          <w:color w:val="000000"/>
        </w:rPr>
        <w:t>B</w:t>
      </w:r>
    </w:p>
    <w:p w14:paraId="296FEAA8">
      <w:pPr>
        <w:spacing w:line="360" w:lineRule="auto"/>
        <w:textAlignment w:val="center"/>
        <w:rPr>
          <w:color w:val="000000"/>
        </w:rPr>
      </w:pPr>
      <w:r>
        <w:rPr>
          <w:color w:val="2E75B6"/>
        </w:rPr>
        <w:t>【解析】</w:t>
      </w:r>
    </w:p>
    <w:p w14:paraId="5AD22D3D">
      <w:pPr>
        <w:spacing w:line="360" w:lineRule="auto"/>
        <w:jc w:val="left"/>
        <w:textAlignment w:val="center"/>
        <w:rPr>
          <w:color w:val="000000"/>
        </w:rPr>
      </w:pPr>
      <w:r>
        <w:rPr>
          <w:color w:val="000000"/>
        </w:rPr>
        <w:t>【详解】根据所学可知，一战之后的20世纪20年代，非洲的埃及兴起了华夫脱运动，迫使英国政府1922年有条件地承认埃及独立，为埃及民族民主运动的进一步发展奠定了基础，B项正确；纳米比亚独立于1990年，位于20世纪90年代，与“20世纪上半叶”时间不符，排除A项；墨西哥的卡德纳斯改革发生在美洲的墨西哥，印度的非暴力不合作运动发生在亚洲的印度，均与“非洲地区”地点不符，排除CD两项。故选B项。</w:t>
      </w:r>
    </w:p>
    <w:p w14:paraId="1607E838">
      <w:pPr>
        <w:spacing w:line="360" w:lineRule="auto"/>
        <w:jc w:val="left"/>
        <w:textAlignment w:val="center"/>
        <w:rPr>
          <w:color w:val="000000"/>
        </w:rPr>
      </w:pPr>
      <w:r>
        <w:rPr>
          <w:color w:val="000000"/>
        </w:rPr>
        <w:t xml:space="preserve">16. </w:t>
      </w:r>
      <w:r>
        <w:rPr>
          <w:rFonts w:ascii="宋体" w:hAnsi="宋体" w:eastAsia="宋体" w:cs="宋体"/>
          <w:color w:val="000000"/>
        </w:rPr>
        <w:t>第二次世界大战以来，尤其是冷战结束后，美国一些理论家提出：如果世界趋向一种共同语言，它应该是美式英语；如果世界正在由电视、广播和音乐联系在一起，那节目同样也应该是美国的；如果共同的价值观正在形成，它应该是符合美国人愿望的价值观。这种论调本质上体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4DCCCD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维护世界和平</w:t>
      </w:r>
      <w:r>
        <w:rPr>
          <w:color w:val="000000"/>
        </w:rPr>
        <w:tab/>
      </w:r>
      <w:r>
        <w:rPr>
          <w:color w:val="000000"/>
        </w:rPr>
        <w:t xml:space="preserve">B. </w:t>
      </w:r>
      <w:r>
        <w:rPr>
          <w:rFonts w:ascii="宋体" w:hAnsi="宋体" w:eastAsia="宋体" w:cs="宋体"/>
          <w:color w:val="000000"/>
        </w:rPr>
        <w:t>尊重文化多样性</w:t>
      </w:r>
    </w:p>
    <w:p w14:paraId="5E1E245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文化霸权主义</w:t>
      </w:r>
      <w:r>
        <w:rPr>
          <w:color w:val="000000"/>
        </w:rPr>
        <w:tab/>
      </w:r>
      <w:r>
        <w:rPr>
          <w:color w:val="000000"/>
        </w:rPr>
        <w:t xml:space="preserve">D. </w:t>
      </w:r>
      <w:r>
        <w:rPr>
          <w:rFonts w:ascii="宋体" w:hAnsi="宋体" w:eastAsia="宋体" w:cs="宋体"/>
          <w:color w:val="000000"/>
        </w:rPr>
        <w:t>政治多极化趋势</w:t>
      </w:r>
    </w:p>
    <w:p w14:paraId="40B49530">
      <w:pPr>
        <w:spacing w:line="360" w:lineRule="auto"/>
        <w:textAlignment w:val="center"/>
        <w:rPr>
          <w:color w:val="000000"/>
        </w:rPr>
      </w:pPr>
      <w:r>
        <w:rPr>
          <w:color w:val="2E75B6"/>
        </w:rPr>
        <w:t>【答案】</w:t>
      </w:r>
      <w:r>
        <w:rPr>
          <w:color w:val="000000"/>
        </w:rPr>
        <w:t>C</w:t>
      </w:r>
    </w:p>
    <w:p w14:paraId="4FE1B96A">
      <w:pPr>
        <w:spacing w:line="360" w:lineRule="auto"/>
        <w:textAlignment w:val="center"/>
        <w:rPr>
          <w:color w:val="000000"/>
        </w:rPr>
      </w:pPr>
      <w:r>
        <w:rPr>
          <w:color w:val="2E75B6"/>
        </w:rPr>
        <w:t>【解析】</w:t>
      </w:r>
    </w:p>
    <w:p w14:paraId="6A2ACCF2">
      <w:pPr>
        <w:spacing w:line="360" w:lineRule="auto"/>
        <w:jc w:val="left"/>
        <w:textAlignment w:val="center"/>
        <w:rPr>
          <w:color w:val="000000"/>
        </w:rPr>
      </w:pPr>
      <w:r>
        <w:rPr>
          <w:color w:val="000000"/>
        </w:rPr>
        <w:t>【详解】根据题干“：如果世界趋向一种共同语言，它应该是美式英语；如果世界正在由电视、广播和音乐联系在一起，那节目同样也应该是美国的；如果共同的价值观正在形成，它应该是符合美国人愿望的价值观”可知，美国想把它的语言、价值观强加到其他国家，这种论调的本质上体现的是文化霸权主义，C项正确；题干体现的是美国的霸权主义，不能体现美国维护世界和平，排除A项；尊重文化多样性与题干主旨不符，排除B项；题干没有涉及政治多极化，排除D项。故选C项。</w:t>
      </w:r>
    </w:p>
    <w:p w14:paraId="0B7301F4">
      <w:pPr>
        <w:spacing w:line="360" w:lineRule="auto"/>
        <w:jc w:val="left"/>
        <w:textAlignment w:val="center"/>
        <w:rPr>
          <w:color w:val="000000"/>
        </w:rPr>
      </w:pPr>
      <w:r>
        <w:rPr>
          <w:color w:val="000000"/>
        </w:rPr>
        <w:t xml:space="preserve">17. </w:t>
      </w:r>
      <w:r>
        <w:rPr>
          <w:rFonts w:ascii="宋体" w:hAnsi="宋体" w:eastAsia="宋体" w:cs="宋体"/>
          <w:color w:val="000000"/>
        </w:rPr>
        <w:t>历史大河奔腾不息，科技光芒熠熠生辉，人类构建了文明发展的共同理念和观照世界的独特方式。阅读材料，完成下列要求。</w:t>
      </w:r>
    </w:p>
    <w:p w14:paraId="6FD191CB">
      <w:pPr>
        <w:spacing w:line="360" w:lineRule="auto"/>
        <w:ind w:firstLine="420"/>
        <w:jc w:val="left"/>
        <w:textAlignment w:val="center"/>
        <w:rPr>
          <w:color w:val="000000"/>
        </w:rPr>
      </w:pPr>
      <w:r>
        <w:rPr>
          <w:rFonts w:ascii="楷体" w:hAnsi="楷体" w:eastAsia="楷体" w:cs="楷体"/>
          <w:color w:val="000000"/>
        </w:rPr>
        <w:t>材料一</w:t>
      </w:r>
    </w:p>
    <w:p w14:paraId="6F813B32">
      <w:pPr>
        <w:spacing w:line="360" w:lineRule="auto"/>
        <w:jc w:val="left"/>
        <w:textAlignment w:val="center"/>
        <w:rPr>
          <w:color w:val="000000"/>
        </w:rPr>
      </w:pPr>
      <w:r>
        <w:rPr>
          <w:color w:val="000000"/>
        </w:rPr>
        <w:drawing>
          <wp:inline distT="0" distB="0" distL="114300" distR="114300">
            <wp:extent cx="4581525" cy="30480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581525" cy="3048000"/>
                    </a:xfrm>
                    <a:prstGeom prst="rect">
                      <a:avLst/>
                    </a:prstGeom>
                  </pic:spPr>
                </pic:pic>
              </a:graphicData>
            </a:graphic>
          </wp:inline>
        </w:drawing>
      </w:r>
      <w:r>
        <w:rPr>
          <w:color w:val="000000"/>
        </w:rPr>
        <w:t xml:space="preserve">  </w:t>
      </w:r>
    </w:p>
    <w:p w14:paraId="4974C9AD">
      <w:pPr>
        <w:spacing w:line="360" w:lineRule="auto"/>
        <w:jc w:val="left"/>
        <w:textAlignment w:val="center"/>
        <w:rPr>
          <w:color w:val="000000"/>
        </w:rPr>
      </w:pPr>
      <w:r>
        <w:rPr>
          <w:color w:val="000000"/>
        </w:rPr>
        <w:t>邮票《殷代铜器》</w:t>
      </w:r>
    </w:p>
    <w:p w14:paraId="2064D76E">
      <w:pPr>
        <w:spacing w:line="360" w:lineRule="auto"/>
        <w:jc w:val="left"/>
        <w:textAlignment w:val="center"/>
        <w:rPr>
          <w:color w:val="000000"/>
        </w:rPr>
      </w:pPr>
      <w:r>
        <w:rPr>
          <w:color w:val="000000"/>
        </w:rPr>
        <w:t>（1）</w:t>
      </w:r>
      <w:r>
        <w:rPr>
          <w:rFonts w:ascii="宋体" w:hAnsi="宋体" w:eastAsia="宋体" w:cs="宋体"/>
          <w:color w:val="000000"/>
        </w:rPr>
        <w:t>材料一中</w:t>
      </w:r>
      <w:r>
        <w:rPr>
          <w:rFonts w:ascii="宋体" w:hAnsi="宋体" w:eastAsia="宋体" w:cs="宋体"/>
          <w:color w:val="000000"/>
          <w:position w:val="0"/>
        </w:rPr>
        <w:drawing>
          <wp:inline distT="0" distB="0" distL="114300" distR="114300">
            <wp:extent cx="133350" cy="177800"/>
            <wp:effectExtent l="0" t="0" r="0" b="0"/>
            <wp:docPr id="1041840617" name="图片 1041840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840617" name="图片 104184061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铜器属于哪个朝代？概括这一时期铜器的特点。</w:t>
      </w:r>
    </w:p>
    <w:p w14:paraId="0D9ED5CB">
      <w:pPr>
        <w:spacing w:line="360" w:lineRule="auto"/>
        <w:ind w:firstLine="420"/>
        <w:jc w:val="left"/>
        <w:textAlignment w:val="center"/>
        <w:rPr>
          <w:color w:val="000000"/>
        </w:rPr>
      </w:pPr>
      <w:r>
        <w:rPr>
          <w:rFonts w:ascii="楷体" w:hAnsi="楷体" w:eastAsia="楷体" w:cs="楷体"/>
          <w:color w:val="000000"/>
        </w:rPr>
        <w:t>材料二</w:t>
      </w:r>
    </w:p>
    <w:p w14:paraId="404C9EBE">
      <w:pPr>
        <w:spacing w:line="360" w:lineRule="auto"/>
        <w:jc w:val="left"/>
        <w:textAlignment w:val="center"/>
        <w:rPr>
          <w:color w:val="000000"/>
        </w:rPr>
      </w:pPr>
      <w:r>
        <w:rPr>
          <w:color w:val="000000"/>
        </w:rPr>
        <w:drawing>
          <wp:inline distT="0" distB="0" distL="114300" distR="114300">
            <wp:extent cx="1895475" cy="9239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895475" cy="923925"/>
                    </a:xfrm>
                    <a:prstGeom prst="rect">
                      <a:avLst/>
                    </a:prstGeom>
                  </pic:spPr>
                </pic:pic>
              </a:graphicData>
            </a:graphic>
          </wp:inline>
        </w:drawing>
      </w:r>
      <w:r>
        <w:rPr>
          <w:color w:val="000000"/>
        </w:rPr>
        <w:t xml:space="preserve">  </w:t>
      </w:r>
      <w:r>
        <w:rPr>
          <w:color w:val="000000"/>
        </w:rPr>
        <w:drawing>
          <wp:inline distT="0" distB="0" distL="114300" distR="114300">
            <wp:extent cx="1095375" cy="933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095375" cy="933450"/>
                    </a:xfrm>
                    <a:prstGeom prst="rect">
                      <a:avLst/>
                    </a:prstGeom>
                  </pic:spPr>
                </pic:pic>
              </a:graphicData>
            </a:graphic>
          </wp:inline>
        </w:drawing>
      </w:r>
      <w:r>
        <w:rPr>
          <w:color w:val="000000"/>
        </w:rPr>
        <w:t xml:space="preserve">  </w:t>
      </w:r>
      <w:r>
        <w:rPr>
          <w:color w:val="000000"/>
        </w:rPr>
        <w:drawing>
          <wp:inline distT="0" distB="0" distL="114300" distR="114300">
            <wp:extent cx="1457325" cy="9525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57325" cy="952500"/>
                    </a:xfrm>
                    <a:prstGeom prst="rect">
                      <a:avLst/>
                    </a:prstGeom>
                  </pic:spPr>
                </pic:pic>
              </a:graphicData>
            </a:graphic>
          </wp:inline>
        </w:drawing>
      </w:r>
      <w:r>
        <w:rPr>
          <w:color w:val="000000"/>
        </w:rPr>
        <w:t xml:space="preserve">  </w:t>
      </w:r>
      <w:r>
        <w:rPr>
          <w:color w:val="000000"/>
        </w:rPr>
        <w:drawing>
          <wp:inline distT="0" distB="0" distL="114300" distR="114300">
            <wp:extent cx="619125" cy="10096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19125" cy="1009650"/>
                    </a:xfrm>
                    <a:prstGeom prst="rect">
                      <a:avLst/>
                    </a:prstGeom>
                  </pic:spPr>
                </pic:pic>
              </a:graphicData>
            </a:graphic>
          </wp:inline>
        </w:drawing>
      </w:r>
      <w:r>
        <w:rPr>
          <w:color w:val="000000"/>
        </w:rPr>
        <w:t xml:space="preserve">  </w:t>
      </w:r>
    </w:p>
    <w:p w14:paraId="57813F91">
      <w:pPr>
        <w:spacing w:line="360" w:lineRule="auto"/>
        <w:jc w:val="left"/>
        <w:textAlignment w:val="center"/>
        <w:rPr>
          <w:color w:val="000000"/>
        </w:rPr>
      </w:pPr>
      <w:r>
        <w:rPr>
          <w:color w:val="000000"/>
        </w:rPr>
        <w:t xml:space="preserve"> ①珍妮纺纱机                     ②汽车                ③蒸汽机车                  ④电灯</w:t>
      </w:r>
    </w:p>
    <w:p w14:paraId="0DCE7957">
      <w:pPr>
        <w:spacing w:line="360" w:lineRule="auto"/>
        <w:jc w:val="left"/>
        <w:textAlignment w:val="center"/>
        <w:rPr>
          <w:color w:val="000000"/>
        </w:rPr>
      </w:pPr>
      <w:r>
        <w:rPr>
          <w:color w:val="000000"/>
        </w:rPr>
        <w:t>（2）</w:t>
      </w:r>
      <w:r>
        <w:rPr>
          <w:rFonts w:ascii="宋体" w:hAnsi="宋体" w:eastAsia="宋体" w:cs="宋体"/>
          <w:color w:val="000000"/>
        </w:rPr>
        <w:t>将材料二中的科技成果对应两次工业革命进行分类（写出序号即可）。从生产力发展的角度指出两次工业革命之间的变化。</w:t>
      </w:r>
    </w:p>
    <w:p w14:paraId="1E99F5D9">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科技创新成果丰硕。构建新型举国体制，组建国家实验室，分批推进全国重点实验室重组。一些关键核心技术攻关取得新突破，载人航天、探月探火、深海深地探测、超级计算机、卫星导航、量子信息、核电技术、大飞机制造、人工智能、生物医药等领域创新成果不断涌现。全社会研发经费投入强度从</w:t>
      </w:r>
      <w:r>
        <w:rPr>
          <w:rFonts w:ascii="Times New Roman" w:hAnsi="Times New Roman" w:eastAsia="Times New Roman" w:cs="Times New Roman"/>
          <w:color w:val="000000"/>
        </w:rPr>
        <w:t>2.1%</w:t>
      </w:r>
      <w:r>
        <w:rPr>
          <w:rFonts w:ascii="楷体" w:hAnsi="楷体" w:eastAsia="楷体" w:cs="楷体"/>
          <w:color w:val="000000"/>
        </w:rPr>
        <w:t>提高到</w:t>
      </w:r>
      <w:r>
        <w:rPr>
          <w:rFonts w:ascii="Times New Roman" w:hAnsi="Times New Roman" w:eastAsia="Times New Roman" w:cs="Times New Roman"/>
          <w:color w:val="000000"/>
        </w:rPr>
        <w:t>2.5%</w:t>
      </w:r>
      <w:r>
        <w:rPr>
          <w:rFonts w:ascii="楷体" w:hAnsi="楷体" w:eastAsia="楷体" w:cs="楷体"/>
          <w:color w:val="000000"/>
        </w:rPr>
        <w:t>以上，科技进步贡献率提高到</w:t>
      </w:r>
      <w:r>
        <w:rPr>
          <w:rFonts w:ascii="Times New Roman" w:hAnsi="Times New Roman" w:eastAsia="Times New Roman" w:cs="Times New Roman"/>
          <w:color w:val="000000"/>
        </w:rPr>
        <w:t>60%</w:t>
      </w:r>
      <w:r>
        <w:rPr>
          <w:rFonts w:ascii="楷体" w:hAnsi="楷体" w:eastAsia="楷体" w:cs="楷体"/>
          <w:color w:val="000000"/>
        </w:rPr>
        <w:t>以上，创新支撑发展能力不断增强。</w:t>
      </w:r>
    </w:p>
    <w:p w14:paraId="25C2652C">
      <w:pPr>
        <w:spacing w:line="360" w:lineRule="auto"/>
        <w:ind w:firstLine="420"/>
        <w:jc w:val="right"/>
        <w:textAlignment w:val="center"/>
        <w:rPr>
          <w:color w:val="000000"/>
        </w:rPr>
      </w:pPr>
      <w:r>
        <w:rPr>
          <w:rFonts w:ascii="楷体" w:hAnsi="楷体" w:eastAsia="楷体" w:cs="楷体"/>
          <w:color w:val="000000"/>
        </w:rPr>
        <w:t>——摘自中华人民共和国国务院《</w:t>
      </w:r>
      <w:r>
        <w:rPr>
          <w:rFonts w:ascii="Times New Roman" w:hAnsi="Times New Roman" w:eastAsia="Times New Roman" w:cs="Times New Roman"/>
          <w:color w:val="000000"/>
        </w:rPr>
        <w:t>2023</w:t>
      </w:r>
      <w:r>
        <w:rPr>
          <w:rFonts w:ascii="楷体" w:hAnsi="楷体" w:eastAsia="楷体" w:cs="楷体"/>
          <w:color w:val="000000"/>
        </w:rPr>
        <w:t>年政府工作报告》</w:t>
      </w:r>
    </w:p>
    <w:p w14:paraId="51EFCA61">
      <w:pPr>
        <w:spacing w:line="360" w:lineRule="auto"/>
        <w:jc w:val="left"/>
        <w:textAlignment w:val="center"/>
        <w:rPr>
          <w:color w:val="000000"/>
        </w:rPr>
      </w:pPr>
      <w:r>
        <w:rPr>
          <w:color w:val="000000"/>
        </w:rPr>
        <w:t>（3）</w:t>
      </w:r>
      <w:r>
        <w:rPr>
          <w:rFonts w:ascii="宋体" w:hAnsi="宋体" w:eastAsia="宋体" w:cs="宋体"/>
          <w:color w:val="000000"/>
        </w:rPr>
        <w:t>根据材料三并结合所学知识，分析我国科技创新成果丰硕的原因。</w:t>
      </w:r>
    </w:p>
    <w:p w14:paraId="0CD02BF0">
      <w:pPr>
        <w:spacing w:line="360" w:lineRule="auto"/>
        <w:jc w:val="left"/>
        <w:textAlignment w:val="center"/>
        <w:rPr>
          <w:color w:val="000000"/>
        </w:rPr>
      </w:pPr>
      <w:r>
        <w:rPr>
          <w:color w:val="000000"/>
        </w:rPr>
        <w:t>（4）</w:t>
      </w:r>
      <w:r>
        <w:rPr>
          <w:rFonts w:ascii="宋体" w:hAnsi="宋体" w:eastAsia="宋体" w:cs="宋体"/>
          <w:color w:val="000000"/>
        </w:rPr>
        <w:t>作为新时代中国少年，请谈谈你能为国家科技创新做哪些力所能及的事情。</w:t>
      </w:r>
    </w:p>
    <w:p w14:paraId="08F90785">
      <w:pPr>
        <w:spacing w:line="360" w:lineRule="auto"/>
        <w:textAlignment w:val="center"/>
        <w:rPr>
          <w:color w:val="000000"/>
        </w:rPr>
      </w:pPr>
      <w:r>
        <w:rPr>
          <w:color w:val="2E75B6"/>
        </w:rPr>
        <w:t>【答案】</w:t>
      </w:r>
      <w:r>
        <w:rPr>
          <w:color w:val="000000"/>
        </w:rPr>
        <w:t xml:space="preserve">（1）商朝；品类丰富、造型优美、纹饰华丽、制作精巧。    </w:t>
      </w:r>
    </w:p>
    <w:p w14:paraId="75AAABAF">
      <w:pPr>
        <w:spacing w:line="360" w:lineRule="auto"/>
        <w:textAlignment w:val="center"/>
        <w:rPr>
          <w:color w:val="000000"/>
        </w:rPr>
      </w:pPr>
      <w:r>
        <w:rPr>
          <w:color w:val="000000"/>
        </w:rPr>
        <w:t xml:space="preserve">（2）工业革命：①③；第二次工业革命：②④。变化：第一次工业革命极大地提高了生产力，第二次工业革命则更加迅猛地推动了生产力的发展，使资本主义经济开始发生重大变化；第一次工业革命确立了近代资本主义生产方式，大机器生产取代了分散的手工工场，第二次工业革命使生产和资本进一步集中生产和资本的高度集中产生了垄断，资本主义开始向帝国主义过渡。    </w:t>
      </w:r>
    </w:p>
    <w:p w14:paraId="7A0D813A">
      <w:pPr>
        <w:spacing w:line="360" w:lineRule="auto"/>
        <w:textAlignment w:val="center"/>
        <w:rPr>
          <w:color w:val="000000"/>
        </w:rPr>
      </w:pPr>
      <w:r>
        <w:rPr>
          <w:color w:val="000000"/>
        </w:rPr>
        <w:t xml:space="preserve">（3）国家重视科技创新；国家和社会加大科研投入；我国大力实施科教兴国战略、人才强国战略和创新驱动发展战略；中国共产党的正确领导；我国经济建设取得巨大成就，经济实力不断增强，为科技创新奠定了物质基础；广大科技工作者的艰苦奋斗、团结协作、开拓创新；弘扬了以爱国主义为核心的伟大民族精神和以改革创新为核心的时代精神等。    </w:t>
      </w:r>
    </w:p>
    <w:p w14:paraId="482FA056">
      <w:pPr>
        <w:spacing w:line="360" w:lineRule="auto"/>
        <w:textAlignment w:val="center"/>
        <w:rPr>
          <w:color w:val="000000"/>
        </w:rPr>
      </w:pPr>
      <w:r>
        <w:rPr>
          <w:color w:val="000000"/>
        </w:rPr>
        <w:t>（4）努力学习，提高自身科技素质；积极关心国家科技创新成果，培养科技创新意识；学习科技工作者精神，培养良好品格；放眼世界，了解国际科技创新动向等。</w:t>
      </w:r>
    </w:p>
    <w:p w14:paraId="0C25813A">
      <w:pPr>
        <w:spacing w:line="360" w:lineRule="auto"/>
        <w:textAlignment w:val="center"/>
        <w:rPr>
          <w:color w:val="000000"/>
        </w:rPr>
      </w:pPr>
      <w:r>
        <w:rPr>
          <w:color w:val="2E75B6"/>
        </w:rPr>
        <w:t>【解析】</w:t>
      </w:r>
    </w:p>
    <w:p w14:paraId="6FADF8B7">
      <w:pPr>
        <w:spacing w:line="360" w:lineRule="auto"/>
        <w:textAlignment w:val="center"/>
        <w:rPr>
          <w:color w:val="000000"/>
        </w:rPr>
      </w:pPr>
      <w:r>
        <w:rPr>
          <w:color w:val="000000"/>
        </w:rPr>
        <w:t>【小问1详解】</w:t>
      </w:r>
    </w:p>
    <w:p w14:paraId="437A737F">
      <w:pPr>
        <w:spacing w:line="360" w:lineRule="auto"/>
        <w:jc w:val="left"/>
        <w:textAlignment w:val="center"/>
        <w:rPr>
          <w:color w:val="000000"/>
        </w:rPr>
      </w:pPr>
      <w:r>
        <w:rPr>
          <w:color w:val="000000"/>
        </w:rPr>
        <w:t>根据材料一图片信息“四羊方尊”等和所学可知，材料一中</w:t>
      </w:r>
      <w:r>
        <w:rPr>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铜器属于商朝。根据材料一图片信息和所学可知，商朝铜器的特点是品类丰富、造型优美、纹饰华丽、制作精巧。</w:t>
      </w:r>
    </w:p>
    <w:p w14:paraId="636AB10D">
      <w:pPr>
        <w:spacing w:line="360" w:lineRule="auto"/>
        <w:jc w:val="left"/>
        <w:textAlignment w:val="center"/>
        <w:rPr>
          <w:color w:val="000000"/>
        </w:rPr>
      </w:pPr>
      <w:r>
        <w:rPr>
          <w:color w:val="000000"/>
        </w:rPr>
        <w:t>【小问2详解】</w:t>
      </w:r>
    </w:p>
    <w:p w14:paraId="5B695C11">
      <w:pPr>
        <w:spacing w:line="360" w:lineRule="auto"/>
        <w:jc w:val="left"/>
        <w:textAlignment w:val="center"/>
        <w:rPr>
          <w:color w:val="000000"/>
        </w:rPr>
      </w:pPr>
      <w:r>
        <w:rPr>
          <w:color w:val="000000"/>
        </w:rPr>
        <w:t>根据所学可知，材料二中的①③属于工业革命时期，②④则属于第二次工业革命时期。变化：根据所学直接概括即可：第一次工业革命极大地提高了生产力，第二次工业革命则更加迅猛地推动了生产力的发展，使资本主义经济开始发生重大变化；第一次工业革命确立了近代资本主义生产方式，大机器生产取代了分散的手工工场，第二次工业革命使生产和资本进一步集中生产和资本的高度集中产生了垄断，资本主义开始向帝国主义过渡。</w:t>
      </w:r>
    </w:p>
    <w:p w14:paraId="7B72C540">
      <w:pPr>
        <w:spacing w:line="360" w:lineRule="auto"/>
        <w:jc w:val="left"/>
        <w:textAlignment w:val="center"/>
        <w:rPr>
          <w:color w:val="000000"/>
        </w:rPr>
      </w:pPr>
      <w:r>
        <w:rPr>
          <w:color w:val="000000"/>
        </w:rPr>
        <w:t>【小问3详解】</w:t>
      </w:r>
    </w:p>
    <w:p w14:paraId="11ECC9C0">
      <w:pPr>
        <w:spacing w:line="360" w:lineRule="auto"/>
        <w:jc w:val="left"/>
        <w:textAlignment w:val="center"/>
        <w:rPr>
          <w:color w:val="000000"/>
        </w:rPr>
      </w:pPr>
      <w:r>
        <w:rPr>
          <w:color w:val="000000"/>
        </w:rPr>
        <w:t>根据材料三“构建新型举国体制，组建国家实验室，分批推进全国重点实验室重组”可知原因是国家重视科技创新；根据材料三“全社会研发经费投入强度从2.1%提高到2.5%以上，科技进步贡献率提高到60%以上，创新支撑发展能力不断增强”可知原因是国家和社会加大科研投入；结合所学可知，其他原因还有我国大力实施科教兴国战略、人才强国战略和创新驱动发展战略；中国共产党的正确领导；我国经济建设取得巨大成就，经济实力不断增强，为科技创新奠定了物质基础；广大科技工作者的艰苦奋斗、团结协作、开拓创新；弘扬了以爱国主义为核心的伟大民族精神和以改革创新为核心的时代精神等。</w:t>
      </w:r>
    </w:p>
    <w:p w14:paraId="6751B8DA">
      <w:pPr>
        <w:spacing w:line="360" w:lineRule="auto"/>
        <w:jc w:val="left"/>
        <w:textAlignment w:val="center"/>
        <w:rPr>
          <w:color w:val="000000"/>
        </w:rPr>
      </w:pPr>
      <w:r>
        <w:rPr>
          <w:color w:val="000000"/>
        </w:rPr>
        <w:t>【小问4详解】</w:t>
      </w:r>
    </w:p>
    <w:p w14:paraId="4477B532">
      <w:pPr>
        <w:spacing w:line="360" w:lineRule="auto"/>
        <w:jc w:val="left"/>
        <w:textAlignment w:val="center"/>
        <w:rPr>
          <w:color w:val="000000"/>
        </w:rPr>
      </w:pPr>
      <w:r>
        <w:rPr>
          <w:color w:val="000000"/>
        </w:rPr>
        <w:t>根据所学，从新时代中国少年的身份特征，分析概括为国家科技创新做的力所能及的事情即可，如：努力学习，提高自身科技素质；积极关心国家科技创新成果，培养科技创新意识；学习科技工作者精神，培养良好品格；放眼世界，了解国际科技创新动向等。</w:t>
      </w:r>
    </w:p>
    <w:p w14:paraId="6554EEF7">
      <w:pPr>
        <w:spacing w:line="360" w:lineRule="auto"/>
        <w:jc w:val="left"/>
        <w:textAlignment w:val="center"/>
        <w:rPr>
          <w:color w:val="000000"/>
        </w:rPr>
      </w:pPr>
      <w:r>
        <w:rPr>
          <w:color w:val="000000"/>
        </w:rPr>
        <w:t xml:space="preserve">18. </w:t>
      </w:r>
      <w:r>
        <w:rPr>
          <w:rFonts w:ascii="宋体" w:hAnsi="宋体" w:eastAsia="宋体" w:cs="宋体"/>
          <w:color w:val="000000"/>
        </w:rPr>
        <w:t>五百年来沧海横流，世界在传统与现代之间求索着“万物并育而不相害，道并行而不相悖”的天下大道。阅读材料，完成下列要求。</w:t>
      </w:r>
    </w:p>
    <w:p w14:paraId="04A3F5C5">
      <w:pPr>
        <w:spacing w:line="360" w:lineRule="auto"/>
        <w:jc w:val="left"/>
        <w:textAlignment w:val="center"/>
        <w:rPr>
          <w:color w:val="000000"/>
        </w:rPr>
      </w:pPr>
      <w:r>
        <w:rPr>
          <w:rFonts w:ascii="宋体" w:hAnsi="宋体" w:eastAsia="宋体" w:cs="宋体"/>
          <w:color w:val="000000"/>
        </w:rPr>
        <w:t>【大国崛起】</w:t>
      </w:r>
    </w:p>
    <w:p w14:paraId="79281AFC">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某国发展简史（部分）</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29"/>
        <w:gridCol w:w="8657"/>
      </w:tblGrid>
      <w:tr w14:paraId="1CDFE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3954FD">
            <w:pPr>
              <w:spacing w:line="360" w:lineRule="auto"/>
              <w:jc w:val="both"/>
              <w:textAlignment w:val="center"/>
              <w:rPr>
                <w:color w:val="000000"/>
              </w:rPr>
            </w:pPr>
            <w:r>
              <w:rPr>
                <w:rFonts w:ascii="楷体" w:hAnsi="楷体" w:eastAsia="楷体" w:cs="楷体"/>
                <w:color w:val="000000"/>
              </w:rPr>
              <w:t>开始时间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08DCFD">
            <w:pPr>
              <w:spacing w:line="360" w:lineRule="auto"/>
              <w:jc w:val="left"/>
              <w:textAlignment w:val="center"/>
              <w:rPr>
                <w:color w:val="000000"/>
              </w:rPr>
            </w:pPr>
            <w:r>
              <w:rPr>
                <w:rFonts w:ascii="楷体" w:hAnsi="楷体" w:eastAsia="楷体" w:cs="楷体"/>
                <w:color w:val="000000"/>
              </w:rPr>
              <w:t>主要史事</w:t>
            </w:r>
          </w:p>
        </w:tc>
      </w:tr>
      <w:tr w14:paraId="04BB9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007950">
            <w:pPr>
              <w:spacing w:line="360" w:lineRule="auto"/>
              <w:jc w:val="both"/>
              <w:textAlignment w:val="center"/>
              <w:rPr>
                <w:color w:val="000000"/>
              </w:rPr>
            </w:pPr>
            <w:r>
              <w:rPr>
                <w:rFonts w:ascii="Times New Roman" w:hAnsi="Times New Roman" w:eastAsia="Times New Roman" w:cs="Times New Roman"/>
                <w:color w:val="000000"/>
              </w:rPr>
              <w:t>1475-1500</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A606B2">
            <w:pPr>
              <w:spacing w:line="360" w:lineRule="auto"/>
              <w:jc w:val="left"/>
              <w:textAlignment w:val="center"/>
              <w:rPr>
                <w:color w:val="000000"/>
              </w:rPr>
            </w:pPr>
            <w:r>
              <w:rPr>
                <w:rFonts w:ascii="楷体" w:hAnsi="楷体" w:eastAsia="楷体" w:cs="楷体"/>
                <w:color w:val="000000"/>
              </w:rPr>
              <w:t>复兴运动，包括这个运动的政治和经济、艺术和知识面貌方面</w:t>
            </w:r>
          </w:p>
        </w:tc>
      </w:tr>
      <w:tr w14:paraId="51FC8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26D920">
            <w:pPr>
              <w:spacing w:line="360" w:lineRule="auto"/>
              <w:jc w:val="both"/>
              <w:textAlignment w:val="center"/>
              <w:rPr>
                <w:color w:val="000000"/>
              </w:rPr>
            </w:pPr>
            <w:r>
              <w:rPr>
                <w:rFonts w:ascii="Times New Roman" w:hAnsi="Times New Roman" w:eastAsia="Times New Roman" w:cs="Times New Roman"/>
                <w:color w:val="000000"/>
              </w:rPr>
              <w:t>1525-1550</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FC585D">
            <w:pPr>
              <w:spacing w:line="360" w:lineRule="auto"/>
              <w:jc w:val="left"/>
              <w:textAlignment w:val="center"/>
              <w:rPr>
                <w:color w:val="000000"/>
              </w:rPr>
            </w:pPr>
            <w:r>
              <w:rPr>
                <w:rFonts w:ascii="楷体" w:hAnsi="楷体" w:eastAsia="楷体" w:cs="楷体"/>
                <w:color w:val="000000"/>
              </w:rPr>
              <w:t>宗教改革</w:t>
            </w:r>
          </w:p>
        </w:tc>
      </w:tr>
      <w:tr w14:paraId="7B394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D0F46D">
            <w:pPr>
              <w:spacing w:line="360" w:lineRule="auto"/>
              <w:jc w:val="both"/>
              <w:textAlignment w:val="center"/>
              <w:rPr>
                <w:color w:val="000000"/>
              </w:rPr>
            </w:pPr>
            <w:r>
              <w:rPr>
                <w:rFonts w:ascii="Times New Roman" w:hAnsi="Times New Roman" w:eastAsia="Times New Roman" w:cs="Times New Roman"/>
                <w:color w:val="000000"/>
              </w:rPr>
              <w:t>1550-1575</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390FF2">
            <w:pPr>
              <w:spacing w:line="360" w:lineRule="auto"/>
              <w:jc w:val="left"/>
              <w:textAlignment w:val="center"/>
              <w:rPr>
                <w:color w:val="000000"/>
              </w:rPr>
            </w:pPr>
            <w:r>
              <w:rPr>
                <w:rFonts w:ascii="楷体" w:hAnsi="楷体" w:eastAsia="楷体" w:cs="楷体"/>
                <w:color w:val="000000"/>
              </w:rPr>
              <w:t>海外扩张，从海盗行为开始，逐渐发展成为一个世界范围的国际贸易，热带属地的占有，在海外温带地方建立了新的使用英语的社会</w:t>
            </w:r>
          </w:p>
        </w:tc>
      </w:tr>
      <w:tr w14:paraId="6133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57718">
            <w:pPr>
              <w:spacing w:line="360" w:lineRule="auto"/>
              <w:jc w:val="both"/>
              <w:textAlignment w:val="center"/>
              <w:rPr>
                <w:color w:val="000000"/>
              </w:rPr>
            </w:pPr>
            <w:r>
              <w:rPr>
                <w:rFonts w:ascii="Times New Roman" w:hAnsi="Times New Roman" w:eastAsia="Times New Roman" w:cs="Times New Roman"/>
                <w:color w:val="000000"/>
              </w:rPr>
              <w:t>1675-1700</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C3B644">
            <w:pPr>
              <w:spacing w:line="360" w:lineRule="auto"/>
              <w:jc w:val="left"/>
              <w:textAlignment w:val="center"/>
              <w:rPr>
                <w:color w:val="000000"/>
              </w:rPr>
            </w:pPr>
            <w:r>
              <w:rPr>
                <w:rFonts w:ascii="楷体" w:hAnsi="楷体" w:eastAsia="楷体" w:cs="楷体"/>
                <w:color w:val="000000"/>
              </w:rPr>
              <w:t>责任制议会政府的建立</w:t>
            </w:r>
          </w:p>
        </w:tc>
      </w:tr>
      <w:tr w14:paraId="7E457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309A78">
            <w:pPr>
              <w:spacing w:line="360" w:lineRule="auto"/>
              <w:jc w:val="both"/>
              <w:textAlignment w:val="center"/>
              <w:rPr>
                <w:color w:val="000000"/>
              </w:rPr>
            </w:pPr>
            <w:r>
              <w:rPr>
                <w:rFonts w:ascii="Times New Roman" w:hAnsi="Times New Roman" w:eastAsia="Times New Roman" w:cs="Times New Roman"/>
                <w:color w:val="000000"/>
              </w:rPr>
              <w:t>1775-1800</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376B7F">
            <w:pPr>
              <w:spacing w:line="360" w:lineRule="auto"/>
              <w:jc w:val="left"/>
              <w:textAlignment w:val="center"/>
              <w:rPr>
                <w:color w:val="000000"/>
              </w:rPr>
            </w:pPr>
            <w:r>
              <w:rPr>
                <w:rFonts w:ascii="楷体" w:hAnsi="楷体" w:eastAsia="楷体" w:cs="楷体"/>
                <w:color w:val="000000"/>
              </w:rPr>
              <w:t>工业体系的建立</w:t>
            </w:r>
          </w:p>
        </w:tc>
      </w:tr>
    </w:tbl>
    <w:p w14:paraId="61D680BC">
      <w:pPr>
        <w:spacing w:line="360" w:lineRule="auto"/>
        <w:jc w:val="right"/>
        <w:textAlignment w:val="center"/>
        <w:rPr>
          <w:color w:val="000000"/>
        </w:rPr>
      </w:pPr>
      <w:r>
        <w:rPr>
          <w:rFonts w:ascii="楷体" w:hAnsi="楷体" w:eastAsia="楷体" w:cs="楷体"/>
          <w:color w:val="000000"/>
        </w:rPr>
        <w:t>——摘编自汤因比《历史研究》</w:t>
      </w:r>
    </w:p>
    <w:p w14:paraId="52BBDAE7">
      <w:pPr>
        <w:spacing w:line="360" w:lineRule="auto"/>
        <w:jc w:val="left"/>
        <w:textAlignment w:val="center"/>
        <w:rPr>
          <w:color w:val="000000"/>
        </w:rPr>
      </w:pPr>
      <w:r>
        <w:rPr>
          <w:color w:val="000000"/>
        </w:rPr>
        <w:t>（1）</w:t>
      </w:r>
      <w:r>
        <w:rPr>
          <w:rFonts w:ascii="宋体" w:hAnsi="宋体" w:eastAsia="宋体" w:cs="宋体"/>
          <w:color w:val="000000"/>
        </w:rPr>
        <w:t>指出“某国”是哪个国家。选择材料中一件史事，说明其对该国的影响。</w:t>
      </w:r>
    </w:p>
    <w:p w14:paraId="1F9005C2">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2"/>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旧邦新命】</w:t>
      </w:r>
    </w:p>
    <w:p w14:paraId="3655CA8A">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以下是乐乐同学阅读陈旭麓《近代中国社会的新陈代谢》时所做的摘要。</w:t>
      </w:r>
    </w:p>
    <w:tbl>
      <w:tblPr>
        <w:tblStyle w:val="4"/>
        <w:tblW w:w="77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20"/>
        <w:gridCol w:w="2700"/>
        <w:gridCol w:w="2550"/>
      </w:tblGrid>
      <w:tr w14:paraId="64A02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2DC800">
            <w:pPr>
              <w:spacing w:line="360" w:lineRule="auto"/>
              <w:jc w:val="left"/>
              <w:textAlignment w:val="center"/>
              <w:rPr>
                <w:color w:val="000000"/>
              </w:rPr>
            </w:pPr>
            <w:r>
              <w:rPr>
                <w:rFonts w:ascii="楷体" w:hAnsi="楷体" w:eastAsia="楷体" w:cs="楷体"/>
                <w:color w:val="000000"/>
              </w:rPr>
              <w:t>事件：</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①</w:t>
            </w:r>
            <w:r>
              <w:rPr>
                <w:rFonts w:ascii="Times New Roman" w:hAnsi="Times New Roman" w:eastAsia="Times New Roman" w:cs="Times New Roman"/>
                <w:color w:val="000000"/>
                <w:u w:val="single"/>
              </w:rPr>
              <w:t xml:space="preserve">     </w:t>
            </w:r>
          </w:p>
          <w:p w14:paraId="108AD04F">
            <w:pPr>
              <w:spacing w:line="360" w:lineRule="auto"/>
              <w:jc w:val="left"/>
              <w:textAlignment w:val="center"/>
              <w:rPr>
                <w:color w:val="000000"/>
              </w:rPr>
            </w:pPr>
            <w:r>
              <w:rPr>
                <w:rFonts w:ascii="楷体" w:hAnsi="楷体" w:eastAsia="楷体" w:cs="楷体"/>
                <w:color w:val="000000"/>
              </w:rPr>
              <w:t>主题：自强求富，中体西用</w:t>
            </w:r>
          </w:p>
          <w:p w14:paraId="6D179FFD">
            <w:pPr>
              <w:spacing w:line="360" w:lineRule="auto"/>
              <w:jc w:val="left"/>
              <w:textAlignment w:val="center"/>
              <w:rPr>
                <w:color w:val="000000"/>
              </w:rPr>
            </w:pPr>
            <w:r>
              <w:rPr>
                <w:rFonts w:ascii="楷体" w:hAnsi="楷体" w:eastAsia="楷体" w:cs="楷体"/>
                <w:color w:val="000000"/>
              </w:rPr>
              <w:t>摘要：它因模仿一部分西方器物而异于传统，又因主其事者以新卫旧的本来意愿而难以挣脱传统。</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499099">
            <w:pPr>
              <w:spacing w:line="360" w:lineRule="auto"/>
              <w:jc w:val="left"/>
              <w:textAlignment w:val="center"/>
              <w:rPr>
                <w:color w:val="000000"/>
              </w:rPr>
            </w:pPr>
            <w:r>
              <w:rPr>
                <w:rFonts w:ascii="楷体" w:hAnsi="楷体" w:eastAsia="楷体" w:cs="楷体"/>
                <w:color w:val="000000"/>
              </w:rPr>
              <w:t>事件：辛亥革命</w:t>
            </w:r>
          </w:p>
          <w:p w14:paraId="6BD18A35">
            <w:pPr>
              <w:spacing w:line="360" w:lineRule="auto"/>
              <w:jc w:val="left"/>
              <w:textAlignment w:val="center"/>
              <w:rPr>
                <w:color w:val="000000"/>
              </w:rPr>
            </w:pPr>
            <w:r>
              <w:rPr>
                <w:rFonts w:ascii="楷体" w:hAnsi="楷体" w:eastAsia="楷体" w:cs="楷体"/>
                <w:color w:val="000000"/>
              </w:rPr>
              <w:t>主题：揖美追欧，旧邦新造</w:t>
            </w:r>
          </w:p>
          <w:p w14:paraId="74C06937">
            <w:pPr>
              <w:spacing w:line="360" w:lineRule="auto"/>
              <w:jc w:val="left"/>
              <w:textAlignment w:val="center"/>
              <w:rPr>
                <w:color w:val="000000"/>
              </w:rPr>
            </w:pPr>
            <w:r>
              <w:rPr>
                <w:rFonts w:ascii="楷体" w:hAnsi="楷体" w:eastAsia="楷体" w:cs="楷体"/>
                <w:color w:val="000000"/>
              </w:rPr>
              <w:t>摘要：经过庚子以来十年的千曲万折之后，历史在革命、改良、民变和清廷的自我挽救之间终于作出了自己的选择。革命派以一往无前之气推翻了清王朝，革了数千年帝政之命。</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C3B25E">
            <w:pPr>
              <w:spacing w:line="360" w:lineRule="auto"/>
              <w:jc w:val="left"/>
              <w:textAlignment w:val="center"/>
              <w:rPr>
                <w:color w:val="000000"/>
              </w:rPr>
            </w:pPr>
            <w:r>
              <w:rPr>
                <w:rFonts w:ascii="楷体" w:hAnsi="楷体" w:eastAsia="楷体" w:cs="楷体"/>
                <w:color w:val="000000"/>
              </w:rPr>
              <w:t>事件：新文化运动</w:t>
            </w:r>
          </w:p>
          <w:p w14:paraId="5F36B512">
            <w:pPr>
              <w:spacing w:line="360" w:lineRule="auto"/>
              <w:jc w:val="left"/>
              <w:textAlignment w:val="center"/>
              <w:rPr>
                <w:color w:val="000000"/>
              </w:rPr>
            </w:pPr>
            <w:r>
              <w:rPr>
                <w:rFonts w:ascii="楷体" w:hAnsi="楷体" w:eastAsia="楷体" w:cs="楷体"/>
                <w:color w:val="000000"/>
              </w:rPr>
              <w:t>主题：</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②</w:t>
            </w:r>
            <w:r>
              <w:rPr>
                <w:rFonts w:ascii="Times New Roman" w:hAnsi="Times New Roman" w:eastAsia="Times New Roman" w:cs="Times New Roman"/>
                <w:color w:val="000000"/>
                <w:u w:val="single"/>
              </w:rPr>
              <w:t xml:space="preserve">     </w:t>
            </w:r>
          </w:p>
          <w:p w14:paraId="1F3A8C87">
            <w:pPr>
              <w:spacing w:line="360" w:lineRule="auto"/>
              <w:jc w:val="left"/>
              <w:textAlignment w:val="center"/>
              <w:rPr>
                <w:color w:val="000000"/>
              </w:rPr>
            </w:pPr>
            <w:r>
              <w:rPr>
                <w:rFonts w:ascii="楷体" w:hAnsi="楷体" w:eastAsia="楷体" w:cs="楷体"/>
                <w:color w:val="000000"/>
              </w:rPr>
              <w:t>摘要：新文化运动则使中国人从以孔子儒家为轴心的传统文化的束缚下挣脱出来，追求个体从大家庭中冲决出来取得自由平等独立的权利和地位。</w:t>
            </w:r>
          </w:p>
        </w:tc>
      </w:tr>
    </w:tbl>
    <w:p w14:paraId="4C5C418A">
      <w:pPr>
        <w:spacing w:line="360" w:lineRule="auto"/>
        <w:jc w:val="left"/>
        <w:textAlignment w:val="center"/>
        <w:rPr>
          <w:color w:val="000000"/>
        </w:rPr>
      </w:pPr>
      <w:r>
        <w:rPr>
          <w:color w:val="000000"/>
        </w:rPr>
        <w:t>（2）</w:t>
      </w:r>
      <w:r>
        <w:rPr>
          <w:rFonts w:ascii="宋体" w:hAnsi="宋体" w:eastAsia="宋体" w:cs="宋体"/>
          <w:color w:val="000000"/>
        </w:rPr>
        <w:t>完善材料二中①②的内容。如何理解近代中国社会的“新陈代谢”？</w:t>
      </w:r>
    </w:p>
    <w:p w14:paraId="150AD1FF">
      <w:pPr>
        <w:spacing w:line="360" w:lineRule="auto"/>
        <w:jc w:val="left"/>
        <w:textAlignment w:val="center"/>
        <w:rPr>
          <w:color w:val="000000"/>
        </w:rPr>
      </w:pPr>
      <w:r>
        <w:rPr>
          <w:rFonts w:ascii="宋体" w:hAnsi="宋体" w:eastAsia="宋体" w:cs="宋体"/>
          <w:color w:val="000000"/>
        </w:rPr>
        <w:t>【休戚与共】</w:t>
      </w:r>
    </w:p>
    <w:p w14:paraId="535D2BA4">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当前，世界之变、时代之变、历史之变正以前所未有的方式展开，一方面，和平、发展、合作、共赢的历史潮流不可阻挡，人心所向、大势所趋决定了人类前途终归光明。另一方面，恃强凌弱、巧取豪夺、零和博弈等霸权霸道霸凌行径危害深重，和平赤字、发展赤字、安全赤字、治理赤字加重，人类社会面临前所未有的挑战。世界又一次站在历史的十字路口，何去何从取决于各国人民的抉择。</w:t>
      </w:r>
    </w:p>
    <w:p w14:paraId="64F42338">
      <w:pPr>
        <w:spacing w:line="360" w:lineRule="auto"/>
        <w:ind w:firstLine="420"/>
        <w:jc w:val="right"/>
        <w:textAlignment w:val="center"/>
        <w:rPr>
          <w:color w:val="000000"/>
        </w:rPr>
      </w:pPr>
      <w:r>
        <w:rPr>
          <w:rFonts w:ascii="楷体" w:hAnsi="楷体" w:eastAsia="楷体" w:cs="楷体"/>
          <w:color w:val="000000"/>
        </w:rPr>
        <w:t>——摘自习近平总书记《高举中国特色社会主义伟大旗帜，为全面建设社会主义现代化国家而团结奋斗——在中国共产党第二十次全国代表大会上的报告》</w:t>
      </w:r>
    </w:p>
    <w:p w14:paraId="2AFCFED3">
      <w:pPr>
        <w:spacing w:line="360" w:lineRule="auto"/>
        <w:jc w:val="left"/>
        <w:textAlignment w:val="center"/>
        <w:rPr>
          <w:color w:val="000000"/>
        </w:rPr>
      </w:pPr>
      <w:r>
        <w:rPr>
          <w:color w:val="000000"/>
        </w:rPr>
        <w:t>（3）</w:t>
      </w:r>
      <w:r>
        <w:rPr>
          <w:rFonts w:ascii="宋体" w:hAnsi="宋体" w:eastAsia="宋体" w:cs="宋体"/>
          <w:color w:val="000000"/>
        </w:rPr>
        <w:t>假如联合国即将召开大会，讨论人类面临的共同问题，请你围绕“十字路口的抉择”为大会拟一条标语，并作简要阐释。</w:t>
      </w:r>
    </w:p>
    <w:p w14:paraId="196072D3">
      <w:pPr>
        <w:spacing w:line="360" w:lineRule="auto"/>
        <w:textAlignment w:val="center"/>
        <w:rPr>
          <w:color w:val="000000"/>
        </w:rPr>
      </w:pPr>
      <w:r>
        <w:rPr>
          <w:color w:val="2E75B6"/>
        </w:rPr>
        <w:t>【答案】</w:t>
      </w:r>
      <w:r>
        <w:rPr>
          <w:color w:val="000000"/>
        </w:rPr>
        <w:t>（1）国家：英国；</w:t>
      </w:r>
      <w:r>
        <w:rPr>
          <w:color w:val="000000"/>
        </w:rPr>
        <w:br w:type="textWrapping"/>
      </w:r>
      <w:r>
        <w:rPr>
          <w:color w:val="000000"/>
        </w:rPr>
        <w:t xml:space="preserve">影响：如选择史事：海外扩张；英国海外扩张对于英国的工业革命和发展起到了巨大的作用，为其提供了更多的原材料、市场和投资渠道，为英国的国家财富和实力的提高提供了保障。选择“工业体系的建立”；英国通过工业革命，生产力水平迅速提高，经济快速发展，成为世界上最富强的国家。（选择材料中其他史事亦可）    </w:t>
      </w:r>
    </w:p>
    <w:p w14:paraId="6FE12654">
      <w:pPr>
        <w:spacing w:line="360" w:lineRule="auto"/>
        <w:textAlignment w:val="center"/>
        <w:rPr>
          <w:color w:val="000000"/>
        </w:rPr>
      </w:pPr>
      <w:r>
        <w:rPr>
          <w:color w:val="000000"/>
        </w:rPr>
        <w:t>（2）填空：①洋务运动；②民主与科学。</w:t>
      </w:r>
      <w:r>
        <w:rPr>
          <w:color w:val="000000"/>
        </w:rPr>
        <w:br w:type="textWrapping"/>
      </w:r>
      <w:r>
        <w:rPr>
          <w:color w:val="000000"/>
        </w:rPr>
        <w:t xml:space="preserve">理解：由洋务运动的器物之变到戊戌变法、辛亥革命的制度之变，再到新文化运动思想文化之变。    </w:t>
      </w:r>
    </w:p>
    <w:p w14:paraId="71864B56">
      <w:pPr>
        <w:spacing w:line="360" w:lineRule="auto"/>
        <w:textAlignment w:val="center"/>
        <w:rPr>
          <w:color w:val="000000"/>
        </w:rPr>
      </w:pPr>
      <w:r>
        <w:rPr>
          <w:color w:val="000000"/>
        </w:rPr>
        <w:t>（3）标语：坚持和平、发展、合作、共赢。</w:t>
      </w:r>
      <w:r>
        <w:rPr>
          <w:color w:val="000000"/>
        </w:rPr>
        <w:br w:type="textWrapping"/>
      </w:r>
      <w:r>
        <w:rPr>
          <w:color w:val="000000"/>
        </w:rPr>
        <w:t>阐释：在经济全球化和世界多极化的背景下，没有一个国家能够脱离世界，和平、发展、合作、共赢，这个历史潮流不可阻挡，人心所向、大势所趋决定了人类前途终归光明。我们要坚持和平、发展、合作、共赢，加强国际交流合作，努力创造良好的外部环境，积极构建人类命运共同体；坚持改革开放，不断提高综合国力，为世界和平和人类发展作出应有的贡献。</w:t>
      </w:r>
      <w:r>
        <w:rPr>
          <w:color w:val="000000"/>
        </w:rPr>
        <w:br w:type="textWrapping"/>
      </w:r>
    </w:p>
    <w:p w14:paraId="1E4642EF">
      <w:pPr>
        <w:spacing w:line="360" w:lineRule="auto"/>
        <w:textAlignment w:val="center"/>
        <w:rPr>
          <w:color w:val="000000"/>
        </w:rPr>
      </w:pPr>
      <w:r>
        <w:rPr>
          <w:color w:val="2E75B6"/>
        </w:rPr>
        <w:t>【解析】</w:t>
      </w:r>
    </w:p>
    <w:p w14:paraId="0DEA0620">
      <w:pPr>
        <w:spacing w:line="360" w:lineRule="auto"/>
        <w:textAlignment w:val="center"/>
        <w:rPr>
          <w:color w:val="000000"/>
        </w:rPr>
      </w:pPr>
      <w:r>
        <w:rPr>
          <w:color w:val="000000"/>
        </w:rPr>
        <w:t>【小问1详解】</w:t>
      </w:r>
    </w:p>
    <w:p w14:paraId="0B20A454">
      <w:pPr>
        <w:spacing w:line="360" w:lineRule="auto"/>
        <w:jc w:val="left"/>
        <w:textAlignment w:val="center"/>
        <w:rPr>
          <w:color w:val="000000"/>
        </w:rPr>
      </w:pPr>
      <w:r>
        <w:rPr>
          <w:color w:val="000000"/>
        </w:rPr>
        <w:t>国家：根据材料一“在海外温带地方建立了新的使用英语的社会”“责任制议会政府的建立”“工业体系的建立”等信息和所学可知，“海外温带地方”指的是北美，北美原是英国的殖民地，资产阶级革命后建立了责任制议会政府，是最先开始工业革命的国家，所以“某国”是英国。</w:t>
      </w:r>
      <w:r>
        <w:rPr>
          <w:color w:val="000000"/>
        </w:rPr>
        <w:br w:type="textWrapping"/>
      </w:r>
      <w:r>
        <w:rPr>
          <w:color w:val="000000"/>
        </w:rPr>
        <w:t>影响：从材料一中的史事，选择一件相对熟悉的史事，说明其对英国的影响即可，如对选择史事：海外扩张；英国海外扩张对于英国的工业革命和发展起到了巨大的作用，为其提供了更多的原材料、市场和投资渠道，为英国的国家财富和实力的提高提供了保障。选择“工业体系的建立”；英国通过工业革命，生产力水平迅速提高，经济快速发展，成为世界上最富强的国家。</w:t>
      </w:r>
    </w:p>
    <w:p w14:paraId="17E9A9BF">
      <w:pPr>
        <w:spacing w:line="360" w:lineRule="auto"/>
        <w:jc w:val="left"/>
        <w:textAlignment w:val="center"/>
        <w:rPr>
          <w:color w:val="000000"/>
        </w:rPr>
      </w:pPr>
      <w:r>
        <w:rPr>
          <w:color w:val="000000"/>
        </w:rPr>
        <w:t>【小问2详解】</w:t>
      </w:r>
    </w:p>
    <w:p w14:paraId="03B28C8F">
      <w:pPr>
        <w:spacing w:line="360" w:lineRule="auto"/>
        <w:jc w:val="left"/>
        <w:textAlignment w:val="center"/>
        <w:rPr>
          <w:color w:val="000000"/>
        </w:rPr>
      </w:pPr>
      <w:r>
        <w:rPr>
          <w:color w:val="000000"/>
        </w:rPr>
        <w:t>填空：根据材料二“自强求富，中体西用”和所学可知，该事件是洋务运动，所以材料二中①处</w:t>
      </w:r>
      <w:r>
        <w:rPr>
          <w:color w:val="000000"/>
          <w:position w:val="0"/>
        </w:rPr>
        <w:drawing>
          <wp:inline distT="0" distB="0" distL="114300" distR="11430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内容是洋务运动；根据所学可知，新文化运动的主题是民主与科学，所以材料二中②处的内容是民主与科学。</w:t>
      </w:r>
      <w:r>
        <w:rPr>
          <w:color w:val="000000"/>
        </w:rPr>
        <w:br w:type="textWrapping"/>
      </w:r>
      <w:r>
        <w:rPr>
          <w:color w:val="000000"/>
        </w:rPr>
        <w:t>理解：根据材料二洋务运动、辛亥革命、新文化运动的信息和所学可知，近代中国社会的“新陈代谢”指的是由洋务运动的器物之变到戊戌变法、辛亥革命的制度之变，再到新文化运动思想文化之变。</w:t>
      </w:r>
    </w:p>
    <w:p w14:paraId="1DB38382">
      <w:pPr>
        <w:spacing w:line="360" w:lineRule="auto"/>
        <w:jc w:val="left"/>
        <w:textAlignment w:val="center"/>
        <w:rPr>
          <w:color w:val="000000"/>
        </w:rPr>
      </w:pPr>
      <w:r>
        <w:rPr>
          <w:color w:val="000000"/>
        </w:rPr>
        <w:t>【小问3详解】</w:t>
      </w:r>
    </w:p>
    <w:p w14:paraId="5978B052">
      <w:pPr>
        <w:spacing w:line="360" w:lineRule="auto"/>
        <w:jc w:val="left"/>
        <w:textAlignment w:val="center"/>
        <w:rPr>
          <w:color w:val="000000"/>
        </w:rPr>
      </w:pPr>
      <w:r>
        <w:rPr>
          <w:color w:val="000000"/>
        </w:rPr>
        <w:t>标语：根据材料三“一方面，和平、发展、合作、共赢的历史潮流不可阻挡，人心所向、大势所趋决定了人类前途终归光明”可知，假如联合国即将召开大会，讨论人类面临的共同问题，所以要围绕人类面临的问题拟定一条标语即可，如坚持和平、发展、合作、共赢。</w:t>
      </w:r>
      <w:r>
        <w:rPr>
          <w:color w:val="000000"/>
        </w:rPr>
        <w:br w:type="textWrapping"/>
      </w:r>
      <w:r>
        <w:rPr>
          <w:color w:val="000000"/>
        </w:rPr>
        <w:t>阐释：根据材料三“一方面，和平、发展、合作、共赢的历史潮流不可阻挡，人心所向、大势所趋决定了人类前途终归光明”和所学，直接对拟定的标语进行阐释即可：在经济全球化和世界多极化的背景下，没有一个国家能够脱离世界，和平、发展、合作、共赢，这个历史潮流不可阻挡，人心所向、大势所趋决定了人类前途终归光明。我们要坚持和平、发展、合作、共赢，加强国际交流合作，努力创造良好的外部环境，积极构建人类命运共同体；坚持改革开放，不断提高综合国力，为世界和平和人类发展作出应有的贡献。</w:t>
      </w:r>
    </w:p>
    <w:p w14:paraId="7496F2C1">
      <w:pPr>
        <w:spacing w:line="360" w:lineRule="auto"/>
        <w:jc w:val="left"/>
        <w:textAlignment w:val="center"/>
        <w:rPr>
          <w:color w:val="000000"/>
        </w:rPr>
      </w:pPr>
      <w:r>
        <w:rPr>
          <w:color w:val="000000"/>
        </w:rPr>
        <w:t xml:space="preserve">19. </w:t>
      </w:r>
      <w:r>
        <w:rPr>
          <w:rFonts w:ascii="宋体" w:hAnsi="宋体" w:eastAsia="宋体" w:cs="宋体"/>
          <w:color w:val="000000"/>
        </w:rPr>
        <w:t>阅读材料，完成下列要求。</w:t>
      </w:r>
    </w:p>
    <w:p w14:paraId="5AAEB2E1">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 xml:space="preserve">  </w:t>
      </w:r>
      <w:r>
        <w:rPr>
          <w:rFonts w:ascii="楷体" w:hAnsi="楷体" w:eastAsia="楷体" w:cs="楷体"/>
          <w:color w:val="000000"/>
        </w:rPr>
        <w:t>从中国共产党建立的开天辟地，到新中国成立的改天换地，到改革开放的翻天覆地，中国共产党带领中国人民走过</w:t>
      </w:r>
      <w:r>
        <w:rPr>
          <w:rFonts w:ascii="楷体" w:hAnsi="楷体" w:eastAsia="楷体" w:cs="楷体"/>
          <w:color w:val="000000"/>
          <w:em w:val="dot"/>
        </w:rPr>
        <w:t>千山万水</w:t>
      </w:r>
      <w:r>
        <w:rPr>
          <w:rFonts w:ascii="楷体" w:hAnsi="楷体" w:eastAsia="楷体" w:cs="楷体"/>
          <w:color w:val="000000"/>
        </w:rPr>
        <w:t>，创造了足以让中国人民引以为豪的辉煌历史。</w:t>
      </w:r>
    </w:p>
    <w:p w14:paraId="5434CC77">
      <w:pPr>
        <w:spacing w:line="360" w:lineRule="auto"/>
        <w:jc w:val="left"/>
        <w:textAlignment w:val="center"/>
        <w:rPr>
          <w:color w:val="000000"/>
        </w:rPr>
      </w:pPr>
      <w:r>
        <w:rPr>
          <w:color w:val="000000"/>
        </w:rPr>
        <w:drawing>
          <wp:inline distT="0" distB="0" distL="114300" distR="114300">
            <wp:extent cx="4514850" cy="42957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514850" cy="4295775"/>
                    </a:xfrm>
                    <a:prstGeom prst="rect">
                      <a:avLst/>
                    </a:prstGeom>
                  </pic:spPr>
                </pic:pic>
              </a:graphicData>
            </a:graphic>
          </wp:inline>
        </w:drawing>
      </w:r>
      <w:r>
        <w:rPr>
          <w:color w:val="000000"/>
        </w:rPr>
        <w:t xml:space="preserve">  </w:t>
      </w:r>
    </w:p>
    <w:p w14:paraId="2EFD8C93">
      <w:pPr>
        <w:spacing w:line="360" w:lineRule="auto"/>
        <w:jc w:val="left"/>
        <w:textAlignment w:val="center"/>
        <w:rPr>
          <w:color w:val="000000"/>
        </w:rPr>
      </w:pPr>
      <w:r>
        <w:rPr>
          <w:color w:val="000000"/>
        </w:rPr>
        <w:t>（1）</w:t>
      </w:r>
      <w:r>
        <w:rPr>
          <w:rFonts w:ascii="宋体" w:hAnsi="宋体" w:eastAsia="宋体" w:cs="宋体"/>
          <w:color w:val="000000"/>
        </w:rPr>
        <w:t>写出材料中“千山万水”的起点。</w:t>
      </w:r>
    </w:p>
    <w:p w14:paraId="3933F07D">
      <w:pPr>
        <w:spacing w:line="360" w:lineRule="auto"/>
        <w:jc w:val="left"/>
        <w:textAlignment w:val="center"/>
        <w:rPr>
          <w:color w:val="000000"/>
        </w:rPr>
      </w:pPr>
      <w:r>
        <w:rPr>
          <w:color w:val="000000"/>
        </w:rPr>
        <w:t>（2）</w:t>
      </w:r>
      <w:r>
        <w:rPr>
          <w:rFonts w:ascii="宋体" w:hAnsi="宋体" w:eastAsia="宋体" w:cs="宋体"/>
          <w:color w:val="000000"/>
        </w:rPr>
        <w:t>选择材料中相互关联的事件，结合所学自定一个观点，并加以论述。（要求：观点明确，史论结合，条理清晰）</w:t>
      </w:r>
    </w:p>
    <w:p w14:paraId="23B681F9">
      <w:pPr>
        <w:spacing w:line="360" w:lineRule="auto"/>
        <w:textAlignment w:val="center"/>
        <w:rPr>
          <w:color w:val="000000"/>
        </w:rPr>
      </w:pPr>
      <w:r>
        <w:rPr>
          <w:color w:val="2E75B6"/>
        </w:rPr>
        <w:t>【答案】</w:t>
      </w:r>
      <w:r>
        <w:rPr>
          <w:color w:val="000000"/>
        </w:rPr>
        <w:t xml:space="preserve">（1）起点：1921年中国共产党成立。    </w:t>
      </w:r>
    </w:p>
    <w:p w14:paraId="43A847CF">
      <w:pPr>
        <w:spacing w:line="360" w:lineRule="auto"/>
        <w:textAlignment w:val="center"/>
        <w:rPr>
          <w:color w:val="000000"/>
        </w:rPr>
      </w:pPr>
      <w:r>
        <w:rPr>
          <w:color w:val="000000"/>
        </w:rPr>
        <w:t>（2）事件：1921年中国共产党成立、1936年西安事变和平解决、1978年十一届三中全会召开。</w:t>
      </w:r>
      <w:r>
        <w:rPr>
          <w:color w:val="000000"/>
        </w:rPr>
        <w:br w:type="textWrapping"/>
      </w:r>
      <w:r>
        <w:rPr>
          <w:color w:val="000000"/>
        </w:rPr>
        <w:t>观点：中国共产党始终以为中华民族谋复兴，为中国人民谋幸福为己任。</w:t>
      </w:r>
      <w:r>
        <w:rPr>
          <w:color w:val="000000"/>
        </w:rPr>
        <w:br w:type="textWrapping"/>
      </w:r>
      <w:r>
        <w:rPr>
          <w:color w:val="000000"/>
        </w:rPr>
        <w:t>论述：1921年，中共一大在上海召开，在中共一大上，明确了党的奋斗目标是推翻资产阶级政权，建立无产阶级专政，实现共产主义。中共一大的召开，标志着中国共产党的诞生，这是中国历史上开天辟地的大事变，自从有了中国共产党，中国革命的面貌就焕然一新了。1936年12月12日，震惊中外的西安事变爆发，中国共产党从全民族的利益出发，主张和平解决。经过中国共产党和各方面的努力，西安事变得以和平解决，揭开了国共两党由内战到联合抗日的序幕，成为扭转时局的关键，抗日民族统一战线初步形成。在抗日民族统一战线下，在中国共产党的领导下，中华民族取得了抗日战争的胜利，中国人民从此站起来了。1978年12月底，中共十一届三中全会召开，会议确立了解放思想、开动脑筋、实事求是、团结一致向前看的指导方针，果断结束“以阶级斗争为纲”，作出了把党和国家的工作中心转移到经济建设上来，实行改革开放的历史性决策，开启了我国改革开放和社会主义现代化的伟大征程。改革开放政策的推行，使我国的经济获得飞速发展，综合国力显著增强，国际地位不断提高，人民的物质生活和精神文化生活发生了翻天覆地的变化。</w:t>
      </w:r>
      <w:r>
        <w:rPr>
          <w:color w:val="000000"/>
        </w:rPr>
        <w:br w:type="textWrapping"/>
      </w:r>
      <w:r>
        <w:rPr>
          <w:color w:val="000000"/>
        </w:rPr>
        <w:t>结论：中国共产党自诞生之日起，就把为中华民族谋复兴，为中国人民谋幸福作为自己的初心和使命，在中国共产党的带领下，中国人民实现了由“站起来”到“富起来”再到“强起来”的伟大转变。</w:t>
      </w:r>
      <w:r>
        <w:rPr>
          <w:color w:val="000000"/>
        </w:rPr>
        <w:br w:type="textWrapping"/>
      </w:r>
    </w:p>
    <w:p w14:paraId="2BB1690D">
      <w:pPr>
        <w:spacing w:line="360" w:lineRule="auto"/>
        <w:textAlignment w:val="center"/>
        <w:rPr>
          <w:color w:val="000000"/>
        </w:rPr>
      </w:pPr>
      <w:r>
        <w:rPr>
          <w:color w:val="2E75B6"/>
        </w:rPr>
        <w:t>【解析】</w:t>
      </w:r>
    </w:p>
    <w:p w14:paraId="0A727214">
      <w:pPr>
        <w:spacing w:line="360" w:lineRule="auto"/>
        <w:textAlignment w:val="center"/>
        <w:rPr>
          <w:color w:val="000000"/>
        </w:rPr>
      </w:pPr>
      <w:r>
        <w:rPr>
          <w:color w:val="000000"/>
        </w:rPr>
        <w:t>【小问1详解】</w:t>
      </w:r>
    </w:p>
    <w:p w14:paraId="3B2DFD5E">
      <w:pPr>
        <w:spacing w:line="360" w:lineRule="auto"/>
        <w:jc w:val="left"/>
        <w:textAlignment w:val="center"/>
        <w:rPr>
          <w:color w:val="000000"/>
        </w:rPr>
      </w:pPr>
      <w:r>
        <w:rPr>
          <w:color w:val="000000"/>
        </w:rPr>
        <w:t>起点：从“从中国共产党建立的开天辟地，到新中国成立的改天换地，到改革开放的翻天覆地”结合所学知识可知，1921年7月23日召开的中共一大，标志着中国共产党的诞生，这是中国历史上开天辟地的大事变，自从有了中国共产党，中国革命的面貌就焕然一新了。因此，材料中“千山万水”的起点是1921年中国共产党诞生。</w:t>
      </w:r>
    </w:p>
    <w:p w14:paraId="7809579F">
      <w:pPr>
        <w:spacing w:line="360" w:lineRule="auto"/>
        <w:jc w:val="left"/>
        <w:textAlignment w:val="center"/>
        <w:rPr>
          <w:color w:val="000000"/>
        </w:rPr>
      </w:pPr>
      <w:r>
        <w:rPr>
          <w:color w:val="000000"/>
        </w:rPr>
        <w:t>【小问2详解】</w:t>
      </w:r>
    </w:p>
    <w:p w14:paraId="57CFC073">
      <w:pPr>
        <w:spacing w:line="360" w:lineRule="auto"/>
        <w:jc w:val="left"/>
        <w:textAlignment w:val="center"/>
        <w:rPr>
          <w:color w:val="000000"/>
        </w:rPr>
      </w:pPr>
      <w:r>
        <w:rPr>
          <w:color w:val="000000"/>
        </w:rPr>
        <w:t>本小题为开放性试题，要求选择材料中相互关联的事件，结合所学提炼观点并进行论述。作答时，应选取自己熟悉的、相互关联的历史事件，从选所选择的历史事件的影响入手，拟定观点，并进行论述，注意观点明确，史论结合，条理清晰，可参考以下示例：</w:t>
      </w:r>
    </w:p>
    <w:p w14:paraId="6BEEFF2F">
      <w:pPr>
        <w:spacing w:line="360" w:lineRule="auto"/>
        <w:jc w:val="left"/>
        <w:textAlignment w:val="center"/>
        <w:rPr>
          <w:color w:val="000000"/>
        </w:rPr>
      </w:pPr>
      <w:r>
        <w:rPr>
          <w:color w:val="000000"/>
        </w:rPr>
        <w:t>事件：1921年中国共产党成立、1936年西安事变和平解决、1978年十一届三中全会召开。</w:t>
      </w:r>
    </w:p>
    <w:p w14:paraId="4D7C6BF1">
      <w:pPr>
        <w:spacing w:line="360" w:lineRule="auto"/>
        <w:jc w:val="left"/>
        <w:textAlignment w:val="center"/>
        <w:rPr>
          <w:color w:val="000000"/>
        </w:rPr>
      </w:pPr>
      <w:r>
        <w:rPr>
          <w:color w:val="000000"/>
        </w:rPr>
        <w:t>观点：中国共产党始终以为中华民族谋复兴，为中国人民谋幸福为己任。</w:t>
      </w:r>
    </w:p>
    <w:p w14:paraId="4AB28E8A">
      <w:pPr>
        <w:spacing w:line="360" w:lineRule="auto"/>
        <w:jc w:val="left"/>
        <w:textAlignment w:val="center"/>
        <w:rPr>
          <w:color w:val="000000"/>
        </w:rPr>
      </w:pPr>
      <w:r>
        <w:rPr>
          <w:color w:val="000000"/>
        </w:rPr>
        <w:t>论述：1921年，中共一大在上海召开，在中共一大上，明确了党的奋斗目标是推翻资产阶级政权，建立无产阶级专政，实现共产主义。中共一大的召开，标志着中国共产党的诞生，这是中国历史上开天辟地的大事变，自从有了中国共产党，中国革命的面貌就焕然一新了。1936年12月12日，震惊中外的西安事变爆发，中国共产党从全民族的利益出发，主张和平解决。经过中国共产党和各方面的努力，西安事变得以和平解决，揭开了国共两党由内战到联合抗日的序幕，成为扭转时局的关键，抗日民族统一战线初步形成。在抗日民族统一战线下，在中国共产党的领导下，中华民族取得了抗日战争的胜利，中国人民从此站起来了。1978年12月底，中共十一届三中全会召开，会议确立了解放思想、开动脑筋、实事求是、团结一致向前看的指导方针，果断结束“以阶级斗争为纲”，作出了把党和国家的工作中心转移到经济建设上来，实行改革开放的历史性决策，开启了我国改革开放和社会主义现代化的伟大征程。改革开放政策的推行，使我国的经济获得飞速发展，综合国力显著增强，国际地位不断提高，人民的物质生活和精神文化生活发生了翻天覆地的变化。</w:t>
      </w:r>
    </w:p>
    <w:p w14:paraId="12EEF595">
      <w:pPr>
        <w:spacing w:line="360" w:lineRule="auto"/>
        <w:jc w:val="left"/>
        <w:textAlignment w:val="center"/>
        <w:rPr>
          <w:color w:val="000000"/>
        </w:rPr>
      </w:pPr>
      <w:r>
        <w:rPr>
          <w:color w:val="000000"/>
        </w:rPr>
        <w:t>结论：中国共产党自诞生之日起，就把为中华民族谋复兴，为中国人民谋幸福作为自己的初心和使命，在中国共产党的带领下，中国人民实现了由“站起来”到“富起来”再到“强起来”的伟大转变。</w:t>
      </w:r>
    </w:p>
    <w:p w14:paraId="51E96D2E">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DD2F8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923A7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3115D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2392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1E1F9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D98E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322690"/>
    <w:rsid w:val="0B5043B1"/>
    <w:rsid w:val="11167B15"/>
    <w:rsid w:val="122B7DCB"/>
    <w:rsid w:val="38274566"/>
    <w:rsid w:val="6E4F406A"/>
    <w:rsid w:val="79C746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10447</Words>
  <Characters>10736</Characters>
  <Lines>0</Lines>
  <Paragraphs>0</Paragraphs>
  <TotalTime>4</TotalTime>
  <ScaleCrop>false</ScaleCrop>
  <LinksUpToDate>false</LinksUpToDate>
  <CharactersWithSpaces>11088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2023-07-09T14:10:00Z</dcterms:created>
  <dc:creator>学科网试题生产平台</dc:creator>
  <dc:description>3275640436670464</dc:description>
  <cp:lastModifiedBy>上帝掷骰子吗</cp:lastModifiedBy>
  <dcterms:modified xsi:type="dcterms:W3CDTF">2024-07-20T16:01:03Z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49DA0185E1E24135926E5A88650153E0_12</vt:lpwstr>
  </property>
</Properties>
</file>