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1B6771D2">
      <w:pPr>
        <w:jc w:val="center"/>
        <w:textAlignment w:val="center"/>
        <w:rPr>
          <w:rFonts w:ascii="宋体"/>
          <w:b/>
          <w:color w:val="FF0000"/>
          <w:sz w:val="28"/>
        </w:rPr>
      </w:pPr>
      <w:bookmarkStart w:id="14" w:name="_GoBack"/>
      <w:bookmarkEnd w:id="14"/>
      <w:r>
        <w:rPr>
          <w:rFonts w:ascii="宋体" w:cs="Times New Roman"/>
          <w:b/>
          <w:color w:val="FF0000"/>
          <w:sz w:val="28"/>
        </w:rPr>
        <w:t>2019</w:t>
      </w:r>
      <w:r>
        <w:rPr>
          <w:rFonts w:ascii="宋体" w:cs="宋体"/>
          <w:b/>
          <w:color w:val="FF0000"/>
          <w:sz w:val="28"/>
        </w:rPr>
        <w:t>年安徽省中考生物试卷</w:t>
      </w:r>
    </w:p>
    <w:p w14:paraId="7E7E603F">
      <w:pPr>
        <w:textAlignment w:val="center"/>
        <w:rPr>
          <w:rFonts w:ascii="宋体"/>
        </w:rPr>
      </w:pPr>
      <w:r>
        <w:rPr>
          <w:rFonts w:ascii="宋体" w:cs="黑体"/>
        </w:rPr>
        <w:t>一、选择题（本大题共</w:t>
      </w:r>
      <w:r>
        <w:rPr>
          <w:rFonts w:ascii="宋体" w:cs="Times New Roman"/>
          <w:b/>
        </w:rPr>
        <w:t>10</w:t>
      </w:r>
      <w:r>
        <w:rPr>
          <w:rFonts w:ascii="宋体" w:cs="黑体"/>
        </w:rPr>
        <w:t>小题，共</w:t>
      </w:r>
      <w:r>
        <w:rPr>
          <w:rFonts w:ascii="宋体" w:cs="Times New Roman"/>
          <w:b/>
        </w:rPr>
        <w:t>20.0</w:t>
      </w:r>
      <w:r>
        <w:rPr>
          <w:rFonts w:ascii="宋体" w:cs="黑体"/>
        </w:rPr>
        <w:t>分）</w:t>
      </w:r>
    </w:p>
    <w:p w14:paraId="03671270">
      <w:pPr>
        <w:numPr>
          <w:ilvl w:val="0"/>
          <w:numId w:val="1"/>
        </w:numPr>
        <w:textAlignment w:val="center"/>
        <w:rPr>
          <w:rFonts w:ascii="宋体"/>
        </w:rPr>
      </w:pPr>
      <w:bookmarkStart w:id="0" w:name="topic_64ba3323-b668-47cd-8147-e700851bd1"/>
      <w:r>
        <w:rPr>
          <w:rFonts w:ascii="宋体" w:cs="宋体"/>
          <w:kern w:val="0"/>
          <w:szCs w:val="21"/>
        </w:rPr>
        <w:t>如图是动物细胞结构示意图，控制物质进出细胞的结构是（　　）</w:t>
      </w:r>
      <w:r>
        <w:rPr>
          <w:rFonts w:ascii="宋体" w:cs="宋体"/>
          <w:kern w:val="0"/>
          <w:szCs w:val="21"/>
        </w:rPr>
        <w:br w:type="textWrapping"/>
      </w:r>
      <w:bookmarkEnd w:id="0"/>
    </w:p>
    <w:p w14:paraId="0CE91A98">
      <w:pPr>
        <w:tabs>
          <w:tab w:val="left" w:pos="2310"/>
          <w:tab w:val="left" w:pos="4200"/>
          <w:tab w:val="left" w:pos="6090"/>
        </w:tabs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pict>
          <v:shape id="_x0000_s1042" o:spid="_x0000_s1042" o:spt="75" type="#_x0000_t75" style="position:absolute;left:0pt;margin-top:0pt;height:92.25pt;width:171pt;mso-position-horizontal:center;mso-wrap-distance-bottom:0pt;mso-wrap-distance-top:0pt;z-index:251659264;mso-width-relative:page;mso-height-relative:page;" filled="f" o:preferrelative="t" stroked="f" coordsize="21600,21600">
            <v:path/>
            <v:fill on="f" focussize="0,0"/>
            <v:stroke on="f" joinstyle="miter"/>
            <v:imagedata r:id="rId10" o:title=""/>
            <o:lock v:ext="edit" aspectratio="t"/>
            <w10:wrap type="topAndBottom"/>
          </v:shape>
        </w:pict>
      </w: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细胞膜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细胞质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线粒体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细胞核</w:t>
      </w:r>
    </w:p>
    <w:p w14:paraId="6C1651BE">
      <w:pPr>
        <w:numPr>
          <w:ilvl w:val="0"/>
          <w:numId w:val="1"/>
        </w:numPr>
        <w:textAlignment w:val="center"/>
        <w:rPr>
          <w:rFonts w:ascii="宋体"/>
        </w:rPr>
      </w:pPr>
      <w:bookmarkStart w:id="1" w:name="topic_da6ccd79-bf79-46bb-8dfa-048a9c1923"/>
      <w:r>
        <w:rPr>
          <w:rFonts w:ascii="宋体" w:cs="宋体"/>
          <w:kern w:val="0"/>
          <w:szCs w:val="21"/>
        </w:rPr>
        <w:t>玉米田中有杂草，有玉米螟等害虫，还有以害虫为食的天敌。下列关于该生态系统的叙述，错误的是（　　）</w:t>
      </w:r>
      <w:bookmarkEnd w:id="1"/>
    </w:p>
    <w:p w14:paraId="37EFB326">
      <w:pPr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该生态系统中玉米是生产者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杂草和玉米之间是竞争关系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玉米螟和它的天敌之间是捕食关系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玉米田中物种少，自我调节能力强</w:t>
      </w:r>
    </w:p>
    <w:p w14:paraId="0DB3B003">
      <w:pPr>
        <w:numPr>
          <w:ilvl w:val="0"/>
          <w:numId w:val="1"/>
        </w:numPr>
        <w:textAlignment w:val="center"/>
        <w:rPr>
          <w:rFonts w:ascii="宋体"/>
        </w:rPr>
      </w:pPr>
      <w:bookmarkStart w:id="2" w:name="topic_38c3273b-73a4-402c-8acd-37b1cba6d8"/>
      <w:r>
        <w:rPr>
          <w:rFonts w:ascii="宋体" w:cs="宋体"/>
          <w:kern w:val="0"/>
          <w:szCs w:val="21"/>
        </w:rPr>
        <w:t>如图是桃花的结构示意图，经传粉受精后能发育成果实的结构是（　　）</w:t>
      </w:r>
      <w:r>
        <w:rPr>
          <w:rFonts w:ascii="宋体" w:cs="宋体"/>
          <w:kern w:val="0"/>
          <w:szCs w:val="21"/>
        </w:rPr>
        <w:br w:type="textWrapping"/>
      </w:r>
      <w:bookmarkEnd w:id="2"/>
    </w:p>
    <w:p w14:paraId="0B8B2763">
      <w:pPr>
        <w:tabs>
          <w:tab w:val="left" w:pos="2310"/>
          <w:tab w:val="left" w:pos="4200"/>
          <w:tab w:val="left" w:pos="6090"/>
        </w:tabs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pict>
          <v:shape id="_x0000_s1026" o:spid="_x0000_s1026" o:spt="75" type="#_x0000_t75" style="position:absolute;left:0pt;margin-top:0pt;height:103.5pt;width:173.25pt;mso-position-horizontal:center;mso-wrap-distance-bottom:0pt;mso-wrap-distance-top:0pt;z-index:251660288;mso-width-relative:page;mso-height-relative:page;" filled="f" o:preferrelative="t" stroked="f" coordsize="21600,21600">
            <v:path/>
            <v:fill on="f" focussize="0,0"/>
            <v:stroke on="f" joinstyle="miter"/>
            <v:imagedata r:id="rId11" o:title=""/>
            <o:lock v:ext="edit" aspectratio="t"/>
            <w10:wrap type="topAndBottom"/>
          </v:shape>
        </w:pict>
      </w: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①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②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③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④</w:t>
      </w:r>
    </w:p>
    <w:p w14:paraId="3713678E">
      <w:pPr>
        <w:numPr>
          <w:ilvl w:val="0"/>
          <w:numId w:val="1"/>
        </w:numPr>
        <w:textAlignment w:val="center"/>
        <w:rPr>
          <w:rFonts w:ascii="宋体"/>
        </w:rPr>
      </w:pPr>
      <w:bookmarkStart w:id="3" w:name="topic_f08d18b3-ba2f-4764-8795-d8b8645981"/>
      <w:r>
        <w:rPr>
          <w:rFonts w:ascii="宋体" w:cs="宋体"/>
          <w:kern w:val="0"/>
          <w:szCs w:val="21"/>
        </w:rPr>
        <w:t>经化验发现，某肾病患者的尿液中有较多的蛋白质。可初步判断，该患者肾脏发生病变的部位最可能是（　　）</w:t>
      </w:r>
      <w:bookmarkEnd w:id="3"/>
    </w:p>
    <w:p w14:paraId="3B8DB9B2">
      <w:pPr>
        <w:tabs>
          <w:tab w:val="left" w:pos="2310"/>
          <w:tab w:val="left" w:pos="4200"/>
          <w:tab w:val="left" w:pos="6090"/>
        </w:tabs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肾小球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肾小囊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肾小管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集合管</w:t>
      </w:r>
    </w:p>
    <w:p w14:paraId="382F7064">
      <w:pPr>
        <w:numPr>
          <w:ilvl w:val="0"/>
          <w:numId w:val="1"/>
        </w:numPr>
        <w:textAlignment w:val="center"/>
        <w:rPr>
          <w:rFonts w:ascii="宋体"/>
        </w:rPr>
      </w:pPr>
      <w:bookmarkStart w:id="4" w:name="topic_50a9b420-cad6-4999-9b35-3012b8aafc"/>
      <w:r>
        <w:rPr>
          <w:rFonts w:ascii="宋体" w:cs="宋体"/>
          <w:kern w:val="0"/>
          <w:szCs w:val="21"/>
        </w:rPr>
        <w:t>当同学看到废弃的食品袋等垃圾时，将其捡起并放入分类垃圾桶中。参与调节这一过程的最高级神经中枢位于（　　）</w:t>
      </w:r>
      <w:bookmarkEnd w:id="4"/>
    </w:p>
    <w:p w14:paraId="65603649">
      <w:pPr>
        <w:tabs>
          <w:tab w:val="left" w:pos="2310"/>
          <w:tab w:val="left" w:pos="4200"/>
          <w:tab w:val="left" w:pos="6090"/>
        </w:tabs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大脑皮层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小脑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脑干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脊髓</w:t>
      </w:r>
    </w:p>
    <w:p w14:paraId="126A72EC">
      <w:pPr>
        <w:numPr>
          <w:ilvl w:val="0"/>
          <w:numId w:val="1"/>
        </w:numPr>
        <w:textAlignment w:val="center"/>
        <w:rPr>
          <w:rFonts w:ascii="宋体"/>
        </w:rPr>
      </w:pPr>
      <w:bookmarkStart w:id="5" w:name="topic_ccf2c843-111c-4f66-89c3-1594889f73"/>
      <w:r>
        <w:rPr>
          <w:rFonts w:ascii="宋体" w:cs="宋体"/>
          <w:kern w:val="0"/>
          <w:szCs w:val="21"/>
        </w:rPr>
        <w:t>昆虫是有三对足、一般有两对翅的节肢动物。如图图示的动物中，属于昆虫的是（　　）</w:t>
      </w:r>
      <w:bookmarkEnd w:id="5"/>
    </w:p>
    <w:p w14:paraId="2C61A870">
      <w:pPr>
        <w:tabs>
          <w:tab w:val="left" w:pos="4200"/>
        </w:tabs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Times New Roman"/>
          <w:kern w:val="0"/>
          <w:szCs w:val="24"/>
        </w:rPr>
        <w:pict>
          <v:shape id="_x0000_i1025" o:spt="75" type="#_x0000_t75" style="height:58.5pt;width:70.5pt;" filled="f" o:preferrelative="t" stroked="f" coordsize="21600,21600">
            <v:path/>
            <v:fill on="f" focussize="0,0"/>
            <v:stroke on="f" joinstyle="miter"/>
            <v:imagedata r:id="rId12" o:title=""/>
            <o:lock v:ext="edit" aspectratio="t"/>
            <w10:wrap type="none"/>
            <w10:anchorlock/>
          </v:shape>
        </w:pic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Times New Roman"/>
          <w:kern w:val="0"/>
          <w:szCs w:val="24"/>
        </w:rPr>
        <w:pict>
          <v:shape id="_x0000_i1026" o:spt="75" type="#_x0000_t75" style="height:45.75pt;width:93pt;" filled="f" o:preferrelative="t" stroked="f" coordsize="21600,21600">
            <v:path/>
            <v:fill on="f" focussize="0,0"/>
            <v:stroke on="f" joinstyle="miter"/>
            <v:imagedata r:id="rId13" o:title=""/>
            <o:lock v:ext="edit" aspectratio="t"/>
            <w10:wrap type="none"/>
            <w10:anchorlock/>
          </v:shape>
        </w:pic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Times New Roman"/>
          <w:kern w:val="0"/>
          <w:szCs w:val="24"/>
        </w:rPr>
        <w:pict>
          <v:shape id="_x0000_i1027" o:spt="75" type="#_x0000_t75" style="height:40.5pt;width:94.5pt;" filled="f" o:preferrelative="t" stroked="f" coordsize="21600,21600">
            <v:path/>
            <v:fill on="f" focussize="0,0"/>
            <v:stroke on="f" joinstyle="miter"/>
            <v:imagedata r:id="rId14" o:title=""/>
            <o:lock v:ext="edit" aspectratio="t"/>
            <w10:wrap type="none"/>
            <w10:anchorlock/>
          </v:shape>
        </w:pic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Times New Roman"/>
          <w:kern w:val="0"/>
          <w:szCs w:val="24"/>
        </w:rPr>
        <w:pict>
          <v:shape id="_x0000_i1028" o:spt="75" type="#_x0000_t75" style="height:44.25pt;width:66.75pt;" filled="f" o:preferrelative="t" stroked="f" coordsize="21600,21600">
            <v:path/>
            <v:fill on="f" focussize="0,0"/>
            <v:stroke on="f" joinstyle="miter"/>
            <v:imagedata r:id="rId15" o:title=""/>
            <o:lock v:ext="edit" aspectratio="t"/>
            <w10:wrap type="none"/>
            <w10:anchorlock/>
          </v:shape>
        </w:pict>
      </w:r>
    </w:p>
    <w:p w14:paraId="0A41A655">
      <w:pPr>
        <w:numPr>
          <w:ilvl w:val="0"/>
          <w:numId w:val="1"/>
        </w:numPr>
        <w:textAlignment w:val="center"/>
        <w:rPr>
          <w:rFonts w:ascii="宋体"/>
        </w:rPr>
      </w:pPr>
      <w:bookmarkStart w:id="6" w:name="topic_65dc996c-a746-41c0-974e-c3710f51ef"/>
      <w:r>
        <w:rPr>
          <w:rFonts w:ascii="宋体" w:cs="宋体"/>
          <w:kern w:val="0"/>
          <w:szCs w:val="21"/>
        </w:rPr>
        <w:t>动物的行为多种多样，既有先天性行为，又有学习行为，这些行为有利于动物的生存和繁殖。下列有关动物行为的叙述，错误的是（　　）</w:t>
      </w:r>
      <w:bookmarkEnd w:id="6"/>
    </w:p>
    <w:p w14:paraId="7C6C5154">
      <w:pPr>
        <w:tabs>
          <w:tab w:val="left" w:pos="4200"/>
        </w:tabs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先天性行为由遗传物质决定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先天性行为是学习行为的基础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学习行为一旦形成，就不会改变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学习行为在个体生活经历中获得</w:t>
      </w:r>
    </w:p>
    <w:p w14:paraId="1E078B5F">
      <w:pPr>
        <w:numPr>
          <w:ilvl w:val="0"/>
          <w:numId w:val="1"/>
        </w:numPr>
        <w:textAlignment w:val="center"/>
        <w:rPr>
          <w:rFonts w:ascii="宋体"/>
        </w:rPr>
      </w:pPr>
      <w:bookmarkStart w:id="7" w:name="topic_5cb58ff6-98d2-4b7a-819f-3ae9143a9d"/>
      <w:r>
        <w:rPr>
          <w:rFonts w:ascii="宋体" w:cs="宋体"/>
          <w:kern w:val="0"/>
          <w:szCs w:val="21"/>
        </w:rPr>
        <w:t>鲨鱼和鲸都生活在海洋中。下列关于它们共同特征的叙述，正确的是（　　）</w:t>
      </w:r>
      <w:r>
        <w:rPr>
          <w:rFonts w:ascii="宋体" w:cs="宋体"/>
          <w:kern w:val="0"/>
          <w:szCs w:val="21"/>
        </w:rPr>
        <w:br w:type="textWrapping"/>
      </w:r>
      <w:bookmarkEnd w:id="7"/>
    </w:p>
    <w:p w14:paraId="6659B8F2">
      <w:pPr>
        <w:tabs>
          <w:tab w:val="left" w:pos="2310"/>
          <w:tab w:val="left" w:pos="4200"/>
          <w:tab w:val="left" w:pos="6090"/>
        </w:tabs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pict>
          <v:shape id="_x0000_s1031" o:spid="_x0000_s1031" o:spt="75" type="#_x0000_t75" style="position:absolute;left:0pt;margin-top:0pt;height:99.75pt;width:298.5pt;mso-position-horizontal:center;mso-wrap-distance-bottom:0pt;mso-wrap-distance-top:0pt;z-index:251661312;mso-width-relative:page;mso-height-relative:page;" filled="f" o:preferrelative="t" stroked="f" coordsize="21600,21600">
            <v:path/>
            <v:fill on="f" focussize="0,0"/>
            <v:stroke on="f" joinstyle="miter"/>
            <v:imagedata r:id="rId16" o:title=""/>
            <o:lock v:ext="edit" aspectratio="t"/>
            <w10:wrap type="topAndBottom"/>
          </v:shape>
        </w:pict>
      </w: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用鳃呼吸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体温恒定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都有脊柱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胎生哺乳</w:t>
      </w:r>
    </w:p>
    <w:p w14:paraId="6EB7C4F9">
      <w:pPr>
        <w:numPr>
          <w:ilvl w:val="0"/>
          <w:numId w:val="1"/>
        </w:numPr>
        <w:textAlignment w:val="center"/>
        <w:rPr>
          <w:rFonts w:ascii="宋体"/>
        </w:rPr>
      </w:pPr>
      <w:bookmarkStart w:id="8" w:name="topic_343e685e-cb3f-4065-99c3-90cce28b56"/>
      <w:r>
        <w:rPr>
          <w:rFonts w:ascii="宋体" w:cs="宋体"/>
          <w:kern w:val="0"/>
          <w:szCs w:val="21"/>
        </w:rPr>
        <w:t>我国科学家把生长激素基因转入鲤鱼的受精卵内，培育成胖鲤鱼。这一过程中，科学家利用的生物技术是（　　）</w:t>
      </w:r>
      <w:bookmarkEnd w:id="8"/>
    </w:p>
    <w:p w14:paraId="051DA3D3">
      <w:pPr>
        <w:tabs>
          <w:tab w:val="left" w:pos="2310"/>
          <w:tab w:val="left" w:pos="4200"/>
          <w:tab w:val="left" w:pos="6090"/>
        </w:tabs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组织培养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转基因技术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发酵技术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克隆技术</w:t>
      </w:r>
    </w:p>
    <w:p w14:paraId="24C85F7B">
      <w:pPr>
        <w:numPr>
          <w:ilvl w:val="0"/>
          <w:numId w:val="1"/>
        </w:numPr>
        <w:textAlignment w:val="center"/>
        <w:rPr>
          <w:rFonts w:ascii="宋体"/>
        </w:rPr>
      </w:pPr>
      <w:bookmarkStart w:id="9" w:name="topic_fc78a5a8-05e4-4393-afc0-752f137796"/>
      <w:r>
        <w:rPr>
          <w:rFonts w:ascii="宋体" w:cs="宋体"/>
          <w:kern w:val="0"/>
          <w:szCs w:val="21"/>
        </w:rPr>
        <w:t>某生物学兴趣小组准备以蝌蚪为实验材料，探究甲状腺激素在动物发育中的作用。下列是同学在小组讨论实验方案时的发言，错误的是（　　）</w:t>
      </w:r>
      <w:bookmarkEnd w:id="9"/>
    </w:p>
    <w:p w14:paraId="4B3A0DEF">
      <w:pPr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实验开始时，实验组和对照组的蝌蚪应大小相同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实验组和对照组的水温、水质及饵料等条件应一致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每组用一只蝌蚪进行一次实验，就可获得可靠的结果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实验结束后，应及时将实验动物放回适合它们生存的环境</w:t>
      </w:r>
    </w:p>
    <w:p w14:paraId="14DB446E">
      <w:pPr>
        <w:textAlignment w:val="center"/>
        <w:rPr>
          <w:rFonts w:ascii="宋体"/>
        </w:rPr>
      </w:pPr>
      <w:r>
        <w:rPr>
          <w:rFonts w:ascii="宋体" w:cs="黑体"/>
        </w:rPr>
        <w:t>二、简答题（本大题共</w:t>
      </w:r>
      <w:r>
        <w:rPr>
          <w:rFonts w:ascii="宋体" w:cs="Times New Roman"/>
          <w:b/>
        </w:rPr>
        <w:t>4</w:t>
      </w:r>
      <w:r>
        <w:rPr>
          <w:rFonts w:ascii="宋体" w:cs="黑体"/>
        </w:rPr>
        <w:t>小题，共</w:t>
      </w:r>
      <w:r>
        <w:rPr>
          <w:rFonts w:ascii="宋体" w:cs="Times New Roman"/>
          <w:b/>
        </w:rPr>
        <w:t>20.0</w:t>
      </w:r>
      <w:r>
        <w:rPr>
          <w:rFonts w:ascii="宋体" w:cs="黑体"/>
        </w:rPr>
        <w:t>分）</w:t>
      </w:r>
    </w:p>
    <w:p w14:paraId="2C0FC4C0">
      <w:pPr>
        <w:numPr>
          <w:ilvl w:val="0"/>
          <w:numId w:val="1"/>
        </w:numPr>
        <w:textAlignment w:val="center"/>
        <w:rPr>
          <w:rFonts w:ascii="宋体"/>
        </w:rPr>
      </w:pPr>
      <w:bookmarkStart w:id="10" w:name="topic_eedb6c64-ab3d-45cc-b1ed-305dd88f53"/>
      <w:r>
        <w:rPr>
          <w:rFonts w:ascii="宋体" w:cs="宋体"/>
          <w:kern w:val="0"/>
          <w:szCs w:val="21"/>
        </w:rPr>
        <w:t>叶是绿色植物进行光合作用的主要器官，叶的结构与功能相适应。如图是叶片的结构示意图，请据图回答：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1</w:t>
      </w:r>
      <w:r>
        <w:rPr>
          <w:rFonts w:ascii="宋体" w:cs="宋体"/>
          <w:kern w:val="0"/>
          <w:szCs w:val="21"/>
        </w:rPr>
        <w:t>）叶上、下表皮无色透明，利于透光；表皮上分布的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是水分散失的“通道“，也是气体交换的“门户”。叶脉有运输和支持功能。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2</w:t>
      </w:r>
      <w:r>
        <w:rPr>
          <w:rFonts w:ascii="宋体" w:cs="宋体"/>
          <w:kern w:val="0"/>
          <w:szCs w:val="21"/>
        </w:rPr>
        <w:t>）叶肉细胞中的叶绿体，利用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，将二氧化碳和水合成为贮存了能量的有机物，这不仅满足绿色植物自身生长、发育和繁殖的需要，而且通过生态系统的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为其他生物提供食物和能量。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3</w:t>
      </w:r>
      <w:r>
        <w:rPr>
          <w:rFonts w:ascii="宋体" w:cs="宋体"/>
          <w:kern w:val="0"/>
          <w:szCs w:val="21"/>
        </w:rPr>
        <w:t>）应用光合作用和呼吸作用的原理，提出农业生产上提高农作物产量的措施（写出两点即可）。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。</w:t>
      </w:r>
      <w:bookmarkEnd w:id="10"/>
    </w:p>
    <w:p w14:paraId="14218FA1">
      <w:pPr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pict>
          <v:shape id="_x0000_s1032" o:spid="_x0000_s1032" o:spt="75" type="#_x0000_t75" style="position:absolute;left:0pt;margin-top:0pt;height:163.5pt;width:182.25pt;mso-position-horizontal:center;mso-position-vertical-relative:line;mso-wrap-distance-bottom:0pt;mso-wrap-distance-top:0pt;z-index:251662336;mso-width-relative:page;mso-height-relative:page;" filled="f" o:preferrelative="t" stroked="f" coordsize="21600,21600" o:allowoverlap="f">
            <v:path/>
            <v:fill on="f" focussize="0,0"/>
            <v:stroke on="f" joinstyle="miter"/>
            <v:imagedata r:id="rId17" o:title=""/>
            <o:lock v:ext="edit" aspectratio="t"/>
            <w10:wrap type="topAndBottom"/>
          </v:shape>
        </w:pict>
      </w:r>
    </w:p>
    <w:p w14:paraId="06C44E0A">
      <w:pPr>
        <w:numPr>
          <w:ilvl w:val="0"/>
          <w:numId w:val="1"/>
        </w:numPr>
        <w:textAlignment w:val="center"/>
        <w:rPr>
          <w:rFonts w:ascii="宋体"/>
        </w:rPr>
      </w:pPr>
      <w:bookmarkStart w:id="11" w:name="topic_93bb7495-e37c-437c-b851-f29f55c2d7"/>
      <w:r>
        <w:rPr>
          <w:rFonts w:ascii="宋体" w:cs="Times New Roman"/>
          <w:kern w:val="0"/>
          <w:szCs w:val="24"/>
        </w:rPr>
        <w:pict>
          <v:shape id="_x0000_s1033" o:spid="_x0000_s1033" o:spt="75" type="#_x0000_t75" style="position:absolute;left:0pt;margin-top:0pt;height:190.5pt;width:137.25pt;mso-position-horizontal:right;mso-position-vertical-relative:line;mso-wrap-distance-bottom:0pt;mso-wrap-distance-left:9pt;mso-wrap-distance-right:9pt;mso-wrap-distance-top:0pt;z-index:251663360;mso-width-relative:page;mso-height-relative:page;" filled="f" o:preferrelative="t" stroked="f" coordsize="21600,21600" o:allowoverlap="f">
            <v:path/>
            <v:fill on="f" focussize="0,0"/>
            <v:stroke on="f" joinstyle="miter"/>
            <v:imagedata r:id="rId18" o:title=""/>
            <o:lock v:ext="edit" aspectratio="t"/>
            <w10:wrap type="square" side="left"/>
          </v:shape>
        </w:pict>
      </w:r>
      <w:r>
        <w:rPr>
          <w:rFonts w:ascii="宋体" w:cs="宋体"/>
          <w:kern w:val="0"/>
          <w:szCs w:val="21"/>
        </w:rPr>
        <w:t>如图是人体与外界进行物质交换及物质在体内运输的过程示意图。请据图回答：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1</w:t>
      </w:r>
      <w:r>
        <w:rPr>
          <w:rFonts w:ascii="宋体" w:cs="宋体"/>
          <w:kern w:val="0"/>
          <w:szCs w:val="21"/>
        </w:rPr>
        <w:t>）食物通过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系统的消化和吸收，营养物质进入体内；外界空气中的氧气通过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系统进入体内，同时排出二氧化碳。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2</w:t>
      </w:r>
      <w:r>
        <w:rPr>
          <w:rFonts w:ascii="宋体" w:cs="宋体"/>
          <w:kern w:val="0"/>
          <w:szCs w:val="21"/>
        </w:rPr>
        <w:t>）进入体内的营养物质和氧气通过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系统，运送到全身各处，最终进入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中被利用。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3</w:t>
      </w:r>
      <w:r>
        <w:rPr>
          <w:rFonts w:ascii="宋体" w:cs="宋体"/>
          <w:kern w:val="0"/>
          <w:szCs w:val="21"/>
        </w:rPr>
        <w:t>）上述人体各个器官系统的活动协调统一，这有赖于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系统和内分泌系统的调节作用。</w:t>
      </w:r>
      <w:bookmarkEnd w:id="11"/>
      <w:r>
        <w:rPr>
          <w:rFonts w:ascii="宋体"/>
        </w:rPr>
        <w:br w:type="textWrapping"/>
      </w:r>
      <w:r>
        <w:rPr>
          <w:rFonts w:ascii="宋体"/>
        </w:rPr>
        <w:br w:type="textWrapping"/>
      </w:r>
      <w:r>
        <w:rPr>
          <w:rFonts w:ascii="宋体"/>
        </w:rPr>
        <w:br w:type="textWrapping"/>
      </w:r>
      <w:r>
        <w:rPr>
          <w:rFonts w:ascii="宋体"/>
        </w:rPr>
        <w:br w:type="textWrapping"/>
      </w:r>
      <w:r>
        <w:rPr>
          <w:rFonts w:ascii="宋体"/>
        </w:rPr>
        <w:br w:type="textWrapping"/>
      </w:r>
    </w:p>
    <w:tbl>
      <w:tblPr>
        <w:tblStyle w:val="5"/>
        <w:tblW w:w="7912" w:type="dxa"/>
        <w:tblInd w:w="0" w:type="dxa"/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7912"/>
      </w:tblGrid>
      <w:tr w14:paraId="2DB2CC43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0" w:hRule="exact"/>
        </w:trPr>
        <w:tc>
          <w:tcPr>
            <w:tcW w:w="7912" w:type="dxa"/>
          </w:tcPr>
          <w:p w14:paraId="5E9209EC">
            <w:pPr>
              <w:textAlignment w:val="center"/>
              <w:rPr>
                <w:rFonts w:ascii="宋体"/>
              </w:rPr>
            </w:pPr>
          </w:p>
        </w:tc>
      </w:tr>
    </w:tbl>
    <w:p w14:paraId="076560F2">
      <w:pPr>
        <w:numPr>
          <w:ilvl w:val="0"/>
          <w:numId w:val="1"/>
        </w:numPr>
        <w:textAlignment w:val="center"/>
        <w:rPr>
          <w:rFonts w:ascii="宋体"/>
        </w:rPr>
      </w:pPr>
      <w:bookmarkStart w:id="12" w:name="topic_73836f41-1faf-4a9a-a7f3-57cadc75c6"/>
      <w:r>
        <w:rPr>
          <w:rFonts w:ascii="宋体" w:cs="宋体"/>
          <w:kern w:val="0"/>
          <w:szCs w:val="21"/>
        </w:rPr>
        <w:t>如图是人体生殖发育过程示意图。请据图回答：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Times New Roman"/>
          <w:kern w:val="0"/>
          <w:szCs w:val="24"/>
        </w:rPr>
        <w:pict>
          <v:shape id="_x0000_i1029" o:spt="75" type="#_x0000_t75" style="height:138.75pt;width:288pt;" filled="f" o:preferrelative="t" stroked="f" coordsize="21600,21600">
            <v:path/>
            <v:fill on="f" focussize="0,0"/>
            <v:stroke on="f" joinstyle="miter"/>
            <v:imagedata r:id="rId19" o:title=""/>
            <o:lock v:ext="edit" aspectratio="t"/>
            <w10:wrap type="none"/>
            <w10:anchorlock/>
          </v:shape>
        </w:pic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1</w:t>
      </w:r>
      <w:r>
        <w:rPr>
          <w:rFonts w:ascii="宋体" w:cs="宋体"/>
          <w:kern w:val="0"/>
          <w:szCs w:val="21"/>
        </w:rPr>
        <w:t>）精子和卵细胞结合形成受精卵，受精卵发育成新个体，这种生殖方式称为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。双亲通过精子和卵细胞将</w:t>
      </w:r>
      <w:r>
        <w:rPr>
          <w:rFonts w:ascii="宋体" w:cs="Times New Roman"/>
          <w:kern w:val="0"/>
          <w:szCs w:val="21"/>
        </w:rPr>
        <w:t>DNA</w:t>
      </w:r>
      <w:r>
        <w:rPr>
          <w:rFonts w:ascii="宋体" w:cs="宋体"/>
          <w:kern w:val="0"/>
          <w:szCs w:val="21"/>
        </w:rPr>
        <w:t>（基因）中储存的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传递给子代，使子代具有双亲的遗传特性。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2</w:t>
      </w:r>
      <w:r>
        <w:rPr>
          <w:rFonts w:ascii="宋体" w:cs="宋体"/>
          <w:kern w:val="0"/>
          <w:szCs w:val="21"/>
        </w:rPr>
        <w:t>）受精卵通过细胞分裂和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形成多种多样的细胞，这些细胞进一步形成不同的组织，组织形成器官，器官构成系统和人体。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3</w:t>
      </w:r>
      <w:r>
        <w:rPr>
          <w:rFonts w:ascii="宋体" w:cs="宋体"/>
          <w:kern w:val="0"/>
          <w:szCs w:val="21"/>
        </w:rPr>
        <w:t>）若父母都有耳垂，儿子无耳垂，可推测父亲和母亲的基因组成都是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（显性基因用</w:t>
      </w:r>
      <w:r>
        <w:rPr>
          <w:rFonts w:ascii="宋体" w:cs="Times New Roman"/>
          <w:kern w:val="0"/>
          <w:szCs w:val="21"/>
        </w:rPr>
        <w:t>B</w:t>
      </w:r>
      <w:r>
        <w:rPr>
          <w:rFonts w:ascii="宋体" w:cs="宋体"/>
          <w:kern w:val="0"/>
          <w:szCs w:val="21"/>
        </w:rPr>
        <w:t>表示，隐性基因用</w:t>
      </w:r>
      <w:r>
        <w:rPr>
          <w:rFonts w:ascii="宋体" w:cs="Times New Roman"/>
          <w:kern w:val="0"/>
          <w:szCs w:val="21"/>
        </w:rPr>
        <w:t>b</w:t>
      </w:r>
      <w:r>
        <w:rPr>
          <w:rFonts w:ascii="宋体" w:cs="宋体"/>
          <w:kern w:val="0"/>
          <w:szCs w:val="21"/>
        </w:rPr>
        <w:t>表示）。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4</w:t>
      </w:r>
      <w:r>
        <w:rPr>
          <w:rFonts w:ascii="宋体" w:cs="宋体"/>
          <w:kern w:val="0"/>
          <w:szCs w:val="21"/>
        </w:rPr>
        <w:t>）男性的性染色体组成是</w:t>
      </w:r>
      <w:r>
        <w:rPr>
          <w:rFonts w:ascii="宋体" w:cs="Times New Roman"/>
          <w:kern w:val="0"/>
          <w:szCs w:val="21"/>
        </w:rPr>
        <w:t>XY</w:t>
      </w:r>
      <w:r>
        <w:rPr>
          <w:rFonts w:ascii="宋体" w:cs="宋体"/>
          <w:kern w:val="0"/>
          <w:szCs w:val="21"/>
        </w:rPr>
        <w:t>，女性的性染色体组成是</w:t>
      </w:r>
      <w:r>
        <w:rPr>
          <w:rFonts w:ascii="宋体" w:cs="Times New Roman"/>
          <w:kern w:val="0"/>
          <w:szCs w:val="21"/>
        </w:rPr>
        <w:t>XX</w:t>
      </w:r>
      <w:r>
        <w:rPr>
          <w:rFonts w:ascii="宋体" w:cs="宋体"/>
          <w:kern w:val="0"/>
          <w:szCs w:val="21"/>
        </w:rPr>
        <w:t>．儿子的</w:t>
      </w:r>
      <w:r>
        <w:rPr>
          <w:rFonts w:ascii="宋体" w:cs="Times New Roman"/>
          <w:kern w:val="0"/>
          <w:szCs w:val="21"/>
        </w:rPr>
        <w:t>Y</w:t>
      </w:r>
      <w:r>
        <w:rPr>
          <w:rFonts w:ascii="宋体" w:cs="宋体"/>
          <w:kern w:val="0"/>
          <w:szCs w:val="21"/>
        </w:rPr>
        <w:t>染色体来自于双亲中的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。</w:t>
      </w:r>
      <w:bookmarkEnd w:id="12"/>
    </w:p>
    <w:p w14:paraId="31FD68BD">
      <w:pPr>
        <w:numPr>
          <w:ilvl w:val="0"/>
          <w:numId w:val="1"/>
        </w:numPr>
        <w:textAlignment w:val="center"/>
        <w:rPr>
          <w:rFonts w:ascii="宋体"/>
        </w:rPr>
      </w:pPr>
      <w:bookmarkStart w:id="13" w:name="topic_b643581f-96f0-472f-96f0-d45508cdd9"/>
      <w:r>
        <w:rPr>
          <w:rFonts w:ascii="宋体" w:cs="宋体"/>
          <w:kern w:val="0"/>
          <w:szCs w:val="21"/>
        </w:rPr>
        <w:t>生物圈中的微生物种类多、分布广、个体微小、结构简单，与人类关系密切。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1</w:t>
      </w:r>
      <w:r>
        <w:rPr>
          <w:rFonts w:ascii="宋体" w:cs="宋体"/>
          <w:kern w:val="0"/>
          <w:szCs w:val="21"/>
        </w:rPr>
        <w:t>）大多数细菌和真菌等腐生微生物是生态系统中的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，能将动植物遗体中的有机物分解成无机物，无机物被植物再利用，这表明它们在生物圈的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中起重要作用。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2</w:t>
      </w:r>
      <w:r>
        <w:rPr>
          <w:rFonts w:ascii="宋体" w:cs="宋体"/>
          <w:kern w:val="0"/>
          <w:szCs w:val="21"/>
        </w:rPr>
        <w:t>）病毒没有细胞结构，一般由蛋白质外壳和内部的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组成，只能寄生在活细胞内。有些病毒会给人类和动植物带来危害，如脊髓灰质炎病毒能使人患小儿麻痹症。口服脊髓灰质炎疫苗可预防小儿麻痹症，这种预防传染病的措施属于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。有些病毒也能造福人类，如人类可以利用病毒携带基因的能力进行转基因操作和基因治疗。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3</w:t>
      </w:r>
      <w:r>
        <w:rPr>
          <w:rFonts w:ascii="宋体" w:cs="宋体"/>
          <w:kern w:val="0"/>
          <w:szCs w:val="21"/>
        </w:rPr>
        <w:t>）微生物的多样性是人类社会赖以生存的基础。保护生物多样性的有效措施有建立自然保护区的就地保护，以及迁出原地的易地保护等。中国科学院微生物研究所菌种保藏室保藏了很多菌种，这种菌种保藏的措施属于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（填“就地保护”或“易地保护”）。</w:t>
      </w:r>
      <w:bookmarkEnd w:id="13"/>
      <w:r>
        <w:rPr>
          <w:rFonts w:ascii="宋体"/>
        </w:rPr>
        <w:br w:type="page"/>
      </w:r>
    </w:p>
    <w:p w14:paraId="52F1F042">
      <w:pPr>
        <w:jc w:val="center"/>
        <w:textAlignment w:val="center"/>
        <w:rPr>
          <w:rFonts w:ascii="宋体"/>
        </w:rPr>
      </w:pPr>
      <w:r>
        <w:rPr>
          <w:rFonts w:ascii="宋体" w:cs="宋体"/>
          <w:b/>
        </w:rPr>
        <w:t>答案和解析</w:t>
      </w:r>
    </w:p>
    <w:p w14:paraId="5B82179A">
      <w:pPr>
        <w:textAlignment w:val="center"/>
        <w:rPr>
          <w:rFonts w:ascii="宋体"/>
        </w:rPr>
      </w:pPr>
      <w:r>
        <w:rPr>
          <w:rFonts w:ascii="宋体" w:cs="Times New Roman"/>
          <w:color w:val="3333FF"/>
          <w:kern w:val="0"/>
          <w:szCs w:val="24"/>
        </w:rPr>
        <w:t>1.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A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72532342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胞膜的功能是控制物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出，使有用的物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不能</w:t>
      </w:r>
      <w:r>
        <w:rPr>
          <w:rFonts w:ascii="宋体" w:cs="PMingLiU"/>
          <w:kern w:val="0"/>
          <w:szCs w:val="24"/>
        </w:rPr>
        <w:t>轻</w:t>
      </w:r>
      <w:r>
        <w:rPr>
          <w:rFonts w:ascii="宋体" w:cs="MS UI Gothic"/>
          <w:kern w:val="0"/>
          <w:szCs w:val="24"/>
        </w:rPr>
        <w:t>易地渗出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胞，有害的物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不能</w:t>
      </w:r>
      <w:r>
        <w:rPr>
          <w:rFonts w:ascii="宋体" w:cs="PMingLiU"/>
          <w:kern w:val="0"/>
          <w:szCs w:val="24"/>
        </w:rPr>
        <w:t>轻</w:t>
      </w:r>
      <w:r>
        <w:rPr>
          <w:rFonts w:ascii="宋体" w:cs="MS UI Gothic"/>
          <w:kern w:val="0"/>
          <w:szCs w:val="24"/>
        </w:rPr>
        <w:t>易地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入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胞，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符合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意；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能不断的流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，它的流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加速了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胞与外界之</w:t>
      </w:r>
      <w:r>
        <w:rPr>
          <w:rFonts w:ascii="宋体" w:cs="PMingLiU"/>
          <w:kern w:val="0"/>
          <w:szCs w:val="24"/>
        </w:rPr>
        <w:t>间</w:t>
      </w:r>
      <w:r>
        <w:rPr>
          <w:rFonts w:ascii="宋体" w:cs="MS UI Gothic"/>
          <w:kern w:val="0"/>
          <w:szCs w:val="24"/>
        </w:rPr>
        <w:t>的物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交</w:t>
      </w:r>
      <w:r>
        <w:rPr>
          <w:rFonts w:ascii="宋体" w:cs="PMingLiU"/>
          <w:kern w:val="0"/>
          <w:szCs w:val="24"/>
        </w:rPr>
        <w:t>换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不符合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意；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PMingLiU"/>
          <w:kern w:val="0"/>
          <w:szCs w:val="24"/>
        </w:rPr>
        <w:t>线</w:t>
      </w:r>
      <w:r>
        <w:rPr>
          <w:rFonts w:ascii="宋体" w:cs="MS UI Gothic"/>
          <w:kern w:val="0"/>
          <w:szCs w:val="24"/>
        </w:rPr>
        <w:t>粒体能</w:t>
      </w:r>
      <w:r>
        <w:rPr>
          <w:rFonts w:ascii="宋体" w:cs="PMingLiU"/>
          <w:kern w:val="0"/>
          <w:szCs w:val="24"/>
        </w:rPr>
        <w:t>为细</w:t>
      </w:r>
      <w:r>
        <w:rPr>
          <w:rFonts w:ascii="宋体" w:cs="MS UI Gothic"/>
          <w:kern w:val="0"/>
          <w:szCs w:val="24"/>
        </w:rPr>
        <w:t>胞的生命活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提供能量，是呼吸作用的</w:t>
      </w:r>
      <w:r>
        <w:rPr>
          <w:rFonts w:ascii="宋体" w:cs="PMingLiU"/>
          <w:kern w:val="0"/>
          <w:szCs w:val="24"/>
        </w:rPr>
        <w:t>场</w:t>
      </w:r>
      <w:r>
        <w:rPr>
          <w:rFonts w:ascii="宋体" w:cs="MS UI Gothic"/>
          <w:kern w:val="0"/>
          <w:szCs w:val="24"/>
        </w:rPr>
        <w:t>所，能将化学能</w:t>
      </w:r>
      <w:r>
        <w:rPr>
          <w:rFonts w:ascii="宋体" w:cs="PMingLiU"/>
          <w:kern w:val="0"/>
          <w:szCs w:val="24"/>
        </w:rPr>
        <w:t>转</w:t>
      </w:r>
      <w:r>
        <w:rPr>
          <w:rFonts w:ascii="宋体" w:cs="MS UI Gothic"/>
          <w:kern w:val="0"/>
          <w:szCs w:val="24"/>
        </w:rPr>
        <w:t>化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多种形式的能量，是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胞内的能量</w:t>
      </w:r>
      <w:r>
        <w:rPr>
          <w:rFonts w:ascii="宋体" w:cs="PMingLiU"/>
          <w:kern w:val="0"/>
          <w:szCs w:val="24"/>
        </w:rPr>
        <w:t>转</w:t>
      </w:r>
      <w:r>
        <w:rPr>
          <w:rFonts w:ascii="宋体" w:cs="MS UI Gothic"/>
          <w:kern w:val="0"/>
          <w:szCs w:val="24"/>
        </w:rPr>
        <w:t>化器，</w:t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不符合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意；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胞核内含有</w:t>
      </w:r>
      <w:r>
        <w:rPr>
          <w:rFonts w:ascii="宋体" w:cs="PMingLiU"/>
          <w:kern w:val="0"/>
          <w:szCs w:val="24"/>
        </w:rPr>
        <w:t>遗传</w:t>
      </w:r>
      <w:r>
        <w:rPr>
          <w:rFonts w:ascii="宋体" w:cs="MS UI Gothic"/>
          <w:kern w:val="0"/>
          <w:szCs w:val="24"/>
        </w:rPr>
        <w:t>物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，能</w:t>
      </w:r>
      <w:r>
        <w:rPr>
          <w:rFonts w:ascii="宋体" w:cs="PMingLiU"/>
          <w:kern w:val="0"/>
          <w:szCs w:val="24"/>
        </w:rPr>
        <w:t>传递遗传</w:t>
      </w:r>
      <w:r>
        <w:rPr>
          <w:rFonts w:ascii="宋体" w:cs="MS UI Gothic"/>
          <w:kern w:val="0"/>
          <w:szCs w:val="24"/>
        </w:rPr>
        <w:t>信息；</w:t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不符合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意。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物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胞的基本</w:t>
      </w:r>
      <w:r>
        <w:rPr>
          <w:rFonts w:ascii="宋体" w:cs="PMingLiU"/>
          <w:kern w:val="0"/>
          <w:szCs w:val="24"/>
        </w:rPr>
        <w:t>结</w:t>
      </w:r>
      <w:r>
        <w:rPr>
          <w:rFonts w:ascii="宋体" w:cs="MS UI Gothic"/>
          <w:kern w:val="0"/>
          <w:szCs w:val="24"/>
        </w:rPr>
        <w:t>构有：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胞膜、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胞核，不同的</w:t>
      </w:r>
      <w:r>
        <w:rPr>
          <w:rFonts w:ascii="宋体" w:cs="PMingLiU"/>
          <w:kern w:val="0"/>
          <w:szCs w:val="24"/>
        </w:rPr>
        <w:t>结</w:t>
      </w:r>
      <w:r>
        <w:rPr>
          <w:rFonts w:ascii="宋体" w:cs="MS UI Gothic"/>
          <w:kern w:val="0"/>
          <w:szCs w:val="24"/>
        </w:rPr>
        <w:t>构功能不同，解答即可。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掌握了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植物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胞的</w:t>
      </w:r>
      <w:r>
        <w:rPr>
          <w:rFonts w:ascii="宋体" w:cs="PMingLiU"/>
          <w:kern w:val="0"/>
          <w:szCs w:val="24"/>
        </w:rPr>
        <w:t>结</w:t>
      </w:r>
      <w:r>
        <w:rPr>
          <w:rFonts w:ascii="宋体" w:cs="MS UI Gothic"/>
          <w:kern w:val="0"/>
          <w:szCs w:val="24"/>
        </w:rPr>
        <w:t>构和功能是解答此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的关</w:t>
      </w:r>
      <w:r>
        <w:rPr>
          <w:rFonts w:ascii="宋体" w:cs="PMingLiU"/>
          <w:kern w:val="0"/>
          <w:szCs w:val="24"/>
        </w:rPr>
        <w:t>键</w:t>
      </w:r>
      <w:r>
        <w:rPr>
          <w:rFonts w:ascii="宋体" w:cs="MS UI Gothic"/>
          <w:kern w:val="0"/>
          <w:szCs w:val="24"/>
        </w:rPr>
        <w:t>。</w:t>
      </w:r>
    </w:p>
    <w:p w14:paraId="194EB9B3">
      <w:pPr>
        <w:textAlignment w:val="center"/>
        <w:rPr>
          <w:rFonts w:ascii="宋体"/>
        </w:rPr>
      </w:pPr>
      <w:r>
        <w:rPr>
          <w:rFonts w:ascii="宋体" w:cs="Times New Roman"/>
          <w:color w:val="3333FF"/>
          <w:kern w:val="0"/>
          <w:szCs w:val="24"/>
        </w:rPr>
        <w:t>2.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D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41540E94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PMingLiU"/>
          <w:kern w:val="0"/>
          <w:szCs w:val="24"/>
        </w:rPr>
        <w:t>该</w:t>
      </w:r>
      <w:r>
        <w:rPr>
          <w:rFonts w:ascii="宋体" w:cs="MS UI Gothic"/>
          <w:kern w:val="0"/>
          <w:szCs w:val="24"/>
        </w:rPr>
        <w:t>生</w:t>
      </w:r>
      <w:r>
        <w:rPr>
          <w:rFonts w:ascii="宋体" w:cs="PMingLiU"/>
          <w:kern w:val="0"/>
          <w:szCs w:val="24"/>
        </w:rPr>
        <w:t>态</w:t>
      </w:r>
      <w:r>
        <w:rPr>
          <w:rFonts w:ascii="宋体" w:cs="MS UI Gothic"/>
          <w:kern w:val="0"/>
          <w:szCs w:val="24"/>
        </w:rPr>
        <w:t>系</w:t>
      </w:r>
      <w:r>
        <w:rPr>
          <w:rFonts w:ascii="宋体" w:cs="PMingLiU"/>
          <w:kern w:val="0"/>
          <w:szCs w:val="24"/>
        </w:rPr>
        <w:t>统</w:t>
      </w:r>
      <w:r>
        <w:rPr>
          <w:rFonts w:ascii="宋体" w:cs="MS UI Gothic"/>
          <w:kern w:val="0"/>
          <w:szCs w:val="24"/>
        </w:rPr>
        <w:t>中玉米是生</w:t>
      </w:r>
      <w:r>
        <w:rPr>
          <w:rFonts w:ascii="宋体" w:cs="PMingLiU"/>
          <w:kern w:val="0"/>
          <w:szCs w:val="24"/>
        </w:rPr>
        <w:t>产</w:t>
      </w:r>
      <w:r>
        <w:rPr>
          <w:rFonts w:ascii="宋体" w:cs="MS UI Gothic"/>
          <w:kern w:val="0"/>
          <w:szCs w:val="24"/>
        </w:rPr>
        <w:t>者，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正确；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PMingLiU"/>
          <w:kern w:val="0"/>
          <w:szCs w:val="24"/>
        </w:rPr>
        <w:t>杂</w:t>
      </w:r>
      <w:r>
        <w:rPr>
          <w:rFonts w:ascii="宋体" w:cs="MS UI Gothic"/>
          <w:kern w:val="0"/>
          <w:szCs w:val="24"/>
        </w:rPr>
        <w:t>草和玉米，相互争</w:t>
      </w:r>
      <w:r>
        <w:rPr>
          <w:rFonts w:ascii="宋体" w:cs="PMingLiU"/>
          <w:kern w:val="0"/>
          <w:szCs w:val="24"/>
        </w:rPr>
        <w:t>夺</w:t>
      </w:r>
      <w:r>
        <w:rPr>
          <w:rFonts w:ascii="宋体" w:cs="MS UI Gothic"/>
          <w:kern w:val="0"/>
          <w:szCs w:val="24"/>
        </w:rPr>
        <w:t>阳光、水分、无机</w:t>
      </w:r>
      <w:r>
        <w:rPr>
          <w:rFonts w:ascii="宋体" w:cs="PMingLiU"/>
          <w:kern w:val="0"/>
          <w:szCs w:val="24"/>
        </w:rPr>
        <w:t>盐</w:t>
      </w:r>
      <w:r>
        <w:rPr>
          <w:rFonts w:ascii="宋体" w:cs="MS UI Gothic"/>
          <w:kern w:val="0"/>
          <w:szCs w:val="24"/>
        </w:rPr>
        <w:t>和生存的空</w:t>
      </w:r>
      <w:r>
        <w:rPr>
          <w:rFonts w:ascii="宋体" w:cs="PMingLiU"/>
          <w:kern w:val="0"/>
          <w:szCs w:val="24"/>
        </w:rPr>
        <w:t>间</w:t>
      </w:r>
      <w:r>
        <w:rPr>
          <w:rFonts w:ascii="宋体" w:cs="MS UI Gothic"/>
          <w:kern w:val="0"/>
          <w:szCs w:val="24"/>
        </w:rPr>
        <w:t>等，属于</w:t>
      </w:r>
      <w:r>
        <w:rPr>
          <w:rFonts w:ascii="宋体" w:cs="PMingLiU"/>
          <w:kern w:val="0"/>
          <w:szCs w:val="24"/>
        </w:rPr>
        <w:t>竞</w:t>
      </w:r>
      <w:r>
        <w:rPr>
          <w:rFonts w:ascii="宋体" w:cs="MS UI Gothic"/>
          <w:kern w:val="0"/>
          <w:szCs w:val="24"/>
        </w:rPr>
        <w:t>争关系，</w:t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正确；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、玉米螟和它的天</w:t>
      </w:r>
      <w:r>
        <w:rPr>
          <w:rFonts w:ascii="宋体" w:cs="PMingLiU"/>
          <w:kern w:val="0"/>
          <w:szCs w:val="24"/>
        </w:rPr>
        <w:t>敌</w:t>
      </w:r>
      <w:r>
        <w:rPr>
          <w:rFonts w:ascii="宋体" w:cs="MS UI Gothic"/>
          <w:kern w:val="0"/>
          <w:szCs w:val="24"/>
        </w:rPr>
        <w:t>之</w:t>
      </w:r>
      <w:r>
        <w:rPr>
          <w:rFonts w:ascii="宋体" w:cs="PMingLiU"/>
          <w:kern w:val="0"/>
          <w:szCs w:val="24"/>
        </w:rPr>
        <w:t>间</w:t>
      </w:r>
      <w:r>
        <w:rPr>
          <w:rFonts w:ascii="宋体" w:cs="MS UI Gothic"/>
          <w:kern w:val="0"/>
          <w:szCs w:val="24"/>
        </w:rPr>
        <w:t>是捕食关系，</w:t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正确；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、玉米田中物种少，自我</w:t>
      </w:r>
      <w:r>
        <w:rPr>
          <w:rFonts w:ascii="宋体" w:cs="PMingLiU"/>
          <w:kern w:val="0"/>
          <w:szCs w:val="24"/>
        </w:rPr>
        <w:t>调节</w:t>
      </w:r>
      <w:r>
        <w:rPr>
          <w:rFonts w:ascii="宋体" w:cs="MS UI Gothic"/>
          <w:kern w:val="0"/>
          <w:szCs w:val="24"/>
        </w:rPr>
        <w:t>能力弱，</w:t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PMingLiU"/>
          <w:kern w:val="0"/>
          <w:szCs w:val="24"/>
        </w:rPr>
        <w:t>错误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）生</w:t>
      </w:r>
      <w:r>
        <w:rPr>
          <w:rFonts w:ascii="宋体" w:cs="PMingLiU"/>
          <w:kern w:val="0"/>
          <w:szCs w:val="24"/>
        </w:rPr>
        <w:t>态</w:t>
      </w:r>
      <w:r>
        <w:rPr>
          <w:rFonts w:ascii="宋体" w:cs="MS UI Gothic"/>
          <w:kern w:val="0"/>
          <w:szCs w:val="24"/>
        </w:rPr>
        <w:t>系</w:t>
      </w:r>
      <w:r>
        <w:rPr>
          <w:rFonts w:ascii="宋体" w:cs="PMingLiU"/>
          <w:kern w:val="0"/>
          <w:szCs w:val="24"/>
        </w:rPr>
        <w:t>统</w:t>
      </w:r>
      <w:r>
        <w:rPr>
          <w:rFonts w:ascii="宋体" w:cs="MS UI Gothic"/>
          <w:kern w:val="0"/>
          <w:szCs w:val="24"/>
        </w:rPr>
        <w:t>是指在一定地域内生物与</w:t>
      </w:r>
      <w:r>
        <w:rPr>
          <w:rFonts w:ascii="宋体" w:cs="PMingLiU"/>
          <w:kern w:val="0"/>
          <w:szCs w:val="24"/>
        </w:rPr>
        <w:t>环</w:t>
      </w:r>
      <w:r>
        <w:rPr>
          <w:rFonts w:ascii="宋体" w:cs="MS UI Gothic"/>
          <w:kern w:val="0"/>
          <w:szCs w:val="24"/>
        </w:rPr>
        <w:t>境形成的</w:t>
      </w:r>
      <w:r>
        <w:rPr>
          <w:rFonts w:ascii="宋体" w:cs="PMingLiU"/>
          <w:kern w:val="0"/>
          <w:szCs w:val="24"/>
        </w:rPr>
        <w:t>统</w:t>
      </w:r>
      <w:r>
        <w:rPr>
          <w:rFonts w:ascii="宋体" w:cs="MS UI Gothic"/>
          <w:kern w:val="0"/>
          <w:szCs w:val="24"/>
        </w:rPr>
        <w:t>一的整体。生</w:t>
      </w:r>
      <w:r>
        <w:rPr>
          <w:rFonts w:ascii="宋体" w:cs="PMingLiU"/>
          <w:kern w:val="0"/>
          <w:szCs w:val="24"/>
        </w:rPr>
        <w:t>态</w:t>
      </w:r>
      <w:r>
        <w:rPr>
          <w:rFonts w:ascii="宋体" w:cs="MS UI Gothic"/>
          <w:kern w:val="0"/>
          <w:szCs w:val="24"/>
        </w:rPr>
        <w:t>系</w:t>
      </w:r>
      <w:r>
        <w:rPr>
          <w:rFonts w:ascii="宋体" w:cs="PMingLiU"/>
          <w:kern w:val="0"/>
          <w:szCs w:val="24"/>
        </w:rPr>
        <w:t>统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组</w:t>
      </w:r>
      <w:r>
        <w:rPr>
          <w:rFonts w:ascii="宋体" w:cs="MS UI Gothic"/>
          <w:kern w:val="0"/>
          <w:szCs w:val="24"/>
        </w:rPr>
        <w:t>成包括非生物部分和生物部分。非生物部分有阳光、空气、水、温度、土壤（泥沙）等；生物部分包括生</w:t>
      </w:r>
      <w:r>
        <w:rPr>
          <w:rFonts w:ascii="宋体" w:cs="PMingLiU"/>
          <w:kern w:val="0"/>
          <w:szCs w:val="24"/>
        </w:rPr>
        <w:t>产</w:t>
      </w:r>
      <w:r>
        <w:rPr>
          <w:rFonts w:ascii="宋体" w:cs="MS UI Gothic"/>
          <w:kern w:val="0"/>
          <w:szCs w:val="24"/>
        </w:rPr>
        <w:t>者（</w:t>
      </w:r>
      <w:r>
        <w:rPr>
          <w:rFonts w:ascii="宋体" w:cs="PMingLiU"/>
          <w:kern w:val="0"/>
          <w:szCs w:val="24"/>
        </w:rPr>
        <w:t>绿</w:t>
      </w:r>
      <w:r>
        <w:rPr>
          <w:rFonts w:ascii="宋体" w:cs="MS UI Gothic"/>
          <w:kern w:val="0"/>
          <w:szCs w:val="24"/>
        </w:rPr>
        <w:t>色植物）、消</w:t>
      </w:r>
      <w:r>
        <w:rPr>
          <w:rFonts w:ascii="宋体" w:cs="PMingLiU"/>
          <w:kern w:val="0"/>
          <w:szCs w:val="24"/>
        </w:rPr>
        <w:t>费</w:t>
      </w:r>
      <w:r>
        <w:rPr>
          <w:rFonts w:ascii="宋体" w:cs="MS UI Gothic"/>
          <w:kern w:val="0"/>
          <w:szCs w:val="24"/>
        </w:rPr>
        <w:t>者（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物）、分解者（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菌和真菌）；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）生物与生物之</w:t>
      </w:r>
      <w:r>
        <w:rPr>
          <w:rFonts w:ascii="宋体" w:cs="PMingLiU"/>
          <w:kern w:val="0"/>
          <w:szCs w:val="24"/>
        </w:rPr>
        <w:t>间</w:t>
      </w:r>
      <w:r>
        <w:rPr>
          <w:rFonts w:ascii="宋体" w:cs="MS UI Gothic"/>
          <w:kern w:val="0"/>
          <w:szCs w:val="24"/>
        </w:rPr>
        <w:t>的关系常</w:t>
      </w:r>
      <w:r>
        <w:rPr>
          <w:rFonts w:ascii="宋体" w:cs="PMingLiU"/>
          <w:kern w:val="0"/>
          <w:szCs w:val="24"/>
        </w:rPr>
        <w:t>见</w:t>
      </w:r>
      <w:r>
        <w:rPr>
          <w:rFonts w:ascii="宋体" w:cs="MS UI Gothic"/>
          <w:kern w:val="0"/>
          <w:szCs w:val="24"/>
        </w:rPr>
        <w:t>有：捕食关系、</w:t>
      </w:r>
      <w:r>
        <w:rPr>
          <w:rFonts w:ascii="宋体" w:cs="PMingLiU"/>
          <w:kern w:val="0"/>
          <w:szCs w:val="24"/>
        </w:rPr>
        <w:t>竞</w:t>
      </w:r>
      <w:r>
        <w:rPr>
          <w:rFonts w:ascii="宋体" w:cs="MS UI Gothic"/>
          <w:kern w:val="0"/>
          <w:szCs w:val="24"/>
        </w:rPr>
        <w:t>争关系、合作关系、寄生关系等；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3</w:t>
      </w:r>
      <w:r>
        <w:rPr>
          <w:rFonts w:ascii="宋体" w:cs="MS UI Gothic"/>
          <w:kern w:val="0"/>
          <w:szCs w:val="24"/>
        </w:rPr>
        <w:t>）生</w:t>
      </w:r>
      <w:r>
        <w:rPr>
          <w:rFonts w:ascii="宋体" w:cs="PMingLiU"/>
          <w:kern w:val="0"/>
          <w:szCs w:val="24"/>
        </w:rPr>
        <w:t>态</w:t>
      </w:r>
      <w:r>
        <w:rPr>
          <w:rFonts w:ascii="宋体" w:cs="MS UI Gothic"/>
          <w:kern w:val="0"/>
          <w:szCs w:val="24"/>
        </w:rPr>
        <w:t>系</w:t>
      </w:r>
      <w:r>
        <w:rPr>
          <w:rFonts w:ascii="宋体" w:cs="PMingLiU"/>
          <w:kern w:val="0"/>
          <w:szCs w:val="24"/>
        </w:rPr>
        <w:t>统</w:t>
      </w:r>
      <w:r>
        <w:rPr>
          <w:rFonts w:ascii="宋体" w:cs="MS UI Gothic"/>
          <w:kern w:val="0"/>
          <w:szCs w:val="24"/>
        </w:rPr>
        <w:t>具有一定的自</w:t>
      </w:r>
      <w:r>
        <w:rPr>
          <w:rFonts w:ascii="宋体" w:cs="PMingLiU"/>
          <w:kern w:val="0"/>
          <w:szCs w:val="24"/>
        </w:rPr>
        <w:t>动调节</w:t>
      </w:r>
      <w:r>
        <w:rPr>
          <w:rFonts w:ascii="宋体" w:cs="MS UI Gothic"/>
          <w:kern w:val="0"/>
          <w:szCs w:val="24"/>
        </w:rPr>
        <w:t>能力，解答即可。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此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主要考</w:t>
      </w:r>
      <w:r>
        <w:rPr>
          <w:rFonts w:ascii="宋体" w:cs="PMingLiU"/>
          <w:kern w:val="0"/>
          <w:szCs w:val="24"/>
        </w:rPr>
        <w:t>查对</w:t>
      </w:r>
      <w:r>
        <w:rPr>
          <w:rFonts w:ascii="宋体" w:cs="MS UI Gothic"/>
          <w:kern w:val="0"/>
          <w:szCs w:val="24"/>
        </w:rPr>
        <w:t>生</w:t>
      </w:r>
      <w:r>
        <w:rPr>
          <w:rFonts w:ascii="宋体" w:cs="PMingLiU"/>
          <w:kern w:val="0"/>
          <w:szCs w:val="24"/>
        </w:rPr>
        <w:t>态</w:t>
      </w:r>
      <w:r>
        <w:rPr>
          <w:rFonts w:ascii="宋体" w:cs="MS UI Gothic"/>
          <w:kern w:val="0"/>
          <w:szCs w:val="24"/>
        </w:rPr>
        <w:t>系</w:t>
      </w:r>
      <w:r>
        <w:rPr>
          <w:rFonts w:ascii="宋体" w:cs="PMingLiU"/>
          <w:kern w:val="0"/>
          <w:szCs w:val="24"/>
        </w:rPr>
        <w:t>统</w:t>
      </w:r>
      <w:r>
        <w:rPr>
          <w:rFonts w:ascii="宋体" w:cs="MS UI Gothic"/>
          <w:kern w:val="0"/>
          <w:szCs w:val="24"/>
        </w:rPr>
        <w:t>概念、</w:t>
      </w:r>
      <w:r>
        <w:rPr>
          <w:rFonts w:ascii="宋体" w:cs="PMingLiU"/>
          <w:kern w:val="0"/>
          <w:szCs w:val="24"/>
        </w:rPr>
        <w:t>组</w:t>
      </w:r>
      <w:r>
        <w:rPr>
          <w:rFonts w:ascii="宋体" w:cs="MS UI Gothic"/>
          <w:kern w:val="0"/>
          <w:szCs w:val="24"/>
        </w:rPr>
        <w:t>成及各部分作用等知</w:t>
      </w:r>
      <w:r>
        <w:rPr>
          <w:rFonts w:ascii="宋体" w:cs="PMingLiU"/>
          <w:kern w:val="0"/>
          <w:szCs w:val="24"/>
        </w:rPr>
        <w:t>识</w:t>
      </w:r>
      <w:r>
        <w:rPr>
          <w:rFonts w:ascii="宋体" w:cs="MS UI Gothic"/>
          <w:kern w:val="0"/>
          <w:szCs w:val="24"/>
        </w:rPr>
        <w:t>的理解及运用。</w:t>
      </w:r>
    </w:p>
    <w:p w14:paraId="20317EAF">
      <w:pPr>
        <w:textAlignment w:val="center"/>
        <w:rPr>
          <w:rFonts w:ascii="宋体"/>
        </w:rPr>
      </w:pPr>
      <w:r>
        <w:rPr>
          <w:rFonts w:ascii="宋体" w:cs="Times New Roman"/>
          <w:color w:val="3333FF"/>
          <w:kern w:val="0"/>
          <w:szCs w:val="24"/>
        </w:rPr>
        <w:t>3.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D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6AF4A9B4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解：一</w:t>
      </w:r>
      <w:r>
        <w:rPr>
          <w:rFonts w:ascii="宋体" w:cs="PMingLiU"/>
          <w:kern w:val="0"/>
          <w:szCs w:val="24"/>
        </w:rPr>
        <w:t>朵</w:t>
      </w:r>
      <w:r>
        <w:rPr>
          <w:rFonts w:ascii="宋体" w:cs="MS UI Gothic"/>
          <w:kern w:val="0"/>
          <w:szCs w:val="24"/>
        </w:rPr>
        <w:t>花</w:t>
      </w:r>
      <w:r>
        <w:rPr>
          <w:rFonts w:ascii="宋体" w:cs="PMingLiU"/>
          <w:kern w:val="0"/>
          <w:szCs w:val="24"/>
        </w:rPr>
        <w:t>传</w:t>
      </w:r>
      <w:r>
        <w:rPr>
          <w:rFonts w:ascii="宋体" w:cs="MS UI Gothic"/>
          <w:kern w:val="0"/>
          <w:szCs w:val="24"/>
        </w:rPr>
        <w:t>粉受精后，子房的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育情况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pict>
          <v:shape id="_x0000_i1030" o:spt="75" type="#_x0000_t75" style="height:110.25pt;width:294pt;" filled="f" o:preferrelative="t" stroked="f" coordsize="21600,21600">
            <v:path/>
            <v:fill on="f" focussize="0,0"/>
            <v:stroke on="f" joinstyle="miter"/>
            <v:imagedata r:id="rId20" o:title=""/>
            <o:lock v:ext="edit" aspectratio="t"/>
            <w10:wrap type="none"/>
            <w10:anchorlock/>
          </v:shape>
        </w:pic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可</w:t>
      </w:r>
      <w:r>
        <w:rPr>
          <w:rFonts w:ascii="宋体" w:cs="PMingLiU"/>
          <w:kern w:val="0"/>
          <w:szCs w:val="24"/>
        </w:rPr>
        <w:t>见</w:t>
      </w:r>
      <w:r>
        <w:rPr>
          <w:rFonts w:ascii="宋体"/>
          <w:kern w:val="0"/>
          <w:szCs w:val="24"/>
        </w:rPr>
        <w:t>④</w:t>
      </w:r>
      <w:r>
        <w:rPr>
          <w:rFonts w:ascii="宋体" w:cs="MS UI Gothic"/>
          <w:kern w:val="0"/>
          <w:szCs w:val="24"/>
        </w:rPr>
        <w:t>子房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育成果</w:t>
      </w:r>
      <w:r>
        <w:rPr>
          <w:rFonts w:ascii="宋体" w:cs="PMingLiU"/>
          <w:kern w:val="0"/>
          <w:szCs w:val="24"/>
        </w:rPr>
        <w:t>实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中</w:t>
      </w:r>
      <w:r>
        <w:rPr>
          <w:rFonts w:ascii="宋体"/>
          <w:kern w:val="0"/>
          <w:szCs w:val="24"/>
        </w:rPr>
        <w:t>①</w:t>
      </w:r>
      <w:r>
        <w:rPr>
          <w:rFonts w:ascii="宋体" w:cs="MS UI Gothic"/>
          <w:kern w:val="0"/>
          <w:szCs w:val="24"/>
        </w:rPr>
        <w:t>花瓣，</w:t>
      </w:r>
      <w:r>
        <w:rPr>
          <w:rFonts w:ascii="宋体"/>
          <w:kern w:val="0"/>
          <w:szCs w:val="24"/>
        </w:rPr>
        <w:t>②</w:t>
      </w:r>
      <w:r>
        <w:rPr>
          <w:rFonts w:ascii="宋体" w:cs="MS UI Gothic"/>
          <w:kern w:val="0"/>
          <w:szCs w:val="24"/>
        </w:rPr>
        <w:t>柱</w:t>
      </w:r>
      <w:r>
        <w:rPr>
          <w:rFonts w:ascii="宋体" w:cs="PMingLiU"/>
          <w:kern w:val="0"/>
          <w:szCs w:val="24"/>
        </w:rPr>
        <w:t>头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/>
          <w:kern w:val="0"/>
          <w:szCs w:val="24"/>
        </w:rPr>
        <w:t>④</w:t>
      </w:r>
      <w:r>
        <w:rPr>
          <w:rFonts w:ascii="宋体" w:cs="MS UI Gothic"/>
          <w:kern w:val="0"/>
          <w:szCs w:val="24"/>
        </w:rPr>
        <w:t>子房，</w:t>
      </w:r>
      <w:r>
        <w:rPr>
          <w:rFonts w:ascii="宋体"/>
          <w:kern w:val="0"/>
          <w:szCs w:val="24"/>
        </w:rPr>
        <w:t>③</w:t>
      </w:r>
      <w:r>
        <w:rPr>
          <w:rFonts w:ascii="宋体" w:cs="MS UI Gothic"/>
          <w:kern w:val="0"/>
          <w:szCs w:val="24"/>
        </w:rPr>
        <w:t>雄蕊，</w:t>
      </w:r>
      <w:r>
        <w:rPr>
          <w:rFonts w:ascii="宋体" w:cs="PMingLiU"/>
          <w:kern w:val="0"/>
          <w:szCs w:val="24"/>
        </w:rPr>
        <w:t>结</w:t>
      </w:r>
      <w:r>
        <w:rPr>
          <w:rFonts w:ascii="宋体" w:cs="MS UI Gothic"/>
          <w:kern w:val="0"/>
          <w:szCs w:val="24"/>
        </w:rPr>
        <w:t>合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意答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回答此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的关</w:t>
      </w:r>
      <w:r>
        <w:rPr>
          <w:rFonts w:ascii="宋体" w:cs="PMingLiU"/>
          <w:kern w:val="0"/>
          <w:szCs w:val="24"/>
        </w:rPr>
        <w:t>键</w:t>
      </w:r>
      <w:r>
        <w:rPr>
          <w:rFonts w:ascii="宋体" w:cs="MS UI Gothic"/>
          <w:kern w:val="0"/>
          <w:szCs w:val="24"/>
        </w:rPr>
        <w:t>是明确果</w:t>
      </w:r>
      <w:r>
        <w:rPr>
          <w:rFonts w:ascii="宋体" w:cs="PMingLiU"/>
          <w:kern w:val="0"/>
          <w:szCs w:val="24"/>
        </w:rPr>
        <w:t>实</w:t>
      </w:r>
      <w:r>
        <w:rPr>
          <w:rFonts w:ascii="宋体" w:cs="MS UI Gothic"/>
          <w:kern w:val="0"/>
          <w:szCs w:val="24"/>
        </w:rPr>
        <w:t>和种子的形成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程。</w:t>
      </w:r>
    </w:p>
    <w:p w14:paraId="7E1CFC58">
      <w:pPr>
        <w:textAlignment w:val="center"/>
        <w:rPr>
          <w:rFonts w:ascii="宋体"/>
        </w:rPr>
      </w:pPr>
      <w:r>
        <w:rPr>
          <w:rFonts w:ascii="宋体" w:cs="Times New Roman"/>
          <w:color w:val="3333FF"/>
          <w:kern w:val="0"/>
          <w:szCs w:val="24"/>
        </w:rPr>
        <w:t>4.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A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1E286EA2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解：尿的形成包括：</w:t>
      </w:r>
      <w:r>
        <w:rPr>
          <w:rFonts w:ascii="宋体" w:cs="PMingLiU"/>
          <w:kern w:val="0"/>
          <w:szCs w:val="24"/>
        </w:rPr>
        <w:t>肾</w:t>
      </w:r>
      <w:r>
        <w:rPr>
          <w:rFonts w:ascii="宋体" w:cs="MS UI Gothic"/>
          <w:kern w:val="0"/>
          <w:szCs w:val="24"/>
        </w:rPr>
        <w:t>小球和</w:t>
      </w:r>
      <w:r>
        <w:rPr>
          <w:rFonts w:ascii="宋体" w:cs="PMingLiU"/>
          <w:kern w:val="0"/>
          <w:szCs w:val="24"/>
        </w:rPr>
        <w:t>肾</w:t>
      </w:r>
      <w:r>
        <w:rPr>
          <w:rFonts w:ascii="宋体" w:cs="MS UI Gothic"/>
          <w:kern w:val="0"/>
          <w:szCs w:val="24"/>
        </w:rPr>
        <w:t>小囊内壁的</w:t>
      </w:r>
      <w:r>
        <w:rPr>
          <w:rFonts w:ascii="宋体" w:cs="PMingLiU"/>
          <w:kern w:val="0"/>
          <w:szCs w:val="24"/>
        </w:rPr>
        <w:t>滤过</w:t>
      </w:r>
      <w:r>
        <w:rPr>
          <w:rFonts w:ascii="宋体" w:cs="MS UI Gothic"/>
          <w:kern w:val="0"/>
          <w:szCs w:val="24"/>
        </w:rPr>
        <w:t>和</w:t>
      </w:r>
      <w:r>
        <w:rPr>
          <w:rFonts w:ascii="宋体" w:cs="PMingLiU"/>
          <w:kern w:val="0"/>
          <w:szCs w:val="24"/>
        </w:rPr>
        <w:t>肾</w:t>
      </w:r>
      <w:r>
        <w:rPr>
          <w:rFonts w:ascii="宋体" w:cs="MS UI Gothic"/>
          <w:kern w:val="0"/>
          <w:szCs w:val="24"/>
        </w:rPr>
        <w:t>小管的重吸收作用。（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）当血液流</w:t>
      </w:r>
      <w:r>
        <w:rPr>
          <w:rFonts w:ascii="宋体" w:cs="PMingLiU"/>
          <w:kern w:val="0"/>
          <w:szCs w:val="24"/>
        </w:rPr>
        <w:t>经肾</w:t>
      </w:r>
      <w:r>
        <w:rPr>
          <w:rFonts w:ascii="宋体" w:cs="MS UI Gothic"/>
          <w:kern w:val="0"/>
          <w:szCs w:val="24"/>
        </w:rPr>
        <w:t>小球的和</w:t>
      </w:r>
      <w:r>
        <w:rPr>
          <w:rFonts w:ascii="宋体" w:cs="PMingLiU"/>
          <w:kern w:val="0"/>
          <w:szCs w:val="24"/>
        </w:rPr>
        <w:t>肾</w:t>
      </w:r>
      <w:r>
        <w:rPr>
          <w:rFonts w:ascii="宋体" w:cs="MS UI Gothic"/>
          <w:kern w:val="0"/>
          <w:szCs w:val="24"/>
        </w:rPr>
        <w:t>小囊内壁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，除大分子的蛋白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和血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胞不能被</w:t>
      </w:r>
      <w:r>
        <w:rPr>
          <w:rFonts w:ascii="宋体" w:cs="PMingLiU"/>
          <w:kern w:val="0"/>
          <w:szCs w:val="24"/>
        </w:rPr>
        <w:t>滤过</w:t>
      </w:r>
      <w:r>
        <w:rPr>
          <w:rFonts w:ascii="宋体" w:cs="MS UI Gothic"/>
          <w:kern w:val="0"/>
          <w:szCs w:val="24"/>
        </w:rPr>
        <w:t>外，血</w:t>
      </w:r>
      <w:r>
        <w:rPr>
          <w:rFonts w:ascii="宋体" w:cs="PMingLiU"/>
          <w:kern w:val="0"/>
          <w:szCs w:val="24"/>
        </w:rPr>
        <w:t>浆</w:t>
      </w:r>
      <w:r>
        <w:rPr>
          <w:rFonts w:ascii="宋体" w:cs="MS UI Gothic"/>
          <w:kern w:val="0"/>
          <w:szCs w:val="24"/>
        </w:rPr>
        <w:t>中的一部分水、无机</w:t>
      </w:r>
      <w:r>
        <w:rPr>
          <w:rFonts w:ascii="宋体" w:cs="PMingLiU"/>
          <w:kern w:val="0"/>
          <w:szCs w:val="24"/>
        </w:rPr>
        <w:t>盐</w:t>
      </w:r>
      <w:r>
        <w:rPr>
          <w:rFonts w:ascii="宋体" w:cs="MS UI Gothic"/>
          <w:kern w:val="0"/>
          <w:szCs w:val="24"/>
        </w:rPr>
        <w:t>、葡萄糖和尿素等物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都可以</w:t>
      </w:r>
      <w:r>
        <w:rPr>
          <w:rFonts w:ascii="宋体" w:cs="PMingLiU"/>
          <w:kern w:val="0"/>
          <w:szCs w:val="24"/>
        </w:rPr>
        <w:t>过滤</w:t>
      </w:r>
      <w:r>
        <w:rPr>
          <w:rFonts w:ascii="宋体" w:cs="MS UI Gothic"/>
          <w:kern w:val="0"/>
          <w:szCs w:val="24"/>
        </w:rPr>
        <w:t>到</w:t>
      </w:r>
      <w:r>
        <w:rPr>
          <w:rFonts w:ascii="宋体" w:cs="PMingLiU"/>
          <w:kern w:val="0"/>
          <w:szCs w:val="24"/>
        </w:rPr>
        <w:t>肾</w:t>
      </w:r>
      <w:r>
        <w:rPr>
          <w:rFonts w:ascii="宋体" w:cs="MS UI Gothic"/>
          <w:kern w:val="0"/>
          <w:szCs w:val="24"/>
        </w:rPr>
        <w:t>小囊腔中形成原尿，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）当原尿流</w:t>
      </w:r>
      <w:r>
        <w:rPr>
          <w:rFonts w:ascii="宋体" w:cs="PMingLiU"/>
          <w:kern w:val="0"/>
          <w:szCs w:val="24"/>
        </w:rPr>
        <w:t>经肾</w:t>
      </w:r>
      <w:r>
        <w:rPr>
          <w:rFonts w:ascii="宋体" w:cs="MS UI Gothic"/>
          <w:kern w:val="0"/>
          <w:szCs w:val="24"/>
        </w:rPr>
        <w:t>小管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，原尿中大部分的水、全部的葡萄糖、部分无机</w:t>
      </w:r>
      <w:r>
        <w:rPr>
          <w:rFonts w:ascii="宋体" w:cs="PMingLiU"/>
          <w:kern w:val="0"/>
          <w:szCs w:val="24"/>
        </w:rPr>
        <w:t>盐</w:t>
      </w:r>
      <w:r>
        <w:rPr>
          <w:rFonts w:ascii="宋体" w:cs="MS UI Gothic"/>
          <w:kern w:val="0"/>
          <w:szCs w:val="24"/>
        </w:rPr>
        <w:t>被</w:t>
      </w:r>
      <w:r>
        <w:rPr>
          <w:rFonts w:ascii="宋体" w:cs="PMingLiU"/>
          <w:kern w:val="0"/>
          <w:szCs w:val="24"/>
        </w:rPr>
        <w:t>肾</w:t>
      </w:r>
      <w:r>
        <w:rPr>
          <w:rFonts w:ascii="宋体" w:cs="MS UI Gothic"/>
          <w:kern w:val="0"/>
          <w:szCs w:val="24"/>
        </w:rPr>
        <w:t>小管外包</w:t>
      </w:r>
      <w:r>
        <w:rPr>
          <w:rFonts w:ascii="宋体" w:cs="PMingLiU"/>
          <w:kern w:val="0"/>
          <w:szCs w:val="24"/>
        </w:rPr>
        <w:t>绕</w:t>
      </w:r>
      <w:r>
        <w:rPr>
          <w:rFonts w:ascii="宋体" w:cs="MS UI Gothic"/>
          <w:kern w:val="0"/>
          <w:szCs w:val="24"/>
        </w:rPr>
        <w:t>的毛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血管重新吸收会血液，而剩下的水、尿素和无机</w:t>
      </w:r>
      <w:r>
        <w:rPr>
          <w:rFonts w:ascii="宋体" w:cs="PMingLiU"/>
          <w:kern w:val="0"/>
          <w:szCs w:val="24"/>
        </w:rPr>
        <w:t>盐</w:t>
      </w:r>
      <w:r>
        <w:rPr>
          <w:rFonts w:ascii="宋体" w:cs="MS UI Gothic"/>
          <w:kern w:val="0"/>
          <w:szCs w:val="24"/>
        </w:rPr>
        <w:t>等就形成了尿液。据以上知</w:t>
      </w:r>
      <w:r>
        <w:rPr>
          <w:rFonts w:ascii="宋体" w:cs="PMingLiU"/>
          <w:kern w:val="0"/>
          <w:szCs w:val="24"/>
        </w:rPr>
        <w:t>识</w:t>
      </w:r>
      <w:r>
        <w:rPr>
          <w:rFonts w:ascii="宋体" w:cs="MS UI Gothic"/>
          <w:kern w:val="0"/>
          <w:szCs w:val="24"/>
        </w:rPr>
        <w:t>判断：正常的尿液中不会有蛋白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和血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胞，若出</w:t>
      </w:r>
      <w:r>
        <w:rPr>
          <w:rFonts w:ascii="宋体" w:cs="PMingLiU"/>
          <w:kern w:val="0"/>
          <w:szCs w:val="24"/>
        </w:rPr>
        <w:t>现</w:t>
      </w:r>
      <w:r>
        <w:rPr>
          <w:rFonts w:ascii="宋体" w:cs="MS UI Gothic"/>
          <w:kern w:val="0"/>
          <w:szCs w:val="24"/>
        </w:rPr>
        <w:t>了，可能是</w:t>
      </w:r>
      <w:r>
        <w:rPr>
          <w:rFonts w:ascii="宋体" w:cs="PMingLiU"/>
          <w:kern w:val="0"/>
          <w:szCs w:val="24"/>
        </w:rPr>
        <w:t>肾</w:t>
      </w:r>
      <w:r>
        <w:rPr>
          <w:rFonts w:ascii="宋体" w:cs="MS UI Gothic"/>
          <w:kern w:val="0"/>
          <w:szCs w:val="24"/>
        </w:rPr>
        <w:t>小球和</w:t>
      </w:r>
      <w:r>
        <w:rPr>
          <w:rFonts w:ascii="宋体" w:cs="PMingLiU"/>
          <w:kern w:val="0"/>
          <w:szCs w:val="24"/>
        </w:rPr>
        <w:t>肾</w:t>
      </w:r>
      <w:r>
        <w:rPr>
          <w:rFonts w:ascii="宋体" w:cs="MS UI Gothic"/>
          <w:kern w:val="0"/>
          <w:szCs w:val="24"/>
        </w:rPr>
        <w:t>小囊内壁的</w:t>
      </w:r>
      <w:r>
        <w:rPr>
          <w:rFonts w:ascii="宋体" w:cs="PMingLiU"/>
          <w:kern w:val="0"/>
          <w:szCs w:val="24"/>
        </w:rPr>
        <w:t>滤过</w:t>
      </w:r>
      <w:r>
        <w:rPr>
          <w:rFonts w:ascii="宋体" w:cs="MS UI Gothic"/>
          <w:kern w:val="0"/>
          <w:szCs w:val="24"/>
        </w:rPr>
        <w:t>作用出</w:t>
      </w:r>
      <w:r>
        <w:rPr>
          <w:rFonts w:ascii="宋体" w:cs="PMingLiU"/>
          <w:kern w:val="0"/>
          <w:szCs w:val="24"/>
        </w:rPr>
        <w:t>现</w:t>
      </w:r>
      <w:r>
        <w:rPr>
          <w:rFonts w:ascii="宋体" w:cs="MS UI Gothic"/>
          <w:kern w:val="0"/>
          <w:szCs w:val="24"/>
        </w:rPr>
        <w:t>了</w:t>
      </w:r>
      <w:r>
        <w:rPr>
          <w:rFonts w:ascii="宋体" w:cs="PMingLiU"/>
          <w:kern w:val="0"/>
          <w:szCs w:val="24"/>
        </w:rPr>
        <w:t>问题</w:t>
      </w:r>
      <w:r>
        <w:rPr>
          <w:rFonts w:ascii="宋体" w:cs="MS UI Gothic"/>
          <w:kern w:val="0"/>
          <w:szCs w:val="24"/>
        </w:rPr>
        <w:t>，很有可能是</w:t>
      </w:r>
      <w:r>
        <w:rPr>
          <w:rFonts w:ascii="宋体" w:cs="PMingLiU"/>
          <w:kern w:val="0"/>
          <w:szCs w:val="24"/>
        </w:rPr>
        <w:t>肾</w:t>
      </w:r>
      <w:r>
        <w:rPr>
          <w:rFonts w:ascii="宋体" w:cs="MS UI Gothic"/>
          <w:kern w:val="0"/>
          <w:szCs w:val="24"/>
        </w:rPr>
        <w:t>小球有炎症通透性增</w:t>
      </w:r>
      <w:r>
        <w:rPr>
          <w:rFonts w:ascii="宋体" w:cs="PMingLiU"/>
          <w:kern w:val="0"/>
          <w:szCs w:val="24"/>
        </w:rPr>
        <w:t>强导</w:t>
      </w:r>
      <w:r>
        <w:rPr>
          <w:rFonts w:ascii="宋体" w:cs="MS UI Gothic"/>
          <w:kern w:val="0"/>
          <w:szCs w:val="24"/>
        </w:rPr>
        <w:t>致的。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尿的形成要</w:t>
      </w:r>
      <w:r>
        <w:rPr>
          <w:rFonts w:ascii="宋体" w:cs="PMingLiU"/>
          <w:kern w:val="0"/>
          <w:szCs w:val="24"/>
        </w:rPr>
        <w:t>经过肾</w:t>
      </w:r>
      <w:r>
        <w:rPr>
          <w:rFonts w:ascii="宋体" w:cs="MS UI Gothic"/>
          <w:kern w:val="0"/>
          <w:szCs w:val="24"/>
        </w:rPr>
        <w:t>小球和</w:t>
      </w:r>
      <w:r>
        <w:rPr>
          <w:rFonts w:ascii="宋体" w:cs="PMingLiU"/>
          <w:kern w:val="0"/>
          <w:szCs w:val="24"/>
        </w:rPr>
        <w:t>肾</w:t>
      </w:r>
      <w:r>
        <w:rPr>
          <w:rFonts w:ascii="宋体" w:cs="MS UI Gothic"/>
          <w:kern w:val="0"/>
          <w:szCs w:val="24"/>
        </w:rPr>
        <w:t>小囊壁的</w:t>
      </w:r>
      <w:r>
        <w:rPr>
          <w:rFonts w:ascii="宋体" w:cs="PMingLiU"/>
          <w:kern w:val="0"/>
          <w:szCs w:val="24"/>
        </w:rPr>
        <w:t>滤过</w:t>
      </w:r>
      <w:r>
        <w:rPr>
          <w:rFonts w:ascii="宋体" w:cs="MS UI Gothic"/>
          <w:kern w:val="0"/>
          <w:szCs w:val="24"/>
        </w:rPr>
        <w:t>和</w:t>
      </w:r>
      <w:r>
        <w:rPr>
          <w:rFonts w:ascii="宋体" w:cs="PMingLiU"/>
          <w:kern w:val="0"/>
          <w:szCs w:val="24"/>
        </w:rPr>
        <w:t>肾</w:t>
      </w:r>
      <w:r>
        <w:rPr>
          <w:rFonts w:ascii="宋体" w:cs="MS UI Gothic"/>
          <w:kern w:val="0"/>
          <w:szCs w:val="24"/>
        </w:rPr>
        <w:t>小管的重吸收作用。当血液流</w:t>
      </w:r>
      <w:r>
        <w:rPr>
          <w:rFonts w:ascii="宋体" w:cs="PMingLiU"/>
          <w:kern w:val="0"/>
          <w:szCs w:val="24"/>
        </w:rPr>
        <w:t>经肾</w:t>
      </w:r>
      <w:r>
        <w:rPr>
          <w:rFonts w:ascii="宋体" w:cs="MS UI Gothic"/>
          <w:kern w:val="0"/>
          <w:szCs w:val="24"/>
        </w:rPr>
        <w:t>小球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，除了血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胞和大分子的蛋白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外，其他的如水、无机</w:t>
      </w:r>
      <w:r>
        <w:rPr>
          <w:rFonts w:ascii="宋体" w:cs="PMingLiU"/>
          <w:kern w:val="0"/>
          <w:szCs w:val="24"/>
        </w:rPr>
        <w:t>盐</w:t>
      </w:r>
      <w:r>
        <w:rPr>
          <w:rFonts w:ascii="宋体" w:cs="MS UI Gothic"/>
          <w:kern w:val="0"/>
          <w:szCs w:val="24"/>
        </w:rPr>
        <w:t>、尿素、葡萄糖会</w:t>
      </w:r>
      <w:r>
        <w:rPr>
          <w:rFonts w:ascii="宋体" w:cs="PMingLiU"/>
          <w:kern w:val="0"/>
          <w:szCs w:val="24"/>
        </w:rPr>
        <w:t>滤过</w:t>
      </w:r>
      <w:r>
        <w:rPr>
          <w:rFonts w:ascii="宋体" w:cs="MS UI Gothic"/>
          <w:kern w:val="0"/>
          <w:szCs w:val="24"/>
        </w:rPr>
        <w:t>到</w:t>
      </w:r>
      <w:r>
        <w:rPr>
          <w:rFonts w:ascii="宋体" w:cs="PMingLiU"/>
          <w:kern w:val="0"/>
          <w:szCs w:val="24"/>
        </w:rPr>
        <w:t>肾</w:t>
      </w:r>
      <w:r>
        <w:rPr>
          <w:rFonts w:ascii="宋体" w:cs="MS UI Gothic"/>
          <w:kern w:val="0"/>
          <w:szCs w:val="24"/>
        </w:rPr>
        <w:t>小囊腔形成原尿；当原尿流</w:t>
      </w:r>
      <w:r>
        <w:rPr>
          <w:rFonts w:ascii="宋体" w:cs="PMingLiU"/>
          <w:kern w:val="0"/>
          <w:szCs w:val="24"/>
        </w:rPr>
        <w:t>经肾</w:t>
      </w:r>
      <w:r>
        <w:rPr>
          <w:rFonts w:ascii="宋体" w:cs="MS UI Gothic"/>
          <w:kern w:val="0"/>
          <w:szCs w:val="24"/>
        </w:rPr>
        <w:t>小管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，其中大部分水、部分无机</w:t>
      </w:r>
      <w:r>
        <w:rPr>
          <w:rFonts w:ascii="宋体" w:cs="PMingLiU"/>
          <w:kern w:val="0"/>
          <w:szCs w:val="24"/>
        </w:rPr>
        <w:t>盐</w:t>
      </w:r>
      <w:r>
        <w:rPr>
          <w:rFonts w:ascii="宋体" w:cs="MS UI Gothic"/>
          <w:kern w:val="0"/>
          <w:szCs w:val="24"/>
        </w:rPr>
        <w:t>和全部的葡萄糖被重新吸收回血液，而剩下的如尿素、一部分无机</w:t>
      </w:r>
      <w:r>
        <w:rPr>
          <w:rFonts w:ascii="宋体" w:cs="PMingLiU"/>
          <w:kern w:val="0"/>
          <w:szCs w:val="24"/>
        </w:rPr>
        <w:t>盐</w:t>
      </w:r>
      <w:r>
        <w:rPr>
          <w:rFonts w:ascii="宋体" w:cs="MS UI Gothic"/>
          <w:kern w:val="0"/>
          <w:szCs w:val="24"/>
        </w:rPr>
        <w:t>和水构成了尿液的成分。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解答此</w:t>
      </w:r>
      <w:r>
        <w:rPr>
          <w:rFonts w:ascii="宋体" w:cs="PMingLiU"/>
          <w:kern w:val="0"/>
          <w:szCs w:val="24"/>
        </w:rPr>
        <w:t>类题</w:t>
      </w:r>
      <w:r>
        <w:rPr>
          <w:rFonts w:ascii="宋体" w:cs="MS UI Gothic"/>
          <w:kern w:val="0"/>
          <w:szCs w:val="24"/>
        </w:rPr>
        <w:t>目的关</w:t>
      </w:r>
      <w:r>
        <w:rPr>
          <w:rFonts w:ascii="宋体" w:cs="PMingLiU"/>
          <w:kern w:val="0"/>
          <w:szCs w:val="24"/>
        </w:rPr>
        <w:t>键</w:t>
      </w:r>
      <w:r>
        <w:rPr>
          <w:rFonts w:ascii="宋体" w:cs="MS UI Gothic"/>
          <w:kern w:val="0"/>
          <w:szCs w:val="24"/>
        </w:rPr>
        <w:t>是理解掌握</w:t>
      </w:r>
      <w:r>
        <w:rPr>
          <w:rFonts w:ascii="宋体" w:cs="PMingLiU"/>
          <w:kern w:val="0"/>
          <w:szCs w:val="24"/>
        </w:rPr>
        <w:t>肾脏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结</w:t>
      </w:r>
      <w:r>
        <w:rPr>
          <w:rFonts w:ascii="宋体" w:cs="MS UI Gothic"/>
          <w:kern w:val="0"/>
          <w:szCs w:val="24"/>
        </w:rPr>
        <w:t>构以及尿液的形成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程。</w:t>
      </w:r>
    </w:p>
    <w:p w14:paraId="075731F2">
      <w:pPr>
        <w:textAlignment w:val="center"/>
        <w:rPr>
          <w:rFonts w:ascii="宋体"/>
        </w:rPr>
      </w:pPr>
      <w:r>
        <w:rPr>
          <w:rFonts w:ascii="宋体" w:cs="Times New Roman"/>
          <w:color w:val="3333FF"/>
          <w:kern w:val="0"/>
          <w:szCs w:val="24"/>
        </w:rPr>
        <w:t>5.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A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30CDFBC2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解：小李在操</w:t>
      </w:r>
      <w:r>
        <w:rPr>
          <w:rFonts w:ascii="宋体" w:cs="PMingLiU"/>
          <w:kern w:val="0"/>
          <w:szCs w:val="24"/>
        </w:rPr>
        <w:t>场</w:t>
      </w:r>
      <w:r>
        <w:rPr>
          <w:rFonts w:ascii="宋体" w:cs="MS UI Gothic"/>
          <w:kern w:val="0"/>
          <w:szCs w:val="24"/>
        </w:rPr>
        <w:t>上看到一片</w:t>
      </w:r>
      <w:r>
        <w:rPr>
          <w:rFonts w:ascii="宋体" w:cs="PMingLiU"/>
          <w:kern w:val="0"/>
          <w:szCs w:val="24"/>
        </w:rPr>
        <w:t>废纸</w:t>
      </w:r>
      <w:r>
        <w:rPr>
          <w:rFonts w:ascii="宋体" w:cs="MS UI Gothic"/>
          <w:kern w:val="0"/>
          <w:szCs w:val="24"/>
        </w:rPr>
        <w:t>，他</w:t>
      </w:r>
      <w:r>
        <w:rPr>
          <w:rFonts w:ascii="宋体" w:cs="PMingLiU"/>
          <w:kern w:val="0"/>
          <w:szCs w:val="24"/>
        </w:rPr>
        <w:t>捡</w:t>
      </w:r>
      <w:r>
        <w:rPr>
          <w:rFonts w:ascii="宋体" w:cs="MS UI Gothic"/>
          <w:kern w:val="0"/>
          <w:szCs w:val="24"/>
        </w:rPr>
        <w:t>起后扔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垃圾桶。控制</w:t>
      </w:r>
      <w:r>
        <w:rPr>
          <w:rFonts w:ascii="宋体" w:cs="PMingLiU"/>
          <w:kern w:val="0"/>
          <w:szCs w:val="24"/>
        </w:rPr>
        <w:t>该</w:t>
      </w:r>
      <w:r>
        <w:rPr>
          <w:rFonts w:ascii="宋体" w:cs="MS UI Gothic"/>
          <w:kern w:val="0"/>
          <w:szCs w:val="24"/>
        </w:rPr>
        <w:t>反射属于复</w:t>
      </w:r>
      <w:r>
        <w:rPr>
          <w:rFonts w:ascii="宋体" w:cs="PMingLiU"/>
          <w:kern w:val="0"/>
          <w:szCs w:val="24"/>
        </w:rPr>
        <w:t>杂</w:t>
      </w:r>
      <w:r>
        <w:rPr>
          <w:rFonts w:ascii="宋体" w:cs="MS UI Gothic"/>
          <w:kern w:val="0"/>
          <w:szCs w:val="24"/>
        </w:rPr>
        <w:t>反射，其神</w:t>
      </w:r>
      <w:r>
        <w:rPr>
          <w:rFonts w:ascii="宋体" w:cs="PMingLiU"/>
          <w:kern w:val="0"/>
          <w:szCs w:val="24"/>
        </w:rPr>
        <w:t>经</w:t>
      </w:r>
      <w:r>
        <w:rPr>
          <w:rFonts w:ascii="宋体" w:cs="MS UI Gothic"/>
          <w:kern w:val="0"/>
          <w:szCs w:val="24"/>
        </w:rPr>
        <w:t>中枢位于大</w:t>
      </w:r>
      <w:r>
        <w:rPr>
          <w:rFonts w:ascii="宋体" w:cs="PMingLiU"/>
          <w:kern w:val="0"/>
          <w:szCs w:val="24"/>
        </w:rPr>
        <w:t>脑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反射弧是由参与反射的神</w:t>
      </w:r>
      <w:r>
        <w:rPr>
          <w:rFonts w:ascii="宋体" w:cs="PMingLiU"/>
          <w:kern w:val="0"/>
          <w:szCs w:val="24"/>
        </w:rPr>
        <w:t>经结</w:t>
      </w:r>
      <w:r>
        <w:rPr>
          <w:rFonts w:ascii="宋体" w:cs="MS UI Gothic"/>
          <w:kern w:val="0"/>
          <w:szCs w:val="24"/>
        </w:rPr>
        <w:t>构</w:t>
      </w:r>
      <w:r>
        <w:rPr>
          <w:rFonts w:ascii="宋体" w:cs="PMingLiU"/>
          <w:kern w:val="0"/>
          <w:szCs w:val="24"/>
        </w:rPr>
        <w:t>组</w:t>
      </w:r>
      <w:r>
        <w:rPr>
          <w:rFonts w:ascii="宋体" w:cs="MS UI Gothic"/>
          <w:kern w:val="0"/>
          <w:szCs w:val="24"/>
        </w:rPr>
        <w:t>成，即感受器、</w:t>
      </w:r>
      <w:r>
        <w:rPr>
          <w:rFonts w:ascii="宋体" w:cs="PMingLiU"/>
          <w:kern w:val="0"/>
          <w:szCs w:val="24"/>
        </w:rPr>
        <w:t>传</w:t>
      </w:r>
      <w:r>
        <w:rPr>
          <w:rFonts w:ascii="宋体" w:cs="MS UI Gothic"/>
          <w:kern w:val="0"/>
          <w:szCs w:val="24"/>
        </w:rPr>
        <w:t>入神</w:t>
      </w:r>
      <w:r>
        <w:rPr>
          <w:rFonts w:ascii="宋体" w:cs="PMingLiU"/>
          <w:kern w:val="0"/>
          <w:szCs w:val="24"/>
        </w:rPr>
        <w:t>经</w:t>
      </w:r>
      <w:r>
        <w:rPr>
          <w:rFonts w:ascii="宋体" w:cs="MS UI Gothic"/>
          <w:kern w:val="0"/>
          <w:szCs w:val="24"/>
        </w:rPr>
        <w:t>、神</w:t>
      </w:r>
      <w:r>
        <w:rPr>
          <w:rFonts w:ascii="宋体" w:cs="PMingLiU"/>
          <w:kern w:val="0"/>
          <w:szCs w:val="24"/>
        </w:rPr>
        <w:t>经</w:t>
      </w:r>
      <w:r>
        <w:rPr>
          <w:rFonts w:ascii="宋体" w:cs="MS UI Gothic"/>
          <w:kern w:val="0"/>
          <w:szCs w:val="24"/>
        </w:rPr>
        <w:t>中枢、</w:t>
      </w:r>
      <w:r>
        <w:rPr>
          <w:rFonts w:ascii="宋体" w:cs="PMingLiU"/>
          <w:kern w:val="0"/>
          <w:szCs w:val="24"/>
        </w:rPr>
        <w:t>传</w:t>
      </w:r>
      <w:r>
        <w:rPr>
          <w:rFonts w:ascii="宋体" w:cs="MS UI Gothic"/>
          <w:kern w:val="0"/>
          <w:szCs w:val="24"/>
        </w:rPr>
        <w:t>出神</w:t>
      </w:r>
      <w:r>
        <w:rPr>
          <w:rFonts w:ascii="宋体" w:cs="PMingLiU"/>
          <w:kern w:val="0"/>
          <w:szCs w:val="24"/>
        </w:rPr>
        <w:t>经</w:t>
      </w:r>
      <w:r>
        <w:rPr>
          <w:rFonts w:ascii="宋体" w:cs="MS UI Gothic"/>
          <w:kern w:val="0"/>
          <w:szCs w:val="24"/>
        </w:rPr>
        <w:t>、效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器五部分构成，其中感受器能</w:t>
      </w:r>
      <w:r>
        <w:rPr>
          <w:rFonts w:ascii="宋体" w:cs="PMingLiU"/>
          <w:kern w:val="0"/>
          <w:szCs w:val="24"/>
        </w:rPr>
        <w:t>够</w:t>
      </w:r>
      <w:r>
        <w:rPr>
          <w:rFonts w:ascii="宋体" w:cs="MS UI Gothic"/>
          <w:kern w:val="0"/>
          <w:szCs w:val="24"/>
        </w:rPr>
        <w:t>接受刺激并</w:t>
      </w:r>
      <w:r>
        <w:rPr>
          <w:rFonts w:ascii="宋体" w:cs="PMingLiU"/>
          <w:kern w:val="0"/>
          <w:szCs w:val="24"/>
        </w:rPr>
        <w:t>产</w:t>
      </w:r>
      <w:r>
        <w:rPr>
          <w:rFonts w:ascii="宋体" w:cs="MS UI Gothic"/>
          <w:kern w:val="0"/>
          <w:szCs w:val="24"/>
        </w:rPr>
        <w:t>生神</w:t>
      </w:r>
      <w:r>
        <w:rPr>
          <w:rFonts w:ascii="宋体" w:cs="PMingLiU"/>
          <w:kern w:val="0"/>
          <w:szCs w:val="24"/>
        </w:rPr>
        <w:t>经</w:t>
      </w:r>
      <w:r>
        <w:rPr>
          <w:rFonts w:ascii="宋体" w:cs="MS UI Gothic"/>
          <w:kern w:val="0"/>
          <w:szCs w:val="24"/>
        </w:rPr>
        <w:t>冲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PMingLiU"/>
          <w:kern w:val="0"/>
          <w:szCs w:val="24"/>
        </w:rPr>
        <w:t>传</w:t>
      </w:r>
      <w:r>
        <w:rPr>
          <w:rFonts w:ascii="宋体" w:cs="MS UI Gothic"/>
          <w:kern w:val="0"/>
          <w:szCs w:val="24"/>
        </w:rPr>
        <w:t>入神</w:t>
      </w:r>
      <w:r>
        <w:rPr>
          <w:rFonts w:ascii="宋体" w:cs="PMingLiU"/>
          <w:kern w:val="0"/>
          <w:szCs w:val="24"/>
        </w:rPr>
        <w:t>经</w:t>
      </w:r>
      <w:r>
        <w:rPr>
          <w:rFonts w:ascii="宋体" w:cs="MS UI Gothic"/>
          <w:kern w:val="0"/>
          <w:szCs w:val="24"/>
        </w:rPr>
        <w:t>能</w:t>
      </w:r>
      <w:r>
        <w:rPr>
          <w:rFonts w:ascii="宋体" w:cs="PMingLiU"/>
          <w:kern w:val="0"/>
          <w:szCs w:val="24"/>
        </w:rPr>
        <w:t>传</w:t>
      </w:r>
      <w:r>
        <w:rPr>
          <w:rFonts w:ascii="宋体" w:cs="MS UI Gothic"/>
          <w:kern w:val="0"/>
          <w:szCs w:val="24"/>
        </w:rPr>
        <w:t>入神</w:t>
      </w:r>
      <w:r>
        <w:rPr>
          <w:rFonts w:ascii="宋体" w:cs="PMingLiU"/>
          <w:kern w:val="0"/>
          <w:szCs w:val="24"/>
        </w:rPr>
        <w:t>经</w:t>
      </w:r>
      <w:r>
        <w:rPr>
          <w:rFonts w:ascii="宋体" w:cs="MS UI Gothic"/>
          <w:kern w:val="0"/>
          <w:szCs w:val="24"/>
        </w:rPr>
        <w:t>冲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，神</w:t>
      </w:r>
      <w:r>
        <w:rPr>
          <w:rFonts w:ascii="宋体" w:cs="PMingLiU"/>
          <w:kern w:val="0"/>
          <w:szCs w:val="24"/>
        </w:rPr>
        <w:t>经</w:t>
      </w:r>
      <w:r>
        <w:rPr>
          <w:rFonts w:ascii="宋体" w:cs="MS UI Gothic"/>
          <w:kern w:val="0"/>
          <w:szCs w:val="24"/>
        </w:rPr>
        <w:t>中枢能接受神</w:t>
      </w:r>
      <w:r>
        <w:rPr>
          <w:rFonts w:ascii="宋体" w:cs="PMingLiU"/>
          <w:kern w:val="0"/>
          <w:szCs w:val="24"/>
        </w:rPr>
        <w:t>经</w:t>
      </w:r>
      <w:r>
        <w:rPr>
          <w:rFonts w:ascii="宋体" w:cs="MS UI Gothic"/>
          <w:kern w:val="0"/>
          <w:szCs w:val="24"/>
        </w:rPr>
        <w:t>冲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，并</w:t>
      </w:r>
      <w:r>
        <w:rPr>
          <w:rFonts w:ascii="宋体" w:cs="PMingLiU"/>
          <w:kern w:val="0"/>
          <w:szCs w:val="24"/>
        </w:rPr>
        <w:t>产</w:t>
      </w:r>
      <w:r>
        <w:rPr>
          <w:rFonts w:ascii="宋体" w:cs="MS UI Gothic"/>
          <w:kern w:val="0"/>
          <w:szCs w:val="24"/>
        </w:rPr>
        <w:t>生新的冲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PMingLiU"/>
          <w:kern w:val="0"/>
          <w:szCs w:val="24"/>
        </w:rPr>
        <w:t>传</w:t>
      </w:r>
      <w:r>
        <w:rPr>
          <w:rFonts w:ascii="宋体" w:cs="MS UI Gothic"/>
          <w:kern w:val="0"/>
          <w:szCs w:val="24"/>
        </w:rPr>
        <w:t>出神</w:t>
      </w:r>
      <w:r>
        <w:rPr>
          <w:rFonts w:ascii="宋体" w:cs="PMingLiU"/>
          <w:kern w:val="0"/>
          <w:szCs w:val="24"/>
        </w:rPr>
        <w:t>经</w:t>
      </w:r>
      <w:r>
        <w:rPr>
          <w:rFonts w:ascii="宋体" w:cs="MS UI Gothic"/>
          <w:kern w:val="0"/>
          <w:szCs w:val="24"/>
        </w:rPr>
        <w:t>能</w:t>
      </w:r>
      <w:r>
        <w:rPr>
          <w:rFonts w:ascii="宋体" w:cs="PMingLiU"/>
          <w:kern w:val="0"/>
          <w:szCs w:val="24"/>
        </w:rPr>
        <w:t>传</w:t>
      </w:r>
      <w:r>
        <w:rPr>
          <w:rFonts w:ascii="宋体" w:cs="MS UI Gothic"/>
          <w:kern w:val="0"/>
          <w:szCs w:val="24"/>
        </w:rPr>
        <w:t>出神</w:t>
      </w:r>
      <w:r>
        <w:rPr>
          <w:rFonts w:ascii="宋体" w:cs="PMingLiU"/>
          <w:kern w:val="0"/>
          <w:szCs w:val="24"/>
        </w:rPr>
        <w:t>经</w:t>
      </w:r>
      <w:r>
        <w:rPr>
          <w:rFonts w:ascii="宋体" w:cs="MS UI Gothic"/>
          <w:kern w:val="0"/>
          <w:szCs w:val="24"/>
        </w:rPr>
        <w:t>冲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，效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器能接受神</w:t>
      </w:r>
      <w:r>
        <w:rPr>
          <w:rFonts w:ascii="宋体" w:cs="PMingLiU"/>
          <w:kern w:val="0"/>
          <w:szCs w:val="24"/>
        </w:rPr>
        <w:t>经</w:t>
      </w:r>
      <w:r>
        <w:rPr>
          <w:rFonts w:ascii="宋体" w:cs="MS UI Gothic"/>
          <w:kern w:val="0"/>
          <w:szCs w:val="24"/>
        </w:rPr>
        <w:t>冲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并做出反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考</w:t>
      </w:r>
      <w:r>
        <w:rPr>
          <w:rFonts w:ascii="宋体" w:cs="PMingLiU"/>
          <w:kern w:val="0"/>
          <w:szCs w:val="24"/>
        </w:rPr>
        <w:t>查</w:t>
      </w:r>
      <w:r>
        <w:rPr>
          <w:rFonts w:ascii="宋体" w:cs="MS UI Gothic"/>
          <w:kern w:val="0"/>
          <w:szCs w:val="24"/>
        </w:rPr>
        <w:t>了脊髓和</w:t>
      </w:r>
      <w:r>
        <w:rPr>
          <w:rFonts w:ascii="宋体" w:cs="PMingLiU"/>
          <w:kern w:val="0"/>
          <w:szCs w:val="24"/>
        </w:rPr>
        <w:t>脑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组</w:t>
      </w:r>
      <w:r>
        <w:rPr>
          <w:rFonts w:ascii="宋体" w:cs="MS UI Gothic"/>
          <w:kern w:val="0"/>
          <w:szCs w:val="24"/>
        </w:rPr>
        <w:t>成及功能。掌握脊髓和</w:t>
      </w:r>
      <w:r>
        <w:rPr>
          <w:rFonts w:ascii="宋体" w:cs="PMingLiU"/>
          <w:kern w:val="0"/>
          <w:szCs w:val="24"/>
        </w:rPr>
        <w:t>脑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结</w:t>
      </w:r>
      <w:r>
        <w:rPr>
          <w:rFonts w:ascii="宋体" w:cs="MS UI Gothic"/>
          <w:kern w:val="0"/>
          <w:szCs w:val="24"/>
        </w:rPr>
        <w:t>构及其功能是解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关</w:t>
      </w:r>
      <w:r>
        <w:rPr>
          <w:rFonts w:ascii="宋体" w:cs="PMingLiU"/>
          <w:kern w:val="0"/>
          <w:szCs w:val="24"/>
        </w:rPr>
        <w:t>键</w:t>
      </w:r>
      <w:r>
        <w:rPr>
          <w:rFonts w:ascii="宋体" w:cs="MS UI Gothic"/>
          <w:kern w:val="0"/>
          <w:szCs w:val="24"/>
        </w:rPr>
        <w:t>。</w:t>
      </w:r>
    </w:p>
    <w:p w14:paraId="5BAF980C">
      <w:pPr>
        <w:textAlignment w:val="center"/>
        <w:rPr>
          <w:rFonts w:ascii="宋体"/>
        </w:rPr>
      </w:pPr>
      <w:r>
        <w:rPr>
          <w:rFonts w:ascii="宋体" w:cs="Times New Roman"/>
          <w:color w:val="3333FF"/>
          <w:kern w:val="0"/>
          <w:szCs w:val="24"/>
        </w:rPr>
        <w:t>6.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B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35C01345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、蜘蛛有四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步足，属于</w:t>
      </w:r>
      <w:r>
        <w:rPr>
          <w:rFonts w:ascii="宋体" w:cs="PMingLiU"/>
          <w:kern w:val="0"/>
          <w:szCs w:val="24"/>
        </w:rPr>
        <w:t>节</w:t>
      </w:r>
      <w:r>
        <w:rPr>
          <w:rFonts w:ascii="宋体" w:cs="MS UI Gothic"/>
          <w:kern w:val="0"/>
          <w:szCs w:val="24"/>
        </w:rPr>
        <w:t>肢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物的蛛形</w:t>
      </w:r>
      <w:r>
        <w:rPr>
          <w:rFonts w:ascii="宋体" w:cs="PMingLiU"/>
          <w:kern w:val="0"/>
          <w:szCs w:val="24"/>
        </w:rPr>
        <w:t>纲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、蝗虫身体分</w:t>
      </w:r>
      <w:r>
        <w:rPr>
          <w:rFonts w:ascii="宋体" w:cs="PMingLiU"/>
          <w:kern w:val="0"/>
          <w:szCs w:val="24"/>
        </w:rPr>
        <w:t>为头</w:t>
      </w:r>
      <w:r>
        <w:rPr>
          <w:rFonts w:ascii="宋体" w:cs="MS UI Gothic"/>
          <w:kern w:val="0"/>
          <w:szCs w:val="24"/>
        </w:rPr>
        <w:t>、胸、腹三部分，有三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足，有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翅，属于</w:t>
      </w:r>
      <w:r>
        <w:rPr>
          <w:rFonts w:ascii="宋体" w:cs="PMingLiU"/>
          <w:kern w:val="0"/>
          <w:szCs w:val="24"/>
        </w:rPr>
        <w:t>节</w:t>
      </w:r>
      <w:r>
        <w:rPr>
          <w:rFonts w:ascii="宋体" w:cs="MS UI Gothic"/>
          <w:kern w:val="0"/>
          <w:szCs w:val="24"/>
        </w:rPr>
        <w:t>肢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物的昆虫；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、蚯蚓身体由</w:t>
      </w:r>
      <w:r>
        <w:rPr>
          <w:rFonts w:ascii="宋体" w:cs="PMingLiU"/>
          <w:kern w:val="0"/>
          <w:szCs w:val="24"/>
        </w:rPr>
        <w:t>许</w:t>
      </w:r>
      <w:r>
        <w:rPr>
          <w:rFonts w:ascii="宋体" w:cs="MS UI Gothic"/>
          <w:kern w:val="0"/>
          <w:szCs w:val="24"/>
        </w:rPr>
        <w:t>多相似的体</w:t>
      </w:r>
      <w:r>
        <w:rPr>
          <w:rFonts w:ascii="宋体" w:cs="PMingLiU"/>
          <w:kern w:val="0"/>
          <w:szCs w:val="24"/>
        </w:rPr>
        <w:t>节</w:t>
      </w:r>
      <w:r>
        <w:rPr>
          <w:rFonts w:ascii="宋体" w:cs="MS UI Gothic"/>
          <w:kern w:val="0"/>
          <w:szCs w:val="24"/>
        </w:rPr>
        <w:t>构成，属于</w:t>
      </w:r>
      <w:r>
        <w:rPr>
          <w:rFonts w:ascii="宋体" w:cs="PMingLiU"/>
          <w:kern w:val="0"/>
          <w:szCs w:val="24"/>
        </w:rPr>
        <w:t>环节动</w:t>
      </w:r>
      <w:r>
        <w:rPr>
          <w:rFonts w:ascii="宋体" w:cs="MS UI Gothic"/>
          <w:kern w:val="0"/>
          <w:szCs w:val="24"/>
        </w:rPr>
        <w:t>物；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、蜈蚣有多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足，属于</w:t>
      </w:r>
      <w:r>
        <w:rPr>
          <w:rFonts w:ascii="宋体" w:cs="PMingLiU"/>
          <w:kern w:val="0"/>
          <w:szCs w:val="24"/>
        </w:rPr>
        <w:t>节</w:t>
      </w:r>
      <w:r>
        <w:rPr>
          <w:rFonts w:ascii="宋体" w:cs="MS UI Gothic"/>
          <w:kern w:val="0"/>
          <w:szCs w:val="24"/>
        </w:rPr>
        <w:t>肢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物的多足</w:t>
      </w:r>
      <w:r>
        <w:rPr>
          <w:rFonts w:ascii="宋体" w:cs="PMingLiU"/>
          <w:kern w:val="0"/>
          <w:szCs w:val="24"/>
        </w:rPr>
        <w:t>纲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身体分</w:t>
      </w:r>
      <w:r>
        <w:rPr>
          <w:rFonts w:ascii="宋体" w:cs="PMingLiU"/>
          <w:kern w:val="0"/>
          <w:szCs w:val="24"/>
        </w:rPr>
        <w:t>为头</w:t>
      </w:r>
      <w:r>
        <w:rPr>
          <w:rFonts w:ascii="宋体" w:cs="MS UI Gothic"/>
          <w:kern w:val="0"/>
          <w:szCs w:val="24"/>
        </w:rPr>
        <w:t>、胸、腹三部分，</w:t>
      </w:r>
      <w:r>
        <w:rPr>
          <w:rFonts w:ascii="宋体" w:cs="PMingLiU"/>
          <w:kern w:val="0"/>
          <w:szCs w:val="24"/>
        </w:rPr>
        <w:t>头</w:t>
      </w:r>
      <w:r>
        <w:rPr>
          <w:rFonts w:ascii="宋体" w:cs="MS UI Gothic"/>
          <w:kern w:val="0"/>
          <w:szCs w:val="24"/>
        </w:rPr>
        <w:t>部有一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触角，一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复眼，有三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足，一般有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翅的特征都属于昆虫，据此答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知道昆虫的主要特征和</w:t>
      </w:r>
      <w:r>
        <w:rPr>
          <w:rFonts w:ascii="宋体" w:cs="PMingLiU"/>
          <w:kern w:val="0"/>
          <w:szCs w:val="24"/>
        </w:rPr>
        <w:t>节</w:t>
      </w:r>
      <w:r>
        <w:rPr>
          <w:rFonts w:ascii="宋体" w:cs="MS UI Gothic"/>
          <w:kern w:val="0"/>
          <w:szCs w:val="24"/>
        </w:rPr>
        <w:t>肢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物的特征，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基</w:t>
      </w:r>
      <w:r>
        <w:rPr>
          <w:rFonts w:ascii="宋体" w:cs="PMingLiU"/>
          <w:kern w:val="0"/>
          <w:szCs w:val="24"/>
        </w:rPr>
        <w:t>础题</w:t>
      </w:r>
      <w:r>
        <w:rPr>
          <w:rFonts w:ascii="宋体" w:cs="MS UI Gothic"/>
          <w:kern w:val="0"/>
          <w:szCs w:val="24"/>
        </w:rPr>
        <w:t>目。</w:t>
      </w:r>
    </w:p>
    <w:p w14:paraId="184A886D">
      <w:pPr>
        <w:textAlignment w:val="center"/>
        <w:rPr>
          <w:rFonts w:ascii="宋体"/>
        </w:rPr>
      </w:pPr>
      <w:r>
        <w:rPr>
          <w:rFonts w:ascii="宋体" w:cs="Times New Roman"/>
          <w:color w:val="3333FF"/>
          <w:kern w:val="0"/>
          <w:szCs w:val="24"/>
        </w:rPr>
        <w:t>7.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C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5417A521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、先天性行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由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物体内的</w:t>
      </w:r>
      <w:r>
        <w:rPr>
          <w:rFonts w:ascii="宋体" w:cs="PMingLiU"/>
          <w:kern w:val="0"/>
          <w:szCs w:val="24"/>
        </w:rPr>
        <w:t>遗传</w:t>
      </w:r>
      <w:r>
        <w:rPr>
          <w:rFonts w:ascii="宋体" w:cs="MS UI Gothic"/>
          <w:kern w:val="0"/>
          <w:szCs w:val="24"/>
        </w:rPr>
        <w:t>物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所决定的行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，没有先天性行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物不可能生存，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正确；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物的先天性行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使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物能适</w:t>
      </w:r>
      <w:r>
        <w:rPr>
          <w:rFonts w:ascii="宋体" w:cs="PMingLiU"/>
          <w:kern w:val="0"/>
          <w:szCs w:val="24"/>
        </w:rPr>
        <w:t>应环</w:t>
      </w:r>
      <w:r>
        <w:rPr>
          <w:rFonts w:ascii="宋体" w:cs="MS UI Gothic"/>
          <w:kern w:val="0"/>
          <w:szCs w:val="24"/>
        </w:rPr>
        <w:t>境，得以生存和繁殖后代，因此先天性行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是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物生存和繁殖的基</w:t>
      </w:r>
      <w:r>
        <w:rPr>
          <w:rFonts w:ascii="宋体" w:cs="PMingLiU"/>
          <w:kern w:val="0"/>
          <w:szCs w:val="24"/>
        </w:rPr>
        <w:t>础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正确；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物的学</w:t>
      </w:r>
      <w:r>
        <w:rPr>
          <w:rFonts w:ascii="宋体" w:cs="PMingLiU"/>
          <w:kern w:val="0"/>
          <w:szCs w:val="24"/>
        </w:rPr>
        <w:t>习</w:t>
      </w:r>
      <w:r>
        <w:rPr>
          <w:rFonts w:ascii="宋体" w:cs="MS UI Gothic"/>
          <w:kern w:val="0"/>
          <w:szCs w:val="24"/>
        </w:rPr>
        <w:t>行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需要不断</w:t>
      </w:r>
      <w:r>
        <w:rPr>
          <w:rFonts w:ascii="宋体" w:cs="PMingLiU"/>
          <w:kern w:val="0"/>
          <w:szCs w:val="24"/>
        </w:rPr>
        <w:t>强</w:t>
      </w:r>
      <w:r>
        <w:rPr>
          <w:rFonts w:ascii="宋体" w:cs="MS UI Gothic"/>
          <w:kern w:val="0"/>
          <w:szCs w:val="24"/>
        </w:rPr>
        <w:t>化，否</w:t>
      </w:r>
      <w:r>
        <w:rPr>
          <w:rFonts w:ascii="宋体" w:cs="PMingLiU"/>
          <w:kern w:val="0"/>
          <w:szCs w:val="24"/>
        </w:rPr>
        <w:t>则</w:t>
      </w:r>
      <w:r>
        <w:rPr>
          <w:rFonts w:ascii="宋体" w:cs="MS UI Gothic"/>
          <w:kern w:val="0"/>
          <w:szCs w:val="24"/>
        </w:rPr>
        <w:t>会消退甚至消失，而不是一旦形成，就不会改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PMingLiU"/>
          <w:kern w:val="0"/>
          <w:szCs w:val="24"/>
        </w:rPr>
        <w:t>错误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、学</w:t>
      </w:r>
      <w:r>
        <w:rPr>
          <w:rFonts w:ascii="宋体" w:cs="PMingLiU"/>
          <w:kern w:val="0"/>
          <w:szCs w:val="24"/>
        </w:rPr>
        <w:t>习</w:t>
      </w:r>
      <w:r>
        <w:rPr>
          <w:rFonts w:ascii="宋体" w:cs="MS UI Gothic"/>
          <w:kern w:val="0"/>
          <w:szCs w:val="24"/>
        </w:rPr>
        <w:t>行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是在</w:t>
      </w:r>
      <w:r>
        <w:rPr>
          <w:rFonts w:ascii="宋体" w:cs="PMingLiU"/>
          <w:kern w:val="0"/>
          <w:szCs w:val="24"/>
        </w:rPr>
        <w:t>遗传</w:t>
      </w:r>
      <w:r>
        <w:rPr>
          <w:rFonts w:ascii="宋体" w:cs="MS UI Gothic"/>
          <w:kern w:val="0"/>
          <w:szCs w:val="24"/>
        </w:rPr>
        <w:t>因素的基</w:t>
      </w:r>
      <w:r>
        <w:rPr>
          <w:rFonts w:ascii="宋体" w:cs="PMingLiU"/>
          <w:kern w:val="0"/>
          <w:szCs w:val="24"/>
        </w:rPr>
        <w:t>础</w:t>
      </w:r>
      <w:r>
        <w:rPr>
          <w:rFonts w:ascii="宋体" w:cs="MS UI Gothic"/>
          <w:kern w:val="0"/>
          <w:szCs w:val="24"/>
        </w:rPr>
        <w:t>上，通</w:t>
      </w:r>
      <w:r>
        <w:rPr>
          <w:rFonts w:ascii="宋体" w:cs="PMingLiU"/>
          <w:kern w:val="0"/>
          <w:szCs w:val="24"/>
        </w:rPr>
        <w:t>过环</w:t>
      </w:r>
      <w:r>
        <w:rPr>
          <w:rFonts w:ascii="宋体" w:cs="MS UI Gothic"/>
          <w:kern w:val="0"/>
          <w:szCs w:val="24"/>
        </w:rPr>
        <w:t>境因素的作用，由生活</w:t>
      </w:r>
      <w:r>
        <w:rPr>
          <w:rFonts w:ascii="宋体" w:cs="PMingLiU"/>
          <w:kern w:val="0"/>
          <w:szCs w:val="24"/>
        </w:rPr>
        <w:t>经验</w:t>
      </w:r>
      <w:r>
        <w:rPr>
          <w:rFonts w:ascii="宋体" w:cs="MS UI Gothic"/>
          <w:kern w:val="0"/>
          <w:szCs w:val="24"/>
        </w:rPr>
        <w:t>和学</w:t>
      </w:r>
      <w:r>
        <w:rPr>
          <w:rFonts w:ascii="宋体" w:cs="PMingLiU"/>
          <w:kern w:val="0"/>
          <w:szCs w:val="24"/>
        </w:rPr>
        <w:t>习</w:t>
      </w:r>
      <w:r>
        <w:rPr>
          <w:rFonts w:ascii="宋体" w:cs="MS UI Gothic"/>
          <w:kern w:val="0"/>
          <w:szCs w:val="24"/>
        </w:rPr>
        <w:t>而</w:t>
      </w:r>
      <w:r>
        <w:rPr>
          <w:rFonts w:ascii="宋体" w:cs="PMingLiU"/>
          <w:kern w:val="0"/>
          <w:szCs w:val="24"/>
        </w:rPr>
        <w:t>获</w:t>
      </w:r>
      <w:r>
        <w:rPr>
          <w:rFonts w:ascii="宋体" w:cs="MS UI Gothic"/>
          <w:kern w:val="0"/>
          <w:szCs w:val="24"/>
        </w:rPr>
        <w:t>得的行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，学</w:t>
      </w:r>
      <w:r>
        <w:rPr>
          <w:rFonts w:ascii="宋体" w:cs="PMingLiU"/>
          <w:kern w:val="0"/>
          <w:szCs w:val="24"/>
        </w:rPr>
        <w:t>习</w:t>
      </w:r>
      <w:r>
        <w:rPr>
          <w:rFonts w:ascii="宋体" w:cs="MS UI Gothic"/>
          <w:kern w:val="0"/>
          <w:szCs w:val="24"/>
        </w:rPr>
        <w:t>行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是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物不断适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多</w:t>
      </w:r>
      <w:r>
        <w:rPr>
          <w:rFonts w:ascii="宋体" w:cs="PMingLiU"/>
          <w:kern w:val="0"/>
          <w:szCs w:val="24"/>
        </w:rPr>
        <w:t>变环</w:t>
      </w:r>
      <w:r>
        <w:rPr>
          <w:rFonts w:ascii="宋体" w:cs="MS UI Gothic"/>
          <w:kern w:val="0"/>
          <w:szCs w:val="24"/>
        </w:rPr>
        <w:t>境，得以更好地生存和繁衍的重要保</w:t>
      </w:r>
      <w:r>
        <w:rPr>
          <w:rFonts w:ascii="宋体" w:cs="PMingLiU"/>
          <w:kern w:val="0"/>
          <w:szCs w:val="24"/>
        </w:rPr>
        <w:t>证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正确。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从行</w:t>
      </w:r>
      <w:r>
        <w:rPr>
          <w:rFonts w:ascii="宋体" w:cs="PMingLiU"/>
          <w:kern w:val="0"/>
          <w:szCs w:val="24"/>
        </w:rPr>
        <w:t>为获</w:t>
      </w:r>
      <w:r>
        <w:rPr>
          <w:rFonts w:ascii="宋体" w:cs="MS UI Gothic"/>
          <w:kern w:val="0"/>
          <w:szCs w:val="24"/>
        </w:rPr>
        <w:t>得的途径来看，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物行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大致可以分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两大</w:t>
      </w:r>
      <w:r>
        <w:rPr>
          <w:rFonts w:ascii="宋体" w:cs="PMingLiU"/>
          <w:kern w:val="0"/>
          <w:szCs w:val="24"/>
        </w:rPr>
        <w:t>类</w:t>
      </w:r>
      <w:r>
        <w:rPr>
          <w:rFonts w:ascii="宋体" w:cs="MS UI Gothic"/>
          <w:kern w:val="0"/>
          <w:szCs w:val="24"/>
        </w:rPr>
        <w:t>：一</w:t>
      </w:r>
      <w:r>
        <w:rPr>
          <w:rFonts w:ascii="宋体" w:cs="PMingLiU"/>
          <w:kern w:val="0"/>
          <w:szCs w:val="24"/>
        </w:rPr>
        <w:t>类</w:t>
      </w:r>
      <w:r>
        <w:rPr>
          <w:rFonts w:ascii="宋体" w:cs="MS UI Gothic"/>
          <w:kern w:val="0"/>
          <w:szCs w:val="24"/>
        </w:rPr>
        <w:t>是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物生来就有的，由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物体内的</w:t>
      </w:r>
      <w:r>
        <w:rPr>
          <w:rFonts w:ascii="宋体" w:cs="PMingLiU"/>
          <w:kern w:val="0"/>
          <w:szCs w:val="24"/>
        </w:rPr>
        <w:t>遗传</w:t>
      </w:r>
      <w:r>
        <w:rPr>
          <w:rFonts w:ascii="宋体" w:cs="MS UI Gothic"/>
          <w:kern w:val="0"/>
          <w:szCs w:val="24"/>
        </w:rPr>
        <w:t>物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所决定的行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，称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先天性行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，另一</w:t>
      </w:r>
      <w:r>
        <w:rPr>
          <w:rFonts w:ascii="宋体" w:cs="PMingLiU"/>
          <w:kern w:val="0"/>
          <w:szCs w:val="24"/>
        </w:rPr>
        <w:t>类</w:t>
      </w:r>
      <w:r>
        <w:rPr>
          <w:rFonts w:ascii="宋体" w:cs="MS UI Gothic"/>
          <w:kern w:val="0"/>
          <w:szCs w:val="24"/>
        </w:rPr>
        <w:t>是在</w:t>
      </w:r>
      <w:r>
        <w:rPr>
          <w:rFonts w:ascii="宋体" w:cs="PMingLiU"/>
          <w:kern w:val="0"/>
          <w:szCs w:val="24"/>
        </w:rPr>
        <w:t>遗传</w:t>
      </w:r>
      <w:r>
        <w:rPr>
          <w:rFonts w:ascii="宋体" w:cs="MS UI Gothic"/>
          <w:kern w:val="0"/>
          <w:szCs w:val="24"/>
        </w:rPr>
        <w:t>因素的基</w:t>
      </w:r>
      <w:r>
        <w:rPr>
          <w:rFonts w:ascii="宋体" w:cs="PMingLiU"/>
          <w:kern w:val="0"/>
          <w:szCs w:val="24"/>
        </w:rPr>
        <w:t>础</w:t>
      </w:r>
      <w:r>
        <w:rPr>
          <w:rFonts w:ascii="宋体" w:cs="MS UI Gothic"/>
          <w:kern w:val="0"/>
          <w:szCs w:val="24"/>
        </w:rPr>
        <w:t>上，通</w:t>
      </w:r>
      <w:r>
        <w:rPr>
          <w:rFonts w:ascii="宋体" w:cs="PMingLiU"/>
          <w:kern w:val="0"/>
          <w:szCs w:val="24"/>
        </w:rPr>
        <w:t>过环</w:t>
      </w:r>
      <w:r>
        <w:rPr>
          <w:rFonts w:ascii="宋体" w:cs="MS UI Gothic"/>
          <w:kern w:val="0"/>
          <w:szCs w:val="24"/>
        </w:rPr>
        <w:t>境因素的作用，由生活</w:t>
      </w:r>
      <w:r>
        <w:rPr>
          <w:rFonts w:ascii="宋体" w:cs="PMingLiU"/>
          <w:kern w:val="0"/>
          <w:szCs w:val="24"/>
        </w:rPr>
        <w:t>经验</w:t>
      </w:r>
      <w:r>
        <w:rPr>
          <w:rFonts w:ascii="宋体" w:cs="MS UI Gothic"/>
          <w:kern w:val="0"/>
          <w:szCs w:val="24"/>
        </w:rPr>
        <w:t>和学</w:t>
      </w:r>
      <w:r>
        <w:rPr>
          <w:rFonts w:ascii="宋体" w:cs="PMingLiU"/>
          <w:kern w:val="0"/>
          <w:szCs w:val="24"/>
        </w:rPr>
        <w:t>习</w:t>
      </w:r>
      <w:r>
        <w:rPr>
          <w:rFonts w:ascii="宋体" w:cs="MS UI Gothic"/>
          <w:kern w:val="0"/>
          <w:szCs w:val="24"/>
        </w:rPr>
        <w:t>而</w:t>
      </w:r>
      <w:r>
        <w:rPr>
          <w:rFonts w:ascii="宋体" w:cs="PMingLiU"/>
          <w:kern w:val="0"/>
          <w:szCs w:val="24"/>
        </w:rPr>
        <w:t>获</w:t>
      </w:r>
      <w:r>
        <w:rPr>
          <w:rFonts w:ascii="宋体" w:cs="MS UI Gothic"/>
          <w:kern w:val="0"/>
          <w:szCs w:val="24"/>
        </w:rPr>
        <w:t>得的行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，称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学</w:t>
      </w:r>
      <w:r>
        <w:rPr>
          <w:rFonts w:ascii="宋体" w:cs="PMingLiU"/>
          <w:kern w:val="0"/>
          <w:szCs w:val="24"/>
        </w:rPr>
        <w:t>习</w:t>
      </w:r>
      <w:r>
        <w:rPr>
          <w:rFonts w:ascii="宋体" w:cs="MS UI Gothic"/>
          <w:kern w:val="0"/>
          <w:szCs w:val="24"/>
        </w:rPr>
        <w:t>行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解答此</w:t>
      </w:r>
      <w:r>
        <w:rPr>
          <w:rFonts w:ascii="宋体" w:cs="PMingLiU"/>
          <w:kern w:val="0"/>
          <w:szCs w:val="24"/>
        </w:rPr>
        <w:t>类题</w:t>
      </w:r>
      <w:r>
        <w:rPr>
          <w:rFonts w:ascii="宋体" w:cs="MS UI Gothic"/>
          <w:kern w:val="0"/>
          <w:szCs w:val="24"/>
        </w:rPr>
        <w:t>目的关</w:t>
      </w:r>
      <w:r>
        <w:rPr>
          <w:rFonts w:ascii="宋体" w:cs="PMingLiU"/>
          <w:kern w:val="0"/>
          <w:szCs w:val="24"/>
        </w:rPr>
        <w:t>键</w:t>
      </w:r>
      <w:r>
        <w:rPr>
          <w:rFonts w:ascii="宋体" w:cs="MS UI Gothic"/>
          <w:kern w:val="0"/>
          <w:szCs w:val="24"/>
        </w:rPr>
        <w:t>是理解先天性行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和后天性行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的概念。</w:t>
      </w:r>
    </w:p>
    <w:p w14:paraId="1556FBE9">
      <w:pPr>
        <w:textAlignment w:val="center"/>
        <w:rPr>
          <w:rFonts w:ascii="宋体"/>
        </w:rPr>
      </w:pPr>
      <w:r>
        <w:rPr>
          <w:rFonts w:ascii="宋体" w:cs="Times New Roman"/>
          <w:color w:val="3333FF"/>
          <w:kern w:val="0"/>
          <w:szCs w:val="24"/>
        </w:rPr>
        <w:t>8.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C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283F5440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</w:t>
      </w:r>
      <w:r>
        <w:rPr>
          <w:rFonts w:ascii="宋体" w:cs="PMingLiU"/>
          <w:kern w:val="0"/>
          <w:szCs w:val="24"/>
        </w:rPr>
        <w:t>鲨鱼</w:t>
      </w:r>
      <w:r>
        <w:rPr>
          <w:rFonts w:ascii="宋体" w:cs="MS UI Gothic"/>
          <w:kern w:val="0"/>
          <w:szCs w:val="24"/>
        </w:rPr>
        <w:t>生活在海洋中，用</w:t>
      </w:r>
      <w:r>
        <w:rPr>
          <w:rFonts w:ascii="宋体" w:cs="PMingLiU"/>
          <w:kern w:val="0"/>
          <w:szCs w:val="24"/>
        </w:rPr>
        <w:t>鳃</w:t>
      </w:r>
      <w:r>
        <w:rPr>
          <w:rFonts w:ascii="宋体" w:cs="MS UI Gothic"/>
          <w:kern w:val="0"/>
          <w:szCs w:val="24"/>
        </w:rPr>
        <w:t>呼吸，用</w:t>
      </w:r>
      <w:r>
        <w:rPr>
          <w:rFonts w:ascii="宋体" w:cs="PMingLiU"/>
          <w:kern w:val="0"/>
          <w:szCs w:val="24"/>
        </w:rPr>
        <w:t>鳍</w:t>
      </w:r>
      <w:r>
        <w:rPr>
          <w:rFonts w:ascii="宋体" w:cs="MS UI Gothic"/>
          <w:kern w:val="0"/>
          <w:szCs w:val="24"/>
        </w:rPr>
        <w:t>游泳，体温不恒定，卵生，属于</w:t>
      </w:r>
      <w:r>
        <w:rPr>
          <w:rFonts w:ascii="宋体" w:cs="PMingLiU"/>
          <w:kern w:val="0"/>
          <w:szCs w:val="24"/>
        </w:rPr>
        <w:t>鱼类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PMingLiU"/>
          <w:kern w:val="0"/>
          <w:szCs w:val="24"/>
        </w:rPr>
        <w:t>鲸</w:t>
      </w:r>
      <w:r>
        <w:rPr>
          <w:rFonts w:ascii="宋体" w:cs="MS UI Gothic"/>
          <w:kern w:val="0"/>
          <w:szCs w:val="24"/>
        </w:rPr>
        <w:t>生活在海洋中，用肺呼吸，体温恒定，哺乳胎生，属于哺乳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物。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PMingLiU"/>
          <w:kern w:val="0"/>
          <w:szCs w:val="24"/>
        </w:rPr>
        <w:t>鲨鱼</w:t>
      </w:r>
      <w:r>
        <w:rPr>
          <w:rFonts w:ascii="宋体" w:cs="MS UI Gothic"/>
          <w:kern w:val="0"/>
          <w:szCs w:val="24"/>
        </w:rPr>
        <w:t>和</w:t>
      </w:r>
      <w:r>
        <w:rPr>
          <w:rFonts w:ascii="宋体" w:cs="PMingLiU"/>
          <w:kern w:val="0"/>
          <w:szCs w:val="24"/>
        </w:rPr>
        <w:t>鲸</w:t>
      </w:r>
      <w:r>
        <w:rPr>
          <w:rFonts w:ascii="宋体" w:cs="MS UI Gothic"/>
          <w:kern w:val="0"/>
          <w:szCs w:val="24"/>
        </w:rPr>
        <w:t>的体内都有脊柱，都属于脊椎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物。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哺乳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物的主要特征体表面有毛，一般分</w:t>
      </w:r>
      <w:r>
        <w:rPr>
          <w:rFonts w:ascii="宋体" w:cs="PMingLiU"/>
          <w:kern w:val="0"/>
          <w:szCs w:val="24"/>
        </w:rPr>
        <w:t>头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PMingLiU"/>
          <w:kern w:val="0"/>
          <w:szCs w:val="24"/>
        </w:rPr>
        <w:t>颈</w:t>
      </w:r>
      <w:r>
        <w:rPr>
          <w:rFonts w:ascii="宋体" w:cs="MS UI Gothic"/>
          <w:kern w:val="0"/>
          <w:szCs w:val="24"/>
        </w:rPr>
        <w:t>、躯干、四肢和尾五个部分；牙</w:t>
      </w:r>
      <w:r>
        <w:rPr>
          <w:rFonts w:ascii="宋体" w:cs="PMingLiU"/>
          <w:kern w:val="0"/>
          <w:szCs w:val="24"/>
        </w:rPr>
        <w:t>齿</w:t>
      </w:r>
      <w:r>
        <w:rPr>
          <w:rFonts w:ascii="宋体" w:cs="MS UI Gothic"/>
          <w:kern w:val="0"/>
          <w:szCs w:val="24"/>
        </w:rPr>
        <w:t>分化，体腔内有膈，心</w:t>
      </w:r>
      <w:r>
        <w:rPr>
          <w:rFonts w:ascii="宋体" w:cs="PMingLiU"/>
          <w:kern w:val="0"/>
          <w:szCs w:val="24"/>
        </w:rPr>
        <w:t>脏</w:t>
      </w:r>
      <w:r>
        <w:rPr>
          <w:rFonts w:ascii="宋体" w:cs="MS UI Gothic"/>
          <w:kern w:val="0"/>
          <w:szCs w:val="24"/>
        </w:rPr>
        <w:t>四腔，用肺呼吸；大</w:t>
      </w:r>
      <w:r>
        <w:rPr>
          <w:rFonts w:ascii="宋体" w:cs="PMingLiU"/>
          <w:kern w:val="0"/>
          <w:szCs w:val="24"/>
        </w:rPr>
        <w:t>脑发</w:t>
      </w:r>
      <w:r>
        <w:rPr>
          <w:rFonts w:ascii="宋体" w:cs="MS UI Gothic"/>
          <w:kern w:val="0"/>
          <w:szCs w:val="24"/>
        </w:rPr>
        <w:t>达，体温恒定，是恒温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物；哺乳；胎生。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掌握</w:t>
      </w:r>
      <w:r>
        <w:rPr>
          <w:rFonts w:ascii="宋体" w:cs="PMingLiU"/>
          <w:kern w:val="0"/>
          <w:szCs w:val="24"/>
        </w:rPr>
        <w:t>鱼类</w:t>
      </w:r>
      <w:r>
        <w:rPr>
          <w:rFonts w:ascii="宋体" w:cs="MS UI Gothic"/>
          <w:kern w:val="0"/>
          <w:szCs w:val="24"/>
        </w:rPr>
        <w:t>和哺乳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物的特征是解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的关</w:t>
      </w:r>
      <w:r>
        <w:rPr>
          <w:rFonts w:ascii="宋体" w:cs="PMingLiU"/>
          <w:kern w:val="0"/>
          <w:szCs w:val="24"/>
        </w:rPr>
        <w:t>键</w:t>
      </w:r>
      <w:r>
        <w:rPr>
          <w:rFonts w:ascii="宋体" w:cs="MS UI Gothic"/>
          <w:kern w:val="0"/>
          <w:szCs w:val="24"/>
        </w:rPr>
        <w:t>。</w:t>
      </w:r>
    </w:p>
    <w:p w14:paraId="167A1F65">
      <w:pPr>
        <w:textAlignment w:val="center"/>
        <w:rPr>
          <w:rFonts w:ascii="宋体"/>
        </w:rPr>
      </w:pPr>
      <w:r>
        <w:rPr>
          <w:rFonts w:ascii="宋体" w:cs="Times New Roman"/>
          <w:color w:val="3333FF"/>
          <w:kern w:val="0"/>
          <w:szCs w:val="24"/>
        </w:rPr>
        <w:t>9.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C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6D962982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解：我国科学家把生</w:t>
      </w:r>
      <w:r>
        <w:rPr>
          <w:rFonts w:ascii="宋体" w:cs="PMingLiU"/>
          <w:kern w:val="0"/>
          <w:szCs w:val="24"/>
        </w:rPr>
        <w:t>长</w:t>
      </w:r>
      <w:r>
        <w:rPr>
          <w:rFonts w:ascii="宋体" w:cs="MS UI Gothic"/>
          <w:kern w:val="0"/>
          <w:szCs w:val="24"/>
        </w:rPr>
        <w:t>激素基因通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生物技</w:t>
      </w:r>
      <w:r>
        <w:rPr>
          <w:rFonts w:ascii="宋体" w:cs="PMingLiU"/>
          <w:kern w:val="0"/>
          <w:szCs w:val="24"/>
        </w:rPr>
        <w:t>术转</w:t>
      </w:r>
      <w:r>
        <w:rPr>
          <w:rFonts w:ascii="宋体" w:cs="MS UI Gothic"/>
          <w:kern w:val="0"/>
          <w:szCs w:val="24"/>
        </w:rPr>
        <w:t>入</w:t>
      </w:r>
      <w:r>
        <w:rPr>
          <w:rFonts w:ascii="宋体" w:cs="PMingLiU"/>
          <w:kern w:val="0"/>
          <w:szCs w:val="24"/>
        </w:rPr>
        <w:t>鲤鱼</w:t>
      </w:r>
      <w:r>
        <w:rPr>
          <w:rFonts w:ascii="宋体" w:cs="MS UI Gothic"/>
          <w:kern w:val="0"/>
          <w:szCs w:val="24"/>
        </w:rPr>
        <w:t>的受精卵里，</w:t>
      </w:r>
      <w:r>
        <w:rPr>
          <w:rFonts w:ascii="宋体" w:cs="PMingLiU"/>
          <w:kern w:val="0"/>
          <w:szCs w:val="24"/>
        </w:rPr>
        <w:t>该鱼</w:t>
      </w:r>
      <w:r>
        <w:rPr>
          <w:rFonts w:ascii="宋体" w:cs="MS UI Gothic"/>
          <w:kern w:val="0"/>
          <w:szCs w:val="24"/>
        </w:rPr>
        <w:t>卵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育成特大的胖</w:t>
      </w:r>
      <w:r>
        <w:rPr>
          <w:rFonts w:ascii="宋体" w:cs="PMingLiU"/>
          <w:kern w:val="0"/>
          <w:szCs w:val="24"/>
        </w:rPr>
        <w:t>鲤鱼</w:t>
      </w:r>
      <w:r>
        <w:rPr>
          <w:rFonts w:ascii="宋体" w:cs="MS UI Gothic"/>
          <w:kern w:val="0"/>
          <w:szCs w:val="24"/>
        </w:rPr>
        <w:t>。胖</w:t>
      </w:r>
      <w:r>
        <w:rPr>
          <w:rFonts w:ascii="宋体" w:cs="PMingLiU"/>
          <w:kern w:val="0"/>
          <w:szCs w:val="24"/>
        </w:rPr>
        <w:t>鲤鱼</w:t>
      </w:r>
      <w:r>
        <w:rPr>
          <w:rFonts w:ascii="宋体" w:cs="MS UI Gothic"/>
          <w:kern w:val="0"/>
          <w:szCs w:val="24"/>
        </w:rPr>
        <w:t>的培育主要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用了</w:t>
      </w:r>
      <w:r>
        <w:rPr>
          <w:rFonts w:ascii="宋体" w:cs="PMingLiU"/>
          <w:kern w:val="0"/>
          <w:szCs w:val="24"/>
        </w:rPr>
        <w:t>转</w:t>
      </w:r>
      <w:r>
        <w:rPr>
          <w:rFonts w:ascii="宋体" w:cs="MS UI Gothic"/>
          <w:kern w:val="0"/>
          <w:szCs w:val="24"/>
        </w:rPr>
        <w:t>基因技</w:t>
      </w:r>
      <w:r>
        <w:rPr>
          <w:rFonts w:ascii="宋体" w:cs="PMingLiU"/>
          <w:kern w:val="0"/>
          <w:szCs w:val="24"/>
        </w:rPr>
        <w:t>术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基因控制性状，把一种生物的某个基因，用生物技</w:t>
      </w:r>
      <w:r>
        <w:rPr>
          <w:rFonts w:ascii="宋体" w:cs="PMingLiU"/>
          <w:kern w:val="0"/>
          <w:szCs w:val="24"/>
        </w:rPr>
        <w:t>术</w:t>
      </w:r>
      <w:r>
        <w:rPr>
          <w:rFonts w:ascii="宋体" w:cs="MS UI Gothic"/>
          <w:kern w:val="0"/>
          <w:szCs w:val="24"/>
        </w:rPr>
        <w:t>的方法</w:t>
      </w:r>
      <w:r>
        <w:rPr>
          <w:rFonts w:ascii="宋体" w:cs="PMingLiU"/>
          <w:kern w:val="0"/>
          <w:szCs w:val="24"/>
        </w:rPr>
        <w:t>转</w:t>
      </w:r>
      <w:r>
        <w:rPr>
          <w:rFonts w:ascii="宋体" w:cs="MS UI Gothic"/>
          <w:kern w:val="0"/>
          <w:szCs w:val="24"/>
        </w:rPr>
        <w:t>入到另一种生物的基因</w:t>
      </w:r>
      <w:r>
        <w:rPr>
          <w:rFonts w:ascii="宋体" w:cs="PMingLiU"/>
          <w:kern w:val="0"/>
          <w:szCs w:val="24"/>
        </w:rPr>
        <w:t>组</w:t>
      </w:r>
      <w:r>
        <w:rPr>
          <w:rFonts w:ascii="宋体" w:cs="MS UI Gothic"/>
          <w:kern w:val="0"/>
          <w:szCs w:val="24"/>
        </w:rPr>
        <w:t>中，培育出的</w:t>
      </w:r>
      <w:r>
        <w:rPr>
          <w:rFonts w:ascii="宋体" w:cs="PMingLiU"/>
          <w:kern w:val="0"/>
          <w:szCs w:val="24"/>
        </w:rPr>
        <w:t>转</w:t>
      </w:r>
      <w:r>
        <w:rPr>
          <w:rFonts w:ascii="宋体" w:cs="MS UI Gothic"/>
          <w:kern w:val="0"/>
          <w:szCs w:val="24"/>
        </w:rPr>
        <w:t>基因生物，就有可能表</w:t>
      </w:r>
      <w:r>
        <w:rPr>
          <w:rFonts w:ascii="宋体" w:cs="PMingLiU"/>
          <w:kern w:val="0"/>
          <w:szCs w:val="24"/>
        </w:rPr>
        <w:t>现</w:t>
      </w:r>
      <w:r>
        <w:rPr>
          <w:rFonts w:ascii="宋体" w:cs="MS UI Gothic"/>
          <w:kern w:val="0"/>
          <w:szCs w:val="24"/>
        </w:rPr>
        <w:t>出</w:t>
      </w:r>
      <w:r>
        <w:rPr>
          <w:rFonts w:ascii="宋体" w:cs="PMingLiU"/>
          <w:kern w:val="0"/>
          <w:szCs w:val="24"/>
        </w:rPr>
        <w:t>转</w:t>
      </w:r>
      <w:r>
        <w:rPr>
          <w:rFonts w:ascii="宋体" w:cs="MS UI Gothic"/>
          <w:kern w:val="0"/>
          <w:szCs w:val="24"/>
        </w:rPr>
        <w:t>入基因所控制的性状，</w:t>
      </w:r>
      <w:r>
        <w:rPr>
          <w:rFonts w:ascii="宋体" w:cs="PMingLiU"/>
          <w:kern w:val="0"/>
          <w:szCs w:val="24"/>
        </w:rPr>
        <w:t>这项</w:t>
      </w:r>
      <w:r>
        <w:rPr>
          <w:rFonts w:ascii="宋体" w:cs="MS UI Gothic"/>
          <w:kern w:val="0"/>
          <w:szCs w:val="24"/>
        </w:rPr>
        <w:t>技</w:t>
      </w:r>
      <w:r>
        <w:rPr>
          <w:rFonts w:ascii="宋体" w:cs="PMingLiU"/>
          <w:kern w:val="0"/>
          <w:szCs w:val="24"/>
        </w:rPr>
        <w:t>术</w:t>
      </w:r>
      <w:r>
        <w:rPr>
          <w:rFonts w:ascii="宋体" w:cs="MS UI Gothic"/>
          <w:kern w:val="0"/>
          <w:szCs w:val="24"/>
        </w:rPr>
        <w:t>叫做</w:t>
      </w:r>
      <w:r>
        <w:rPr>
          <w:rFonts w:ascii="宋体" w:cs="PMingLiU"/>
          <w:kern w:val="0"/>
          <w:szCs w:val="24"/>
        </w:rPr>
        <w:t>转</w:t>
      </w:r>
      <w:r>
        <w:rPr>
          <w:rFonts w:ascii="宋体" w:cs="MS UI Gothic"/>
          <w:kern w:val="0"/>
          <w:szCs w:val="24"/>
        </w:rPr>
        <w:t>基因技</w:t>
      </w:r>
      <w:r>
        <w:rPr>
          <w:rFonts w:ascii="宋体" w:cs="PMingLiU"/>
          <w:kern w:val="0"/>
          <w:szCs w:val="24"/>
        </w:rPr>
        <w:t>术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人</w:t>
      </w:r>
      <w:r>
        <w:rPr>
          <w:rFonts w:ascii="宋体" w:cs="PMingLiU"/>
          <w:kern w:val="0"/>
          <w:szCs w:val="24"/>
        </w:rPr>
        <w:t>们对遗传</w:t>
      </w:r>
      <w:r>
        <w:rPr>
          <w:rFonts w:ascii="宋体" w:cs="MS UI Gothic"/>
          <w:kern w:val="0"/>
          <w:szCs w:val="24"/>
        </w:rPr>
        <w:t>和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异的</w:t>
      </w:r>
      <w:r>
        <w:rPr>
          <w:rFonts w:ascii="宋体" w:cs="PMingLiU"/>
          <w:kern w:val="0"/>
          <w:szCs w:val="24"/>
        </w:rPr>
        <w:t>认识</w:t>
      </w:r>
      <w:r>
        <w:rPr>
          <w:rFonts w:ascii="宋体" w:cs="MS UI Gothic"/>
          <w:kern w:val="0"/>
          <w:szCs w:val="24"/>
        </w:rPr>
        <w:t>，随着科学的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展，已逐</w:t>
      </w:r>
      <w:r>
        <w:rPr>
          <w:rFonts w:ascii="宋体" w:cs="PMingLiU"/>
          <w:kern w:val="0"/>
          <w:szCs w:val="24"/>
        </w:rPr>
        <w:t>渐</w:t>
      </w:r>
      <w:r>
        <w:rPr>
          <w:rFonts w:ascii="宋体" w:cs="MS UI Gothic"/>
          <w:kern w:val="0"/>
          <w:szCs w:val="24"/>
        </w:rPr>
        <w:t>深入到基因水平，</w:t>
      </w:r>
      <w:r>
        <w:rPr>
          <w:rFonts w:ascii="宋体" w:cs="PMingLiU"/>
          <w:kern w:val="0"/>
          <w:szCs w:val="24"/>
        </w:rPr>
        <w:t>转</w:t>
      </w:r>
      <w:r>
        <w:rPr>
          <w:rFonts w:ascii="宋体" w:cs="MS UI Gothic"/>
          <w:kern w:val="0"/>
          <w:szCs w:val="24"/>
        </w:rPr>
        <w:t>基因技</w:t>
      </w:r>
      <w:r>
        <w:rPr>
          <w:rFonts w:ascii="宋体" w:cs="PMingLiU"/>
          <w:kern w:val="0"/>
          <w:szCs w:val="24"/>
        </w:rPr>
        <w:t>术</w:t>
      </w:r>
      <w:r>
        <w:rPr>
          <w:rFonts w:ascii="宋体" w:cs="MS UI Gothic"/>
          <w:kern w:val="0"/>
          <w:szCs w:val="24"/>
        </w:rPr>
        <w:t>就是人</w:t>
      </w:r>
      <w:r>
        <w:rPr>
          <w:rFonts w:ascii="宋体" w:cs="PMingLiU"/>
          <w:kern w:val="0"/>
          <w:szCs w:val="24"/>
        </w:rPr>
        <w:t>们</w:t>
      </w:r>
      <w:r>
        <w:rPr>
          <w:rFonts w:ascii="宋体" w:cs="MS UI Gothic"/>
          <w:kern w:val="0"/>
          <w:szCs w:val="24"/>
        </w:rPr>
        <w:t>研究的成果。</w:t>
      </w:r>
    </w:p>
    <w:p w14:paraId="543EA37F">
      <w:pPr>
        <w:textAlignment w:val="center"/>
        <w:rPr>
          <w:rFonts w:ascii="宋体"/>
        </w:rPr>
      </w:pPr>
      <w:r>
        <w:rPr>
          <w:rFonts w:ascii="宋体" w:cs="Times New Roman"/>
          <w:color w:val="3333FF"/>
          <w:kern w:val="0"/>
          <w:szCs w:val="24"/>
        </w:rPr>
        <w:t>10.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C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588E2DF1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PMingLiU"/>
          <w:kern w:val="0"/>
          <w:szCs w:val="24"/>
        </w:rPr>
        <w:t>实验</w:t>
      </w:r>
      <w:r>
        <w:rPr>
          <w:rFonts w:ascii="宋体" w:cs="MS UI Gothic"/>
          <w:kern w:val="0"/>
          <w:szCs w:val="24"/>
        </w:rPr>
        <w:t>开始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PMingLiU"/>
          <w:kern w:val="0"/>
          <w:szCs w:val="24"/>
        </w:rPr>
        <w:t>实验组</w:t>
      </w:r>
      <w:r>
        <w:rPr>
          <w:rFonts w:ascii="宋体" w:cs="MS UI Gothic"/>
          <w:kern w:val="0"/>
          <w:szCs w:val="24"/>
        </w:rPr>
        <w:t>和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照</w:t>
      </w:r>
      <w:r>
        <w:rPr>
          <w:rFonts w:ascii="宋体" w:cs="PMingLiU"/>
          <w:kern w:val="0"/>
          <w:szCs w:val="24"/>
        </w:rPr>
        <w:t>组</w:t>
      </w:r>
      <w:r>
        <w:rPr>
          <w:rFonts w:ascii="宋体" w:cs="MS UI Gothic"/>
          <w:kern w:val="0"/>
          <w:szCs w:val="24"/>
        </w:rPr>
        <w:t>的蝌蚪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大小相同，正确；</w:t>
      </w:r>
      <w:r>
        <w:rPr>
          <w:rFonts w:ascii="宋体" w:cs="Times New Roman"/>
          <w:kern w:val="0"/>
          <w:szCs w:val="24"/>
        </w:rPr>
        <w:t> B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PMingLiU"/>
          <w:kern w:val="0"/>
          <w:szCs w:val="24"/>
        </w:rPr>
        <w:t>实验组</w:t>
      </w:r>
      <w:r>
        <w:rPr>
          <w:rFonts w:ascii="宋体" w:cs="MS UI Gothic"/>
          <w:kern w:val="0"/>
          <w:szCs w:val="24"/>
        </w:rPr>
        <w:t>和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照</w:t>
      </w:r>
      <w:r>
        <w:rPr>
          <w:rFonts w:ascii="宋体" w:cs="PMingLiU"/>
          <w:kern w:val="0"/>
          <w:szCs w:val="24"/>
        </w:rPr>
        <w:t>组</w:t>
      </w:r>
      <w:r>
        <w:rPr>
          <w:rFonts w:ascii="宋体" w:cs="MS UI Gothic"/>
          <w:kern w:val="0"/>
          <w:szCs w:val="24"/>
        </w:rPr>
        <w:t>的水温、水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及</w:t>
      </w:r>
      <w:r>
        <w:rPr>
          <w:rFonts w:ascii="宋体" w:cs="PMingLiU"/>
          <w:kern w:val="0"/>
          <w:szCs w:val="24"/>
        </w:rPr>
        <w:t>饵</w:t>
      </w:r>
      <w:r>
        <w:rPr>
          <w:rFonts w:ascii="宋体" w:cs="MS UI Gothic"/>
          <w:kern w:val="0"/>
          <w:szCs w:val="24"/>
        </w:rPr>
        <w:t>料等条件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一致，正确；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、本</w:t>
      </w:r>
      <w:r>
        <w:rPr>
          <w:rFonts w:ascii="宋体" w:cs="PMingLiU"/>
          <w:kern w:val="0"/>
          <w:szCs w:val="24"/>
        </w:rPr>
        <w:t>实验</w:t>
      </w:r>
      <w:r>
        <w:rPr>
          <w:rFonts w:ascii="宋体" w:cs="MS UI Gothic"/>
          <w:kern w:val="0"/>
          <w:szCs w:val="24"/>
        </w:rPr>
        <w:t>的不足之</w:t>
      </w:r>
      <w:r>
        <w:rPr>
          <w:rFonts w:ascii="宋体" w:cs="PMingLiU"/>
          <w:kern w:val="0"/>
          <w:szCs w:val="24"/>
        </w:rPr>
        <w:t>处</w:t>
      </w:r>
      <w:r>
        <w:rPr>
          <w:rFonts w:ascii="宋体" w:cs="MS UI Gothic"/>
          <w:kern w:val="0"/>
          <w:szCs w:val="24"/>
        </w:rPr>
        <w:t>是用一只蝌蚪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行一次</w:t>
      </w:r>
      <w:r>
        <w:rPr>
          <w:rFonts w:ascii="宋体" w:cs="PMingLiU"/>
          <w:kern w:val="0"/>
          <w:szCs w:val="24"/>
        </w:rPr>
        <w:t>实验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PMingLiU"/>
          <w:kern w:val="0"/>
          <w:szCs w:val="24"/>
        </w:rPr>
        <w:t>这样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实验结</w:t>
      </w:r>
      <w:r>
        <w:rPr>
          <w:rFonts w:ascii="宋体" w:cs="MS UI Gothic"/>
          <w:kern w:val="0"/>
          <w:szCs w:val="24"/>
        </w:rPr>
        <w:t>果会具有偶然性，不能令人信服，</w:t>
      </w:r>
      <w:r>
        <w:rPr>
          <w:rFonts w:ascii="宋体" w:cs="PMingLiU"/>
          <w:kern w:val="0"/>
          <w:szCs w:val="24"/>
        </w:rPr>
        <w:t>错误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PMingLiU"/>
          <w:kern w:val="0"/>
          <w:szCs w:val="24"/>
        </w:rPr>
        <w:t>实验结</w:t>
      </w:r>
      <w:r>
        <w:rPr>
          <w:rFonts w:ascii="宋体" w:cs="MS UI Gothic"/>
          <w:kern w:val="0"/>
          <w:szCs w:val="24"/>
        </w:rPr>
        <w:t>束后，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及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将</w:t>
      </w:r>
      <w:r>
        <w:rPr>
          <w:rFonts w:ascii="宋体" w:cs="PMingLiU"/>
          <w:kern w:val="0"/>
          <w:szCs w:val="24"/>
        </w:rPr>
        <w:t>实验动</w:t>
      </w:r>
      <w:r>
        <w:rPr>
          <w:rFonts w:ascii="宋体" w:cs="MS UI Gothic"/>
          <w:kern w:val="0"/>
          <w:szCs w:val="24"/>
        </w:rPr>
        <w:t>物放回适合它</w:t>
      </w:r>
      <w:r>
        <w:rPr>
          <w:rFonts w:ascii="宋体" w:cs="PMingLiU"/>
          <w:kern w:val="0"/>
          <w:szCs w:val="24"/>
        </w:rPr>
        <w:t>们</w:t>
      </w:r>
      <w:r>
        <w:rPr>
          <w:rFonts w:ascii="宋体" w:cs="MS UI Gothic"/>
          <w:kern w:val="0"/>
          <w:szCs w:val="24"/>
        </w:rPr>
        <w:t>生存的</w:t>
      </w:r>
      <w:r>
        <w:rPr>
          <w:rFonts w:ascii="宋体" w:cs="PMingLiU"/>
          <w:kern w:val="0"/>
          <w:szCs w:val="24"/>
        </w:rPr>
        <w:t>环</w:t>
      </w:r>
      <w:r>
        <w:rPr>
          <w:rFonts w:ascii="宋体" w:cs="MS UI Gothic"/>
          <w:kern w:val="0"/>
          <w:szCs w:val="24"/>
        </w:rPr>
        <w:t>境，正确；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了要得到可靠的定量的比</w:t>
      </w:r>
      <w:r>
        <w:rPr>
          <w:rFonts w:ascii="宋体" w:cs="PMingLiU"/>
          <w:kern w:val="0"/>
          <w:szCs w:val="24"/>
        </w:rPr>
        <w:t>较</w:t>
      </w:r>
      <w:r>
        <w:rPr>
          <w:rFonts w:ascii="宋体" w:cs="MS UI Gothic"/>
          <w:kern w:val="0"/>
          <w:szCs w:val="24"/>
        </w:rPr>
        <w:t>，所以要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行</w:t>
      </w:r>
      <w:r>
        <w:rPr>
          <w:rFonts w:ascii="宋体" w:cs="PMingLiU"/>
          <w:kern w:val="0"/>
          <w:szCs w:val="24"/>
        </w:rPr>
        <w:t>测</w:t>
      </w:r>
      <w:r>
        <w:rPr>
          <w:rFonts w:ascii="宋体" w:cs="MS UI Gothic"/>
          <w:kern w:val="0"/>
          <w:szCs w:val="24"/>
        </w:rPr>
        <w:t>量，一般要多次</w:t>
      </w:r>
      <w:r>
        <w:rPr>
          <w:rFonts w:ascii="宋体" w:cs="PMingLiU"/>
          <w:kern w:val="0"/>
          <w:szCs w:val="24"/>
        </w:rPr>
        <w:t>测</w:t>
      </w:r>
      <w:r>
        <w:rPr>
          <w:rFonts w:ascii="宋体" w:cs="MS UI Gothic"/>
          <w:kern w:val="0"/>
          <w:szCs w:val="24"/>
        </w:rPr>
        <w:t>量，取平均</w:t>
      </w:r>
      <w:r>
        <w:rPr>
          <w:rFonts w:ascii="宋体" w:cs="PMingLiU"/>
          <w:kern w:val="0"/>
          <w:szCs w:val="24"/>
        </w:rPr>
        <w:t>值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熟</w:t>
      </w:r>
      <w:r>
        <w:rPr>
          <w:rFonts w:ascii="宋体" w:cs="PMingLiU"/>
          <w:kern w:val="0"/>
          <w:szCs w:val="24"/>
        </w:rPr>
        <w:t>记</w:t>
      </w:r>
      <w:r>
        <w:rPr>
          <w:rFonts w:ascii="宋体" w:cs="MS UI Gothic"/>
          <w:kern w:val="0"/>
          <w:szCs w:val="24"/>
        </w:rPr>
        <w:t>甲状腺激素的作用及其内分泌腺分泌异常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的症状。熟</w:t>
      </w:r>
      <w:r>
        <w:rPr>
          <w:rFonts w:ascii="宋体" w:cs="PMingLiU"/>
          <w:kern w:val="0"/>
          <w:szCs w:val="24"/>
        </w:rPr>
        <w:t>练</w:t>
      </w:r>
      <w:r>
        <w:rPr>
          <w:rFonts w:ascii="宋体" w:cs="MS UI Gothic"/>
          <w:kern w:val="0"/>
          <w:szCs w:val="24"/>
        </w:rPr>
        <w:t>掌握分清各种激素的作用及其分泌异常症，是解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的关</w:t>
      </w:r>
      <w:r>
        <w:rPr>
          <w:rFonts w:ascii="宋体" w:cs="PMingLiU"/>
          <w:kern w:val="0"/>
          <w:szCs w:val="24"/>
        </w:rPr>
        <w:t>键</w:t>
      </w:r>
      <w:r>
        <w:rPr>
          <w:rFonts w:ascii="宋体" w:cs="MS UI Gothic"/>
          <w:kern w:val="0"/>
          <w:szCs w:val="24"/>
        </w:rPr>
        <w:t>。</w:t>
      </w:r>
    </w:p>
    <w:p w14:paraId="5E1461A1">
      <w:pPr>
        <w:textAlignment w:val="center"/>
        <w:rPr>
          <w:rFonts w:ascii="宋体"/>
        </w:rPr>
      </w:pPr>
      <w:r>
        <w:rPr>
          <w:rFonts w:ascii="宋体" w:cs="Times New Roman"/>
          <w:color w:val="3333FF"/>
          <w:kern w:val="0"/>
          <w:szCs w:val="24"/>
        </w:rPr>
        <w:t>11.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宋体"/>
          <w:kern w:val="0"/>
          <w:szCs w:val="21"/>
        </w:rPr>
        <w:t>气孔</w:t>
      </w:r>
      <w:r>
        <w:rPr>
          <w:rFonts w:ascii="宋体" w:cs="Times New Roman"/>
          <w:kern w:val="0"/>
          <w:szCs w:val="21"/>
        </w:rPr>
        <w:t xml:space="preserve">   </w:t>
      </w:r>
      <w:r>
        <w:rPr>
          <w:rFonts w:ascii="宋体" w:cs="宋体"/>
          <w:kern w:val="0"/>
          <w:szCs w:val="21"/>
        </w:rPr>
        <w:t>光能</w:t>
      </w:r>
      <w:r>
        <w:rPr>
          <w:rFonts w:ascii="宋体" w:cs="Times New Roman"/>
          <w:kern w:val="0"/>
          <w:szCs w:val="21"/>
        </w:rPr>
        <w:t xml:space="preserve">   </w:t>
      </w:r>
      <w:r>
        <w:rPr>
          <w:rFonts w:ascii="宋体" w:cs="宋体"/>
          <w:kern w:val="0"/>
          <w:szCs w:val="21"/>
        </w:rPr>
        <w:t>食物链</w:t>
      </w:r>
      <w:r>
        <w:rPr>
          <w:rFonts w:ascii="宋体" w:cs="Times New Roman"/>
          <w:kern w:val="0"/>
          <w:szCs w:val="21"/>
        </w:rPr>
        <w:t xml:space="preserve">   </w:t>
      </w:r>
      <w:r>
        <w:rPr>
          <w:rFonts w:ascii="宋体" w:cs="宋体"/>
          <w:kern w:val="0"/>
          <w:szCs w:val="21"/>
        </w:rPr>
        <w:t>合理密植、间作套种、增加光照强度、提高二氧化碳浓度等。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41096090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解：（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）叶上、下表皮无色透明，利于透光；在表皮上分布有气孔，气孔由两个半月形的保</w:t>
      </w:r>
      <w:r>
        <w:rPr>
          <w:rFonts w:ascii="宋体" w:cs="PMingLiU"/>
          <w:kern w:val="0"/>
          <w:szCs w:val="24"/>
        </w:rPr>
        <w:t>卫细</w:t>
      </w:r>
      <w:r>
        <w:rPr>
          <w:rFonts w:ascii="宋体" w:cs="MS UI Gothic"/>
          <w:kern w:val="0"/>
          <w:szCs w:val="24"/>
        </w:rPr>
        <w:t>胞</w:t>
      </w:r>
      <w:r>
        <w:rPr>
          <w:rFonts w:ascii="宋体" w:cs="PMingLiU"/>
          <w:kern w:val="0"/>
          <w:szCs w:val="24"/>
        </w:rPr>
        <w:t>组</w:t>
      </w:r>
      <w:r>
        <w:rPr>
          <w:rFonts w:ascii="宋体" w:cs="MS UI Gothic"/>
          <w:kern w:val="0"/>
          <w:szCs w:val="24"/>
        </w:rPr>
        <w:t>成，可以</w:t>
      </w:r>
      <w:r>
        <w:rPr>
          <w:rFonts w:ascii="宋体" w:cs="PMingLiU"/>
          <w:kern w:val="0"/>
          <w:szCs w:val="24"/>
        </w:rPr>
        <w:t>张</w:t>
      </w:r>
      <w:r>
        <w:rPr>
          <w:rFonts w:ascii="宋体" w:cs="MS UI Gothic"/>
          <w:kern w:val="0"/>
          <w:szCs w:val="24"/>
        </w:rPr>
        <w:t>开或关</w:t>
      </w:r>
      <w:r>
        <w:rPr>
          <w:rFonts w:ascii="宋体" w:cs="PMingLiU"/>
          <w:kern w:val="0"/>
          <w:szCs w:val="24"/>
        </w:rPr>
        <w:t>闭</w:t>
      </w:r>
      <w:r>
        <w:rPr>
          <w:rFonts w:ascii="宋体" w:cs="MS UI Gothic"/>
          <w:kern w:val="0"/>
          <w:szCs w:val="24"/>
        </w:rPr>
        <w:t>，是植物蒸</w:t>
      </w:r>
      <w:r>
        <w:rPr>
          <w:rFonts w:ascii="宋体" w:cs="PMingLiU"/>
          <w:kern w:val="0"/>
          <w:szCs w:val="24"/>
        </w:rPr>
        <w:t>腾</w:t>
      </w:r>
      <w:r>
        <w:rPr>
          <w:rFonts w:ascii="宋体" w:cs="MS UI Gothic"/>
          <w:kern w:val="0"/>
          <w:szCs w:val="24"/>
        </w:rPr>
        <w:t>失水的</w:t>
      </w:r>
      <w:r>
        <w:rPr>
          <w:rFonts w:ascii="宋体" w:cs="Times New Roman"/>
          <w:kern w:val="0"/>
          <w:szCs w:val="24"/>
        </w:rPr>
        <w:t>“</w:t>
      </w:r>
      <w:r>
        <w:rPr>
          <w:rFonts w:ascii="宋体" w:cs="PMingLiU"/>
          <w:kern w:val="0"/>
          <w:szCs w:val="24"/>
        </w:rPr>
        <w:t>门户</w:t>
      </w:r>
      <w:r>
        <w:rPr>
          <w:rFonts w:ascii="宋体" w:cs="Times New Roman"/>
          <w:kern w:val="0"/>
          <w:szCs w:val="24"/>
        </w:rPr>
        <w:t>”</w:t>
      </w:r>
      <w:r>
        <w:rPr>
          <w:rFonts w:ascii="宋体" w:cs="MS UI Gothic"/>
          <w:kern w:val="0"/>
          <w:szCs w:val="24"/>
        </w:rPr>
        <w:t>，也是气体交</w:t>
      </w:r>
      <w:r>
        <w:rPr>
          <w:rFonts w:ascii="宋体" w:cs="PMingLiU"/>
          <w:kern w:val="0"/>
          <w:szCs w:val="24"/>
        </w:rPr>
        <w:t>换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Times New Roman"/>
          <w:kern w:val="0"/>
          <w:szCs w:val="24"/>
        </w:rPr>
        <w:t>“</w:t>
      </w:r>
      <w:r>
        <w:rPr>
          <w:rFonts w:ascii="宋体" w:cs="MS UI Gothic"/>
          <w:kern w:val="0"/>
          <w:szCs w:val="24"/>
        </w:rPr>
        <w:t>窗口</w:t>
      </w:r>
      <w:r>
        <w:rPr>
          <w:rFonts w:ascii="宋体" w:cs="Times New Roman"/>
          <w:kern w:val="0"/>
          <w:szCs w:val="24"/>
        </w:rPr>
        <w:t>”</w:t>
      </w:r>
      <w:r>
        <w:rPr>
          <w:rFonts w:ascii="宋体" w:cs="MS UI Gothic"/>
          <w:kern w:val="0"/>
          <w:szCs w:val="24"/>
        </w:rPr>
        <w:t>；保</w:t>
      </w:r>
      <w:r>
        <w:rPr>
          <w:rFonts w:ascii="宋体" w:cs="PMingLiU"/>
          <w:kern w:val="0"/>
          <w:szCs w:val="24"/>
        </w:rPr>
        <w:t>卫细</w:t>
      </w:r>
      <w:r>
        <w:rPr>
          <w:rFonts w:ascii="宋体" w:cs="MS UI Gothic"/>
          <w:kern w:val="0"/>
          <w:szCs w:val="24"/>
        </w:rPr>
        <w:t>胞控制气孔开</w:t>
      </w:r>
      <w:r>
        <w:rPr>
          <w:rFonts w:ascii="宋体" w:cs="PMingLiU"/>
          <w:kern w:val="0"/>
          <w:szCs w:val="24"/>
        </w:rPr>
        <w:t>闭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）叶肉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胞中的叶</w:t>
      </w:r>
      <w:r>
        <w:rPr>
          <w:rFonts w:ascii="宋体" w:cs="PMingLiU"/>
          <w:kern w:val="0"/>
          <w:szCs w:val="24"/>
        </w:rPr>
        <w:t>绿</w:t>
      </w:r>
      <w:r>
        <w:rPr>
          <w:rFonts w:ascii="宋体" w:cs="MS UI Gothic"/>
          <w:kern w:val="0"/>
          <w:szCs w:val="24"/>
        </w:rPr>
        <w:t>体，利用光能，将二氧化碳和水合成</w:t>
      </w:r>
      <w:r>
        <w:rPr>
          <w:rFonts w:ascii="宋体" w:cs="PMingLiU"/>
          <w:kern w:val="0"/>
          <w:szCs w:val="24"/>
        </w:rPr>
        <w:t>为贮</w:t>
      </w:r>
      <w:r>
        <w:rPr>
          <w:rFonts w:ascii="宋体" w:cs="MS UI Gothic"/>
          <w:kern w:val="0"/>
          <w:szCs w:val="24"/>
        </w:rPr>
        <w:t>存了能量的有机物，</w:t>
      </w:r>
      <w:r>
        <w:rPr>
          <w:rFonts w:ascii="宋体" w:cs="PMingLiU"/>
          <w:kern w:val="0"/>
          <w:szCs w:val="24"/>
        </w:rPr>
        <w:t>这</w:t>
      </w:r>
      <w:r>
        <w:rPr>
          <w:rFonts w:ascii="宋体" w:cs="MS UI Gothic"/>
          <w:kern w:val="0"/>
          <w:szCs w:val="24"/>
        </w:rPr>
        <w:t>不</w:t>
      </w:r>
      <w:r>
        <w:rPr>
          <w:rFonts w:ascii="宋体" w:cs="PMingLiU"/>
          <w:kern w:val="0"/>
          <w:szCs w:val="24"/>
        </w:rPr>
        <w:t>仅满</w:t>
      </w:r>
      <w:r>
        <w:rPr>
          <w:rFonts w:ascii="宋体" w:cs="MS UI Gothic"/>
          <w:kern w:val="0"/>
          <w:szCs w:val="24"/>
        </w:rPr>
        <w:t>足</w:t>
      </w:r>
      <w:r>
        <w:rPr>
          <w:rFonts w:ascii="宋体" w:cs="PMingLiU"/>
          <w:kern w:val="0"/>
          <w:szCs w:val="24"/>
        </w:rPr>
        <w:t>绿</w:t>
      </w:r>
      <w:r>
        <w:rPr>
          <w:rFonts w:ascii="宋体" w:cs="MS UI Gothic"/>
          <w:kern w:val="0"/>
          <w:szCs w:val="24"/>
        </w:rPr>
        <w:t>色植物自身生</w:t>
      </w:r>
      <w:r>
        <w:rPr>
          <w:rFonts w:ascii="宋体" w:cs="PMingLiU"/>
          <w:kern w:val="0"/>
          <w:szCs w:val="24"/>
        </w:rPr>
        <w:t>长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育和繁殖的需要，而且通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生</w:t>
      </w:r>
      <w:r>
        <w:rPr>
          <w:rFonts w:ascii="宋体" w:cs="PMingLiU"/>
          <w:kern w:val="0"/>
          <w:szCs w:val="24"/>
        </w:rPr>
        <w:t>态</w:t>
      </w:r>
      <w:r>
        <w:rPr>
          <w:rFonts w:ascii="宋体" w:cs="MS UI Gothic"/>
          <w:kern w:val="0"/>
          <w:szCs w:val="24"/>
        </w:rPr>
        <w:t>系</w:t>
      </w:r>
      <w:r>
        <w:rPr>
          <w:rFonts w:ascii="宋体" w:cs="PMingLiU"/>
          <w:kern w:val="0"/>
          <w:szCs w:val="24"/>
        </w:rPr>
        <w:t>统</w:t>
      </w:r>
      <w:r>
        <w:rPr>
          <w:rFonts w:ascii="宋体" w:cs="MS UI Gothic"/>
          <w:kern w:val="0"/>
          <w:szCs w:val="24"/>
        </w:rPr>
        <w:t>的食物</w:t>
      </w:r>
      <w:r>
        <w:rPr>
          <w:rFonts w:ascii="宋体" w:cs="PMingLiU"/>
          <w:kern w:val="0"/>
          <w:szCs w:val="24"/>
        </w:rPr>
        <w:t>链为</w:t>
      </w:r>
      <w:r>
        <w:rPr>
          <w:rFonts w:ascii="宋体" w:cs="MS UI Gothic"/>
          <w:kern w:val="0"/>
          <w:szCs w:val="24"/>
        </w:rPr>
        <w:t>其他生物提供食物和能量；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3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 w:cs="PMingLiU"/>
          <w:kern w:val="0"/>
          <w:szCs w:val="24"/>
        </w:rPr>
        <w:t>农业</w:t>
      </w:r>
      <w:r>
        <w:rPr>
          <w:rFonts w:ascii="宋体" w:cs="MS UI Gothic"/>
          <w:kern w:val="0"/>
          <w:szCs w:val="24"/>
        </w:rPr>
        <w:t>生</w:t>
      </w:r>
      <w:r>
        <w:rPr>
          <w:rFonts w:ascii="宋体" w:cs="PMingLiU"/>
          <w:kern w:val="0"/>
          <w:szCs w:val="24"/>
        </w:rPr>
        <w:t>产</w:t>
      </w:r>
      <w:r>
        <w:rPr>
          <w:rFonts w:ascii="宋体" w:cs="MS UI Gothic"/>
          <w:kern w:val="0"/>
          <w:szCs w:val="24"/>
        </w:rPr>
        <w:t>的主要目的是</w:t>
      </w:r>
      <w:r>
        <w:rPr>
          <w:rFonts w:ascii="宋体" w:cs="PMingLiU"/>
          <w:kern w:val="0"/>
          <w:szCs w:val="24"/>
        </w:rPr>
        <w:t>获</w:t>
      </w:r>
      <w:r>
        <w:rPr>
          <w:rFonts w:ascii="宋体" w:cs="MS UI Gothic"/>
          <w:kern w:val="0"/>
          <w:szCs w:val="24"/>
        </w:rPr>
        <w:t>取光合作用制造的有机物，在</w:t>
      </w:r>
      <w:r>
        <w:rPr>
          <w:rFonts w:ascii="宋体" w:cs="PMingLiU"/>
          <w:kern w:val="0"/>
          <w:szCs w:val="24"/>
        </w:rPr>
        <w:t>农业</w:t>
      </w:r>
      <w:r>
        <w:rPr>
          <w:rFonts w:ascii="宋体" w:cs="MS UI Gothic"/>
          <w:kern w:val="0"/>
          <w:szCs w:val="24"/>
        </w:rPr>
        <w:t>生</w:t>
      </w:r>
      <w:r>
        <w:rPr>
          <w:rFonts w:ascii="宋体" w:cs="PMingLiU"/>
          <w:kern w:val="0"/>
          <w:szCs w:val="24"/>
        </w:rPr>
        <w:t>产</w:t>
      </w:r>
      <w:r>
        <w:rPr>
          <w:rFonts w:ascii="宋体" w:cs="MS UI Gothic"/>
          <w:kern w:val="0"/>
          <w:szCs w:val="24"/>
        </w:rPr>
        <w:t>上，要保</w:t>
      </w:r>
      <w:r>
        <w:rPr>
          <w:rFonts w:ascii="宋体" w:cs="PMingLiU"/>
          <w:kern w:val="0"/>
          <w:szCs w:val="24"/>
        </w:rPr>
        <w:t>证农</w:t>
      </w:r>
      <w:r>
        <w:rPr>
          <w:rFonts w:ascii="宋体" w:cs="MS UI Gothic"/>
          <w:kern w:val="0"/>
          <w:szCs w:val="24"/>
        </w:rPr>
        <w:t>作物有效地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行光合作用的各种条件。如合理密植、</w:t>
      </w:r>
      <w:r>
        <w:rPr>
          <w:rFonts w:ascii="宋体" w:cs="PMingLiU"/>
          <w:kern w:val="0"/>
          <w:szCs w:val="24"/>
        </w:rPr>
        <w:t>间</w:t>
      </w:r>
      <w:r>
        <w:rPr>
          <w:rFonts w:ascii="宋体" w:cs="MS UI Gothic"/>
          <w:kern w:val="0"/>
          <w:szCs w:val="24"/>
        </w:rPr>
        <w:t>作套种、增加光照</w:t>
      </w:r>
      <w:r>
        <w:rPr>
          <w:rFonts w:ascii="宋体" w:cs="PMingLiU"/>
          <w:kern w:val="0"/>
          <w:szCs w:val="24"/>
        </w:rPr>
        <w:t>强</w:t>
      </w:r>
      <w:r>
        <w:rPr>
          <w:rFonts w:ascii="宋体" w:cs="MS UI Gothic"/>
          <w:kern w:val="0"/>
          <w:szCs w:val="24"/>
        </w:rPr>
        <w:t>度、提高二氧化碳</w:t>
      </w:r>
      <w:r>
        <w:rPr>
          <w:rFonts w:ascii="宋体" w:cs="PMingLiU"/>
          <w:kern w:val="0"/>
          <w:szCs w:val="24"/>
        </w:rPr>
        <w:t>浓</w:t>
      </w:r>
      <w:r>
        <w:rPr>
          <w:rFonts w:ascii="宋体" w:cs="MS UI Gothic"/>
          <w:kern w:val="0"/>
          <w:szCs w:val="24"/>
        </w:rPr>
        <w:t>度等。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故答案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）气孔；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）光能；食物</w:t>
      </w:r>
      <w:r>
        <w:rPr>
          <w:rFonts w:ascii="宋体" w:cs="PMingLiU"/>
          <w:kern w:val="0"/>
          <w:szCs w:val="24"/>
        </w:rPr>
        <w:t>链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3</w:t>
      </w:r>
      <w:r>
        <w:rPr>
          <w:rFonts w:ascii="宋体" w:cs="MS UI Gothic"/>
          <w:kern w:val="0"/>
          <w:szCs w:val="24"/>
        </w:rPr>
        <w:t>）合理密植、</w:t>
      </w:r>
      <w:r>
        <w:rPr>
          <w:rFonts w:ascii="宋体" w:cs="PMingLiU"/>
          <w:kern w:val="0"/>
          <w:szCs w:val="24"/>
        </w:rPr>
        <w:t>间</w:t>
      </w:r>
      <w:r>
        <w:rPr>
          <w:rFonts w:ascii="宋体" w:cs="MS UI Gothic"/>
          <w:kern w:val="0"/>
          <w:szCs w:val="24"/>
        </w:rPr>
        <w:t>作套种、增加光照</w:t>
      </w:r>
      <w:r>
        <w:rPr>
          <w:rFonts w:ascii="宋体" w:cs="PMingLiU"/>
          <w:kern w:val="0"/>
          <w:szCs w:val="24"/>
        </w:rPr>
        <w:t>强</w:t>
      </w:r>
      <w:r>
        <w:rPr>
          <w:rFonts w:ascii="宋体" w:cs="MS UI Gothic"/>
          <w:kern w:val="0"/>
          <w:szCs w:val="24"/>
        </w:rPr>
        <w:t>度、提高二氧化碳</w:t>
      </w:r>
      <w:r>
        <w:rPr>
          <w:rFonts w:ascii="宋体" w:cs="PMingLiU"/>
          <w:kern w:val="0"/>
          <w:szCs w:val="24"/>
        </w:rPr>
        <w:t>浓</w:t>
      </w:r>
      <w:r>
        <w:rPr>
          <w:rFonts w:ascii="宋体" w:cs="MS UI Gothic"/>
          <w:kern w:val="0"/>
          <w:szCs w:val="24"/>
        </w:rPr>
        <w:t>度等。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）叶片由表皮、叶肉和叶脉</w:t>
      </w:r>
      <w:r>
        <w:rPr>
          <w:rFonts w:ascii="宋体" w:cs="PMingLiU"/>
          <w:kern w:val="0"/>
          <w:szCs w:val="24"/>
        </w:rPr>
        <w:t>组</w:t>
      </w:r>
      <w:r>
        <w:rPr>
          <w:rFonts w:ascii="宋体" w:cs="MS UI Gothic"/>
          <w:kern w:val="0"/>
          <w:szCs w:val="24"/>
        </w:rPr>
        <w:t>成；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 w:cs="PMingLiU"/>
          <w:kern w:val="0"/>
          <w:szCs w:val="24"/>
        </w:rPr>
        <w:t>绿</w:t>
      </w:r>
      <w:r>
        <w:rPr>
          <w:rFonts w:ascii="宋体" w:cs="MS UI Gothic"/>
          <w:kern w:val="0"/>
          <w:szCs w:val="24"/>
        </w:rPr>
        <w:t>色植物通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叶</w:t>
      </w:r>
      <w:r>
        <w:rPr>
          <w:rFonts w:ascii="宋体" w:cs="PMingLiU"/>
          <w:kern w:val="0"/>
          <w:szCs w:val="24"/>
        </w:rPr>
        <w:t>绿</w:t>
      </w:r>
      <w:r>
        <w:rPr>
          <w:rFonts w:ascii="宋体" w:cs="MS UI Gothic"/>
          <w:kern w:val="0"/>
          <w:szCs w:val="24"/>
        </w:rPr>
        <w:t>体，利用光能，把二氧化碳和水</w:t>
      </w:r>
      <w:r>
        <w:rPr>
          <w:rFonts w:ascii="宋体" w:cs="PMingLiU"/>
          <w:kern w:val="0"/>
          <w:szCs w:val="24"/>
        </w:rPr>
        <w:t>转</w:t>
      </w:r>
      <w:r>
        <w:rPr>
          <w:rFonts w:ascii="宋体" w:cs="MS UI Gothic"/>
          <w:kern w:val="0"/>
          <w:szCs w:val="24"/>
        </w:rPr>
        <w:t>化成</w:t>
      </w:r>
      <w:r>
        <w:rPr>
          <w:rFonts w:ascii="宋体" w:cs="PMingLiU"/>
          <w:kern w:val="0"/>
          <w:szCs w:val="24"/>
        </w:rPr>
        <w:t>储</w:t>
      </w:r>
      <w:r>
        <w:rPr>
          <w:rFonts w:ascii="宋体" w:cs="MS UI Gothic"/>
          <w:kern w:val="0"/>
          <w:szCs w:val="24"/>
        </w:rPr>
        <w:t>存能量的有机物，并且</w:t>
      </w:r>
      <w:r>
        <w:rPr>
          <w:rFonts w:ascii="宋体" w:cs="PMingLiU"/>
          <w:kern w:val="0"/>
          <w:szCs w:val="24"/>
        </w:rPr>
        <w:t>释</w:t>
      </w:r>
      <w:r>
        <w:rPr>
          <w:rFonts w:ascii="宋体" w:cs="MS UI Gothic"/>
          <w:kern w:val="0"/>
          <w:szCs w:val="24"/>
        </w:rPr>
        <w:t>放出氧气的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程，叫做光合作用；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胞利用氧，将有机物分解成二氧化碳和水，并且将</w:t>
      </w:r>
      <w:r>
        <w:rPr>
          <w:rFonts w:ascii="宋体" w:cs="PMingLiU"/>
          <w:kern w:val="0"/>
          <w:szCs w:val="24"/>
        </w:rPr>
        <w:t>储</w:t>
      </w:r>
      <w:r>
        <w:rPr>
          <w:rFonts w:ascii="宋体" w:cs="MS UI Gothic"/>
          <w:kern w:val="0"/>
          <w:szCs w:val="24"/>
        </w:rPr>
        <w:t>存在有机物中的能量</w:t>
      </w:r>
      <w:r>
        <w:rPr>
          <w:rFonts w:ascii="宋体" w:cs="PMingLiU"/>
          <w:kern w:val="0"/>
          <w:szCs w:val="24"/>
        </w:rPr>
        <w:t>释</w:t>
      </w:r>
      <w:r>
        <w:rPr>
          <w:rFonts w:ascii="宋体" w:cs="MS UI Gothic"/>
          <w:kern w:val="0"/>
          <w:szCs w:val="24"/>
        </w:rPr>
        <w:t>放出来，供</w:t>
      </w:r>
      <w:r>
        <w:rPr>
          <w:rFonts w:ascii="宋体" w:cs="PMingLiU"/>
          <w:kern w:val="0"/>
          <w:szCs w:val="24"/>
        </w:rPr>
        <w:t>给</w:t>
      </w:r>
      <w:r>
        <w:rPr>
          <w:rFonts w:ascii="宋体" w:cs="MS UI Gothic"/>
          <w:kern w:val="0"/>
          <w:szCs w:val="24"/>
        </w:rPr>
        <w:t>生命活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的需要的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程叫做呼吸作用；解答即可。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掌握叶片的</w:t>
      </w:r>
      <w:r>
        <w:rPr>
          <w:rFonts w:ascii="宋体" w:cs="PMingLiU"/>
          <w:kern w:val="0"/>
          <w:szCs w:val="24"/>
        </w:rPr>
        <w:t>结</w:t>
      </w:r>
      <w:r>
        <w:rPr>
          <w:rFonts w:ascii="宋体" w:cs="MS UI Gothic"/>
          <w:kern w:val="0"/>
          <w:szCs w:val="24"/>
        </w:rPr>
        <w:t>构和功能是解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的关</w:t>
      </w:r>
      <w:r>
        <w:rPr>
          <w:rFonts w:ascii="宋体" w:cs="PMingLiU"/>
          <w:kern w:val="0"/>
          <w:szCs w:val="24"/>
        </w:rPr>
        <w:t>键</w:t>
      </w:r>
      <w:r>
        <w:rPr>
          <w:rFonts w:ascii="宋体" w:cs="MS UI Gothic"/>
          <w:kern w:val="0"/>
          <w:szCs w:val="24"/>
        </w:rPr>
        <w:t>。</w:t>
      </w:r>
    </w:p>
    <w:p w14:paraId="2EC33162">
      <w:pPr>
        <w:textAlignment w:val="center"/>
        <w:rPr>
          <w:rFonts w:ascii="宋体"/>
        </w:rPr>
      </w:pPr>
      <w:r>
        <w:rPr>
          <w:rFonts w:ascii="宋体" w:cs="Times New Roman"/>
          <w:color w:val="3333FF"/>
          <w:kern w:val="0"/>
          <w:szCs w:val="24"/>
        </w:rPr>
        <w:t>12.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宋体"/>
          <w:kern w:val="0"/>
          <w:szCs w:val="21"/>
        </w:rPr>
        <w:t>消化</w:t>
      </w:r>
      <w:r>
        <w:rPr>
          <w:rFonts w:ascii="宋体" w:cs="Times New Roman"/>
          <w:kern w:val="0"/>
          <w:szCs w:val="21"/>
        </w:rPr>
        <w:t xml:space="preserve">   </w:t>
      </w:r>
      <w:r>
        <w:rPr>
          <w:rFonts w:ascii="宋体" w:cs="宋体"/>
          <w:kern w:val="0"/>
          <w:szCs w:val="21"/>
        </w:rPr>
        <w:t>呼吸</w:t>
      </w:r>
      <w:r>
        <w:rPr>
          <w:rFonts w:ascii="宋体" w:cs="Times New Roman"/>
          <w:kern w:val="0"/>
          <w:szCs w:val="21"/>
        </w:rPr>
        <w:t xml:space="preserve">   </w:t>
      </w:r>
      <w:r>
        <w:rPr>
          <w:rFonts w:ascii="宋体" w:cs="宋体"/>
          <w:kern w:val="0"/>
          <w:szCs w:val="21"/>
        </w:rPr>
        <w:t>循环</w:t>
      </w:r>
      <w:r>
        <w:rPr>
          <w:rFonts w:ascii="宋体" w:cs="Times New Roman"/>
          <w:kern w:val="0"/>
          <w:szCs w:val="21"/>
        </w:rPr>
        <w:t xml:space="preserve">   </w:t>
      </w:r>
      <w:r>
        <w:rPr>
          <w:rFonts w:ascii="宋体" w:cs="宋体"/>
          <w:kern w:val="0"/>
          <w:szCs w:val="21"/>
        </w:rPr>
        <w:t>线粒体</w:t>
      </w:r>
      <w:r>
        <w:rPr>
          <w:rFonts w:ascii="宋体" w:cs="Times New Roman"/>
          <w:kern w:val="0"/>
          <w:szCs w:val="21"/>
        </w:rPr>
        <w:t xml:space="preserve">   </w:t>
      </w:r>
      <w:r>
        <w:rPr>
          <w:rFonts w:ascii="宋体" w:cs="宋体"/>
          <w:kern w:val="0"/>
          <w:szCs w:val="21"/>
        </w:rPr>
        <w:t>神经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0D8602E0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解：（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）食物通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消化系</w:t>
      </w:r>
      <w:r>
        <w:rPr>
          <w:rFonts w:ascii="宋体" w:cs="PMingLiU"/>
          <w:kern w:val="0"/>
          <w:szCs w:val="24"/>
        </w:rPr>
        <w:t>统</w:t>
      </w:r>
      <w:r>
        <w:rPr>
          <w:rFonts w:ascii="宋体" w:cs="MS UI Gothic"/>
          <w:kern w:val="0"/>
          <w:szCs w:val="24"/>
        </w:rPr>
        <w:t>的消化和吸收，</w:t>
      </w:r>
      <w:r>
        <w:rPr>
          <w:rFonts w:ascii="宋体" w:cs="PMingLiU"/>
          <w:kern w:val="0"/>
          <w:szCs w:val="24"/>
        </w:rPr>
        <w:t>营</w:t>
      </w:r>
      <w:r>
        <w:rPr>
          <w:rFonts w:ascii="宋体" w:cs="MS UI Gothic"/>
          <w:kern w:val="0"/>
          <w:szCs w:val="24"/>
        </w:rPr>
        <w:t>养物</w:t>
      </w:r>
      <w:r>
        <w:rPr>
          <w:rFonts w:ascii="宋体" w:cs="PMingLiU"/>
          <w:kern w:val="0"/>
          <w:szCs w:val="24"/>
        </w:rPr>
        <w:t>质进</w:t>
      </w:r>
      <w:r>
        <w:rPr>
          <w:rFonts w:ascii="宋体" w:cs="MS UI Gothic"/>
          <w:kern w:val="0"/>
          <w:szCs w:val="24"/>
        </w:rPr>
        <w:t>入体内；外界空气中的氧气通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呼吸系</w:t>
      </w:r>
      <w:r>
        <w:rPr>
          <w:rFonts w:ascii="宋体" w:cs="PMingLiU"/>
          <w:kern w:val="0"/>
          <w:szCs w:val="24"/>
        </w:rPr>
        <w:t>统进</w:t>
      </w:r>
      <w:r>
        <w:rPr>
          <w:rFonts w:ascii="宋体" w:cs="MS UI Gothic"/>
          <w:kern w:val="0"/>
          <w:szCs w:val="24"/>
        </w:rPr>
        <w:t>入体内，同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排出二氧化碳。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入体内的</w:t>
      </w:r>
      <w:r>
        <w:rPr>
          <w:rFonts w:ascii="宋体" w:cs="PMingLiU"/>
          <w:kern w:val="0"/>
          <w:szCs w:val="24"/>
        </w:rPr>
        <w:t>营</w:t>
      </w:r>
      <w:r>
        <w:rPr>
          <w:rFonts w:ascii="宋体" w:cs="MS UI Gothic"/>
          <w:kern w:val="0"/>
          <w:szCs w:val="24"/>
        </w:rPr>
        <w:t>养物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和氧气通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血液循</w:t>
      </w:r>
      <w:r>
        <w:rPr>
          <w:rFonts w:ascii="宋体" w:cs="PMingLiU"/>
          <w:kern w:val="0"/>
          <w:szCs w:val="24"/>
        </w:rPr>
        <w:t>环输</w:t>
      </w:r>
      <w:r>
        <w:rPr>
          <w:rFonts w:ascii="宋体" w:cs="MS UI Gothic"/>
          <w:kern w:val="0"/>
          <w:szCs w:val="24"/>
        </w:rPr>
        <w:t>送到全身各</w:t>
      </w:r>
      <w:r>
        <w:rPr>
          <w:rFonts w:ascii="宋体" w:cs="PMingLiU"/>
          <w:kern w:val="0"/>
          <w:szCs w:val="24"/>
        </w:rPr>
        <w:t>处</w:t>
      </w:r>
      <w:r>
        <w:rPr>
          <w:rFonts w:ascii="宋体" w:cs="MS UI Gothic"/>
          <w:kern w:val="0"/>
          <w:szCs w:val="24"/>
        </w:rPr>
        <w:t>，最</w:t>
      </w:r>
      <w:r>
        <w:rPr>
          <w:rFonts w:ascii="宋体" w:cs="PMingLiU"/>
          <w:kern w:val="0"/>
          <w:szCs w:val="24"/>
        </w:rPr>
        <w:t>终</w:t>
      </w:r>
      <w:r>
        <w:rPr>
          <w:rFonts w:ascii="宋体" w:cs="MS UI Gothic"/>
          <w:kern w:val="0"/>
          <w:szCs w:val="24"/>
        </w:rPr>
        <w:t>在</w:t>
      </w:r>
      <w:r>
        <w:rPr>
          <w:rFonts w:ascii="宋体" w:cs="PMingLiU"/>
          <w:kern w:val="0"/>
          <w:szCs w:val="24"/>
        </w:rPr>
        <w:t>组织细</w:t>
      </w:r>
      <w:r>
        <w:rPr>
          <w:rFonts w:ascii="宋体" w:cs="MS UI Gothic"/>
          <w:kern w:val="0"/>
          <w:szCs w:val="24"/>
        </w:rPr>
        <w:t>胞内的</w:t>
      </w:r>
      <w:r>
        <w:rPr>
          <w:rFonts w:ascii="宋体" w:cs="PMingLiU"/>
          <w:kern w:val="0"/>
          <w:szCs w:val="24"/>
        </w:rPr>
        <w:t>线</w:t>
      </w:r>
      <w:r>
        <w:rPr>
          <w:rFonts w:ascii="宋体" w:cs="MS UI Gothic"/>
          <w:kern w:val="0"/>
          <w:szCs w:val="24"/>
        </w:rPr>
        <w:t>粒体中被利用。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3</w:t>
      </w:r>
      <w:r>
        <w:rPr>
          <w:rFonts w:ascii="宋体" w:cs="MS UI Gothic"/>
          <w:kern w:val="0"/>
          <w:szCs w:val="24"/>
        </w:rPr>
        <w:t>）体内部各个器官系</w:t>
      </w:r>
      <w:r>
        <w:rPr>
          <w:rFonts w:ascii="宋体" w:cs="PMingLiU"/>
          <w:kern w:val="0"/>
          <w:szCs w:val="24"/>
        </w:rPr>
        <w:t>统</w:t>
      </w:r>
      <w:r>
        <w:rPr>
          <w:rFonts w:ascii="宋体" w:cs="MS UI Gothic"/>
          <w:kern w:val="0"/>
          <w:szCs w:val="24"/>
        </w:rPr>
        <w:t>的活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也需要</w:t>
      </w:r>
      <w:r>
        <w:rPr>
          <w:rFonts w:ascii="宋体" w:cs="PMingLiU"/>
          <w:kern w:val="0"/>
          <w:szCs w:val="24"/>
        </w:rPr>
        <w:t>统</w:t>
      </w:r>
      <w:r>
        <w:rPr>
          <w:rFonts w:ascii="宋体" w:cs="MS UI Gothic"/>
          <w:kern w:val="0"/>
          <w:szCs w:val="24"/>
        </w:rPr>
        <w:t>一</w:t>
      </w:r>
      <w:r>
        <w:rPr>
          <w:rFonts w:ascii="宋体" w:cs="PMingLiU"/>
          <w:kern w:val="0"/>
          <w:szCs w:val="24"/>
        </w:rPr>
        <w:t>协调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PMingLiU"/>
          <w:kern w:val="0"/>
          <w:szCs w:val="24"/>
        </w:rPr>
        <w:t>这</w:t>
      </w:r>
      <w:r>
        <w:rPr>
          <w:rFonts w:ascii="宋体" w:cs="MS UI Gothic"/>
          <w:kern w:val="0"/>
          <w:szCs w:val="24"/>
        </w:rPr>
        <w:t>些都有</w:t>
      </w:r>
      <w:r>
        <w:rPr>
          <w:rFonts w:ascii="宋体" w:cs="PMingLiU"/>
          <w:kern w:val="0"/>
          <w:szCs w:val="24"/>
        </w:rPr>
        <w:t>赖</w:t>
      </w:r>
      <w:r>
        <w:rPr>
          <w:rFonts w:ascii="宋体" w:cs="MS UI Gothic"/>
          <w:kern w:val="0"/>
          <w:szCs w:val="24"/>
        </w:rPr>
        <w:t>于神</w:t>
      </w:r>
      <w:r>
        <w:rPr>
          <w:rFonts w:ascii="宋体" w:cs="PMingLiU"/>
          <w:kern w:val="0"/>
          <w:szCs w:val="24"/>
        </w:rPr>
        <w:t>经</w:t>
      </w:r>
      <w:r>
        <w:rPr>
          <w:rFonts w:ascii="宋体" w:cs="MS UI Gothic"/>
          <w:kern w:val="0"/>
          <w:szCs w:val="24"/>
        </w:rPr>
        <w:t>系</w:t>
      </w:r>
      <w:r>
        <w:rPr>
          <w:rFonts w:ascii="宋体" w:cs="PMingLiU"/>
          <w:kern w:val="0"/>
          <w:szCs w:val="24"/>
        </w:rPr>
        <w:t>统</w:t>
      </w:r>
      <w:r>
        <w:rPr>
          <w:rFonts w:ascii="宋体" w:cs="MS UI Gothic"/>
          <w:kern w:val="0"/>
          <w:szCs w:val="24"/>
        </w:rPr>
        <w:t>和内分泌系</w:t>
      </w:r>
      <w:r>
        <w:rPr>
          <w:rFonts w:ascii="宋体" w:cs="PMingLiU"/>
          <w:kern w:val="0"/>
          <w:szCs w:val="24"/>
        </w:rPr>
        <w:t>统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调节</w:t>
      </w:r>
      <w:r>
        <w:rPr>
          <w:rFonts w:ascii="宋体" w:cs="MS UI Gothic"/>
          <w:kern w:val="0"/>
          <w:szCs w:val="24"/>
        </w:rPr>
        <w:t>作用。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故答案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：（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）消化；呼吸（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）循</w:t>
      </w:r>
      <w:r>
        <w:rPr>
          <w:rFonts w:ascii="宋体" w:cs="PMingLiU"/>
          <w:kern w:val="0"/>
          <w:szCs w:val="24"/>
        </w:rPr>
        <w:t>环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 w:cs="PMingLiU"/>
          <w:kern w:val="0"/>
          <w:szCs w:val="24"/>
        </w:rPr>
        <w:t>线</w:t>
      </w:r>
      <w:r>
        <w:rPr>
          <w:rFonts w:ascii="宋体" w:cs="MS UI Gothic"/>
          <w:kern w:val="0"/>
          <w:szCs w:val="24"/>
        </w:rPr>
        <w:t>粒体（</w:t>
      </w:r>
      <w:r>
        <w:rPr>
          <w:rFonts w:ascii="宋体" w:cs="Times New Roman"/>
          <w:kern w:val="0"/>
          <w:szCs w:val="24"/>
        </w:rPr>
        <w:t>3</w:t>
      </w:r>
      <w:r>
        <w:rPr>
          <w:rFonts w:ascii="宋体" w:cs="MS UI Gothic"/>
          <w:kern w:val="0"/>
          <w:szCs w:val="24"/>
        </w:rPr>
        <w:t>）神</w:t>
      </w:r>
      <w:r>
        <w:rPr>
          <w:rFonts w:ascii="宋体" w:cs="PMingLiU"/>
          <w:kern w:val="0"/>
          <w:szCs w:val="24"/>
        </w:rPr>
        <w:t>经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人体的各个系</w:t>
      </w:r>
      <w:r>
        <w:rPr>
          <w:rFonts w:ascii="宋体" w:cs="PMingLiU"/>
          <w:kern w:val="0"/>
          <w:szCs w:val="24"/>
        </w:rPr>
        <w:t>统</w:t>
      </w:r>
      <w:r>
        <w:rPr>
          <w:rFonts w:ascii="宋体" w:cs="MS UI Gothic"/>
          <w:kern w:val="0"/>
          <w:szCs w:val="24"/>
        </w:rPr>
        <w:t>既具有各自的功能，但又不能独立的完成各自的功能，例如人在运</w:t>
      </w:r>
      <w:r>
        <w:rPr>
          <w:rFonts w:ascii="宋体" w:cs="PMingLiU"/>
          <w:kern w:val="0"/>
          <w:szCs w:val="24"/>
        </w:rPr>
        <w:t>动时</w:t>
      </w:r>
      <w:r>
        <w:rPr>
          <w:rFonts w:ascii="宋体" w:cs="MS UI Gothic"/>
          <w:kern w:val="0"/>
          <w:szCs w:val="24"/>
        </w:rPr>
        <w:t>，需要呼吸、循</w:t>
      </w:r>
      <w:r>
        <w:rPr>
          <w:rFonts w:ascii="宋体" w:cs="PMingLiU"/>
          <w:kern w:val="0"/>
          <w:szCs w:val="24"/>
        </w:rPr>
        <w:t>环</w:t>
      </w:r>
      <w:r>
        <w:rPr>
          <w:rFonts w:ascii="宋体" w:cs="MS UI Gothic"/>
          <w:kern w:val="0"/>
          <w:szCs w:val="24"/>
        </w:rPr>
        <w:t>、排泄等器官系</w:t>
      </w:r>
      <w:r>
        <w:rPr>
          <w:rFonts w:ascii="宋体" w:cs="PMingLiU"/>
          <w:kern w:val="0"/>
          <w:szCs w:val="24"/>
        </w:rPr>
        <w:t>统</w:t>
      </w:r>
      <w:r>
        <w:rPr>
          <w:rFonts w:ascii="宋体" w:cs="MS UI Gothic"/>
          <w:kern w:val="0"/>
          <w:szCs w:val="24"/>
        </w:rPr>
        <w:t>的相互配合、</w:t>
      </w:r>
      <w:r>
        <w:rPr>
          <w:rFonts w:ascii="宋体" w:cs="PMingLiU"/>
          <w:kern w:val="0"/>
          <w:szCs w:val="24"/>
        </w:rPr>
        <w:t>协调</w:t>
      </w:r>
      <w:r>
        <w:rPr>
          <w:rFonts w:ascii="宋体" w:cs="MS UI Gothic"/>
          <w:kern w:val="0"/>
          <w:szCs w:val="24"/>
        </w:rPr>
        <w:t>活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本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具有一定的</w:t>
      </w:r>
      <w:r>
        <w:rPr>
          <w:rFonts w:ascii="宋体" w:cs="PMingLiU"/>
          <w:kern w:val="0"/>
          <w:szCs w:val="24"/>
        </w:rPr>
        <w:t>综</w:t>
      </w:r>
      <w:r>
        <w:rPr>
          <w:rFonts w:ascii="宋体" w:cs="MS UI Gothic"/>
          <w:kern w:val="0"/>
          <w:szCs w:val="24"/>
        </w:rPr>
        <w:t>合性，解答本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要</w:t>
      </w:r>
      <w:r>
        <w:rPr>
          <w:rFonts w:ascii="宋体" w:cs="PMingLiU"/>
          <w:kern w:val="0"/>
          <w:szCs w:val="24"/>
        </w:rPr>
        <w:t>认</w:t>
      </w:r>
      <w:r>
        <w:rPr>
          <w:rFonts w:ascii="宋体" w:cs="MS UI Gothic"/>
          <w:kern w:val="0"/>
          <w:szCs w:val="24"/>
        </w:rPr>
        <w:t>真</w:t>
      </w:r>
      <w:r>
        <w:rPr>
          <w:rFonts w:ascii="宋体" w:cs="PMingLiU"/>
          <w:kern w:val="0"/>
          <w:szCs w:val="24"/>
        </w:rPr>
        <w:t>读题</w:t>
      </w:r>
      <w:r>
        <w:rPr>
          <w:rFonts w:ascii="宋体" w:cs="MS UI Gothic"/>
          <w:kern w:val="0"/>
          <w:szCs w:val="24"/>
        </w:rPr>
        <w:t>，掌握人体的各个系</w:t>
      </w:r>
      <w:r>
        <w:rPr>
          <w:rFonts w:ascii="宋体" w:cs="PMingLiU"/>
          <w:kern w:val="0"/>
          <w:szCs w:val="24"/>
        </w:rPr>
        <w:t>统</w:t>
      </w:r>
      <w:r>
        <w:rPr>
          <w:rFonts w:ascii="宋体" w:cs="MS UI Gothic"/>
          <w:kern w:val="0"/>
          <w:szCs w:val="24"/>
        </w:rPr>
        <w:t>。</w:t>
      </w:r>
    </w:p>
    <w:p w14:paraId="5D98F85D">
      <w:pPr>
        <w:textAlignment w:val="center"/>
        <w:rPr>
          <w:rFonts w:ascii="宋体"/>
        </w:rPr>
      </w:pPr>
      <w:r>
        <w:rPr>
          <w:rFonts w:ascii="宋体" w:cs="Times New Roman"/>
          <w:color w:val="3333FF"/>
          <w:kern w:val="0"/>
          <w:szCs w:val="24"/>
        </w:rPr>
        <w:t>13.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宋体"/>
          <w:kern w:val="0"/>
          <w:szCs w:val="21"/>
        </w:rPr>
        <w:t>有性生殖</w:t>
      </w:r>
      <w:r>
        <w:rPr>
          <w:rFonts w:ascii="宋体" w:cs="Times New Roman"/>
          <w:kern w:val="0"/>
          <w:szCs w:val="21"/>
        </w:rPr>
        <w:t xml:space="preserve">   </w:t>
      </w:r>
      <w:r>
        <w:rPr>
          <w:rFonts w:ascii="宋体" w:cs="宋体"/>
          <w:kern w:val="0"/>
          <w:szCs w:val="21"/>
        </w:rPr>
        <w:t>遗传信息</w:t>
      </w:r>
      <w:r>
        <w:rPr>
          <w:rFonts w:ascii="宋体" w:cs="Times New Roman"/>
          <w:kern w:val="0"/>
          <w:szCs w:val="21"/>
        </w:rPr>
        <w:t xml:space="preserve">   </w:t>
      </w:r>
      <w:r>
        <w:rPr>
          <w:rFonts w:ascii="宋体" w:cs="宋体"/>
          <w:kern w:val="0"/>
          <w:szCs w:val="21"/>
        </w:rPr>
        <w:t>分化</w:t>
      </w:r>
      <w:r>
        <w:rPr>
          <w:rFonts w:ascii="宋体" w:cs="Times New Roman"/>
          <w:kern w:val="0"/>
          <w:szCs w:val="21"/>
        </w:rPr>
        <w:t xml:space="preserve">   Bb   </w:t>
      </w:r>
      <w:r>
        <w:rPr>
          <w:rFonts w:ascii="宋体" w:cs="宋体"/>
          <w:kern w:val="0"/>
          <w:szCs w:val="21"/>
        </w:rPr>
        <w:t>父亲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1C089651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解：（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）有性生殖是由</w:t>
      </w:r>
      <w:r>
        <w:rPr>
          <w:rFonts w:ascii="宋体" w:cs="PMingLiU"/>
          <w:kern w:val="0"/>
          <w:szCs w:val="24"/>
        </w:rPr>
        <w:t>亲</w:t>
      </w:r>
      <w:r>
        <w:rPr>
          <w:rFonts w:ascii="宋体" w:cs="MS UI Gothic"/>
          <w:kern w:val="0"/>
          <w:szCs w:val="24"/>
        </w:rPr>
        <w:t>本</w:t>
      </w:r>
      <w:r>
        <w:rPr>
          <w:rFonts w:ascii="宋体" w:cs="PMingLiU"/>
          <w:kern w:val="0"/>
          <w:szCs w:val="24"/>
        </w:rPr>
        <w:t>产</w:t>
      </w:r>
      <w:r>
        <w:rPr>
          <w:rFonts w:ascii="宋体" w:cs="MS UI Gothic"/>
          <w:kern w:val="0"/>
          <w:szCs w:val="24"/>
        </w:rPr>
        <w:t>生的有性生殖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胞，</w:t>
      </w:r>
      <w:r>
        <w:rPr>
          <w:rFonts w:ascii="宋体" w:cs="PMingLiU"/>
          <w:kern w:val="0"/>
          <w:szCs w:val="24"/>
        </w:rPr>
        <w:t>经过</w:t>
      </w:r>
      <w:r>
        <w:rPr>
          <w:rFonts w:ascii="宋体" w:cs="MS UI Gothic"/>
          <w:kern w:val="0"/>
          <w:szCs w:val="24"/>
        </w:rPr>
        <w:t>两性生殖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胞的</w:t>
      </w:r>
      <w:r>
        <w:rPr>
          <w:rFonts w:ascii="宋体" w:cs="PMingLiU"/>
          <w:kern w:val="0"/>
          <w:szCs w:val="24"/>
        </w:rPr>
        <w:t>结</w:t>
      </w:r>
      <w:r>
        <w:rPr>
          <w:rFonts w:ascii="宋体" w:cs="MS UI Gothic"/>
          <w:kern w:val="0"/>
          <w:szCs w:val="24"/>
        </w:rPr>
        <w:t>合，成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受精卵，再由受精卵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育成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新的个体的生殖方式。无性生殖是不</w:t>
      </w:r>
      <w:r>
        <w:rPr>
          <w:rFonts w:ascii="宋体" w:cs="PMingLiU"/>
          <w:kern w:val="0"/>
          <w:szCs w:val="24"/>
        </w:rPr>
        <w:t>经</w:t>
      </w:r>
      <w:r>
        <w:rPr>
          <w:rFonts w:ascii="宋体" w:cs="MS UI Gothic"/>
          <w:kern w:val="0"/>
          <w:szCs w:val="24"/>
        </w:rPr>
        <w:t>生殖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胞的两两</w:t>
      </w:r>
      <w:r>
        <w:rPr>
          <w:rFonts w:ascii="宋体" w:cs="PMingLiU"/>
          <w:kern w:val="0"/>
          <w:szCs w:val="24"/>
        </w:rPr>
        <w:t>结</w:t>
      </w:r>
      <w:r>
        <w:rPr>
          <w:rFonts w:ascii="宋体" w:cs="MS UI Gothic"/>
          <w:kern w:val="0"/>
          <w:szCs w:val="24"/>
        </w:rPr>
        <w:t>合，由母体直接</w:t>
      </w:r>
      <w:r>
        <w:rPr>
          <w:rFonts w:ascii="宋体" w:cs="PMingLiU"/>
          <w:kern w:val="0"/>
          <w:szCs w:val="24"/>
        </w:rPr>
        <w:t>产</w:t>
      </w:r>
      <w:r>
        <w:rPr>
          <w:rFonts w:ascii="宋体" w:cs="MS UI Gothic"/>
          <w:kern w:val="0"/>
          <w:szCs w:val="24"/>
        </w:rPr>
        <w:t>生新个体的方式。因此</w:t>
      </w:r>
      <w:r>
        <w:rPr>
          <w:rFonts w:ascii="宋体" w:cs="PMingLiU"/>
          <w:kern w:val="0"/>
          <w:szCs w:val="24"/>
        </w:rPr>
        <w:t>这</w:t>
      </w:r>
      <w:r>
        <w:rPr>
          <w:rFonts w:ascii="宋体" w:cs="MS UI Gothic"/>
          <w:kern w:val="0"/>
          <w:szCs w:val="24"/>
        </w:rPr>
        <w:t>种由受精卵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育成新个体的生殖方式叫有性生殖。染色体（基因）在体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胞中成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存在，形成生殖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，成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的染色体（基因）分</w:t>
      </w:r>
      <w:r>
        <w:rPr>
          <w:rFonts w:ascii="宋体" w:cs="PMingLiU"/>
          <w:kern w:val="0"/>
          <w:szCs w:val="24"/>
        </w:rPr>
        <w:t>别进</w:t>
      </w:r>
      <w:r>
        <w:rPr>
          <w:rFonts w:ascii="宋体" w:cs="MS UI Gothic"/>
          <w:kern w:val="0"/>
          <w:szCs w:val="24"/>
        </w:rPr>
        <w:t>入两个生殖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胞，不能配成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，其数目减少一半。形成受精卵，来自父母双方的染色体（基因）又恢复成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，与体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胞一致，使其子代具有双</w:t>
      </w:r>
      <w:r>
        <w:rPr>
          <w:rFonts w:ascii="宋体" w:cs="PMingLiU"/>
          <w:kern w:val="0"/>
          <w:szCs w:val="24"/>
        </w:rPr>
        <w:t>亲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遗传</w:t>
      </w:r>
      <w:r>
        <w:rPr>
          <w:rFonts w:ascii="宋体" w:cs="MS UI Gothic"/>
          <w:kern w:val="0"/>
          <w:szCs w:val="24"/>
        </w:rPr>
        <w:t>特性，能</w:t>
      </w:r>
      <w:r>
        <w:rPr>
          <w:rFonts w:ascii="宋体" w:cs="PMingLiU"/>
          <w:kern w:val="0"/>
          <w:szCs w:val="24"/>
        </w:rPr>
        <w:t>维</w:t>
      </w:r>
      <w:r>
        <w:rPr>
          <w:rFonts w:ascii="宋体" w:cs="MS UI Gothic"/>
          <w:kern w:val="0"/>
          <w:szCs w:val="24"/>
        </w:rPr>
        <w:t>持物种</w:t>
      </w:r>
      <w:r>
        <w:rPr>
          <w:rFonts w:ascii="宋体" w:cs="PMingLiU"/>
          <w:kern w:val="0"/>
          <w:szCs w:val="24"/>
        </w:rPr>
        <w:t>稳</w:t>
      </w:r>
      <w:r>
        <w:rPr>
          <w:rFonts w:ascii="宋体" w:cs="MS UI Gothic"/>
          <w:kern w:val="0"/>
          <w:szCs w:val="24"/>
        </w:rPr>
        <w:t>定。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 w:cs="PMingLiU"/>
          <w:kern w:val="0"/>
          <w:szCs w:val="24"/>
        </w:rPr>
        <w:t>许</w:t>
      </w:r>
      <w:r>
        <w:rPr>
          <w:rFonts w:ascii="宋体" w:cs="MS UI Gothic"/>
          <w:kern w:val="0"/>
          <w:szCs w:val="24"/>
        </w:rPr>
        <w:t>多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物的生</w:t>
      </w:r>
      <w:r>
        <w:rPr>
          <w:rFonts w:ascii="宋体" w:cs="PMingLiU"/>
          <w:kern w:val="0"/>
          <w:szCs w:val="24"/>
        </w:rPr>
        <w:t>长发</w:t>
      </w:r>
      <w:r>
        <w:rPr>
          <w:rFonts w:ascii="宋体" w:cs="MS UI Gothic"/>
          <w:kern w:val="0"/>
          <w:szCs w:val="24"/>
        </w:rPr>
        <w:t>育都是从一个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</w:t>
      </w:r>
      <w:r>
        <w:rPr>
          <w:rFonts w:ascii="宋体" w:cs="Times New Roman"/>
          <w:kern w:val="0"/>
          <w:szCs w:val="24"/>
        </w:rPr>
        <w:t>-</w:t>
      </w:r>
      <w:r>
        <w:rPr>
          <w:rFonts w:ascii="宋体" w:cs="MS UI Gothic"/>
          <w:kern w:val="0"/>
          <w:szCs w:val="24"/>
        </w:rPr>
        <w:t>受精卵开始的，受精卵</w:t>
      </w:r>
      <w:r>
        <w:rPr>
          <w:rFonts w:ascii="宋体" w:cs="PMingLiU"/>
          <w:kern w:val="0"/>
          <w:szCs w:val="24"/>
        </w:rPr>
        <w:t>经过细</w:t>
      </w:r>
      <w:r>
        <w:rPr>
          <w:rFonts w:ascii="宋体" w:cs="MS UI Gothic"/>
          <w:kern w:val="0"/>
          <w:szCs w:val="24"/>
        </w:rPr>
        <w:t>胞分裂、分化，形成了</w:t>
      </w:r>
      <w:r>
        <w:rPr>
          <w:rFonts w:ascii="宋体" w:cs="PMingLiU"/>
          <w:kern w:val="0"/>
          <w:szCs w:val="24"/>
        </w:rPr>
        <w:t>组织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PMingLiU"/>
          <w:kern w:val="0"/>
          <w:szCs w:val="24"/>
        </w:rPr>
        <w:t>组织</w:t>
      </w:r>
      <w:r>
        <w:rPr>
          <w:rFonts w:ascii="宋体" w:cs="MS UI Gothic"/>
          <w:kern w:val="0"/>
          <w:szCs w:val="24"/>
        </w:rPr>
        <w:t>形成器官，器官构成系</w:t>
      </w:r>
      <w:r>
        <w:rPr>
          <w:rFonts w:ascii="宋体" w:cs="PMingLiU"/>
          <w:kern w:val="0"/>
          <w:szCs w:val="24"/>
        </w:rPr>
        <w:t>统</w:t>
      </w:r>
      <w:r>
        <w:rPr>
          <w:rFonts w:ascii="宋体" w:cs="MS UI Gothic"/>
          <w:kern w:val="0"/>
          <w:szCs w:val="24"/>
        </w:rPr>
        <w:t>和人体。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3</w:t>
      </w:r>
      <w:r>
        <w:rPr>
          <w:rFonts w:ascii="宋体" w:cs="MS UI Gothic"/>
          <w:kern w:val="0"/>
          <w:szCs w:val="24"/>
        </w:rPr>
        <w:t>）。生物体的某些性状是由一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基因控制的，而成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的基因往往有</w:t>
      </w:r>
      <w:r>
        <w:rPr>
          <w:rFonts w:ascii="宋体" w:cs="PMingLiU"/>
          <w:kern w:val="0"/>
          <w:szCs w:val="24"/>
        </w:rPr>
        <w:t>显</w:t>
      </w:r>
      <w:r>
        <w:rPr>
          <w:rFonts w:ascii="宋体" w:cs="MS UI Gothic"/>
          <w:kern w:val="0"/>
          <w:szCs w:val="24"/>
        </w:rPr>
        <w:t>性和</w:t>
      </w:r>
      <w:r>
        <w:rPr>
          <w:rFonts w:ascii="宋体" w:cs="PMingLiU"/>
          <w:kern w:val="0"/>
          <w:szCs w:val="24"/>
        </w:rPr>
        <w:t>隐</w:t>
      </w:r>
      <w:r>
        <w:rPr>
          <w:rFonts w:ascii="宋体" w:cs="MS UI Gothic"/>
          <w:kern w:val="0"/>
          <w:szCs w:val="24"/>
        </w:rPr>
        <w:t>性之分，当控制生物性状的一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基因都是</w:t>
      </w:r>
      <w:r>
        <w:rPr>
          <w:rFonts w:ascii="宋体" w:cs="PMingLiU"/>
          <w:kern w:val="0"/>
          <w:szCs w:val="24"/>
        </w:rPr>
        <w:t>显</w:t>
      </w:r>
      <w:r>
        <w:rPr>
          <w:rFonts w:ascii="宋体" w:cs="MS UI Gothic"/>
          <w:kern w:val="0"/>
          <w:szCs w:val="24"/>
        </w:rPr>
        <w:t>性基因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PMingLiU"/>
          <w:kern w:val="0"/>
          <w:szCs w:val="24"/>
        </w:rPr>
        <w:t>显</w:t>
      </w:r>
      <w:r>
        <w:rPr>
          <w:rFonts w:ascii="宋体" w:cs="MS UI Gothic"/>
          <w:kern w:val="0"/>
          <w:szCs w:val="24"/>
        </w:rPr>
        <w:t>示</w:t>
      </w:r>
      <w:r>
        <w:rPr>
          <w:rFonts w:ascii="宋体" w:cs="PMingLiU"/>
          <w:kern w:val="0"/>
          <w:szCs w:val="24"/>
        </w:rPr>
        <w:t>显</w:t>
      </w:r>
      <w:r>
        <w:rPr>
          <w:rFonts w:ascii="宋体" w:cs="MS UI Gothic"/>
          <w:kern w:val="0"/>
          <w:szCs w:val="24"/>
        </w:rPr>
        <w:t>性性状；当控制生物性状的基因一个是</w:t>
      </w:r>
      <w:r>
        <w:rPr>
          <w:rFonts w:ascii="宋体" w:cs="PMingLiU"/>
          <w:kern w:val="0"/>
          <w:szCs w:val="24"/>
        </w:rPr>
        <w:t>显</w:t>
      </w:r>
      <w:r>
        <w:rPr>
          <w:rFonts w:ascii="宋体" w:cs="MS UI Gothic"/>
          <w:kern w:val="0"/>
          <w:szCs w:val="24"/>
        </w:rPr>
        <w:t>性一个是</w:t>
      </w:r>
      <w:r>
        <w:rPr>
          <w:rFonts w:ascii="宋体" w:cs="PMingLiU"/>
          <w:kern w:val="0"/>
          <w:szCs w:val="24"/>
        </w:rPr>
        <w:t>隐</w:t>
      </w:r>
      <w:r>
        <w:rPr>
          <w:rFonts w:ascii="宋体" w:cs="MS UI Gothic"/>
          <w:kern w:val="0"/>
          <w:szCs w:val="24"/>
        </w:rPr>
        <w:t>性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PMingLiU"/>
          <w:kern w:val="0"/>
          <w:szCs w:val="24"/>
        </w:rPr>
        <w:t>显</w:t>
      </w:r>
      <w:r>
        <w:rPr>
          <w:rFonts w:ascii="宋体" w:cs="MS UI Gothic"/>
          <w:kern w:val="0"/>
          <w:szCs w:val="24"/>
        </w:rPr>
        <w:t>示</w:t>
      </w:r>
      <w:r>
        <w:rPr>
          <w:rFonts w:ascii="宋体" w:cs="PMingLiU"/>
          <w:kern w:val="0"/>
          <w:szCs w:val="24"/>
        </w:rPr>
        <w:t>显</w:t>
      </w:r>
      <w:r>
        <w:rPr>
          <w:rFonts w:ascii="宋体" w:cs="MS UI Gothic"/>
          <w:kern w:val="0"/>
          <w:szCs w:val="24"/>
        </w:rPr>
        <w:t>性基因控制的</w:t>
      </w:r>
      <w:r>
        <w:rPr>
          <w:rFonts w:ascii="宋体" w:cs="PMingLiU"/>
          <w:kern w:val="0"/>
          <w:szCs w:val="24"/>
        </w:rPr>
        <w:t>显</w:t>
      </w:r>
      <w:r>
        <w:rPr>
          <w:rFonts w:ascii="宋体" w:cs="MS UI Gothic"/>
          <w:kern w:val="0"/>
          <w:szCs w:val="24"/>
        </w:rPr>
        <w:t>性性状；当控制生物性状的一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基因都是</w:t>
      </w:r>
      <w:r>
        <w:rPr>
          <w:rFonts w:ascii="宋体" w:cs="PMingLiU"/>
          <w:kern w:val="0"/>
          <w:szCs w:val="24"/>
        </w:rPr>
        <w:t>隐</w:t>
      </w:r>
      <w:r>
        <w:rPr>
          <w:rFonts w:ascii="宋体" w:cs="MS UI Gothic"/>
          <w:kern w:val="0"/>
          <w:szCs w:val="24"/>
        </w:rPr>
        <w:t>性基因，</w:t>
      </w:r>
      <w:r>
        <w:rPr>
          <w:rFonts w:ascii="宋体" w:cs="PMingLiU"/>
          <w:kern w:val="0"/>
          <w:szCs w:val="24"/>
        </w:rPr>
        <w:t>显</w:t>
      </w:r>
      <w:r>
        <w:rPr>
          <w:rFonts w:ascii="宋体" w:cs="MS UI Gothic"/>
          <w:kern w:val="0"/>
          <w:szCs w:val="24"/>
        </w:rPr>
        <w:t>示</w:t>
      </w:r>
      <w:r>
        <w:rPr>
          <w:rFonts w:ascii="宋体" w:cs="PMingLiU"/>
          <w:kern w:val="0"/>
          <w:szCs w:val="24"/>
        </w:rPr>
        <w:t>隐</w:t>
      </w:r>
      <w:r>
        <w:rPr>
          <w:rFonts w:ascii="宋体" w:cs="MS UI Gothic"/>
          <w:kern w:val="0"/>
          <w:szCs w:val="24"/>
        </w:rPr>
        <w:t>性性状。</w:t>
      </w:r>
      <w:r>
        <w:rPr>
          <w:rFonts w:ascii="宋体" w:cs="PMingLiU"/>
          <w:kern w:val="0"/>
          <w:szCs w:val="24"/>
        </w:rPr>
        <w:t>隐</w:t>
      </w:r>
      <w:r>
        <w:rPr>
          <w:rFonts w:ascii="宋体" w:cs="MS UI Gothic"/>
          <w:kern w:val="0"/>
          <w:szCs w:val="24"/>
        </w:rPr>
        <w:t>性基因</w:t>
      </w:r>
      <w:r>
        <w:rPr>
          <w:rFonts w:ascii="宋体" w:cs="PMingLiU"/>
          <w:kern w:val="0"/>
          <w:szCs w:val="24"/>
        </w:rPr>
        <w:t>习惯</w:t>
      </w:r>
      <w:r>
        <w:rPr>
          <w:rFonts w:ascii="宋体" w:cs="MS UI Gothic"/>
          <w:kern w:val="0"/>
          <w:szCs w:val="24"/>
        </w:rPr>
        <w:t>以小写英文字母表示，</w:t>
      </w:r>
      <w:r>
        <w:rPr>
          <w:rFonts w:ascii="宋体" w:cs="PMingLiU"/>
          <w:kern w:val="0"/>
          <w:szCs w:val="24"/>
        </w:rPr>
        <w:t>对应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显</w:t>
      </w:r>
      <w:r>
        <w:rPr>
          <w:rFonts w:ascii="宋体" w:cs="MS UI Gothic"/>
          <w:kern w:val="0"/>
          <w:szCs w:val="24"/>
        </w:rPr>
        <w:t>性基因</w:t>
      </w:r>
      <w:r>
        <w:rPr>
          <w:rFonts w:ascii="宋体" w:cs="PMingLiU"/>
          <w:kern w:val="0"/>
          <w:szCs w:val="24"/>
        </w:rPr>
        <w:t>则</w:t>
      </w:r>
      <w:r>
        <w:rPr>
          <w:rFonts w:ascii="宋体" w:cs="MS UI Gothic"/>
          <w:kern w:val="0"/>
          <w:szCs w:val="24"/>
        </w:rPr>
        <w:t>以相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的大写字母表示；子代个体中出</w:t>
      </w:r>
      <w:r>
        <w:rPr>
          <w:rFonts w:ascii="宋体" w:cs="PMingLiU"/>
          <w:kern w:val="0"/>
          <w:szCs w:val="24"/>
        </w:rPr>
        <w:t>现</w:t>
      </w:r>
      <w:r>
        <w:rPr>
          <w:rFonts w:ascii="宋体" w:cs="MS UI Gothic"/>
          <w:kern w:val="0"/>
          <w:szCs w:val="24"/>
        </w:rPr>
        <w:t>了</w:t>
      </w:r>
      <w:r>
        <w:rPr>
          <w:rFonts w:ascii="宋体" w:cs="PMingLiU"/>
          <w:kern w:val="0"/>
          <w:szCs w:val="24"/>
        </w:rPr>
        <w:t>亲</w:t>
      </w:r>
      <w:r>
        <w:rPr>
          <w:rFonts w:ascii="宋体" w:cs="MS UI Gothic"/>
          <w:kern w:val="0"/>
          <w:szCs w:val="24"/>
        </w:rPr>
        <w:t>代没有的性状，新出</w:t>
      </w:r>
      <w:r>
        <w:rPr>
          <w:rFonts w:ascii="宋体" w:cs="PMingLiU"/>
          <w:kern w:val="0"/>
          <w:szCs w:val="24"/>
        </w:rPr>
        <w:t>现</w:t>
      </w:r>
      <w:r>
        <w:rPr>
          <w:rFonts w:ascii="宋体" w:cs="MS UI Gothic"/>
          <w:kern w:val="0"/>
          <w:szCs w:val="24"/>
        </w:rPr>
        <w:t>的性状一定是</w:t>
      </w:r>
      <w:r>
        <w:rPr>
          <w:rFonts w:ascii="宋体" w:cs="PMingLiU"/>
          <w:kern w:val="0"/>
          <w:szCs w:val="24"/>
        </w:rPr>
        <w:t>隐</w:t>
      </w:r>
      <w:r>
        <w:rPr>
          <w:rFonts w:ascii="宋体" w:cs="MS UI Gothic"/>
          <w:kern w:val="0"/>
          <w:szCs w:val="24"/>
        </w:rPr>
        <w:t>性性状，</w:t>
      </w:r>
      <w:r>
        <w:rPr>
          <w:rFonts w:ascii="宋体" w:cs="PMingLiU"/>
          <w:kern w:val="0"/>
          <w:szCs w:val="24"/>
        </w:rPr>
        <w:t>亲</w:t>
      </w:r>
      <w:r>
        <w:rPr>
          <w:rFonts w:ascii="宋体" w:cs="MS UI Gothic"/>
          <w:kern w:val="0"/>
          <w:szCs w:val="24"/>
        </w:rPr>
        <w:t>代的基因</w:t>
      </w:r>
      <w:r>
        <w:rPr>
          <w:rFonts w:ascii="宋体" w:cs="PMingLiU"/>
          <w:kern w:val="0"/>
          <w:szCs w:val="24"/>
        </w:rPr>
        <w:t>组</w:t>
      </w:r>
      <w:r>
        <w:rPr>
          <w:rFonts w:ascii="宋体" w:cs="MS UI Gothic"/>
          <w:kern w:val="0"/>
          <w:szCs w:val="24"/>
        </w:rPr>
        <w:t>成是</w:t>
      </w:r>
      <w:r>
        <w:rPr>
          <w:rFonts w:ascii="宋体" w:cs="PMingLiU"/>
          <w:kern w:val="0"/>
          <w:szCs w:val="24"/>
        </w:rPr>
        <w:t>杂</w:t>
      </w:r>
      <w:r>
        <w:rPr>
          <w:rFonts w:ascii="宋体" w:cs="MS UI Gothic"/>
          <w:kern w:val="0"/>
          <w:szCs w:val="24"/>
        </w:rPr>
        <w:t>合的。父母有耳垂，儿子无耳垂，因此无耳垂是</w:t>
      </w:r>
      <w:r>
        <w:rPr>
          <w:rFonts w:ascii="宋体" w:cs="PMingLiU"/>
          <w:kern w:val="0"/>
          <w:szCs w:val="24"/>
        </w:rPr>
        <w:t>隐</w:t>
      </w:r>
      <w:r>
        <w:rPr>
          <w:rFonts w:ascii="宋体" w:cs="MS UI Gothic"/>
          <w:kern w:val="0"/>
          <w:szCs w:val="24"/>
        </w:rPr>
        <w:t>性的基因</w:t>
      </w:r>
      <w:r>
        <w:rPr>
          <w:rFonts w:ascii="宋体" w:cs="PMingLiU"/>
          <w:kern w:val="0"/>
          <w:szCs w:val="24"/>
        </w:rPr>
        <w:t>组</w:t>
      </w:r>
      <w:r>
        <w:rPr>
          <w:rFonts w:ascii="宋体" w:cs="MS UI Gothic"/>
          <w:kern w:val="0"/>
          <w:szCs w:val="24"/>
        </w:rPr>
        <w:t>成是</w:t>
      </w:r>
      <w:r>
        <w:rPr>
          <w:rFonts w:ascii="宋体" w:cs="Times New Roman"/>
          <w:kern w:val="0"/>
          <w:szCs w:val="24"/>
        </w:rPr>
        <w:t>bb</w:t>
      </w:r>
      <w:r>
        <w:rPr>
          <w:rFonts w:ascii="宋体" w:cs="MS UI Gothic"/>
          <w:kern w:val="0"/>
          <w:szCs w:val="24"/>
        </w:rPr>
        <w:t>，父母有耳垂是</w:t>
      </w:r>
      <w:r>
        <w:rPr>
          <w:rFonts w:ascii="宋体" w:cs="PMingLiU"/>
          <w:kern w:val="0"/>
          <w:szCs w:val="24"/>
        </w:rPr>
        <w:t>显</w:t>
      </w:r>
      <w:r>
        <w:rPr>
          <w:rFonts w:ascii="宋体" w:cs="MS UI Gothic"/>
          <w:kern w:val="0"/>
          <w:szCs w:val="24"/>
        </w:rPr>
        <w:t>性，基因</w:t>
      </w:r>
      <w:r>
        <w:rPr>
          <w:rFonts w:ascii="宋体" w:cs="PMingLiU"/>
          <w:kern w:val="0"/>
          <w:szCs w:val="24"/>
        </w:rPr>
        <w:t>组</w:t>
      </w:r>
      <w:r>
        <w:rPr>
          <w:rFonts w:ascii="宋体" w:cs="MS UI Gothic"/>
          <w:kern w:val="0"/>
          <w:szCs w:val="24"/>
        </w:rPr>
        <w:t>成是</w:t>
      </w:r>
      <w:r>
        <w:rPr>
          <w:rFonts w:ascii="宋体" w:cs="PMingLiU"/>
          <w:kern w:val="0"/>
          <w:szCs w:val="24"/>
        </w:rPr>
        <w:t>杂</w:t>
      </w:r>
      <w:r>
        <w:rPr>
          <w:rFonts w:ascii="宋体" w:cs="MS UI Gothic"/>
          <w:kern w:val="0"/>
          <w:szCs w:val="24"/>
        </w:rPr>
        <w:t>合的即</w:t>
      </w:r>
      <w:r>
        <w:rPr>
          <w:rFonts w:ascii="宋体" w:cs="Times New Roman"/>
          <w:kern w:val="0"/>
          <w:szCs w:val="24"/>
        </w:rPr>
        <w:t>Bb</w:t>
      </w:r>
      <w:r>
        <w:rPr>
          <w:rFonts w:ascii="宋体" w:cs="MS UI Gothic"/>
          <w:kern w:val="0"/>
          <w:szCs w:val="24"/>
        </w:rPr>
        <w:t>．</w:t>
      </w:r>
      <w:r>
        <w:rPr>
          <w:rFonts w:ascii="宋体" w:cs="PMingLiU"/>
          <w:kern w:val="0"/>
          <w:szCs w:val="24"/>
        </w:rPr>
        <w:t>则这对</w:t>
      </w:r>
      <w:r>
        <w:rPr>
          <w:rFonts w:ascii="宋体" w:cs="MS UI Gothic"/>
          <w:kern w:val="0"/>
          <w:szCs w:val="24"/>
        </w:rPr>
        <w:t>基因的</w:t>
      </w:r>
      <w:r>
        <w:rPr>
          <w:rFonts w:ascii="宋体" w:cs="PMingLiU"/>
          <w:kern w:val="0"/>
          <w:szCs w:val="24"/>
        </w:rPr>
        <w:t>遗传图</w:t>
      </w:r>
      <w:r>
        <w:rPr>
          <w:rFonts w:ascii="宋体" w:cs="MS UI Gothic"/>
          <w:kern w:val="0"/>
          <w:szCs w:val="24"/>
        </w:rPr>
        <w:t>解如</w:t>
      </w:r>
      <w:r>
        <w:rPr>
          <w:rFonts w:ascii="宋体" w:cs="PMingLiU"/>
          <w:kern w:val="0"/>
          <w:szCs w:val="24"/>
        </w:rPr>
        <w:t>图</w:t>
      </w:r>
      <w:r>
        <w:rPr>
          <w:rFonts w:ascii="宋体" w:cs="MS UI Gothic"/>
          <w:kern w:val="0"/>
          <w:szCs w:val="24"/>
        </w:rPr>
        <w:t>所示：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pict>
          <v:shape id="_x0000_i1031" o:spt="75" type="#_x0000_t75" style="height:120pt;width:241.5pt;" filled="f" o:preferrelative="t" stroked="f" coordsize="21600,21600">
            <v:path/>
            <v:fill on="f" focussize="0,0"/>
            <v:stroke on="f" joinstyle="miter"/>
            <v:imagedata r:id="rId21" o:title=""/>
            <o:lock v:ext="edit" aspectratio="t"/>
            <w10:wrap type="none"/>
            <w10:anchorlock/>
          </v:shape>
        </w:pic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PMingLiU"/>
          <w:kern w:val="0"/>
          <w:szCs w:val="24"/>
        </w:rPr>
        <w:t>则</w:t>
      </w:r>
      <w:r>
        <w:rPr>
          <w:rFonts w:ascii="宋体" w:cs="MS UI Gothic"/>
          <w:kern w:val="0"/>
          <w:szCs w:val="24"/>
        </w:rPr>
        <w:t>无耳垂的</w:t>
      </w:r>
      <w:r>
        <w:rPr>
          <w:rFonts w:ascii="宋体" w:cs="PMingLiU"/>
          <w:kern w:val="0"/>
          <w:szCs w:val="24"/>
        </w:rPr>
        <w:t>该</w:t>
      </w:r>
      <w:r>
        <w:rPr>
          <w:rFonts w:ascii="宋体" w:cs="MS UI Gothic"/>
          <w:kern w:val="0"/>
          <w:szCs w:val="24"/>
        </w:rPr>
        <w:t>同学的基因</w:t>
      </w:r>
      <w:r>
        <w:rPr>
          <w:rFonts w:ascii="宋体" w:cs="PMingLiU"/>
          <w:kern w:val="0"/>
          <w:szCs w:val="24"/>
        </w:rPr>
        <w:t>组</w:t>
      </w:r>
      <w:r>
        <w:rPr>
          <w:rFonts w:ascii="宋体" w:cs="MS UI Gothic"/>
          <w:kern w:val="0"/>
          <w:szCs w:val="24"/>
        </w:rPr>
        <w:t>成是</w:t>
      </w:r>
      <w:r>
        <w:rPr>
          <w:rFonts w:ascii="宋体" w:cs="Times New Roman"/>
          <w:kern w:val="0"/>
          <w:szCs w:val="24"/>
        </w:rPr>
        <w:t>bb</w:t>
      </w:r>
      <w:r>
        <w:rPr>
          <w:rFonts w:ascii="宋体" w:cs="MS UI Gothic"/>
          <w:kern w:val="0"/>
          <w:szCs w:val="24"/>
        </w:rPr>
        <w:t>，其父母的基因</w:t>
      </w:r>
      <w:r>
        <w:rPr>
          <w:rFonts w:ascii="宋体" w:cs="PMingLiU"/>
          <w:kern w:val="0"/>
          <w:szCs w:val="24"/>
        </w:rPr>
        <w:t>组</w:t>
      </w:r>
      <w:r>
        <w:rPr>
          <w:rFonts w:ascii="宋体" w:cs="MS UI Gothic"/>
          <w:kern w:val="0"/>
          <w:szCs w:val="24"/>
        </w:rPr>
        <w:t>成是</w:t>
      </w:r>
      <w:r>
        <w:rPr>
          <w:rFonts w:ascii="宋体" w:cs="Times New Roman"/>
          <w:kern w:val="0"/>
          <w:szCs w:val="24"/>
        </w:rPr>
        <w:t>Bb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4</w:t>
      </w:r>
      <w:r>
        <w:rPr>
          <w:rFonts w:ascii="宋体" w:cs="MS UI Gothic"/>
          <w:kern w:val="0"/>
          <w:szCs w:val="24"/>
        </w:rPr>
        <w:t>）人的性</w:t>
      </w:r>
      <w:r>
        <w:rPr>
          <w:rFonts w:ascii="宋体" w:cs="PMingLiU"/>
          <w:kern w:val="0"/>
          <w:szCs w:val="24"/>
        </w:rPr>
        <w:t>别遗传过</w:t>
      </w:r>
      <w:r>
        <w:rPr>
          <w:rFonts w:ascii="宋体" w:cs="MS UI Gothic"/>
          <w:kern w:val="0"/>
          <w:szCs w:val="24"/>
        </w:rPr>
        <w:t>程如</w:t>
      </w:r>
      <w:r>
        <w:rPr>
          <w:rFonts w:ascii="宋体" w:cs="PMingLiU"/>
          <w:kern w:val="0"/>
          <w:szCs w:val="24"/>
        </w:rPr>
        <w:t>图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pict>
          <v:shape id="_x0000_i1032" o:spt="75" type="#_x0000_t75" style="height:170.25pt;width:250.5pt;" filled="f" o:preferrelative="t" stroked="f" coordsize="21600,21600">
            <v:path/>
            <v:fill on="f" focussize="0,0"/>
            <v:stroke on="f" joinstyle="miter"/>
            <v:imagedata r:id="rId22" o:title=""/>
            <o:lock v:ext="edit" aspectratio="t"/>
            <w10:wrap type="none"/>
            <w10:anchorlock/>
          </v:shape>
        </w:pic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　　从性</w:t>
      </w:r>
      <w:r>
        <w:rPr>
          <w:rFonts w:ascii="宋体" w:cs="PMingLiU"/>
          <w:kern w:val="0"/>
          <w:szCs w:val="24"/>
        </w:rPr>
        <w:t>别遗传图</w:t>
      </w:r>
      <w:r>
        <w:rPr>
          <w:rFonts w:ascii="宋体" w:cs="MS UI Gothic"/>
          <w:kern w:val="0"/>
          <w:szCs w:val="24"/>
        </w:rPr>
        <w:t>解看出，儿子的</w:t>
      </w:r>
      <w:r>
        <w:rPr>
          <w:rFonts w:ascii="宋体" w:cs="Times New Roman"/>
          <w:kern w:val="0"/>
          <w:szCs w:val="24"/>
        </w:rPr>
        <w:t>Y</w:t>
      </w:r>
      <w:r>
        <w:rPr>
          <w:rFonts w:ascii="宋体" w:cs="MS UI Gothic"/>
          <w:kern w:val="0"/>
          <w:szCs w:val="24"/>
        </w:rPr>
        <w:t>染色体来自父</w:t>
      </w:r>
      <w:r>
        <w:rPr>
          <w:rFonts w:ascii="宋体" w:cs="PMingLiU"/>
          <w:kern w:val="0"/>
          <w:szCs w:val="24"/>
        </w:rPr>
        <w:t>亲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Times New Roman"/>
          <w:kern w:val="0"/>
          <w:szCs w:val="24"/>
        </w:rPr>
        <w:t>X</w:t>
      </w:r>
      <w:r>
        <w:rPr>
          <w:rFonts w:ascii="宋体" w:cs="MS UI Gothic"/>
          <w:kern w:val="0"/>
          <w:szCs w:val="24"/>
        </w:rPr>
        <w:t>染色体来自母</w:t>
      </w:r>
      <w:r>
        <w:rPr>
          <w:rFonts w:ascii="宋体" w:cs="PMingLiU"/>
          <w:kern w:val="0"/>
          <w:szCs w:val="24"/>
        </w:rPr>
        <w:t>亲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故答案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：（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）有性生殖；</w:t>
      </w:r>
      <w:r>
        <w:rPr>
          <w:rFonts w:ascii="宋体" w:cs="PMingLiU"/>
          <w:kern w:val="0"/>
          <w:szCs w:val="24"/>
        </w:rPr>
        <w:t>遗传</w:t>
      </w:r>
      <w:r>
        <w:rPr>
          <w:rFonts w:ascii="宋体" w:cs="MS UI Gothic"/>
          <w:kern w:val="0"/>
          <w:szCs w:val="24"/>
        </w:rPr>
        <w:t>信息；（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）分化；（</w:t>
      </w:r>
      <w:r>
        <w:rPr>
          <w:rFonts w:ascii="宋体" w:cs="Times New Roman"/>
          <w:kern w:val="0"/>
          <w:szCs w:val="24"/>
        </w:rPr>
        <w:t>3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 w:cs="Times New Roman"/>
          <w:kern w:val="0"/>
          <w:szCs w:val="24"/>
        </w:rPr>
        <w:t>Bb</w:t>
      </w:r>
      <w:r>
        <w:rPr>
          <w:rFonts w:ascii="宋体" w:cs="MS UI Gothic"/>
          <w:kern w:val="0"/>
          <w:szCs w:val="24"/>
        </w:rPr>
        <w:t>；（</w:t>
      </w:r>
      <w:r>
        <w:rPr>
          <w:rFonts w:ascii="宋体" w:cs="Times New Roman"/>
          <w:kern w:val="0"/>
          <w:szCs w:val="24"/>
        </w:rPr>
        <w:t>4</w:t>
      </w:r>
      <w:r>
        <w:rPr>
          <w:rFonts w:ascii="宋体" w:cs="MS UI Gothic"/>
          <w:kern w:val="0"/>
          <w:szCs w:val="24"/>
        </w:rPr>
        <w:t>）父</w:t>
      </w:r>
      <w:r>
        <w:rPr>
          <w:rFonts w:ascii="宋体" w:cs="PMingLiU"/>
          <w:kern w:val="0"/>
          <w:szCs w:val="24"/>
        </w:rPr>
        <w:t>亲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）由两性生殖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</w:t>
      </w:r>
      <w:r>
        <w:rPr>
          <w:rFonts w:ascii="宋体" w:cs="PMingLiU"/>
          <w:kern w:val="0"/>
          <w:szCs w:val="24"/>
        </w:rPr>
        <w:t>结</w:t>
      </w:r>
      <w:r>
        <w:rPr>
          <w:rFonts w:ascii="宋体" w:cs="MS UI Gothic"/>
          <w:kern w:val="0"/>
          <w:szCs w:val="24"/>
        </w:rPr>
        <w:t>合成的受精卵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育成新个体的生殖方式叫有性生殖。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物体的</w:t>
      </w:r>
      <w:r>
        <w:rPr>
          <w:rFonts w:ascii="宋体" w:cs="PMingLiU"/>
          <w:kern w:val="0"/>
          <w:szCs w:val="24"/>
        </w:rPr>
        <w:t>结</w:t>
      </w:r>
      <w:r>
        <w:rPr>
          <w:rFonts w:ascii="宋体" w:cs="MS UI Gothic"/>
          <w:kern w:val="0"/>
          <w:szCs w:val="24"/>
        </w:rPr>
        <w:t>构</w:t>
      </w:r>
      <w:r>
        <w:rPr>
          <w:rFonts w:ascii="宋体" w:cs="PMingLiU"/>
          <w:kern w:val="0"/>
          <w:szCs w:val="24"/>
        </w:rPr>
        <w:t>层</w:t>
      </w:r>
      <w:r>
        <w:rPr>
          <w:rFonts w:ascii="宋体" w:cs="MS UI Gothic"/>
          <w:kern w:val="0"/>
          <w:szCs w:val="24"/>
        </w:rPr>
        <w:t>次：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</w:t>
      </w:r>
      <w:r>
        <w:rPr>
          <w:rFonts w:ascii="宋体" w:cs="Times New Roman"/>
          <w:kern w:val="0"/>
          <w:szCs w:val="24"/>
        </w:rPr>
        <w:t>→</w:t>
      </w:r>
      <w:r>
        <w:rPr>
          <w:rFonts w:ascii="宋体" w:cs="PMingLiU"/>
          <w:kern w:val="0"/>
          <w:szCs w:val="24"/>
        </w:rPr>
        <w:t>组织</w:t>
      </w:r>
      <w:r>
        <w:rPr>
          <w:rFonts w:ascii="宋体" w:cs="Times New Roman"/>
          <w:kern w:val="0"/>
          <w:szCs w:val="24"/>
        </w:rPr>
        <w:t>→</w:t>
      </w:r>
      <w:r>
        <w:rPr>
          <w:rFonts w:ascii="宋体" w:cs="MS UI Gothic"/>
          <w:kern w:val="0"/>
          <w:szCs w:val="24"/>
        </w:rPr>
        <w:t>器官</w:t>
      </w:r>
      <w:r>
        <w:rPr>
          <w:rFonts w:ascii="宋体" w:cs="Times New Roman"/>
          <w:kern w:val="0"/>
          <w:szCs w:val="24"/>
        </w:rPr>
        <w:t>→</w:t>
      </w:r>
      <w:r>
        <w:rPr>
          <w:rFonts w:ascii="宋体" w:cs="MS UI Gothic"/>
          <w:kern w:val="0"/>
          <w:szCs w:val="24"/>
        </w:rPr>
        <w:t>系</w:t>
      </w:r>
      <w:r>
        <w:rPr>
          <w:rFonts w:ascii="宋体" w:cs="PMingLiU"/>
          <w:kern w:val="0"/>
          <w:szCs w:val="24"/>
        </w:rPr>
        <w:t>统</w:t>
      </w:r>
      <w:r>
        <w:rPr>
          <w:rFonts w:ascii="宋体" w:cs="Times New Roman"/>
          <w:kern w:val="0"/>
          <w:szCs w:val="24"/>
        </w:rPr>
        <w:t>→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物体。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3</w:t>
      </w:r>
      <w:r>
        <w:rPr>
          <w:rFonts w:ascii="宋体" w:cs="MS UI Gothic"/>
          <w:kern w:val="0"/>
          <w:szCs w:val="24"/>
        </w:rPr>
        <w:t>）生物体的某些性状是由一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基因控制的，而成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的基因往往有</w:t>
      </w:r>
      <w:r>
        <w:rPr>
          <w:rFonts w:ascii="宋体" w:cs="PMingLiU"/>
          <w:kern w:val="0"/>
          <w:szCs w:val="24"/>
        </w:rPr>
        <w:t>显</w:t>
      </w:r>
      <w:r>
        <w:rPr>
          <w:rFonts w:ascii="宋体" w:cs="MS UI Gothic"/>
          <w:kern w:val="0"/>
          <w:szCs w:val="24"/>
        </w:rPr>
        <w:t>性</w:t>
      </w:r>
      <w:r>
        <w:rPr>
          <w:rFonts w:ascii="宋体" w:cs="PMingLiU"/>
          <w:kern w:val="0"/>
          <w:szCs w:val="24"/>
        </w:rPr>
        <w:t>显</w:t>
      </w:r>
      <w:r>
        <w:rPr>
          <w:rFonts w:ascii="宋体" w:cs="MS UI Gothic"/>
          <w:kern w:val="0"/>
          <w:szCs w:val="24"/>
        </w:rPr>
        <w:t>性和</w:t>
      </w:r>
      <w:r>
        <w:rPr>
          <w:rFonts w:ascii="宋体" w:cs="PMingLiU"/>
          <w:kern w:val="0"/>
          <w:szCs w:val="24"/>
        </w:rPr>
        <w:t>隐</w:t>
      </w:r>
      <w:r>
        <w:rPr>
          <w:rFonts w:ascii="宋体" w:cs="MS UI Gothic"/>
          <w:kern w:val="0"/>
          <w:szCs w:val="24"/>
        </w:rPr>
        <w:t>性之分，当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胞内控制某种性状的一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基因，一个是</w:t>
      </w:r>
      <w:r>
        <w:rPr>
          <w:rFonts w:ascii="宋体" w:cs="PMingLiU"/>
          <w:kern w:val="0"/>
          <w:szCs w:val="24"/>
        </w:rPr>
        <w:t>显</w:t>
      </w:r>
      <w:r>
        <w:rPr>
          <w:rFonts w:ascii="宋体" w:cs="MS UI Gothic"/>
          <w:kern w:val="0"/>
          <w:szCs w:val="24"/>
        </w:rPr>
        <w:t>性、一个是</w:t>
      </w:r>
      <w:r>
        <w:rPr>
          <w:rFonts w:ascii="宋体" w:cs="PMingLiU"/>
          <w:kern w:val="0"/>
          <w:szCs w:val="24"/>
        </w:rPr>
        <w:t>隐</w:t>
      </w:r>
      <w:r>
        <w:rPr>
          <w:rFonts w:ascii="宋体" w:cs="MS UI Gothic"/>
          <w:kern w:val="0"/>
          <w:szCs w:val="24"/>
        </w:rPr>
        <w:t>性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，只有</w:t>
      </w:r>
      <w:r>
        <w:rPr>
          <w:rFonts w:ascii="宋体" w:cs="PMingLiU"/>
          <w:kern w:val="0"/>
          <w:szCs w:val="24"/>
        </w:rPr>
        <w:t>显</w:t>
      </w:r>
      <w:r>
        <w:rPr>
          <w:rFonts w:ascii="宋体" w:cs="MS UI Gothic"/>
          <w:kern w:val="0"/>
          <w:szCs w:val="24"/>
        </w:rPr>
        <w:t>性基因控制的性状才会表</w:t>
      </w:r>
      <w:r>
        <w:rPr>
          <w:rFonts w:ascii="宋体" w:cs="PMingLiU"/>
          <w:kern w:val="0"/>
          <w:szCs w:val="24"/>
        </w:rPr>
        <w:t>现</w:t>
      </w:r>
      <w:r>
        <w:rPr>
          <w:rFonts w:ascii="宋体" w:cs="MS UI Gothic"/>
          <w:kern w:val="0"/>
          <w:szCs w:val="24"/>
        </w:rPr>
        <w:t>出来；当控制某种性状的基因都是</w:t>
      </w:r>
      <w:r>
        <w:rPr>
          <w:rFonts w:ascii="宋体" w:cs="PMingLiU"/>
          <w:kern w:val="0"/>
          <w:szCs w:val="24"/>
        </w:rPr>
        <w:t>隐</w:t>
      </w:r>
      <w:r>
        <w:rPr>
          <w:rFonts w:ascii="宋体" w:cs="MS UI Gothic"/>
          <w:kern w:val="0"/>
          <w:szCs w:val="24"/>
        </w:rPr>
        <w:t>性基因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，才会表</w:t>
      </w:r>
      <w:r>
        <w:rPr>
          <w:rFonts w:ascii="宋体" w:cs="PMingLiU"/>
          <w:kern w:val="0"/>
          <w:szCs w:val="24"/>
        </w:rPr>
        <w:t>现</w:t>
      </w:r>
      <w:r>
        <w:rPr>
          <w:rFonts w:ascii="宋体" w:cs="MS UI Gothic"/>
          <w:kern w:val="0"/>
          <w:szCs w:val="24"/>
        </w:rPr>
        <w:t>出</w:t>
      </w:r>
      <w:r>
        <w:rPr>
          <w:rFonts w:ascii="宋体" w:cs="PMingLiU"/>
          <w:kern w:val="0"/>
          <w:szCs w:val="24"/>
        </w:rPr>
        <w:t>隐</w:t>
      </w:r>
      <w:r>
        <w:rPr>
          <w:rFonts w:ascii="宋体" w:cs="MS UI Gothic"/>
          <w:kern w:val="0"/>
          <w:szCs w:val="24"/>
        </w:rPr>
        <w:t>性性状。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解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的关</w:t>
      </w:r>
      <w:r>
        <w:rPr>
          <w:rFonts w:ascii="宋体" w:cs="PMingLiU"/>
          <w:kern w:val="0"/>
          <w:szCs w:val="24"/>
        </w:rPr>
        <w:t>键</w:t>
      </w:r>
      <w:r>
        <w:rPr>
          <w:rFonts w:ascii="宋体" w:cs="MS UI Gothic"/>
          <w:kern w:val="0"/>
          <w:szCs w:val="24"/>
        </w:rPr>
        <w:t>是熟悉相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性状的概念以及基因的</w:t>
      </w:r>
      <w:r>
        <w:rPr>
          <w:rFonts w:ascii="宋体" w:cs="PMingLiU"/>
          <w:kern w:val="0"/>
          <w:szCs w:val="24"/>
        </w:rPr>
        <w:t>显隐</w:t>
      </w:r>
      <w:r>
        <w:rPr>
          <w:rFonts w:ascii="宋体" w:cs="MS UI Gothic"/>
          <w:kern w:val="0"/>
          <w:szCs w:val="24"/>
        </w:rPr>
        <w:t>性与性状的表</w:t>
      </w:r>
      <w:r>
        <w:rPr>
          <w:rFonts w:ascii="宋体" w:cs="PMingLiU"/>
          <w:kern w:val="0"/>
          <w:szCs w:val="24"/>
        </w:rPr>
        <w:t>现</w:t>
      </w:r>
      <w:r>
        <w:rPr>
          <w:rFonts w:ascii="宋体" w:cs="MS UI Gothic"/>
          <w:kern w:val="0"/>
          <w:szCs w:val="24"/>
        </w:rPr>
        <w:t>关系。</w:t>
      </w:r>
    </w:p>
    <w:p w14:paraId="25C542AB">
      <w:pPr>
        <w:textAlignment w:val="center"/>
        <w:rPr>
          <w:rFonts w:ascii="宋体"/>
        </w:rPr>
      </w:pPr>
      <w:r>
        <w:rPr>
          <w:rFonts w:ascii="宋体" w:cs="Times New Roman"/>
          <w:color w:val="3333FF"/>
          <w:kern w:val="0"/>
          <w:szCs w:val="24"/>
        </w:rPr>
        <w:t>14.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宋体"/>
          <w:kern w:val="0"/>
          <w:szCs w:val="21"/>
        </w:rPr>
        <w:t>分解者</w:t>
      </w:r>
      <w:r>
        <w:rPr>
          <w:rFonts w:ascii="宋体" w:cs="Times New Roman"/>
          <w:kern w:val="0"/>
          <w:szCs w:val="21"/>
        </w:rPr>
        <w:t xml:space="preserve">   </w:t>
      </w:r>
      <w:r>
        <w:rPr>
          <w:rFonts w:ascii="宋体" w:cs="宋体"/>
          <w:kern w:val="0"/>
          <w:szCs w:val="21"/>
        </w:rPr>
        <w:t>物质循环</w:t>
      </w:r>
      <w:r>
        <w:rPr>
          <w:rFonts w:ascii="宋体" w:cs="Times New Roman"/>
          <w:kern w:val="0"/>
          <w:szCs w:val="21"/>
        </w:rPr>
        <w:t xml:space="preserve">   </w:t>
      </w:r>
      <w:r>
        <w:rPr>
          <w:rFonts w:ascii="宋体" w:cs="宋体"/>
          <w:kern w:val="0"/>
          <w:szCs w:val="21"/>
        </w:rPr>
        <w:t>遗传物质</w:t>
      </w:r>
      <w:r>
        <w:rPr>
          <w:rFonts w:ascii="宋体" w:cs="Times New Roman"/>
          <w:kern w:val="0"/>
          <w:szCs w:val="21"/>
        </w:rPr>
        <w:t xml:space="preserve">   </w:t>
      </w:r>
      <w:r>
        <w:rPr>
          <w:rFonts w:ascii="宋体" w:cs="宋体"/>
          <w:kern w:val="0"/>
          <w:szCs w:val="21"/>
        </w:rPr>
        <w:t>保护易感人群</w:t>
      </w:r>
      <w:r>
        <w:rPr>
          <w:rFonts w:ascii="宋体" w:cs="Times New Roman"/>
          <w:kern w:val="0"/>
          <w:szCs w:val="21"/>
        </w:rPr>
        <w:t xml:space="preserve">   </w:t>
      </w:r>
      <w:r>
        <w:rPr>
          <w:rFonts w:ascii="宋体" w:cs="宋体"/>
          <w:kern w:val="0"/>
          <w:szCs w:val="21"/>
        </w:rPr>
        <w:t>迁地保护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5525FF79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解：（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）大多数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菌和真菌等腐生微生物是生</w:t>
      </w:r>
      <w:r>
        <w:rPr>
          <w:rFonts w:ascii="宋体" w:cs="PMingLiU"/>
          <w:kern w:val="0"/>
          <w:szCs w:val="24"/>
        </w:rPr>
        <w:t>态</w:t>
      </w:r>
      <w:r>
        <w:rPr>
          <w:rFonts w:ascii="宋体" w:cs="MS UI Gothic"/>
          <w:kern w:val="0"/>
          <w:szCs w:val="24"/>
        </w:rPr>
        <w:t>系</w:t>
      </w:r>
      <w:r>
        <w:rPr>
          <w:rFonts w:ascii="宋体" w:cs="PMingLiU"/>
          <w:kern w:val="0"/>
          <w:szCs w:val="24"/>
        </w:rPr>
        <w:t>统</w:t>
      </w:r>
      <w:r>
        <w:rPr>
          <w:rFonts w:ascii="宋体" w:cs="MS UI Gothic"/>
          <w:kern w:val="0"/>
          <w:szCs w:val="24"/>
        </w:rPr>
        <w:t>中的分解者，能将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植物</w:t>
      </w:r>
      <w:r>
        <w:rPr>
          <w:rFonts w:ascii="宋体" w:cs="PMingLiU"/>
          <w:kern w:val="0"/>
          <w:szCs w:val="24"/>
        </w:rPr>
        <w:t>遗</w:t>
      </w:r>
      <w:r>
        <w:rPr>
          <w:rFonts w:ascii="宋体" w:cs="MS UI Gothic"/>
          <w:kern w:val="0"/>
          <w:szCs w:val="24"/>
        </w:rPr>
        <w:t>体中的有机物分解成无机物，无机物被植物再利用，</w:t>
      </w:r>
      <w:r>
        <w:rPr>
          <w:rFonts w:ascii="宋体" w:cs="PMingLiU"/>
          <w:kern w:val="0"/>
          <w:szCs w:val="24"/>
        </w:rPr>
        <w:t>这</w:t>
      </w:r>
      <w:r>
        <w:rPr>
          <w:rFonts w:ascii="宋体" w:cs="MS UI Gothic"/>
          <w:kern w:val="0"/>
          <w:szCs w:val="24"/>
        </w:rPr>
        <w:t>表明它</w:t>
      </w:r>
      <w:r>
        <w:rPr>
          <w:rFonts w:ascii="宋体" w:cs="PMingLiU"/>
          <w:kern w:val="0"/>
          <w:szCs w:val="24"/>
        </w:rPr>
        <w:t>们</w:t>
      </w:r>
      <w:r>
        <w:rPr>
          <w:rFonts w:ascii="宋体" w:cs="MS UI Gothic"/>
          <w:kern w:val="0"/>
          <w:szCs w:val="24"/>
        </w:rPr>
        <w:t>在生物圈的物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循</w:t>
      </w:r>
      <w:r>
        <w:rPr>
          <w:rFonts w:ascii="宋体" w:cs="PMingLiU"/>
          <w:kern w:val="0"/>
          <w:szCs w:val="24"/>
        </w:rPr>
        <w:t>环</w:t>
      </w:r>
      <w:r>
        <w:rPr>
          <w:rFonts w:ascii="宋体" w:cs="MS UI Gothic"/>
          <w:kern w:val="0"/>
          <w:szCs w:val="24"/>
        </w:rPr>
        <w:t>中起重要作用；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）病毒没有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</w:t>
      </w:r>
      <w:r>
        <w:rPr>
          <w:rFonts w:ascii="宋体" w:cs="PMingLiU"/>
          <w:kern w:val="0"/>
          <w:szCs w:val="24"/>
        </w:rPr>
        <w:t>结</w:t>
      </w:r>
      <w:r>
        <w:rPr>
          <w:rFonts w:ascii="宋体" w:cs="MS UI Gothic"/>
          <w:kern w:val="0"/>
          <w:szCs w:val="24"/>
        </w:rPr>
        <w:t>构，一般由蛋白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外壳和内部的</w:t>
      </w:r>
      <w:r>
        <w:rPr>
          <w:rFonts w:ascii="宋体" w:cs="PMingLiU"/>
          <w:kern w:val="0"/>
          <w:szCs w:val="24"/>
        </w:rPr>
        <w:t>遗传</w:t>
      </w:r>
      <w:r>
        <w:rPr>
          <w:rFonts w:ascii="宋体" w:cs="MS UI Gothic"/>
          <w:kern w:val="0"/>
          <w:szCs w:val="24"/>
        </w:rPr>
        <w:t>物</w:t>
      </w:r>
      <w:r>
        <w:rPr>
          <w:rFonts w:ascii="宋体" w:cs="PMingLiU"/>
          <w:kern w:val="0"/>
          <w:szCs w:val="24"/>
        </w:rPr>
        <w:t>质组</w:t>
      </w:r>
      <w:r>
        <w:rPr>
          <w:rFonts w:ascii="宋体" w:cs="MS UI Gothic"/>
          <w:kern w:val="0"/>
          <w:szCs w:val="24"/>
        </w:rPr>
        <w:t>成，只能寄生在活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胞内。有些病毒会</w:t>
      </w:r>
      <w:r>
        <w:rPr>
          <w:rFonts w:ascii="宋体" w:cs="PMingLiU"/>
          <w:kern w:val="0"/>
          <w:szCs w:val="24"/>
        </w:rPr>
        <w:t>给</w:t>
      </w:r>
      <w:r>
        <w:rPr>
          <w:rFonts w:ascii="宋体" w:cs="MS UI Gothic"/>
          <w:kern w:val="0"/>
          <w:szCs w:val="24"/>
        </w:rPr>
        <w:t>人</w:t>
      </w:r>
      <w:r>
        <w:rPr>
          <w:rFonts w:ascii="宋体" w:cs="PMingLiU"/>
          <w:kern w:val="0"/>
          <w:szCs w:val="24"/>
        </w:rPr>
        <w:t>类</w:t>
      </w:r>
      <w:r>
        <w:rPr>
          <w:rFonts w:ascii="宋体" w:cs="MS UI Gothic"/>
          <w:kern w:val="0"/>
          <w:szCs w:val="24"/>
        </w:rPr>
        <w:t>和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植物</w:t>
      </w:r>
      <w:r>
        <w:rPr>
          <w:rFonts w:ascii="宋体" w:cs="PMingLiU"/>
          <w:kern w:val="0"/>
          <w:szCs w:val="24"/>
        </w:rPr>
        <w:t>带</w:t>
      </w:r>
      <w:r>
        <w:rPr>
          <w:rFonts w:ascii="宋体" w:cs="MS UI Gothic"/>
          <w:kern w:val="0"/>
          <w:szCs w:val="24"/>
        </w:rPr>
        <w:t>来危害，如脊髓灰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炎病毒能使人患小儿麻痹症。口服脊髓灰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炎疫苗可</w:t>
      </w:r>
      <w:r>
        <w:rPr>
          <w:rFonts w:ascii="宋体" w:cs="PMingLiU"/>
          <w:kern w:val="0"/>
          <w:szCs w:val="24"/>
        </w:rPr>
        <w:t>预</w:t>
      </w:r>
      <w:r>
        <w:rPr>
          <w:rFonts w:ascii="宋体" w:cs="MS UI Gothic"/>
          <w:kern w:val="0"/>
          <w:szCs w:val="24"/>
        </w:rPr>
        <w:t>防小儿麻痹症，</w:t>
      </w:r>
      <w:r>
        <w:rPr>
          <w:rFonts w:ascii="宋体" w:cs="PMingLiU"/>
          <w:kern w:val="0"/>
          <w:szCs w:val="24"/>
        </w:rPr>
        <w:t>这</w:t>
      </w:r>
      <w:r>
        <w:rPr>
          <w:rFonts w:ascii="宋体" w:cs="MS UI Gothic"/>
          <w:kern w:val="0"/>
          <w:szCs w:val="24"/>
        </w:rPr>
        <w:t>种</w:t>
      </w:r>
      <w:r>
        <w:rPr>
          <w:rFonts w:ascii="宋体" w:cs="PMingLiU"/>
          <w:kern w:val="0"/>
          <w:szCs w:val="24"/>
        </w:rPr>
        <w:t>预</w:t>
      </w:r>
      <w:r>
        <w:rPr>
          <w:rFonts w:ascii="宋体" w:cs="MS UI Gothic"/>
          <w:kern w:val="0"/>
          <w:szCs w:val="24"/>
        </w:rPr>
        <w:t>防</w:t>
      </w:r>
      <w:r>
        <w:rPr>
          <w:rFonts w:ascii="宋体" w:cs="PMingLiU"/>
          <w:kern w:val="0"/>
          <w:szCs w:val="24"/>
        </w:rPr>
        <w:t>传</w:t>
      </w:r>
      <w:r>
        <w:rPr>
          <w:rFonts w:ascii="宋体" w:cs="MS UI Gothic"/>
          <w:kern w:val="0"/>
          <w:szCs w:val="24"/>
        </w:rPr>
        <w:t>染病的措施属于保</w:t>
      </w:r>
      <w:r>
        <w:rPr>
          <w:rFonts w:ascii="宋体" w:cs="PMingLiU"/>
          <w:kern w:val="0"/>
          <w:szCs w:val="24"/>
        </w:rPr>
        <w:t>护</w:t>
      </w:r>
      <w:r>
        <w:rPr>
          <w:rFonts w:ascii="宋体" w:cs="MS UI Gothic"/>
          <w:kern w:val="0"/>
          <w:szCs w:val="24"/>
        </w:rPr>
        <w:t>易感人群。有些病毒也能造福人</w:t>
      </w:r>
      <w:r>
        <w:rPr>
          <w:rFonts w:ascii="宋体" w:cs="PMingLiU"/>
          <w:kern w:val="0"/>
          <w:szCs w:val="24"/>
        </w:rPr>
        <w:t>类</w:t>
      </w:r>
      <w:r>
        <w:rPr>
          <w:rFonts w:ascii="宋体" w:cs="MS UI Gothic"/>
          <w:kern w:val="0"/>
          <w:szCs w:val="24"/>
        </w:rPr>
        <w:t>，如人</w:t>
      </w:r>
      <w:r>
        <w:rPr>
          <w:rFonts w:ascii="宋体" w:cs="PMingLiU"/>
          <w:kern w:val="0"/>
          <w:szCs w:val="24"/>
        </w:rPr>
        <w:t>类</w:t>
      </w:r>
      <w:r>
        <w:rPr>
          <w:rFonts w:ascii="宋体" w:cs="MS UI Gothic"/>
          <w:kern w:val="0"/>
          <w:szCs w:val="24"/>
        </w:rPr>
        <w:t>可以利用病毒携</w:t>
      </w:r>
      <w:r>
        <w:rPr>
          <w:rFonts w:ascii="宋体" w:cs="PMingLiU"/>
          <w:kern w:val="0"/>
          <w:szCs w:val="24"/>
        </w:rPr>
        <w:t>带</w:t>
      </w:r>
      <w:r>
        <w:rPr>
          <w:rFonts w:ascii="宋体" w:cs="MS UI Gothic"/>
          <w:kern w:val="0"/>
          <w:szCs w:val="24"/>
        </w:rPr>
        <w:t>基因的能力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行</w:t>
      </w:r>
      <w:r>
        <w:rPr>
          <w:rFonts w:ascii="宋体" w:cs="PMingLiU"/>
          <w:kern w:val="0"/>
          <w:szCs w:val="24"/>
        </w:rPr>
        <w:t>转</w:t>
      </w:r>
      <w:r>
        <w:rPr>
          <w:rFonts w:ascii="宋体" w:cs="MS UI Gothic"/>
          <w:kern w:val="0"/>
          <w:szCs w:val="24"/>
        </w:rPr>
        <w:t>基因操作和基因治</w:t>
      </w:r>
      <w:r>
        <w:rPr>
          <w:rFonts w:ascii="宋体" w:cs="PMingLiU"/>
          <w:kern w:val="0"/>
          <w:szCs w:val="24"/>
        </w:rPr>
        <w:t>疗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3</w:t>
      </w:r>
      <w:r>
        <w:rPr>
          <w:rFonts w:ascii="宋体" w:cs="MS UI Gothic"/>
          <w:kern w:val="0"/>
          <w:szCs w:val="24"/>
        </w:rPr>
        <w:t>）微生物的多</w:t>
      </w:r>
      <w:r>
        <w:rPr>
          <w:rFonts w:ascii="宋体" w:cs="PMingLiU"/>
          <w:kern w:val="0"/>
          <w:szCs w:val="24"/>
        </w:rPr>
        <w:t>样</w:t>
      </w:r>
      <w:r>
        <w:rPr>
          <w:rFonts w:ascii="宋体" w:cs="MS UI Gothic"/>
          <w:kern w:val="0"/>
          <w:szCs w:val="24"/>
        </w:rPr>
        <w:t>性是人</w:t>
      </w:r>
      <w:r>
        <w:rPr>
          <w:rFonts w:ascii="宋体" w:cs="PMingLiU"/>
          <w:kern w:val="0"/>
          <w:szCs w:val="24"/>
        </w:rPr>
        <w:t>类</w:t>
      </w:r>
      <w:r>
        <w:rPr>
          <w:rFonts w:ascii="宋体" w:cs="MS UI Gothic"/>
          <w:kern w:val="0"/>
          <w:szCs w:val="24"/>
        </w:rPr>
        <w:t>社会</w:t>
      </w:r>
      <w:r>
        <w:rPr>
          <w:rFonts w:ascii="宋体" w:cs="PMingLiU"/>
          <w:kern w:val="0"/>
          <w:szCs w:val="24"/>
        </w:rPr>
        <w:t>赖</w:t>
      </w:r>
      <w:r>
        <w:rPr>
          <w:rFonts w:ascii="宋体" w:cs="MS UI Gothic"/>
          <w:kern w:val="0"/>
          <w:szCs w:val="24"/>
        </w:rPr>
        <w:t>以生存的基</w:t>
      </w:r>
      <w:r>
        <w:rPr>
          <w:rFonts w:ascii="宋体" w:cs="PMingLiU"/>
          <w:kern w:val="0"/>
          <w:szCs w:val="24"/>
        </w:rPr>
        <w:t>础</w:t>
      </w:r>
      <w:r>
        <w:rPr>
          <w:rFonts w:ascii="宋体" w:cs="MS UI Gothic"/>
          <w:kern w:val="0"/>
          <w:szCs w:val="24"/>
        </w:rPr>
        <w:t>。保</w:t>
      </w:r>
      <w:r>
        <w:rPr>
          <w:rFonts w:ascii="宋体" w:cs="PMingLiU"/>
          <w:kern w:val="0"/>
          <w:szCs w:val="24"/>
        </w:rPr>
        <w:t>护</w:t>
      </w:r>
      <w:r>
        <w:rPr>
          <w:rFonts w:ascii="宋体" w:cs="MS UI Gothic"/>
          <w:kern w:val="0"/>
          <w:szCs w:val="24"/>
        </w:rPr>
        <w:t>生物多</w:t>
      </w:r>
      <w:r>
        <w:rPr>
          <w:rFonts w:ascii="宋体" w:cs="PMingLiU"/>
          <w:kern w:val="0"/>
          <w:szCs w:val="24"/>
        </w:rPr>
        <w:t>样</w:t>
      </w:r>
      <w:r>
        <w:rPr>
          <w:rFonts w:ascii="宋体" w:cs="MS UI Gothic"/>
          <w:kern w:val="0"/>
          <w:szCs w:val="24"/>
        </w:rPr>
        <w:t>性的有效措施有建立自然保</w:t>
      </w:r>
      <w:r>
        <w:rPr>
          <w:rFonts w:ascii="宋体" w:cs="PMingLiU"/>
          <w:kern w:val="0"/>
          <w:szCs w:val="24"/>
        </w:rPr>
        <w:t>护</w:t>
      </w:r>
      <w:r>
        <w:rPr>
          <w:rFonts w:ascii="宋体" w:cs="MS UI Gothic"/>
          <w:kern w:val="0"/>
          <w:szCs w:val="24"/>
        </w:rPr>
        <w:t>区的就地保</w:t>
      </w:r>
      <w:r>
        <w:rPr>
          <w:rFonts w:ascii="宋体" w:cs="PMingLiU"/>
          <w:kern w:val="0"/>
          <w:szCs w:val="24"/>
        </w:rPr>
        <w:t>护</w:t>
      </w:r>
      <w:r>
        <w:rPr>
          <w:rFonts w:ascii="宋体" w:cs="MS UI Gothic"/>
          <w:kern w:val="0"/>
          <w:szCs w:val="24"/>
        </w:rPr>
        <w:t>，以及迁出原地的易地保</w:t>
      </w:r>
      <w:r>
        <w:rPr>
          <w:rFonts w:ascii="宋体" w:cs="PMingLiU"/>
          <w:kern w:val="0"/>
          <w:szCs w:val="24"/>
        </w:rPr>
        <w:t>护</w:t>
      </w:r>
      <w:r>
        <w:rPr>
          <w:rFonts w:ascii="宋体" w:cs="MS UI Gothic"/>
          <w:kern w:val="0"/>
          <w:szCs w:val="24"/>
        </w:rPr>
        <w:t>等。中国科学院微生物研究所菌种保藏室保藏了很多菌种，</w:t>
      </w:r>
      <w:r>
        <w:rPr>
          <w:rFonts w:ascii="宋体" w:cs="PMingLiU"/>
          <w:kern w:val="0"/>
          <w:szCs w:val="24"/>
        </w:rPr>
        <w:t>这</w:t>
      </w:r>
      <w:r>
        <w:rPr>
          <w:rFonts w:ascii="宋体" w:cs="MS UI Gothic"/>
          <w:kern w:val="0"/>
          <w:szCs w:val="24"/>
        </w:rPr>
        <w:t>种菌种保藏的措施属于迁地保</w:t>
      </w:r>
      <w:r>
        <w:rPr>
          <w:rFonts w:ascii="宋体" w:cs="PMingLiU"/>
          <w:kern w:val="0"/>
          <w:szCs w:val="24"/>
        </w:rPr>
        <w:t>护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故答案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）分解者；物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循</w:t>
      </w:r>
      <w:r>
        <w:rPr>
          <w:rFonts w:ascii="宋体" w:cs="PMingLiU"/>
          <w:kern w:val="0"/>
          <w:szCs w:val="24"/>
        </w:rPr>
        <w:t>环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）保</w:t>
      </w:r>
      <w:r>
        <w:rPr>
          <w:rFonts w:ascii="宋体" w:cs="PMingLiU"/>
          <w:kern w:val="0"/>
          <w:szCs w:val="24"/>
        </w:rPr>
        <w:t>护</w:t>
      </w:r>
      <w:r>
        <w:rPr>
          <w:rFonts w:ascii="宋体" w:cs="MS UI Gothic"/>
          <w:kern w:val="0"/>
          <w:szCs w:val="24"/>
        </w:rPr>
        <w:t>易感人群；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3</w:t>
      </w:r>
      <w:r>
        <w:rPr>
          <w:rFonts w:ascii="宋体" w:cs="MS UI Gothic"/>
          <w:kern w:val="0"/>
          <w:szCs w:val="24"/>
        </w:rPr>
        <w:t>）迁地保</w:t>
      </w:r>
      <w:r>
        <w:rPr>
          <w:rFonts w:ascii="宋体" w:cs="PMingLiU"/>
          <w:kern w:val="0"/>
          <w:szCs w:val="24"/>
        </w:rPr>
        <w:t>护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）生</w:t>
      </w:r>
      <w:r>
        <w:rPr>
          <w:rFonts w:ascii="宋体" w:cs="PMingLiU"/>
          <w:kern w:val="0"/>
          <w:szCs w:val="24"/>
        </w:rPr>
        <w:t>态</w:t>
      </w:r>
      <w:r>
        <w:rPr>
          <w:rFonts w:ascii="宋体" w:cs="MS UI Gothic"/>
          <w:kern w:val="0"/>
          <w:szCs w:val="24"/>
        </w:rPr>
        <w:t>系</w:t>
      </w:r>
      <w:r>
        <w:rPr>
          <w:rFonts w:ascii="宋体" w:cs="PMingLiU"/>
          <w:kern w:val="0"/>
          <w:szCs w:val="24"/>
        </w:rPr>
        <w:t>统</w:t>
      </w:r>
      <w:r>
        <w:rPr>
          <w:rFonts w:ascii="宋体" w:cs="MS UI Gothic"/>
          <w:kern w:val="0"/>
          <w:szCs w:val="24"/>
        </w:rPr>
        <w:t>是指在一定地域内生物与</w:t>
      </w:r>
      <w:r>
        <w:rPr>
          <w:rFonts w:ascii="宋体" w:cs="PMingLiU"/>
          <w:kern w:val="0"/>
          <w:szCs w:val="24"/>
        </w:rPr>
        <w:t>环</w:t>
      </w:r>
      <w:r>
        <w:rPr>
          <w:rFonts w:ascii="宋体" w:cs="MS UI Gothic"/>
          <w:kern w:val="0"/>
          <w:szCs w:val="24"/>
        </w:rPr>
        <w:t>境形成的</w:t>
      </w:r>
      <w:r>
        <w:rPr>
          <w:rFonts w:ascii="宋体" w:cs="PMingLiU"/>
          <w:kern w:val="0"/>
          <w:szCs w:val="24"/>
        </w:rPr>
        <w:t>统</w:t>
      </w:r>
      <w:r>
        <w:rPr>
          <w:rFonts w:ascii="宋体" w:cs="MS UI Gothic"/>
          <w:kern w:val="0"/>
          <w:szCs w:val="24"/>
        </w:rPr>
        <w:t>一的整体。生</w:t>
      </w:r>
      <w:r>
        <w:rPr>
          <w:rFonts w:ascii="宋体" w:cs="PMingLiU"/>
          <w:kern w:val="0"/>
          <w:szCs w:val="24"/>
        </w:rPr>
        <w:t>态</w:t>
      </w:r>
      <w:r>
        <w:rPr>
          <w:rFonts w:ascii="宋体" w:cs="MS UI Gothic"/>
          <w:kern w:val="0"/>
          <w:szCs w:val="24"/>
        </w:rPr>
        <w:t>系</w:t>
      </w:r>
      <w:r>
        <w:rPr>
          <w:rFonts w:ascii="宋体" w:cs="PMingLiU"/>
          <w:kern w:val="0"/>
          <w:szCs w:val="24"/>
        </w:rPr>
        <w:t>统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组</w:t>
      </w:r>
      <w:r>
        <w:rPr>
          <w:rFonts w:ascii="宋体" w:cs="MS UI Gothic"/>
          <w:kern w:val="0"/>
          <w:szCs w:val="24"/>
        </w:rPr>
        <w:t>成包括非生物部分和生物部分。非生物部分有阳光、空气、水、温度、土壤（泥沙）等；生物部分包括生</w:t>
      </w:r>
      <w:r>
        <w:rPr>
          <w:rFonts w:ascii="宋体" w:cs="PMingLiU"/>
          <w:kern w:val="0"/>
          <w:szCs w:val="24"/>
        </w:rPr>
        <w:t>产</w:t>
      </w:r>
      <w:r>
        <w:rPr>
          <w:rFonts w:ascii="宋体" w:cs="MS UI Gothic"/>
          <w:kern w:val="0"/>
          <w:szCs w:val="24"/>
        </w:rPr>
        <w:t>者（</w:t>
      </w:r>
      <w:r>
        <w:rPr>
          <w:rFonts w:ascii="宋体" w:cs="PMingLiU"/>
          <w:kern w:val="0"/>
          <w:szCs w:val="24"/>
        </w:rPr>
        <w:t>绿</w:t>
      </w:r>
      <w:r>
        <w:rPr>
          <w:rFonts w:ascii="宋体" w:cs="MS UI Gothic"/>
          <w:kern w:val="0"/>
          <w:szCs w:val="24"/>
        </w:rPr>
        <w:t>色植物）、消</w:t>
      </w:r>
      <w:r>
        <w:rPr>
          <w:rFonts w:ascii="宋体" w:cs="PMingLiU"/>
          <w:kern w:val="0"/>
          <w:szCs w:val="24"/>
        </w:rPr>
        <w:t>费</w:t>
      </w:r>
      <w:r>
        <w:rPr>
          <w:rFonts w:ascii="宋体" w:cs="MS UI Gothic"/>
          <w:kern w:val="0"/>
          <w:szCs w:val="24"/>
        </w:rPr>
        <w:t>者（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物）、分解者（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菌和真菌）；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 w:cs="PMingLiU"/>
          <w:kern w:val="0"/>
          <w:szCs w:val="24"/>
        </w:rPr>
        <w:t>传</w:t>
      </w:r>
      <w:r>
        <w:rPr>
          <w:rFonts w:ascii="宋体" w:cs="MS UI Gothic"/>
          <w:kern w:val="0"/>
          <w:szCs w:val="24"/>
        </w:rPr>
        <w:t>染病要想流行起来，必</w:t>
      </w:r>
      <w:r>
        <w:rPr>
          <w:rFonts w:ascii="宋体" w:cs="PMingLiU"/>
          <w:kern w:val="0"/>
          <w:szCs w:val="24"/>
        </w:rPr>
        <w:t>须</w:t>
      </w:r>
      <w:r>
        <w:rPr>
          <w:rFonts w:ascii="宋体" w:cs="MS UI Gothic"/>
          <w:kern w:val="0"/>
          <w:szCs w:val="24"/>
        </w:rPr>
        <w:t>具</w:t>
      </w:r>
      <w:r>
        <w:rPr>
          <w:rFonts w:ascii="宋体" w:cs="PMingLiU"/>
          <w:kern w:val="0"/>
          <w:szCs w:val="24"/>
        </w:rPr>
        <w:t>备</w:t>
      </w:r>
      <w:r>
        <w:rPr>
          <w:rFonts w:ascii="宋体" w:cs="MS UI Gothic"/>
          <w:kern w:val="0"/>
          <w:szCs w:val="24"/>
        </w:rPr>
        <w:t>三个</w:t>
      </w:r>
      <w:r>
        <w:rPr>
          <w:rFonts w:ascii="宋体" w:cs="PMingLiU"/>
          <w:kern w:val="0"/>
          <w:szCs w:val="24"/>
        </w:rPr>
        <w:t>环节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PMingLiU"/>
          <w:kern w:val="0"/>
          <w:szCs w:val="24"/>
        </w:rPr>
        <w:t>传</w:t>
      </w:r>
      <w:r>
        <w:rPr>
          <w:rFonts w:ascii="宋体" w:cs="MS UI Gothic"/>
          <w:kern w:val="0"/>
          <w:szCs w:val="24"/>
        </w:rPr>
        <w:t>染源、</w:t>
      </w:r>
      <w:r>
        <w:rPr>
          <w:rFonts w:ascii="宋体" w:cs="PMingLiU"/>
          <w:kern w:val="0"/>
          <w:szCs w:val="24"/>
        </w:rPr>
        <w:t>传</w:t>
      </w:r>
      <w:r>
        <w:rPr>
          <w:rFonts w:ascii="宋体" w:cs="MS UI Gothic"/>
          <w:kern w:val="0"/>
          <w:szCs w:val="24"/>
        </w:rPr>
        <w:t>播途径和易感人群。</w:t>
      </w:r>
      <w:r>
        <w:rPr>
          <w:rFonts w:ascii="宋体" w:cs="PMingLiU"/>
          <w:kern w:val="0"/>
          <w:szCs w:val="24"/>
        </w:rPr>
        <w:t>这</w:t>
      </w:r>
      <w:r>
        <w:rPr>
          <w:rFonts w:ascii="宋体" w:cs="MS UI Gothic"/>
          <w:kern w:val="0"/>
          <w:szCs w:val="24"/>
        </w:rPr>
        <w:t>三个</w:t>
      </w:r>
      <w:r>
        <w:rPr>
          <w:rFonts w:ascii="宋体" w:cs="PMingLiU"/>
          <w:kern w:val="0"/>
          <w:szCs w:val="24"/>
        </w:rPr>
        <w:t>环节</w:t>
      </w:r>
      <w:r>
        <w:rPr>
          <w:rFonts w:ascii="宋体" w:cs="MS UI Gothic"/>
          <w:kern w:val="0"/>
          <w:szCs w:val="24"/>
        </w:rPr>
        <w:t>必</w:t>
      </w:r>
      <w:r>
        <w:rPr>
          <w:rFonts w:ascii="宋体" w:cs="PMingLiU"/>
          <w:kern w:val="0"/>
          <w:szCs w:val="24"/>
        </w:rPr>
        <w:t>须</w:t>
      </w:r>
      <w:r>
        <w:rPr>
          <w:rFonts w:ascii="宋体" w:cs="MS UI Gothic"/>
          <w:kern w:val="0"/>
          <w:szCs w:val="24"/>
        </w:rPr>
        <w:t>同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具</w:t>
      </w:r>
      <w:r>
        <w:rPr>
          <w:rFonts w:ascii="宋体" w:cs="PMingLiU"/>
          <w:kern w:val="0"/>
          <w:szCs w:val="24"/>
        </w:rPr>
        <w:t>备</w:t>
      </w:r>
      <w:r>
        <w:rPr>
          <w:rFonts w:ascii="宋体" w:cs="MS UI Gothic"/>
          <w:kern w:val="0"/>
          <w:szCs w:val="24"/>
        </w:rPr>
        <w:t>，缺一不可。控制</w:t>
      </w:r>
      <w:r>
        <w:rPr>
          <w:rFonts w:ascii="宋体" w:cs="PMingLiU"/>
          <w:kern w:val="0"/>
          <w:szCs w:val="24"/>
        </w:rPr>
        <w:t>传</w:t>
      </w:r>
      <w:r>
        <w:rPr>
          <w:rFonts w:ascii="宋体" w:cs="MS UI Gothic"/>
          <w:kern w:val="0"/>
          <w:szCs w:val="24"/>
        </w:rPr>
        <w:t>染病的措施有三个：控制</w:t>
      </w:r>
      <w:r>
        <w:rPr>
          <w:rFonts w:ascii="宋体" w:cs="PMingLiU"/>
          <w:kern w:val="0"/>
          <w:szCs w:val="24"/>
        </w:rPr>
        <w:t>传</w:t>
      </w:r>
      <w:r>
        <w:rPr>
          <w:rFonts w:ascii="宋体" w:cs="MS UI Gothic"/>
          <w:kern w:val="0"/>
          <w:szCs w:val="24"/>
        </w:rPr>
        <w:t>染源、切断</w:t>
      </w:r>
      <w:r>
        <w:rPr>
          <w:rFonts w:ascii="宋体" w:cs="PMingLiU"/>
          <w:kern w:val="0"/>
          <w:szCs w:val="24"/>
        </w:rPr>
        <w:t>传</w:t>
      </w:r>
      <w:r>
        <w:rPr>
          <w:rFonts w:ascii="宋体" w:cs="MS UI Gothic"/>
          <w:kern w:val="0"/>
          <w:szCs w:val="24"/>
        </w:rPr>
        <w:t>播途径、保</w:t>
      </w:r>
      <w:r>
        <w:rPr>
          <w:rFonts w:ascii="宋体" w:cs="PMingLiU"/>
          <w:kern w:val="0"/>
          <w:szCs w:val="24"/>
        </w:rPr>
        <w:t>护</w:t>
      </w:r>
      <w:r>
        <w:rPr>
          <w:rFonts w:ascii="宋体" w:cs="MS UI Gothic"/>
          <w:kern w:val="0"/>
          <w:szCs w:val="24"/>
        </w:rPr>
        <w:t>易感人群；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3</w:t>
      </w:r>
      <w:r>
        <w:rPr>
          <w:rFonts w:ascii="宋体" w:cs="MS UI Gothic"/>
          <w:kern w:val="0"/>
          <w:szCs w:val="24"/>
        </w:rPr>
        <w:t>）保</w:t>
      </w:r>
      <w:r>
        <w:rPr>
          <w:rFonts w:ascii="宋体" w:cs="PMingLiU"/>
          <w:kern w:val="0"/>
          <w:szCs w:val="24"/>
        </w:rPr>
        <w:t>护</w:t>
      </w:r>
      <w:r>
        <w:rPr>
          <w:rFonts w:ascii="宋体" w:cs="MS UI Gothic"/>
          <w:kern w:val="0"/>
          <w:szCs w:val="24"/>
        </w:rPr>
        <w:t>生物多</w:t>
      </w:r>
      <w:r>
        <w:rPr>
          <w:rFonts w:ascii="宋体" w:cs="PMingLiU"/>
          <w:kern w:val="0"/>
          <w:szCs w:val="24"/>
        </w:rPr>
        <w:t>样</w:t>
      </w:r>
      <w:r>
        <w:rPr>
          <w:rFonts w:ascii="宋体" w:cs="MS UI Gothic"/>
          <w:kern w:val="0"/>
          <w:szCs w:val="24"/>
        </w:rPr>
        <w:t>性的措施：就地保</w:t>
      </w:r>
      <w:r>
        <w:rPr>
          <w:rFonts w:ascii="宋体" w:cs="PMingLiU"/>
          <w:kern w:val="0"/>
          <w:szCs w:val="24"/>
        </w:rPr>
        <w:t>护</w:t>
      </w:r>
      <w:r>
        <w:rPr>
          <w:rFonts w:ascii="宋体" w:cs="MS UI Gothic"/>
          <w:kern w:val="0"/>
          <w:szCs w:val="24"/>
        </w:rPr>
        <w:t>：主要形式是建立自然保</w:t>
      </w:r>
      <w:r>
        <w:rPr>
          <w:rFonts w:ascii="宋体" w:cs="PMingLiU"/>
          <w:kern w:val="0"/>
          <w:szCs w:val="24"/>
        </w:rPr>
        <w:t>护</w:t>
      </w:r>
      <w:r>
        <w:rPr>
          <w:rFonts w:ascii="宋体" w:cs="MS UI Gothic"/>
          <w:kern w:val="0"/>
          <w:szCs w:val="24"/>
        </w:rPr>
        <w:t>区，是保</w:t>
      </w:r>
      <w:r>
        <w:rPr>
          <w:rFonts w:ascii="宋体" w:cs="PMingLiU"/>
          <w:kern w:val="0"/>
          <w:szCs w:val="24"/>
        </w:rPr>
        <w:t>护</w:t>
      </w:r>
      <w:r>
        <w:rPr>
          <w:rFonts w:ascii="宋体" w:cs="MS UI Gothic"/>
          <w:kern w:val="0"/>
          <w:szCs w:val="24"/>
        </w:rPr>
        <w:t>生物多</w:t>
      </w:r>
      <w:r>
        <w:rPr>
          <w:rFonts w:ascii="宋体" w:cs="PMingLiU"/>
          <w:kern w:val="0"/>
          <w:szCs w:val="24"/>
        </w:rPr>
        <w:t>样</w:t>
      </w:r>
      <w:r>
        <w:rPr>
          <w:rFonts w:ascii="宋体" w:cs="MS UI Gothic"/>
          <w:kern w:val="0"/>
          <w:szCs w:val="24"/>
        </w:rPr>
        <w:t>性最有效的措施。迁地保</w:t>
      </w:r>
      <w:r>
        <w:rPr>
          <w:rFonts w:ascii="宋体" w:cs="PMingLiU"/>
          <w:kern w:val="0"/>
          <w:szCs w:val="24"/>
        </w:rPr>
        <w:t>护</w:t>
      </w:r>
      <w:r>
        <w:rPr>
          <w:rFonts w:ascii="宋体" w:cs="MS UI Gothic"/>
          <w:kern w:val="0"/>
          <w:szCs w:val="24"/>
        </w:rPr>
        <w:t>：将</w:t>
      </w:r>
      <w:r>
        <w:rPr>
          <w:rFonts w:ascii="宋体" w:cs="PMingLiU"/>
          <w:kern w:val="0"/>
          <w:szCs w:val="24"/>
        </w:rPr>
        <w:t>濒</w:t>
      </w:r>
      <w:r>
        <w:rPr>
          <w:rFonts w:ascii="宋体" w:cs="MS UI Gothic"/>
          <w:kern w:val="0"/>
          <w:szCs w:val="24"/>
        </w:rPr>
        <w:t>危生物迁出原地，移入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物园、植物园、水族</w:t>
      </w:r>
      <w:r>
        <w:rPr>
          <w:rFonts w:ascii="宋体" w:cs="PMingLiU"/>
          <w:kern w:val="0"/>
          <w:szCs w:val="24"/>
        </w:rPr>
        <w:t>馆</w:t>
      </w:r>
      <w:r>
        <w:rPr>
          <w:rFonts w:ascii="宋体" w:cs="MS UI Gothic"/>
          <w:kern w:val="0"/>
          <w:szCs w:val="24"/>
        </w:rPr>
        <w:t>和</w:t>
      </w:r>
      <w:r>
        <w:rPr>
          <w:rFonts w:ascii="宋体" w:cs="PMingLiU"/>
          <w:kern w:val="0"/>
          <w:szCs w:val="24"/>
        </w:rPr>
        <w:t>濒</w:t>
      </w:r>
      <w:r>
        <w:rPr>
          <w:rFonts w:ascii="宋体" w:cs="MS UI Gothic"/>
          <w:kern w:val="0"/>
          <w:szCs w:val="24"/>
        </w:rPr>
        <w:t>危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物繁育中心，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行特殊的保</w:t>
      </w:r>
      <w:r>
        <w:rPr>
          <w:rFonts w:ascii="宋体" w:cs="PMingLiU"/>
          <w:kern w:val="0"/>
          <w:szCs w:val="24"/>
        </w:rPr>
        <w:t>护</w:t>
      </w:r>
      <w:r>
        <w:rPr>
          <w:rFonts w:ascii="宋体" w:cs="MS UI Gothic"/>
          <w:kern w:val="0"/>
          <w:szCs w:val="24"/>
        </w:rPr>
        <w:t>和管理，是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就地保</w:t>
      </w:r>
      <w:r>
        <w:rPr>
          <w:rFonts w:ascii="宋体" w:cs="PMingLiU"/>
          <w:kern w:val="0"/>
          <w:szCs w:val="24"/>
        </w:rPr>
        <w:t>护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补</w:t>
      </w:r>
      <w:r>
        <w:rPr>
          <w:rFonts w:ascii="宋体" w:cs="MS UI Gothic"/>
          <w:kern w:val="0"/>
          <w:szCs w:val="24"/>
        </w:rPr>
        <w:t>充。建立</w:t>
      </w:r>
      <w:r>
        <w:rPr>
          <w:rFonts w:ascii="宋体" w:cs="PMingLiU"/>
          <w:kern w:val="0"/>
          <w:szCs w:val="24"/>
        </w:rPr>
        <w:t>濒</w:t>
      </w:r>
      <w:r>
        <w:rPr>
          <w:rFonts w:ascii="宋体" w:cs="MS UI Gothic"/>
          <w:kern w:val="0"/>
          <w:szCs w:val="24"/>
        </w:rPr>
        <w:t>危物种种</w:t>
      </w:r>
      <w:r>
        <w:rPr>
          <w:rFonts w:ascii="宋体" w:cs="PMingLiU"/>
          <w:kern w:val="0"/>
          <w:szCs w:val="24"/>
        </w:rPr>
        <w:t>质库</w:t>
      </w:r>
      <w:r>
        <w:rPr>
          <w:rFonts w:ascii="宋体" w:cs="MS UI Gothic"/>
          <w:kern w:val="0"/>
          <w:szCs w:val="24"/>
        </w:rPr>
        <w:t>，保</w:t>
      </w:r>
      <w:r>
        <w:rPr>
          <w:rFonts w:ascii="宋体" w:cs="PMingLiU"/>
          <w:kern w:val="0"/>
          <w:szCs w:val="24"/>
        </w:rPr>
        <w:t>护</w:t>
      </w:r>
      <w:r>
        <w:rPr>
          <w:rFonts w:ascii="宋体" w:cs="MS UI Gothic"/>
          <w:kern w:val="0"/>
          <w:szCs w:val="24"/>
        </w:rPr>
        <w:t>珍</w:t>
      </w:r>
      <w:r>
        <w:rPr>
          <w:rFonts w:ascii="宋体" w:cs="PMingLiU"/>
          <w:kern w:val="0"/>
          <w:szCs w:val="24"/>
        </w:rPr>
        <w:t>贵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遗传资</w:t>
      </w:r>
      <w:r>
        <w:rPr>
          <w:rFonts w:ascii="宋体" w:cs="MS UI Gothic"/>
          <w:kern w:val="0"/>
          <w:szCs w:val="24"/>
        </w:rPr>
        <w:t>源。加</w:t>
      </w:r>
      <w:r>
        <w:rPr>
          <w:rFonts w:ascii="宋体" w:cs="PMingLiU"/>
          <w:kern w:val="0"/>
          <w:szCs w:val="24"/>
        </w:rPr>
        <w:t>强</w:t>
      </w:r>
      <w:r>
        <w:rPr>
          <w:rFonts w:ascii="宋体" w:cs="MS UI Gothic"/>
          <w:kern w:val="0"/>
          <w:szCs w:val="24"/>
        </w:rPr>
        <w:t>教育和法制管理，提高公民的</w:t>
      </w:r>
      <w:r>
        <w:rPr>
          <w:rFonts w:ascii="宋体" w:cs="PMingLiU"/>
          <w:kern w:val="0"/>
          <w:szCs w:val="24"/>
        </w:rPr>
        <w:t>环</w:t>
      </w:r>
      <w:r>
        <w:rPr>
          <w:rFonts w:ascii="宋体" w:cs="MS UI Gothic"/>
          <w:kern w:val="0"/>
          <w:szCs w:val="24"/>
        </w:rPr>
        <w:t>境保</w:t>
      </w:r>
      <w:r>
        <w:rPr>
          <w:rFonts w:ascii="宋体" w:cs="PMingLiU"/>
          <w:kern w:val="0"/>
          <w:szCs w:val="24"/>
        </w:rPr>
        <w:t>护</w:t>
      </w:r>
      <w:r>
        <w:rPr>
          <w:rFonts w:ascii="宋体" w:cs="MS UI Gothic"/>
          <w:kern w:val="0"/>
          <w:szCs w:val="24"/>
        </w:rPr>
        <w:t>意</w:t>
      </w:r>
      <w:r>
        <w:rPr>
          <w:rFonts w:ascii="宋体" w:cs="PMingLiU"/>
          <w:kern w:val="0"/>
          <w:szCs w:val="24"/>
        </w:rPr>
        <w:t>识</w:t>
      </w:r>
      <w:r>
        <w:rPr>
          <w:rFonts w:ascii="宋体" w:cs="MS UI Gothic"/>
          <w:kern w:val="0"/>
          <w:szCs w:val="24"/>
        </w:rPr>
        <w:t>，解答即可。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此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涉及的知</w:t>
      </w:r>
      <w:r>
        <w:rPr>
          <w:rFonts w:ascii="宋体" w:cs="PMingLiU"/>
          <w:kern w:val="0"/>
          <w:szCs w:val="24"/>
        </w:rPr>
        <w:t>识</w:t>
      </w:r>
      <w:r>
        <w:rPr>
          <w:rFonts w:ascii="宋体" w:cs="MS UI Gothic"/>
          <w:kern w:val="0"/>
          <w:szCs w:val="24"/>
        </w:rPr>
        <w:t>面比</w:t>
      </w:r>
      <w:r>
        <w:rPr>
          <w:rFonts w:ascii="宋体" w:cs="PMingLiU"/>
          <w:kern w:val="0"/>
          <w:szCs w:val="24"/>
        </w:rPr>
        <w:t>较</w:t>
      </w:r>
      <w:r>
        <w:rPr>
          <w:rFonts w:ascii="宋体" w:cs="MS UI Gothic"/>
          <w:kern w:val="0"/>
          <w:szCs w:val="24"/>
        </w:rPr>
        <w:t>广，解答的关</w:t>
      </w:r>
      <w:r>
        <w:rPr>
          <w:rFonts w:ascii="宋体" w:cs="PMingLiU"/>
          <w:kern w:val="0"/>
          <w:szCs w:val="24"/>
        </w:rPr>
        <w:t>键</w:t>
      </w:r>
      <w:r>
        <w:rPr>
          <w:rFonts w:ascii="宋体" w:cs="MS UI Gothic"/>
          <w:kern w:val="0"/>
          <w:szCs w:val="24"/>
        </w:rPr>
        <w:t>是熟</w:t>
      </w:r>
      <w:r>
        <w:rPr>
          <w:rFonts w:ascii="宋体" w:cs="PMingLiU"/>
          <w:kern w:val="0"/>
          <w:szCs w:val="24"/>
        </w:rPr>
        <w:t>练</w:t>
      </w:r>
      <w:r>
        <w:rPr>
          <w:rFonts w:ascii="宋体" w:cs="MS UI Gothic"/>
          <w:kern w:val="0"/>
          <w:szCs w:val="24"/>
        </w:rPr>
        <w:t>掌握相关的基</w:t>
      </w:r>
      <w:r>
        <w:rPr>
          <w:rFonts w:ascii="宋体" w:cs="PMingLiU"/>
          <w:kern w:val="0"/>
          <w:szCs w:val="24"/>
        </w:rPr>
        <w:t>础</w:t>
      </w:r>
      <w:r>
        <w:rPr>
          <w:rFonts w:ascii="宋体" w:cs="MS UI Gothic"/>
          <w:kern w:val="0"/>
          <w:szCs w:val="24"/>
        </w:rPr>
        <w:t>知</w:t>
      </w:r>
      <w:r>
        <w:rPr>
          <w:rFonts w:ascii="宋体" w:cs="PMingLiU"/>
          <w:kern w:val="0"/>
          <w:szCs w:val="24"/>
        </w:rPr>
        <w:t>识</w:t>
      </w:r>
      <w:r>
        <w:rPr>
          <w:rFonts w:ascii="宋体" w:cs="MS UI Gothic"/>
          <w:kern w:val="0"/>
          <w:szCs w:val="24"/>
        </w:rPr>
        <w:t>，只有基</w:t>
      </w:r>
      <w:r>
        <w:rPr>
          <w:rFonts w:ascii="宋体" w:cs="PMingLiU"/>
          <w:kern w:val="0"/>
          <w:szCs w:val="24"/>
        </w:rPr>
        <w:t>础</w:t>
      </w:r>
      <w:r>
        <w:rPr>
          <w:rFonts w:ascii="宋体" w:cs="MS UI Gothic"/>
          <w:kern w:val="0"/>
          <w:szCs w:val="24"/>
        </w:rPr>
        <w:t>扎</w:t>
      </w:r>
      <w:r>
        <w:rPr>
          <w:rFonts w:ascii="宋体" w:cs="PMingLiU"/>
          <w:kern w:val="0"/>
          <w:szCs w:val="24"/>
        </w:rPr>
        <w:t>实</w:t>
      </w:r>
      <w:r>
        <w:rPr>
          <w:rFonts w:ascii="宋体" w:cs="MS UI Gothic"/>
          <w:kern w:val="0"/>
          <w:szCs w:val="24"/>
        </w:rPr>
        <w:t>才能灵活答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。</w:t>
      </w:r>
    </w:p>
    <w:p w14:paraId="30D5B802">
      <w:pPr>
        <w:textAlignment w:val="center"/>
        <w:rPr>
          <w:rFonts w:ascii="宋体"/>
        </w:rPr>
      </w:pPr>
    </w:p>
    <w:p w14:paraId="153DD5E3">
      <w:pPr>
        <w:rPr>
          <w:rFonts w:ascii="宋体"/>
        </w:rPr>
      </w:pPr>
      <w:r>
        <w:rPr>
          <w:rFonts w:ascii="宋体"/>
        </w:rPr>
        <w:drawing>
          <wp:inline distT="0" distB="0" distL="0" distR="0">
            <wp:extent cx="5274310" cy="3955415"/>
            <wp:effectExtent l="19050" t="0" r="2540" b="0"/>
            <wp:docPr id="1" name="图片 1" descr="D:\安装包\1242956124\FileRecv\积分兑换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D:\安装包\1242956124\FileRecv\积分兑换2.png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557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039E3D57">
      <w:pPr>
        <w:rPr>
          <w:rFonts w:ascii="宋体"/>
        </w:rPr>
      </w:pPr>
      <w:r>
        <w:rPr>
          <w:rFonts w:ascii="宋体"/>
        </w:rPr>
        <w:drawing>
          <wp:inline distT="0" distB="0" distL="0" distR="0">
            <wp:extent cx="5274310" cy="2893060"/>
            <wp:effectExtent l="19050" t="0" r="2540" b="0"/>
            <wp:docPr id="2" name="图片 1" descr="QQ图片2019031815274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" descr="QQ图片20190318152743.png"/>
                    <pic:cNvPicPr>
                      <a:picLocks noChangeAspect="1"/>
                    </pic:cNvPicPr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930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1906" w:h="16838"/>
      <w:pgMar w:top="900" w:right="1997" w:bottom="900" w:left="1997" w:header="500" w:footer="500" w:gutter="0"/>
      <w:cols w:space="425" w:num="1" w:sep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Cambria Math">
    <w:panose1 w:val="02040503050406030204"/>
    <w:charset w:val="00"/>
    <w:family w:val="roman"/>
    <w:pitch w:val="default"/>
    <w:sig w:usb0="E00002FF" w:usb1="420024FF" w:usb2="00000000" w:usb3="00000000" w:csb0="2000019F" w:csb1="00000000"/>
  </w:font>
  <w:font w:name="MS UI Gothic">
    <w:panose1 w:val="020B0600070205080204"/>
    <w:charset w:val="80"/>
    <w:family w:val="swiss"/>
    <w:pitch w:val="default"/>
    <w:sig w:usb0="E00002FF" w:usb1="6AC7FDFB" w:usb2="00000012" w:usb3="00000000" w:csb0="4002009F" w:csb1="DFD70000"/>
  </w:font>
  <w:font w:name="PMingLiU">
    <w:panose1 w:val="02020500000000000000"/>
    <w:charset w:val="88"/>
    <w:family w:val="roman"/>
    <w:pitch w:val="default"/>
    <w:sig w:usb0="A00002FF" w:usb1="28CFFCFA" w:usb2="00000016" w:usb3="00000000" w:csb0="0010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23DCBFB">
    <w:pPr>
      <w:pStyle w:val="3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8BF24F2">
    <w:pPr>
      <w:pStyle w:val="3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76227DF">
    <w:pPr>
      <w:pStyle w:val="3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0785F06">
    <w:pPr>
      <w:pStyle w:val="4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B062D3A">
    <w:pPr>
      <w:pStyle w:val="4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5D62C1E">
    <w:pPr>
      <w:pStyle w:val="4"/>
      <w:pBdr>
        <w:bottom w:val="none" w:color="auto" w:sz="0" w:space="1"/>
      </w:pBd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0F6E1295"/>
    <w:multiLevelType w:val="multilevel"/>
    <w:tmpl w:val="0F6E1295"/>
    <w:lvl w:ilvl="0" w:tentative="0">
      <w:start w:val="1"/>
      <w:numFmt w:val="decimal"/>
      <w:lvlText w:val="%1."/>
      <w:lvlJc w:val="left"/>
      <w:pPr>
        <w:ind w:left="420" w:hanging="420"/>
      </w:pPr>
    </w:lvl>
    <w:lvl w:ilvl="1" w:tentative="0">
      <w:start w:val="1"/>
      <w:numFmt w:val="lowerLetter"/>
      <w:lvlText w:val="%2)"/>
      <w:lvlJc w:val="left"/>
      <w:pPr>
        <w:ind w:left="840" w:hanging="420"/>
      </w:pPr>
    </w:lvl>
    <w:lvl w:ilvl="2" w:tentative="0">
      <w:start w:val="1"/>
      <w:numFmt w:val="lowerRoman"/>
      <w:lvlText w:val="%3."/>
      <w:lvlJc w:val="right"/>
      <w:pPr>
        <w:ind w:left="1260" w:hanging="420"/>
      </w:pPr>
    </w:lvl>
    <w:lvl w:ilvl="3" w:tentative="0">
      <w:start w:val="1"/>
      <w:numFmt w:val="decimal"/>
      <w:lvlText w:val="%4."/>
      <w:lvlJc w:val="left"/>
      <w:pPr>
        <w:ind w:left="1680" w:hanging="420"/>
      </w:pPr>
    </w:lvl>
    <w:lvl w:ilvl="4" w:tentative="0">
      <w:start w:val="1"/>
      <w:numFmt w:val="lowerLetter"/>
      <w:lvlText w:val="%5)"/>
      <w:lvlJc w:val="left"/>
      <w:pPr>
        <w:ind w:left="2100" w:hanging="420"/>
      </w:pPr>
    </w:lvl>
    <w:lvl w:ilvl="5" w:tentative="0">
      <w:start w:val="1"/>
      <w:numFmt w:val="lowerRoman"/>
      <w:lvlText w:val="%6."/>
      <w:lvlJc w:val="right"/>
      <w:pPr>
        <w:ind w:left="2520" w:hanging="420"/>
      </w:pPr>
    </w:lvl>
    <w:lvl w:ilvl="6" w:tentative="0">
      <w:start w:val="1"/>
      <w:numFmt w:val="decimal"/>
      <w:lvlText w:val="%7."/>
      <w:lvlJc w:val="left"/>
      <w:pPr>
        <w:ind w:left="2940" w:hanging="420"/>
      </w:pPr>
    </w:lvl>
    <w:lvl w:ilvl="7" w:tentative="0">
      <w:start w:val="1"/>
      <w:numFmt w:val="lowerLetter"/>
      <w:lvlText w:val="%8)"/>
      <w:lvlJc w:val="left"/>
      <w:pPr>
        <w:ind w:left="3360" w:hanging="420"/>
      </w:pPr>
    </w:lvl>
    <w:lvl w:ilvl="8" w:tentative="0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mirrorMargins w:val="1"/>
  <w:bordersDoNotSurroundHeader w:val="1"/>
  <w:bordersDoNotSurroundFooter w:val="1"/>
  <w:documentProtection w:enforcement="0"/>
  <w:defaultTabStop w:val="840"/>
  <w:evenAndOddHeaders w:val="1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docVars>
    <w:docVar w:name="commondata" w:val="eyJoZGlkIjoiMjljNjk0N2RhMTc0NzI3ZTQwZWEyZWMyMzA2NzliMDQifQ=="/>
  </w:docVars>
  <w:rsids>
    <w:rsidRoot w:val="0053591F"/>
    <w:rsid w:val="000A290B"/>
    <w:rsid w:val="00250D4A"/>
    <w:rsid w:val="004F6BF5"/>
    <w:rsid w:val="0053591F"/>
    <w:rsid w:val="00724D6C"/>
    <w:rsid w:val="00C41EF5"/>
    <w:rsid w:val="00EB53DF"/>
    <w:rsid w:val="06661E70"/>
    <w:rsid w:val="2E634501"/>
    <w:rsid w:val="787B4724"/>
  </w:rsids>
  <m:mathPr>
    <m:mathFont m:val="Cambria Math"/>
    <m:brkBin m:val="before"/>
    <m:brkBinSub m:val="--"/>
    <m:smallFrac m:val="1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qFormat="1"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nhideWhenUsed="0" w:uiPriority="99" w:semiHidden="0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semiHidden="0" w:name="Balloon Text"/>
    <w:lsdException w:qFormat="1"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rPr>
      <w:rFonts w:ascii="Cambria Math" w:hAnsi="宋体" w:eastAsia="宋体" w:cs="Cambria Math"/>
      <w:kern w:val="2"/>
      <w:sz w:val="21"/>
      <w:szCs w:val="22"/>
      <w:lang w:val="en-US" w:eastAsia="zh-CN" w:bidi="ar-SA"/>
    </w:rPr>
  </w:style>
  <w:style w:type="character" w:default="1" w:styleId="7">
    <w:name w:val="Default Paragraph Font"/>
    <w:semiHidden/>
    <w:unhideWhenUsed/>
    <w:uiPriority w:val="1"/>
  </w:style>
  <w:style w:type="table" w:default="1" w:styleId="5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11"/>
    <w:unhideWhenUsed/>
    <w:qFormat/>
    <w:uiPriority w:val="99"/>
    <w:rPr>
      <w:sz w:val="18"/>
      <w:szCs w:val="18"/>
    </w:rPr>
  </w:style>
  <w:style w:type="paragraph" w:styleId="3">
    <w:name w:val="footer"/>
    <w:basedOn w:val="1"/>
    <w:link w:val="10"/>
    <w:unhideWhenUsed/>
    <w:uiPriority w:val="99"/>
    <w:pPr>
      <w:tabs>
        <w:tab w:val="center" w:pos="4153"/>
        <w:tab w:val="right" w:pos="8306"/>
      </w:tabs>
      <w:snapToGrid w:val="0"/>
    </w:pPr>
    <w:rPr>
      <w:sz w:val="18"/>
      <w:szCs w:val="18"/>
    </w:rPr>
  </w:style>
  <w:style w:type="paragraph" w:styleId="4">
    <w:name w:val="header"/>
    <w:basedOn w:val="1"/>
    <w:link w:val="9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table" w:styleId="6">
    <w:name w:val="Table Grid"/>
    <w:basedOn w:val="5"/>
    <w:qFormat/>
    <w:uiPriority w:val="59"/>
    <w:rPr>
      <w:rFonts w:ascii="Cambria Math" w:hAnsi="宋体" w:cs="Cambria Math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8">
    <w:name w:val="page number"/>
    <w:basedOn w:val="7"/>
    <w:semiHidden/>
    <w:unhideWhenUsed/>
    <w:qFormat/>
    <w:uiPriority w:val="99"/>
  </w:style>
  <w:style w:type="character" w:customStyle="1" w:styleId="9">
    <w:name w:val="页眉 Char"/>
    <w:basedOn w:val="7"/>
    <w:link w:val="4"/>
    <w:uiPriority w:val="99"/>
    <w:rPr>
      <w:rFonts w:ascii="Cambria Math" w:hAnsi="宋体" w:eastAsia="宋体" w:cs="Cambria Math"/>
      <w:sz w:val="18"/>
      <w:szCs w:val="18"/>
    </w:rPr>
  </w:style>
  <w:style w:type="character" w:customStyle="1" w:styleId="10">
    <w:name w:val="页脚 Char"/>
    <w:basedOn w:val="7"/>
    <w:link w:val="3"/>
    <w:qFormat/>
    <w:uiPriority w:val="99"/>
    <w:rPr>
      <w:rFonts w:ascii="Cambria Math" w:hAnsi="宋体" w:eastAsia="宋体" w:cs="Cambria Math"/>
      <w:sz w:val="18"/>
      <w:szCs w:val="18"/>
    </w:rPr>
  </w:style>
  <w:style w:type="character" w:customStyle="1" w:styleId="11">
    <w:name w:val="批注框文本 Char"/>
    <w:basedOn w:val="7"/>
    <w:link w:val="2"/>
    <w:semiHidden/>
    <w:qFormat/>
    <w:uiPriority w:val="99"/>
    <w:rPr>
      <w:rFonts w:ascii="Cambria Math" w:hAnsi="宋体" w:eastAsia="宋体" w:cs="Cambria Math"/>
      <w:sz w:val="18"/>
      <w:szCs w:val="18"/>
    </w:rPr>
  </w:style>
  <w:style w:type="paragraph" w:customStyle="1" w:styleId="12">
    <w:name w:val="无间隔1"/>
    <w:link w:val="13"/>
    <w:qFormat/>
    <w:uiPriority w:val="1"/>
    <w:rPr>
      <w:rFonts w:ascii="Cambria Math" w:hAnsi="宋体" w:eastAsia="宋体" w:cs="Cambria Math"/>
      <w:sz w:val="22"/>
      <w:szCs w:val="22"/>
      <w:lang w:val="en-US" w:eastAsia="zh-CN" w:bidi="ar-SA"/>
    </w:rPr>
  </w:style>
  <w:style w:type="character" w:customStyle="1" w:styleId="13">
    <w:name w:val="无间隔 Char"/>
    <w:basedOn w:val="7"/>
    <w:link w:val="12"/>
    <w:qFormat/>
    <w:uiPriority w:val="1"/>
    <w:rPr>
      <w:rFonts w:ascii="Cambria Math" w:hAnsi="宋体" w:eastAsia="宋体" w:cs="Cambria Math"/>
      <w:kern w:val="0"/>
      <w:sz w:val="22"/>
    </w:rPr>
  </w:style>
  <w:style w:type="paragraph" w:customStyle="1" w:styleId="14">
    <w:name w:val="列出段落1"/>
    <w:basedOn w:val="1"/>
    <w:qFormat/>
    <w:uiPriority w:val="34"/>
    <w:pPr>
      <w:ind w:firstLine="420" w:firstLineChars="200"/>
    </w:pPr>
  </w:style>
  <w:style w:type="character" w:customStyle="1" w:styleId="15">
    <w:name w:val="不明显强调1"/>
    <w:basedOn w:val="7"/>
    <w:qFormat/>
    <w:uiPriority w:val="19"/>
    <w:rPr>
      <w:rFonts w:ascii="Cambria Math" w:hAnsi="宋体" w:eastAsia="宋体" w:cs="Cambria Math"/>
      <w:i/>
      <w:iCs/>
      <w:color w:val="7F7F7F" w:themeColor="text1" w:themeTint="7F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footer" Target="footer3.xml"/><Relationship Id="rId7" Type="http://schemas.openxmlformats.org/officeDocument/2006/relationships/footer" Target="footer2.xml"/><Relationship Id="rId6" Type="http://schemas.openxmlformats.org/officeDocument/2006/relationships/footer" Target="footer1.xml"/><Relationship Id="rId5" Type="http://schemas.openxmlformats.org/officeDocument/2006/relationships/header" Target="header3.xml"/><Relationship Id="rId4" Type="http://schemas.openxmlformats.org/officeDocument/2006/relationships/header" Target="header2.xml"/><Relationship Id="rId3" Type="http://schemas.openxmlformats.org/officeDocument/2006/relationships/header" Target="header1.xml"/><Relationship Id="rId28" Type="http://schemas.openxmlformats.org/officeDocument/2006/relationships/fontTable" Target="fontTable.xml"/><Relationship Id="rId27" Type="http://schemas.openxmlformats.org/officeDocument/2006/relationships/customXml" Target="../customXml/item2.xml"/><Relationship Id="rId26" Type="http://schemas.openxmlformats.org/officeDocument/2006/relationships/numbering" Target="numbering.xml"/><Relationship Id="rId25" Type="http://schemas.openxmlformats.org/officeDocument/2006/relationships/customXml" Target="../customXml/item1.xml"/><Relationship Id="rId24" Type="http://schemas.openxmlformats.org/officeDocument/2006/relationships/image" Target="media/image15.png"/><Relationship Id="rId23" Type="http://schemas.openxmlformats.org/officeDocument/2006/relationships/image" Target="media/image14.png"/><Relationship Id="rId22" Type="http://schemas.openxmlformats.org/officeDocument/2006/relationships/image" Target="media/image13.png"/><Relationship Id="rId21" Type="http://schemas.openxmlformats.org/officeDocument/2006/relationships/image" Target="media/image12.png"/><Relationship Id="rId20" Type="http://schemas.openxmlformats.org/officeDocument/2006/relationships/image" Target="media/image11.png"/><Relationship Id="rId2" Type="http://schemas.openxmlformats.org/officeDocument/2006/relationships/settings" Target="settings.xml"/><Relationship Id="rId19" Type="http://schemas.openxmlformats.org/officeDocument/2006/relationships/image" Target="media/image10.png"/><Relationship Id="rId18" Type="http://schemas.openxmlformats.org/officeDocument/2006/relationships/image" Target="media/image9.png"/><Relationship Id="rId17" Type="http://schemas.openxmlformats.org/officeDocument/2006/relationships/image" Target="media/image8.png"/><Relationship Id="rId16" Type="http://schemas.openxmlformats.org/officeDocument/2006/relationships/image" Target="media/image7.png"/><Relationship Id="rId15" Type="http://schemas.openxmlformats.org/officeDocument/2006/relationships/image" Target="media/image6.png"/><Relationship Id="rId14" Type="http://schemas.openxmlformats.org/officeDocument/2006/relationships/image" Target="media/image5.png"/><Relationship Id="rId13" Type="http://schemas.openxmlformats.org/officeDocument/2006/relationships/image" Target="media/image4.png"/><Relationship Id="rId12" Type="http://schemas.openxmlformats.org/officeDocument/2006/relationships/image" Target="media/image3.png"/><Relationship Id="rId11" Type="http://schemas.openxmlformats.org/officeDocument/2006/relationships/image" Target="media/image2.png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42"/>
    <customShpInfo spid="_x0000_s1026"/>
    <customShpInfo spid="_x0000_s1031"/>
    <customShpInfo spid="_x0000_s1032"/>
    <customShpInfo spid="_x0000_s1033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AC71754E-29D0-424F-9EBF-B4633B9A0650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9</Pages>
  <Words>6840</Words>
  <Characters>7047</Characters>
  <Lines>52</Lines>
  <Paragraphs>14</Paragraphs>
  <TotalTime>2</TotalTime>
  <ScaleCrop>false</ScaleCrop>
  <LinksUpToDate>false</LinksUpToDate>
  <CharactersWithSpaces>7177</CharactersWithSpaces>
  <Application>WPS Office_12.1.0.17133_F1E327BC-269C-435d-A152-05C5408002CA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2011-01-13T09:46:00Z</dcterms:created>
  <dc:creator>上帝掷骰子吗</dc:creator>
  <cp:lastModifiedBy>上帝掷骰子吗</cp:lastModifiedBy>
  <dcterms:modified xsi:type="dcterms:W3CDTF">2024-07-20T16:03:44Z</dcterms:modifi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2052-12.1.0.17133</vt:lpwstr>
  </property>
  <property fmtid="{D5CDD505-2E9C-101B-9397-08002B2CF9AE}" pid="3" name="ICV">
    <vt:lpwstr>41EE715D86DF427F8A7D3774FE42AAE7_12</vt:lpwstr>
  </property>
</Properties>
</file>