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BB0A7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11899900</wp:posOffset>
            </wp:positionH>
            <wp:positionV relativeFrom="topMargin">
              <wp:posOffset>11988800</wp:posOffset>
            </wp:positionV>
            <wp:extent cx="355600" cy="317500"/>
            <wp:effectExtent l="0" t="0" r="635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年甘肃省武威市中考生物真题</w:t>
      </w:r>
    </w:p>
    <w:p w14:paraId="4F78301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</w:t>
      </w:r>
    </w:p>
    <w:p w14:paraId="1E78A24E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豌豆种子中储存营养物质的结构是（   ）</w:t>
      </w:r>
    </w:p>
    <w:p w14:paraId="3B0CBE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胚乳</w:t>
      </w:r>
      <w:r>
        <w:tab/>
      </w:r>
      <w:r>
        <w:t xml:space="preserve">B. </w:t>
      </w:r>
      <w:r>
        <w:rPr>
          <w:rFonts w:ascii="宋体" w:hAnsi="宋体"/>
        </w:rPr>
        <w:t>胚芽</w:t>
      </w:r>
      <w:r>
        <w:tab/>
      </w:r>
      <w:r>
        <w:t xml:space="preserve">C. </w:t>
      </w:r>
      <w:r>
        <w:rPr>
          <w:rFonts w:ascii="宋体" w:hAnsi="宋体"/>
        </w:rPr>
        <w:t>胚根</w:t>
      </w:r>
      <w:r>
        <w:tab/>
      </w:r>
      <w:r>
        <w:t xml:space="preserve">D. </w:t>
      </w:r>
      <w:r>
        <w:rPr>
          <w:rFonts w:ascii="宋体" w:hAnsi="宋体"/>
        </w:rPr>
        <w:t>子叶</w:t>
      </w:r>
    </w:p>
    <w:p w14:paraId="526CA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民勤黄河蜜汁水饱满，清甜可口，深受人们喜爱。黄河蜜果实中的有机物主要来源于（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46A92FA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根系从土壤中吸收的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果实自身合成的</w:t>
      </w:r>
    </w:p>
    <w:p w14:paraId="3EB4C7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叶片的呼吸作用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叶片的光合作用</w:t>
      </w:r>
    </w:p>
    <w:p w14:paraId="3CD43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常吃番茄、橙子等富含维生素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的食物能预防（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0CE97B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夜盲症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贫血</w:t>
      </w:r>
    </w:p>
    <w:p w14:paraId="507D2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当血液流经肺部毛细血管网后，血液成分发生的主要变化是（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3EFBCC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变为动脉血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变为静脉血</w:t>
      </w:r>
    </w:p>
    <w:p w14:paraId="20FE89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二氧化碳含量增多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没有变化</w:t>
      </w:r>
    </w:p>
    <w:p w14:paraId="74B45A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健康人的尿液中一般不会含有的物质是（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074936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无机盐</w:t>
      </w:r>
    </w:p>
    <w:p w14:paraId="0CDBFE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从传染病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角度分析，健康人、新冠病毒、新冠肺炎患者分别属于（</w:t>
      </w:r>
      <w:r>
        <w:rPr>
          <w:rFonts w:eastAsia="Times New Roman" w:cs="Times New Roman"/>
          <w:color w:val="000000"/>
        </w:rPr>
        <w:t xml:space="preserve">       </w:t>
      </w:r>
      <w:r>
        <w:rPr>
          <w:rFonts w:ascii="宋体" w:hAnsi="宋体"/>
          <w:color w:val="000000"/>
        </w:rPr>
        <w:t>）</w:t>
      </w:r>
    </w:p>
    <w:p w14:paraId="145C7C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易感人群、传播途径、传染源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易感人群、病原体、传染源</w:t>
      </w:r>
    </w:p>
    <w:p w14:paraId="39F1B6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传播途径、传染源、病原体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传染源、病原体、易感人群</w:t>
      </w:r>
    </w:p>
    <w:p w14:paraId="06CC81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</w:t>
      </w:r>
    </w:p>
    <w:p w14:paraId="2515B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生物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染色体是由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和蛋白质组成。</w:t>
      </w:r>
    </w:p>
    <w:p w14:paraId="7084C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白杨树根系吸收的水分能向上运输到顶端的叶片，其主要动力是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AA1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垂体分泌的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能够促进青少年的生长发育。</w:t>
      </w:r>
    </w:p>
    <w:p w14:paraId="103D9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从行为获得的途径来看，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老马识途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鹦鹉学舌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描述的行为属于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EECC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人体中，精子和卵细胞结合成受精卵的部位是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6356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将同一品种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小麦分别种在肥沃的土壤和贫瘠的土壤中，两者长势存在明显差异，这属于_____的变异。</w:t>
      </w:r>
    </w:p>
    <w:p w14:paraId="212C5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制作人的口腔上皮细胞临时装片时，擦拭干净载玻片后，需在载玻片中央滴一滴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55D11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在显微镜下观察到一个细胞位于视野右下方，欲将其移至视野中央，需将装片向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移动。</w:t>
      </w:r>
    </w:p>
    <w:p w14:paraId="63CCF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三、综合题</w:t>
      </w:r>
    </w:p>
    <w:p w14:paraId="16EE5F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在某一森林生态系统中，存在着下图所示的食物关系，请根据图分析回答下列问题。</w:t>
      </w:r>
    </w:p>
    <w:p w14:paraId="227281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14525" cy="10572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2174E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该食物网中共有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条食物链。</w:t>
      </w:r>
    </w:p>
    <w:p w14:paraId="513231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请写出一条最短的食物链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5D5F3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食物网中的生物都存在一定关系，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之间是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关系。</w:t>
      </w:r>
    </w:p>
    <w:p w14:paraId="4511C7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若要构成一个完整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生态系统，还需增加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和非生物成分。</w:t>
      </w:r>
    </w:p>
    <w:p w14:paraId="2AB7FC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该食物网的能量来源是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（填字母）通过光合作用固定的太阳能。</w:t>
      </w:r>
    </w:p>
    <w:p w14:paraId="5A4B15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下图是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种常见的动物，请根据图分析回答下列问题。</w:t>
      </w:r>
    </w:p>
    <w:p w14:paraId="2E141A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609850" cy="1323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5DCA40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的身体分节，体表有坚硬的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E73EA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的体表被覆鳞片，用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呼吸。</w:t>
      </w:r>
    </w:p>
    <w:p w14:paraId="16E604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幼体是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，生活在水中。</w:t>
      </w:r>
    </w:p>
    <w:p w14:paraId="38AE24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图示动物中，体内无脊柱的是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。（填字母）</w:t>
      </w:r>
    </w:p>
    <w:p w14:paraId="164791C8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图示动物中，体温恒定的有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。（填字母）</w:t>
      </w:r>
    </w:p>
    <w:p w14:paraId="0651DC2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BF75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6459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B70C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4B77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6095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5AC5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AE59E0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068F"/>
    <w:rsid w:val="00FB34D2"/>
    <w:rsid w:val="00FB4B17"/>
    <w:rsid w:val="00FC5860"/>
    <w:rsid w:val="00FD377B"/>
    <w:rsid w:val="00FF2D79"/>
    <w:rsid w:val="00FF517A"/>
    <w:rsid w:val="0CBA2392"/>
    <w:rsid w:val="1CD32A0C"/>
    <w:rsid w:val="36380B18"/>
    <w:rsid w:val="38274566"/>
    <w:rsid w:val="4DA06B38"/>
    <w:rsid w:val="7674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9FEA9-BEAC-4710-9EB1-738A264C4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870</Words>
  <Characters>1009</Characters>
  <Lines>8</Lines>
  <Paragraphs>2</Paragraphs>
  <TotalTime>4</TotalTime>
  <ScaleCrop>false</ScaleCrop>
  <LinksUpToDate>false</LinksUpToDate>
  <CharactersWithSpaces>1102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2022-12-17T20:50:00Z</dcterms:created>
  <dc:creator>学科网试题生产平台</dc:creator>
  <dc:description>3007115082637312</dc:description>
  <cp:lastModifiedBy>上帝掷骰子吗</cp:lastModifiedBy>
  <dcterms:modified xsi:type="dcterms:W3CDTF">2024-07-20T16:07:46Z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917D49F6FD1A414EBB4948DACDF6A53B</vt:lpwstr>
  </property>
</Properties>
</file>