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42C7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10223500</wp:posOffset>
            </wp:positionV>
            <wp:extent cx="292100" cy="2921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年广东省初中学业水平考试</w:t>
      </w:r>
    </w:p>
    <w:p w14:paraId="0D95347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生物学</w:t>
      </w:r>
    </w:p>
    <w:p w14:paraId="6903772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</w:t>
      </w:r>
      <w:r>
        <w:rPr>
          <w:rFonts w:eastAsia="Times New Roman" w:cs="Times New Roman"/>
          <w:b/>
          <w:sz w:val="24"/>
        </w:rPr>
        <w:t>34</w:t>
      </w:r>
      <w:r>
        <w:rPr>
          <w:rFonts w:ascii="宋体" w:hAnsi="宋体"/>
          <w:b/>
          <w:sz w:val="24"/>
        </w:rPr>
        <w:t>小题，满分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分。考试用时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</w:t>
      </w:r>
    </w:p>
    <w:p w14:paraId="6900EC4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52A8B02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．答卷前，考生务必用黑色字迹的钢笔或签字笔将自己的准考证号、姓名、考场号和座位号填写在答题卡上。用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铅笔在“考场号”和“座位号”栏相应位置填涂自己的考场号和座位号。将条形码粘贴在答题卡“条形码粘贴处”。</w:t>
      </w:r>
    </w:p>
    <w:p w14:paraId="02BB530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．作答选择题时，选出每小题答案后，用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铅笔把答题卡上对应题目选项的答案信息点涂黑；如需改动，用橡皮擦干净后，再选涂其他答案，答案不能答在试卷上。</w:t>
      </w:r>
    </w:p>
    <w:p w14:paraId="4EDFA36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 w14:paraId="6367B7B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．考生必须保持答题卡的整洁。考试结束后，将试卷和答题卡一并交回。</w:t>
      </w:r>
    </w:p>
    <w:p w14:paraId="23080DF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14:paraId="4D548EC0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细胞是生命活动的基本结构。细胞生命活动的控制中心是（　　）</w:t>
      </w:r>
    </w:p>
    <w:p w14:paraId="27EB52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细胞壁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细胞膜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细胞质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细胞核</w:t>
      </w:r>
    </w:p>
    <w:p w14:paraId="0CF4ED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“不知细叶谁裁出，二月春风似剪刀。”能分裂分化产生新叶的组织是（　　）</w:t>
      </w:r>
    </w:p>
    <w:p w14:paraId="704449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营养组织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保护组织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分生组织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输导组织</w:t>
      </w:r>
    </w:p>
    <w:p w14:paraId="5BE9F6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“椰子鸡”是一道美味的菜肴。与椰子树相比，鸡特有的结构层次是（　　）</w:t>
      </w:r>
    </w:p>
    <w:p w14:paraId="200627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系统</w:t>
      </w:r>
    </w:p>
    <w:p w14:paraId="07A2C1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光学显微镜下看到物像后，为使模糊物像更加清晰，应调节（　　）</w:t>
      </w:r>
    </w:p>
    <w:p w14:paraId="5F05D4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粗准焦螺旋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细准焦螺旋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装片位置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反光镜</w:t>
      </w:r>
    </w:p>
    <w:p w14:paraId="19AFBC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我国女足顽强拼搏，荣获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年亚洲杯冠军。在训练和比赛中，可为运动员提供能量的物质是（　　）</w:t>
      </w:r>
    </w:p>
    <w:p w14:paraId="3A59FE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糖类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维生素</w:t>
      </w:r>
    </w:p>
    <w:p w14:paraId="4486F1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现代生物技术备受人们关注。培育“多莉”羊所运用的生物技术是（　　）</w:t>
      </w:r>
    </w:p>
    <w:p w14:paraId="2FFDDF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转基因技术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杂交技术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克隆技术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组织培养</w:t>
      </w:r>
    </w:p>
    <w:p w14:paraId="2B5F11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木棉花（如图）是广东凉茶“五花茶”的原料之一。下列关于木棉花的说法错误的是（　　）</w:t>
      </w:r>
    </w:p>
    <w:p w14:paraId="0AA100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47800" cy="1600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280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图示为木棉的营养器官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木棉花中有雄蕊和雌蕊</w:t>
      </w:r>
    </w:p>
    <w:p w14:paraId="3CEEE7D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花药成熟后散发出花粉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受精后胚珠可发育成种子</w:t>
      </w:r>
    </w:p>
    <w:p w14:paraId="7A7A00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没有绿色植物，就没有欣欣向荣的生物圈。下列有关绿色植物的叙述错误的是（　　）</w:t>
      </w:r>
    </w:p>
    <w:p w14:paraId="355CB12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能进行蒸腾作用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能促进自然界水循环</w:t>
      </w:r>
    </w:p>
    <w:p w14:paraId="1972AB9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维持生物圈碳—氧平衡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其能量仅供给动物</w:t>
      </w:r>
    </w:p>
    <w:p w14:paraId="122C89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某同学在公园观察到一种植物，有根、茎、叶的分化，叶背面有孢子囊群，该植物可能属于（　　）</w:t>
      </w:r>
    </w:p>
    <w:p w14:paraId="256437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藻类植物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苔藓植物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蕨类植物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种子植物</w:t>
      </w:r>
    </w:p>
    <w:p w14:paraId="23B411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水族箱中的气泵能够为观赏鱼的呼吸作用提供氧气。有关呼吸作用的说法错误的是（　　）</w:t>
      </w:r>
    </w:p>
    <w:p w14:paraId="23E796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分解有机物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产生二氧化碳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产生水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储存能量</w:t>
      </w:r>
    </w:p>
    <w:p w14:paraId="604E80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由于肾小管的重吸收作用，人体每天排出的尿液远少于肾脏形成的原尿。正常情况下，下列物质能被肾小管全部重吸收的是（　　）</w:t>
      </w:r>
    </w:p>
    <w:p w14:paraId="6574C7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尿素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葡萄糖</w:t>
      </w:r>
    </w:p>
    <w:p w14:paraId="0DA7FD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某兴趣小组按照下表探究“馒头在口腔中的变化”，预测实验现象最可能为（　　）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1725"/>
        <w:gridCol w:w="1425"/>
        <w:gridCol w:w="1425"/>
        <w:gridCol w:w="1425"/>
        <w:gridCol w:w="1425"/>
        <w:gridCol w:w="1425"/>
      </w:tblGrid>
      <w:tr w14:paraId="764E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9C2CC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31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9D078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7D87B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5557F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温度（℃）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3BB1A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保温时长（</w:t>
            </w:r>
            <w:r>
              <w:rPr>
                <w:rFonts w:eastAsia="Times New Roman" w:cs="Times New Roman"/>
                <w:color w:val="000000"/>
              </w:rPr>
              <w:t>min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F3F1C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加碘液后的现象</w:t>
            </w:r>
          </w:p>
        </w:tc>
      </w:tr>
      <w:tr w14:paraId="13D6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B9ED4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10EDD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适量馒头碎屑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7A395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</w:t>
            </w:r>
            <w:r>
              <w:rPr>
                <w:rFonts w:ascii="宋体" w:hAnsi="宋体"/>
                <w:color w:val="000000"/>
              </w:rPr>
              <w:t>唾液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4A8EC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搅拌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A77BB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4DDEC4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838F4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</w:tr>
      <w:tr w14:paraId="56D33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3695F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03008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适量馒头碎屑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64ED8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</w:t>
            </w:r>
            <w:r>
              <w:rPr>
                <w:rFonts w:ascii="宋体" w:hAnsi="宋体"/>
                <w:color w:val="000000"/>
              </w:rPr>
              <w:t>清水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9728B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搅拌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C15AB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215BA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AD062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</w:tr>
    </w:tbl>
    <w:p w14:paraId="369E569D">
      <w:pPr>
        <w:spacing w:line="360" w:lineRule="auto"/>
        <w:jc w:val="left"/>
        <w:textAlignment w:val="center"/>
        <w:rPr>
          <w:color w:val="000000"/>
        </w:rPr>
      </w:pPr>
    </w:p>
    <w:p w14:paraId="44D772B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①变蓝、②不变蓝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①不变蓝、②不变蓝</w:t>
      </w:r>
    </w:p>
    <w:p w14:paraId="1071208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①不变蓝、②变蓝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①变蓝、②变蓝</w:t>
      </w:r>
    </w:p>
    <w:p w14:paraId="7FA47E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生活中难免会遇到一些危急情况或意外伤害，我们需要掌握一些正确的紧急处置方法。下列应对措施错误的是（　　）</w:t>
      </w:r>
    </w:p>
    <w:p w14:paraId="282736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发现有人晕倒，及时拨打</w:t>
      </w:r>
      <w:r>
        <w:rPr>
          <w:rFonts w:eastAsia="Times New Roman" w:cs="Times New Roman"/>
          <w:color w:val="000000"/>
        </w:rPr>
        <w:t>120</w:t>
      </w:r>
      <w:r>
        <w:rPr>
          <w:rFonts w:ascii="宋体" w:hAnsi="宋体"/>
          <w:color w:val="000000"/>
        </w:rPr>
        <w:t>急救电话</w:t>
      </w:r>
    </w:p>
    <w:p w14:paraId="2956E9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发现燃气泄漏，要关闭气源、开窗通风</w:t>
      </w:r>
    </w:p>
    <w:p w14:paraId="0A8943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当有人心跳骤停时，应及时对其进行心肺复苏</w:t>
      </w:r>
    </w:p>
    <w:p w14:paraId="703499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当大静脉出血时，应及时在伤口近心端按压止血</w:t>
      </w:r>
    </w:p>
    <w:p w14:paraId="5AF202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如图是人生殖发育的某些阶段的示意图，下列叙述错误的是（　　）</w:t>
      </w:r>
    </w:p>
    <w:p w14:paraId="088E2D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43200" cy="15525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819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受精作用的场所是①中的卵巢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胚胎发育的主要场所是①中的子宫</w:t>
      </w:r>
    </w:p>
    <w:p w14:paraId="5BA1BF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胎儿通过②中的胎盘和脐带获取营养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胎生的方式有利于提高后代存活率</w:t>
      </w:r>
    </w:p>
    <w:p w14:paraId="03AD43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动物运动主要与特定的运动结构有关，以下叙述错误的是（　　）</w:t>
      </w:r>
    </w:p>
    <w:p w14:paraId="62A081A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白鹭飞行依靠双翼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草鱼游动依靠鳞片</w:t>
      </w:r>
    </w:p>
    <w:p w14:paraId="0E775D8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乌龟爬行依靠四肢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草履虫运动依靠纤毛</w:t>
      </w:r>
    </w:p>
    <w:p w14:paraId="1786B7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“稻花香里说丰年，听取蛙声一片。”下列与蛙鸣作用最相似的是（　　）</w:t>
      </w:r>
    </w:p>
    <w:p w14:paraId="2E6048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孔雀开屏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老马识途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大雁南飞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螳螂捕蝉</w:t>
      </w:r>
    </w:p>
    <w:p w14:paraId="7FF09F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绿萝是一种常见的家庭绿化植物。将绿萝的一段枝条插入水中，一段时间后能长出新的根，形成新的植株。这种繁殖方式属于（　　）</w:t>
      </w:r>
    </w:p>
    <w:p w14:paraId="5FADF5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有性生殖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无性生殖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出芽生殖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分裂生殖</w:t>
      </w:r>
    </w:p>
    <w:p w14:paraId="53262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豌豆子叶的黄色（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）和绿色（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）是一对相对性状，黄色子叶豌豆的基因组成是（　　）</w:t>
      </w:r>
    </w:p>
    <w:p w14:paraId="70211E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都是</w:t>
      </w:r>
      <w:r>
        <w:rPr>
          <w:rFonts w:eastAsia="Times New Roman" w:cs="Times New Roman"/>
          <w:color w:val="000000"/>
        </w:rPr>
        <w:t>YY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都是</w:t>
      </w:r>
      <w:r>
        <w:rPr>
          <w:rFonts w:eastAsia="Times New Roman" w:cs="Times New Roman"/>
          <w:color w:val="000000"/>
        </w:rPr>
        <w:t>yy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YY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Yy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Yy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yy</w:t>
      </w:r>
    </w:p>
    <w:p w14:paraId="185950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猕猴桃有黄心、绿心和红心等多个品种，不同品种的差异源于生物的（　　）</w:t>
      </w:r>
    </w:p>
    <w:p w14:paraId="22A5E0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遗传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变异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分化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分裂</w:t>
      </w:r>
    </w:p>
    <w:p w14:paraId="447549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人类的性别是由性染色体决定的，下列叙述错误的是（　　）</w:t>
      </w:r>
    </w:p>
    <w:p w14:paraId="664537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卵细胞内含有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染色体上有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和蛋白质</w:t>
      </w:r>
    </w:p>
    <w:p w14:paraId="2146B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生男生女的机会是均等的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精子中含有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条染色体</w:t>
      </w:r>
    </w:p>
    <w:p w14:paraId="248996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微生物与人类的关系非常密切。下列关于微生物种类与其应用搭配合理的是（　　）</w:t>
      </w:r>
    </w:p>
    <w:tbl>
      <w:tblPr>
        <w:tblStyle w:val="5"/>
        <w:tblW w:w="5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85"/>
        <w:gridCol w:w="1785"/>
        <w:gridCol w:w="1785"/>
      </w:tblGrid>
      <w:tr w14:paraId="1590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D3C7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92441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种类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85567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应用</w:t>
            </w:r>
          </w:p>
        </w:tc>
      </w:tr>
      <w:tr w14:paraId="07C4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571A0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BDBEC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醋酸菌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93241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制作食醋</w:t>
            </w:r>
          </w:p>
        </w:tc>
      </w:tr>
      <w:tr w14:paraId="6700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22739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0E474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酵母菌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C7C9D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制作酸奶</w:t>
            </w:r>
          </w:p>
        </w:tc>
      </w:tr>
      <w:tr w14:paraId="50D51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DCA1C4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C18D1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黄曲霉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B5BBB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生产青霉素</w:t>
            </w:r>
          </w:p>
        </w:tc>
      </w:tr>
      <w:tr w14:paraId="67E37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749E8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994C1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乳酸菌</w:t>
            </w:r>
          </w:p>
        </w:tc>
        <w:tc>
          <w:tcPr>
            <w:tcW w:w="1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D46AF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制作馒头</w:t>
            </w:r>
          </w:p>
        </w:tc>
      </w:tr>
    </w:tbl>
    <w:p w14:paraId="1F10A386">
      <w:pPr>
        <w:spacing w:line="360" w:lineRule="auto"/>
        <w:jc w:val="left"/>
        <w:textAlignment w:val="center"/>
        <w:rPr>
          <w:color w:val="000000"/>
        </w:rPr>
      </w:pPr>
    </w:p>
    <w:p w14:paraId="24038E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5917E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以下四类动物的通俗名称都含有“鱼”字，其中进化程度最高等的是（　　）</w:t>
      </w:r>
    </w:p>
    <w:p w14:paraId="2D6410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66775" cy="6000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209675" cy="6762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066800" cy="638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95350" cy="5810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906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幽门螺杆菌是一种细菌，感染后会引发慢性胃炎，甚至可能会导致胃癌的发生。使用公筷能有效地预防幽门螺杆菌在人与人之间传播。下列有关幽门螺杆菌的说法正确的是（　　）</w:t>
      </w:r>
    </w:p>
    <w:p w14:paraId="0CCD42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是一种多细胞生物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使用公筷可切断其传播途径</w:t>
      </w:r>
    </w:p>
    <w:p w14:paraId="2DFBCF0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具有成形的细胞核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是能够传播病原体的传染源</w:t>
      </w:r>
    </w:p>
    <w:p w14:paraId="0502D6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青春期是人一生中身心发展的“黄金时期”。下列做法不恰当的是（　　）</w:t>
      </w:r>
    </w:p>
    <w:p w14:paraId="00511DA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合理营养，多吃蛋白质丰富的食物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坚持锻炼，积极参加文体活动</w:t>
      </w:r>
    </w:p>
    <w:p w14:paraId="4EDAF24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早睡早起，养成良好的作息习惯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自我封闭，不与家人朋友交流</w:t>
      </w:r>
    </w:p>
    <w:p w14:paraId="4E90A2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下列预防新冠肺炎的措施中，属于增强特异性免疫力的是（　　）</w:t>
      </w:r>
    </w:p>
    <w:p w14:paraId="378FE4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戴口罩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打疫苗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勤洗手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测核酸</w:t>
      </w:r>
    </w:p>
    <w:p w14:paraId="68C119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心脑血管疾病、糖尿病等被称为“现代文明病”，下列说法错误的是（　　）</w:t>
      </w:r>
    </w:p>
    <w:p w14:paraId="6507C0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一般是慢性病，不传染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医学对这些疾病无能为力</w:t>
      </w:r>
    </w:p>
    <w:p w14:paraId="6DD21A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可能与遗传因素有关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可能与不健康的生活方式有关</w:t>
      </w:r>
    </w:p>
    <w:p w14:paraId="3C5F15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健康的皮肤能抵御环境中的多种病原体侵入，下列说法错误的是（　　）</w:t>
      </w:r>
    </w:p>
    <w:p w14:paraId="20DA512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皮肤防御不针对特定病原体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皮肤受损后容易造成感染</w:t>
      </w:r>
    </w:p>
    <w:p w14:paraId="699B1F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皮肤防御功能是后天形成的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日常生活要保持皮肤清洁卫生</w:t>
      </w:r>
    </w:p>
    <w:p w14:paraId="5562B1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小明得了急性扁桃体炎，下列做法正确的是（　　）</w:t>
      </w:r>
    </w:p>
    <w:p w14:paraId="152144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根据医生开具的处方购买药物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自行购买药物并随意服用</w:t>
      </w:r>
    </w:p>
    <w:p w14:paraId="4EFCB38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症状较重时自行加大用药量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病情稍有好转自行停止用药</w:t>
      </w:r>
    </w:p>
    <w:p w14:paraId="240F16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“植物工厂”通常是在相对封闭的室内空间，采用一系列新技术对植物生长环境条件进行自动化精准调控，实现高效生产优质农产品的新型农业系统，可更好地满足人们对高质量生活的需求。据此资料完成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题。</w:t>
      </w:r>
    </w:p>
    <w:p w14:paraId="79D93F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29. “植物工厂”可用无土栽培方式培育多种农产品，下列叙述正确的是（　　）</w:t>
      </w:r>
    </w:p>
    <w:p w14:paraId="499C907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营养液中需添加含氮、磷、钾等的无机盐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营养液中的无机盐主要通过根冠吸收</w:t>
      </w:r>
    </w:p>
    <w:p w14:paraId="1FB9AB2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营养液中的水分通过筛管运送到叶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营养液中需添加糖类等能源物质</w:t>
      </w:r>
    </w:p>
    <w:p w14:paraId="524489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30. “植物工厂”可对环境条件进行精准调控，下列说法错误的是</w:t>
      </w:r>
    </w:p>
    <w:p w14:paraId="14D677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适当增加二氧化碳浓度有利于植物生长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不同植物生长所需的最适温度相同</w:t>
      </w:r>
    </w:p>
    <w:p w14:paraId="72EC85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室外气候变化对室内环境影响不大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与现代信息技术结合有利于按需生产</w:t>
      </w:r>
    </w:p>
    <w:p w14:paraId="5613B40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分。</w:t>
      </w:r>
    </w:p>
    <w:p w14:paraId="5E77B7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“五一”假期，小李同学为全家做了一顿饭。请结合下图分析并回答问题。</w:t>
      </w:r>
    </w:p>
    <w:p w14:paraId="0F54C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19575" cy="14478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A48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李设计的食谱己有清蒸鲈鱼、炖排骨、蛋花汤、米饭，从膳食平衡的角度考虑，还应该选择______（填“炒青菜”或“红烧肉”）。洗菜、切菜和炒菜等一系列活动协调有序地进行，这一过程主要通过______系统调节，同时内分泌系统分泌的______也在发挥调节作用。</w:t>
      </w:r>
    </w:p>
    <w:p w14:paraId="3AA9C7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（2）小李碰到烫手的汤碗，来不及思考就迅速缩手，该反射的结构基础是______，其感受器位于图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中的______（填序号），神经中枢位于图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中的______（填序号），这一反射属于______反射。</w:t>
      </w:r>
    </w:p>
    <w:p w14:paraId="6B6DAD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中，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⑨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______（填名称）是消化和吸收食物中营养物质的主要场所，吸收的营养物质随着______运送至全身，供生命活动所需；糖类在体内的吸收、利用和转化与______（填序号）分泌的胰岛素有关。</w:t>
      </w:r>
    </w:p>
    <w:p w14:paraId="288C72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南岭自然保护区是广东省陆地森林面积最大的国家级自然保护区。请阅读下列资料后回答问题。</w:t>
      </w:r>
    </w:p>
    <w:p w14:paraId="59A5BB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资料一：南岭自然保护区动植物资源丰富，素有“物种宝库”之称，有多种国家重点保护动植物，如黄腹角雉、南方红豆杉等。</w:t>
      </w:r>
    </w:p>
    <w:p w14:paraId="3B1C1B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资料二：黄腹角雉是我国特有珍禽，属杂食性鸟类，喜食交让木的叶和果实（果椭圆形，暗褐色），是典型的森林地栖型留鸟，天敌有王锦蛇、花面狸、豹猫等。</w:t>
      </w:r>
    </w:p>
    <w:p w14:paraId="04037C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三：近年来，南岭自然保护区开展了“自然”“森林”“鸟类”等主题的科普宣教活动，采取种群动态监测、栖息地保护和放置人工鸟巢等措施后，黄腹角雉等珍稀鸟类资源得到较好的保护，种群数量稳步增长。</w:t>
      </w:r>
    </w:p>
    <w:p w14:paraId="1529A1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（1）资料一体现了生物多样性中的_____多样性，其实质是______多样性。生态系统中生物种类越丰富，结构越复杂，自动调节能力越______。</w:t>
      </w:r>
    </w:p>
    <w:p w14:paraId="7F070A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（2）根据资料二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描述，交让木属于______（填“被子”或“裸子”）植物。根据有无脊柱判断，所列举的黄腹角雉的天敌均属于______动物。王锦蛇和黄腹角雉之间是______关系，从生物进化的角度看，这种关系的形成是______选择的结果。</w:t>
      </w:r>
    </w:p>
    <w:p w14:paraId="0F248D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（3）资料三中的______是针对黄腹角雉筑巢能力差而采取的措施。生物离不开其赖以生存的环境，保护生物多样性需要保护生物的______，建立______是保护生物多样性最有效的措施。</w:t>
      </w:r>
    </w:p>
    <w:p w14:paraId="2EA1A9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光照是植物制造有机物不可缺少的条件。某科研团队在同一农场内，连续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年研究不同光照强度对某品种玉米产量的影响，试验分甲组（自然光照）、乙组（遮阴处理）和丙组（自然光照，如遇阴天开灯补光），每组均常规田间管理。各组产量统计结果如下表所示，按照科学探究的一般过程分析并回答问题。</w:t>
      </w:r>
    </w:p>
    <w:tbl>
      <w:tblPr>
        <w:tblStyle w:val="5"/>
        <w:tblW w:w="6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1650"/>
        <w:gridCol w:w="1650"/>
        <w:gridCol w:w="1650"/>
      </w:tblGrid>
      <w:tr w14:paraId="69B3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A1075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49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53AA6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玉米产量（千克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公顷）</w:t>
            </w:r>
          </w:p>
        </w:tc>
      </w:tr>
      <w:tr w14:paraId="327DB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5AAC2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1FE63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2019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C361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2020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E322C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2021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</w:tr>
      <w:tr w14:paraId="28306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7CC2B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174F6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10906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FED62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12095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8481F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10886</w:t>
            </w:r>
          </w:p>
        </w:tc>
      </w:tr>
      <w:tr w14:paraId="0AF39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504AB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839F7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2287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FB006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4770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08225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4361</w:t>
            </w:r>
          </w:p>
        </w:tc>
      </w:tr>
      <w:tr w14:paraId="7A7AC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91F8A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E6031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12317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2B56F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12923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B006D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12285</w:t>
            </w:r>
          </w:p>
        </w:tc>
      </w:tr>
    </w:tbl>
    <w:p w14:paraId="19E48F22">
      <w:pPr>
        <w:spacing w:line="360" w:lineRule="auto"/>
        <w:jc w:val="left"/>
        <w:textAlignment w:val="center"/>
        <w:rPr>
          <w:color w:val="000000"/>
        </w:rPr>
      </w:pPr>
    </w:p>
    <w:p w14:paraId="43CECF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（1）【提出问题】不同光照强度对玉米产量是否有影响。</w:t>
      </w:r>
    </w:p>
    <w:p w14:paraId="1E5BCC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【作出假设】光合作用是绿色植物通过细胞中的______利用光能把水和______转化成有机物。光照强度能影响植物的光合作用，进而可能影响玉米的______。</w:t>
      </w:r>
    </w:p>
    <w:p w14:paraId="2EE487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（2）【制定并实施计划】本试验的变量是______；试验过程中，各组环境中气温、二氧化碳浓度等条件应保持______；甲组与乙组、丙组可形成______；该试验连续重复做了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年，目的是______。</w:t>
      </w:r>
    </w:p>
    <w:p w14:paraId="202EE7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（3）【分析结果，得出结论】根据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年的试验结果可知，玉米产量最高的都是______组，表明提高光照强度能增加玉米产量。由此可见，种植玉米遇阴天时可通过适当______以保产增产。</w:t>
      </w:r>
    </w:p>
    <w:p w14:paraId="724BFE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（4）【进一步探究】在此研究基础上，还可以探究______对玉米产量的影响。</w:t>
      </w:r>
    </w:p>
    <w:p w14:paraId="0041A7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荔枝蝽是荔枝和龙眼果园中常见的害虫。我省昆虫学家蒲蛰龙院士（</w:t>
      </w:r>
      <w:r>
        <w:rPr>
          <w:rFonts w:eastAsia="Times New Roman" w:cs="Times New Roman"/>
          <w:color w:val="000000"/>
        </w:rPr>
        <w:t>1912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1997</w:t>
      </w:r>
      <w:r>
        <w:rPr>
          <w:rFonts w:ascii="宋体" w:hAnsi="宋体"/>
          <w:color w:val="000000"/>
        </w:rPr>
        <w:t>）应用平腹小蜂防治荔枝蝽虫害，效果显著，在生物防治领域做出了重大贡献。请分析并回答问题。</w:t>
      </w:r>
    </w:p>
    <w:p w14:paraId="0649C6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19500" cy="26955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4C1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（1）该果园中所有生物和环境形成的统一整体称为______，从其组成成分看，果树属于______，掉落泥土中的果实在______的作用下会慢慢腐烂分解。</w:t>
      </w:r>
    </w:p>
    <w:p w14:paraId="5F2EFA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（2）根据图可知，荔枝蝽发育过程中______（填“有”或“没有”）经历“蛹”的阶段，属于______变态发育。荔枝蝽有一对触角、两对翅和______对足，这是昆虫的主要特征。</w:t>
      </w:r>
    </w:p>
    <w:p w14:paraId="122395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（3）如果滥用化学农药防治果树害虫，其有毒物质可能会沿着______进入人体并在体内积累；喷施化学农药还会杀死蜜蜂等昆虫，影响花的授粉，导致雌蕊中的______不能正常发育成果实。</w:t>
      </w:r>
    </w:p>
    <w:p w14:paraId="670675AE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（4）如图所示，平腹小蜂产卵于荔枝蝽卵内，孵化出的幼虫吸食荔枝蝽卵内的营养物质，导致荔枝蝽卵被破坏，从而______害虫数量，这种生物防治的优点是______。</w:t>
      </w:r>
    </w:p>
    <w:p w14:paraId="35E69D6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5B8C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2982C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FE733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7E8B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7F9F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01D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2E36"/>
    <w:rsid w:val="00054E7B"/>
    <w:rsid w:val="000E4D02"/>
    <w:rsid w:val="0015289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D52B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EF6516"/>
    <w:rsid w:val="33780475"/>
    <w:rsid w:val="38274566"/>
    <w:rsid w:val="48335F10"/>
    <w:rsid w:val="7C10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CB46C-2FD1-4366-8FD0-D7BFC90146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4325</Words>
  <Characters>4788</Characters>
  <Lines>37</Lines>
  <Paragraphs>10</Paragraphs>
  <TotalTime>0</TotalTime>
  <ScaleCrop>false</ScaleCrop>
  <LinksUpToDate>false</LinksUpToDate>
  <CharactersWithSpaces>5074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2022-06-28T16:00:00Z</dcterms:created>
  <dc:creator>学科网试题生产平台</dc:creator>
  <dc:description>3009806879916032</dc:description>
  <cp:lastModifiedBy>上帝掷骰子吗</cp:lastModifiedBy>
  <dcterms:modified xsi:type="dcterms:W3CDTF">2024-07-20T16:07:06Z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7594E104806C435B8453B14EB6AEFAC3</vt:lpwstr>
  </property>
</Properties>
</file>