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FE6EA5">
      <w:pPr>
        <w:spacing w:line="360" w:lineRule="auto"/>
        <w:jc w:val="center"/>
        <w:textAlignment w:val="center"/>
        <w:rPr>
          <w:rFonts w:ascii="宋体" w:hAnsi="宋体"/>
          <w:b/>
          <w:sz w:val="32"/>
        </w:rPr>
      </w:pPr>
      <w:r>
        <w:rPr>
          <w:rFonts w:ascii="宋体" w:hAnsi="宋体"/>
          <w:b/>
          <w:sz w:val="32"/>
        </w:rPr>
        <w:drawing>
          <wp:anchor distT="0" distB="0" distL="114300" distR="114300" simplePos="0" relativeHeight="251659264" behindDoc="0" locked="0" layoutInCell="1" allowOverlap="1">
            <wp:simplePos x="0" y="0"/>
            <wp:positionH relativeFrom="page">
              <wp:posOffset>12103100</wp:posOffset>
            </wp:positionH>
            <wp:positionV relativeFrom="topMargin">
              <wp:posOffset>11391900</wp:posOffset>
            </wp:positionV>
            <wp:extent cx="304800" cy="368300"/>
            <wp:effectExtent l="0" t="0" r="0" b="12700"/>
            <wp:wrapNone/>
            <wp:docPr id="100030" name="图片 100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0" name="图片 100030"/>
                    <pic:cNvPicPr>
                      <a:picLocks noChangeAspect="1"/>
                    </pic:cNvPicPr>
                  </pic:nvPicPr>
                  <pic:blipFill>
                    <a:blip r:embed="rId10" cstate="print"/>
                    <a:stretch>
                      <a:fillRect/>
                    </a:stretch>
                  </pic:blipFill>
                  <pic:spPr>
                    <a:xfrm>
                      <a:off x="0" y="0"/>
                      <a:ext cx="304800" cy="368300"/>
                    </a:xfrm>
                    <a:prstGeom prst="rect">
                      <a:avLst/>
                    </a:prstGeom>
                  </pic:spPr>
                </pic:pic>
              </a:graphicData>
            </a:graphic>
          </wp:anchor>
        </w:drawing>
      </w:r>
      <w:r>
        <w:rPr>
          <w:rFonts w:ascii="宋体" w:hAnsi="宋体"/>
          <w:b/>
          <w:sz w:val="32"/>
        </w:rPr>
        <w:t>生</w:t>
      </w:r>
      <w:r>
        <w:rPr>
          <w:rFonts w:eastAsia="Times New Roman" w:cs="Times New Roman"/>
          <w:b/>
          <w:sz w:val="32"/>
        </w:rPr>
        <w:t xml:space="preserve">  </w:t>
      </w:r>
      <w:r>
        <w:rPr>
          <w:rFonts w:ascii="宋体" w:hAnsi="宋体"/>
          <w:b/>
          <w:sz w:val="32"/>
        </w:rPr>
        <w:t>物</w:t>
      </w:r>
    </w:p>
    <w:p w14:paraId="1ADEB7B4">
      <w:pPr>
        <w:spacing w:line="360" w:lineRule="auto"/>
        <w:jc w:val="center"/>
        <w:textAlignment w:val="center"/>
        <w:rPr>
          <w:rFonts w:ascii="宋体" w:hAnsi="宋体"/>
          <w:b/>
          <w:sz w:val="24"/>
        </w:rPr>
      </w:pPr>
      <w:r>
        <w:rPr>
          <w:rFonts w:ascii="宋体" w:hAnsi="宋体"/>
          <w:b/>
          <w:sz w:val="24"/>
        </w:rPr>
        <w:t>第Ⅰ卷（选择题，共</w:t>
      </w:r>
      <w:r>
        <w:rPr>
          <w:rFonts w:eastAsia="Times New Roman" w:cs="Times New Roman"/>
          <w:b/>
          <w:sz w:val="24"/>
        </w:rPr>
        <w:t>30</w:t>
      </w:r>
      <w:r>
        <w:rPr>
          <w:rFonts w:ascii="宋体" w:hAnsi="宋体"/>
          <w:b/>
          <w:sz w:val="24"/>
        </w:rPr>
        <w:t>分）</w:t>
      </w:r>
    </w:p>
    <w:p w14:paraId="7C648D30">
      <w:pPr>
        <w:spacing w:line="360" w:lineRule="auto"/>
        <w:jc w:val="left"/>
        <w:textAlignment w:val="center"/>
        <w:rPr>
          <w:rFonts w:ascii="宋体" w:hAnsi="宋体"/>
        </w:rPr>
      </w:pPr>
      <w:r>
        <w:t xml:space="preserve">1. </w:t>
      </w:r>
      <w:r>
        <w:rPr>
          <w:rFonts w:ascii="宋体" w:hAnsi="宋体"/>
        </w:rPr>
        <w:t>下列不属于生命现象的是（　　）</w:t>
      </w:r>
    </w:p>
    <w:p w14:paraId="075F5B9D">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大雁南飞</w:t>
      </w:r>
      <w:r>
        <w:rPr>
          <w:rFonts w:hint="eastAsia"/>
        </w:rPr>
        <w:tab/>
      </w:r>
      <w:r>
        <w:rPr>
          <w:rFonts w:hint="eastAsia"/>
        </w:rPr>
        <w:t xml:space="preserve">B. </w:t>
      </w:r>
      <w:r>
        <w:rPr>
          <w:rFonts w:ascii="宋体" w:hAnsi="宋体"/>
        </w:rPr>
        <w:t>春华秋实</w:t>
      </w:r>
      <w:r>
        <w:rPr>
          <w:rFonts w:hint="eastAsia"/>
        </w:rPr>
        <w:tab/>
      </w:r>
      <w:r>
        <w:rPr>
          <w:rFonts w:hint="eastAsia"/>
        </w:rPr>
        <w:t xml:space="preserve">C. </w:t>
      </w:r>
      <w:r>
        <w:rPr>
          <w:rFonts w:ascii="宋体" w:hAnsi="宋体"/>
        </w:rPr>
        <w:t>蜻蜓点水</w:t>
      </w:r>
      <w:r>
        <w:rPr>
          <w:rFonts w:hint="eastAsia"/>
        </w:rPr>
        <w:tab/>
      </w:r>
      <w:r>
        <w:rPr>
          <w:rFonts w:hint="eastAsia"/>
        </w:rPr>
        <w:t xml:space="preserve">D. </w:t>
      </w:r>
      <w:r>
        <w:rPr>
          <w:rFonts w:ascii="宋体" w:hAnsi="宋体"/>
        </w:rPr>
        <w:t>冰川融化</w:t>
      </w:r>
    </w:p>
    <w:p w14:paraId="480BE6A9">
      <w:pPr>
        <w:spacing w:line="360" w:lineRule="auto"/>
        <w:jc w:val="left"/>
        <w:textAlignment w:val="center"/>
        <w:rPr>
          <w:rFonts w:ascii="宋体" w:hAnsi="宋体"/>
          <w:color w:val="000000"/>
        </w:rPr>
      </w:pPr>
      <w:r>
        <w:rPr>
          <w:color w:val="000000"/>
        </w:rPr>
        <w:t xml:space="preserve">2. </w:t>
      </w:r>
      <w:r>
        <w:rPr>
          <w:rFonts w:ascii="宋体" w:hAnsi="宋体"/>
          <w:color w:val="000000"/>
        </w:rPr>
        <w:t>显微镜的使用是初中生必备的基本技能之一。图中甲为显微镜结构图，乙为在显微镜下看到的物像图，下列叙述错误的是（　　）</w:t>
      </w:r>
    </w:p>
    <w:p w14:paraId="5EAE7C60">
      <w:pPr>
        <w:spacing w:line="360" w:lineRule="auto"/>
        <w:jc w:val="left"/>
        <w:textAlignment w:val="center"/>
        <w:rPr>
          <w:color w:val="000000"/>
        </w:rPr>
      </w:pPr>
      <w:r>
        <w:rPr>
          <w:rFonts w:ascii="宋体" w:hAnsi="宋体"/>
          <w:color w:val="000000"/>
        </w:rPr>
        <w:drawing>
          <wp:inline distT="0" distB="0" distL="114300" distR="114300">
            <wp:extent cx="2895600" cy="16954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2895600" cy="1695450"/>
                    </a:xfrm>
                    <a:prstGeom prst="rect">
                      <a:avLst/>
                    </a:prstGeom>
                  </pic:spPr>
                </pic:pic>
              </a:graphicData>
            </a:graphic>
          </wp:inline>
        </w:drawing>
      </w:r>
    </w:p>
    <w:p w14:paraId="58CCEE06">
      <w:pPr>
        <w:spacing w:line="360" w:lineRule="auto"/>
        <w:jc w:val="left"/>
        <w:textAlignment w:val="center"/>
        <w:rPr>
          <w:rFonts w:ascii="宋体" w:hAnsi="宋体"/>
          <w:color w:val="000000"/>
        </w:rPr>
      </w:pPr>
      <w:r>
        <w:rPr>
          <w:rFonts w:ascii="宋体" w:hAnsi="宋体"/>
          <w:color w:val="000000"/>
        </w:rPr>
        <w:t>A. 图乙中的⑥表示气泡</w:t>
      </w:r>
    </w:p>
    <w:p w14:paraId="5E91020B">
      <w:pPr>
        <w:spacing w:line="360" w:lineRule="auto"/>
        <w:jc w:val="left"/>
        <w:textAlignment w:val="center"/>
        <w:rPr>
          <w:rFonts w:ascii="宋体" w:hAnsi="宋体"/>
          <w:color w:val="000000"/>
        </w:rPr>
      </w:pPr>
      <w:r>
        <w:rPr>
          <w:rFonts w:ascii="宋体" w:hAnsi="宋体"/>
          <w:color w:val="000000"/>
        </w:rPr>
        <w:t>B. 若观察的视野较暗，可调节图甲中的④</w:t>
      </w:r>
    </w:p>
    <w:p w14:paraId="6CC8FFA4">
      <w:pPr>
        <w:spacing w:line="360" w:lineRule="auto"/>
        <w:jc w:val="left"/>
        <w:textAlignment w:val="center"/>
        <w:rPr>
          <w:rFonts w:ascii="宋体" w:hAnsi="宋体"/>
          <w:color w:val="000000"/>
        </w:rPr>
      </w:pPr>
      <w:r>
        <w:rPr>
          <w:rFonts w:ascii="宋体" w:hAnsi="宋体"/>
          <w:color w:val="000000"/>
        </w:rPr>
        <w:t>C. 若将图乙中的⑤移至视野正中央，应向下方移动装片</w:t>
      </w:r>
    </w:p>
    <w:p w14:paraId="05ED25BF">
      <w:pPr>
        <w:spacing w:line="360" w:lineRule="auto"/>
        <w:jc w:val="left"/>
        <w:textAlignment w:val="center"/>
        <w:rPr>
          <w:rFonts w:ascii="宋体" w:hAnsi="宋体"/>
          <w:color w:val="000000"/>
        </w:rPr>
      </w:pPr>
      <w:r>
        <w:rPr>
          <w:rFonts w:ascii="宋体" w:hAnsi="宋体"/>
          <w:color w:val="000000"/>
        </w:rPr>
        <w:t>D. 低倍镜下要使物像更加清晰，应调节图甲中的③</w:t>
      </w:r>
    </w:p>
    <w:p w14:paraId="3C0005C8">
      <w:pPr>
        <w:spacing w:line="360" w:lineRule="auto"/>
        <w:jc w:val="left"/>
        <w:textAlignment w:val="center"/>
        <w:rPr>
          <w:rFonts w:ascii="宋体" w:hAnsi="宋体"/>
          <w:color w:val="000000"/>
        </w:rPr>
      </w:pPr>
      <w:r>
        <w:rPr>
          <w:color w:val="000000"/>
        </w:rPr>
        <w:t xml:space="preserve">3. </w:t>
      </w:r>
      <w:r>
        <w:rPr>
          <w:rFonts w:ascii="宋体" w:hAnsi="宋体"/>
          <w:color w:val="000000"/>
        </w:rPr>
        <w:t>红心火龙果汁多味甜，富含花青素、维生素等多种物质，深受广大消费者的喜爱。食用时手指和舌头会被染成红色，这些红色的汁液来自火龙果细胞的（　　）</w:t>
      </w:r>
    </w:p>
    <w:p w14:paraId="45EE74D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液泡</w:t>
      </w:r>
      <w:r>
        <w:rPr>
          <w:rFonts w:ascii="宋体" w:hAnsi="宋体"/>
          <w:color w:val="000000"/>
        </w:rPr>
        <w:tab/>
      </w:r>
      <w:r>
        <w:rPr>
          <w:rFonts w:ascii="宋体" w:hAnsi="宋体"/>
          <w:color w:val="000000"/>
        </w:rPr>
        <w:t>B. 细胞壁</w:t>
      </w:r>
      <w:r>
        <w:rPr>
          <w:rFonts w:ascii="宋体" w:hAnsi="宋体"/>
          <w:color w:val="000000"/>
        </w:rPr>
        <w:tab/>
      </w:r>
      <w:r>
        <w:rPr>
          <w:rFonts w:ascii="宋体" w:hAnsi="宋体"/>
          <w:color w:val="000000"/>
        </w:rPr>
        <w:t>C. 细胞质</w:t>
      </w:r>
      <w:r>
        <w:rPr>
          <w:rFonts w:ascii="宋体" w:hAnsi="宋体"/>
          <w:color w:val="000000"/>
        </w:rPr>
        <w:tab/>
      </w:r>
      <w:r>
        <w:rPr>
          <w:rFonts w:ascii="宋体" w:hAnsi="宋体"/>
          <w:color w:val="000000"/>
        </w:rPr>
        <w:t>D. 细胞膜</w:t>
      </w:r>
    </w:p>
    <w:p w14:paraId="15EA50B4">
      <w:pPr>
        <w:spacing w:line="360" w:lineRule="auto"/>
        <w:jc w:val="left"/>
        <w:textAlignment w:val="center"/>
        <w:rPr>
          <w:rFonts w:ascii="宋体" w:hAnsi="宋体"/>
          <w:color w:val="000000"/>
        </w:rPr>
      </w:pPr>
      <w:r>
        <w:rPr>
          <w:color w:val="000000"/>
        </w:rPr>
        <w:t xml:space="preserve">4. </w:t>
      </w:r>
      <w:r>
        <w:rPr>
          <w:rFonts w:ascii="宋体" w:hAnsi="宋体"/>
          <w:color w:val="000000"/>
        </w:rPr>
        <w:t>图表示人体细胞的生长、分裂、分化示意图，下列叙述错误的是（　　）</w:t>
      </w:r>
    </w:p>
    <w:p w14:paraId="7E52856A">
      <w:pPr>
        <w:spacing w:line="360" w:lineRule="auto"/>
        <w:jc w:val="left"/>
        <w:textAlignment w:val="center"/>
        <w:rPr>
          <w:color w:val="000000"/>
        </w:rPr>
      </w:pPr>
      <w:r>
        <w:rPr>
          <w:rFonts w:ascii="宋体" w:hAnsi="宋体"/>
          <w:color w:val="000000"/>
        </w:rPr>
        <w:drawing>
          <wp:inline distT="0" distB="0" distL="114300" distR="114300">
            <wp:extent cx="5010150" cy="1476375"/>
            <wp:effectExtent l="0" t="0" r="0" b="952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010150" cy="1476375"/>
                    </a:xfrm>
                    <a:prstGeom prst="rect">
                      <a:avLst/>
                    </a:prstGeom>
                  </pic:spPr>
                </pic:pic>
              </a:graphicData>
            </a:graphic>
          </wp:inline>
        </w:drawing>
      </w:r>
    </w:p>
    <w:p w14:paraId="78159051">
      <w:pPr>
        <w:spacing w:line="360" w:lineRule="auto"/>
        <w:jc w:val="left"/>
        <w:textAlignment w:val="center"/>
        <w:rPr>
          <w:rFonts w:ascii="宋体" w:hAnsi="宋体"/>
          <w:color w:val="000000"/>
        </w:rPr>
      </w:pPr>
      <w:r>
        <w:rPr>
          <w:rFonts w:ascii="宋体" w:hAnsi="宋体"/>
          <w:color w:val="000000"/>
        </w:rPr>
        <w:t>A. ①过程表示细胞的生长，②③过程表示细胞的分裂</w:t>
      </w:r>
    </w:p>
    <w:p w14:paraId="41994FFA">
      <w:pPr>
        <w:spacing w:line="360" w:lineRule="auto"/>
        <w:jc w:val="left"/>
        <w:textAlignment w:val="center"/>
        <w:rPr>
          <w:rFonts w:ascii="宋体" w:hAnsi="宋体"/>
          <w:color w:val="000000"/>
        </w:rPr>
      </w:pPr>
      <w:r>
        <w:rPr>
          <w:rFonts w:ascii="宋体" w:hAnsi="宋体"/>
          <w:color w:val="000000"/>
        </w:rPr>
        <w:t>B. 细胞</w:t>
      </w:r>
      <w:r>
        <w:rPr>
          <w:rFonts w:eastAsia="Times New Roman" w:cs="Times New Roman"/>
          <w:color w:val="000000"/>
        </w:rPr>
        <w:t>a</w:t>
      </w:r>
      <w:r>
        <w:rPr>
          <w:rFonts w:ascii="宋体" w:hAnsi="宋体"/>
          <w:color w:val="000000"/>
        </w:rPr>
        <w:t>的遗传物质与细胞</w:t>
      </w:r>
      <w:r>
        <w:rPr>
          <w:rFonts w:eastAsia="Times New Roman" w:cs="Times New Roman"/>
          <w:color w:val="000000"/>
        </w:rPr>
        <w:t>e</w:t>
      </w:r>
      <w:r>
        <w:rPr>
          <w:rFonts w:ascii="宋体" w:hAnsi="宋体"/>
          <w:color w:val="000000"/>
        </w:rPr>
        <w:t>、</w:t>
      </w:r>
      <w:r>
        <w:rPr>
          <w:rFonts w:eastAsia="Times New Roman" w:cs="Times New Roman"/>
          <w:color w:val="000000"/>
        </w:rPr>
        <w:t>f</w:t>
      </w:r>
      <w:r>
        <w:rPr>
          <w:rFonts w:ascii="宋体" w:hAnsi="宋体"/>
          <w:color w:val="000000"/>
        </w:rPr>
        <w:t>、</w:t>
      </w:r>
      <w:r>
        <w:rPr>
          <w:rFonts w:eastAsia="Times New Roman" w:cs="Times New Roman"/>
          <w:color w:val="000000"/>
        </w:rPr>
        <w:t>g</w:t>
      </w:r>
      <w:r>
        <w:rPr>
          <w:rFonts w:ascii="宋体" w:hAnsi="宋体"/>
          <w:color w:val="000000"/>
        </w:rPr>
        <w:t>的遗传物质不同</w:t>
      </w:r>
    </w:p>
    <w:p w14:paraId="390A0100">
      <w:pPr>
        <w:spacing w:line="360" w:lineRule="auto"/>
        <w:jc w:val="left"/>
        <w:textAlignment w:val="center"/>
        <w:rPr>
          <w:rFonts w:ascii="宋体" w:hAnsi="宋体"/>
          <w:color w:val="000000"/>
        </w:rPr>
      </w:pPr>
      <w:r>
        <w:rPr>
          <w:rFonts w:ascii="宋体" w:hAnsi="宋体"/>
          <w:color w:val="000000"/>
        </w:rPr>
        <w:t xml:space="preserve">C. </w:t>
      </w:r>
      <w:r>
        <w:rPr>
          <w:rFonts w:eastAsia="Times New Roman" w:cs="Times New Roman"/>
          <w:color w:val="000000"/>
        </w:rPr>
        <w:t>f</w:t>
      </w:r>
      <w:r>
        <w:rPr>
          <w:rFonts w:ascii="宋体" w:hAnsi="宋体"/>
          <w:color w:val="000000"/>
        </w:rPr>
        <w:t>具有产生并传导神经冲动的功能</w:t>
      </w:r>
    </w:p>
    <w:p w14:paraId="03B30FDA">
      <w:pPr>
        <w:spacing w:line="360" w:lineRule="auto"/>
        <w:jc w:val="left"/>
        <w:textAlignment w:val="center"/>
        <w:rPr>
          <w:rFonts w:ascii="宋体" w:hAnsi="宋体"/>
          <w:color w:val="000000"/>
        </w:rPr>
      </w:pPr>
      <w:r>
        <w:rPr>
          <w:rFonts w:ascii="宋体" w:hAnsi="宋体"/>
          <w:color w:val="000000"/>
        </w:rPr>
        <w:t>D. 在①②③④过程中，细胞的生活都需要物质和能量</w:t>
      </w:r>
    </w:p>
    <w:p w14:paraId="16DECF32">
      <w:pPr>
        <w:spacing w:line="360" w:lineRule="auto"/>
        <w:jc w:val="left"/>
        <w:textAlignment w:val="center"/>
        <w:rPr>
          <w:rFonts w:ascii="宋体" w:hAnsi="宋体"/>
          <w:color w:val="000000"/>
        </w:rPr>
      </w:pPr>
      <w:r>
        <w:rPr>
          <w:color w:val="000000"/>
        </w:rPr>
        <w:t xml:space="preserve">5. </w:t>
      </w:r>
      <w:r>
        <w:rPr>
          <w:rFonts w:ascii="宋体" w:hAnsi="宋体"/>
          <w:color w:val="000000"/>
        </w:rPr>
        <w:t>无花果果实具有健脾胃的良好功效。无花果植株和人体共有的生物体结构层次是（　　）</w:t>
      </w:r>
    </w:p>
    <w:p w14:paraId="278F32F6">
      <w:pPr>
        <w:spacing w:line="360" w:lineRule="auto"/>
        <w:jc w:val="left"/>
        <w:textAlignment w:val="center"/>
        <w:rPr>
          <w:rFonts w:ascii="宋体" w:hAnsi="宋体"/>
          <w:color w:val="000000"/>
        </w:rPr>
      </w:pPr>
      <w:r>
        <w:rPr>
          <w:rFonts w:ascii="宋体" w:hAnsi="宋体"/>
          <w:color w:val="000000"/>
        </w:rPr>
        <w:t>①细胞</w:t>
      </w:r>
      <w:r>
        <w:rPr>
          <w:rFonts w:eastAsia="Times New Roman" w:cs="Times New Roman"/>
          <w:color w:val="000000"/>
        </w:rPr>
        <w:t xml:space="preserve">  </w:t>
      </w:r>
      <w:r>
        <w:rPr>
          <w:rFonts w:ascii="宋体" w:hAnsi="宋体"/>
          <w:color w:val="000000"/>
        </w:rPr>
        <w:t>②组织</w:t>
      </w:r>
      <w:r>
        <w:rPr>
          <w:rFonts w:eastAsia="Times New Roman" w:cs="Times New Roman"/>
          <w:color w:val="000000"/>
        </w:rPr>
        <w:t xml:space="preserve">  </w:t>
      </w:r>
      <w:r>
        <w:rPr>
          <w:rFonts w:ascii="宋体" w:hAnsi="宋体"/>
          <w:color w:val="000000"/>
        </w:rPr>
        <w:t>③器官</w:t>
      </w:r>
      <w:r>
        <w:rPr>
          <w:rFonts w:eastAsia="Times New Roman" w:cs="Times New Roman"/>
          <w:color w:val="000000"/>
        </w:rPr>
        <w:t xml:space="preserve">  </w:t>
      </w:r>
      <w:r>
        <w:rPr>
          <w:rFonts w:ascii="宋体" w:hAnsi="宋体"/>
          <w:color w:val="000000"/>
        </w:rPr>
        <w:t>④系统</w:t>
      </w:r>
      <w:r>
        <w:rPr>
          <w:rFonts w:eastAsia="Times New Roman" w:cs="Times New Roman"/>
          <w:color w:val="000000"/>
        </w:rPr>
        <w:t xml:space="preserve">  </w:t>
      </w:r>
      <w:r>
        <w:rPr>
          <w:rFonts w:ascii="宋体" w:hAnsi="宋体"/>
          <w:color w:val="000000"/>
        </w:rPr>
        <w:t>⑤个体</w:t>
      </w:r>
    </w:p>
    <w:p w14:paraId="2E911F16">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①②③④</w:t>
      </w:r>
      <w:r>
        <w:rPr>
          <w:rFonts w:ascii="宋体" w:hAnsi="宋体"/>
          <w:color w:val="000000"/>
        </w:rPr>
        <w:tab/>
      </w:r>
      <w:r>
        <w:rPr>
          <w:rFonts w:ascii="宋体" w:hAnsi="宋体"/>
          <w:color w:val="000000"/>
        </w:rPr>
        <w:t>B. ①②③⑤</w:t>
      </w:r>
      <w:r>
        <w:rPr>
          <w:rFonts w:ascii="宋体" w:hAnsi="宋体"/>
          <w:color w:val="000000"/>
        </w:rPr>
        <w:tab/>
      </w:r>
      <w:r>
        <w:rPr>
          <w:rFonts w:ascii="宋体" w:hAnsi="宋体"/>
          <w:color w:val="000000"/>
        </w:rPr>
        <w:t>C. ①③④⑤</w:t>
      </w:r>
      <w:r>
        <w:rPr>
          <w:rFonts w:ascii="宋体" w:hAnsi="宋体"/>
          <w:color w:val="000000"/>
        </w:rPr>
        <w:tab/>
      </w:r>
      <w:r>
        <w:rPr>
          <w:rFonts w:ascii="宋体" w:hAnsi="宋体"/>
          <w:color w:val="000000"/>
        </w:rPr>
        <w:t>D. ②③④⑤</w:t>
      </w:r>
    </w:p>
    <w:p w14:paraId="02AD2E83">
      <w:pPr>
        <w:spacing w:line="360" w:lineRule="auto"/>
        <w:jc w:val="left"/>
        <w:textAlignment w:val="center"/>
        <w:rPr>
          <w:rFonts w:ascii="宋体" w:hAnsi="宋体"/>
          <w:color w:val="000000"/>
        </w:rPr>
      </w:pPr>
      <w:r>
        <w:rPr>
          <w:color w:val="000000"/>
        </w:rPr>
        <w:t xml:space="preserve">6. </w:t>
      </w:r>
      <w:r>
        <w:rPr>
          <w:rFonts w:ascii="宋体" w:hAnsi="宋体"/>
          <w:color w:val="000000"/>
        </w:rPr>
        <w:t>某同学在校园内发现一种不认识的植物，观察并记录如下：①具有根、茎、叶的分化</w:t>
      </w:r>
      <w:r>
        <w:rPr>
          <w:rFonts w:eastAsia="Times New Roman" w:cs="Times New Roman"/>
          <w:color w:val="000000"/>
        </w:rPr>
        <w:t xml:space="preserve">  </w:t>
      </w:r>
      <w:r>
        <w:rPr>
          <w:rFonts w:ascii="宋体" w:hAnsi="宋体"/>
          <w:color w:val="000000"/>
        </w:rPr>
        <w:t>②叶片背面有孢子囊群。该植物与下列哪种植物属于同一类（　　）</w:t>
      </w:r>
    </w:p>
    <w:p w14:paraId="48B7493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葫芦藓</w:t>
      </w:r>
      <w:r>
        <w:rPr>
          <w:rFonts w:ascii="宋体" w:hAnsi="宋体"/>
          <w:color w:val="000000"/>
        </w:rPr>
        <w:tab/>
      </w:r>
      <w:r>
        <w:rPr>
          <w:rFonts w:ascii="宋体" w:hAnsi="宋体"/>
          <w:color w:val="000000"/>
        </w:rPr>
        <w:t>B. 紫菜</w:t>
      </w:r>
      <w:r>
        <w:rPr>
          <w:rFonts w:ascii="宋体" w:hAnsi="宋体"/>
          <w:color w:val="000000"/>
        </w:rPr>
        <w:tab/>
      </w:r>
      <w:r>
        <w:rPr>
          <w:rFonts w:ascii="宋体" w:hAnsi="宋体"/>
          <w:color w:val="000000"/>
        </w:rPr>
        <w:t>C. 肾蕨</w:t>
      </w:r>
      <w:r>
        <w:rPr>
          <w:rFonts w:ascii="宋体" w:hAnsi="宋体"/>
          <w:color w:val="000000"/>
        </w:rPr>
        <w:tab/>
      </w:r>
      <w:r>
        <w:rPr>
          <w:rFonts w:ascii="宋体" w:hAnsi="宋体"/>
          <w:color w:val="000000"/>
        </w:rPr>
        <w:t>D. 马尾松</w:t>
      </w:r>
    </w:p>
    <w:p w14:paraId="7C46B846">
      <w:pPr>
        <w:spacing w:line="360" w:lineRule="auto"/>
        <w:jc w:val="left"/>
        <w:textAlignment w:val="center"/>
        <w:rPr>
          <w:rFonts w:ascii="宋体" w:hAnsi="宋体"/>
          <w:color w:val="000000"/>
        </w:rPr>
      </w:pPr>
      <w:r>
        <w:rPr>
          <w:color w:val="000000"/>
        </w:rPr>
        <w:t xml:space="preserve">7. </w:t>
      </w:r>
      <w:r>
        <w:rPr>
          <w:rFonts w:ascii="宋体" w:hAnsi="宋体"/>
          <w:color w:val="000000"/>
        </w:rPr>
        <w:t>贺州市昭平县盛产茶叶，其叶脉呈网状，是常见的双子叶植物。下列植物中与它亲缘关系最近的是（　　）</w:t>
      </w:r>
    </w:p>
    <w:p w14:paraId="7954545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玉米</w:t>
      </w:r>
      <w:r>
        <w:rPr>
          <w:rFonts w:ascii="宋体" w:hAnsi="宋体"/>
          <w:color w:val="000000"/>
        </w:rPr>
        <w:tab/>
      </w:r>
      <w:r>
        <w:rPr>
          <w:rFonts w:ascii="宋体" w:hAnsi="宋体"/>
          <w:color w:val="000000"/>
        </w:rPr>
        <w:t>B. 小麦</w:t>
      </w:r>
      <w:r>
        <w:rPr>
          <w:rFonts w:ascii="宋体" w:hAnsi="宋体"/>
          <w:color w:val="000000"/>
        </w:rPr>
        <w:tab/>
      </w:r>
      <w:r>
        <w:rPr>
          <w:rFonts w:ascii="宋体" w:hAnsi="宋体"/>
          <w:color w:val="000000"/>
        </w:rPr>
        <w:t>C. 水稻</w:t>
      </w:r>
      <w:r>
        <w:rPr>
          <w:rFonts w:ascii="宋体" w:hAnsi="宋体"/>
          <w:color w:val="000000"/>
        </w:rPr>
        <w:tab/>
      </w:r>
      <w:r>
        <w:rPr>
          <w:rFonts w:ascii="宋体" w:hAnsi="宋体"/>
          <w:color w:val="000000"/>
        </w:rPr>
        <w:t>D. 花生</w:t>
      </w:r>
    </w:p>
    <w:p w14:paraId="64CFF09D">
      <w:pPr>
        <w:spacing w:line="360" w:lineRule="auto"/>
        <w:jc w:val="left"/>
        <w:textAlignment w:val="center"/>
        <w:rPr>
          <w:rFonts w:ascii="宋体" w:hAnsi="宋体"/>
          <w:color w:val="000000"/>
        </w:rPr>
      </w:pPr>
      <w:r>
        <w:rPr>
          <w:color w:val="000000"/>
        </w:rPr>
        <w:t xml:space="preserve">8. </w:t>
      </w:r>
      <w:r>
        <w:rPr>
          <w:rFonts w:ascii="宋体" w:hAnsi="宋体"/>
          <w:color w:val="000000"/>
        </w:rPr>
        <w:t>向日葵的子粒常有空瘪现象，主要是因为（　　）</w:t>
      </w:r>
    </w:p>
    <w:p w14:paraId="6747437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缺乏营养</w:t>
      </w:r>
      <w:r>
        <w:rPr>
          <w:rFonts w:ascii="宋体" w:hAnsi="宋体"/>
          <w:color w:val="000000"/>
        </w:rPr>
        <w:tab/>
      </w:r>
      <w:r>
        <w:rPr>
          <w:rFonts w:ascii="宋体" w:hAnsi="宋体"/>
          <w:color w:val="000000"/>
        </w:rPr>
        <w:t>B. 没有受精</w:t>
      </w:r>
      <w:r>
        <w:rPr>
          <w:rFonts w:ascii="宋体" w:hAnsi="宋体"/>
          <w:color w:val="000000"/>
        </w:rPr>
        <w:tab/>
      </w:r>
      <w:r>
        <w:rPr>
          <w:rFonts w:ascii="宋体" w:hAnsi="宋体"/>
          <w:color w:val="000000"/>
        </w:rPr>
        <w:t>C. 传粉不足</w:t>
      </w:r>
      <w:r>
        <w:rPr>
          <w:rFonts w:ascii="宋体" w:hAnsi="宋体"/>
          <w:color w:val="000000"/>
        </w:rPr>
        <w:tab/>
      </w:r>
      <w:r>
        <w:rPr>
          <w:rFonts w:ascii="宋体" w:hAnsi="宋体"/>
          <w:color w:val="000000"/>
        </w:rPr>
        <w:t>D. 缺乏氧气</w:t>
      </w:r>
    </w:p>
    <w:p w14:paraId="27B5C9A3">
      <w:pPr>
        <w:spacing w:line="360" w:lineRule="auto"/>
        <w:jc w:val="left"/>
        <w:textAlignment w:val="center"/>
        <w:rPr>
          <w:rFonts w:ascii="宋体" w:hAnsi="宋体"/>
          <w:color w:val="000000"/>
        </w:rPr>
      </w:pPr>
      <w:r>
        <w:rPr>
          <w:color w:val="000000"/>
        </w:rPr>
        <w:t xml:space="preserve">9. </w:t>
      </w:r>
      <w:r>
        <w:rPr>
          <w:rFonts w:ascii="宋体" w:hAnsi="宋体"/>
          <w:color w:val="000000"/>
        </w:rPr>
        <w:t>俗话说：“春种一粒粟，秋收万颗子。”下列哪项不是种子萌发的必要条件（　　）</w:t>
      </w:r>
    </w:p>
    <w:p w14:paraId="5E540BB5">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充足的空气</w:t>
      </w:r>
      <w:r>
        <w:rPr>
          <w:rFonts w:ascii="宋体" w:hAnsi="宋体"/>
          <w:color w:val="000000"/>
        </w:rPr>
        <w:tab/>
      </w:r>
      <w:r>
        <w:rPr>
          <w:rFonts w:ascii="宋体" w:hAnsi="宋体"/>
          <w:color w:val="000000"/>
        </w:rPr>
        <w:t>B. 肥沃的土壤</w:t>
      </w:r>
      <w:r>
        <w:rPr>
          <w:rFonts w:ascii="宋体" w:hAnsi="宋体"/>
          <w:color w:val="000000"/>
        </w:rPr>
        <w:tab/>
      </w:r>
      <w:r>
        <w:rPr>
          <w:rFonts w:ascii="宋体" w:hAnsi="宋体"/>
          <w:color w:val="000000"/>
        </w:rPr>
        <w:t>C. 胚是完整的、活的</w:t>
      </w:r>
      <w:r>
        <w:rPr>
          <w:rFonts w:ascii="宋体" w:hAnsi="宋体"/>
          <w:color w:val="000000"/>
        </w:rPr>
        <w:tab/>
      </w:r>
      <w:r>
        <w:rPr>
          <w:rFonts w:ascii="宋体" w:hAnsi="宋体"/>
          <w:color w:val="000000"/>
        </w:rPr>
        <w:t>D. 适宜的温度</w:t>
      </w:r>
    </w:p>
    <w:p w14:paraId="45BA9DFF">
      <w:pPr>
        <w:spacing w:line="360" w:lineRule="auto"/>
        <w:jc w:val="left"/>
        <w:textAlignment w:val="center"/>
        <w:rPr>
          <w:rFonts w:ascii="宋体" w:hAnsi="宋体"/>
          <w:color w:val="000000"/>
        </w:rPr>
      </w:pPr>
      <w:r>
        <w:rPr>
          <w:color w:val="000000"/>
        </w:rPr>
        <w:t xml:space="preserve">10. </w:t>
      </w:r>
      <w:r>
        <w:rPr>
          <w:rFonts w:ascii="宋体" w:hAnsi="宋体"/>
          <w:color w:val="000000"/>
        </w:rPr>
        <w:t>图为夏橙的生活史图。下列关于夏橙的生长发育过程中叙述错误的是（　　）</w:t>
      </w:r>
    </w:p>
    <w:p w14:paraId="1C284B83">
      <w:pPr>
        <w:spacing w:line="360" w:lineRule="auto"/>
        <w:jc w:val="left"/>
        <w:textAlignment w:val="center"/>
        <w:rPr>
          <w:color w:val="000000"/>
        </w:rPr>
      </w:pPr>
      <w:r>
        <w:rPr>
          <w:rFonts w:ascii="宋体" w:hAnsi="宋体"/>
          <w:color w:val="000000"/>
        </w:rPr>
        <w:drawing>
          <wp:inline distT="0" distB="0" distL="114300" distR="114300">
            <wp:extent cx="4267200" cy="22860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cstate="print"/>
                    <a:stretch>
                      <a:fillRect/>
                    </a:stretch>
                  </pic:blipFill>
                  <pic:spPr>
                    <a:xfrm>
                      <a:off x="0" y="0"/>
                      <a:ext cx="4267200" cy="2286000"/>
                    </a:xfrm>
                    <a:prstGeom prst="rect">
                      <a:avLst/>
                    </a:prstGeom>
                  </pic:spPr>
                </pic:pic>
              </a:graphicData>
            </a:graphic>
          </wp:inline>
        </w:drawing>
      </w:r>
      <w:r>
        <w:rPr>
          <w:rFonts w:ascii="宋体" w:hAnsi="宋体"/>
          <w:color w:val="000000"/>
        </w:rPr>
        <w:drawing>
          <wp:inline distT="0" distB="0" distL="114300" distR="114300">
            <wp:extent cx="1076325" cy="1352550"/>
            <wp:effectExtent l="0" t="0" r="9525" b="0"/>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1076325" cy="1352550"/>
                    </a:xfrm>
                    <a:prstGeom prst="rect">
                      <a:avLst/>
                    </a:prstGeom>
                  </pic:spPr>
                </pic:pic>
              </a:graphicData>
            </a:graphic>
          </wp:inline>
        </w:drawing>
      </w:r>
    </w:p>
    <w:p w14:paraId="76D26EF3">
      <w:pPr>
        <w:spacing w:line="360" w:lineRule="auto"/>
        <w:jc w:val="left"/>
        <w:textAlignment w:val="center"/>
        <w:rPr>
          <w:rFonts w:ascii="宋体" w:hAnsi="宋体"/>
          <w:color w:val="000000"/>
        </w:rPr>
      </w:pPr>
      <w:r>
        <w:rPr>
          <w:rFonts w:ascii="宋体" w:hAnsi="宋体"/>
          <w:color w:val="000000"/>
        </w:rPr>
        <w:t>A. 图中</w:t>
      </w:r>
      <w:r>
        <w:rPr>
          <w:rFonts w:eastAsia="Times New Roman" w:cs="Times New Roman"/>
          <w:color w:val="000000"/>
        </w:rPr>
        <w:t>a</w:t>
      </w:r>
      <w:r>
        <w:rPr>
          <w:rFonts w:ascii="宋体" w:hAnsi="宋体"/>
          <w:color w:val="000000"/>
        </w:rPr>
        <w:t>到</w:t>
      </w:r>
      <w:r>
        <w:rPr>
          <w:rFonts w:eastAsia="Times New Roman" w:cs="Times New Roman"/>
          <w:color w:val="000000"/>
        </w:rPr>
        <w:t>b</w:t>
      </w:r>
      <w:r>
        <w:rPr>
          <w:rFonts w:ascii="宋体" w:hAnsi="宋体"/>
          <w:color w:val="000000"/>
        </w:rPr>
        <w:t>的过程中，最先突破种皮的是胚根</w:t>
      </w:r>
    </w:p>
    <w:p w14:paraId="6D05907A">
      <w:pPr>
        <w:spacing w:line="360" w:lineRule="auto"/>
        <w:jc w:val="left"/>
        <w:textAlignment w:val="center"/>
        <w:rPr>
          <w:rFonts w:ascii="宋体" w:hAnsi="宋体"/>
          <w:color w:val="000000"/>
        </w:rPr>
      </w:pPr>
      <w:r>
        <w:rPr>
          <w:rFonts w:ascii="宋体" w:hAnsi="宋体"/>
          <w:color w:val="000000"/>
        </w:rPr>
        <w:t>B. 图中</w:t>
      </w:r>
      <w:r>
        <w:rPr>
          <w:rFonts w:eastAsia="Times New Roman" w:cs="Times New Roman"/>
          <w:color w:val="000000"/>
        </w:rPr>
        <w:t>e</w:t>
      </w:r>
      <w:r>
        <w:rPr>
          <w:rFonts w:ascii="宋体" w:hAnsi="宋体"/>
          <w:color w:val="000000"/>
        </w:rPr>
        <w:t>里有很多</w:t>
      </w:r>
      <w:r>
        <w:rPr>
          <w:rFonts w:eastAsia="Times New Roman" w:cs="Times New Roman"/>
          <w:color w:val="000000"/>
        </w:rPr>
        <w:t>a</w:t>
      </w:r>
      <w:r>
        <w:rPr>
          <w:rFonts w:ascii="宋体" w:hAnsi="宋体"/>
          <w:color w:val="000000"/>
        </w:rPr>
        <w:t>，原因是雌蕊子房中有很多②</w:t>
      </w:r>
    </w:p>
    <w:p w14:paraId="63999F3E">
      <w:pPr>
        <w:spacing w:line="360" w:lineRule="auto"/>
        <w:jc w:val="left"/>
        <w:textAlignment w:val="center"/>
        <w:rPr>
          <w:rFonts w:ascii="宋体" w:hAnsi="宋体"/>
          <w:color w:val="000000"/>
        </w:rPr>
      </w:pPr>
      <w:r>
        <w:rPr>
          <w:rFonts w:ascii="宋体" w:hAnsi="宋体"/>
          <w:color w:val="000000"/>
        </w:rPr>
        <w:t>C. 图中</w:t>
      </w:r>
      <w:r>
        <w:rPr>
          <w:rFonts w:eastAsia="Times New Roman" w:cs="Times New Roman"/>
          <w:color w:val="000000"/>
        </w:rPr>
        <w:t>e</w:t>
      </w:r>
      <w:r>
        <w:rPr>
          <w:rFonts w:ascii="宋体" w:hAnsi="宋体"/>
          <w:color w:val="000000"/>
        </w:rPr>
        <w:t>是由①发育而来</w:t>
      </w:r>
    </w:p>
    <w:p w14:paraId="20E32E2C">
      <w:pPr>
        <w:spacing w:line="360" w:lineRule="auto"/>
        <w:jc w:val="left"/>
        <w:textAlignment w:val="center"/>
        <w:rPr>
          <w:rFonts w:ascii="宋体" w:hAnsi="宋体"/>
          <w:color w:val="000000"/>
        </w:rPr>
      </w:pPr>
      <w:r>
        <w:rPr>
          <w:rFonts w:ascii="宋体" w:hAnsi="宋体"/>
          <w:color w:val="000000"/>
        </w:rPr>
        <w:t>D. 图中</w:t>
      </w:r>
      <w:r>
        <w:rPr>
          <w:rFonts w:eastAsia="Times New Roman" w:cs="Times New Roman"/>
          <w:color w:val="000000"/>
        </w:rPr>
        <w:t>b</w:t>
      </w:r>
      <w:r>
        <w:rPr>
          <w:rFonts w:ascii="宋体" w:hAnsi="宋体"/>
          <w:color w:val="000000"/>
        </w:rPr>
        <w:t>长成</w:t>
      </w:r>
      <w:r>
        <w:rPr>
          <w:rFonts w:eastAsia="Times New Roman" w:cs="Times New Roman"/>
          <w:color w:val="000000"/>
        </w:rPr>
        <w:t>c</w:t>
      </w:r>
      <w:r>
        <w:rPr>
          <w:rFonts w:ascii="宋体" w:hAnsi="宋体"/>
          <w:color w:val="000000"/>
        </w:rPr>
        <w:t>的过程中，叶片制造的有机物由筛管运输到根部</w:t>
      </w:r>
    </w:p>
    <w:p w14:paraId="2107C32D">
      <w:pPr>
        <w:spacing w:line="360" w:lineRule="auto"/>
        <w:jc w:val="left"/>
        <w:textAlignment w:val="center"/>
        <w:rPr>
          <w:rFonts w:ascii="宋体" w:hAnsi="宋体"/>
          <w:color w:val="000000"/>
        </w:rPr>
      </w:pPr>
      <w:r>
        <w:rPr>
          <w:color w:val="000000"/>
        </w:rPr>
        <w:t xml:space="preserve">11. </w:t>
      </w:r>
      <w:r>
        <w:rPr>
          <w:rFonts w:ascii="宋体" w:hAnsi="宋体"/>
          <w:color w:val="000000"/>
        </w:rPr>
        <w:t>中学生正处于青春期，在生理和心理上都会发生一系列的变化。下列关于青春期的叙述错误的是（　　）</w:t>
      </w:r>
    </w:p>
    <w:p w14:paraId="3A7D3C4D">
      <w:pPr>
        <w:tabs>
          <w:tab w:val="left" w:pos="4873"/>
        </w:tabs>
        <w:spacing w:line="360" w:lineRule="auto"/>
        <w:jc w:val="left"/>
        <w:textAlignment w:val="center"/>
        <w:rPr>
          <w:rFonts w:ascii="宋体" w:hAnsi="宋体"/>
          <w:color w:val="000000"/>
        </w:rPr>
      </w:pPr>
      <w:r>
        <w:rPr>
          <w:rFonts w:ascii="宋体" w:hAnsi="宋体"/>
          <w:color w:val="000000"/>
        </w:rPr>
        <w:t>A. 内心世界逐渐复杂，性意识开始萌动</w:t>
      </w:r>
      <w:r>
        <w:rPr>
          <w:rFonts w:ascii="宋体" w:hAnsi="宋体"/>
          <w:color w:val="000000"/>
        </w:rPr>
        <w:tab/>
      </w:r>
      <w:r>
        <w:rPr>
          <w:rFonts w:ascii="宋体" w:hAnsi="宋体"/>
          <w:color w:val="000000"/>
        </w:rPr>
        <w:t>B. 失眠多梦，总是不与他人交流</w:t>
      </w:r>
    </w:p>
    <w:p w14:paraId="63D69FF2">
      <w:pPr>
        <w:tabs>
          <w:tab w:val="left" w:pos="4873"/>
        </w:tabs>
        <w:spacing w:line="360" w:lineRule="auto"/>
        <w:jc w:val="left"/>
        <w:textAlignment w:val="center"/>
        <w:rPr>
          <w:rFonts w:ascii="宋体" w:hAnsi="宋体"/>
          <w:color w:val="000000"/>
        </w:rPr>
      </w:pPr>
      <w:r>
        <w:rPr>
          <w:rFonts w:ascii="宋体" w:hAnsi="宋体"/>
          <w:color w:val="000000"/>
        </w:rPr>
        <w:t>C. 身高突增，心肺功能明显增强</w:t>
      </w:r>
      <w:r>
        <w:rPr>
          <w:rFonts w:ascii="宋体" w:hAnsi="宋体"/>
          <w:color w:val="000000"/>
        </w:rPr>
        <w:tab/>
      </w:r>
      <w:r>
        <w:rPr>
          <w:rFonts w:ascii="宋体" w:hAnsi="宋体"/>
          <w:color w:val="000000"/>
        </w:rPr>
        <w:t>D. 积极参加各种文体活动和社会活动</w:t>
      </w:r>
    </w:p>
    <w:p w14:paraId="50A60F01">
      <w:pPr>
        <w:spacing w:line="360" w:lineRule="auto"/>
        <w:jc w:val="left"/>
        <w:textAlignment w:val="center"/>
        <w:rPr>
          <w:rFonts w:ascii="宋体" w:hAnsi="宋体"/>
          <w:color w:val="000000"/>
        </w:rPr>
      </w:pPr>
      <w:r>
        <w:rPr>
          <w:color w:val="000000"/>
        </w:rPr>
        <w:t xml:space="preserve">12. </w:t>
      </w:r>
      <w:r>
        <w:rPr>
          <w:rFonts w:ascii="宋体" w:hAnsi="宋体"/>
          <w:color w:val="000000"/>
        </w:rPr>
        <w:t>“十月怀胎，一朝分娩。”母亲的生育不容易，父母把子女养有成人更不容易。下列关于人的生殖和发育的叙述错误的是（　　）</w:t>
      </w:r>
    </w:p>
    <w:p w14:paraId="01DF93D5">
      <w:pPr>
        <w:tabs>
          <w:tab w:val="left" w:pos="4873"/>
        </w:tabs>
        <w:spacing w:line="360" w:lineRule="auto"/>
        <w:jc w:val="left"/>
        <w:textAlignment w:val="center"/>
        <w:rPr>
          <w:rFonts w:ascii="宋体" w:hAnsi="宋体"/>
          <w:color w:val="000000"/>
        </w:rPr>
      </w:pPr>
      <w:r>
        <w:rPr>
          <w:rFonts w:ascii="宋体" w:hAnsi="宋体"/>
          <w:color w:val="000000"/>
        </w:rPr>
        <w:t>A. 新生命的起点是受精卵</w:t>
      </w:r>
      <w:r>
        <w:rPr>
          <w:rFonts w:ascii="宋体" w:hAnsi="宋体"/>
          <w:color w:val="000000"/>
        </w:rPr>
        <w:tab/>
      </w:r>
      <w:r>
        <w:rPr>
          <w:rFonts w:ascii="宋体" w:hAnsi="宋体"/>
          <w:color w:val="000000"/>
        </w:rPr>
        <w:t>B. 怀孕的标志是胚泡植入子宫内膜</w:t>
      </w:r>
    </w:p>
    <w:p w14:paraId="3B3BCFF5">
      <w:pPr>
        <w:tabs>
          <w:tab w:val="left" w:pos="4873"/>
        </w:tabs>
        <w:spacing w:line="360" w:lineRule="auto"/>
        <w:jc w:val="left"/>
        <w:textAlignment w:val="center"/>
        <w:rPr>
          <w:rFonts w:ascii="宋体" w:hAnsi="宋体"/>
          <w:color w:val="000000"/>
        </w:rPr>
      </w:pPr>
      <w:r>
        <w:rPr>
          <w:rFonts w:ascii="宋体" w:hAnsi="宋体"/>
          <w:color w:val="000000"/>
        </w:rPr>
        <w:t>C. 精子与卵细胞结合的场所是输卵管</w:t>
      </w:r>
      <w:r>
        <w:rPr>
          <w:rFonts w:ascii="宋体" w:hAnsi="宋体"/>
          <w:color w:val="000000"/>
        </w:rPr>
        <w:tab/>
      </w:r>
      <w:r>
        <w:rPr>
          <w:rFonts w:ascii="宋体" w:hAnsi="宋体"/>
          <w:color w:val="000000"/>
        </w:rPr>
        <w:t>D. 胎儿所需要的营养物质来自胎盘</w:t>
      </w:r>
    </w:p>
    <w:p w14:paraId="6F075EE6">
      <w:pPr>
        <w:spacing w:line="360" w:lineRule="auto"/>
        <w:jc w:val="left"/>
        <w:textAlignment w:val="center"/>
        <w:rPr>
          <w:rFonts w:ascii="宋体" w:hAnsi="宋体"/>
          <w:color w:val="000000"/>
        </w:rPr>
      </w:pPr>
      <w:r>
        <w:rPr>
          <w:color w:val="000000"/>
        </w:rPr>
        <w:t xml:space="preserve">13. </w:t>
      </w:r>
      <w:r>
        <w:rPr>
          <w:rFonts w:eastAsia="Times New Roman" w:cs="Times New Roman"/>
          <w:color w:val="000000"/>
        </w:rPr>
        <w:t>2022</w:t>
      </w:r>
      <w:r>
        <w:rPr>
          <w:rFonts w:ascii="宋体" w:hAnsi="宋体"/>
          <w:color w:val="000000"/>
        </w:rPr>
        <w:t>年</w:t>
      </w:r>
      <w:r>
        <w:rPr>
          <w:rFonts w:eastAsia="Times New Roman" w:cs="Times New Roman"/>
          <w:color w:val="000000"/>
        </w:rPr>
        <w:t>6</w:t>
      </w:r>
      <w:r>
        <w:rPr>
          <w:rFonts w:ascii="宋体" w:hAnsi="宋体"/>
          <w:color w:val="000000"/>
        </w:rPr>
        <w:t>月</w:t>
      </w:r>
      <w:r>
        <w:rPr>
          <w:rFonts w:eastAsia="Times New Roman" w:cs="Times New Roman"/>
          <w:color w:val="000000"/>
        </w:rPr>
        <w:t>5</w:t>
      </w:r>
      <w:r>
        <w:rPr>
          <w:rFonts w:ascii="宋体" w:hAnsi="宋体"/>
          <w:color w:val="000000"/>
        </w:rPr>
        <w:t>日，陈冬、刘洋、蔡旭哲三位航天员搭载“神州十四号”飞船进入空间站开展工作。图中的曲线表示淀粉、蛋白质、脂肪在航天员消化道中各部位被消化的程度，下列说法正确的是（　　）</w:t>
      </w:r>
    </w:p>
    <w:p w14:paraId="3C1EF2BE">
      <w:pPr>
        <w:spacing w:line="360" w:lineRule="auto"/>
        <w:jc w:val="left"/>
        <w:textAlignment w:val="center"/>
        <w:rPr>
          <w:color w:val="000000"/>
        </w:rPr>
      </w:pPr>
      <w:r>
        <w:rPr>
          <w:rFonts w:ascii="宋体" w:hAnsi="宋体"/>
          <w:color w:val="000000"/>
        </w:rPr>
        <w:drawing>
          <wp:inline distT="0" distB="0" distL="114300" distR="114300">
            <wp:extent cx="2714625" cy="181927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714625" cy="1819275"/>
                    </a:xfrm>
                    <a:prstGeom prst="rect">
                      <a:avLst/>
                    </a:prstGeom>
                  </pic:spPr>
                </pic:pic>
              </a:graphicData>
            </a:graphic>
          </wp:inline>
        </w:drawing>
      </w:r>
    </w:p>
    <w:p w14:paraId="794F0A56">
      <w:pPr>
        <w:tabs>
          <w:tab w:val="left" w:pos="4873"/>
        </w:tabs>
        <w:spacing w:line="360" w:lineRule="auto"/>
        <w:jc w:val="left"/>
        <w:textAlignment w:val="center"/>
        <w:rPr>
          <w:rFonts w:ascii="宋体" w:hAnsi="宋体"/>
          <w:color w:val="000000"/>
        </w:rPr>
      </w:pPr>
      <w:r>
        <w:rPr>
          <w:rFonts w:ascii="宋体" w:hAnsi="宋体"/>
          <w:color w:val="000000"/>
        </w:rPr>
        <w:t>A. 曲线</w:t>
      </w:r>
      <w:r>
        <w:rPr>
          <w:rFonts w:eastAsia="Times New Roman" w:cs="Times New Roman"/>
          <w:color w:val="000000"/>
        </w:rPr>
        <w:t>Y</w:t>
      </w:r>
      <w:r>
        <w:rPr>
          <w:rFonts w:ascii="宋体" w:hAnsi="宋体"/>
          <w:color w:val="000000"/>
        </w:rPr>
        <w:t>表示脂肪的消化过程</w:t>
      </w:r>
      <w:r>
        <w:rPr>
          <w:rFonts w:ascii="宋体" w:hAnsi="宋体"/>
          <w:color w:val="000000"/>
        </w:rPr>
        <w:tab/>
      </w:r>
      <w:r>
        <w:rPr>
          <w:rFonts w:ascii="宋体" w:hAnsi="宋体"/>
          <w:color w:val="000000"/>
        </w:rPr>
        <w:t>B. 曲线</w:t>
      </w:r>
      <w:r>
        <w:rPr>
          <w:rFonts w:eastAsia="Times New Roman" w:cs="Times New Roman"/>
          <w:color w:val="000000"/>
        </w:rPr>
        <w:t>Z</w:t>
      </w:r>
      <w:r>
        <w:rPr>
          <w:rFonts w:ascii="宋体" w:hAnsi="宋体"/>
          <w:color w:val="000000"/>
        </w:rPr>
        <w:t>表示蛋白质的消化过程</w:t>
      </w:r>
    </w:p>
    <w:p w14:paraId="56B00A0D">
      <w:pPr>
        <w:tabs>
          <w:tab w:val="left" w:pos="4873"/>
        </w:tabs>
        <w:spacing w:line="360" w:lineRule="auto"/>
        <w:jc w:val="left"/>
        <w:textAlignment w:val="center"/>
        <w:rPr>
          <w:rFonts w:eastAsia="Times New Roman" w:cs="Times New Roman"/>
          <w:color w:val="000000"/>
        </w:rPr>
      </w:pPr>
      <w:r>
        <w:rPr>
          <w:rFonts w:ascii="宋体" w:hAnsi="宋体"/>
          <w:color w:val="000000"/>
        </w:rPr>
        <w:t>C. 部位</w:t>
      </w:r>
      <w:r>
        <w:rPr>
          <w:rFonts w:eastAsia="Times New Roman" w:cs="Times New Roman"/>
          <w:color w:val="000000"/>
        </w:rPr>
        <w:t>D</w:t>
      </w:r>
      <w:r>
        <w:rPr>
          <w:rFonts w:ascii="宋体" w:hAnsi="宋体"/>
          <w:color w:val="000000"/>
        </w:rPr>
        <w:t>的消化液含有肠液、胰液和胆汁</w:t>
      </w:r>
      <w:r>
        <w:rPr>
          <w:rFonts w:ascii="宋体" w:hAnsi="宋体"/>
          <w:color w:val="000000"/>
        </w:rPr>
        <w:tab/>
      </w:r>
      <w:r>
        <w:rPr>
          <w:rFonts w:ascii="宋体" w:hAnsi="宋体"/>
          <w:color w:val="000000"/>
        </w:rPr>
        <w:t>D. 消化和吸收的主要场所是部位</w:t>
      </w:r>
      <w:r>
        <w:rPr>
          <w:rFonts w:eastAsia="Times New Roman" w:cs="Times New Roman"/>
          <w:color w:val="000000"/>
        </w:rPr>
        <w:t>C</w:t>
      </w:r>
    </w:p>
    <w:p w14:paraId="34A71477">
      <w:pPr>
        <w:spacing w:line="360" w:lineRule="auto"/>
        <w:jc w:val="left"/>
        <w:textAlignment w:val="center"/>
        <w:rPr>
          <w:rFonts w:ascii="宋体" w:hAnsi="宋体"/>
          <w:color w:val="000000"/>
        </w:rPr>
      </w:pPr>
      <w:r>
        <w:rPr>
          <w:color w:val="000000"/>
        </w:rPr>
        <w:t xml:space="preserve">14. </w:t>
      </w:r>
      <w:r>
        <w:rPr>
          <w:rFonts w:ascii="宋体" w:hAnsi="宋体"/>
          <w:color w:val="000000"/>
        </w:rPr>
        <w:t>据新闻媒体报道，我国居民健康生活水平与健康行为素养品质整体提高。下列关于中国居民的健康膳食信息合理的是（　　）</w:t>
      </w:r>
    </w:p>
    <w:p w14:paraId="0E2B4196">
      <w:pPr>
        <w:spacing w:line="360" w:lineRule="auto"/>
        <w:jc w:val="left"/>
        <w:textAlignment w:val="center"/>
        <w:rPr>
          <w:rFonts w:ascii="宋体" w:hAnsi="宋体"/>
          <w:color w:val="000000"/>
        </w:rPr>
      </w:pPr>
      <w:r>
        <w:rPr>
          <w:rFonts w:ascii="宋体" w:hAnsi="宋体"/>
          <w:color w:val="000000"/>
        </w:rPr>
        <w:t>①食物多样，谷类为主；②可乐代替水；③食不过量，天天运动；④食用新鲜卫生的水果蔬菜</w:t>
      </w:r>
      <w:r>
        <w:rPr>
          <w:rFonts w:eastAsia="Times New Roman" w:cs="Times New Roman"/>
          <w:color w:val="000000"/>
        </w:rPr>
        <w:t>；</w:t>
      </w:r>
      <w:r>
        <w:rPr>
          <w:rFonts w:ascii="宋体" w:hAnsi="宋体"/>
          <w:color w:val="000000"/>
        </w:rPr>
        <w:t>⑤方便面代替主食</w:t>
      </w:r>
      <w:r>
        <w:rPr>
          <w:rFonts w:eastAsia="Times New Roman" w:cs="Times New Roman"/>
          <w:color w:val="000000"/>
        </w:rPr>
        <w:t>；</w:t>
      </w:r>
      <w:r>
        <w:rPr>
          <w:rFonts w:ascii="宋体" w:hAnsi="宋体"/>
          <w:color w:val="000000"/>
        </w:rPr>
        <w:t>⑥为节约时间不吃早餐</w:t>
      </w:r>
    </w:p>
    <w:p w14:paraId="4A601AD1">
      <w:pPr>
        <w:tabs>
          <w:tab w:val="left" w:pos="2436"/>
          <w:tab w:val="left" w:pos="4873"/>
          <w:tab w:val="left" w:pos="7309"/>
        </w:tabs>
        <w:spacing w:line="360" w:lineRule="auto"/>
        <w:jc w:val="left"/>
        <w:textAlignment w:val="center"/>
        <w:rPr>
          <w:rFonts w:ascii="宋体" w:hAnsi="宋体"/>
          <w:color w:val="000000"/>
        </w:rPr>
      </w:pPr>
      <w:r>
        <w:rPr>
          <w:rFonts w:eastAsia="Times New Roman" w:cs="Times New Roman"/>
          <w:color w:val="000000"/>
        </w:rPr>
        <w:t xml:space="preserve">A. </w:t>
      </w:r>
      <w:r>
        <w:rPr>
          <w:rFonts w:ascii="宋体" w:hAnsi="宋体"/>
          <w:color w:val="000000"/>
        </w:rPr>
        <w:t>①②③</w:t>
      </w:r>
      <w:r>
        <w:rPr>
          <w:rFonts w:eastAsia="Times New Roman" w:cs="Times New Roman"/>
          <w:color w:val="000000"/>
        </w:rPr>
        <w:tab/>
      </w:r>
      <w:r>
        <w:rPr>
          <w:rFonts w:eastAsia="Times New Roman" w:cs="Times New Roman"/>
          <w:color w:val="000000"/>
        </w:rPr>
        <w:t xml:space="preserve">B. </w:t>
      </w:r>
      <w:r>
        <w:rPr>
          <w:rFonts w:ascii="宋体" w:hAnsi="宋体"/>
          <w:color w:val="000000"/>
        </w:rPr>
        <w:t>①③④</w:t>
      </w:r>
      <w:r>
        <w:rPr>
          <w:rFonts w:eastAsia="Times New Roman" w:cs="Times New Roman"/>
          <w:color w:val="000000"/>
        </w:rPr>
        <w:tab/>
      </w:r>
      <w:r>
        <w:rPr>
          <w:rFonts w:eastAsia="Times New Roman" w:cs="Times New Roman"/>
          <w:color w:val="000000"/>
        </w:rPr>
        <w:t xml:space="preserve">C. </w:t>
      </w:r>
      <w:r>
        <w:rPr>
          <w:rFonts w:ascii="宋体" w:hAnsi="宋体"/>
          <w:color w:val="000000"/>
        </w:rPr>
        <w:t>①③④⑥</w:t>
      </w:r>
      <w:r>
        <w:rPr>
          <w:rFonts w:eastAsia="Times New Roman" w:cs="Times New Roman"/>
          <w:color w:val="000000"/>
        </w:rPr>
        <w:tab/>
      </w:r>
      <w:r>
        <w:rPr>
          <w:rFonts w:eastAsia="Times New Roman" w:cs="Times New Roman"/>
          <w:color w:val="000000"/>
        </w:rPr>
        <w:t xml:space="preserve">D. </w:t>
      </w:r>
      <w:r>
        <w:rPr>
          <w:rFonts w:ascii="宋体" w:hAnsi="宋体"/>
          <w:color w:val="000000"/>
        </w:rPr>
        <w:t>③④⑤⑥</w:t>
      </w:r>
    </w:p>
    <w:p w14:paraId="4899B081">
      <w:pPr>
        <w:spacing w:line="360" w:lineRule="auto"/>
        <w:jc w:val="left"/>
        <w:textAlignment w:val="center"/>
        <w:rPr>
          <w:rFonts w:ascii="宋体" w:hAnsi="宋体"/>
          <w:color w:val="000000"/>
        </w:rPr>
      </w:pPr>
      <w:r>
        <w:rPr>
          <w:color w:val="000000"/>
        </w:rPr>
        <w:t xml:space="preserve">15. </w:t>
      </w:r>
      <w:r>
        <w:rPr>
          <w:rFonts w:ascii="宋体" w:hAnsi="宋体"/>
          <w:color w:val="000000"/>
        </w:rPr>
        <w:t>今年的</w:t>
      </w:r>
      <w:r>
        <w:rPr>
          <w:rFonts w:eastAsia="Times New Roman" w:cs="Times New Roman"/>
          <w:color w:val="000000"/>
        </w:rPr>
        <w:t>6</w:t>
      </w:r>
      <w:r>
        <w:rPr>
          <w:rFonts w:ascii="宋体" w:hAnsi="宋体"/>
          <w:color w:val="000000"/>
        </w:rPr>
        <w:t>月</w:t>
      </w:r>
      <w:r>
        <w:rPr>
          <w:rFonts w:eastAsia="Times New Roman" w:cs="Times New Roman"/>
          <w:color w:val="000000"/>
        </w:rPr>
        <w:t>6</w:t>
      </w:r>
      <w:r>
        <w:rPr>
          <w:rFonts w:ascii="宋体" w:hAnsi="宋体"/>
          <w:color w:val="000000"/>
        </w:rPr>
        <w:t>日是第</w:t>
      </w:r>
      <w:r>
        <w:rPr>
          <w:rFonts w:eastAsia="Times New Roman" w:cs="Times New Roman"/>
          <w:color w:val="000000"/>
        </w:rPr>
        <w:t>37</w:t>
      </w:r>
      <w:r>
        <w:rPr>
          <w:rFonts w:ascii="宋体" w:hAnsi="宋体"/>
          <w:color w:val="000000"/>
        </w:rPr>
        <w:t>个全国“爱眼日”，据有关部门统计，我国儿童、青少年由于长时间使用手机、电脑等电子产品导致了不同程度的近视，近视率约达</w:t>
      </w:r>
      <w:r>
        <w:rPr>
          <w:rFonts w:eastAsia="Times New Roman" w:cs="Times New Roman"/>
          <w:color w:val="000000"/>
        </w:rPr>
        <w:t>52</w:t>
      </w:r>
      <w:r>
        <w:rPr>
          <w:rFonts w:ascii="宋体" w:hAnsi="宋体"/>
          <w:color w:val="000000"/>
        </w:rPr>
        <w:t>．</w:t>
      </w:r>
      <w:r>
        <w:rPr>
          <w:rFonts w:eastAsia="Times New Roman" w:cs="Times New Roman"/>
          <w:color w:val="000000"/>
        </w:rPr>
        <w:t>7%</w:t>
      </w:r>
      <w:r>
        <w:rPr>
          <w:rFonts w:ascii="宋体" w:hAnsi="宋体"/>
          <w:color w:val="000000"/>
        </w:rPr>
        <w:t>。图为眼球的结构示意图，下列关于近视的说法中错误的是（　　）</w:t>
      </w:r>
    </w:p>
    <w:p w14:paraId="3E2DB0E9">
      <w:pPr>
        <w:spacing w:line="360" w:lineRule="auto"/>
        <w:jc w:val="left"/>
        <w:textAlignment w:val="center"/>
        <w:rPr>
          <w:color w:val="000000"/>
        </w:rPr>
      </w:pPr>
      <w:r>
        <w:rPr>
          <w:rFonts w:ascii="宋体" w:hAnsi="宋体"/>
          <w:color w:val="000000"/>
        </w:rPr>
        <w:drawing>
          <wp:inline distT="0" distB="0" distL="114300" distR="114300">
            <wp:extent cx="2743200" cy="2009775"/>
            <wp:effectExtent l="0" t="0" r="0" b="9525"/>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743200" cy="2009775"/>
                    </a:xfrm>
                    <a:prstGeom prst="rect">
                      <a:avLst/>
                    </a:prstGeom>
                  </pic:spPr>
                </pic:pic>
              </a:graphicData>
            </a:graphic>
          </wp:inline>
        </w:drawing>
      </w:r>
    </w:p>
    <w:p w14:paraId="558FC56B">
      <w:pPr>
        <w:tabs>
          <w:tab w:val="left" w:pos="4873"/>
        </w:tabs>
        <w:spacing w:line="360" w:lineRule="auto"/>
        <w:jc w:val="left"/>
        <w:textAlignment w:val="center"/>
        <w:rPr>
          <w:rFonts w:ascii="宋体" w:hAnsi="宋体"/>
          <w:color w:val="000000"/>
        </w:rPr>
      </w:pPr>
      <w:r>
        <w:rPr>
          <w:rFonts w:ascii="宋体" w:hAnsi="宋体"/>
          <w:color w:val="000000"/>
        </w:rPr>
        <w:t>A. 形成物像的结构是图中的③</w:t>
      </w:r>
      <w:r>
        <w:rPr>
          <w:rFonts w:ascii="宋体" w:hAnsi="宋体"/>
          <w:color w:val="000000"/>
        </w:rPr>
        <w:tab/>
      </w:r>
      <w:r>
        <w:rPr>
          <w:rFonts w:ascii="宋体" w:hAnsi="宋体"/>
          <w:color w:val="000000"/>
        </w:rPr>
        <w:t>B. 图中⑤的曲度过大或眼球的前后径过长导致近视</w:t>
      </w:r>
    </w:p>
    <w:p w14:paraId="6FEB0701">
      <w:pPr>
        <w:tabs>
          <w:tab w:val="left" w:pos="4873"/>
        </w:tabs>
        <w:spacing w:line="360" w:lineRule="auto"/>
        <w:jc w:val="left"/>
        <w:textAlignment w:val="center"/>
        <w:rPr>
          <w:rFonts w:ascii="宋体" w:hAnsi="宋体"/>
          <w:color w:val="000000"/>
        </w:rPr>
      </w:pPr>
      <w:r>
        <w:rPr>
          <w:rFonts w:ascii="宋体" w:hAnsi="宋体"/>
          <w:color w:val="000000"/>
        </w:rPr>
        <w:t>C. 不良习惯导致近视，可配戴凹透镜加以矫正</w:t>
      </w:r>
      <w:r>
        <w:rPr>
          <w:rFonts w:ascii="宋体" w:hAnsi="宋体"/>
          <w:color w:val="000000"/>
        </w:rPr>
        <w:tab/>
      </w:r>
      <w:r>
        <w:rPr>
          <w:rFonts w:ascii="宋体" w:hAnsi="宋体"/>
          <w:color w:val="000000"/>
        </w:rPr>
        <w:t>D. 预防近视应该做到“三要”“四不要”</w:t>
      </w:r>
    </w:p>
    <w:p w14:paraId="769E5182">
      <w:pPr>
        <w:spacing w:line="360" w:lineRule="auto"/>
        <w:jc w:val="left"/>
        <w:textAlignment w:val="center"/>
        <w:rPr>
          <w:rFonts w:ascii="宋体" w:hAnsi="宋体"/>
          <w:color w:val="000000"/>
        </w:rPr>
      </w:pPr>
      <w:r>
        <w:rPr>
          <w:color w:val="000000"/>
        </w:rPr>
        <w:t xml:space="preserve">16. </w:t>
      </w:r>
      <w:r>
        <w:rPr>
          <w:rFonts w:ascii="宋体" w:hAnsi="宋体"/>
          <w:color w:val="000000"/>
        </w:rPr>
        <w:t>下列关于泌尿系统的叙述不正确的是（　　）</w:t>
      </w:r>
    </w:p>
    <w:p w14:paraId="6C5A1222">
      <w:pPr>
        <w:tabs>
          <w:tab w:val="left" w:pos="4873"/>
        </w:tabs>
        <w:spacing w:line="360" w:lineRule="auto"/>
        <w:jc w:val="left"/>
        <w:textAlignment w:val="center"/>
        <w:rPr>
          <w:rFonts w:ascii="宋体" w:hAnsi="宋体"/>
          <w:color w:val="000000"/>
        </w:rPr>
      </w:pPr>
      <w:r>
        <w:rPr>
          <w:rFonts w:ascii="宋体" w:hAnsi="宋体"/>
          <w:color w:val="000000"/>
        </w:rPr>
        <w:t>A. 泌尿系统的主要器官是肾脏</w:t>
      </w:r>
      <w:r>
        <w:rPr>
          <w:rFonts w:ascii="宋体" w:hAnsi="宋体"/>
          <w:color w:val="000000"/>
        </w:rPr>
        <w:tab/>
      </w:r>
      <w:r>
        <w:rPr>
          <w:rFonts w:ascii="宋体" w:hAnsi="宋体"/>
          <w:color w:val="000000"/>
        </w:rPr>
        <w:t>B. 肾小球和肾小囊内壁有过滤作用</w:t>
      </w:r>
    </w:p>
    <w:p w14:paraId="37D3DCEE">
      <w:pPr>
        <w:tabs>
          <w:tab w:val="left" w:pos="4873"/>
        </w:tabs>
        <w:spacing w:line="360" w:lineRule="auto"/>
        <w:jc w:val="left"/>
        <w:textAlignment w:val="center"/>
        <w:rPr>
          <w:rFonts w:ascii="宋体" w:hAnsi="宋体"/>
          <w:color w:val="000000"/>
        </w:rPr>
      </w:pPr>
      <w:r>
        <w:rPr>
          <w:rFonts w:ascii="宋体" w:hAnsi="宋体"/>
          <w:color w:val="000000"/>
        </w:rPr>
        <w:t>C. 肾小管有重吸收作用</w:t>
      </w:r>
      <w:r>
        <w:rPr>
          <w:rFonts w:ascii="宋体" w:hAnsi="宋体"/>
          <w:color w:val="000000"/>
        </w:rPr>
        <w:tab/>
      </w:r>
      <w:r>
        <w:rPr>
          <w:rFonts w:ascii="宋体" w:hAnsi="宋体"/>
          <w:color w:val="000000"/>
        </w:rPr>
        <w:t>D. 尿液通过输尿管排出体外</w:t>
      </w:r>
    </w:p>
    <w:p w14:paraId="54D9CA13">
      <w:pPr>
        <w:spacing w:line="360" w:lineRule="auto"/>
        <w:jc w:val="left"/>
        <w:textAlignment w:val="center"/>
        <w:rPr>
          <w:rFonts w:ascii="宋体" w:hAnsi="宋体"/>
          <w:color w:val="000000"/>
        </w:rPr>
      </w:pPr>
      <w:r>
        <w:rPr>
          <w:color w:val="000000"/>
        </w:rPr>
        <w:t xml:space="preserve">17. </w:t>
      </w:r>
      <w:r>
        <w:rPr>
          <w:rFonts w:ascii="宋体" w:hAnsi="宋体"/>
          <w:color w:val="000000"/>
        </w:rPr>
        <w:t>丹丹同学用手抓起刚蒸好的馒头，来不及思考就迅速将馒头丢下。图是该反射的反射弧，下列叙述错误的是（　　）</w:t>
      </w:r>
    </w:p>
    <w:p w14:paraId="59116950">
      <w:pPr>
        <w:spacing w:line="360" w:lineRule="auto"/>
        <w:jc w:val="left"/>
        <w:textAlignment w:val="center"/>
        <w:rPr>
          <w:color w:val="000000"/>
        </w:rPr>
      </w:pPr>
      <w:r>
        <w:rPr>
          <w:rFonts w:ascii="宋体" w:hAnsi="宋体"/>
          <w:color w:val="000000"/>
        </w:rPr>
        <w:drawing>
          <wp:inline distT="0" distB="0" distL="114300" distR="114300">
            <wp:extent cx="2171700" cy="12001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cstate="print"/>
                    <a:stretch>
                      <a:fillRect/>
                    </a:stretch>
                  </pic:blipFill>
                  <pic:spPr>
                    <a:xfrm>
                      <a:off x="0" y="0"/>
                      <a:ext cx="2171700" cy="1200150"/>
                    </a:xfrm>
                    <a:prstGeom prst="rect">
                      <a:avLst/>
                    </a:prstGeom>
                  </pic:spPr>
                </pic:pic>
              </a:graphicData>
            </a:graphic>
          </wp:inline>
        </w:drawing>
      </w:r>
    </w:p>
    <w:p w14:paraId="343D696B">
      <w:pPr>
        <w:spacing w:line="360" w:lineRule="auto"/>
        <w:jc w:val="left"/>
        <w:textAlignment w:val="center"/>
        <w:rPr>
          <w:rFonts w:ascii="宋体" w:hAnsi="宋体"/>
          <w:color w:val="000000"/>
        </w:rPr>
      </w:pPr>
      <w:r>
        <w:rPr>
          <w:rFonts w:ascii="宋体" w:hAnsi="宋体"/>
          <w:color w:val="000000"/>
        </w:rPr>
        <w:t>A. 该反射属于简单反射，神经中枢在大脑皮层</w:t>
      </w:r>
    </w:p>
    <w:p w14:paraId="672D2025">
      <w:pPr>
        <w:spacing w:line="360" w:lineRule="auto"/>
        <w:jc w:val="left"/>
        <w:textAlignment w:val="center"/>
        <w:rPr>
          <w:rFonts w:ascii="宋体" w:hAnsi="宋体"/>
          <w:color w:val="000000"/>
        </w:rPr>
      </w:pPr>
      <w:r>
        <w:rPr>
          <w:rFonts w:ascii="宋体" w:hAnsi="宋体"/>
          <w:color w:val="000000"/>
        </w:rPr>
        <w:t>B. ①能感受刺激并产生神经冲动</w:t>
      </w:r>
    </w:p>
    <w:p w14:paraId="09A0CF8E">
      <w:pPr>
        <w:spacing w:line="360" w:lineRule="auto"/>
        <w:jc w:val="left"/>
        <w:textAlignment w:val="center"/>
        <w:rPr>
          <w:rFonts w:ascii="宋体" w:hAnsi="宋体"/>
          <w:color w:val="000000"/>
        </w:rPr>
      </w:pPr>
      <w:r>
        <w:rPr>
          <w:rFonts w:ascii="宋体" w:hAnsi="宋体"/>
          <w:color w:val="000000"/>
        </w:rPr>
        <w:t>C. 完成该反射的路径为①→②→③</w:t>
      </w:r>
      <w:r>
        <w:rPr>
          <w:rFonts w:eastAsia="Times New Roman" w:cs="Times New Roman"/>
          <w:color w:val="000000"/>
        </w:rPr>
        <w:t>-</w:t>
      </w:r>
      <w:r>
        <w:rPr>
          <w:rFonts w:ascii="宋体" w:hAnsi="宋体"/>
          <w:color w:val="000000"/>
        </w:rPr>
        <w:t>→④→⑤</w:t>
      </w:r>
    </w:p>
    <w:p w14:paraId="4B2710F3">
      <w:pPr>
        <w:spacing w:line="360" w:lineRule="auto"/>
        <w:jc w:val="left"/>
        <w:textAlignment w:val="center"/>
        <w:rPr>
          <w:rFonts w:ascii="宋体" w:hAnsi="宋体"/>
          <w:color w:val="000000"/>
        </w:rPr>
      </w:pPr>
      <w:r>
        <w:rPr>
          <w:rFonts w:ascii="宋体" w:hAnsi="宋体"/>
          <w:color w:val="000000"/>
        </w:rPr>
        <w:t>D. 若丹丹有感觉但不能完成该反射活动，可能是因为传出神经或效应器受损</w:t>
      </w:r>
    </w:p>
    <w:p w14:paraId="399EBE69">
      <w:pPr>
        <w:spacing w:line="360" w:lineRule="auto"/>
        <w:jc w:val="left"/>
        <w:textAlignment w:val="center"/>
        <w:rPr>
          <w:rFonts w:ascii="宋体" w:hAnsi="宋体"/>
          <w:color w:val="000000"/>
        </w:rPr>
      </w:pPr>
      <w:r>
        <w:rPr>
          <w:color w:val="000000"/>
        </w:rPr>
        <w:t xml:space="preserve">18. </w:t>
      </w:r>
      <w:r>
        <w:rPr>
          <w:rFonts w:ascii="宋体" w:hAnsi="宋体"/>
          <w:color w:val="000000"/>
        </w:rPr>
        <w:t>下列属于软体动物的是（　　）</w:t>
      </w:r>
    </w:p>
    <w:p w14:paraId="347A8DF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水母</w:t>
      </w:r>
      <w:r>
        <w:rPr>
          <w:rFonts w:ascii="宋体" w:hAnsi="宋体"/>
          <w:color w:val="000000"/>
        </w:rPr>
        <w:tab/>
      </w:r>
      <w:r>
        <w:rPr>
          <w:rFonts w:ascii="宋体" w:hAnsi="宋体"/>
          <w:color w:val="000000"/>
        </w:rPr>
        <w:t>B. 七星瓢虫</w:t>
      </w:r>
      <w:r>
        <w:rPr>
          <w:rFonts w:ascii="宋体" w:hAnsi="宋体"/>
          <w:color w:val="000000"/>
        </w:rPr>
        <w:tab/>
      </w:r>
      <w:r>
        <w:rPr>
          <w:rFonts w:ascii="宋体" w:hAnsi="宋体"/>
          <w:color w:val="000000"/>
        </w:rPr>
        <w:t>C. 河虾</w:t>
      </w:r>
      <w:r>
        <w:rPr>
          <w:rFonts w:ascii="宋体" w:hAnsi="宋体"/>
          <w:color w:val="000000"/>
        </w:rPr>
        <w:tab/>
      </w:r>
      <w:r>
        <w:rPr>
          <w:rFonts w:ascii="宋体" w:hAnsi="宋体"/>
          <w:color w:val="000000"/>
        </w:rPr>
        <w:t>D. 蜗牛</w:t>
      </w:r>
    </w:p>
    <w:p w14:paraId="4F8B6F71">
      <w:pPr>
        <w:spacing w:line="360" w:lineRule="auto"/>
        <w:jc w:val="left"/>
        <w:textAlignment w:val="center"/>
        <w:rPr>
          <w:rFonts w:ascii="宋体" w:hAnsi="宋体"/>
          <w:color w:val="000000"/>
        </w:rPr>
      </w:pPr>
      <w:r>
        <w:rPr>
          <w:color w:val="000000"/>
        </w:rPr>
        <w:t xml:space="preserve">19. </w:t>
      </w:r>
      <w:r>
        <w:rPr>
          <w:rFonts w:ascii="宋体" w:hAnsi="宋体"/>
          <w:color w:val="000000"/>
        </w:rPr>
        <w:t>下列动物与其主要特征不对应的是（　　）</w:t>
      </w:r>
    </w:p>
    <w:p w14:paraId="0E76F28F">
      <w:pPr>
        <w:tabs>
          <w:tab w:val="left" w:pos="4873"/>
        </w:tabs>
        <w:spacing w:line="360" w:lineRule="auto"/>
        <w:jc w:val="left"/>
        <w:textAlignment w:val="center"/>
        <w:rPr>
          <w:rFonts w:ascii="宋体" w:hAnsi="宋体"/>
          <w:color w:val="000000"/>
        </w:rPr>
      </w:pPr>
      <w:r>
        <w:rPr>
          <w:rFonts w:ascii="宋体" w:hAnsi="宋体"/>
          <w:color w:val="000000"/>
        </w:rPr>
        <w:t>A. 鸵鸟——用肺和气囊呼吸</w:t>
      </w:r>
      <w:r>
        <w:rPr>
          <w:rFonts w:ascii="宋体" w:hAnsi="宋体"/>
          <w:color w:val="000000"/>
        </w:rPr>
        <w:tab/>
      </w:r>
      <w:r>
        <w:rPr>
          <w:rFonts w:ascii="宋体" w:hAnsi="宋体"/>
          <w:color w:val="000000"/>
        </w:rPr>
        <w:t>B. 青蛙——用肺呼吸，皮肤辅助呼吸</w:t>
      </w:r>
    </w:p>
    <w:p w14:paraId="0BF3E206">
      <w:pPr>
        <w:tabs>
          <w:tab w:val="left" w:pos="4873"/>
        </w:tabs>
        <w:spacing w:line="360" w:lineRule="auto"/>
        <w:jc w:val="left"/>
        <w:textAlignment w:val="center"/>
        <w:rPr>
          <w:rFonts w:ascii="宋体" w:hAnsi="宋体"/>
          <w:color w:val="000000"/>
        </w:rPr>
      </w:pPr>
      <w:r>
        <w:rPr>
          <w:rFonts w:ascii="宋体" w:hAnsi="宋体"/>
          <w:color w:val="000000"/>
        </w:rPr>
        <w:t>C. 金鱼——用鳃呼吸</w:t>
      </w:r>
      <w:r>
        <w:rPr>
          <w:rFonts w:ascii="宋体" w:hAnsi="宋体"/>
          <w:color w:val="000000"/>
        </w:rPr>
        <w:tab/>
      </w:r>
      <w:r>
        <w:rPr>
          <w:rFonts w:ascii="宋体" w:hAnsi="宋体"/>
          <w:color w:val="000000"/>
        </w:rPr>
        <w:t>D. 斑马——用肺呼吸</w:t>
      </w:r>
    </w:p>
    <w:p w14:paraId="6378AC9B">
      <w:pPr>
        <w:spacing w:line="360" w:lineRule="auto"/>
        <w:jc w:val="left"/>
        <w:textAlignment w:val="center"/>
        <w:rPr>
          <w:rFonts w:ascii="宋体" w:hAnsi="宋体"/>
          <w:color w:val="000000"/>
        </w:rPr>
      </w:pPr>
      <w:r>
        <w:rPr>
          <w:color w:val="000000"/>
        </w:rPr>
        <w:t xml:space="preserve">20. </w:t>
      </w:r>
      <w:r>
        <w:rPr>
          <w:rFonts w:ascii="宋体" w:hAnsi="宋体"/>
          <w:color w:val="000000"/>
        </w:rPr>
        <w:t>在学校的升旗仪式上，国旗护卫队的同学们会向国旗敬礼。下列对敬礼动作的分析错误的是（　　）</w:t>
      </w:r>
    </w:p>
    <w:p w14:paraId="708666CE">
      <w:pPr>
        <w:tabs>
          <w:tab w:val="left" w:pos="4873"/>
        </w:tabs>
        <w:spacing w:line="360" w:lineRule="auto"/>
        <w:jc w:val="left"/>
        <w:textAlignment w:val="center"/>
        <w:rPr>
          <w:rFonts w:ascii="宋体" w:hAnsi="宋体"/>
          <w:color w:val="000000"/>
        </w:rPr>
      </w:pPr>
      <w:r>
        <w:rPr>
          <w:rFonts w:ascii="宋体" w:hAnsi="宋体"/>
          <w:color w:val="000000"/>
        </w:rPr>
        <w:t>A. 敬礼时，肱二头肌收缩，肱三头肌舒张</w:t>
      </w:r>
      <w:r>
        <w:rPr>
          <w:rFonts w:ascii="宋体" w:hAnsi="宋体"/>
          <w:color w:val="000000"/>
        </w:rPr>
        <w:tab/>
      </w:r>
      <w:r>
        <w:rPr>
          <w:rFonts w:ascii="宋体" w:hAnsi="宋体"/>
          <w:color w:val="000000"/>
        </w:rPr>
        <w:t>B. 完成此动作需要消耗能量</w:t>
      </w:r>
    </w:p>
    <w:p w14:paraId="15425C84">
      <w:pPr>
        <w:tabs>
          <w:tab w:val="left" w:pos="4873"/>
        </w:tabs>
        <w:spacing w:line="360" w:lineRule="auto"/>
        <w:jc w:val="left"/>
        <w:textAlignment w:val="center"/>
        <w:rPr>
          <w:rFonts w:ascii="宋体" w:hAnsi="宋体"/>
          <w:color w:val="000000"/>
        </w:rPr>
      </w:pPr>
      <w:r>
        <w:rPr>
          <w:rFonts w:ascii="宋体" w:hAnsi="宋体"/>
          <w:color w:val="000000"/>
        </w:rPr>
        <w:t>C. 由一块骨骼肌参与即可完成</w:t>
      </w:r>
      <w:r>
        <w:rPr>
          <w:rFonts w:ascii="宋体" w:hAnsi="宋体"/>
          <w:color w:val="000000"/>
        </w:rPr>
        <w:tab/>
      </w:r>
      <w:r>
        <w:rPr>
          <w:rFonts w:ascii="宋体" w:hAnsi="宋体"/>
          <w:color w:val="000000"/>
        </w:rPr>
        <w:t>D. 由骨骼肌牵引骨绕关节活动完成</w:t>
      </w:r>
    </w:p>
    <w:p w14:paraId="4FC0EF3E">
      <w:pPr>
        <w:spacing w:line="360" w:lineRule="auto"/>
        <w:jc w:val="left"/>
        <w:textAlignment w:val="center"/>
        <w:rPr>
          <w:rFonts w:ascii="宋体" w:hAnsi="宋体"/>
          <w:color w:val="000000"/>
        </w:rPr>
      </w:pPr>
      <w:r>
        <w:rPr>
          <w:color w:val="000000"/>
        </w:rPr>
        <w:t xml:space="preserve">21. </w:t>
      </w:r>
      <w:r>
        <w:rPr>
          <w:rFonts w:ascii="宋体" w:hAnsi="宋体"/>
          <w:color w:val="000000"/>
        </w:rPr>
        <w:t>细菌具有分布广、繁殖快等特点。下列选项中，属于细菌的是（　　）</w:t>
      </w:r>
    </w:p>
    <w:p w14:paraId="30A5B3FC">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金针菇</w:t>
      </w:r>
      <w:r>
        <w:rPr>
          <w:rFonts w:ascii="宋体" w:hAnsi="宋体"/>
          <w:color w:val="000000"/>
        </w:rPr>
        <w:tab/>
      </w:r>
      <w:r>
        <w:rPr>
          <w:rFonts w:ascii="宋体" w:hAnsi="宋体"/>
          <w:color w:val="000000"/>
        </w:rPr>
        <w:t>B. 酵母菌</w:t>
      </w:r>
      <w:r>
        <w:rPr>
          <w:rFonts w:ascii="宋体" w:hAnsi="宋体"/>
          <w:color w:val="000000"/>
        </w:rPr>
        <w:tab/>
      </w:r>
      <w:r>
        <w:rPr>
          <w:rFonts w:ascii="宋体" w:hAnsi="宋体"/>
          <w:color w:val="000000"/>
        </w:rPr>
        <w:t>C. 冠状病毒</w:t>
      </w:r>
      <w:r>
        <w:rPr>
          <w:rFonts w:ascii="宋体" w:hAnsi="宋体"/>
          <w:color w:val="000000"/>
        </w:rPr>
        <w:tab/>
      </w:r>
      <w:r>
        <w:rPr>
          <w:rFonts w:ascii="宋体" w:hAnsi="宋体"/>
          <w:color w:val="000000"/>
        </w:rPr>
        <w:t>D. 乳酸菌</w:t>
      </w:r>
    </w:p>
    <w:p w14:paraId="2776EE84">
      <w:pPr>
        <w:spacing w:line="360" w:lineRule="auto"/>
        <w:jc w:val="left"/>
        <w:textAlignment w:val="center"/>
        <w:rPr>
          <w:rFonts w:ascii="宋体" w:hAnsi="宋体"/>
          <w:color w:val="000000"/>
        </w:rPr>
      </w:pPr>
      <w:r>
        <w:rPr>
          <w:color w:val="000000"/>
        </w:rPr>
        <w:t xml:space="preserve">22. </w:t>
      </w:r>
      <w:r>
        <w:rPr>
          <w:rFonts w:ascii="宋体" w:hAnsi="宋体"/>
          <w:color w:val="000000"/>
        </w:rPr>
        <w:t>下列食物中不需要利用微生物发酵的是（　　）</w:t>
      </w:r>
    </w:p>
    <w:p w14:paraId="19EDB917">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w:t>
      </w:r>
      <w:r>
        <w:rPr>
          <w:rFonts w:ascii="宋体" w:hAnsi="宋体"/>
          <w:color w:val="000000"/>
          <w:position w:val="-22"/>
        </w:rPr>
        <w:drawing>
          <wp:inline distT="0" distB="0" distL="114300" distR="114300">
            <wp:extent cx="31750" cy="88900"/>
            <wp:effectExtent l="0" t="0" r="0" b="0"/>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8" cstate="print"/>
                    <a:stretch>
                      <a:fillRect/>
                    </a:stretch>
                  </pic:blipFill>
                  <pic:spPr>
                    <a:xfrm>
                      <a:off x="0" y="0"/>
                      <a:ext cx="31750" cy="88900"/>
                    </a:xfrm>
                    <a:prstGeom prst="rect">
                      <a:avLst/>
                    </a:prstGeom>
                  </pic:spPr>
                </pic:pic>
              </a:graphicData>
            </a:graphic>
          </wp:inline>
        </w:drawing>
      </w:r>
      <w:r>
        <w:rPr>
          <w:rFonts w:ascii="宋体" w:hAnsi="宋体"/>
          <w:color w:val="000000"/>
        </w:rPr>
        <w:t xml:space="preserve"> 全麦面包</w:t>
      </w:r>
      <w:r>
        <w:rPr>
          <w:rFonts w:ascii="宋体" w:hAnsi="宋体"/>
          <w:color w:val="000000"/>
        </w:rPr>
        <w:tab/>
      </w:r>
      <w:r>
        <w:rPr>
          <w:rFonts w:ascii="宋体" w:hAnsi="宋体"/>
          <w:color w:val="000000"/>
        </w:rPr>
        <w:t>B. 香糯米粽</w:t>
      </w:r>
      <w:r>
        <w:rPr>
          <w:rFonts w:ascii="宋体" w:hAnsi="宋体"/>
          <w:color w:val="000000"/>
        </w:rPr>
        <w:tab/>
      </w:r>
      <w:r>
        <w:rPr>
          <w:rFonts w:ascii="宋体" w:hAnsi="宋体"/>
          <w:color w:val="000000"/>
        </w:rPr>
        <w:t>C. 香脆泡菜</w:t>
      </w:r>
      <w:r>
        <w:rPr>
          <w:rFonts w:ascii="宋体" w:hAnsi="宋体"/>
          <w:color w:val="000000"/>
        </w:rPr>
        <w:tab/>
      </w:r>
      <w:r>
        <w:rPr>
          <w:rFonts w:ascii="宋体" w:hAnsi="宋体"/>
          <w:color w:val="000000"/>
        </w:rPr>
        <w:t>D. 低糖酸奶</w:t>
      </w:r>
    </w:p>
    <w:p w14:paraId="728BEDAF">
      <w:pPr>
        <w:spacing w:line="360" w:lineRule="auto"/>
        <w:jc w:val="left"/>
        <w:textAlignment w:val="center"/>
        <w:rPr>
          <w:rFonts w:ascii="宋体" w:hAnsi="宋体"/>
          <w:color w:val="000000"/>
        </w:rPr>
      </w:pPr>
      <w:r>
        <w:rPr>
          <w:color w:val="000000"/>
        </w:rPr>
        <w:t xml:space="preserve">23. </w:t>
      </w:r>
      <w:r>
        <w:rPr>
          <w:rFonts w:ascii="宋体" w:hAnsi="宋体"/>
          <w:color w:val="000000"/>
        </w:rPr>
        <w:t>贺州市姑婆山景区内有娃娃鱼、孔雀、白鸽、猕猴、红豆杉、松柏等多种动植物，是人们休闲度假</w:t>
      </w:r>
      <w:r>
        <w:rPr>
          <w:rFonts w:ascii="宋体" w:hAnsi="宋体"/>
          <w:color w:val="00000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好去处。根据以上描述，主要体现了生物多样性中的（　　）</w:t>
      </w:r>
    </w:p>
    <w:p w14:paraId="06CF5F4A">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生物种类多样性</w:t>
      </w:r>
      <w:r>
        <w:rPr>
          <w:rFonts w:ascii="宋体" w:hAnsi="宋体"/>
          <w:color w:val="000000"/>
        </w:rPr>
        <w:tab/>
      </w:r>
      <w:r>
        <w:rPr>
          <w:rFonts w:ascii="宋体" w:hAnsi="宋体"/>
          <w:color w:val="000000"/>
        </w:rPr>
        <w:t>B. 生态系统多样性</w:t>
      </w:r>
      <w:r>
        <w:rPr>
          <w:rFonts w:ascii="宋体" w:hAnsi="宋体"/>
          <w:color w:val="000000"/>
        </w:rPr>
        <w:tab/>
      </w:r>
      <w:r>
        <w:rPr>
          <w:rFonts w:ascii="宋体" w:hAnsi="宋体"/>
          <w:color w:val="000000"/>
        </w:rPr>
        <w:t>C. 基因多样性</w:t>
      </w:r>
      <w:r>
        <w:rPr>
          <w:rFonts w:ascii="宋体" w:hAnsi="宋体"/>
          <w:color w:val="000000"/>
        </w:rPr>
        <w:tab/>
      </w:r>
      <w:r>
        <w:rPr>
          <w:rFonts w:ascii="宋体" w:hAnsi="宋体"/>
          <w:color w:val="000000"/>
        </w:rPr>
        <w:t>D. 生物数量多样性</w:t>
      </w:r>
    </w:p>
    <w:p w14:paraId="7FDB70D4">
      <w:pPr>
        <w:spacing w:line="360" w:lineRule="auto"/>
        <w:jc w:val="left"/>
        <w:textAlignment w:val="center"/>
        <w:rPr>
          <w:rFonts w:ascii="宋体" w:hAnsi="宋体"/>
          <w:color w:val="000000"/>
        </w:rPr>
      </w:pPr>
      <w:r>
        <w:rPr>
          <w:color w:val="000000"/>
        </w:rPr>
        <w:t xml:space="preserve">24. </w:t>
      </w:r>
      <w:r>
        <w:rPr>
          <w:rFonts w:ascii="宋体" w:hAnsi="宋体"/>
          <w:color w:val="000000"/>
        </w:rPr>
        <w:t>防止食品腐败所依据的主要原理是杀死或抑制细菌和真菌的生长和繁殖。下列关于食品保存的方法中错误的是（　　）</w:t>
      </w:r>
    </w:p>
    <w:p w14:paraId="10A8E948">
      <w:pPr>
        <w:tabs>
          <w:tab w:val="left" w:pos="4873"/>
        </w:tabs>
        <w:spacing w:line="360" w:lineRule="auto"/>
        <w:jc w:val="left"/>
        <w:textAlignment w:val="center"/>
        <w:rPr>
          <w:rFonts w:ascii="宋体" w:hAnsi="宋体"/>
          <w:color w:val="000000"/>
        </w:rPr>
      </w:pPr>
      <w:r>
        <w:rPr>
          <w:rFonts w:ascii="宋体" w:hAnsi="宋体"/>
          <w:color w:val="000000"/>
        </w:rPr>
        <w:t>A. 水果蔬菜——冷藏法</w:t>
      </w:r>
      <w:r>
        <w:rPr>
          <w:rFonts w:ascii="宋体" w:hAnsi="宋体"/>
          <w:color w:val="000000"/>
        </w:rPr>
        <w:tab/>
      </w:r>
      <w:r>
        <w:rPr>
          <w:rFonts w:ascii="宋体" w:hAnsi="宋体"/>
          <w:color w:val="000000"/>
        </w:rPr>
        <w:t>B. 肉类罐头——罐藏法</w:t>
      </w:r>
    </w:p>
    <w:p w14:paraId="27DE8E76">
      <w:pPr>
        <w:tabs>
          <w:tab w:val="left" w:pos="4873"/>
        </w:tabs>
        <w:spacing w:line="360" w:lineRule="auto"/>
        <w:jc w:val="left"/>
        <w:textAlignment w:val="center"/>
        <w:rPr>
          <w:rFonts w:ascii="宋体" w:hAnsi="宋体"/>
          <w:color w:val="000000"/>
        </w:rPr>
      </w:pPr>
      <w:r>
        <w:rPr>
          <w:rFonts w:ascii="宋体" w:hAnsi="宋体"/>
          <w:color w:val="000000"/>
        </w:rPr>
        <w:t>C. 袋装牛奶——巴氏消毒法</w:t>
      </w:r>
      <w:r>
        <w:rPr>
          <w:rFonts w:ascii="宋体" w:hAnsi="宋体"/>
          <w:color w:val="000000"/>
        </w:rPr>
        <w:tab/>
      </w:r>
      <w:r>
        <w:rPr>
          <w:rFonts w:ascii="宋体" w:hAnsi="宋体"/>
          <w:color w:val="000000"/>
        </w:rPr>
        <w:t>D. 东北木耳——腌制法</w:t>
      </w:r>
    </w:p>
    <w:p w14:paraId="1350F093">
      <w:pPr>
        <w:spacing w:line="360" w:lineRule="auto"/>
        <w:jc w:val="left"/>
        <w:textAlignment w:val="center"/>
        <w:rPr>
          <w:rFonts w:ascii="宋体" w:hAnsi="宋体"/>
          <w:color w:val="000000"/>
        </w:rPr>
      </w:pPr>
      <w:r>
        <w:rPr>
          <w:color w:val="000000"/>
        </w:rPr>
        <w:t xml:space="preserve">25. </w:t>
      </w:r>
      <w:r>
        <w:rPr>
          <w:rFonts w:ascii="宋体" w:hAnsi="宋体"/>
          <w:color w:val="000000"/>
        </w:rPr>
        <w:t>生物通过生殖和发育，使得生命在生物圈中世代相续，生生不息。图表示几种生物的生殖和发育，据图判断下列说法错误的是（　　）</w:t>
      </w:r>
    </w:p>
    <w:p w14:paraId="6DDEB83F">
      <w:pPr>
        <w:spacing w:line="360" w:lineRule="auto"/>
        <w:jc w:val="left"/>
        <w:textAlignment w:val="center"/>
        <w:rPr>
          <w:color w:val="000000"/>
        </w:rPr>
      </w:pPr>
      <w:r>
        <w:rPr>
          <w:rFonts w:ascii="宋体" w:hAnsi="宋体"/>
          <w:color w:val="000000"/>
        </w:rPr>
        <w:drawing>
          <wp:inline distT="0" distB="0" distL="114300" distR="114300">
            <wp:extent cx="4400550" cy="1666875"/>
            <wp:effectExtent l="0" t="0" r="0" b="9525"/>
            <wp:docPr id="100010" name="图片 100010"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descr="学科网(www.zxxk.com)--教育资源门户，提供试卷、教案、课件、论文、素材以及各类教学资源下载，还有大量而丰富的教学相关资讯！"/>
                    <pic:cNvPicPr>
                      <a:picLocks noChangeAspect="1"/>
                    </pic:cNvPicPr>
                  </pic:nvPicPr>
                  <pic:blipFill>
                    <a:blip r:embed="rId20" cstate="print"/>
                    <a:stretch>
                      <a:fillRect/>
                    </a:stretch>
                  </pic:blipFill>
                  <pic:spPr>
                    <a:xfrm>
                      <a:off x="0" y="0"/>
                      <a:ext cx="4400550" cy="1666875"/>
                    </a:xfrm>
                    <a:prstGeom prst="rect">
                      <a:avLst/>
                    </a:prstGeom>
                  </pic:spPr>
                </pic:pic>
              </a:graphicData>
            </a:graphic>
          </wp:inline>
        </w:drawing>
      </w:r>
    </w:p>
    <w:p w14:paraId="32E9EA07">
      <w:pPr>
        <w:tabs>
          <w:tab w:val="left" w:pos="4873"/>
        </w:tabs>
        <w:spacing w:line="360" w:lineRule="auto"/>
        <w:jc w:val="left"/>
        <w:textAlignment w:val="center"/>
        <w:rPr>
          <w:rFonts w:ascii="宋体" w:hAnsi="宋体"/>
          <w:color w:val="000000"/>
        </w:rPr>
      </w:pPr>
      <w:r>
        <w:rPr>
          <w:rFonts w:ascii="宋体" w:hAnsi="宋体"/>
          <w:color w:val="000000"/>
        </w:rPr>
        <w:t>A. 图甲的生殖方式不利于保持亲本的优良性状</w:t>
      </w:r>
      <w:r>
        <w:rPr>
          <w:rFonts w:ascii="宋体" w:hAnsi="宋体"/>
          <w:color w:val="000000"/>
        </w:rPr>
        <w:tab/>
      </w:r>
      <w:r>
        <w:rPr>
          <w:rFonts w:ascii="宋体" w:hAnsi="宋体"/>
          <w:color w:val="000000"/>
        </w:rPr>
        <w:t>B. 图乙是蝗虫的不完全变态发育</w:t>
      </w:r>
    </w:p>
    <w:p w14:paraId="02284265">
      <w:pPr>
        <w:tabs>
          <w:tab w:val="left" w:pos="4873"/>
        </w:tabs>
        <w:spacing w:line="360" w:lineRule="auto"/>
        <w:jc w:val="left"/>
        <w:textAlignment w:val="center"/>
        <w:rPr>
          <w:rFonts w:ascii="宋体" w:hAnsi="宋体"/>
          <w:color w:val="000000"/>
        </w:rPr>
      </w:pPr>
      <w:r>
        <w:rPr>
          <w:rFonts w:ascii="宋体" w:hAnsi="宋体"/>
          <w:color w:val="000000"/>
        </w:rPr>
        <w:t>C. 图丙是家蚕的完全变态发有</w:t>
      </w:r>
      <w:r>
        <w:rPr>
          <w:rFonts w:ascii="宋体" w:hAnsi="宋体"/>
          <w:color w:val="000000"/>
        </w:rPr>
        <w:tab/>
      </w:r>
      <w:r>
        <w:rPr>
          <w:rFonts w:ascii="宋体" w:hAnsi="宋体"/>
          <w:color w:val="000000"/>
        </w:rPr>
        <w:t>D. 为确保成活，嫁接时接穗和砧木的形成层紧密结合</w:t>
      </w:r>
    </w:p>
    <w:p w14:paraId="037E1018">
      <w:pPr>
        <w:spacing w:line="360" w:lineRule="auto"/>
        <w:jc w:val="left"/>
        <w:textAlignment w:val="center"/>
        <w:rPr>
          <w:rFonts w:ascii="宋体" w:hAnsi="宋体"/>
          <w:color w:val="000000"/>
        </w:rPr>
      </w:pPr>
      <w:r>
        <w:rPr>
          <w:color w:val="000000"/>
        </w:rPr>
        <w:t xml:space="preserve">26. </w:t>
      </w:r>
      <w:r>
        <w:rPr>
          <w:rFonts w:ascii="宋体" w:hAnsi="宋体"/>
          <w:color w:val="000000"/>
        </w:rPr>
        <w:t>关于染色体和基因在亲子代之间传递特点的叙述，不正确的是（　　）</w:t>
      </w:r>
    </w:p>
    <w:p w14:paraId="7BAFE37F">
      <w:pPr>
        <w:spacing w:line="360" w:lineRule="auto"/>
        <w:jc w:val="left"/>
        <w:textAlignment w:val="center"/>
        <w:rPr>
          <w:rFonts w:ascii="宋体" w:hAnsi="宋体"/>
          <w:color w:val="000000"/>
        </w:rPr>
      </w:pPr>
      <w:r>
        <w:rPr>
          <w:rFonts w:ascii="宋体" w:hAnsi="宋体"/>
          <w:color w:val="000000"/>
        </w:rPr>
        <w:t>A. 子代体细胞中的染色体，一半来自父方，一半来自母方</w:t>
      </w:r>
    </w:p>
    <w:p w14:paraId="36D28882">
      <w:pPr>
        <w:spacing w:line="360" w:lineRule="auto"/>
        <w:jc w:val="left"/>
        <w:textAlignment w:val="center"/>
        <w:rPr>
          <w:rFonts w:ascii="宋体" w:hAnsi="宋体"/>
          <w:color w:val="000000"/>
        </w:rPr>
      </w:pPr>
      <w:r>
        <w:rPr>
          <w:rFonts w:ascii="宋体" w:hAnsi="宋体"/>
          <w:color w:val="000000"/>
        </w:rPr>
        <w:t>B. 子代体细胞核中的基因，一半来自父方，一半来自母方</w:t>
      </w:r>
    </w:p>
    <w:p w14:paraId="14FED119">
      <w:pPr>
        <w:spacing w:line="360" w:lineRule="auto"/>
        <w:jc w:val="left"/>
        <w:textAlignment w:val="center"/>
        <w:rPr>
          <w:rFonts w:ascii="宋体" w:hAnsi="宋体"/>
          <w:color w:val="000000"/>
        </w:rPr>
      </w:pPr>
      <w:r>
        <w:rPr>
          <w:rFonts w:ascii="宋体" w:hAnsi="宋体"/>
          <w:color w:val="000000"/>
        </w:rPr>
        <w:t>C. 亲代体细胞中的染色体数为</w:t>
      </w:r>
      <w:r>
        <w:rPr>
          <w:rFonts w:eastAsia="Times New Roman" w:cs="Times New Roman"/>
          <w:color w:val="000000"/>
        </w:rPr>
        <w:t>46</w:t>
      </w:r>
      <w:r>
        <w:rPr>
          <w:rFonts w:ascii="宋体" w:hAnsi="宋体"/>
          <w:color w:val="000000"/>
        </w:rPr>
        <w:t>条，子代体细胞中的染色体数为</w:t>
      </w:r>
      <w:r>
        <w:rPr>
          <w:rFonts w:eastAsia="Times New Roman" w:cs="Times New Roman"/>
          <w:color w:val="000000"/>
        </w:rPr>
        <w:t>23</w:t>
      </w:r>
      <w:r>
        <w:rPr>
          <w:rFonts w:ascii="宋体" w:hAnsi="宋体"/>
          <w:color w:val="000000"/>
        </w:rPr>
        <w:t>条</w:t>
      </w:r>
    </w:p>
    <w:p w14:paraId="061BB624">
      <w:pPr>
        <w:spacing w:line="360" w:lineRule="auto"/>
        <w:jc w:val="left"/>
        <w:textAlignment w:val="center"/>
        <w:rPr>
          <w:rFonts w:ascii="宋体" w:hAnsi="宋体"/>
          <w:color w:val="000000"/>
        </w:rPr>
      </w:pPr>
      <w:r>
        <w:rPr>
          <w:rFonts w:ascii="宋体" w:hAnsi="宋体"/>
          <w:color w:val="000000"/>
        </w:rPr>
        <w:t>D. 染色体</w:t>
      </w:r>
      <w:r>
        <w:rPr>
          <w:rFonts w:ascii="宋体" w:hAnsi="宋体"/>
          <w:color w:val="000000"/>
          <w:position w:val="-1"/>
        </w:rPr>
        <w:drawing>
          <wp:inline distT="0" distB="0" distL="114300" distR="114300">
            <wp:extent cx="139700" cy="190500"/>
            <wp:effectExtent l="0" t="0" r="12700" b="0"/>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21" cstate="print"/>
                    <a:stretch>
                      <a:fillRect/>
                    </a:stretch>
                  </pic:blipFill>
                  <pic:spPr>
                    <a:xfrm>
                      <a:off x="0" y="0"/>
                      <a:ext cx="139700" cy="190500"/>
                    </a:xfrm>
                    <a:prstGeom prst="rect">
                      <a:avLst/>
                    </a:prstGeom>
                  </pic:spPr>
                </pic:pic>
              </a:graphicData>
            </a:graphic>
          </wp:inline>
        </w:drawing>
      </w:r>
      <w:r>
        <w:rPr>
          <w:rFonts w:ascii="宋体" w:hAnsi="宋体"/>
          <w:color w:val="000000"/>
        </w:rPr>
        <w:t>体细胞中成对存在，在生殖细胞中成单个存在</w:t>
      </w:r>
    </w:p>
    <w:p w14:paraId="5A957CEF">
      <w:pPr>
        <w:spacing w:line="360" w:lineRule="auto"/>
        <w:jc w:val="left"/>
        <w:textAlignment w:val="center"/>
        <w:rPr>
          <w:rFonts w:ascii="宋体" w:hAnsi="宋体"/>
          <w:color w:val="000000"/>
        </w:rPr>
      </w:pPr>
      <w:r>
        <w:rPr>
          <w:color w:val="000000"/>
        </w:rPr>
        <w:t xml:space="preserve">27. </w:t>
      </w:r>
      <w:r>
        <w:rPr>
          <w:rFonts w:ascii="宋体" w:hAnsi="宋体"/>
          <w:color w:val="000000"/>
        </w:rPr>
        <w:t>下列不属于遗传病的是（　　）</w:t>
      </w:r>
    </w:p>
    <w:p w14:paraId="520DF679">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血友病</w:t>
      </w:r>
      <w:r>
        <w:rPr>
          <w:rFonts w:ascii="宋体" w:hAnsi="宋体"/>
          <w:color w:val="000000"/>
        </w:rPr>
        <w:tab/>
      </w:r>
      <w:r>
        <w:rPr>
          <w:rFonts w:ascii="宋体" w:hAnsi="宋体"/>
          <w:color w:val="000000"/>
        </w:rPr>
        <w:t>B. 坏血病</w:t>
      </w:r>
      <w:r>
        <w:rPr>
          <w:rFonts w:ascii="宋体" w:hAnsi="宋体"/>
          <w:color w:val="000000"/>
        </w:rPr>
        <w:tab/>
      </w:r>
      <w:r>
        <w:rPr>
          <w:rFonts w:ascii="宋体" w:hAnsi="宋体"/>
          <w:color w:val="000000"/>
        </w:rPr>
        <w:t>C. 白化病</w:t>
      </w:r>
      <w:r>
        <w:rPr>
          <w:rFonts w:ascii="宋体" w:hAnsi="宋体"/>
          <w:color w:val="000000"/>
        </w:rPr>
        <w:tab/>
      </w:r>
      <w:r>
        <w:rPr>
          <w:rFonts w:ascii="宋体" w:hAnsi="宋体"/>
          <w:color w:val="000000"/>
        </w:rPr>
        <w:t>D. 色盲</w:t>
      </w:r>
    </w:p>
    <w:p w14:paraId="1D6DE79C">
      <w:pPr>
        <w:spacing w:line="360" w:lineRule="auto"/>
        <w:jc w:val="left"/>
        <w:textAlignment w:val="center"/>
        <w:rPr>
          <w:rFonts w:ascii="宋体" w:hAnsi="宋体"/>
          <w:color w:val="000000"/>
        </w:rPr>
      </w:pPr>
      <w:r>
        <w:rPr>
          <w:color w:val="000000"/>
        </w:rPr>
        <w:t xml:space="preserve">28. </w:t>
      </w:r>
      <w:r>
        <w:rPr>
          <w:rFonts w:ascii="宋体" w:hAnsi="宋体"/>
          <w:color w:val="000000"/>
        </w:rPr>
        <w:t>优美的环境愉悦人的心情，良好的生态环境是人类社会可持续发展的保证。建设和维护良好的生态环境，与每一个人息息相关。下列选项中不合理的是（　　）</w:t>
      </w:r>
    </w:p>
    <w:p w14:paraId="2B349FFD">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保护植被</w:t>
      </w:r>
      <w:r>
        <w:rPr>
          <w:rFonts w:ascii="宋体" w:hAnsi="宋体"/>
          <w:color w:val="000000"/>
        </w:rPr>
        <w:tab/>
      </w:r>
      <w:r>
        <w:rPr>
          <w:rFonts w:ascii="宋体" w:hAnsi="宋体"/>
          <w:color w:val="000000"/>
        </w:rPr>
        <w:t>B. 开发新能源</w:t>
      </w:r>
      <w:r>
        <w:rPr>
          <w:rFonts w:ascii="宋体" w:hAnsi="宋体"/>
          <w:color w:val="000000"/>
        </w:rPr>
        <w:tab/>
      </w:r>
      <w:r>
        <w:rPr>
          <w:rFonts w:ascii="宋体" w:hAnsi="宋体"/>
          <w:color w:val="000000"/>
        </w:rPr>
        <w:t>C. 用废旧纸张制作再生纸</w:t>
      </w:r>
      <w:r>
        <w:rPr>
          <w:rFonts w:ascii="宋体" w:hAnsi="宋体"/>
          <w:color w:val="000000"/>
        </w:rPr>
        <w:tab/>
      </w:r>
      <w:r>
        <w:rPr>
          <w:rFonts w:ascii="宋体" w:hAnsi="宋体"/>
          <w:color w:val="000000"/>
        </w:rPr>
        <w:t>D. 大量引进外来物种</w:t>
      </w:r>
    </w:p>
    <w:p w14:paraId="41C4EE26">
      <w:pPr>
        <w:spacing w:line="360" w:lineRule="auto"/>
        <w:jc w:val="left"/>
        <w:textAlignment w:val="center"/>
        <w:rPr>
          <w:rFonts w:ascii="宋体" w:hAnsi="宋体"/>
          <w:color w:val="000000"/>
        </w:rPr>
      </w:pPr>
      <w:r>
        <w:rPr>
          <w:color w:val="000000"/>
        </w:rPr>
        <w:t xml:space="preserve">29. </w:t>
      </w:r>
      <w:r>
        <w:rPr>
          <w:rFonts w:ascii="宋体" w:hAnsi="宋体"/>
          <w:color w:val="000000"/>
        </w:rPr>
        <w:t>流行性感冒是一种由流感病毒引起的、具有高度传染性的急性传染病。图中甲为流感患者，下列说法错误的是（　　）</w:t>
      </w:r>
    </w:p>
    <w:p w14:paraId="23EEEAF4">
      <w:pPr>
        <w:spacing w:line="360" w:lineRule="auto"/>
        <w:jc w:val="left"/>
        <w:textAlignment w:val="center"/>
        <w:rPr>
          <w:color w:val="000000"/>
        </w:rPr>
      </w:pPr>
      <w:r>
        <w:rPr>
          <w:rFonts w:ascii="宋体" w:hAnsi="宋体"/>
          <w:color w:val="000000"/>
        </w:rPr>
        <w:drawing>
          <wp:inline distT="0" distB="0" distL="114300" distR="114300">
            <wp:extent cx="2266950" cy="990600"/>
            <wp:effectExtent l="0" t="0" r="0" b="0"/>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22" cstate="print"/>
                    <a:stretch>
                      <a:fillRect/>
                    </a:stretch>
                  </pic:blipFill>
                  <pic:spPr>
                    <a:xfrm>
                      <a:off x="0" y="0"/>
                      <a:ext cx="2266950" cy="990600"/>
                    </a:xfrm>
                    <a:prstGeom prst="rect">
                      <a:avLst/>
                    </a:prstGeom>
                  </pic:spPr>
                </pic:pic>
              </a:graphicData>
            </a:graphic>
          </wp:inline>
        </w:drawing>
      </w:r>
    </w:p>
    <w:p w14:paraId="3B948BA0">
      <w:pPr>
        <w:tabs>
          <w:tab w:val="left" w:pos="4873"/>
        </w:tabs>
        <w:spacing w:line="360" w:lineRule="auto"/>
        <w:jc w:val="left"/>
        <w:textAlignment w:val="center"/>
        <w:rPr>
          <w:rFonts w:ascii="宋体" w:hAnsi="宋体"/>
          <w:color w:val="000000"/>
        </w:rPr>
      </w:pPr>
      <w:r>
        <w:rPr>
          <w:rFonts w:ascii="宋体" w:hAnsi="宋体"/>
          <w:color w:val="000000"/>
        </w:rPr>
        <w:t>A. 流感病毒由蛋白质外壳和内部的遗传物质组成</w:t>
      </w:r>
      <w:r>
        <w:rPr>
          <w:rFonts w:ascii="宋体" w:hAnsi="宋体"/>
          <w:color w:val="000000"/>
        </w:rPr>
        <w:tab/>
      </w:r>
      <w:r>
        <w:rPr>
          <w:rFonts w:ascii="宋体" w:hAnsi="宋体"/>
          <w:color w:val="000000"/>
        </w:rPr>
        <w:t>B. 乙的呼吸道黏膜属于第二道防线</w:t>
      </w:r>
    </w:p>
    <w:p w14:paraId="4FEF3E61">
      <w:pPr>
        <w:tabs>
          <w:tab w:val="left" w:pos="4873"/>
        </w:tabs>
        <w:spacing w:line="360" w:lineRule="auto"/>
        <w:jc w:val="left"/>
        <w:textAlignment w:val="center"/>
        <w:rPr>
          <w:rFonts w:ascii="宋体" w:hAnsi="宋体"/>
          <w:color w:val="000000"/>
        </w:rPr>
      </w:pPr>
      <w:r>
        <w:rPr>
          <w:rFonts w:ascii="宋体" w:hAnsi="宋体"/>
          <w:color w:val="000000"/>
        </w:rPr>
        <w:t>C. 流感病毒在甲、乙之间主要通过空气、飞沫传播</w:t>
      </w:r>
      <w:r>
        <w:rPr>
          <w:rFonts w:ascii="宋体" w:hAnsi="宋体"/>
          <w:color w:val="000000"/>
        </w:rPr>
        <w:tab/>
      </w:r>
      <w:r>
        <w:rPr>
          <w:rFonts w:ascii="宋体" w:hAnsi="宋体"/>
          <w:color w:val="000000"/>
        </w:rPr>
        <w:t>D. 甲、乙都应该强身健体，增强身体素质</w:t>
      </w:r>
    </w:p>
    <w:p w14:paraId="14C2EE62">
      <w:pPr>
        <w:spacing w:line="360" w:lineRule="auto"/>
        <w:jc w:val="left"/>
        <w:textAlignment w:val="center"/>
        <w:rPr>
          <w:rFonts w:ascii="宋体" w:hAnsi="宋体"/>
          <w:color w:val="000000"/>
        </w:rPr>
      </w:pPr>
      <w:r>
        <w:rPr>
          <w:color w:val="000000"/>
        </w:rPr>
        <w:t xml:space="preserve">30. </w:t>
      </w:r>
      <w:r>
        <w:rPr>
          <w:rFonts w:ascii="宋体" w:hAnsi="宋体"/>
          <w:color w:val="000000"/>
        </w:rPr>
        <w:t>“少年强，则国强。”为了青少年健康成长，我市各学校有序开展了健康教育主题班会活动。下列关于青少年健康生活方式的叙述错误的是（　　）</w:t>
      </w:r>
    </w:p>
    <w:p w14:paraId="4DC62332">
      <w:pPr>
        <w:tabs>
          <w:tab w:val="left" w:pos="2436"/>
          <w:tab w:val="left" w:pos="4873"/>
          <w:tab w:val="left" w:pos="7309"/>
        </w:tabs>
        <w:spacing w:line="360" w:lineRule="auto"/>
        <w:jc w:val="left"/>
        <w:textAlignment w:val="center"/>
        <w:rPr>
          <w:rFonts w:ascii="宋体" w:hAnsi="宋体"/>
          <w:color w:val="000000"/>
        </w:rPr>
      </w:pPr>
      <w:r>
        <w:rPr>
          <w:rFonts w:ascii="宋体" w:hAnsi="宋体"/>
          <w:color w:val="000000"/>
        </w:rPr>
        <w:t>A. “机”不离手</w:t>
      </w:r>
      <w:r>
        <w:rPr>
          <w:rFonts w:ascii="宋体" w:hAnsi="宋体"/>
          <w:color w:val="000000"/>
        </w:rPr>
        <w:tab/>
      </w:r>
      <w:r>
        <w:rPr>
          <w:rFonts w:ascii="宋体" w:hAnsi="宋体"/>
          <w:color w:val="000000"/>
        </w:rPr>
        <w:t>B. 拒绝毒品</w:t>
      </w:r>
      <w:r>
        <w:rPr>
          <w:rFonts w:ascii="宋体" w:hAnsi="宋体"/>
          <w:color w:val="000000"/>
        </w:rPr>
        <w:tab/>
      </w:r>
      <w:r>
        <w:rPr>
          <w:rFonts w:ascii="宋体" w:hAnsi="宋体"/>
          <w:color w:val="000000"/>
        </w:rPr>
        <w:t>C. 禁止吸烟</w:t>
      </w:r>
      <w:r>
        <w:rPr>
          <w:rFonts w:ascii="宋体" w:hAnsi="宋体"/>
          <w:color w:val="000000"/>
        </w:rPr>
        <w:tab/>
      </w:r>
      <w:r>
        <w:rPr>
          <w:rFonts w:ascii="宋体" w:hAnsi="宋体"/>
          <w:color w:val="000000"/>
        </w:rPr>
        <w:t>D. 早睡早起</w:t>
      </w:r>
    </w:p>
    <w:p w14:paraId="5FD29FFC">
      <w:pPr>
        <w:spacing w:line="360" w:lineRule="auto"/>
        <w:jc w:val="center"/>
        <w:textAlignment w:val="center"/>
        <w:rPr>
          <w:rFonts w:ascii="宋体" w:hAnsi="宋体"/>
          <w:b/>
          <w:color w:val="000000"/>
          <w:sz w:val="24"/>
        </w:rPr>
      </w:pPr>
      <w:r>
        <w:rPr>
          <w:rFonts w:ascii="宋体" w:hAnsi="宋体"/>
          <w:b/>
          <w:color w:val="000000"/>
          <w:sz w:val="24"/>
        </w:rPr>
        <w:t>第Ⅱ卷（非选择题，共</w:t>
      </w:r>
      <w:r>
        <w:rPr>
          <w:rFonts w:eastAsia="Times New Roman" w:cs="Times New Roman"/>
          <w:b/>
          <w:color w:val="000000"/>
          <w:sz w:val="24"/>
        </w:rPr>
        <w:t>30</w:t>
      </w:r>
      <w:r>
        <w:rPr>
          <w:rFonts w:ascii="宋体" w:hAnsi="宋体"/>
          <w:b/>
          <w:color w:val="000000"/>
          <w:sz w:val="24"/>
        </w:rPr>
        <w:t>分）</w:t>
      </w:r>
    </w:p>
    <w:p w14:paraId="6E1D3BA1">
      <w:pPr>
        <w:spacing w:line="360" w:lineRule="auto"/>
        <w:jc w:val="left"/>
        <w:textAlignment w:val="center"/>
        <w:rPr>
          <w:rFonts w:ascii="宋体" w:hAnsi="宋体"/>
          <w:color w:val="000000"/>
        </w:rPr>
      </w:pPr>
      <w:r>
        <w:rPr>
          <w:color w:val="000000"/>
        </w:rPr>
        <w:t xml:space="preserve">31. </w:t>
      </w:r>
      <w:r>
        <w:rPr>
          <w:rFonts w:ascii="宋体" w:hAnsi="宋体"/>
          <w:color w:val="000000"/>
        </w:rPr>
        <w:t>艾草气味清新，颜色青绿，用途广泛。艾草在生态系统中扮演的角色是________，其细胞中能将光能转化为化学能的结构为________（选填“叶绿体”或“线粒体”）。</w:t>
      </w:r>
    </w:p>
    <w:p w14:paraId="1E0B12E8">
      <w:pPr>
        <w:spacing w:line="360" w:lineRule="auto"/>
        <w:jc w:val="left"/>
        <w:textAlignment w:val="center"/>
        <w:rPr>
          <w:rFonts w:ascii="宋体" w:hAnsi="宋体"/>
          <w:color w:val="000000"/>
        </w:rPr>
      </w:pPr>
      <w:r>
        <w:rPr>
          <w:color w:val="000000"/>
        </w:rPr>
        <w:t xml:space="preserve">32. </w:t>
      </w:r>
      <w:r>
        <w:rPr>
          <w:rFonts w:ascii="宋体" w:hAnsi="宋体"/>
          <w:color w:val="000000"/>
        </w:rPr>
        <w:t>请用生物学知识解释表中的生命现象。</w:t>
      </w:r>
    </w:p>
    <w:tbl>
      <w:tblPr>
        <w:tblStyle w:val="5"/>
        <w:tblW w:w="99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950"/>
        <w:gridCol w:w="5010"/>
      </w:tblGrid>
      <w:tr w14:paraId="1D209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D415A8">
            <w:pPr>
              <w:spacing w:line="360" w:lineRule="auto"/>
              <w:jc w:val="left"/>
              <w:textAlignment w:val="center"/>
              <w:rPr>
                <w:rFonts w:ascii="宋体" w:hAnsi="宋体"/>
                <w:color w:val="000000"/>
              </w:rPr>
            </w:pPr>
            <w:r>
              <w:rPr>
                <w:rFonts w:ascii="宋体" w:hAnsi="宋体"/>
                <w:color w:val="000000"/>
              </w:rPr>
              <w:t>生命现象</w:t>
            </w:r>
          </w:p>
        </w:tc>
        <w:tc>
          <w:tcPr>
            <w:tcW w:w="5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401891D">
            <w:pPr>
              <w:spacing w:line="360" w:lineRule="auto"/>
              <w:jc w:val="left"/>
              <w:textAlignment w:val="center"/>
              <w:rPr>
                <w:rFonts w:ascii="宋体" w:hAnsi="宋体"/>
                <w:color w:val="000000"/>
              </w:rPr>
            </w:pPr>
            <w:r>
              <w:rPr>
                <w:rFonts w:ascii="宋体" w:hAnsi="宋体"/>
                <w:color w:val="000000"/>
              </w:rPr>
              <w:t>生物学知识</w:t>
            </w:r>
          </w:p>
        </w:tc>
      </w:tr>
      <w:tr w14:paraId="5D3E6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79AA82">
            <w:pPr>
              <w:spacing w:line="360" w:lineRule="auto"/>
              <w:jc w:val="left"/>
              <w:textAlignment w:val="center"/>
              <w:rPr>
                <w:rFonts w:ascii="宋体" w:hAnsi="宋体"/>
                <w:color w:val="000000"/>
              </w:rPr>
            </w:pPr>
            <w:r>
              <w:rPr>
                <w:rFonts w:ascii="宋体" w:hAnsi="宋体"/>
                <w:color w:val="000000"/>
              </w:rPr>
              <w:t>例：孔雀开屏</w:t>
            </w:r>
          </w:p>
        </w:tc>
        <w:tc>
          <w:tcPr>
            <w:tcW w:w="5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55813C">
            <w:pPr>
              <w:spacing w:line="360" w:lineRule="auto"/>
              <w:jc w:val="left"/>
              <w:textAlignment w:val="center"/>
              <w:rPr>
                <w:rFonts w:ascii="宋体" w:hAnsi="宋体"/>
                <w:color w:val="000000"/>
              </w:rPr>
            </w:pPr>
            <w:r>
              <w:rPr>
                <w:rFonts w:ascii="宋体" w:hAnsi="宋体"/>
                <w:color w:val="000000"/>
              </w:rPr>
              <w:t>动物</w:t>
            </w:r>
            <w:r>
              <w:rPr>
                <w:rFonts w:ascii="宋体" w:hAnsi="宋体"/>
                <w:color w:val="000000"/>
              </w:rPr>
              <w:drawing>
                <wp:inline distT="0" distB="0" distL="114300" distR="114300">
                  <wp:extent cx="133350" cy="177800"/>
                  <wp:effectExtent l="0" t="0" r="0" b="13335"/>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繁殖行为</w:t>
            </w:r>
          </w:p>
        </w:tc>
      </w:tr>
      <w:tr w14:paraId="0B259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08864E1">
            <w:pPr>
              <w:spacing w:line="360" w:lineRule="auto"/>
              <w:jc w:val="left"/>
              <w:textAlignment w:val="center"/>
              <w:rPr>
                <w:rFonts w:ascii="宋体" w:hAnsi="宋体"/>
                <w:color w:val="000000"/>
              </w:rPr>
            </w:pPr>
            <w:r>
              <w:rPr>
                <w:rFonts w:ascii="宋体" w:hAnsi="宋体"/>
                <w:color w:val="000000"/>
              </w:rPr>
              <w:t>①南橘北枳</w:t>
            </w:r>
          </w:p>
        </w:tc>
        <w:tc>
          <w:tcPr>
            <w:tcW w:w="5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9F396CD">
            <w:pPr>
              <w:spacing w:line="360" w:lineRule="auto"/>
              <w:jc w:val="left"/>
              <w:textAlignment w:val="center"/>
              <w:rPr>
                <w:color w:val="000000"/>
              </w:rPr>
            </w:pPr>
            <w:r>
              <w:rPr>
                <w:rFonts w:ascii="宋体" w:hAnsi="宋体"/>
                <w:color w:val="000000"/>
              </w:rPr>
              <w:t>_______________________</w:t>
            </w:r>
          </w:p>
        </w:tc>
      </w:tr>
      <w:tr w14:paraId="11C4D9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49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358321">
            <w:pPr>
              <w:spacing w:line="360" w:lineRule="auto"/>
              <w:jc w:val="left"/>
              <w:textAlignment w:val="center"/>
              <w:rPr>
                <w:rFonts w:ascii="宋体" w:hAnsi="宋体"/>
                <w:color w:val="000000"/>
              </w:rPr>
            </w:pPr>
            <w:r>
              <w:rPr>
                <w:rFonts w:ascii="宋体" w:hAnsi="宋体"/>
                <w:color w:val="000000"/>
              </w:rPr>
              <w:t>②蜜蜂采蜜</w:t>
            </w:r>
          </w:p>
        </w:tc>
        <w:tc>
          <w:tcPr>
            <w:tcW w:w="501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CACA050">
            <w:pPr>
              <w:spacing w:line="360" w:lineRule="auto"/>
              <w:jc w:val="left"/>
              <w:textAlignment w:val="center"/>
              <w:rPr>
                <w:color w:val="000000"/>
              </w:rPr>
            </w:pPr>
            <w:r>
              <w:rPr>
                <w:rFonts w:ascii="宋体" w:hAnsi="宋体"/>
                <w:color w:val="000000"/>
              </w:rPr>
              <w:t>_______________________</w:t>
            </w:r>
          </w:p>
        </w:tc>
      </w:tr>
    </w:tbl>
    <w:p w14:paraId="7C81DE54">
      <w:pPr>
        <w:spacing w:line="360" w:lineRule="auto"/>
        <w:jc w:val="left"/>
        <w:textAlignment w:val="center"/>
        <w:rPr>
          <w:color w:val="000000"/>
        </w:rPr>
      </w:pPr>
    </w:p>
    <w:p w14:paraId="0B351404">
      <w:pPr>
        <w:spacing w:line="360" w:lineRule="auto"/>
        <w:jc w:val="left"/>
        <w:textAlignment w:val="center"/>
        <w:rPr>
          <w:rFonts w:ascii="宋体" w:hAnsi="宋体"/>
          <w:color w:val="000000"/>
        </w:rPr>
      </w:pPr>
      <w:r>
        <w:rPr>
          <w:color w:val="000000"/>
        </w:rPr>
        <w:t xml:space="preserve">33. </w:t>
      </w:r>
      <w:r>
        <w:rPr>
          <w:rFonts w:ascii="宋体" w:hAnsi="宋体"/>
          <w:color w:val="000000"/>
        </w:rPr>
        <w:t>保护生态环境是每个公民义不容辞的责任，农田生态系统是我国重要的生态系统类型之一，研究农田生态系统的结构和功能，有利于实施保护农田的措施。图表示某农田生态系统的部分物质循环和能量流动示意图，其中甲、乙、丙分别为该生态系统的组成成分，</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是丙中的三种生物，①②③④表示甲、乙、丙的某些过程。请结合图回答下列问题：</w:t>
      </w:r>
    </w:p>
    <w:p w14:paraId="251C2B6D">
      <w:pPr>
        <w:spacing w:line="360" w:lineRule="auto"/>
        <w:jc w:val="left"/>
        <w:textAlignment w:val="center"/>
        <w:rPr>
          <w:color w:val="000000"/>
        </w:rPr>
      </w:pPr>
      <w:r>
        <w:rPr>
          <w:color w:val="000000"/>
        </w:rPr>
        <w:drawing>
          <wp:inline distT="0" distB="0" distL="114300" distR="114300">
            <wp:extent cx="2286000" cy="1543050"/>
            <wp:effectExtent l="0" t="0" r="0" b="0"/>
            <wp:docPr id="100012" name="图片 100012"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descr="学科网(www.zxxk.com)--教育资源门户，提供试卷、教案、课件、论文、素材以及各类教学资源下载，还有大量而丰富的教学相关资讯！"/>
                    <pic:cNvPicPr>
                      <a:picLocks noChangeAspect="1"/>
                    </pic:cNvPicPr>
                  </pic:nvPicPr>
                  <pic:blipFill>
                    <a:blip r:embed="rId23" cstate="print"/>
                    <a:stretch>
                      <a:fillRect/>
                    </a:stretch>
                  </pic:blipFill>
                  <pic:spPr>
                    <a:xfrm>
                      <a:off x="0" y="0"/>
                      <a:ext cx="2286000" cy="1543050"/>
                    </a:xfrm>
                    <a:prstGeom prst="rect">
                      <a:avLst/>
                    </a:prstGeom>
                  </pic:spPr>
                </pic:pic>
              </a:graphicData>
            </a:graphic>
          </wp:inline>
        </w:drawing>
      </w:r>
    </w:p>
    <w:p w14:paraId="0DAFC126">
      <w:pPr>
        <w:spacing w:line="360" w:lineRule="auto"/>
        <w:jc w:val="left"/>
        <w:textAlignment w:val="center"/>
        <w:rPr>
          <w:rFonts w:ascii="宋体" w:hAnsi="宋体"/>
          <w:color w:val="000000"/>
        </w:rPr>
      </w:pPr>
      <w:r>
        <w:rPr>
          <w:color w:val="000000"/>
        </w:rPr>
        <w:t>（1）</w:t>
      </w:r>
      <w:r>
        <w:rPr>
          <w:rFonts w:ascii="宋体" w:hAnsi="宋体"/>
          <w:color w:val="000000"/>
        </w:rPr>
        <w:t>请写出图中</w:t>
      </w:r>
      <w:r>
        <w:rPr>
          <w:rFonts w:eastAsia="Times New Roman" w:cs="Times New Roman"/>
          <w:color w:val="000000"/>
        </w:rPr>
        <w:t>C</w:t>
      </w:r>
      <w:r>
        <w:rPr>
          <w:rFonts w:ascii="宋体" w:hAnsi="宋体"/>
          <w:color w:val="000000"/>
        </w:rPr>
        <w:t>获得能量最多的一条食物链</w:t>
      </w:r>
      <w:r>
        <w:rPr>
          <w:color w:val="000000"/>
        </w:rPr>
        <w:t>________</w:t>
      </w:r>
      <w:r>
        <w:rPr>
          <w:rFonts w:ascii="宋体" w:hAnsi="宋体"/>
          <w:color w:val="000000"/>
        </w:rPr>
        <w:t>。</w:t>
      </w:r>
    </w:p>
    <w:p w14:paraId="7A80CFCD">
      <w:pPr>
        <w:spacing w:line="360" w:lineRule="auto"/>
        <w:jc w:val="left"/>
        <w:textAlignment w:val="center"/>
        <w:rPr>
          <w:rFonts w:ascii="宋体" w:hAnsi="宋体"/>
          <w:color w:val="000000"/>
        </w:rPr>
      </w:pPr>
      <w:r>
        <w:rPr>
          <w:color w:val="000000"/>
        </w:rPr>
        <w:t>（2）</w:t>
      </w:r>
      <w:r>
        <w:rPr>
          <w:rFonts w:ascii="宋体" w:hAnsi="宋体"/>
          <w:color w:val="000000"/>
        </w:rPr>
        <w:t>图中</w:t>
      </w:r>
      <w:r>
        <w:rPr>
          <w:rFonts w:eastAsia="Times New Roman" w:cs="Times New Roman"/>
          <w:color w:val="000000"/>
        </w:rPr>
        <w:t>B</w:t>
      </w:r>
      <w:r>
        <w:rPr>
          <w:rFonts w:ascii="宋体" w:hAnsi="宋体"/>
          <w:color w:val="000000"/>
        </w:rPr>
        <w:t>和</w:t>
      </w:r>
      <w:r>
        <w:rPr>
          <w:rFonts w:eastAsia="Times New Roman" w:cs="Times New Roman"/>
          <w:color w:val="000000"/>
        </w:rPr>
        <w:t>C</w:t>
      </w:r>
      <w:r>
        <w:rPr>
          <w:rFonts w:ascii="宋体" w:hAnsi="宋体"/>
          <w:color w:val="000000"/>
        </w:rPr>
        <w:t>之间</w:t>
      </w:r>
      <w:r>
        <w:rPr>
          <w:rFonts w:ascii="宋体" w:hAnsi="宋体"/>
          <w:color w:val="000000"/>
        </w:rPr>
        <w:drawing>
          <wp:inline distT="0" distB="0" distL="114300" distR="114300">
            <wp:extent cx="133350" cy="177800"/>
            <wp:effectExtent l="0" t="0" r="0" b="13335"/>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19" cstate="print"/>
                    <a:stretch>
                      <a:fillRect/>
                    </a:stretch>
                  </pic:blipFill>
                  <pic:spPr>
                    <a:xfrm>
                      <a:off x="0" y="0"/>
                      <a:ext cx="133350" cy="177800"/>
                    </a:xfrm>
                    <a:prstGeom prst="rect">
                      <a:avLst/>
                    </a:prstGeom>
                  </pic:spPr>
                </pic:pic>
              </a:graphicData>
            </a:graphic>
          </wp:inline>
        </w:drawing>
      </w:r>
      <w:r>
        <w:rPr>
          <w:rFonts w:ascii="宋体" w:hAnsi="宋体"/>
          <w:color w:val="000000"/>
        </w:rPr>
        <w:t>关系是</w:t>
      </w:r>
      <w:r>
        <w:rPr>
          <w:color w:val="000000"/>
        </w:rPr>
        <w:t>________________________</w:t>
      </w:r>
      <w:r>
        <w:rPr>
          <w:rFonts w:ascii="宋体" w:hAnsi="宋体"/>
          <w:color w:val="000000"/>
        </w:rPr>
        <w:t>。</w:t>
      </w:r>
    </w:p>
    <w:p w14:paraId="6271868F">
      <w:pPr>
        <w:spacing w:line="360" w:lineRule="auto"/>
        <w:jc w:val="left"/>
        <w:textAlignment w:val="center"/>
        <w:rPr>
          <w:rFonts w:ascii="宋体" w:hAnsi="宋体"/>
          <w:color w:val="000000"/>
        </w:rPr>
      </w:pPr>
      <w:r>
        <w:rPr>
          <w:color w:val="000000"/>
        </w:rPr>
        <w:t>（3）</w:t>
      </w:r>
      <w:r>
        <w:rPr>
          <w:rFonts w:ascii="宋体" w:hAnsi="宋体"/>
          <w:color w:val="000000"/>
        </w:rPr>
        <w:t>与森林生态系统相比，该农田生态系统的自动调节能力</w:t>
      </w:r>
      <w:r>
        <w:rPr>
          <w:color w:val="000000"/>
        </w:rPr>
        <w:t>________</w:t>
      </w:r>
      <w:r>
        <w:rPr>
          <w:rFonts w:ascii="宋体" w:hAnsi="宋体"/>
          <w:color w:val="000000"/>
        </w:rPr>
        <w:t>（选填“较弱”或“较强”或“一样”），理由是</w:t>
      </w:r>
      <w:r>
        <w:rPr>
          <w:color w:val="000000"/>
        </w:rPr>
        <w:t>________________________</w:t>
      </w:r>
      <w:r>
        <w:rPr>
          <w:rFonts w:ascii="宋体" w:hAnsi="宋体"/>
          <w:color w:val="000000"/>
        </w:rPr>
        <w:t>。</w:t>
      </w:r>
    </w:p>
    <w:p w14:paraId="0CFFFA10">
      <w:pPr>
        <w:spacing w:line="360" w:lineRule="auto"/>
        <w:jc w:val="left"/>
        <w:textAlignment w:val="center"/>
        <w:rPr>
          <w:rFonts w:ascii="宋体" w:hAnsi="宋体"/>
          <w:color w:val="000000"/>
        </w:rPr>
      </w:pPr>
      <w:r>
        <w:rPr>
          <w:color w:val="000000"/>
        </w:rPr>
        <w:t xml:space="preserve">34. </w:t>
      </w:r>
      <w:r>
        <w:rPr>
          <w:rFonts w:ascii="宋体" w:hAnsi="宋体"/>
          <w:color w:val="000000"/>
        </w:rPr>
        <w:t>葡萄的营养价值很高，可制成葡萄汁、葡萄干和葡萄酒。贺州市富川县产业园的技术人员对葡萄的种植进行了相关的研究，从而帮助果农提高葡萄的产量。图甲中①②③分别表示葡萄叶片进行的三大生理作用，图乙表示夏季晴天某葡萄大棚一天</w:t>
      </w:r>
      <w:r>
        <w:rPr>
          <w:rFonts w:eastAsia="Times New Roman" w:cs="Times New Roman"/>
          <w:color w:val="000000"/>
        </w:rPr>
        <w:t>24</w:t>
      </w:r>
      <w:r>
        <w:rPr>
          <w:rFonts w:ascii="宋体" w:hAnsi="宋体"/>
          <w:color w:val="000000"/>
        </w:rPr>
        <w:t>小时内测得的二氧化碳浓度的变化情况（密闭状态测定）。请据图回答下列问题：</w:t>
      </w:r>
    </w:p>
    <w:p w14:paraId="4014D89C">
      <w:pPr>
        <w:spacing w:line="360" w:lineRule="auto"/>
        <w:jc w:val="left"/>
        <w:textAlignment w:val="center"/>
        <w:rPr>
          <w:color w:val="000000"/>
        </w:rPr>
      </w:pPr>
      <w:r>
        <w:rPr>
          <w:rFonts w:ascii="宋体" w:hAnsi="宋体"/>
          <w:color w:val="000000"/>
        </w:rPr>
        <w:drawing>
          <wp:inline distT="0" distB="0" distL="114300" distR="114300">
            <wp:extent cx="4524375" cy="1905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24" cstate="print"/>
                    <a:stretch>
                      <a:fillRect/>
                    </a:stretch>
                  </pic:blipFill>
                  <pic:spPr>
                    <a:xfrm>
                      <a:off x="0" y="0"/>
                      <a:ext cx="4524375" cy="1905000"/>
                    </a:xfrm>
                    <a:prstGeom prst="rect">
                      <a:avLst/>
                    </a:prstGeom>
                  </pic:spPr>
                </pic:pic>
              </a:graphicData>
            </a:graphic>
          </wp:inline>
        </w:drawing>
      </w:r>
    </w:p>
    <w:p w14:paraId="03BB0E3A">
      <w:pPr>
        <w:spacing w:line="360" w:lineRule="auto"/>
        <w:jc w:val="left"/>
        <w:textAlignment w:val="center"/>
        <w:rPr>
          <w:rFonts w:ascii="宋体" w:hAnsi="宋体"/>
          <w:color w:val="000000"/>
        </w:rPr>
      </w:pPr>
      <w:r>
        <w:rPr>
          <w:rFonts w:ascii="宋体" w:hAnsi="宋体"/>
          <w:color w:val="000000"/>
        </w:rPr>
        <w:t>（1）图甲中③表示葡萄叶片进行的生理作用是________。</w:t>
      </w:r>
    </w:p>
    <w:p w14:paraId="70828091">
      <w:pPr>
        <w:spacing w:line="360" w:lineRule="auto"/>
        <w:jc w:val="left"/>
        <w:textAlignment w:val="center"/>
        <w:rPr>
          <w:rFonts w:ascii="宋体" w:hAnsi="宋体"/>
          <w:color w:val="000000"/>
        </w:rPr>
      </w:pPr>
      <w:r>
        <w:rPr>
          <w:rFonts w:ascii="宋体" w:hAnsi="宋体"/>
          <w:color w:val="000000"/>
        </w:rPr>
        <w:t>（2）选取葡萄植株的部分叶片用透明塑料袋套住，放在阳光下一段时间后，发现透明塑料袋内壁有小水珠出现，其主要原因是葡萄叶片进行了________（填生理作用）。</w:t>
      </w:r>
    </w:p>
    <w:p w14:paraId="6294B790">
      <w:pPr>
        <w:spacing w:line="360" w:lineRule="auto"/>
        <w:jc w:val="left"/>
        <w:textAlignment w:val="center"/>
        <w:rPr>
          <w:rFonts w:ascii="宋体" w:hAnsi="宋体"/>
          <w:color w:val="000000"/>
        </w:rPr>
      </w:pPr>
      <w:r>
        <w:rPr>
          <w:rFonts w:ascii="宋体" w:hAnsi="宋体"/>
          <w:color w:val="000000"/>
        </w:rPr>
        <w:t>（3）根据图乙的曲线判断植物一天</w:t>
      </w:r>
      <w:r>
        <w:rPr>
          <w:rFonts w:eastAsia="Times New Roman" w:cs="Times New Roman"/>
          <w:color w:val="000000"/>
        </w:rPr>
        <w:t>24</w:t>
      </w:r>
      <w:r>
        <w:rPr>
          <w:rFonts w:ascii="宋体" w:hAnsi="宋体"/>
          <w:color w:val="000000"/>
        </w:rPr>
        <w:t>小时内，光合作用制造的有机物的总量________（选填“大于”或者“小于”）呼吸作用消耗的有机物的总量，一天内有机物积累最多的是图乙曲线中的________点。</w:t>
      </w:r>
    </w:p>
    <w:p w14:paraId="7E19C1C3">
      <w:pPr>
        <w:spacing w:line="360" w:lineRule="auto"/>
        <w:jc w:val="left"/>
        <w:textAlignment w:val="center"/>
        <w:rPr>
          <w:rFonts w:ascii="宋体" w:hAnsi="宋体"/>
          <w:color w:val="000000"/>
        </w:rPr>
      </w:pPr>
      <w:r>
        <w:rPr>
          <w:rFonts w:ascii="宋体" w:hAnsi="宋体"/>
          <w:color w:val="000000"/>
        </w:rPr>
        <w:t>（4）为提高葡萄的产量，请你为葡萄种植户提一条建议：________________________________。</w:t>
      </w:r>
    </w:p>
    <w:p w14:paraId="6A7FA3A0">
      <w:pPr>
        <w:spacing w:line="360" w:lineRule="auto"/>
        <w:jc w:val="left"/>
        <w:textAlignment w:val="center"/>
        <w:rPr>
          <w:rFonts w:ascii="宋体" w:hAnsi="宋体"/>
          <w:color w:val="000000"/>
        </w:rPr>
      </w:pPr>
      <w:r>
        <w:rPr>
          <w:color w:val="000000"/>
        </w:rPr>
        <w:t xml:space="preserve">35. </w:t>
      </w:r>
      <w:r>
        <w:rPr>
          <w:rFonts w:ascii="宋体" w:hAnsi="宋体"/>
          <w:color w:val="000000"/>
        </w:rPr>
        <w:t>在学校运动会上，百米赛跑是扣人心弦的项目。结合图分析并回答以下问题：</w:t>
      </w:r>
    </w:p>
    <w:p w14:paraId="3390BED1">
      <w:pPr>
        <w:spacing w:line="360" w:lineRule="auto"/>
        <w:jc w:val="left"/>
        <w:textAlignment w:val="center"/>
        <w:rPr>
          <w:color w:val="000000"/>
        </w:rPr>
      </w:pPr>
      <w:r>
        <w:rPr>
          <w:rFonts w:ascii="宋体" w:hAnsi="宋体"/>
          <w:color w:val="000000"/>
        </w:rPr>
        <w:drawing>
          <wp:inline distT="0" distB="0" distL="114300" distR="114300">
            <wp:extent cx="3200400" cy="1504950"/>
            <wp:effectExtent l="0" t="0" r="0" b="0"/>
            <wp:docPr id="100014" name="图片 10001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4" name="图片 100014" descr="学科网(www.zxxk.com)--教育资源门户，提供试卷、教案、课件、论文、素材以及各类教学资源下载，还有大量而丰富的教学相关资讯！"/>
                    <pic:cNvPicPr>
                      <a:picLocks noChangeAspect="1"/>
                    </pic:cNvPicPr>
                  </pic:nvPicPr>
                  <pic:blipFill>
                    <a:blip r:embed="rId25" cstate="print"/>
                    <a:stretch>
                      <a:fillRect/>
                    </a:stretch>
                  </pic:blipFill>
                  <pic:spPr>
                    <a:xfrm>
                      <a:off x="0" y="0"/>
                      <a:ext cx="3200400" cy="1504950"/>
                    </a:xfrm>
                    <a:prstGeom prst="rect">
                      <a:avLst/>
                    </a:prstGeom>
                  </pic:spPr>
                </pic:pic>
              </a:graphicData>
            </a:graphic>
          </wp:inline>
        </w:drawing>
      </w:r>
      <w:r>
        <w:rPr>
          <w:rFonts w:ascii="宋体" w:hAnsi="宋体"/>
          <w:color w:val="000000"/>
        </w:rPr>
        <w:drawing>
          <wp:inline distT="0" distB="0" distL="114300" distR="114300">
            <wp:extent cx="1266825" cy="1314450"/>
            <wp:effectExtent l="0" t="0" r="9525" b="0"/>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6" cstate="print"/>
                    <a:stretch>
                      <a:fillRect/>
                    </a:stretch>
                  </pic:blipFill>
                  <pic:spPr>
                    <a:xfrm>
                      <a:off x="0" y="0"/>
                      <a:ext cx="1266825" cy="1314450"/>
                    </a:xfrm>
                    <a:prstGeom prst="rect">
                      <a:avLst/>
                    </a:prstGeom>
                  </pic:spPr>
                </pic:pic>
              </a:graphicData>
            </a:graphic>
          </wp:inline>
        </w:drawing>
      </w:r>
    </w:p>
    <w:p w14:paraId="1616DE6B">
      <w:pPr>
        <w:spacing w:line="360" w:lineRule="auto"/>
        <w:jc w:val="left"/>
        <w:textAlignment w:val="center"/>
        <w:rPr>
          <w:rFonts w:ascii="宋体" w:hAnsi="宋体"/>
          <w:color w:val="000000"/>
        </w:rPr>
      </w:pPr>
      <w:r>
        <w:rPr>
          <w:rFonts w:ascii="宋体" w:hAnsi="宋体"/>
          <w:color w:val="000000"/>
        </w:rPr>
        <w:t>（1）维持运动员身体平衡、协调运动的是图甲中的</w:t>
      </w:r>
      <w:r>
        <w:rPr>
          <w:rFonts w:eastAsia="Times New Roman" w:cs="Times New Roman"/>
          <w:color w:val="000000"/>
        </w:rPr>
        <w:t>[  ]</w:t>
      </w:r>
      <w:r>
        <w:rPr>
          <w:rFonts w:ascii="宋体" w:hAnsi="宋体"/>
          <w:color w:val="000000"/>
        </w:rPr>
        <w:t>________________。</w:t>
      </w:r>
    </w:p>
    <w:p w14:paraId="172D16AD">
      <w:pPr>
        <w:spacing w:line="360" w:lineRule="auto"/>
        <w:jc w:val="left"/>
        <w:textAlignment w:val="center"/>
        <w:rPr>
          <w:rFonts w:ascii="宋体" w:hAnsi="宋体"/>
          <w:color w:val="000000"/>
        </w:rPr>
      </w:pPr>
      <w:r>
        <w:rPr>
          <w:rFonts w:ascii="宋体" w:hAnsi="宋体"/>
          <w:color w:val="000000"/>
        </w:rPr>
        <w:t>（2）运动员听到枪声后迅速起跑，接受声波刺激的结构是图乙中的</w:t>
      </w:r>
      <w:r>
        <w:rPr>
          <w:rFonts w:eastAsia="Times New Roman" w:cs="Times New Roman"/>
          <w:color w:val="000000"/>
        </w:rPr>
        <w:t>[  ]</w:t>
      </w:r>
      <w:r>
        <w:rPr>
          <w:rFonts w:ascii="宋体" w:hAnsi="宋体"/>
          <w:color w:val="000000"/>
        </w:rPr>
        <w:t>________________。</w:t>
      </w:r>
    </w:p>
    <w:p w14:paraId="41B3EF74">
      <w:pPr>
        <w:spacing w:line="360" w:lineRule="auto"/>
        <w:jc w:val="left"/>
        <w:textAlignment w:val="center"/>
        <w:rPr>
          <w:rFonts w:ascii="宋体" w:hAnsi="宋体"/>
          <w:color w:val="000000"/>
        </w:rPr>
      </w:pPr>
      <w:r>
        <w:rPr>
          <w:rFonts w:ascii="宋体" w:hAnsi="宋体"/>
          <w:color w:val="000000"/>
        </w:rPr>
        <w:t>（3）运动员通过呼吸系统吸入的氧气随血液运输最先达到图丙中的________。（填写字母）</w:t>
      </w:r>
    </w:p>
    <w:p w14:paraId="29FA9080">
      <w:pPr>
        <w:spacing w:line="360" w:lineRule="auto"/>
        <w:jc w:val="left"/>
        <w:textAlignment w:val="center"/>
        <w:rPr>
          <w:rFonts w:ascii="宋体" w:hAnsi="宋体"/>
          <w:color w:val="000000"/>
        </w:rPr>
      </w:pPr>
      <w:r>
        <w:rPr>
          <w:rFonts w:ascii="宋体" w:hAnsi="宋体"/>
          <w:color w:val="000000"/>
        </w:rPr>
        <w:t>（4）为了班级荣誉，运动员全力以赴冲向终点时，心跳、呼吸随之加快，面红耳赤，是因为肾上腺分泌较多的________，提高神经系统的兴奋性。</w:t>
      </w:r>
    </w:p>
    <w:p w14:paraId="701A4254">
      <w:pPr>
        <w:spacing w:line="360" w:lineRule="auto"/>
        <w:jc w:val="left"/>
        <w:textAlignment w:val="center"/>
        <w:rPr>
          <w:rFonts w:ascii="宋体" w:hAnsi="宋体"/>
          <w:color w:val="000000"/>
        </w:rPr>
      </w:pPr>
      <w:r>
        <w:rPr>
          <w:color w:val="000000"/>
        </w:rPr>
        <w:t xml:space="preserve">36. </w:t>
      </w:r>
      <w:r>
        <w:rPr>
          <w:rFonts w:ascii="宋体" w:hAnsi="宋体"/>
          <w:color w:val="000000"/>
        </w:rPr>
        <w:t>小麦的抗倒伏与易倒伏是一对相对性状（相关基因用</w:t>
      </w:r>
      <w:r>
        <w:rPr>
          <w:rFonts w:eastAsia="Times New Roman" w:cs="Times New Roman"/>
          <w:color w:val="000000"/>
        </w:rPr>
        <w:t>A</w:t>
      </w:r>
      <w:r>
        <w:rPr>
          <w:rFonts w:ascii="宋体" w:hAnsi="宋体"/>
          <w:color w:val="000000"/>
        </w:rPr>
        <w:t>和</w:t>
      </w:r>
      <w:r>
        <w:rPr>
          <w:rFonts w:eastAsia="Times New Roman" w:cs="Times New Roman"/>
          <w:color w:val="000000"/>
        </w:rPr>
        <w:t>a</w:t>
      </w:r>
      <w:r>
        <w:rPr>
          <w:rFonts w:ascii="宋体" w:hAnsi="宋体"/>
          <w:color w:val="000000"/>
        </w:rPr>
        <w:t>表示），科学工作者针对小麦的这一相对性状进行了研究，随机观察每组的</w:t>
      </w:r>
      <w:r>
        <w:rPr>
          <w:rFonts w:eastAsia="Times New Roman" w:cs="Times New Roman"/>
          <w:color w:val="000000"/>
        </w:rPr>
        <w:t>300</w:t>
      </w:r>
      <w:r>
        <w:rPr>
          <w:rFonts w:ascii="宋体" w:hAnsi="宋体"/>
          <w:color w:val="000000"/>
        </w:rPr>
        <w:t>株子代植株的性状，统计数据见下表。请据表分析并回答下列问题：</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550"/>
        <w:gridCol w:w="2550"/>
        <w:gridCol w:w="2550"/>
        <w:gridCol w:w="2550"/>
      </w:tblGrid>
      <w:tr w14:paraId="6EC73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8AD795A">
            <w:pPr>
              <w:spacing w:line="360" w:lineRule="auto"/>
              <w:jc w:val="center"/>
              <w:textAlignment w:val="center"/>
              <w:rPr>
                <w:rFonts w:ascii="宋体" w:hAnsi="宋体"/>
                <w:color w:val="000000"/>
              </w:rPr>
            </w:pPr>
            <w:r>
              <w:rPr>
                <w:rFonts w:ascii="宋体" w:hAnsi="宋体"/>
                <w:color w:val="000000"/>
              </w:rPr>
              <w:t>组合</w:t>
            </w:r>
          </w:p>
        </w:tc>
        <w:tc>
          <w:tcPr>
            <w:tcW w:w="2550" w:type="dxa"/>
            <w:vMerge w:val="restar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14EFDED">
            <w:pPr>
              <w:spacing w:line="360" w:lineRule="auto"/>
              <w:jc w:val="center"/>
              <w:textAlignment w:val="center"/>
              <w:rPr>
                <w:rFonts w:ascii="宋体" w:hAnsi="宋体"/>
                <w:color w:val="000000"/>
              </w:rPr>
            </w:pPr>
            <w:r>
              <w:rPr>
                <w:rFonts w:ascii="宋体" w:hAnsi="宋体"/>
                <w:color w:val="000000"/>
              </w:rPr>
              <w:t>亲本性状</w:t>
            </w:r>
          </w:p>
        </w:tc>
        <w:tc>
          <w:tcPr>
            <w:tcW w:w="5100" w:type="dxa"/>
            <w:gridSpan w:val="2"/>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5162358">
            <w:pPr>
              <w:spacing w:line="360" w:lineRule="auto"/>
              <w:jc w:val="center"/>
              <w:textAlignment w:val="center"/>
              <w:rPr>
                <w:rFonts w:ascii="宋体" w:hAnsi="宋体"/>
                <w:color w:val="000000"/>
              </w:rPr>
            </w:pPr>
            <w:r>
              <w:rPr>
                <w:rFonts w:ascii="宋体" w:hAnsi="宋体"/>
                <w:color w:val="000000"/>
              </w:rPr>
              <w:t>子一代性状及植株数目</w:t>
            </w:r>
          </w:p>
        </w:tc>
      </w:tr>
      <w:tr w14:paraId="20A07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vMerge w:val="continue"/>
            <w:tcBorders>
              <w:top w:val="single" w:color="000000" w:sz="6" w:space="0"/>
              <w:left w:val="single" w:color="000000" w:sz="6" w:space="0"/>
              <w:bottom w:val="single" w:color="000000" w:sz="6" w:space="0"/>
              <w:right w:val="single" w:color="000000" w:sz="6" w:space="0"/>
            </w:tcBorders>
          </w:tcPr>
          <w:p w14:paraId="659A6222">
            <w:pPr>
              <w:spacing w:line="360" w:lineRule="auto"/>
              <w:jc w:val="left"/>
              <w:textAlignment w:val="center"/>
              <w:rPr>
                <w:rFonts w:ascii="宋体" w:hAnsi="宋体"/>
                <w:color w:val="000000"/>
              </w:rPr>
            </w:pPr>
          </w:p>
        </w:tc>
        <w:tc>
          <w:tcPr>
            <w:tcW w:w="0" w:type="auto"/>
            <w:vMerge w:val="continue"/>
            <w:tcBorders>
              <w:top w:val="single" w:color="000000" w:sz="6" w:space="0"/>
              <w:left w:val="single" w:color="000000" w:sz="6" w:space="0"/>
              <w:bottom w:val="single" w:color="000000" w:sz="6" w:space="0"/>
              <w:right w:val="single" w:color="000000" w:sz="6" w:space="0"/>
            </w:tcBorders>
          </w:tcPr>
          <w:p w14:paraId="38373BA4">
            <w:pPr>
              <w:spacing w:line="360" w:lineRule="auto"/>
              <w:jc w:val="left"/>
              <w:textAlignment w:val="center"/>
              <w:rPr>
                <w:rFonts w:ascii="宋体" w:hAnsi="宋体"/>
                <w:color w:val="000000"/>
              </w:rPr>
            </w:pP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3E9927">
            <w:pPr>
              <w:spacing w:line="360" w:lineRule="auto"/>
              <w:jc w:val="center"/>
              <w:textAlignment w:val="center"/>
              <w:rPr>
                <w:rFonts w:ascii="宋体" w:hAnsi="宋体"/>
                <w:color w:val="000000"/>
              </w:rPr>
            </w:pPr>
            <w:r>
              <w:rPr>
                <w:rFonts w:ascii="宋体" w:hAnsi="宋体"/>
                <w:color w:val="000000"/>
              </w:rPr>
              <w:t>抗倒伏</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34C8F9D">
            <w:pPr>
              <w:spacing w:line="360" w:lineRule="auto"/>
              <w:jc w:val="center"/>
              <w:textAlignment w:val="center"/>
              <w:rPr>
                <w:rFonts w:ascii="宋体" w:hAnsi="宋体"/>
                <w:color w:val="000000"/>
              </w:rPr>
            </w:pPr>
            <w:r>
              <w:rPr>
                <w:rFonts w:ascii="宋体" w:hAnsi="宋体"/>
                <w:color w:val="000000"/>
              </w:rPr>
              <w:t>易倒伏</w:t>
            </w:r>
          </w:p>
        </w:tc>
      </w:tr>
      <w:tr w14:paraId="68555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3E0136">
            <w:pPr>
              <w:spacing w:line="360" w:lineRule="auto"/>
              <w:jc w:val="center"/>
              <w:textAlignment w:val="center"/>
              <w:rPr>
                <w:rFonts w:ascii="宋体" w:hAnsi="宋体"/>
                <w:color w:val="000000"/>
              </w:rPr>
            </w:pPr>
            <w:r>
              <w:rPr>
                <w:rFonts w:ascii="宋体" w:hAnsi="宋体"/>
                <w:color w:val="000000"/>
              </w:rPr>
              <w:t>一</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C7098B">
            <w:pPr>
              <w:spacing w:line="360" w:lineRule="auto"/>
              <w:jc w:val="center"/>
              <w:textAlignment w:val="center"/>
              <w:rPr>
                <w:rFonts w:ascii="宋体" w:hAnsi="宋体"/>
                <w:color w:val="000000"/>
              </w:rPr>
            </w:pPr>
            <w:r>
              <w:rPr>
                <w:rFonts w:ascii="宋体" w:hAnsi="宋体"/>
                <w:color w:val="000000"/>
              </w:rPr>
              <w:t>抗倒伏×抗倒伏</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9884D47">
            <w:pPr>
              <w:spacing w:line="360" w:lineRule="auto"/>
              <w:jc w:val="center"/>
              <w:textAlignment w:val="center"/>
              <w:rPr>
                <w:rFonts w:eastAsia="Times New Roman" w:cs="Times New Roman"/>
                <w:color w:val="000000"/>
              </w:rPr>
            </w:pPr>
            <w:r>
              <w:rPr>
                <w:rFonts w:eastAsia="Times New Roman" w:cs="Times New Roman"/>
                <w:color w:val="000000"/>
              </w:rPr>
              <w:t>224</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01D3D0C">
            <w:pPr>
              <w:spacing w:line="360" w:lineRule="auto"/>
              <w:jc w:val="center"/>
              <w:textAlignment w:val="center"/>
              <w:rPr>
                <w:rFonts w:eastAsia="Times New Roman" w:cs="Times New Roman"/>
                <w:color w:val="000000"/>
              </w:rPr>
            </w:pPr>
            <w:r>
              <w:rPr>
                <w:rFonts w:eastAsia="Times New Roman" w:cs="Times New Roman"/>
                <w:color w:val="000000"/>
              </w:rPr>
              <w:t>76</w:t>
            </w:r>
          </w:p>
        </w:tc>
      </w:tr>
      <w:tr w14:paraId="462CC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B0025D4">
            <w:pPr>
              <w:spacing w:line="360" w:lineRule="auto"/>
              <w:jc w:val="center"/>
              <w:textAlignment w:val="center"/>
              <w:rPr>
                <w:rFonts w:ascii="宋体" w:hAnsi="宋体"/>
                <w:color w:val="000000"/>
              </w:rPr>
            </w:pPr>
            <w:r>
              <w:rPr>
                <w:rFonts w:ascii="宋体" w:hAnsi="宋体"/>
                <w:color w:val="000000"/>
              </w:rPr>
              <w:t>二</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866373">
            <w:pPr>
              <w:spacing w:line="360" w:lineRule="auto"/>
              <w:jc w:val="center"/>
              <w:textAlignment w:val="center"/>
              <w:rPr>
                <w:rFonts w:ascii="宋体" w:hAnsi="宋体"/>
                <w:color w:val="000000"/>
              </w:rPr>
            </w:pPr>
            <w:r>
              <w:rPr>
                <w:rFonts w:ascii="宋体" w:hAnsi="宋体"/>
                <w:color w:val="000000"/>
              </w:rPr>
              <w:t>抗倒伏×易倒伏</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FD78BC8">
            <w:pPr>
              <w:spacing w:line="360" w:lineRule="auto"/>
              <w:jc w:val="center"/>
              <w:textAlignment w:val="center"/>
              <w:rPr>
                <w:rFonts w:eastAsia="Times New Roman" w:cs="Times New Roman"/>
                <w:color w:val="000000"/>
              </w:rPr>
            </w:pPr>
            <w:r>
              <w:rPr>
                <w:rFonts w:eastAsia="Times New Roman" w:cs="Times New Roman"/>
                <w:color w:val="000000"/>
              </w:rPr>
              <w:t>151</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A0EAD29">
            <w:pPr>
              <w:spacing w:line="360" w:lineRule="auto"/>
              <w:jc w:val="center"/>
              <w:textAlignment w:val="center"/>
              <w:rPr>
                <w:rFonts w:eastAsia="Times New Roman" w:cs="Times New Roman"/>
                <w:color w:val="000000"/>
              </w:rPr>
            </w:pPr>
            <w:r>
              <w:rPr>
                <w:rFonts w:eastAsia="Times New Roman" w:cs="Times New Roman"/>
                <w:color w:val="000000"/>
              </w:rPr>
              <w:t>149</w:t>
            </w:r>
          </w:p>
        </w:tc>
      </w:tr>
      <w:tr w14:paraId="0748E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5C3BAFD">
            <w:pPr>
              <w:spacing w:line="360" w:lineRule="auto"/>
              <w:jc w:val="center"/>
              <w:textAlignment w:val="center"/>
              <w:rPr>
                <w:rFonts w:ascii="宋体" w:hAnsi="宋体"/>
                <w:color w:val="000000"/>
              </w:rPr>
            </w:pPr>
            <w:r>
              <w:rPr>
                <w:rFonts w:ascii="宋体" w:hAnsi="宋体"/>
                <w:color w:val="000000"/>
              </w:rPr>
              <w:t>三</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326A34A">
            <w:pPr>
              <w:spacing w:line="360" w:lineRule="auto"/>
              <w:jc w:val="center"/>
              <w:textAlignment w:val="center"/>
              <w:rPr>
                <w:rFonts w:ascii="宋体" w:hAnsi="宋体"/>
                <w:color w:val="000000"/>
              </w:rPr>
            </w:pPr>
            <w:r>
              <w:rPr>
                <w:rFonts w:ascii="宋体" w:hAnsi="宋体"/>
                <w:color w:val="000000"/>
              </w:rPr>
              <w:t>易倒伏×易倒伏</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89FE075">
            <w:pPr>
              <w:spacing w:line="360" w:lineRule="auto"/>
              <w:jc w:val="center"/>
              <w:textAlignment w:val="center"/>
              <w:rPr>
                <w:rFonts w:eastAsia="Times New Roman" w:cs="Times New Roman"/>
                <w:color w:val="000000"/>
              </w:rPr>
            </w:pPr>
            <w:r>
              <w:rPr>
                <w:rFonts w:eastAsia="Times New Roman" w:cs="Times New Roman"/>
                <w:color w:val="000000"/>
              </w:rPr>
              <w:t>0</w:t>
            </w:r>
          </w:p>
        </w:tc>
        <w:tc>
          <w:tcPr>
            <w:tcW w:w="255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967992">
            <w:pPr>
              <w:spacing w:line="360" w:lineRule="auto"/>
              <w:jc w:val="center"/>
              <w:textAlignment w:val="center"/>
              <w:rPr>
                <w:rFonts w:eastAsia="Times New Roman" w:cs="Times New Roman"/>
                <w:color w:val="000000"/>
              </w:rPr>
            </w:pPr>
            <w:r>
              <w:rPr>
                <w:rFonts w:eastAsia="Times New Roman" w:cs="Times New Roman"/>
                <w:color w:val="000000"/>
              </w:rPr>
              <w:t>300</w:t>
            </w:r>
          </w:p>
        </w:tc>
      </w:tr>
    </w:tbl>
    <w:p w14:paraId="70350E41">
      <w:pPr>
        <w:spacing w:line="360" w:lineRule="auto"/>
        <w:jc w:val="left"/>
        <w:textAlignment w:val="center"/>
        <w:rPr>
          <w:color w:val="000000"/>
        </w:rPr>
      </w:pPr>
    </w:p>
    <w:p w14:paraId="702FBC94">
      <w:pPr>
        <w:spacing w:line="360" w:lineRule="auto"/>
        <w:jc w:val="left"/>
        <w:textAlignment w:val="center"/>
        <w:rPr>
          <w:rFonts w:ascii="宋体" w:hAnsi="宋体"/>
          <w:color w:val="000000"/>
        </w:rPr>
      </w:pPr>
      <w:r>
        <w:rPr>
          <w:rFonts w:ascii="宋体" w:hAnsi="宋体"/>
          <w:color w:val="000000"/>
        </w:rPr>
        <w:t>（1）根据组合________，可以判断________为显性性状。</w:t>
      </w:r>
    </w:p>
    <w:p w14:paraId="7EC7EF7C">
      <w:pPr>
        <w:spacing w:line="360" w:lineRule="auto"/>
        <w:jc w:val="left"/>
        <w:textAlignment w:val="center"/>
        <w:rPr>
          <w:rFonts w:ascii="宋体" w:hAnsi="宋体"/>
          <w:color w:val="000000"/>
        </w:rPr>
      </w:pPr>
      <w:r>
        <w:rPr>
          <w:rFonts w:ascii="宋体" w:hAnsi="宋体"/>
          <w:color w:val="000000"/>
        </w:rPr>
        <w:t>（2）组合一中子代出现与亲代不同的性状，这种子代个体与亲代个体之间存在差异性的现象在遗传学上称为________。</w:t>
      </w:r>
    </w:p>
    <w:p w14:paraId="7EC086B3">
      <w:pPr>
        <w:spacing w:line="360" w:lineRule="auto"/>
        <w:jc w:val="left"/>
        <w:textAlignment w:val="center"/>
        <w:rPr>
          <w:rFonts w:ascii="宋体" w:hAnsi="宋体"/>
          <w:color w:val="000000"/>
        </w:rPr>
      </w:pPr>
      <w:r>
        <w:rPr>
          <w:rFonts w:ascii="宋体" w:hAnsi="宋体"/>
          <w:color w:val="000000"/>
        </w:rPr>
        <w:t>（3）组合二亲本的抗倒伏与易倒伏的基因型分别为________。</w:t>
      </w:r>
    </w:p>
    <w:p w14:paraId="35D6B32A">
      <w:pPr>
        <w:spacing w:line="360" w:lineRule="auto"/>
        <w:jc w:val="left"/>
        <w:textAlignment w:val="center"/>
        <w:rPr>
          <w:rFonts w:ascii="宋体" w:hAnsi="宋体"/>
          <w:color w:val="000000"/>
        </w:rPr>
      </w:pPr>
      <w:r>
        <w:rPr>
          <w:rFonts w:ascii="宋体" w:hAnsi="宋体"/>
          <w:color w:val="000000"/>
        </w:rPr>
        <w:t>（4）组合三的子二代中出现抗倒伏的概率为________。</w:t>
      </w:r>
    </w:p>
    <w:p w14:paraId="129C773C">
      <w:pPr>
        <w:spacing w:line="360" w:lineRule="auto"/>
        <w:jc w:val="left"/>
        <w:textAlignment w:val="center"/>
        <w:rPr>
          <w:rFonts w:ascii="宋体" w:hAnsi="宋体"/>
          <w:color w:val="000000"/>
        </w:rPr>
      </w:pPr>
      <w:r>
        <w:rPr>
          <w:color w:val="000000"/>
        </w:rPr>
        <w:t xml:space="preserve">37. </w:t>
      </w:r>
      <w:r>
        <w:rPr>
          <w:rFonts w:ascii="宋体" w:hAnsi="宋体"/>
          <w:color w:val="000000"/>
        </w:rPr>
        <w:t>小红发现家里种植的玉米幼苗出现叶片发黄，植株矮小瘦弱的现象。她想起在生物课上学到的知识：种庄稼要施肥，养花种菜也要施肥，肥料的作用是为植物的生长提供无机盐。于是，小红和其他几个同学组成了生物课外实践小组，在老师的帮助下，探究土壤中的无机盐对玉米幼苗生长状况的影响，下表是他们进行实验的相关记录：</w:t>
      </w:r>
    </w:p>
    <w:tbl>
      <w:tblPr>
        <w:tblStyle w:val="5"/>
        <w:tblW w:w="10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2040"/>
        <w:gridCol w:w="2040"/>
        <w:gridCol w:w="2040"/>
        <w:gridCol w:w="2040"/>
        <w:gridCol w:w="2040"/>
      </w:tblGrid>
      <w:tr w14:paraId="7E115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2C8D4B">
            <w:pPr>
              <w:spacing w:line="360" w:lineRule="auto"/>
              <w:jc w:val="center"/>
              <w:textAlignment w:val="center"/>
              <w:rPr>
                <w:rFonts w:ascii="宋体" w:hAnsi="宋体"/>
                <w:color w:val="000000"/>
              </w:rPr>
            </w:pPr>
            <w:r>
              <w:rPr>
                <w:rFonts w:ascii="宋体" w:hAnsi="宋体"/>
                <w:color w:val="000000"/>
              </w:rPr>
              <w:t>组别</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D8C6D34">
            <w:pPr>
              <w:spacing w:line="360" w:lineRule="auto"/>
              <w:jc w:val="center"/>
              <w:textAlignment w:val="center"/>
              <w:rPr>
                <w:rFonts w:ascii="宋体" w:hAnsi="宋体"/>
                <w:color w:val="000000"/>
              </w:rPr>
            </w:pPr>
            <w:r>
              <w:rPr>
                <w:rFonts w:ascii="宋体" w:hAnsi="宋体"/>
                <w:color w:val="000000"/>
              </w:rPr>
              <w:t>玉米幼苗（株）</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C32BED">
            <w:pPr>
              <w:spacing w:line="360" w:lineRule="auto"/>
              <w:jc w:val="center"/>
              <w:textAlignment w:val="center"/>
              <w:rPr>
                <w:rFonts w:ascii="宋体" w:hAnsi="宋体"/>
                <w:color w:val="000000"/>
              </w:rPr>
            </w:pPr>
            <w:r>
              <w:rPr>
                <w:rFonts w:ascii="宋体" w:hAnsi="宋体"/>
                <w:color w:val="000000"/>
              </w:rPr>
              <w:t>添加的溶液</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D17BC67">
            <w:pPr>
              <w:spacing w:line="360" w:lineRule="auto"/>
              <w:jc w:val="center"/>
              <w:textAlignment w:val="center"/>
              <w:rPr>
                <w:rFonts w:ascii="宋体" w:hAnsi="宋体"/>
                <w:color w:val="000000"/>
              </w:rPr>
            </w:pPr>
            <w:r>
              <w:rPr>
                <w:rFonts w:ascii="宋体" w:hAnsi="宋体"/>
                <w:color w:val="000000"/>
              </w:rPr>
              <w:t>溶液的量（</w:t>
            </w:r>
            <w:r>
              <w:rPr>
                <w:rFonts w:eastAsia="Times New Roman" w:cs="Times New Roman"/>
                <w:color w:val="000000"/>
              </w:rPr>
              <w:t>ml</w:t>
            </w:r>
            <w:r>
              <w:rPr>
                <w:rFonts w:ascii="宋体" w:hAnsi="宋体"/>
                <w:color w:val="000000"/>
              </w:rPr>
              <w:t>）</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55EC865">
            <w:pPr>
              <w:spacing w:line="360" w:lineRule="auto"/>
              <w:jc w:val="center"/>
              <w:textAlignment w:val="center"/>
              <w:rPr>
                <w:rFonts w:ascii="宋体" w:hAnsi="宋体"/>
                <w:color w:val="000000"/>
              </w:rPr>
            </w:pPr>
            <w:r>
              <w:rPr>
                <w:rFonts w:ascii="宋体" w:hAnsi="宋体"/>
                <w:color w:val="000000"/>
              </w:rPr>
              <w:t>预测实验现象</w:t>
            </w:r>
          </w:p>
        </w:tc>
      </w:tr>
      <w:tr w14:paraId="431A8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80CBF2">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3173792">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E16BB54">
            <w:pPr>
              <w:spacing w:line="360" w:lineRule="auto"/>
              <w:jc w:val="center"/>
              <w:textAlignment w:val="center"/>
              <w:rPr>
                <w:rFonts w:ascii="宋体" w:hAnsi="宋体"/>
                <w:color w:val="000000"/>
              </w:rPr>
            </w:pPr>
            <w:r>
              <w:rPr>
                <w:rFonts w:ascii="宋体" w:hAnsi="宋体"/>
                <w:color w:val="000000"/>
              </w:rPr>
              <w:t>蒸馏水</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46D5D10">
            <w:pPr>
              <w:spacing w:line="360" w:lineRule="auto"/>
              <w:jc w:val="center"/>
              <w:textAlignment w:val="center"/>
              <w:rPr>
                <w:rFonts w:eastAsia="Times New Roman" w:cs="Times New Roman"/>
                <w:color w:val="000000"/>
              </w:rPr>
            </w:pPr>
            <w:r>
              <w:rPr>
                <w:rFonts w:eastAsia="Times New Roman" w:cs="Times New Roman"/>
                <w:color w:val="000000"/>
              </w:rPr>
              <w:t>1000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16CBE20">
            <w:pPr>
              <w:spacing w:line="360" w:lineRule="auto"/>
              <w:jc w:val="center"/>
              <w:textAlignment w:val="center"/>
              <w:rPr>
                <w:rFonts w:ascii="宋体" w:hAnsi="宋体"/>
                <w:color w:val="000000"/>
              </w:rPr>
            </w:pPr>
            <w:r>
              <w:rPr>
                <w:rFonts w:ascii="宋体" w:hAnsi="宋体"/>
                <w:color w:val="000000"/>
              </w:rPr>
              <w:t>？</w:t>
            </w:r>
          </w:p>
        </w:tc>
      </w:tr>
      <w:tr w14:paraId="0BEF1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8D4C584">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48558B">
            <w:pPr>
              <w:spacing w:line="360" w:lineRule="auto"/>
              <w:jc w:val="center"/>
              <w:textAlignment w:val="center"/>
              <w:rPr>
                <w:rFonts w:eastAsia="Times New Roman" w:cs="Times New Roman"/>
                <w:color w:val="000000"/>
              </w:rPr>
            </w:pPr>
            <w:r>
              <w:rPr>
                <w:rFonts w:eastAsia="Times New Roman" w:cs="Times New Roman"/>
                <w:color w:val="000000"/>
              </w:rPr>
              <w:t>10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022AC999">
            <w:pPr>
              <w:spacing w:line="360" w:lineRule="auto"/>
              <w:jc w:val="center"/>
              <w:textAlignment w:val="center"/>
              <w:rPr>
                <w:rFonts w:ascii="宋体" w:hAnsi="宋体"/>
                <w:color w:val="000000"/>
              </w:rPr>
            </w:pPr>
            <w:r>
              <w:rPr>
                <w:rFonts w:ascii="宋体" w:hAnsi="宋体"/>
                <w:color w:val="000000"/>
              </w:rPr>
              <w:t>土壤浸出液</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E6B2A30">
            <w:pPr>
              <w:spacing w:line="360" w:lineRule="auto"/>
              <w:jc w:val="center"/>
              <w:textAlignment w:val="center"/>
              <w:rPr>
                <w:rFonts w:eastAsia="Times New Roman" w:cs="Times New Roman"/>
                <w:color w:val="000000"/>
              </w:rPr>
            </w:pPr>
            <w:r>
              <w:rPr>
                <w:rFonts w:eastAsia="Times New Roman" w:cs="Times New Roman"/>
                <w:color w:val="000000"/>
              </w:rPr>
              <w:t>1000</w:t>
            </w:r>
          </w:p>
        </w:tc>
        <w:tc>
          <w:tcPr>
            <w:tcW w:w="204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1365DE7">
            <w:pPr>
              <w:spacing w:line="360" w:lineRule="auto"/>
              <w:jc w:val="center"/>
              <w:textAlignment w:val="center"/>
              <w:rPr>
                <w:rFonts w:ascii="宋体" w:hAnsi="宋体"/>
                <w:color w:val="000000"/>
              </w:rPr>
            </w:pPr>
            <w:r>
              <w:rPr>
                <w:rFonts w:ascii="宋体" w:hAnsi="宋体"/>
                <w:color w:val="000000"/>
              </w:rPr>
              <w:t>？</w:t>
            </w:r>
          </w:p>
        </w:tc>
      </w:tr>
    </w:tbl>
    <w:p w14:paraId="5D20AFCA">
      <w:pPr>
        <w:spacing w:line="360" w:lineRule="auto"/>
        <w:jc w:val="left"/>
        <w:textAlignment w:val="center"/>
        <w:rPr>
          <w:rFonts w:ascii="宋体" w:hAnsi="宋体"/>
          <w:color w:val="000000"/>
        </w:rPr>
      </w:pPr>
      <w:r>
        <w:rPr>
          <w:rFonts w:ascii="宋体" w:hAnsi="宋体"/>
          <w:color w:val="000000"/>
        </w:rPr>
        <w:t>请分析并回答下列问题：</w:t>
      </w:r>
    </w:p>
    <w:p w14:paraId="3E440685">
      <w:pPr>
        <w:spacing w:line="360" w:lineRule="auto"/>
        <w:jc w:val="left"/>
        <w:textAlignment w:val="center"/>
        <w:rPr>
          <w:rFonts w:ascii="宋体" w:hAnsi="宋体"/>
          <w:color w:val="000000"/>
        </w:rPr>
      </w:pPr>
      <w:r>
        <w:rPr>
          <w:rFonts w:ascii="宋体" w:hAnsi="宋体"/>
          <w:color w:val="000000"/>
        </w:rPr>
        <w:t>（1）该实验设置</w:t>
      </w:r>
      <w:r>
        <w:rPr>
          <w:rFonts w:eastAsia="Times New Roman" w:cs="Times New Roman"/>
          <w:color w:val="000000"/>
        </w:rPr>
        <w:t>A</w:t>
      </w:r>
      <w:r>
        <w:rPr>
          <w:rFonts w:ascii="宋体" w:hAnsi="宋体"/>
          <w:color w:val="000000"/>
        </w:rPr>
        <w:t>组实验的目的是________。</w:t>
      </w:r>
    </w:p>
    <w:p w14:paraId="6F6B9266">
      <w:pPr>
        <w:spacing w:line="360" w:lineRule="auto"/>
        <w:jc w:val="left"/>
        <w:textAlignment w:val="center"/>
        <w:rPr>
          <w:rFonts w:ascii="宋体" w:hAnsi="宋体"/>
          <w:color w:val="000000"/>
        </w:rPr>
      </w:pPr>
      <w:r>
        <w:rPr>
          <w:rFonts w:ascii="宋体" w:hAnsi="宋体"/>
          <w:color w:val="000000"/>
        </w:rPr>
        <w:t>（2）实验中的每组玉米幼苗为</w:t>
      </w:r>
      <w:r>
        <w:rPr>
          <w:rFonts w:eastAsia="Times New Roman" w:cs="Times New Roman"/>
          <w:color w:val="000000"/>
        </w:rPr>
        <w:t>10</w:t>
      </w:r>
      <w:r>
        <w:rPr>
          <w:rFonts w:ascii="宋体" w:hAnsi="宋体"/>
          <w:color w:val="000000"/>
        </w:rPr>
        <w:t>株而不是</w:t>
      </w:r>
      <w:r>
        <w:rPr>
          <w:rFonts w:eastAsia="Times New Roman" w:cs="Times New Roman"/>
          <w:color w:val="000000"/>
        </w:rPr>
        <w:t>1</w:t>
      </w:r>
      <w:r>
        <w:rPr>
          <w:rFonts w:ascii="宋体" w:hAnsi="宋体"/>
          <w:color w:val="000000"/>
        </w:rPr>
        <w:t>株的原因是________________。</w:t>
      </w:r>
    </w:p>
    <w:p w14:paraId="7014E97B">
      <w:pPr>
        <w:spacing w:line="360" w:lineRule="auto"/>
        <w:jc w:val="left"/>
        <w:textAlignment w:val="center"/>
        <w:rPr>
          <w:rFonts w:ascii="宋体" w:hAnsi="宋体"/>
          <w:color w:val="000000"/>
        </w:rPr>
      </w:pPr>
      <w:r>
        <w:rPr>
          <w:rFonts w:ascii="宋体" w:hAnsi="宋体"/>
          <w:color w:val="000000"/>
        </w:rPr>
        <w:t>（3）请你预测实验现象：若________________________，则说明土壤中的无机盐有助于玉米幼苗的生长。</w:t>
      </w:r>
    </w:p>
    <w:p w14:paraId="50D5C59B">
      <w:pPr>
        <w:spacing w:line="360" w:lineRule="auto"/>
        <w:jc w:val="left"/>
        <w:textAlignment w:val="center"/>
        <w:rPr>
          <w:rFonts w:ascii="宋体" w:hAnsi="宋体"/>
          <w:color w:val="000000"/>
        </w:rPr>
      </w:pPr>
      <w:r>
        <w:rPr>
          <w:rFonts w:ascii="宋体" w:hAnsi="宋体"/>
          <w:color w:val="000000"/>
        </w:rPr>
        <w:t>（4）“有收无收在于水，多收少收在于肥。”为了保护环境，对农作物施肥应少施化肥，多施________。</w:t>
      </w:r>
    </w:p>
    <w:p w14:paraId="7D9FD9FF">
      <w:pPr>
        <w:spacing w:line="360" w:lineRule="auto"/>
        <w:jc w:val="left"/>
        <w:textAlignment w:val="center"/>
        <w:rPr>
          <w:rFonts w:ascii="宋体" w:hAnsi="宋体"/>
          <w:color w:val="000000"/>
        </w:rPr>
      </w:pPr>
      <w:r>
        <w:rPr>
          <w:color w:val="000000"/>
        </w:rPr>
        <w:t xml:space="preserve">38. </w:t>
      </w:r>
      <w:r>
        <w:rPr>
          <w:rFonts w:ascii="宋体" w:hAnsi="宋体"/>
          <w:color w:val="000000"/>
        </w:rPr>
        <w:t>请阅读下列材料并结合图片信息回答问题：</w:t>
      </w:r>
    </w:p>
    <w:p w14:paraId="606C9461">
      <w:pPr>
        <w:spacing w:line="360" w:lineRule="auto"/>
        <w:jc w:val="left"/>
        <w:textAlignment w:val="center"/>
        <w:rPr>
          <w:rFonts w:ascii="宋体" w:hAnsi="宋体"/>
          <w:color w:val="000000"/>
        </w:rPr>
      </w:pPr>
      <w:r>
        <w:rPr>
          <w:rFonts w:ascii="宋体" w:hAnsi="宋体"/>
          <w:color w:val="000000"/>
        </w:rPr>
        <w:t>伴随着夏季的来临，天气越来越炎热，一些幼儿、中小学生可能私自到江河湖泊等水域嬉戏游泳，造成了一些安全隐患，引起了政府有关部门的高度重视。为了预防溺水事件的发生，贺州市各学校按照防汛部门的要求开展对幼儿、中小学生防溺水的安全教有主题活动。</w:t>
      </w:r>
    </w:p>
    <w:p w14:paraId="4C2148A7">
      <w:pPr>
        <w:spacing w:line="360" w:lineRule="auto"/>
        <w:jc w:val="left"/>
        <w:textAlignment w:val="center"/>
        <w:rPr>
          <w:color w:val="000000"/>
        </w:rPr>
      </w:pPr>
      <w:r>
        <w:rPr>
          <w:rFonts w:ascii="宋体" w:hAnsi="宋体"/>
          <w:color w:val="000000"/>
        </w:rPr>
        <w:drawing>
          <wp:inline distT="0" distB="0" distL="114300" distR="114300">
            <wp:extent cx="3190875" cy="1485900"/>
            <wp:effectExtent l="0" t="0" r="9525" b="0"/>
            <wp:docPr id="100016" name="图片 10001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descr="学科网(www.zxxk.com)--教育资源门户，提供试卷、教案、课件、论文、素材以及各类教学资源下载，还有大量而丰富的教学相关资讯！"/>
                    <pic:cNvPicPr>
                      <a:picLocks noChangeAspect="1"/>
                    </pic:cNvPicPr>
                  </pic:nvPicPr>
                  <pic:blipFill>
                    <a:blip r:embed="rId27" cstate="print"/>
                    <a:stretch>
                      <a:fillRect/>
                    </a:stretch>
                  </pic:blipFill>
                  <pic:spPr>
                    <a:xfrm>
                      <a:off x="0" y="0"/>
                      <a:ext cx="3190875" cy="1485900"/>
                    </a:xfrm>
                    <a:prstGeom prst="rect">
                      <a:avLst/>
                    </a:prstGeom>
                  </pic:spPr>
                </pic:pic>
              </a:graphicData>
            </a:graphic>
          </wp:inline>
        </w:drawing>
      </w:r>
    </w:p>
    <w:p w14:paraId="10F0E039">
      <w:pPr>
        <w:spacing w:line="360" w:lineRule="auto"/>
        <w:jc w:val="left"/>
        <w:textAlignment w:val="center"/>
        <w:rPr>
          <w:rFonts w:ascii="宋体" w:hAnsi="宋体"/>
          <w:color w:val="000000"/>
        </w:rPr>
      </w:pPr>
      <w:r>
        <w:rPr>
          <w:rFonts w:ascii="宋体" w:hAnsi="宋体"/>
          <w:color w:val="000000"/>
        </w:rPr>
        <w:t>（1）溺水容易导致死亡是因为阻断了人体肺部与外界的________。</w:t>
      </w:r>
    </w:p>
    <w:p w14:paraId="2256F136">
      <w:pPr>
        <w:spacing w:line="360" w:lineRule="auto"/>
        <w:jc w:val="left"/>
        <w:textAlignment w:val="center"/>
        <w:rPr>
          <w:rFonts w:ascii="宋体" w:hAnsi="宋体"/>
          <w:color w:val="000000"/>
        </w:rPr>
      </w:pPr>
      <w:r>
        <w:rPr>
          <w:rFonts w:ascii="宋体" w:hAnsi="宋体"/>
          <w:color w:val="000000"/>
        </w:rPr>
        <w:t>（2）为了增强学生的急救常识，学校邀请急救中心的医务工作人员到校进行了一次关于急救知识的讲座，在模拟抢救溺水者的急救措施中，其中心肺复苏急救过程包括人工呼吸和图甲中所示的________。</w:t>
      </w:r>
    </w:p>
    <w:p w14:paraId="09E3F330">
      <w:pPr>
        <w:spacing w:line="360" w:lineRule="auto"/>
        <w:jc w:val="left"/>
        <w:textAlignment w:val="center"/>
        <w:rPr>
          <w:rFonts w:ascii="宋体" w:hAnsi="宋体"/>
          <w:color w:val="000000"/>
        </w:rPr>
      </w:pPr>
      <w:r>
        <w:rPr>
          <w:rFonts w:ascii="宋体" w:hAnsi="宋体"/>
          <w:color w:val="000000"/>
        </w:rPr>
        <w:t>（3）夏季炎热，若出现头晕、恶心、呕吐等迹象，可适量服用藿香正气口服液以缓解上述症状。图乙中的藿香正气口服液属于________（选填“处方药”或“非处方药”）。</w:t>
      </w:r>
    </w:p>
    <w:p w14:paraId="2411527F">
      <w:pPr>
        <w:spacing w:line="360" w:lineRule="auto"/>
        <w:jc w:val="left"/>
        <w:textAlignment w:val="center"/>
        <w:rPr>
          <w:rFonts w:ascii="宋体" w:hAnsi="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宋体" w:hAnsi="宋体"/>
          <w:color w:val="000000"/>
        </w:rPr>
        <w:t>（4）预防溺水，我们青少年应该做到________________。（至少写一条）</w:t>
      </w:r>
    </w:p>
    <w:p w14:paraId="4F8E6FB4">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89A055">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86AC6B">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A4195">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4D53A">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33620B">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DC1D6E">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973B9"/>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CA4"/>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19E1784"/>
    <w:rsid w:val="38274566"/>
    <w:rsid w:val="3E165A9D"/>
    <w:rsid w:val="57E318D8"/>
    <w:rsid w:val="70FC2A83"/>
    <w:rsid w:val="733945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9" Type="http://schemas.openxmlformats.org/officeDocument/2006/relationships/fontTable" Target="fontTable.xml"/><Relationship Id="rId28" Type="http://schemas.openxmlformats.org/officeDocument/2006/relationships/customXml" Target="../customXml/item1.xml"/><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wmf"/><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wmf"/><Relationship Id="rId18" Type="http://schemas.openxmlformats.org/officeDocument/2006/relationships/image" Target="media/image9.wmf"/><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FA6C3-3E3C-49D4-B805-E34FA7E9C0F4}">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4627</Words>
  <Characters>5192</Characters>
  <Lines>40</Lines>
  <Paragraphs>11</Paragraphs>
  <TotalTime>0</TotalTime>
  <ScaleCrop>false</ScaleCrop>
  <LinksUpToDate>false</LinksUpToDate>
  <CharactersWithSpaces>5491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2022-06-28T17:20:00Z</dcterms:created>
  <dc:creator>学科网试题生产平台</dc:creator>
  <dc:description>3010441443172352</dc:description>
  <cp:lastModifiedBy>上帝掷骰子吗</cp:lastModifiedBy>
  <dcterms:modified xsi:type="dcterms:W3CDTF">2024-07-20T16:07:10Z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13E4052BC5024F6E85425D1FC2F5FE2E</vt:lpwstr>
  </property>
</Properties>
</file>