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22B18">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10642600</wp:posOffset>
            </wp:positionH>
            <wp:positionV relativeFrom="topMargin">
              <wp:posOffset>10426700</wp:posOffset>
            </wp:positionV>
            <wp:extent cx="457200" cy="482600"/>
            <wp:effectExtent l="0" t="0" r="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cstate="print"/>
                    <a:stretch>
                      <a:fillRect/>
                    </a:stretch>
                  </pic:blipFill>
                  <pic:spPr>
                    <a:xfrm>
                      <a:off x="0" y="0"/>
                      <a:ext cx="457200" cy="482600"/>
                    </a:xfrm>
                    <a:prstGeom prst="rect">
                      <a:avLst/>
                    </a:prstGeom>
                  </pic:spPr>
                </pic:pic>
              </a:graphicData>
            </a:graphic>
          </wp:anchor>
        </w:drawing>
      </w:r>
      <w:r>
        <w:rPr>
          <w:rFonts w:ascii="宋体" w:hAnsi="宋体"/>
          <w:b/>
          <w:sz w:val="32"/>
        </w:rPr>
        <w:t>随州市</w:t>
      </w:r>
      <w:r>
        <w:rPr>
          <w:b/>
          <w:sz w:val="32"/>
        </w:rPr>
        <w:t>2022</w:t>
      </w:r>
      <w:r>
        <w:rPr>
          <w:rFonts w:ascii="宋体" w:hAnsi="宋体"/>
          <w:b/>
          <w:sz w:val="32"/>
        </w:rPr>
        <w:t>年初中毕业升学考试生物试题</w:t>
      </w:r>
    </w:p>
    <w:p w14:paraId="10EABCC3">
      <w:pPr>
        <w:spacing w:line="360" w:lineRule="auto"/>
        <w:jc w:val="left"/>
        <w:textAlignment w:val="center"/>
        <w:rPr>
          <w:rFonts w:ascii="宋体" w:hAnsi="宋体"/>
          <w:b/>
          <w:sz w:val="24"/>
        </w:rPr>
      </w:pPr>
      <w:r>
        <w:rPr>
          <w:rFonts w:ascii="宋体" w:hAnsi="宋体"/>
          <w:b/>
          <w:sz w:val="24"/>
        </w:rPr>
        <w:t>一、选择题</w:t>
      </w:r>
    </w:p>
    <w:p w14:paraId="34F157C5">
      <w:pPr>
        <w:spacing w:line="360" w:lineRule="auto"/>
        <w:jc w:val="left"/>
        <w:textAlignment w:val="center"/>
        <w:rPr>
          <w:rFonts w:ascii="宋体" w:hAnsi="宋体"/>
        </w:rPr>
      </w:pPr>
      <w:r>
        <w:t xml:space="preserve">1. </w:t>
      </w:r>
      <w:r>
        <w:rPr>
          <w:rFonts w:ascii="宋体" w:hAnsi="宋体"/>
        </w:rPr>
        <w:t>下列诗句及俗语中，体现了生物因素对生物影响的是（</w:t>
      </w:r>
      <w:r>
        <w:rPr>
          <w:rFonts w:eastAsia="Times New Roman" w:cs="Times New Roman"/>
        </w:rPr>
        <w:t xml:space="preserve">    </w:t>
      </w:r>
      <w:r>
        <w:rPr>
          <w:rFonts w:ascii="宋体" w:hAnsi="宋体"/>
        </w:rPr>
        <w:t>）</w:t>
      </w:r>
    </w:p>
    <w:p w14:paraId="66C59B3D">
      <w:pPr>
        <w:spacing w:line="360" w:lineRule="auto"/>
        <w:jc w:val="left"/>
        <w:textAlignment w:val="center"/>
        <w:rPr>
          <w:rFonts w:ascii="宋体" w:hAnsi="宋体"/>
        </w:rPr>
      </w:pPr>
      <w:r>
        <w:rPr>
          <w:rFonts w:hint="eastAsia"/>
        </w:rPr>
        <w:t xml:space="preserve">A. </w:t>
      </w:r>
      <w:r>
        <w:rPr>
          <w:rFonts w:ascii="宋体" w:hAnsi="宋体"/>
        </w:rPr>
        <w:t>雨露滋润禾苗壮，万物生长靠太阳</w:t>
      </w:r>
    </w:p>
    <w:p w14:paraId="2DF40844">
      <w:pPr>
        <w:spacing w:line="360" w:lineRule="auto"/>
        <w:jc w:val="left"/>
        <w:textAlignment w:val="center"/>
        <w:rPr>
          <w:rFonts w:ascii="宋体" w:hAnsi="宋体"/>
        </w:rPr>
      </w:pPr>
      <w:r>
        <w:rPr>
          <w:rFonts w:hint="eastAsia"/>
        </w:rPr>
        <w:t xml:space="preserve">B. </w:t>
      </w:r>
      <w:r>
        <w:rPr>
          <w:rFonts w:ascii="宋体" w:hAnsi="宋体"/>
        </w:rPr>
        <w:t>种豆南山下，草盛豆苗稀</w:t>
      </w:r>
    </w:p>
    <w:p w14:paraId="70F2DE47">
      <w:pPr>
        <w:spacing w:line="360" w:lineRule="auto"/>
        <w:jc w:val="left"/>
        <w:textAlignment w:val="center"/>
        <w:rPr>
          <w:rFonts w:ascii="宋体" w:hAnsi="宋体"/>
        </w:rPr>
      </w:pPr>
      <w:r>
        <w:rPr>
          <w:rFonts w:hint="eastAsia"/>
        </w:rPr>
        <w:t xml:space="preserve">C. </w:t>
      </w:r>
      <w:r>
        <w:rPr>
          <w:rFonts w:ascii="宋体" w:hAnsi="宋体"/>
        </w:rPr>
        <w:t>追肥在雨前，一枝长拳</w:t>
      </w:r>
    </w:p>
    <w:p w14:paraId="497A23D2">
      <w:pPr>
        <w:spacing w:line="360" w:lineRule="auto"/>
        <w:jc w:val="left"/>
        <w:textAlignment w:val="center"/>
        <w:rPr>
          <w:rFonts w:ascii="宋体" w:hAnsi="宋体"/>
          <w:color w:val="000000"/>
        </w:rPr>
      </w:pPr>
      <w:r>
        <w:rPr>
          <w:rFonts w:hint="eastAsia"/>
        </w:rPr>
        <w:t xml:space="preserve">D. </w:t>
      </w:r>
      <w:r>
        <w:rPr>
          <w:rFonts w:ascii="宋体" w:hAnsi="宋体"/>
        </w:rPr>
        <w:t>竹外桃花三两枝，春江水暖鸭先知</w:t>
      </w:r>
    </w:p>
    <w:p w14:paraId="41BE6E7B">
      <w:pPr>
        <w:spacing w:line="360" w:lineRule="auto"/>
        <w:textAlignment w:val="center"/>
        <w:rPr>
          <w:color w:val="000000"/>
        </w:rPr>
      </w:pPr>
      <w:r>
        <w:rPr>
          <w:color w:val="2E75B6"/>
        </w:rPr>
        <w:t>【答案】</w:t>
      </w:r>
      <w:r>
        <w:rPr>
          <w:color w:val="000000"/>
        </w:rPr>
        <w:t>B</w:t>
      </w:r>
    </w:p>
    <w:p w14:paraId="521E5119">
      <w:pPr>
        <w:spacing w:line="360" w:lineRule="auto"/>
        <w:textAlignment w:val="center"/>
        <w:rPr>
          <w:color w:val="000000"/>
        </w:rPr>
      </w:pPr>
      <w:r>
        <w:rPr>
          <w:color w:val="2E75B6"/>
        </w:rPr>
        <w:t>【解析】</w:t>
      </w:r>
    </w:p>
    <w:p w14:paraId="0EAEF542">
      <w:pPr>
        <w:spacing w:line="360" w:lineRule="auto"/>
        <w:jc w:val="left"/>
        <w:textAlignment w:val="center"/>
        <w:rPr>
          <w:color w:val="000000"/>
        </w:rPr>
      </w:pPr>
      <w:r>
        <w:rPr>
          <w:color w:val="000000"/>
        </w:rPr>
        <w:t>【分析】环境中影响生物的生活和分布的因素叫做生态因素。包括非生物因素和生物因素。①非生物因素：光、温度、水、空气等。②生物因素：影响某种生物生活的其他生物。</w:t>
      </w:r>
    </w:p>
    <w:p w14:paraId="08A19213">
      <w:pPr>
        <w:spacing w:line="360" w:lineRule="auto"/>
        <w:jc w:val="left"/>
        <w:textAlignment w:val="center"/>
        <w:rPr>
          <w:color w:val="000000"/>
        </w:rPr>
      </w:pPr>
      <w:r>
        <w:rPr>
          <w:color w:val="000000"/>
        </w:rPr>
        <w:t>【详解】A．雨露滋润禾苗壮，万物生长靠太阳体现水分、阳光等非生物因素对生物的影响，A不符合题意。</w:t>
      </w:r>
    </w:p>
    <w:p w14:paraId="36700615">
      <w:pPr>
        <w:spacing w:line="360" w:lineRule="auto"/>
        <w:jc w:val="left"/>
        <w:textAlignment w:val="center"/>
        <w:rPr>
          <w:color w:val="000000"/>
        </w:rPr>
      </w:pPr>
      <w:r>
        <w:rPr>
          <w:color w:val="000000"/>
        </w:rPr>
        <w:t>B．种豆南山下，草盛豆苗稀是草和豆苗之间的竞争关系，属于生物因素对生物的影响，B符合题意。</w:t>
      </w:r>
    </w:p>
    <w:p w14:paraId="101E9F14">
      <w:pPr>
        <w:spacing w:line="360" w:lineRule="auto"/>
        <w:jc w:val="left"/>
        <w:textAlignment w:val="center"/>
        <w:rPr>
          <w:color w:val="000000"/>
        </w:rPr>
      </w:pPr>
      <w:r>
        <w:rPr>
          <w:color w:val="000000"/>
        </w:rPr>
        <w:t>C．追肥在雨前，一枝长拳是指无机盐等非生物因素对生物的影响，C不符合题意。</w:t>
      </w:r>
    </w:p>
    <w:p w14:paraId="650B4D83">
      <w:pPr>
        <w:spacing w:line="360" w:lineRule="auto"/>
        <w:jc w:val="left"/>
        <w:textAlignment w:val="center"/>
        <w:rPr>
          <w:color w:val="000000"/>
        </w:rPr>
      </w:pPr>
      <w:r>
        <w:rPr>
          <w:color w:val="000000"/>
        </w:rPr>
        <w:t>D．竹外桃花三两枝，春江水暖鸭先知是温度等非生物因素对生物的影响，D不符合题意。</w:t>
      </w:r>
    </w:p>
    <w:p w14:paraId="2E6B2A4B">
      <w:pPr>
        <w:spacing w:line="360" w:lineRule="auto"/>
        <w:jc w:val="left"/>
        <w:textAlignment w:val="center"/>
        <w:rPr>
          <w:color w:val="000000"/>
        </w:rPr>
      </w:pPr>
      <w:r>
        <w:rPr>
          <w:color w:val="000000"/>
        </w:rPr>
        <w:t>故选B。</w:t>
      </w:r>
    </w:p>
    <w:p w14:paraId="562DB05E">
      <w:pPr>
        <w:spacing w:line="360" w:lineRule="auto"/>
        <w:jc w:val="left"/>
        <w:textAlignment w:val="center"/>
        <w:rPr>
          <w:rFonts w:ascii="宋体" w:hAnsi="宋体"/>
          <w:color w:val="000000"/>
        </w:rPr>
      </w:pPr>
      <w:r>
        <w:rPr>
          <w:color w:val="000000"/>
        </w:rPr>
        <w:t xml:space="preserve">2. </w:t>
      </w:r>
      <w:r>
        <w:rPr>
          <w:rFonts w:ascii="宋体" w:hAnsi="宋体"/>
          <w:color w:val="000000"/>
        </w:rPr>
        <w:t>将零散的知识通过线索贯穿形成概念框架，利于对所学内容进行系统和整体地把握。下列概念框架图能准确反映人体各结构层次之间关系的是（</w:t>
      </w:r>
      <w:r>
        <w:rPr>
          <w:rFonts w:eastAsia="Times New Roman" w:cs="Times New Roman"/>
          <w:color w:val="000000"/>
        </w:rPr>
        <w:t xml:space="preserve">    </w:t>
      </w:r>
      <w:r>
        <w:rPr>
          <w:rFonts w:ascii="宋体" w:hAnsi="宋体"/>
          <w:color w:val="000000"/>
        </w:rPr>
        <w:t>）</w:t>
      </w:r>
    </w:p>
    <w:p w14:paraId="5D9BCF7E">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90625" cy="1000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190625" cy="10001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76325" cy="10477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76325" cy="10477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209675" cy="12001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209675" cy="1200150"/>
                    </a:xfrm>
                    <a:prstGeom prst="rect">
                      <a:avLst/>
                    </a:prstGeom>
                  </pic:spPr>
                </pic:pic>
              </a:graphicData>
            </a:graphic>
          </wp:inline>
        </w:drawing>
      </w:r>
      <w:r>
        <w:rPr>
          <w:color w:val="000000"/>
        </w:rPr>
        <w:tab/>
      </w:r>
      <w:r>
        <w:rPr>
          <w:color w:val="000000"/>
        </w:rPr>
        <w:t xml:space="preserve">D. </w:t>
      </w:r>
      <w:r>
        <w:rPr>
          <w:color w:val="000000"/>
        </w:rPr>
        <w:br w:type="textWrapping"/>
      </w:r>
      <w:r>
        <w:rPr>
          <w:color w:val="000000"/>
        </w:rPr>
        <w:drawing>
          <wp:inline distT="0" distB="0" distL="114300" distR="114300">
            <wp:extent cx="1638300" cy="3238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638300" cy="323850"/>
                    </a:xfrm>
                    <a:prstGeom prst="rect">
                      <a:avLst/>
                    </a:prstGeom>
                  </pic:spPr>
                </pic:pic>
              </a:graphicData>
            </a:graphic>
          </wp:inline>
        </w:drawing>
      </w:r>
    </w:p>
    <w:p w14:paraId="02758387">
      <w:pPr>
        <w:spacing w:line="360" w:lineRule="auto"/>
        <w:textAlignment w:val="center"/>
        <w:rPr>
          <w:color w:val="000000"/>
        </w:rPr>
      </w:pPr>
      <w:r>
        <w:rPr>
          <w:color w:val="2E75B6"/>
        </w:rPr>
        <w:t>【答案】</w:t>
      </w:r>
      <w:r>
        <w:rPr>
          <w:color w:val="000000"/>
        </w:rPr>
        <w:t>B</w:t>
      </w:r>
    </w:p>
    <w:p w14:paraId="2A68E2EB">
      <w:pPr>
        <w:spacing w:line="360" w:lineRule="auto"/>
        <w:textAlignment w:val="center"/>
        <w:rPr>
          <w:color w:val="000000"/>
        </w:rPr>
      </w:pPr>
      <w:r>
        <w:rPr>
          <w:color w:val="2E75B6"/>
        </w:rPr>
        <w:t>【解析】</w:t>
      </w:r>
    </w:p>
    <w:p w14:paraId="1C12F593">
      <w:pPr>
        <w:spacing w:line="360" w:lineRule="auto"/>
        <w:jc w:val="left"/>
        <w:textAlignment w:val="center"/>
        <w:rPr>
          <w:color w:val="000000"/>
        </w:rPr>
      </w:pPr>
      <w:r>
        <w:rPr>
          <w:color w:val="000000"/>
        </w:rPr>
        <w:t>【分析】人体的结构层次由微观到宏观依次是：细胞→组织→器官→系统→动物体。</w:t>
      </w:r>
    </w:p>
    <w:p w14:paraId="0AD3B106">
      <w:pPr>
        <w:spacing w:line="360" w:lineRule="auto"/>
        <w:jc w:val="left"/>
        <w:textAlignment w:val="center"/>
        <w:rPr>
          <w:color w:val="000000"/>
        </w:rPr>
      </w:pPr>
      <w:r>
        <w:rPr>
          <w:color w:val="000000"/>
        </w:rPr>
        <w:t>【详解】细胞是动物体结构和功能的基本单位，人体是由细胞分化形成组织，人体的主要组织有上皮组织、肌肉组织、结缔组织、神经组织等。组织进一步形成器官，由几种不同的组织按照一定的次序结合在一起，形成具有一定功能的器官，再由能够共同完成一种或几种生理功能的多个器官，按照一定的次序组合在一起形成系统，人体有消化系统、呼吸系统、循环系统、泌尿系统、运动系统、生殖系统、内分泌系统和神经系统。最后由这八大系统构成完整的人体。因此人体的结构层次由微观到宏观依次是：细胞→组织→器官→系统→人体。所以，选项中的概念框架图能准确反映人体各结构层次之间关系的是B选项。</w:t>
      </w:r>
    </w:p>
    <w:p w14:paraId="25D6BBA2">
      <w:pPr>
        <w:spacing w:line="360" w:lineRule="auto"/>
        <w:jc w:val="left"/>
        <w:textAlignment w:val="center"/>
        <w:rPr>
          <w:color w:val="000000"/>
        </w:rPr>
      </w:pPr>
      <w:r>
        <w:rPr>
          <w:color w:val="000000"/>
        </w:rPr>
        <w:t>故选B。</w:t>
      </w:r>
    </w:p>
    <w:p w14:paraId="039A7010">
      <w:pPr>
        <w:spacing w:line="360" w:lineRule="auto"/>
        <w:jc w:val="left"/>
        <w:textAlignment w:val="center"/>
        <w:rPr>
          <w:rFonts w:ascii="宋体" w:hAnsi="宋体"/>
          <w:color w:val="000000"/>
        </w:rPr>
      </w:pPr>
      <w:r>
        <w:rPr>
          <w:color w:val="000000"/>
        </w:rPr>
        <w:t xml:space="preserve">3. </w:t>
      </w:r>
      <w:r>
        <w:rPr>
          <w:rFonts w:ascii="宋体" w:hAnsi="宋体"/>
          <w:color w:val="000000"/>
        </w:rPr>
        <w:t>人生活在不断变化的环境中，需要各个系统协调配合维持生命活动的正常进行，下图是人体部分系统参与的生理活动示意图，分析正确的是（</w:t>
      </w:r>
      <w:r>
        <w:rPr>
          <w:rFonts w:eastAsia="Times New Roman" w:cs="Times New Roman"/>
          <w:color w:val="000000"/>
        </w:rPr>
        <w:t xml:space="preserve">    </w:t>
      </w:r>
      <w:r>
        <w:rPr>
          <w:rFonts w:ascii="宋体" w:hAnsi="宋体"/>
          <w:color w:val="000000"/>
        </w:rPr>
        <w:t>）</w:t>
      </w:r>
    </w:p>
    <w:p w14:paraId="01620FFD">
      <w:pPr>
        <w:spacing w:line="360" w:lineRule="auto"/>
        <w:jc w:val="left"/>
        <w:textAlignment w:val="center"/>
        <w:rPr>
          <w:color w:val="000000"/>
        </w:rPr>
      </w:pPr>
      <w:r>
        <w:rPr>
          <w:color w:val="000000"/>
        </w:rPr>
        <w:drawing>
          <wp:inline distT="0" distB="0" distL="114300" distR="114300">
            <wp:extent cx="2152650" cy="2457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152650" cy="2457450"/>
                    </a:xfrm>
                    <a:prstGeom prst="rect">
                      <a:avLst/>
                    </a:prstGeom>
                  </pic:spPr>
                </pic:pic>
              </a:graphicData>
            </a:graphic>
          </wp:inline>
        </w:drawing>
      </w:r>
    </w:p>
    <w:p w14:paraId="43222789">
      <w:pPr>
        <w:tabs>
          <w:tab w:val="left" w:pos="4873"/>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A</w:t>
      </w:r>
      <w:r>
        <w:rPr>
          <w:rFonts w:ascii="宋体" w:hAnsi="宋体"/>
          <w:color w:val="000000"/>
        </w:rPr>
        <w:t>系统代表呼吸系统</w:t>
      </w:r>
      <w:r>
        <w:rPr>
          <w:color w:val="000000"/>
        </w:rPr>
        <w:tab/>
      </w:r>
      <w:r>
        <w:rPr>
          <w:color w:val="000000"/>
        </w:rPr>
        <w:t xml:space="preserve">B. </w:t>
      </w:r>
      <w:r>
        <w:rPr>
          <w:rFonts w:eastAsia="Times New Roman" w:cs="Times New Roman"/>
          <w:color w:val="000000"/>
        </w:rPr>
        <w:t>B</w:t>
      </w:r>
      <w:r>
        <w:rPr>
          <w:rFonts w:ascii="宋体" w:hAnsi="宋体"/>
          <w:color w:val="000000"/>
        </w:rPr>
        <w:t>系统代表泌尿系统</w:t>
      </w:r>
    </w:p>
    <w:p w14:paraId="6E97719A">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C</w:t>
      </w:r>
      <w:r>
        <w:rPr>
          <w:rFonts w:ascii="宋体" w:hAnsi="宋体"/>
          <w:color w:val="000000"/>
        </w:rPr>
        <w:t>系统代表消化系统</w:t>
      </w:r>
      <w:r>
        <w:rPr>
          <w:color w:val="000000"/>
        </w:rPr>
        <w:tab/>
      </w:r>
      <w:r>
        <w:rPr>
          <w:color w:val="000000"/>
        </w:rPr>
        <w:t xml:space="preserve">D. </w:t>
      </w:r>
      <w:r>
        <w:rPr>
          <w:rFonts w:eastAsia="Times New Roman" w:cs="Times New Roman"/>
          <w:color w:val="000000"/>
        </w:rPr>
        <w:t>D</w:t>
      </w:r>
      <w:r>
        <w:rPr>
          <w:rFonts w:ascii="宋体" w:hAnsi="宋体"/>
          <w:color w:val="000000"/>
        </w:rPr>
        <w:t>系统代表循环系统</w:t>
      </w:r>
    </w:p>
    <w:p w14:paraId="2FAD535A">
      <w:pPr>
        <w:spacing w:line="360" w:lineRule="auto"/>
        <w:textAlignment w:val="center"/>
        <w:rPr>
          <w:color w:val="000000"/>
        </w:rPr>
      </w:pPr>
      <w:r>
        <w:rPr>
          <w:color w:val="2E75B6"/>
        </w:rPr>
        <w:t>【答案】</w:t>
      </w:r>
      <w:r>
        <w:rPr>
          <w:color w:val="000000"/>
        </w:rPr>
        <w:t>A</w:t>
      </w:r>
    </w:p>
    <w:p w14:paraId="5774E886">
      <w:pPr>
        <w:spacing w:line="360" w:lineRule="auto"/>
        <w:textAlignment w:val="center"/>
        <w:rPr>
          <w:color w:val="000000"/>
        </w:rPr>
      </w:pPr>
      <w:r>
        <w:rPr>
          <w:color w:val="2E75B6"/>
        </w:rPr>
        <w:t>【解析】</w:t>
      </w:r>
    </w:p>
    <w:p w14:paraId="5F5F94A6">
      <w:pPr>
        <w:spacing w:line="360" w:lineRule="auto"/>
        <w:jc w:val="left"/>
        <w:textAlignment w:val="center"/>
        <w:rPr>
          <w:color w:val="000000"/>
        </w:rPr>
      </w:pPr>
      <w:r>
        <w:rPr>
          <w:color w:val="000000"/>
        </w:rPr>
        <w:t xml:space="preserve">【分析】人体主要由八个系统组成，它们是：运动系统、循环系统、消化系统、呼吸系统、泌尿系统、神经系统、内分泌系统和生殖系统，主要功能如下：①运动系统：运动、支持和保护；②消化系统：消化食物和吸收营养物质；③循环系统：运输体内物质；④呼吸系统：吸入氧和呼出二氧化碳；⑤泌尿系统：泌尿和排尿；⑥神经系统：调节人体的生理活动；⑦内分泌系统：分泌激素，通过激素的作用，调节人体的生理活动；⑧生殖系统：生殖。 </w:t>
      </w:r>
    </w:p>
    <w:p w14:paraId="3337FC17">
      <w:pPr>
        <w:spacing w:line="360" w:lineRule="auto"/>
        <w:jc w:val="left"/>
        <w:textAlignment w:val="center"/>
        <w:rPr>
          <w:color w:val="000000"/>
        </w:rPr>
      </w:pPr>
      <w:r>
        <w:rPr>
          <w:color w:val="000000"/>
        </w:rPr>
        <w:t>【详解】A．A是呼吸系统，呼吸系统由呼吸道和肺组成。呼吸道包括鼻、咽、喉、气管、支气管，呼吸道是气体</w:t>
      </w:r>
      <w:r>
        <w:rPr>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color w:val="000000"/>
        </w:rPr>
        <w:t>通道，并对吸入的气体进行处理。肺是气体交换的场所，是呼吸系统的主要器官，A正确。</w:t>
      </w:r>
    </w:p>
    <w:p w14:paraId="73116BAB">
      <w:pPr>
        <w:spacing w:line="360" w:lineRule="auto"/>
        <w:jc w:val="left"/>
        <w:textAlignment w:val="center"/>
        <w:rPr>
          <w:color w:val="000000"/>
        </w:rPr>
      </w:pPr>
      <w:r>
        <w:rPr>
          <w:color w:val="000000"/>
        </w:rPr>
        <w:t>B．B是消化系统，消化系统包括消化道和消化腺，消化道有口腔、咽、食道、胃、小肠、大肠和肛门，消化腺包括唾液腺、胃腺、肠腺、胰腺和肝脏，B错误。</w:t>
      </w:r>
    </w:p>
    <w:p w14:paraId="4BAA8849">
      <w:pPr>
        <w:spacing w:line="360" w:lineRule="auto"/>
        <w:jc w:val="left"/>
        <w:textAlignment w:val="center"/>
        <w:rPr>
          <w:color w:val="000000"/>
        </w:rPr>
      </w:pPr>
      <w:r>
        <w:rPr>
          <w:color w:val="000000"/>
        </w:rPr>
        <w:t>C．C是循环系统，血液循环系统是由心脏、血管和血液组成的。心脏是血液循环的动力器官，血管是血液流经的管道，血液是物质运输的载体，C错误。</w:t>
      </w:r>
    </w:p>
    <w:p w14:paraId="39B6270B">
      <w:pPr>
        <w:spacing w:line="360" w:lineRule="auto"/>
        <w:jc w:val="left"/>
        <w:textAlignment w:val="center"/>
        <w:rPr>
          <w:color w:val="000000"/>
        </w:rPr>
      </w:pPr>
      <w:r>
        <w:rPr>
          <w:color w:val="000000"/>
        </w:rPr>
        <w:t>D．D是泌尿系统，泌尿系统是由肾脏、输尿管、膀胱、尿道组成，其中主要的器官是肾脏，D错误。</w:t>
      </w:r>
    </w:p>
    <w:p w14:paraId="060E61CE">
      <w:pPr>
        <w:spacing w:line="360" w:lineRule="auto"/>
        <w:jc w:val="left"/>
        <w:textAlignment w:val="center"/>
        <w:rPr>
          <w:color w:val="000000"/>
        </w:rPr>
      </w:pPr>
      <w:r>
        <w:rPr>
          <w:color w:val="000000"/>
        </w:rPr>
        <w:t>故选A。</w:t>
      </w:r>
    </w:p>
    <w:p w14:paraId="5CFBC49F">
      <w:pPr>
        <w:spacing w:line="360" w:lineRule="auto"/>
        <w:jc w:val="left"/>
        <w:textAlignment w:val="center"/>
        <w:rPr>
          <w:rFonts w:ascii="宋体" w:hAnsi="宋体"/>
          <w:color w:val="000000"/>
        </w:rPr>
      </w:pPr>
      <w:r>
        <w:rPr>
          <w:color w:val="000000"/>
        </w:rPr>
        <w:t xml:space="preserve">4. </w:t>
      </w:r>
      <w:r>
        <w:rPr>
          <w:rFonts w:ascii="宋体" w:hAnsi="宋体"/>
          <w:color w:val="000000"/>
        </w:rPr>
        <w:t>下列生活实践措施及其蕴含的生物学原理表述准确的是（</w:t>
      </w:r>
      <w:r>
        <w:rPr>
          <w:rFonts w:eastAsia="Times New Roman" w:cs="Times New Roman"/>
          <w:color w:val="000000"/>
        </w:rPr>
        <w:t xml:space="preserve">    </w:t>
      </w:r>
      <w:r>
        <w:rPr>
          <w:rFonts w:ascii="宋体" w:hAnsi="宋体"/>
          <w:color w:val="000000"/>
        </w:rPr>
        <w:t>）</w:t>
      </w:r>
    </w:p>
    <w:tbl>
      <w:tblPr>
        <w:tblStyle w:val="5"/>
        <w:tblW w:w="8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
        <w:gridCol w:w="3075"/>
        <w:gridCol w:w="5130"/>
      </w:tblGrid>
      <w:tr w14:paraId="1A8D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F873DA">
            <w:pPr>
              <w:spacing w:line="360" w:lineRule="auto"/>
              <w:jc w:val="left"/>
              <w:textAlignment w:val="center"/>
              <w:rPr>
                <w:rFonts w:ascii="宋体" w:hAnsi="宋体"/>
                <w:color w:val="000000"/>
              </w:rPr>
            </w:pPr>
            <w:r>
              <w:rPr>
                <w:rFonts w:ascii="宋体" w:hAnsi="宋体"/>
                <w:color w:val="000000"/>
              </w:rPr>
              <w:t>选项</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67611C">
            <w:pPr>
              <w:spacing w:line="360" w:lineRule="auto"/>
              <w:jc w:val="left"/>
              <w:textAlignment w:val="center"/>
              <w:rPr>
                <w:rFonts w:ascii="宋体" w:hAnsi="宋体"/>
                <w:color w:val="000000"/>
              </w:rPr>
            </w:pPr>
            <w:r>
              <w:rPr>
                <w:rFonts w:ascii="宋体" w:hAnsi="宋体"/>
                <w:color w:val="000000"/>
              </w:rPr>
              <w:t>生活中的实践措施</w:t>
            </w:r>
          </w:p>
        </w:tc>
        <w:tc>
          <w:tcPr>
            <w:tcW w:w="5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0817E8">
            <w:pPr>
              <w:spacing w:line="360" w:lineRule="auto"/>
              <w:jc w:val="left"/>
              <w:textAlignment w:val="center"/>
              <w:rPr>
                <w:rFonts w:ascii="宋体" w:hAnsi="宋体"/>
                <w:color w:val="000000"/>
              </w:rPr>
            </w:pPr>
            <w:r>
              <w:rPr>
                <w:rFonts w:ascii="宋体" w:hAnsi="宋体"/>
                <w:color w:val="000000"/>
              </w:rPr>
              <w:t>生物学原理</w:t>
            </w:r>
          </w:p>
        </w:tc>
      </w:tr>
      <w:tr w14:paraId="1C045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935A87">
            <w:pPr>
              <w:spacing w:line="360" w:lineRule="auto"/>
              <w:jc w:val="left"/>
              <w:textAlignment w:val="center"/>
              <w:rPr>
                <w:rFonts w:eastAsia="Times New Roman" w:cs="Times New Roman"/>
                <w:color w:val="000000"/>
              </w:rPr>
            </w:pPr>
            <w:r>
              <w:rPr>
                <w:rFonts w:eastAsia="Times New Roman" w:cs="Times New Roman"/>
                <w:color w:val="000000"/>
              </w:rPr>
              <w:t>A</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699B67">
            <w:pPr>
              <w:spacing w:line="360" w:lineRule="auto"/>
              <w:jc w:val="left"/>
              <w:textAlignment w:val="center"/>
              <w:rPr>
                <w:rFonts w:ascii="宋体" w:hAnsi="宋体"/>
                <w:color w:val="000000"/>
              </w:rPr>
            </w:pPr>
            <w:r>
              <w:rPr>
                <w:rFonts w:ascii="宋体" w:hAnsi="宋体"/>
                <w:color w:val="000000"/>
              </w:rPr>
              <w:t>我们应少喝水、少排尿</w:t>
            </w:r>
          </w:p>
        </w:tc>
        <w:tc>
          <w:tcPr>
            <w:tcW w:w="5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0F268F">
            <w:pPr>
              <w:spacing w:line="360" w:lineRule="auto"/>
              <w:jc w:val="left"/>
              <w:textAlignment w:val="center"/>
              <w:rPr>
                <w:rFonts w:ascii="宋体" w:hAnsi="宋体"/>
                <w:color w:val="000000"/>
              </w:rPr>
            </w:pPr>
            <w:r>
              <w:rPr>
                <w:rFonts w:ascii="宋体" w:hAnsi="宋体"/>
                <w:color w:val="000000"/>
              </w:rPr>
              <w:t>尿液会带走大量水分，破坏体内的水平衡</w:t>
            </w:r>
          </w:p>
        </w:tc>
      </w:tr>
      <w:tr w14:paraId="2E32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60A6EB">
            <w:pPr>
              <w:spacing w:line="360" w:lineRule="auto"/>
              <w:jc w:val="left"/>
              <w:textAlignment w:val="center"/>
              <w:rPr>
                <w:rFonts w:eastAsia="Times New Roman" w:cs="Times New Roman"/>
                <w:color w:val="000000"/>
              </w:rPr>
            </w:pPr>
            <w:r>
              <w:rPr>
                <w:rFonts w:eastAsia="Times New Roman" w:cs="Times New Roman"/>
                <w:color w:val="000000"/>
              </w:rPr>
              <w:t>B</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6B489F">
            <w:pPr>
              <w:spacing w:line="360" w:lineRule="auto"/>
              <w:jc w:val="left"/>
              <w:textAlignment w:val="center"/>
              <w:rPr>
                <w:rFonts w:ascii="宋体" w:hAnsi="宋体"/>
                <w:color w:val="000000"/>
              </w:rPr>
            </w:pPr>
            <w:r>
              <w:rPr>
                <w:rFonts w:ascii="宋体" w:hAnsi="宋体"/>
                <w:color w:val="000000"/>
              </w:rPr>
              <w:t>患者可大量服用或注射抗生素</w:t>
            </w:r>
          </w:p>
        </w:tc>
        <w:tc>
          <w:tcPr>
            <w:tcW w:w="5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5A6489">
            <w:pPr>
              <w:spacing w:line="360" w:lineRule="auto"/>
              <w:jc w:val="left"/>
              <w:textAlignment w:val="center"/>
              <w:rPr>
                <w:rFonts w:ascii="宋体" w:hAnsi="宋体"/>
                <w:color w:val="000000"/>
              </w:rPr>
            </w:pPr>
            <w:r>
              <w:rPr>
                <w:rFonts w:ascii="宋体" w:hAnsi="宋体"/>
                <w:color w:val="000000"/>
              </w:rPr>
              <w:t>抗生素杀菌效果好，不会导致耐药性超级细菌的产生</w:t>
            </w:r>
          </w:p>
        </w:tc>
      </w:tr>
      <w:tr w14:paraId="74F26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1F1033">
            <w:pPr>
              <w:spacing w:line="360" w:lineRule="auto"/>
              <w:jc w:val="left"/>
              <w:textAlignment w:val="center"/>
              <w:rPr>
                <w:rFonts w:eastAsia="Times New Roman" w:cs="Times New Roman"/>
                <w:color w:val="000000"/>
              </w:rPr>
            </w:pPr>
            <w:r>
              <w:rPr>
                <w:rFonts w:eastAsia="Times New Roman" w:cs="Times New Roman"/>
                <w:color w:val="000000"/>
              </w:rPr>
              <w:t>C</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B29473">
            <w:pPr>
              <w:spacing w:line="360" w:lineRule="auto"/>
              <w:jc w:val="left"/>
              <w:textAlignment w:val="center"/>
              <w:rPr>
                <w:rFonts w:ascii="宋体" w:hAnsi="宋体"/>
                <w:color w:val="000000"/>
              </w:rPr>
            </w:pPr>
            <w:r>
              <w:rPr>
                <w:rFonts w:ascii="宋体" w:hAnsi="宋体"/>
                <w:color w:val="000000"/>
              </w:rPr>
              <w:t>教室里应适时打开门窗通风</w:t>
            </w:r>
          </w:p>
        </w:tc>
        <w:tc>
          <w:tcPr>
            <w:tcW w:w="5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A896C6">
            <w:pPr>
              <w:spacing w:line="360" w:lineRule="auto"/>
              <w:jc w:val="left"/>
              <w:textAlignment w:val="center"/>
              <w:rPr>
                <w:rFonts w:ascii="宋体" w:hAnsi="宋体"/>
                <w:color w:val="000000"/>
              </w:rPr>
            </w:pPr>
            <w:r>
              <w:rPr>
                <w:rFonts w:ascii="宋体" w:hAnsi="宋体"/>
                <w:color w:val="000000"/>
              </w:rPr>
              <w:t>为同学们提供充足的氧气，利于呼吸作用的进行</w:t>
            </w:r>
          </w:p>
        </w:tc>
      </w:tr>
      <w:tr w14:paraId="2D266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B14F30">
            <w:pPr>
              <w:spacing w:line="360" w:lineRule="auto"/>
              <w:jc w:val="left"/>
              <w:textAlignment w:val="center"/>
              <w:rPr>
                <w:rFonts w:eastAsia="Times New Roman" w:cs="Times New Roman"/>
                <w:color w:val="000000"/>
              </w:rPr>
            </w:pPr>
            <w:r>
              <w:rPr>
                <w:rFonts w:eastAsia="Times New Roman" w:cs="Times New Roman"/>
                <w:color w:val="000000"/>
              </w:rPr>
              <w:t>D</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3299D1">
            <w:pPr>
              <w:spacing w:line="360" w:lineRule="auto"/>
              <w:jc w:val="left"/>
              <w:textAlignment w:val="center"/>
              <w:rPr>
                <w:rFonts w:ascii="宋体" w:hAnsi="宋体"/>
                <w:color w:val="000000"/>
              </w:rPr>
            </w:pPr>
            <w:r>
              <w:rPr>
                <w:rFonts w:ascii="宋体" w:hAnsi="宋体"/>
                <w:color w:val="000000"/>
              </w:rPr>
              <w:t>无需早晚刷牙、饭后漱口</w:t>
            </w:r>
          </w:p>
        </w:tc>
        <w:tc>
          <w:tcPr>
            <w:tcW w:w="5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5521FD">
            <w:pPr>
              <w:spacing w:line="360" w:lineRule="auto"/>
              <w:jc w:val="left"/>
              <w:textAlignment w:val="center"/>
              <w:rPr>
                <w:rFonts w:ascii="宋体" w:hAnsi="宋体"/>
                <w:color w:val="000000"/>
              </w:rPr>
            </w:pPr>
            <w:r>
              <w:rPr>
                <w:rFonts w:ascii="宋体" w:hAnsi="宋体"/>
                <w:color w:val="000000"/>
              </w:rPr>
              <w:t>牙齿只起到切断、磨碎食物的作用，不影响食物消化</w:t>
            </w:r>
          </w:p>
        </w:tc>
      </w:tr>
    </w:tbl>
    <w:p w14:paraId="3BFA1323">
      <w:pPr>
        <w:spacing w:line="360" w:lineRule="auto"/>
        <w:jc w:val="left"/>
        <w:textAlignment w:val="center"/>
        <w:rPr>
          <w:color w:val="000000"/>
        </w:rPr>
      </w:pPr>
    </w:p>
    <w:p w14:paraId="26E2F758">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145360DC">
      <w:pPr>
        <w:spacing w:line="360" w:lineRule="auto"/>
        <w:textAlignment w:val="center"/>
        <w:rPr>
          <w:color w:val="000000"/>
        </w:rPr>
      </w:pPr>
      <w:r>
        <w:rPr>
          <w:color w:val="2E75B6"/>
        </w:rPr>
        <w:t>【答案】</w:t>
      </w:r>
      <w:r>
        <w:rPr>
          <w:color w:val="000000"/>
        </w:rPr>
        <w:t>C</w:t>
      </w:r>
    </w:p>
    <w:p w14:paraId="7B4A27A5">
      <w:pPr>
        <w:spacing w:line="360" w:lineRule="auto"/>
        <w:textAlignment w:val="center"/>
        <w:rPr>
          <w:color w:val="000000"/>
        </w:rPr>
      </w:pPr>
      <w:r>
        <w:rPr>
          <w:color w:val="2E75B6"/>
        </w:rPr>
        <w:t>【解析】</w:t>
      </w:r>
    </w:p>
    <w:p w14:paraId="224DF977">
      <w:pPr>
        <w:spacing w:line="360" w:lineRule="auto"/>
        <w:jc w:val="left"/>
        <w:textAlignment w:val="center"/>
        <w:rPr>
          <w:color w:val="000000"/>
        </w:rPr>
      </w:pPr>
      <w:r>
        <w:rPr>
          <w:color w:val="000000"/>
        </w:rPr>
        <w:t>【分析】安全用药是指根据病情需要，正确选择药物的品种、剂量和服用时间等，以充分发挥最佳效果，尽量避免药物对人体产生的不良作用或危害。处方药是必须凭执业医师或执助理医师才可调配、购买和使用的药品，处方药的使用要遵医嘱，非处方药的使用要认真阅读说明书，按说明书服用。非处方药是不需要医师处方、即可自行判断、购买和使用的药品，简称OTC，这些药物大都用于多发病常见病的自行诊治，如感冒、咳嗽、消化不良、头痛、发热等。</w:t>
      </w:r>
    </w:p>
    <w:p w14:paraId="0F722B80">
      <w:pPr>
        <w:spacing w:line="360" w:lineRule="auto"/>
        <w:jc w:val="left"/>
        <w:textAlignment w:val="center"/>
        <w:rPr>
          <w:color w:val="000000"/>
        </w:rPr>
      </w:pPr>
      <w:r>
        <w:rPr>
          <w:color w:val="000000"/>
        </w:rPr>
        <w:t>【详解】A．我们每天应该喝适量的水，这样有利于体内的代谢废物及时排出体外，而且对调节人体内水和无机盐的平衡、维持组织细胞的正常生理功能也有重要作用，少喝水是错误的，A错误。</w:t>
      </w:r>
    </w:p>
    <w:p w14:paraId="2A8DC228">
      <w:pPr>
        <w:spacing w:line="360" w:lineRule="auto"/>
        <w:jc w:val="left"/>
        <w:textAlignment w:val="center"/>
        <w:rPr>
          <w:color w:val="000000"/>
        </w:rPr>
      </w:pPr>
      <w:r>
        <w:rPr>
          <w:color w:val="000000"/>
        </w:rPr>
        <w:t>B．抗生素是处方药，必须在医师的指导下服用，不能自行购买或任意加大剂量。若滥用抗生素，细菌一旦产生抗药性，害人害己。所以不可以大量服用或注射抗生素，B错误。</w:t>
      </w:r>
    </w:p>
    <w:p w14:paraId="03E81C79">
      <w:pPr>
        <w:spacing w:line="360" w:lineRule="auto"/>
        <w:jc w:val="left"/>
        <w:textAlignment w:val="center"/>
        <w:rPr>
          <w:color w:val="000000"/>
        </w:rPr>
      </w:pPr>
      <w:r>
        <w:rPr>
          <w:color w:val="000000"/>
        </w:rPr>
        <w:t>C．教室里应适时打开门窗通风，让新鲜的空气进来，二氧化碳出去，氧气充足利于呼吸作用进行，提供更多的能量便于学习，C正确。</w:t>
      </w:r>
    </w:p>
    <w:p w14:paraId="22BDF4C2">
      <w:pPr>
        <w:spacing w:line="360" w:lineRule="auto"/>
        <w:jc w:val="left"/>
        <w:textAlignment w:val="center"/>
        <w:rPr>
          <w:color w:val="000000"/>
        </w:rPr>
      </w:pPr>
      <w:r>
        <w:rPr>
          <w:color w:val="000000"/>
        </w:rPr>
        <w:t>D．牙齿的咀嚼对食物的消化至关重要，为了防止食物残留在牙齿缝隙造成蛀牙等，我们建议早晚刷牙、饭后漱口，D错误。</w:t>
      </w:r>
    </w:p>
    <w:p w14:paraId="4DE3D034">
      <w:pPr>
        <w:spacing w:line="360" w:lineRule="auto"/>
        <w:jc w:val="left"/>
        <w:textAlignment w:val="center"/>
        <w:rPr>
          <w:color w:val="000000"/>
        </w:rPr>
      </w:pPr>
      <w:r>
        <w:rPr>
          <w:color w:val="000000"/>
        </w:rPr>
        <w:t>故选C。</w:t>
      </w:r>
    </w:p>
    <w:p w14:paraId="4D1F3F9C">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2021</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日是世界环境日，中国主题是“人与自然和谐共生”，意在唤醒全社会保护生物多样性的意识，树立尊重、顺应、保护自然的理念，建设和谐共生美丽家园。下列说法正确的是（</w:t>
      </w:r>
      <w:r>
        <w:rPr>
          <w:rFonts w:eastAsia="Times New Roman" w:cs="Times New Roman"/>
          <w:color w:val="000000"/>
        </w:rPr>
        <w:t xml:space="preserve">    </w:t>
      </w:r>
      <w:r>
        <w:rPr>
          <w:rFonts w:ascii="宋体" w:hAnsi="宋体"/>
          <w:color w:val="000000"/>
        </w:rPr>
        <w:t>）</w:t>
      </w:r>
    </w:p>
    <w:p w14:paraId="227466E4">
      <w:pPr>
        <w:spacing w:line="360" w:lineRule="auto"/>
        <w:jc w:val="left"/>
        <w:textAlignment w:val="center"/>
        <w:rPr>
          <w:rFonts w:ascii="宋体" w:hAnsi="宋体"/>
          <w:color w:val="000000"/>
        </w:rPr>
      </w:pPr>
      <w:r>
        <w:rPr>
          <w:color w:val="000000"/>
        </w:rPr>
        <w:t xml:space="preserve">A. </w:t>
      </w:r>
      <w:r>
        <w:rPr>
          <w:rFonts w:ascii="宋体" w:hAnsi="宋体"/>
          <w:color w:val="000000"/>
        </w:rPr>
        <w:t>大量引进外来物种可以丰富生物种类的多样性，一定不会引起外来物种的入侵</w:t>
      </w:r>
    </w:p>
    <w:p w14:paraId="787C6E83">
      <w:pPr>
        <w:spacing w:line="360" w:lineRule="auto"/>
        <w:jc w:val="left"/>
        <w:textAlignment w:val="center"/>
        <w:rPr>
          <w:rFonts w:ascii="宋体" w:hAnsi="宋体"/>
          <w:color w:val="000000"/>
        </w:rPr>
      </w:pPr>
      <w:r>
        <w:rPr>
          <w:color w:val="000000"/>
        </w:rPr>
        <w:t xml:space="preserve">B. </w:t>
      </w:r>
      <w:r>
        <w:rPr>
          <w:rFonts w:ascii="宋体" w:hAnsi="宋体"/>
          <w:color w:val="000000"/>
        </w:rPr>
        <w:t>生物多样性的内涵包括生物种类的多样性、基因的多样性和生态系统的多样性</w:t>
      </w:r>
    </w:p>
    <w:p w14:paraId="313B1C06">
      <w:pPr>
        <w:spacing w:line="360" w:lineRule="auto"/>
        <w:jc w:val="left"/>
        <w:textAlignment w:val="center"/>
        <w:rPr>
          <w:rFonts w:ascii="宋体" w:hAnsi="宋体"/>
          <w:color w:val="000000"/>
        </w:rPr>
      </w:pPr>
      <w:r>
        <w:rPr>
          <w:color w:val="000000"/>
        </w:rPr>
        <w:t xml:space="preserve">C. </w:t>
      </w:r>
      <w:r>
        <w:rPr>
          <w:rFonts w:ascii="宋体" w:hAnsi="宋体"/>
          <w:color w:val="000000"/>
        </w:rPr>
        <w:t>为了更加有效地保护生物的多样性，应该禁止一切形式地开发和利用生物资源</w:t>
      </w:r>
    </w:p>
    <w:p w14:paraId="5A5E8A19">
      <w:pPr>
        <w:spacing w:line="360" w:lineRule="auto"/>
        <w:jc w:val="left"/>
        <w:textAlignment w:val="center"/>
        <w:rPr>
          <w:rFonts w:ascii="宋体" w:hAnsi="宋体"/>
          <w:color w:val="000000"/>
        </w:rPr>
      </w:pPr>
      <w:r>
        <w:rPr>
          <w:color w:val="000000"/>
        </w:rPr>
        <w:t xml:space="preserve">D. </w:t>
      </w:r>
      <w:r>
        <w:rPr>
          <w:rFonts w:ascii="宋体" w:hAnsi="宋体"/>
          <w:color w:val="000000"/>
        </w:rPr>
        <w:t>围湖造田、毁林造田可扩大我国粮食的种植面积，不会对生物多样性造成威胁</w:t>
      </w:r>
    </w:p>
    <w:p w14:paraId="076B47CE">
      <w:pPr>
        <w:spacing w:line="360" w:lineRule="auto"/>
        <w:textAlignment w:val="center"/>
        <w:rPr>
          <w:color w:val="000000"/>
        </w:rPr>
      </w:pPr>
      <w:r>
        <w:rPr>
          <w:color w:val="2E75B6"/>
        </w:rPr>
        <w:t>【答案】</w:t>
      </w:r>
      <w:r>
        <w:rPr>
          <w:color w:val="000000"/>
        </w:rPr>
        <w:t>B</w:t>
      </w:r>
    </w:p>
    <w:p w14:paraId="306B8D91">
      <w:pPr>
        <w:spacing w:line="360" w:lineRule="auto"/>
        <w:textAlignment w:val="center"/>
        <w:rPr>
          <w:color w:val="000000"/>
        </w:rPr>
      </w:pPr>
      <w:r>
        <w:rPr>
          <w:color w:val="2E75B6"/>
        </w:rPr>
        <w:t>【解析】</w:t>
      </w:r>
    </w:p>
    <w:p w14:paraId="18D4FB16">
      <w:pPr>
        <w:spacing w:line="360" w:lineRule="auto"/>
        <w:jc w:val="left"/>
        <w:textAlignment w:val="center"/>
        <w:rPr>
          <w:color w:val="000000"/>
        </w:rPr>
      </w:pPr>
      <w:r>
        <w:rPr>
          <w:color w:val="000000"/>
        </w:rPr>
        <w:t>【分析】生物多样性包括遗传多样性、物种多样性和生态系统多样性</w:t>
      </w:r>
      <w:r>
        <w:rPr>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cstate="print"/>
                    <a:stretch>
                      <a:fillRect/>
                    </a:stretch>
                  </pic:blipFill>
                  <pic:spPr>
                    <a:xfrm>
                      <a:off x="0" y="0"/>
                      <a:ext cx="127000" cy="76200"/>
                    </a:xfrm>
                    <a:prstGeom prst="rect">
                      <a:avLst/>
                    </a:prstGeom>
                  </pic:spPr>
                </pic:pic>
              </a:graphicData>
            </a:graphic>
          </wp:inline>
        </w:drawing>
      </w:r>
    </w:p>
    <w:p w14:paraId="5A927BDC">
      <w:pPr>
        <w:spacing w:line="360" w:lineRule="auto"/>
        <w:jc w:val="left"/>
        <w:textAlignment w:val="center"/>
        <w:rPr>
          <w:color w:val="000000"/>
        </w:rPr>
      </w:pPr>
      <w:r>
        <w:rPr>
          <w:color w:val="000000"/>
        </w:rPr>
        <w:t>【详解】A．引进外来物种，一般不引进它的天敌，因此外来物种会大量繁殖，进而影响其它生物的生存，反而会破坏生物的多样性，错误。</w:t>
      </w:r>
    </w:p>
    <w:p w14:paraId="35336BA9">
      <w:pPr>
        <w:spacing w:line="360" w:lineRule="auto"/>
        <w:jc w:val="left"/>
        <w:textAlignment w:val="center"/>
        <w:rPr>
          <w:color w:val="000000"/>
        </w:rPr>
      </w:pPr>
      <w:r>
        <w:rPr>
          <w:color w:val="000000"/>
        </w:rPr>
        <w:t>B．生物多样性包括生物种类多样性（即物种多样性）、基因多样性和生态系统的多样性，正确。</w:t>
      </w:r>
    </w:p>
    <w:p w14:paraId="6FE0D6F3">
      <w:pPr>
        <w:spacing w:line="360" w:lineRule="auto"/>
        <w:jc w:val="left"/>
        <w:textAlignment w:val="center"/>
        <w:rPr>
          <w:color w:val="000000"/>
        </w:rPr>
      </w:pPr>
      <w:r>
        <w:rPr>
          <w:color w:val="000000"/>
        </w:rPr>
        <w:t>C．保护生物多样性就是合理的开发和利用生物资源，而不是禁止一切形式地开发和利用生物资源，错误。</w:t>
      </w:r>
    </w:p>
    <w:p w14:paraId="79230E26">
      <w:pPr>
        <w:spacing w:line="360" w:lineRule="auto"/>
        <w:jc w:val="left"/>
        <w:textAlignment w:val="center"/>
        <w:rPr>
          <w:color w:val="000000"/>
        </w:rPr>
      </w:pPr>
      <w:r>
        <w:rPr>
          <w:color w:val="000000"/>
        </w:rPr>
        <w:t>D．围湖造田，扩大粮食种植面积，会破坏生态平衡，对生物多样性造成威胁，错误</w:t>
      </w:r>
      <w:r>
        <w:rPr>
          <w:color w:val="000000"/>
          <w:position w:val="-12"/>
        </w:rPr>
        <w:drawing>
          <wp:inline distT="0" distB="0" distL="114300" distR="114300">
            <wp:extent cx="127000" cy="762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 cstate="print"/>
                    <a:stretch>
                      <a:fillRect/>
                    </a:stretch>
                  </pic:blipFill>
                  <pic:spPr>
                    <a:xfrm>
                      <a:off x="0" y="0"/>
                      <a:ext cx="127000" cy="76200"/>
                    </a:xfrm>
                    <a:prstGeom prst="rect">
                      <a:avLst/>
                    </a:prstGeom>
                  </pic:spPr>
                </pic:pic>
              </a:graphicData>
            </a:graphic>
          </wp:inline>
        </w:drawing>
      </w:r>
    </w:p>
    <w:p w14:paraId="4EF73C07">
      <w:pPr>
        <w:spacing w:line="360" w:lineRule="auto"/>
        <w:jc w:val="left"/>
        <w:textAlignment w:val="center"/>
        <w:rPr>
          <w:color w:val="000000"/>
        </w:rPr>
      </w:pPr>
      <w:r>
        <w:rPr>
          <w:color w:val="000000"/>
        </w:rPr>
        <w:t>故选B。</w:t>
      </w:r>
      <w:r>
        <w:rPr>
          <w:color w:val="000000"/>
        </w:rPr>
        <w:br w:type="textWrapping"/>
      </w:r>
    </w:p>
    <w:p w14:paraId="36A5C1B3">
      <w:pPr>
        <w:spacing w:line="360" w:lineRule="auto"/>
        <w:jc w:val="left"/>
        <w:textAlignment w:val="center"/>
        <w:rPr>
          <w:rFonts w:ascii="宋体" w:hAnsi="宋体"/>
          <w:color w:val="000000"/>
        </w:rPr>
      </w:pPr>
      <w:r>
        <w:rPr>
          <w:color w:val="000000"/>
        </w:rPr>
        <w:t xml:space="preserve">6. </w:t>
      </w:r>
      <w:r>
        <w:rPr>
          <w:rFonts w:ascii="宋体" w:hAnsi="宋体"/>
          <w:color w:val="000000"/>
        </w:rPr>
        <w:t>科学家利用干细胞及其它生物材料混合制成“生物墨水”，借助</w:t>
      </w:r>
      <w:r>
        <w:rPr>
          <w:rFonts w:eastAsia="Times New Roman" w:cs="Times New Roman"/>
          <w:color w:val="000000"/>
        </w:rPr>
        <w:t>3D</w:t>
      </w:r>
      <w:r>
        <w:rPr>
          <w:rFonts w:ascii="宋体" w:hAnsi="宋体"/>
          <w:color w:val="000000"/>
        </w:rPr>
        <w:t>打印机打印出了全球首颗拥有心肌、血管和心腔的“完整”人造心脏，过程如图所示。下列相关描述不正确的是（</w:t>
      </w:r>
      <w:r>
        <w:rPr>
          <w:rFonts w:eastAsia="Times New Roman" w:cs="Times New Roman"/>
          <w:color w:val="000000"/>
        </w:rPr>
        <w:t xml:space="preserve">    </w:t>
      </w:r>
      <w:r>
        <w:rPr>
          <w:rFonts w:ascii="宋体" w:hAnsi="宋体"/>
          <w:color w:val="000000"/>
        </w:rPr>
        <w:t>）</w:t>
      </w:r>
    </w:p>
    <w:p w14:paraId="57894140">
      <w:pPr>
        <w:spacing w:line="360" w:lineRule="auto"/>
        <w:jc w:val="left"/>
        <w:textAlignment w:val="center"/>
        <w:rPr>
          <w:color w:val="000000"/>
        </w:rPr>
      </w:pPr>
      <w:r>
        <w:rPr>
          <w:color w:val="000000"/>
        </w:rPr>
        <w:drawing>
          <wp:inline distT="0" distB="0" distL="114300" distR="114300">
            <wp:extent cx="3800475" cy="12763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800475" cy="1276350"/>
                    </a:xfrm>
                    <a:prstGeom prst="rect">
                      <a:avLst/>
                    </a:prstGeom>
                  </pic:spPr>
                </pic:pic>
              </a:graphicData>
            </a:graphic>
          </wp:inline>
        </w:drawing>
      </w:r>
    </w:p>
    <w:p w14:paraId="4D4AAD4E">
      <w:pPr>
        <w:spacing w:line="360" w:lineRule="auto"/>
        <w:jc w:val="left"/>
        <w:textAlignment w:val="center"/>
        <w:rPr>
          <w:rFonts w:ascii="宋体" w:hAnsi="宋体"/>
          <w:color w:val="000000"/>
        </w:rPr>
      </w:pPr>
      <w:r>
        <w:rPr>
          <w:color w:val="000000"/>
        </w:rPr>
        <w:t xml:space="preserve">A. </w:t>
      </w:r>
      <w:r>
        <w:rPr>
          <w:rFonts w:ascii="宋体" w:hAnsi="宋体"/>
          <w:color w:val="000000"/>
        </w:rPr>
        <w:t>过程</w:t>
      </w:r>
      <w:r>
        <w:rPr>
          <w:rFonts w:eastAsia="Times New Roman" w:cs="Times New Roman"/>
          <w:color w:val="000000"/>
        </w:rPr>
        <w:t>①</w:t>
      </w:r>
      <w:r>
        <w:rPr>
          <w:rFonts w:ascii="宋体" w:hAnsi="宋体"/>
          <w:color w:val="000000"/>
        </w:rPr>
        <w:t>是细胞生长，细胞不能无限长大</w:t>
      </w:r>
    </w:p>
    <w:p w14:paraId="34AFCD8E">
      <w:pPr>
        <w:spacing w:line="360" w:lineRule="auto"/>
        <w:jc w:val="left"/>
        <w:textAlignment w:val="center"/>
        <w:rPr>
          <w:rFonts w:ascii="宋体" w:hAnsi="宋体"/>
          <w:color w:val="000000"/>
        </w:rPr>
      </w:pPr>
      <w:r>
        <w:rPr>
          <w:color w:val="000000"/>
        </w:rPr>
        <w:t xml:space="preserve">B. </w:t>
      </w:r>
      <w:r>
        <w:rPr>
          <w:rFonts w:ascii="宋体" w:hAnsi="宋体"/>
          <w:color w:val="000000"/>
        </w:rPr>
        <w:t>过程</w:t>
      </w:r>
      <w:r>
        <w:rPr>
          <w:rFonts w:eastAsia="Times New Roman" w:cs="Times New Roman"/>
          <w:color w:val="000000"/>
        </w:rPr>
        <w:t>②</w:t>
      </w:r>
      <w:r>
        <w:rPr>
          <w:rFonts w:ascii="宋体" w:hAnsi="宋体"/>
          <w:color w:val="000000"/>
        </w:rPr>
        <w:t>是细胞分裂，使细胞的数目增多</w:t>
      </w:r>
    </w:p>
    <w:p w14:paraId="047ADB6A">
      <w:pPr>
        <w:spacing w:line="360" w:lineRule="auto"/>
        <w:jc w:val="left"/>
        <w:textAlignment w:val="center"/>
        <w:rPr>
          <w:rFonts w:ascii="宋体" w:hAnsi="宋体"/>
          <w:color w:val="000000"/>
        </w:rPr>
      </w:pPr>
      <w:r>
        <w:rPr>
          <w:color w:val="000000"/>
        </w:rPr>
        <w:t xml:space="preserve">C. </w:t>
      </w:r>
      <w:r>
        <w:rPr>
          <w:rFonts w:ascii="宋体" w:hAnsi="宋体"/>
          <w:color w:val="000000"/>
        </w:rPr>
        <w:t>过程</w:t>
      </w:r>
      <w:r>
        <w:rPr>
          <w:rFonts w:eastAsia="Times New Roman" w:cs="Times New Roman"/>
          <w:color w:val="000000"/>
        </w:rPr>
        <w:t>③</w:t>
      </w:r>
      <w:r>
        <w:rPr>
          <w:rFonts w:ascii="宋体" w:hAnsi="宋体"/>
          <w:color w:val="000000"/>
        </w:rPr>
        <w:t>是细胞分化，形成了不同的组织</w:t>
      </w:r>
    </w:p>
    <w:p w14:paraId="10AFCD07">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①②③</w:t>
      </w:r>
      <w:r>
        <w:rPr>
          <w:rFonts w:ascii="宋体" w:hAnsi="宋体"/>
          <w:color w:val="000000"/>
        </w:rPr>
        <w:t>过程细胞内染色体数目不断减少</w:t>
      </w:r>
    </w:p>
    <w:p w14:paraId="62CC1E5A">
      <w:pPr>
        <w:spacing w:line="360" w:lineRule="auto"/>
        <w:textAlignment w:val="center"/>
        <w:rPr>
          <w:color w:val="000000"/>
        </w:rPr>
      </w:pPr>
      <w:r>
        <w:rPr>
          <w:color w:val="2E75B6"/>
        </w:rPr>
        <w:t>【答案】</w:t>
      </w:r>
      <w:r>
        <w:rPr>
          <w:color w:val="000000"/>
        </w:rPr>
        <w:t>D</w:t>
      </w:r>
    </w:p>
    <w:p w14:paraId="4659C7BA">
      <w:pPr>
        <w:spacing w:line="360" w:lineRule="auto"/>
        <w:textAlignment w:val="center"/>
        <w:rPr>
          <w:color w:val="000000"/>
        </w:rPr>
      </w:pPr>
      <w:r>
        <w:rPr>
          <w:color w:val="2E75B6"/>
        </w:rPr>
        <w:t>【解析】</w:t>
      </w:r>
    </w:p>
    <w:p w14:paraId="50043765">
      <w:pPr>
        <w:spacing w:line="360" w:lineRule="auto"/>
        <w:jc w:val="left"/>
        <w:textAlignment w:val="center"/>
        <w:rPr>
          <w:color w:val="000000"/>
        </w:rPr>
      </w:pPr>
      <w:r>
        <w:rPr>
          <w:color w:val="000000"/>
        </w:rPr>
        <w:t>【分析】（1）细胞分裂时，细胞核先由一个分成两个，随后，细胞质分成两份，每份各含有一个细胞核。最后，在原来的细胞的中央，形成新的细胞膜，植物细胞还形成新的细胞壁。于是一个细胞就分裂成为两个细胞。</w:t>
      </w:r>
    </w:p>
    <w:p w14:paraId="6F3BB1CB">
      <w:pPr>
        <w:spacing w:line="360" w:lineRule="auto"/>
        <w:jc w:val="left"/>
        <w:textAlignment w:val="center"/>
        <w:rPr>
          <w:color w:val="000000"/>
        </w:rPr>
      </w:pPr>
      <w:r>
        <w:rPr>
          <w:color w:val="000000"/>
        </w:rPr>
        <w:t>（2）细胞分化形成了不同的细胞群，我们把形态、结构、功能相同的细胞群称之为组织。</w:t>
      </w:r>
      <w:r>
        <w:rPr>
          <w:color w:val="000000"/>
        </w:rPr>
        <w:br w:type="textWrapping"/>
      </w:r>
    </w:p>
    <w:p w14:paraId="3E2E4456">
      <w:pPr>
        <w:spacing w:line="360" w:lineRule="auto"/>
        <w:jc w:val="left"/>
        <w:textAlignment w:val="center"/>
        <w:rPr>
          <w:color w:val="000000"/>
        </w:rPr>
      </w:pPr>
      <w:r>
        <w:rPr>
          <w:color w:val="000000"/>
        </w:rPr>
        <w:t>【详解】A．①过程，细胞体积增大，细胞不能无限长大，A正确。</w:t>
      </w:r>
    </w:p>
    <w:p w14:paraId="44EA0C1E">
      <w:pPr>
        <w:spacing w:line="360" w:lineRule="auto"/>
        <w:jc w:val="left"/>
        <w:textAlignment w:val="center"/>
        <w:rPr>
          <w:color w:val="000000"/>
        </w:rPr>
      </w:pPr>
      <w:r>
        <w:rPr>
          <w:color w:val="000000"/>
        </w:rPr>
        <w:t>B．过程②细胞数目增多，表示了细胞的分裂，B正确。</w:t>
      </w:r>
    </w:p>
    <w:p w14:paraId="65C43B39">
      <w:pPr>
        <w:spacing w:line="360" w:lineRule="auto"/>
        <w:jc w:val="left"/>
        <w:textAlignment w:val="center"/>
        <w:rPr>
          <w:color w:val="000000"/>
        </w:rPr>
      </w:pPr>
      <w:r>
        <w:rPr>
          <w:color w:val="000000"/>
        </w:rPr>
        <w:t>C．过程③是细胞分化的过程，细胞分化的结果是形成了不同的组织，C正确。</w:t>
      </w:r>
    </w:p>
    <w:p w14:paraId="28A66417">
      <w:pPr>
        <w:spacing w:line="360" w:lineRule="auto"/>
        <w:jc w:val="left"/>
        <w:textAlignment w:val="center"/>
        <w:rPr>
          <w:color w:val="000000"/>
        </w:rPr>
      </w:pPr>
      <w:r>
        <w:rPr>
          <w:color w:val="000000"/>
        </w:rPr>
        <w:t>D．①②③过程细胞内染色体数目不变，D错误</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cstate="print"/>
                    <a:stretch>
                      <a:fillRect/>
                    </a:stretch>
                  </pic:blipFill>
                  <pic:spPr>
                    <a:xfrm>
                      <a:off x="0" y="0"/>
                      <a:ext cx="127000" cy="76200"/>
                    </a:xfrm>
                    <a:prstGeom prst="rect">
                      <a:avLst/>
                    </a:prstGeom>
                  </pic:spPr>
                </pic:pic>
              </a:graphicData>
            </a:graphic>
          </wp:inline>
        </w:drawing>
      </w:r>
    </w:p>
    <w:p w14:paraId="2A536B76">
      <w:pPr>
        <w:spacing w:line="360" w:lineRule="auto"/>
        <w:jc w:val="left"/>
        <w:textAlignment w:val="center"/>
        <w:rPr>
          <w:color w:val="000000"/>
        </w:rPr>
      </w:pPr>
      <w:r>
        <w:rPr>
          <w:color w:val="000000"/>
        </w:rPr>
        <w:t>故选D。</w:t>
      </w:r>
    </w:p>
    <w:p w14:paraId="6842B5F7">
      <w:pPr>
        <w:spacing w:line="360" w:lineRule="auto"/>
        <w:jc w:val="left"/>
        <w:textAlignment w:val="center"/>
        <w:rPr>
          <w:rFonts w:ascii="宋体" w:hAnsi="宋体"/>
          <w:color w:val="000000"/>
        </w:rPr>
      </w:pPr>
      <w:r>
        <w:rPr>
          <w:color w:val="000000"/>
        </w:rPr>
        <w:t xml:space="preserve">7. </w:t>
      </w:r>
      <w:r>
        <w:rPr>
          <w:rFonts w:ascii="宋体" w:hAnsi="宋体"/>
          <w:color w:val="000000"/>
        </w:rPr>
        <w:t>《健康中国行动</w:t>
      </w:r>
      <w:r>
        <w:rPr>
          <w:rFonts w:eastAsia="Times New Roman" w:cs="Times New Roman"/>
          <w:color w:val="000000"/>
        </w:rPr>
        <w:t>(2019-2030</w:t>
      </w:r>
      <w:r>
        <w:rPr>
          <w:rFonts w:ascii="宋体" w:hAnsi="宋体"/>
          <w:color w:val="000000"/>
        </w:rPr>
        <w:t>年</w:t>
      </w:r>
      <w:r>
        <w:rPr>
          <w:rFonts w:eastAsia="Times New Roman" w:cs="Times New Roman"/>
          <w:color w:val="000000"/>
        </w:rPr>
        <w:t>)</w:t>
      </w:r>
      <w:r>
        <w:rPr>
          <w:rFonts w:ascii="宋体" w:hAnsi="宋体"/>
          <w:color w:val="000000"/>
        </w:rPr>
        <w:t>》中的第项行动是以人民为中心的健康知识普及，体现了未病先防的思想。下列健康普及知识错误的是（</w:t>
      </w:r>
      <w:r>
        <w:rPr>
          <w:rFonts w:eastAsia="Times New Roman" w:cs="Times New Roman"/>
          <w:color w:val="000000"/>
        </w:rPr>
        <w:t xml:space="preserve">    </w:t>
      </w:r>
      <w:r>
        <w:rPr>
          <w:rFonts w:ascii="宋体" w:hAnsi="宋体"/>
          <w:color w:val="000000"/>
        </w:rPr>
        <w:t>）</w:t>
      </w:r>
    </w:p>
    <w:p w14:paraId="2555FB27">
      <w:pPr>
        <w:spacing w:line="360" w:lineRule="auto"/>
        <w:jc w:val="left"/>
        <w:textAlignment w:val="center"/>
        <w:rPr>
          <w:rFonts w:ascii="宋体" w:hAnsi="宋体"/>
          <w:color w:val="000000"/>
        </w:rPr>
      </w:pPr>
      <w:r>
        <w:rPr>
          <w:color w:val="000000"/>
        </w:rPr>
        <w:t xml:space="preserve">A. </w:t>
      </w:r>
      <w:r>
        <w:rPr>
          <w:rFonts w:ascii="宋体" w:hAnsi="宋体"/>
          <w:color w:val="000000"/>
        </w:rPr>
        <w:t>大多数慢性疾病在成年期发生，故在儿童和青少年时期无需养成良好的生活方式</w:t>
      </w:r>
    </w:p>
    <w:p w14:paraId="190CA45B">
      <w:pPr>
        <w:spacing w:line="360" w:lineRule="auto"/>
        <w:jc w:val="left"/>
        <w:textAlignment w:val="center"/>
        <w:rPr>
          <w:rFonts w:ascii="宋体" w:hAnsi="宋体"/>
          <w:color w:val="000000"/>
        </w:rPr>
      </w:pPr>
      <w:r>
        <w:rPr>
          <w:color w:val="000000"/>
        </w:rPr>
        <w:t xml:space="preserve">B. </w:t>
      </w:r>
      <w:r>
        <w:rPr>
          <w:rFonts w:ascii="宋体" w:hAnsi="宋体"/>
          <w:color w:val="000000"/>
        </w:rPr>
        <w:t>免疫是人体内的一种生理功能，人体依靠这种功能识别“自己”和“非已”成分</w:t>
      </w:r>
    </w:p>
    <w:p w14:paraId="7D93BF82">
      <w:pPr>
        <w:spacing w:line="360" w:lineRule="auto"/>
        <w:jc w:val="left"/>
        <w:textAlignment w:val="center"/>
        <w:rPr>
          <w:rFonts w:ascii="宋体" w:hAnsi="宋体"/>
          <w:color w:val="000000"/>
        </w:rPr>
      </w:pPr>
      <w:r>
        <w:rPr>
          <w:color w:val="000000"/>
        </w:rPr>
        <w:t xml:space="preserve">C. </w:t>
      </w:r>
      <w:r>
        <w:rPr>
          <w:rFonts w:ascii="宋体" w:hAnsi="宋体"/>
          <w:color w:val="000000"/>
        </w:rPr>
        <w:t>多一份关怀和理解，少份歧视和冷漠，就会给艾滋病患者带来多一</w:t>
      </w:r>
      <w:r>
        <w:rPr>
          <w:rFonts w:eastAsia="Times New Roman" w:cs="Times New Roman"/>
          <w:color w:val="000000"/>
        </w:rPr>
        <w:t> </w:t>
      </w:r>
      <w:r>
        <w:rPr>
          <w:rFonts w:ascii="宋体" w:hAnsi="宋体"/>
          <w:color w:val="000000"/>
        </w:rPr>
        <w:t>份的温暖</w:t>
      </w:r>
    </w:p>
    <w:p w14:paraId="6750698D">
      <w:pPr>
        <w:spacing w:line="360" w:lineRule="auto"/>
        <w:jc w:val="left"/>
        <w:textAlignment w:val="center"/>
        <w:rPr>
          <w:rFonts w:ascii="宋体" w:hAnsi="宋体"/>
          <w:color w:val="000000"/>
        </w:rPr>
      </w:pPr>
      <w:r>
        <w:rPr>
          <w:color w:val="000000"/>
        </w:rPr>
        <w:t xml:space="preserve">D. </w:t>
      </w:r>
      <w:r>
        <w:rPr>
          <w:rFonts w:ascii="宋体" w:hAnsi="宋体"/>
          <w:color w:val="000000"/>
        </w:rPr>
        <w:t>传染病的预防措施可以分为控制传染源、切断传播途经和保护易感人群三个方面</w:t>
      </w:r>
    </w:p>
    <w:p w14:paraId="18575884">
      <w:pPr>
        <w:spacing w:line="360" w:lineRule="auto"/>
        <w:textAlignment w:val="center"/>
        <w:rPr>
          <w:color w:val="000000"/>
        </w:rPr>
      </w:pPr>
      <w:r>
        <w:rPr>
          <w:color w:val="2E75B6"/>
        </w:rPr>
        <w:t>【答案】</w:t>
      </w:r>
      <w:r>
        <w:rPr>
          <w:color w:val="000000"/>
        </w:rPr>
        <w:t>A</w:t>
      </w:r>
    </w:p>
    <w:p w14:paraId="469EE2B0">
      <w:pPr>
        <w:spacing w:line="360" w:lineRule="auto"/>
        <w:textAlignment w:val="center"/>
        <w:rPr>
          <w:color w:val="000000"/>
        </w:rPr>
      </w:pPr>
      <w:r>
        <w:rPr>
          <w:color w:val="2E75B6"/>
        </w:rPr>
        <w:t>【解析】</w:t>
      </w:r>
    </w:p>
    <w:p w14:paraId="16ACDBD6">
      <w:pPr>
        <w:spacing w:line="360" w:lineRule="auto"/>
        <w:jc w:val="left"/>
        <w:textAlignment w:val="center"/>
        <w:rPr>
          <w:color w:val="000000"/>
        </w:rPr>
      </w:pPr>
      <w:r>
        <w:rPr>
          <w:color w:val="000000"/>
        </w:rPr>
        <w:t>【分析】健康的生活方式有：生活有规律、合理膳食、合理用药、异性同学间应建立真诚友谊、积极参加文娱活动和体育运动、不吸烟、不酗酒、拒绝毒品等。</w:t>
      </w:r>
    </w:p>
    <w:p w14:paraId="1EEDBAEF">
      <w:pPr>
        <w:spacing w:line="360" w:lineRule="auto"/>
        <w:jc w:val="left"/>
        <w:textAlignment w:val="center"/>
        <w:rPr>
          <w:color w:val="000000"/>
        </w:rPr>
      </w:pPr>
      <w:r>
        <w:rPr>
          <w:color w:val="000000"/>
        </w:rPr>
        <w:t>【详解】A．大多数慢性疾病在成年期发生，故在儿童和青少年时期需养成良好的生活方式，错误。</w:t>
      </w:r>
    </w:p>
    <w:p w14:paraId="7A95A743">
      <w:pPr>
        <w:spacing w:line="360" w:lineRule="auto"/>
        <w:jc w:val="left"/>
        <w:textAlignment w:val="center"/>
        <w:rPr>
          <w:color w:val="000000"/>
        </w:rPr>
      </w:pPr>
      <w:r>
        <w:rPr>
          <w:color w:val="000000"/>
        </w:rPr>
        <w:t>B．免疫是人体的一种生理功能，人体依靠这种功能识别“自己”和“非己”成分，从而破坏和排斥进入人体内的抗原物质，及人体本身所产生的损伤细胞和肿瘤细胞等，以维持人体的健康，正确。</w:t>
      </w:r>
    </w:p>
    <w:p w14:paraId="075F4DAE">
      <w:pPr>
        <w:spacing w:line="360" w:lineRule="auto"/>
        <w:jc w:val="left"/>
        <w:textAlignment w:val="center"/>
        <w:rPr>
          <w:color w:val="000000"/>
        </w:rPr>
      </w:pPr>
      <w:r>
        <w:rPr>
          <w:color w:val="000000"/>
        </w:rPr>
        <w:t>C．交谈、握手拥抱、礼节性亲吻、同吃同饮、共用厕所和浴室、共用办公室、公共交通工具、娱乐设施等日常生活接触不会传播HIV，因此，应多一份关怀和理解，少份歧视和冷漠，会给艾滋病患者带来多一 份的温暖，正确。</w:t>
      </w:r>
    </w:p>
    <w:p w14:paraId="4CDEBB51">
      <w:pPr>
        <w:spacing w:line="360" w:lineRule="auto"/>
        <w:jc w:val="left"/>
        <w:textAlignment w:val="center"/>
        <w:rPr>
          <w:color w:val="000000"/>
        </w:rPr>
      </w:pPr>
      <w:r>
        <w:rPr>
          <w:color w:val="000000"/>
        </w:rPr>
        <w:t>D．传染病的预防措施可以分为控制传染源、切断传播途经和保护易感人群三个方面，正确。</w:t>
      </w:r>
    </w:p>
    <w:p w14:paraId="52524B40">
      <w:pPr>
        <w:spacing w:line="360" w:lineRule="auto"/>
        <w:jc w:val="left"/>
        <w:textAlignment w:val="center"/>
        <w:rPr>
          <w:color w:val="000000"/>
        </w:rPr>
      </w:pPr>
      <w:r>
        <w:rPr>
          <w:color w:val="000000"/>
        </w:rPr>
        <w:t>故选A。</w:t>
      </w:r>
      <w:r>
        <w:rPr>
          <w:color w:val="000000"/>
        </w:rPr>
        <w:br w:type="textWrapping"/>
      </w:r>
    </w:p>
    <w:p w14:paraId="5A5AD66C">
      <w:pPr>
        <w:spacing w:line="360" w:lineRule="auto"/>
        <w:jc w:val="left"/>
        <w:textAlignment w:val="center"/>
        <w:rPr>
          <w:rFonts w:ascii="宋体" w:hAnsi="宋体"/>
          <w:b/>
          <w:color w:val="000000"/>
          <w:sz w:val="24"/>
        </w:rPr>
      </w:pPr>
      <w:r>
        <w:rPr>
          <w:rFonts w:ascii="宋体" w:hAnsi="宋体"/>
          <w:b/>
          <w:color w:val="000000"/>
          <w:sz w:val="24"/>
        </w:rPr>
        <w:t>二、非选择题</w:t>
      </w:r>
    </w:p>
    <w:p w14:paraId="33068B1F">
      <w:pPr>
        <w:spacing w:line="360" w:lineRule="auto"/>
        <w:jc w:val="left"/>
        <w:textAlignment w:val="center"/>
        <w:rPr>
          <w:rFonts w:eastAsia="Times New Roman" w:cs="Times New Roman"/>
          <w:color w:val="000000"/>
        </w:rPr>
      </w:pPr>
      <w:r>
        <w:rPr>
          <w:color w:val="000000"/>
        </w:rPr>
        <w:t xml:space="preserve">8. </w:t>
      </w:r>
      <w:r>
        <w:rPr>
          <w:rFonts w:ascii="宋体" w:hAnsi="宋体"/>
          <w:color w:val="000000"/>
        </w:rPr>
        <w:t>袁隆平院士带领的海水稻研究团队为践行“把中国人的饭碗牢牢端在自己手中”的目标做出了卓越的贡献。团队科研人员在</w:t>
      </w:r>
      <w:r>
        <w:rPr>
          <w:rFonts w:eastAsia="Times New Roman" w:cs="Times New Roman"/>
          <w:color w:val="000000"/>
        </w:rPr>
        <w:t>25℃</w:t>
      </w:r>
      <w:r>
        <w:rPr>
          <w:rFonts w:ascii="宋体" w:hAnsi="宋体"/>
          <w:color w:val="000000"/>
        </w:rPr>
        <w:t>条件下，设计并实施了系列实验，统计了两种水稻种子在不同浓度的氯化钠溶液中的萌发率，得到的数据如图所示</w:t>
      </w:r>
      <w:r>
        <w:rPr>
          <w:rFonts w:eastAsia="Times New Roman" w:cs="Times New Roman"/>
          <w:color w:val="000000"/>
        </w:rPr>
        <w:t>:</w:t>
      </w:r>
    </w:p>
    <w:p w14:paraId="02F7F598">
      <w:pPr>
        <w:spacing w:line="360" w:lineRule="auto"/>
        <w:jc w:val="left"/>
        <w:textAlignment w:val="center"/>
        <w:rPr>
          <w:color w:val="000000"/>
        </w:rPr>
      </w:pPr>
      <w:r>
        <w:rPr>
          <w:color w:val="000000"/>
        </w:rPr>
        <w:drawing>
          <wp:inline distT="0" distB="0" distL="114300" distR="114300">
            <wp:extent cx="4029075" cy="24765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029075" cy="2476500"/>
                    </a:xfrm>
                    <a:prstGeom prst="rect">
                      <a:avLst/>
                    </a:prstGeom>
                  </pic:spPr>
                </pic:pic>
              </a:graphicData>
            </a:graphic>
          </wp:inline>
        </w:drawing>
      </w:r>
    </w:p>
    <w:p w14:paraId="2F5C816E">
      <w:pPr>
        <w:spacing w:line="360" w:lineRule="auto"/>
        <w:jc w:val="left"/>
        <w:textAlignment w:val="center"/>
        <w:rPr>
          <w:rFonts w:ascii="宋体" w:hAnsi="宋体"/>
          <w:color w:val="000000"/>
        </w:rPr>
      </w:pPr>
      <w:r>
        <w:rPr>
          <w:color w:val="000000"/>
        </w:rPr>
        <w:t>（1）</w:t>
      </w:r>
      <w:r>
        <w:rPr>
          <w:rFonts w:ascii="宋体" w:hAnsi="宋体"/>
          <w:color w:val="000000"/>
        </w:rPr>
        <w:t>实验前要选择籽粒</w:t>
      </w:r>
      <w:r>
        <w:rPr>
          <w:color w:val="000000"/>
        </w:rPr>
        <w:t>___________</w:t>
      </w:r>
      <w:r>
        <w:rPr>
          <w:rFonts w:eastAsia="Times New Roman" w:cs="Times New Roman"/>
          <w:color w:val="000000"/>
        </w:rPr>
        <w:t xml:space="preserve"> (</w:t>
      </w:r>
      <w:r>
        <w:rPr>
          <w:rFonts w:ascii="宋体" w:hAnsi="宋体"/>
          <w:color w:val="000000"/>
        </w:rPr>
        <w:t>填“饱满”、“干瘪”或“残缺”）的水稻种子作为实验材料，以排除种子自身结构不完整对萌发率所造成的影响。</w:t>
      </w:r>
    </w:p>
    <w:p w14:paraId="17E7C6E7">
      <w:pPr>
        <w:spacing w:line="360" w:lineRule="auto"/>
        <w:jc w:val="left"/>
        <w:textAlignment w:val="center"/>
        <w:rPr>
          <w:rFonts w:ascii="宋体" w:hAnsi="宋体"/>
          <w:color w:val="000000"/>
        </w:rPr>
      </w:pPr>
      <w:r>
        <w:rPr>
          <w:color w:val="000000"/>
        </w:rPr>
        <w:t>（2）</w:t>
      </w:r>
      <w:r>
        <w:rPr>
          <w:rFonts w:ascii="宋体" w:hAnsi="宋体"/>
          <w:color w:val="000000"/>
        </w:rPr>
        <w:t>实验中。设置普通组起</w:t>
      </w:r>
      <w:r>
        <w:rPr>
          <w:color w:val="000000"/>
        </w:rPr>
        <w:t>_________</w:t>
      </w:r>
      <w:r>
        <w:rPr>
          <w:rFonts w:ascii="宋体" w:hAnsi="宋体"/>
          <w:color w:val="000000"/>
        </w:rPr>
        <w:t>作用。</w:t>
      </w:r>
    </w:p>
    <w:p w14:paraId="01076F49">
      <w:pPr>
        <w:spacing w:line="360" w:lineRule="auto"/>
        <w:jc w:val="left"/>
        <w:textAlignment w:val="center"/>
        <w:rPr>
          <w:rFonts w:ascii="宋体" w:hAnsi="宋体"/>
          <w:color w:val="000000"/>
        </w:rPr>
      </w:pPr>
      <w:r>
        <w:rPr>
          <w:color w:val="000000"/>
        </w:rPr>
        <w:t>（3）</w:t>
      </w:r>
      <w:r>
        <w:rPr>
          <w:rFonts w:ascii="宋体" w:hAnsi="宋体"/>
          <w:color w:val="000000"/>
        </w:rPr>
        <w:t>每个培养盒放置</w:t>
      </w:r>
      <w:r>
        <w:rPr>
          <w:rFonts w:eastAsia="Times New Roman" w:cs="Times New Roman"/>
          <w:color w:val="000000"/>
        </w:rPr>
        <w:t>100</w:t>
      </w:r>
      <w:r>
        <w:rPr>
          <w:rFonts w:ascii="宋体" w:hAnsi="宋体"/>
          <w:color w:val="000000"/>
        </w:rPr>
        <w:t>粒水稻种子进行萌发实验，并重复三次，取三次的</w:t>
      </w:r>
      <w:r>
        <w:rPr>
          <w:color w:val="000000"/>
        </w:rPr>
        <w:t>______</w:t>
      </w:r>
      <w:r>
        <w:rPr>
          <w:rFonts w:ascii="宋体" w:hAnsi="宋体"/>
          <w:color w:val="000000"/>
        </w:rPr>
        <w:t>，作为测定结果，这样做的目的是</w:t>
      </w:r>
      <w:r>
        <w:rPr>
          <w:color w:val="000000"/>
        </w:rPr>
        <w:t>____________________________</w:t>
      </w:r>
      <w:r>
        <w:rPr>
          <w:rFonts w:eastAsia="Times New Roman" w:cs="Times New Roman"/>
          <w:color w:val="000000"/>
        </w:rPr>
        <w:t xml:space="preserve"> </w:t>
      </w:r>
      <w:r>
        <w:rPr>
          <w:rFonts w:ascii="宋体" w:hAnsi="宋体"/>
          <w:color w:val="000000"/>
        </w:rPr>
        <w:t>。</w:t>
      </w:r>
    </w:p>
    <w:p w14:paraId="581F2ED0">
      <w:pPr>
        <w:spacing w:line="360" w:lineRule="auto"/>
        <w:jc w:val="left"/>
        <w:textAlignment w:val="center"/>
        <w:rPr>
          <w:rFonts w:ascii="宋体" w:hAnsi="宋体"/>
          <w:color w:val="000000"/>
        </w:rPr>
      </w:pPr>
      <w:r>
        <w:rPr>
          <w:color w:val="000000"/>
        </w:rPr>
        <w:t>（4）</w:t>
      </w:r>
      <w:r>
        <w:rPr>
          <w:rFonts w:ascii="宋体" w:hAnsi="宋体"/>
          <w:color w:val="000000"/>
        </w:rPr>
        <w:t>从图中数据可以看出。在一定范围内，随着氧化化钠浓度的逐渐升高，海水稻与普通稻萌发率的整体变化的趋势逐渐</w:t>
      </w:r>
      <w:r>
        <w:rPr>
          <w:color w:val="000000"/>
        </w:rPr>
        <w:t>____________</w:t>
      </w:r>
      <w:r>
        <w:rPr>
          <w:rFonts w:eastAsia="Times New Roman" w:cs="Times New Roman"/>
          <w:color w:val="000000"/>
        </w:rPr>
        <w:t xml:space="preserve"> </w:t>
      </w:r>
      <w:r>
        <w:rPr>
          <w:rFonts w:ascii="宋体" w:hAnsi="宋体"/>
          <w:color w:val="000000"/>
        </w:rPr>
        <w:t>。</w:t>
      </w:r>
    </w:p>
    <w:p w14:paraId="31BDBE0C">
      <w:pPr>
        <w:spacing w:line="360" w:lineRule="auto"/>
        <w:jc w:val="left"/>
        <w:textAlignment w:val="center"/>
        <w:rPr>
          <w:rFonts w:ascii="宋体" w:hAnsi="宋体"/>
          <w:color w:val="000000"/>
        </w:rPr>
      </w:pPr>
      <w:r>
        <w:rPr>
          <w:color w:val="000000"/>
        </w:rPr>
        <w:t>（5）</w:t>
      </w:r>
      <w:r>
        <w:rPr>
          <w:rFonts w:ascii="宋体" w:hAnsi="宋体"/>
          <w:color w:val="000000"/>
        </w:rPr>
        <w:t>通过以上实验数据可知，</w:t>
      </w:r>
      <w:r>
        <w:rPr>
          <w:color w:val="000000"/>
        </w:rPr>
        <w:t>_________</w:t>
      </w:r>
      <w:r>
        <w:rPr>
          <w:rFonts w:eastAsia="Times New Roman" w:cs="Times New Roman"/>
          <w:color w:val="000000"/>
        </w:rPr>
        <w:t xml:space="preserve"> </w:t>
      </w:r>
      <w:r>
        <w:rPr>
          <w:rFonts w:ascii="宋体" w:hAnsi="宋体"/>
          <w:color w:val="000000"/>
        </w:rPr>
        <w:t>（填水稻品种）更适合在盐碱地大规模种植，实现对盐碱地</w:t>
      </w:r>
      <w:r>
        <w:rPr>
          <w:rFonts w:eastAsia="Times New Roman" w:cs="Times New Roman"/>
          <w:color w:val="000000"/>
        </w:rPr>
        <w:t xml:space="preserve"> </w:t>
      </w:r>
      <w:r>
        <w:rPr>
          <w:rFonts w:ascii="宋体" w:hAnsi="宋体"/>
          <w:color w:val="000000"/>
        </w:rPr>
        <w:t>土壤的合理利用，为我国稳定粮食种植面积、保障粮食供给安全提供有力地支撑。</w:t>
      </w:r>
    </w:p>
    <w:p w14:paraId="58A1243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饱满</w:t>
      </w:r>
      <w:r>
        <w:rPr>
          <w:color w:val="000000"/>
        </w:rPr>
        <w:t xml:space="preserve">    （2）</w:t>
      </w:r>
      <w:r>
        <w:rPr>
          <w:rFonts w:ascii="宋体" w:hAnsi="宋体"/>
          <w:color w:val="000000"/>
        </w:rPr>
        <w:t>对照</w:t>
      </w:r>
      <w:r>
        <w:rPr>
          <w:color w:val="000000"/>
        </w:rPr>
        <w:t xml:space="preserve">    </w:t>
      </w:r>
    </w:p>
    <w:p w14:paraId="2C9E6AAA">
      <w:pPr>
        <w:spacing w:line="360" w:lineRule="auto"/>
        <w:textAlignment w:val="center"/>
        <w:rPr>
          <w:rFonts w:ascii="宋体" w:hAnsi="宋体"/>
          <w:color w:val="000000"/>
        </w:rPr>
      </w:pPr>
      <w:r>
        <w:rPr>
          <w:color w:val="000000"/>
        </w:rPr>
        <w:t xml:space="preserve">（3）    ①. </w:t>
      </w:r>
      <w:r>
        <w:rPr>
          <w:rFonts w:ascii="宋体" w:hAnsi="宋体"/>
          <w:color w:val="000000"/>
        </w:rPr>
        <w:t>平均值</w:t>
      </w:r>
      <w:r>
        <w:rPr>
          <w:color w:val="000000"/>
        </w:rPr>
        <w:t xml:space="preserve">    ②. </w:t>
      </w:r>
      <w:r>
        <w:rPr>
          <w:rFonts w:ascii="宋体" w:hAnsi="宋体"/>
          <w:color w:val="000000"/>
        </w:rPr>
        <w:t>避免偶然因素，减少实验误差，提高实验的可信度</w:t>
      </w:r>
      <w:r>
        <w:rPr>
          <w:color w:val="000000"/>
        </w:rPr>
        <w:t xml:space="preserve">    </w:t>
      </w:r>
    </w:p>
    <w:p w14:paraId="3612CE30">
      <w:pPr>
        <w:spacing w:line="360" w:lineRule="auto"/>
        <w:textAlignment w:val="center"/>
        <w:rPr>
          <w:rFonts w:ascii="宋体" w:hAnsi="宋体"/>
          <w:color w:val="000000"/>
        </w:rPr>
      </w:pPr>
      <w:r>
        <w:rPr>
          <w:color w:val="000000"/>
        </w:rPr>
        <w:t>（4）</w:t>
      </w:r>
      <w:r>
        <w:rPr>
          <w:rFonts w:ascii="宋体" w:hAnsi="宋体"/>
          <w:color w:val="000000"/>
        </w:rPr>
        <w:t>降低</w:t>
      </w:r>
      <w:r>
        <w:rPr>
          <w:color w:val="000000"/>
        </w:rPr>
        <w:t xml:space="preserve">    （5）</w:t>
      </w:r>
      <w:r>
        <w:rPr>
          <w:rFonts w:ascii="宋体" w:hAnsi="宋体"/>
          <w:color w:val="000000"/>
        </w:rPr>
        <w:t>海水稻</w:t>
      </w:r>
    </w:p>
    <w:p w14:paraId="097AD2FC">
      <w:pPr>
        <w:spacing w:line="360" w:lineRule="auto"/>
        <w:textAlignment w:val="center"/>
        <w:rPr>
          <w:color w:val="000000"/>
        </w:rPr>
      </w:pPr>
      <w:r>
        <w:rPr>
          <w:color w:val="2E75B6"/>
        </w:rPr>
        <w:t>【解析】</w:t>
      </w:r>
    </w:p>
    <w:p w14:paraId="598F8EBC">
      <w:pPr>
        <w:spacing w:line="360" w:lineRule="auto"/>
        <w:jc w:val="left"/>
        <w:textAlignment w:val="center"/>
        <w:rPr>
          <w:color w:val="000000"/>
        </w:rPr>
      </w:pPr>
      <w:r>
        <w:rPr>
          <w:color w:val="000000"/>
        </w:rPr>
        <w:t>【分析】1．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10BB7433">
      <w:pPr>
        <w:spacing w:line="360" w:lineRule="auto"/>
        <w:jc w:val="left"/>
        <w:textAlignment w:val="center"/>
        <w:rPr>
          <w:color w:val="000000"/>
        </w:rPr>
      </w:pPr>
      <w:r>
        <w:rPr>
          <w:color w:val="000000"/>
        </w:rPr>
        <w:t>2．海水稻是耐盐碱水稻的简称，介于野生稻和栽培稻之间，普遍生长在海边滩涂地区，具有抗旱、抗涝、抗病虫害、抗倒伏、耐盐碱等特点。</w:t>
      </w:r>
    </w:p>
    <w:p w14:paraId="49451BDA">
      <w:pPr>
        <w:spacing w:line="360" w:lineRule="auto"/>
        <w:jc w:val="left"/>
        <w:textAlignment w:val="center"/>
        <w:rPr>
          <w:color w:val="000000"/>
        </w:rPr>
      </w:pPr>
      <w:r>
        <w:rPr>
          <w:color w:val="000000"/>
        </w:rPr>
        <w:t>【小问1详解】</w:t>
      </w:r>
    </w:p>
    <w:p w14:paraId="601BA2D8">
      <w:pPr>
        <w:spacing w:line="360" w:lineRule="auto"/>
        <w:jc w:val="left"/>
        <w:textAlignment w:val="center"/>
        <w:rPr>
          <w:color w:val="000000"/>
        </w:rPr>
      </w:pPr>
      <w:r>
        <w:rPr>
          <w:color w:val="000000"/>
        </w:rPr>
        <w:t>农业生产上，常选用籽粒饱满的水稻种子播种，是因为其胚乳内贮存着丰富营养物质，能保证种子正常萌发所需。所以，实验前要选择籽粒饱满的水稻种子作为实验材料，以排除种子自身结构不完整对萌发率所造成的影响。</w:t>
      </w:r>
    </w:p>
    <w:p w14:paraId="5211CBB7">
      <w:pPr>
        <w:spacing w:line="360" w:lineRule="auto"/>
        <w:jc w:val="left"/>
        <w:textAlignment w:val="center"/>
        <w:rPr>
          <w:color w:val="000000"/>
        </w:rPr>
      </w:pPr>
      <w:r>
        <w:rPr>
          <w:color w:val="000000"/>
        </w:rPr>
        <w:t>【小问2详解】</w:t>
      </w:r>
    </w:p>
    <w:p w14:paraId="43A37DA2">
      <w:pPr>
        <w:spacing w:line="360" w:lineRule="auto"/>
        <w:jc w:val="left"/>
        <w:textAlignment w:val="center"/>
        <w:rPr>
          <w:color w:val="000000"/>
        </w:rPr>
      </w:pPr>
      <w:r>
        <w:rPr>
          <w:color w:val="000000"/>
        </w:rPr>
        <w:t xml:space="preserve">对照实验有实验组和对照组，实验组是接受实验变量处理的对象组，对照组是不接受实验变量处理的对象组，对照组在实验中起对照作用（排除其它因素对实验结果的干扰）。所以，实验中，海水稻组是实验组，而设置普通水稻则起对照作用。 </w:t>
      </w:r>
    </w:p>
    <w:p w14:paraId="4A0DD9CE">
      <w:pPr>
        <w:spacing w:line="360" w:lineRule="auto"/>
        <w:jc w:val="left"/>
        <w:textAlignment w:val="center"/>
        <w:rPr>
          <w:color w:val="000000"/>
        </w:rPr>
      </w:pPr>
      <w:r>
        <w:rPr>
          <w:color w:val="00000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0" cstate="print"/>
                    <a:stretch>
                      <a:fillRect/>
                    </a:stretch>
                  </pic:blipFill>
                  <pic:spPr>
                    <a:xfrm>
                      <a:off x="0" y="0"/>
                      <a:ext cx="95250" cy="171450"/>
                    </a:xfrm>
                    <a:prstGeom prst="rect">
                      <a:avLst/>
                    </a:prstGeom>
                  </pic:spPr>
                </pic:pic>
              </a:graphicData>
            </a:graphic>
          </wp:inline>
        </w:drawing>
      </w:r>
      <w:r>
        <w:rPr>
          <w:color w:val="000000"/>
        </w:rPr>
        <w:t>小问3详解】</w:t>
      </w:r>
    </w:p>
    <w:p w14:paraId="02284650">
      <w:pPr>
        <w:spacing w:line="360" w:lineRule="auto"/>
        <w:jc w:val="left"/>
        <w:textAlignment w:val="center"/>
        <w:rPr>
          <w:color w:val="000000"/>
        </w:rPr>
      </w:pPr>
      <w:r>
        <w:rPr>
          <w:color w:val="000000"/>
        </w:rPr>
        <w:t xml:space="preserve">一次实验存在一定的偶然性和误差，计算多次实验的平均值，可以减少实验误差，确保实验严密准确。所以，每个培养盒放置100粒水稻种子进行萌发实验，并重复三次，取三次的平均值作为测定结果，这样做的目的是：避免偶然因素，减少实验误差，提高实验的可信度。 </w:t>
      </w:r>
    </w:p>
    <w:p w14:paraId="0810C7CA">
      <w:pPr>
        <w:spacing w:line="360" w:lineRule="auto"/>
        <w:jc w:val="left"/>
        <w:textAlignment w:val="center"/>
        <w:rPr>
          <w:color w:val="000000"/>
        </w:rPr>
      </w:pPr>
      <w:r>
        <w:rPr>
          <w:color w:val="000000"/>
        </w:rPr>
        <w:t>【小问4详解】</w:t>
      </w:r>
    </w:p>
    <w:p w14:paraId="1ECE8758">
      <w:pPr>
        <w:spacing w:line="360" w:lineRule="auto"/>
        <w:jc w:val="left"/>
        <w:textAlignment w:val="center"/>
        <w:rPr>
          <w:color w:val="000000"/>
        </w:rPr>
      </w:pPr>
      <w:r>
        <w:rPr>
          <w:color w:val="000000"/>
        </w:rPr>
        <w:t>结合题图可知，在一定范围内，随着氯化钠浓度的逐渐升高，海水稻与普通稻萌发率的整体变化的趋势是：逐渐降低，其中普通水稻降低的更明显。</w:t>
      </w:r>
    </w:p>
    <w:p w14:paraId="6A1167A9">
      <w:pPr>
        <w:spacing w:line="360" w:lineRule="auto"/>
        <w:jc w:val="left"/>
        <w:textAlignment w:val="center"/>
        <w:rPr>
          <w:color w:val="000000"/>
        </w:rPr>
      </w:pPr>
      <w:r>
        <w:rPr>
          <w:color w:val="000000"/>
        </w:rPr>
        <w:t>【小问5详解】</w:t>
      </w:r>
    </w:p>
    <w:p w14:paraId="20DBBAC1">
      <w:pPr>
        <w:spacing w:line="360" w:lineRule="auto"/>
        <w:jc w:val="left"/>
        <w:textAlignment w:val="center"/>
        <w:rPr>
          <w:color w:val="000000"/>
        </w:rPr>
      </w:pPr>
      <w:r>
        <w:rPr>
          <w:color w:val="000000"/>
        </w:rPr>
        <w:t>通过以上实验数据可知，海水稻具有耐盐碱的特点，更适合在盐碱地大规模种植，实现对盐碱地土壤的合理利用。</w:t>
      </w:r>
    </w:p>
    <w:p w14:paraId="3952FD38">
      <w:pPr>
        <w:spacing w:line="360" w:lineRule="auto"/>
        <w:jc w:val="left"/>
        <w:textAlignment w:val="center"/>
        <w:rPr>
          <w:rFonts w:ascii="宋体" w:hAnsi="宋体"/>
          <w:color w:val="000000"/>
        </w:rPr>
      </w:pPr>
      <w:r>
        <w:rPr>
          <w:color w:val="000000"/>
        </w:rPr>
        <w:t xml:space="preserve">9. </w:t>
      </w:r>
      <w:r>
        <w:rPr>
          <w:rFonts w:ascii="宋体" w:hAnsi="宋体"/>
          <w:color w:val="000000"/>
        </w:rPr>
        <w:t>为统筹抓好新冠疫情的防控工作和农业生产的正常开展，我国多地相关部门发布了疫情防控下的春耕保障倡议书。请分析相关倡议所蕴含的生物学原理。</w:t>
      </w:r>
    </w:p>
    <w:p w14:paraId="63C74D46">
      <w:pPr>
        <w:spacing w:line="360" w:lineRule="auto"/>
        <w:jc w:val="left"/>
        <w:textAlignment w:val="center"/>
        <w:rPr>
          <w:rFonts w:ascii="宋体" w:hAnsi="宋体"/>
          <w:color w:val="000000"/>
        </w:rPr>
      </w:pPr>
      <w:r>
        <w:rPr>
          <w:color w:val="000000"/>
        </w:rPr>
        <w:t>（1）</w:t>
      </w:r>
      <w:r>
        <w:rPr>
          <w:rFonts w:ascii="宋体" w:hAnsi="宋体"/>
          <w:color w:val="000000"/>
        </w:rPr>
        <w:t>提倡“大力推广工厂化有秧”，提供良好的土、气、温等条件。“土”</w:t>
      </w:r>
      <w:r>
        <w:rPr>
          <w:rFonts w:eastAsia="Times New Roman" w:cs="Times New Roman"/>
          <w:color w:val="000000"/>
        </w:rPr>
        <w:t>:</w:t>
      </w:r>
      <w:r>
        <w:rPr>
          <w:rFonts w:ascii="宋体" w:hAnsi="宋体"/>
          <w:color w:val="000000"/>
        </w:rPr>
        <w:t>由牛羊粪和农作物秸秆等配制而成，“土”中的有机物被</w:t>
      </w:r>
      <w:r>
        <w:rPr>
          <w:color w:val="000000"/>
        </w:rPr>
        <w:t>___________</w:t>
      </w:r>
      <w:r>
        <w:rPr>
          <w:rFonts w:ascii="宋体" w:hAnsi="宋体"/>
          <w:color w:val="000000"/>
        </w:rPr>
        <w:t>（填“生产者”、“消费者”或“分解者”）分解成能被秧苗吸收利用的物质。“气”</w:t>
      </w:r>
      <w:r>
        <w:rPr>
          <w:rFonts w:eastAsia="Times New Roman" w:cs="Times New Roman"/>
          <w:color w:val="000000"/>
        </w:rPr>
        <w:t>:</w:t>
      </w:r>
      <w:r>
        <w:rPr>
          <w:rFonts w:ascii="宋体" w:hAnsi="宋体"/>
          <w:color w:val="000000"/>
        </w:rPr>
        <w:t>施气肥，提高秧苗的光合效率。“温”</w:t>
      </w:r>
      <w:r>
        <w:rPr>
          <w:rFonts w:eastAsia="Times New Roman" w:cs="Times New Roman"/>
          <w:color w:val="000000"/>
        </w:rPr>
        <w:t>:</w:t>
      </w:r>
      <w:r>
        <w:rPr>
          <w:rFonts w:ascii="宋体" w:hAnsi="宋体"/>
          <w:color w:val="000000"/>
        </w:rPr>
        <w:t>防止秧苗因“倒春寒”受冻，通过适当地调节昼夜温差增加</w:t>
      </w:r>
      <w:r>
        <w:rPr>
          <w:color w:val="000000"/>
        </w:rPr>
        <w:t>____________</w:t>
      </w:r>
      <w:r>
        <w:rPr>
          <w:rFonts w:ascii="宋体" w:hAnsi="宋体"/>
          <w:color w:val="000000"/>
        </w:rPr>
        <w:t>的积累，以培育壮秧。</w:t>
      </w:r>
    </w:p>
    <w:p w14:paraId="09A355C6">
      <w:pPr>
        <w:spacing w:line="360" w:lineRule="auto"/>
        <w:jc w:val="left"/>
        <w:textAlignment w:val="center"/>
        <w:rPr>
          <w:rFonts w:ascii="宋体" w:hAnsi="宋体"/>
          <w:color w:val="000000"/>
        </w:rPr>
      </w:pPr>
      <w:r>
        <w:rPr>
          <w:color w:val="000000"/>
        </w:rPr>
        <w:t>（2）</w:t>
      </w:r>
      <w:r>
        <w:rPr>
          <w:rFonts w:ascii="宋体" w:hAnsi="宋体"/>
          <w:color w:val="000000"/>
        </w:rPr>
        <w:t>提倡秧苗移栽过程中通过</w:t>
      </w:r>
      <w:r>
        <w:rPr>
          <w:color w:val="000000"/>
        </w:rPr>
        <w:t>_____________</w:t>
      </w:r>
      <w:r>
        <w:rPr>
          <w:rFonts w:ascii="宋体" w:hAnsi="宋体"/>
          <w:color w:val="000000"/>
        </w:rPr>
        <w:t>来控制株间距和行间距，让秧苗的叶片充分利用单位面积上的光照，进而提高光合效率。</w:t>
      </w:r>
    </w:p>
    <w:p w14:paraId="29753E4C">
      <w:pPr>
        <w:spacing w:line="360" w:lineRule="auto"/>
        <w:jc w:val="left"/>
        <w:textAlignment w:val="center"/>
        <w:rPr>
          <w:rFonts w:ascii="宋体" w:hAnsi="宋体"/>
          <w:color w:val="000000"/>
        </w:rPr>
      </w:pPr>
      <w:r>
        <w:rPr>
          <w:color w:val="000000"/>
        </w:rPr>
        <w:t>（3）</w:t>
      </w:r>
      <w:r>
        <w:rPr>
          <w:rFonts w:ascii="宋体" w:hAnsi="宋体"/>
          <w:color w:val="000000"/>
        </w:rPr>
        <w:t>提倡“科学调控肥水”，精准施肥、合理灌溉。移栽的秧苗根系吸收的肥、水通过根、茎、叶中的</w:t>
      </w:r>
      <w:r>
        <w:rPr>
          <w:color w:val="000000"/>
        </w:rPr>
        <w:t>__________</w:t>
      </w:r>
      <w:r>
        <w:rPr>
          <w:rFonts w:ascii="宋体" w:hAnsi="宋体"/>
          <w:color w:val="000000"/>
        </w:rPr>
        <w:t>运送到叶肉细胞，其中的一部分水被叶肉细胞用于光合作用等生命活动，其余的绝大部分水分通过</w:t>
      </w:r>
      <w:r>
        <w:rPr>
          <w:color w:val="000000"/>
        </w:rPr>
        <w:t>___________</w:t>
      </w:r>
      <w:r>
        <w:rPr>
          <w:rFonts w:eastAsia="Times New Roman" w:cs="Times New Roman"/>
          <w:color w:val="000000"/>
        </w:rPr>
        <w:t>(</w:t>
      </w:r>
      <w:r>
        <w:rPr>
          <w:rFonts w:ascii="宋体" w:hAnsi="宋体"/>
          <w:color w:val="000000"/>
        </w:rPr>
        <w:t>填“光合作用”、“呼吸作用”或“蒸腾作用”</w:t>
      </w:r>
      <w:r>
        <w:rPr>
          <w:rFonts w:eastAsia="Times New Roman" w:cs="Times New Roman"/>
          <w:color w:val="000000"/>
        </w:rPr>
        <w:t>)</w:t>
      </w:r>
      <w:r>
        <w:rPr>
          <w:rFonts w:ascii="宋体" w:hAnsi="宋体"/>
          <w:color w:val="000000"/>
        </w:rPr>
        <w:t>散失到环境中。</w:t>
      </w:r>
    </w:p>
    <w:p w14:paraId="10F19D64">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分解者</w:t>
      </w:r>
      <w:r>
        <w:rPr>
          <w:color w:val="000000"/>
        </w:rPr>
        <w:t xml:space="preserve">    ②. </w:t>
      </w:r>
      <w:r>
        <w:rPr>
          <w:rFonts w:ascii="宋体" w:hAnsi="宋体"/>
          <w:color w:val="000000"/>
        </w:rPr>
        <w:t>有机物</w:t>
      </w:r>
      <w:r>
        <w:rPr>
          <w:color w:val="000000"/>
        </w:rPr>
        <w:t xml:space="preserve">    </w:t>
      </w:r>
    </w:p>
    <w:p w14:paraId="616FDFFA">
      <w:pPr>
        <w:spacing w:line="360" w:lineRule="auto"/>
        <w:textAlignment w:val="center"/>
        <w:rPr>
          <w:rFonts w:ascii="宋体" w:hAnsi="宋体"/>
          <w:color w:val="000000"/>
        </w:rPr>
      </w:pPr>
      <w:r>
        <w:rPr>
          <w:color w:val="000000"/>
        </w:rPr>
        <w:t>（2）</w:t>
      </w:r>
      <w:r>
        <w:rPr>
          <w:rFonts w:ascii="宋体" w:hAnsi="宋体"/>
          <w:color w:val="000000"/>
        </w:rPr>
        <w:t>合理密植</w:t>
      </w:r>
      <w:r>
        <w:rPr>
          <w:color w:val="000000"/>
        </w:rPr>
        <w:t xml:space="preserve">    （3）    ①. </w:t>
      </w:r>
      <w:r>
        <w:rPr>
          <w:rFonts w:ascii="宋体" w:hAnsi="宋体"/>
          <w:color w:val="000000"/>
        </w:rPr>
        <w:t>导管</w:t>
      </w:r>
      <w:r>
        <w:rPr>
          <w:color w:val="000000"/>
        </w:rPr>
        <w:t xml:space="preserve">    ②. </w:t>
      </w:r>
      <w:r>
        <w:rPr>
          <w:rFonts w:ascii="宋体" w:hAnsi="宋体"/>
          <w:color w:val="000000"/>
        </w:rPr>
        <w:t>蒸腾作用</w:t>
      </w:r>
    </w:p>
    <w:p w14:paraId="7D8824D5">
      <w:pPr>
        <w:spacing w:line="360" w:lineRule="auto"/>
        <w:textAlignment w:val="center"/>
        <w:rPr>
          <w:color w:val="000000"/>
        </w:rPr>
      </w:pPr>
      <w:r>
        <w:rPr>
          <w:color w:val="2E75B6"/>
        </w:rPr>
        <w:t>【解析】</w:t>
      </w:r>
    </w:p>
    <w:p w14:paraId="72ED09F7">
      <w:pPr>
        <w:spacing w:line="360" w:lineRule="auto"/>
        <w:jc w:val="left"/>
        <w:textAlignment w:val="center"/>
        <w:rPr>
          <w:color w:val="000000"/>
        </w:rPr>
      </w:pPr>
      <w:r>
        <w:rPr>
          <w:color w:val="000000"/>
        </w:rPr>
        <w:t>【分析】分解者是指生态系统中细菌、真菌和放线菌等具有分解能力的生物，也包括某些原生动物和腐食性动物。它们能把动植物残体中复杂的有机物，分解成简单的无机物（无机盐、二氧化碳、水），释放到环境中，供生产者再一次利用。</w:t>
      </w:r>
    </w:p>
    <w:p w14:paraId="45E70070">
      <w:pPr>
        <w:spacing w:line="360" w:lineRule="auto"/>
        <w:jc w:val="left"/>
        <w:textAlignment w:val="center"/>
        <w:rPr>
          <w:color w:val="000000"/>
        </w:rPr>
      </w:pPr>
      <w:r>
        <w:rPr>
          <w:color w:val="000000"/>
        </w:rPr>
        <w:t>植物的光合作用和呼吸作用与温度有关，在一定范围内，白天温度越高，植物的光合作用越强，制造的有机物多，夜晚温度越低，植物的呼吸作用越弱，分解的有机物少。所以，昼夜温差越大，植物体内的有机物积累越多，果实积累的糖分多。</w:t>
      </w:r>
    </w:p>
    <w:p w14:paraId="6462802E">
      <w:pPr>
        <w:spacing w:line="360" w:lineRule="auto"/>
        <w:jc w:val="left"/>
        <w:textAlignment w:val="center"/>
        <w:rPr>
          <w:color w:val="000000"/>
        </w:rPr>
      </w:pPr>
      <w:r>
        <w:rPr>
          <w:color w:val="000000"/>
        </w:rPr>
        <w:t>合理密植是增加作物产量的重要措施。通过调节植物单位面积内个体与群体之间的关系，使个体发育健壮，群体生长协调，达到高产的目的；合理密植，有利于充分利用光能，提高光合效率。种植过密，植物叶片相互遮盖，只有上部叶片进行光合作用，种植过稀，部分光能得不到利用，光能利用率低。只有合理密植才是最经济的做法。</w:t>
      </w:r>
    </w:p>
    <w:p w14:paraId="175F4886">
      <w:pPr>
        <w:spacing w:line="360" w:lineRule="auto"/>
        <w:jc w:val="left"/>
        <w:textAlignment w:val="center"/>
        <w:rPr>
          <w:color w:val="000000"/>
        </w:rPr>
      </w:pPr>
      <w:r>
        <w:rPr>
          <w:color w:val="000000"/>
        </w:rPr>
        <w:t>导管是植物体内把根部吸收的水和无机盐由下而上输送到植株身体各处的管状结构。</w:t>
      </w:r>
    </w:p>
    <w:p w14:paraId="6B8CAAD1">
      <w:pPr>
        <w:spacing w:line="360" w:lineRule="auto"/>
        <w:jc w:val="left"/>
        <w:textAlignment w:val="center"/>
        <w:rPr>
          <w:color w:val="000000"/>
        </w:rPr>
      </w:pPr>
      <w:r>
        <w:rPr>
          <w:color w:val="000000"/>
        </w:rPr>
        <w:t>【小问1详解】</w:t>
      </w:r>
    </w:p>
    <w:p w14:paraId="6703B142">
      <w:pPr>
        <w:spacing w:line="360" w:lineRule="auto"/>
        <w:jc w:val="left"/>
        <w:textAlignment w:val="center"/>
        <w:rPr>
          <w:color w:val="000000"/>
        </w:rPr>
      </w:pPr>
      <w:r>
        <w:rPr>
          <w:color w:val="000000"/>
        </w:rPr>
        <w:t>分解者能把土壤中复杂的有机物，分解成简单的无机物（无机盐、二氧化碳、水），释放到环境中，供生产者秧苗吸收利用。植物的光合作用和呼吸作用与温度有关，在一定范围内，白天温度越高，植物的光合作用越强，制造的有机物多，夜晚温度越低，植物的呼吸作用越弱，分解的有机物少。所以，增大昼夜温差，增加植物体内的有机物积累，以培育壮秧。</w:t>
      </w:r>
    </w:p>
    <w:p w14:paraId="0D81A8B6">
      <w:pPr>
        <w:spacing w:line="360" w:lineRule="auto"/>
        <w:jc w:val="left"/>
        <w:textAlignment w:val="center"/>
        <w:rPr>
          <w:color w:val="000000"/>
        </w:rPr>
      </w:pPr>
      <w:r>
        <w:rPr>
          <w:color w:val="000000"/>
        </w:rPr>
        <w:t>【小问2详解】</w:t>
      </w:r>
    </w:p>
    <w:p w14:paraId="429157C1">
      <w:pPr>
        <w:spacing w:line="360" w:lineRule="auto"/>
        <w:jc w:val="left"/>
        <w:textAlignment w:val="center"/>
        <w:rPr>
          <w:color w:val="000000"/>
        </w:rPr>
      </w:pPr>
      <w:r>
        <w:rPr>
          <w:color w:val="000000"/>
        </w:rPr>
        <w:t>合理密植，有利于农作物充分利用光能，提高光合作用效率。种植过密，植物叶片相互遮盖，只有上部叶片进行光合作用，种植过稀，部分光能得不到利用，光能利用率低。提倡秧苗移栽过程中通过合理密植来控制株间距和行间距，让秧苗的叶片充分利用单位面积上的光照，进而提高光合效率。</w:t>
      </w:r>
    </w:p>
    <w:p w14:paraId="3805B0E0">
      <w:pPr>
        <w:spacing w:line="360" w:lineRule="auto"/>
        <w:jc w:val="left"/>
        <w:textAlignment w:val="center"/>
        <w:rPr>
          <w:color w:val="000000"/>
        </w:rPr>
      </w:pPr>
      <w:r>
        <w:rPr>
          <w:color w:val="000000"/>
        </w:rPr>
        <w:t>【小问3详解】</w:t>
      </w:r>
    </w:p>
    <w:p w14:paraId="462D0F7A">
      <w:pPr>
        <w:spacing w:line="360" w:lineRule="auto"/>
        <w:jc w:val="left"/>
        <w:textAlignment w:val="center"/>
        <w:rPr>
          <w:color w:val="000000"/>
        </w:rPr>
      </w:pPr>
      <w:r>
        <w:rPr>
          <w:color w:val="000000"/>
        </w:rPr>
        <w:t>当根毛细胞从土壤中吸收的水分和无机盐通过一定方式进入根部的导管，然后植物就通过根、茎、叶中的导管把水分和无机盐运输到植物体的全身。植物体通过根从土壤中吸收的水分，只有约1%被植物体利用，99%以上的水都通过蒸腾作用以水蒸气的形式从叶片的气孔散发到大气中去了。</w:t>
      </w:r>
    </w:p>
    <w:p w14:paraId="0CD600E5">
      <w:pPr>
        <w:spacing w:line="360" w:lineRule="auto"/>
        <w:jc w:val="left"/>
        <w:textAlignment w:val="center"/>
        <w:rPr>
          <w:rFonts w:eastAsia="Times New Roman" w:cs="Times New Roman"/>
          <w:color w:val="000000"/>
        </w:rPr>
      </w:pPr>
      <w:r>
        <w:rPr>
          <w:color w:val="000000"/>
        </w:rPr>
        <w:t xml:space="preserve">10. </w:t>
      </w:r>
      <w:r>
        <w:rPr>
          <w:rFonts w:ascii="宋体" w:hAnsi="宋体"/>
          <w:color w:val="000000"/>
        </w:rPr>
        <w:t>孟德尔的豌豆杂交实验主要有以下几个步骤</w:t>
      </w:r>
      <w:r>
        <w:rPr>
          <w:rFonts w:eastAsia="Times New Roman" w:cs="Times New Roman"/>
          <w:color w:val="000000"/>
        </w:rPr>
        <w:t>:</w:t>
      </w:r>
    </w:p>
    <w:p w14:paraId="658B72D7">
      <w:pPr>
        <w:spacing w:line="360" w:lineRule="auto"/>
        <w:jc w:val="left"/>
        <w:textAlignment w:val="center"/>
        <w:rPr>
          <w:rFonts w:ascii="宋体" w:hAnsi="宋体"/>
          <w:color w:val="000000"/>
        </w:rPr>
      </w:pPr>
      <w:r>
        <w:rPr>
          <w:rFonts w:eastAsia="Times New Roman" w:cs="Times New Roman"/>
          <w:color w:val="000000"/>
        </w:rPr>
        <w:t>①</w:t>
      </w:r>
      <w:r>
        <w:rPr>
          <w:rFonts w:ascii="宋体" w:hAnsi="宋体"/>
          <w:color w:val="000000"/>
        </w:rPr>
        <w:t>左侧种植高茎豌豆，右侧种植矮茎豌豆；</w:t>
      </w:r>
      <w:r>
        <w:rPr>
          <w:rFonts w:eastAsia="Times New Roman" w:cs="Times New Roman"/>
          <w:color w:val="000000"/>
        </w:rPr>
        <w:t xml:space="preserve"> ②</w:t>
      </w:r>
      <w:r>
        <w:rPr>
          <w:rFonts w:ascii="宋体" w:hAnsi="宋体"/>
          <w:color w:val="000000"/>
        </w:rPr>
        <w:t>把矮茎豌豆的花粉授给去掉雄蕊的高茎豌豆</w:t>
      </w:r>
      <w:r>
        <w:rPr>
          <w:rFonts w:eastAsia="Times New Roman" w:cs="Times New Roman"/>
          <w:color w:val="000000"/>
        </w:rPr>
        <w:t>(</w:t>
      </w:r>
      <w:r>
        <w:rPr>
          <w:rFonts w:ascii="宋体" w:hAnsi="宋体"/>
          <w:color w:val="000000"/>
        </w:rPr>
        <w:t>或反之</w:t>
      </w:r>
      <w:r>
        <w:rPr>
          <w:rFonts w:eastAsia="Times New Roman" w:cs="Times New Roman"/>
          <w:color w:val="000000"/>
        </w:rPr>
        <w:t>)</w:t>
      </w:r>
      <w:r>
        <w:rPr>
          <w:rFonts w:ascii="宋体" w:hAnsi="宋体"/>
          <w:color w:val="000000"/>
        </w:rPr>
        <w:t>；</w:t>
      </w:r>
      <w:r>
        <w:rPr>
          <w:rFonts w:eastAsia="Times New Roman" w:cs="Times New Roman"/>
          <w:color w:val="000000"/>
        </w:rPr>
        <w:t xml:space="preserve"> ③</w:t>
      </w:r>
      <w:r>
        <w:rPr>
          <w:rFonts w:ascii="宋体" w:hAnsi="宋体"/>
          <w:color w:val="000000"/>
        </w:rPr>
        <w:t>获得了杂交子一代种子；</w:t>
      </w:r>
      <w:r>
        <w:rPr>
          <w:rFonts w:eastAsia="Times New Roman" w:cs="Times New Roman"/>
          <w:color w:val="000000"/>
        </w:rPr>
        <w:t xml:space="preserve"> ④</w:t>
      </w:r>
      <w:r>
        <w:rPr>
          <w:rFonts w:ascii="宋体" w:hAnsi="宋体"/>
          <w:color w:val="000000"/>
        </w:rPr>
        <w:t>将杂交子一代种子播种下去，长成的植株都是高茎的。</w:t>
      </w:r>
    </w:p>
    <w:p w14:paraId="0CC239FB">
      <w:pPr>
        <w:spacing w:line="360" w:lineRule="auto"/>
        <w:jc w:val="left"/>
        <w:textAlignment w:val="center"/>
        <w:rPr>
          <w:rFonts w:ascii="宋体" w:hAnsi="宋体"/>
          <w:color w:val="000000"/>
        </w:rPr>
      </w:pPr>
      <w:r>
        <w:rPr>
          <w:rFonts w:ascii="宋体" w:hAnsi="宋体"/>
          <w:color w:val="000000"/>
        </w:rPr>
        <w:t>这类杂交实验孟德尔做了很多，在统计分析大量数据的基础上，总结出了遗传规律。请根据以上内容回答下列问题。（显性基因用</w:t>
      </w:r>
      <w:r>
        <w:rPr>
          <w:rFonts w:eastAsia="Times New Roman" w:cs="Times New Roman"/>
          <w:color w:val="000000"/>
        </w:rPr>
        <w:t>A</w:t>
      </w:r>
      <w:r>
        <w:rPr>
          <w:rFonts w:ascii="宋体" w:hAnsi="宋体"/>
          <w:color w:val="000000"/>
        </w:rPr>
        <w:t>表示，隐性基因用</w:t>
      </w:r>
      <w:r>
        <w:rPr>
          <w:rFonts w:eastAsia="Times New Roman" w:cs="Times New Roman"/>
          <w:color w:val="000000"/>
        </w:rPr>
        <w:t>a</w:t>
      </w:r>
      <w:r>
        <w:rPr>
          <w:rFonts w:ascii="宋体" w:hAnsi="宋体"/>
          <w:color w:val="000000"/>
        </w:rPr>
        <w:t>表示）</w:t>
      </w:r>
    </w:p>
    <w:p w14:paraId="7304F90A">
      <w:pPr>
        <w:spacing w:line="360" w:lineRule="auto"/>
        <w:jc w:val="left"/>
        <w:textAlignment w:val="center"/>
        <w:rPr>
          <w:rFonts w:ascii="宋体" w:hAnsi="宋体"/>
          <w:color w:val="000000"/>
        </w:rPr>
      </w:pPr>
      <w:r>
        <w:rPr>
          <w:color w:val="000000"/>
        </w:rPr>
        <w:t>（1）</w:t>
      </w:r>
      <w:r>
        <w:rPr>
          <w:rFonts w:ascii="宋体" w:hAnsi="宋体"/>
          <w:color w:val="000000"/>
        </w:rPr>
        <w:t>根据杂交子一代种子长成的植株都是高茎的，可以判断出高茎是</w:t>
      </w:r>
      <w:r>
        <w:rPr>
          <w:color w:val="000000"/>
        </w:rPr>
        <w:t>____________</w:t>
      </w:r>
      <w:r>
        <w:rPr>
          <w:rFonts w:eastAsia="Times New Roman" w:cs="Times New Roman"/>
          <w:color w:val="000000"/>
        </w:rPr>
        <w:t>(</w:t>
      </w:r>
      <w:r>
        <w:rPr>
          <w:rFonts w:ascii="宋体" w:hAnsi="宋体"/>
          <w:color w:val="000000"/>
        </w:rPr>
        <w:t>填“显性”或“隐性”</w:t>
      </w:r>
      <w:r>
        <w:rPr>
          <w:rFonts w:eastAsia="Times New Roman" w:cs="Times New Roman"/>
          <w:color w:val="000000"/>
        </w:rPr>
        <w:t>)</w:t>
      </w:r>
      <w:r>
        <w:rPr>
          <w:rFonts w:ascii="宋体" w:hAnsi="宋体"/>
          <w:color w:val="000000"/>
        </w:rPr>
        <w:t>性状。</w:t>
      </w:r>
    </w:p>
    <w:p w14:paraId="2C9A5DAB">
      <w:pPr>
        <w:spacing w:line="360" w:lineRule="auto"/>
        <w:jc w:val="left"/>
        <w:textAlignment w:val="center"/>
        <w:rPr>
          <w:rFonts w:ascii="宋体" w:hAnsi="宋体"/>
          <w:color w:val="000000"/>
        </w:rPr>
      </w:pPr>
      <w:r>
        <w:rPr>
          <w:color w:val="000000"/>
        </w:rPr>
        <w:t>（2）</w:t>
      </w:r>
      <w:r>
        <w:rPr>
          <w:rFonts w:ascii="宋体" w:hAnsi="宋体"/>
          <w:color w:val="000000"/>
        </w:rPr>
        <w:t>如果选取高茎豌豆与矮茎豌豆作为亲本进行杂交，子一代全为高茎豌豆，则亲本高茎植株的基因组成为</w:t>
      </w:r>
      <w:r>
        <w:rPr>
          <w:color w:val="000000"/>
        </w:rPr>
        <w:t>_________</w:t>
      </w:r>
      <w:r>
        <w:rPr>
          <w:rFonts w:ascii="宋体" w:hAnsi="宋体"/>
          <w:color w:val="000000"/>
        </w:rPr>
        <w:t>；如果选取高茎豌豆与高茎豌豆作为亲本进行杂交，子一代高茎豌豆与矮茎豌豆的比值大约为</w:t>
      </w:r>
      <w:r>
        <w:rPr>
          <w:rFonts w:eastAsia="Times New Roman" w:cs="Times New Roman"/>
          <w:color w:val="000000"/>
        </w:rPr>
        <w:t>3:1,</w:t>
      </w:r>
      <w:r>
        <w:rPr>
          <w:rFonts w:ascii="宋体" w:hAnsi="宋体"/>
          <w:color w:val="000000"/>
        </w:rPr>
        <w:t>则亲本高茎植株的基因组成均为</w:t>
      </w:r>
      <w:r>
        <w:rPr>
          <w:color w:val="000000"/>
        </w:rPr>
        <w:t>___________</w:t>
      </w:r>
      <w:r>
        <w:rPr>
          <w:rFonts w:eastAsia="Times New Roman" w:cs="Times New Roman"/>
          <w:color w:val="000000"/>
        </w:rPr>
        <w:t>(</w:t>
      </w:r>
      <w:r>
        <w:rPr>
          <w:rFonts w:ascii="宋体" w:hAnsi="宋体"/>
          <w:color w:val="000000"/>
        </w:rPr>
        <w:t>子一代的数量足够多</w:t>
      </w:r>
      <w:r>
        <w:rPr>
          <w:rFonts w:eastAsia="Times New Roman" w:cs="Times New Roman"/>
          <w:color w:val="000000"/>
        </w:rPr>
        <w:t>)</w:t>
      </w:r>
      <w:r>
        <w:rPr>
          <w:rFonts w:ascii="宋体" w:hAnsi="宋体"/>
          <w:color w:val="000000"/>
        </w:rPr>
        <w:t>。</w:t>
      </w:r>
    </w:p>
    <w:p w14:paraId="6A4D55F6">
      <w:pPr>
        <w:spacing w:line="360" w:lineRule="auto"/>
        <w:jc w:val="left"/>
        <w:textAlignment w:val="center"/>
        <w:rPr>
          <w:rFonts w:ascii="宋体" w:hAnsi="宋体"/>
          <w:color w:val="000000"/>
        </w:rPr>
      </w:pPr>
      <w:r>
        <w:rPr>
          <w:color w:val="000000"/>
        </w:rPr>
        <w:t>（3）</w:t>
      </w:r>
      <w:r>
        <w:rPr>
          <w:rFonts w:ascii="宋体" w:hAnsi="宋体"/>
          <w:color w:val="000000"/>
        </w:rPr>
        <w:t>如果选取基因组成为</w:t>
      </w:r>
      <w:r>
        <w:rPr>
          <w:rFonts w:eastAsia="Times New Roman" w:cs="Times New Roman"/>
          <w:color w:val="000000"/>
        </w:rPr>
        <w:t>Aa</w:t>
      </w:r>
      <w:r>
        <w:rPr>
          <w:rFonts w:ascii="宋体" w:hAnsi="宋体"/>
          <w:color w:val="000000"/>
        </w:rPr>
        <w:t>与</w:t>
      </w:r>
      <w:r>
        <w:rPr>
          <w:rFonts w:eastAsia="Times New Roman" w:cs="Times New Roman"/>
          <w:color w:val="000000"/>
        </w:rPr>
        <w:t>aa</w:t>
      </w:r>
      <w:r>
        <w:rPr>
          <w:rFonts w:ascii="宋体" w:hAnsi="宋体"/>
          <w:color w:val="000000"/>
        </w:rPr>
        <w:t>的亲本植株进行杂交，子一代中出现高茎豌豆</w:t>
      </w:r>
      <w:r>
        <w:rPr>
          <w:rFonts w:eastAsia="Times New Roman" w:cs="Times New Roman"/>
          <w:color w:val="000000"/>
        </w:rPr>
        <w:t>200</w:t>
      </w:r>
      <w:r>
        <w:rPr>
          <w:rFonts w:ascii="宋体" w:hAnsi="宋体"/>
          <w:color w:val="000000"/>
        </w:rPr>
        <w:t>株，理论上子一代中矮茎豌豆应有</w:t>
      </w:r>
      <w:r>
        <w:rPr>
          <w:color w:val="000000"/>
        </w:rPr>
        <w:t>____________</w:t>
      </w:r>
      <w:r>
        <w:rPr>
          <w:rFonts w:ascii="宋体" w:hAnsi="宋体"/>
          <w:color w:val="000000"/>
        </w:rPr>
        <w:t>株左右。</w:t>
      </w:r>
    </w:p>
    <w:p w14:paraId="05A16D7A">
      <w:pPr>
        <w:spacing w:line="360" w:lineRule="auto"/>
        <w:jc w:val="left"/>
        <w:textAlignment w:val="center"/>
        <w:rPr>
          <w:rFonts w:ascii="宋体" w:hAnsi="宋体"/>
          <w:color w:val="000000"/>
        </w:rPr>
      </w:pPr>
      <w:r>
        <w:rPr>
          <w:color w:val="000000"/>
        </w:rPr>
        <w:t>（4）</w:t>
      </w:r>
      <w:r>
        <w:rPr>
          <w:rFonts w:ascii="宋体" w:hAnsi="宋体"/>
          <w:color w:val="000000"/>
        </w:rPr>
        <w:t>孟德尔的豌豆杂交实验中，将纯种的高茎豌豆与矮茎豌豆进行杂交，子一代只表现出高茎性状，并不是因为控制矮茎的基因没有传递给子一代，而是因为</w:t>
      </w:r>
      <w:r>
        <w:rPr>
          <w:color w:val="000000"/>
        </w:rPr>
        <w:t>_________</w:t>
      </w:r>
      <w:r>
        <w:rPr>
          <w:rFonts w:ascii="宋体" w:hAnsi="宋体"/>
          <w:color w:val="000000"/>
        </w:rPr>
        <w:t>基因控制的性状没有表现出来。</w:t>
      </w:r>
    </w:p>
    <w:p w14:paraId="71D922B1">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显性</w:t>
      </w:r>
      <w:r>
        <w:rPr>
          <w:color w:val="000000"/>
        </w:rPr>
        <w:t xml:space="preserve">    （2）    ①. </w:t>
      </w:r>
      <w:r>
        <w:rPr>
          <w:rFonts w:eastAsia="Times New Roman" w:cs="Times New Roman"/>
          <w:color w:val="000000"/>
        </w:rPr>
        <w:t>AA</w:t>
      </w:r>
      <w:r>
        <w:rPr>
          <w:color w:val="000000"/>
        </w:rPr>
        <w:t xml:space="preserve">    ②. </w:t>
      </w:r>
      <w:r>
        <w:rPr>
          <w:rFonts w:eastAsia="Times New Roman" w:cs="Times New Roman"/>
          <w:color w:val="000000"/>
        </w:rPr>
        <w:t>Aa</w:t>
      </w:r>
      <w:r>
        <w:rPr>
          <w:color w:val="000000"/>
        </w:rPr>
        <w:t xml:space="preserve">    </w:t>
      </w:r>
    </w:p>
    <w:p w14:paraId="077386D0">
      <w:pPr>
        <w:spacing w:line="360" w:lineRule="auto"/>
        <w:textAlignment w:val="center"/>
        <w:rPr>
          <w:rFonts w:ascii="宋体" w:hAnsi="宋体"/>
          <w:color w:val="000000"/>
        </w:rPr>
      </w:pPr>
      <w:r>
        <w:rPr>
          <w:color w:val="000000"/>
        </w:rPr>
        <w:t>（3）</w:t>
      </w:r>
      <w:r>
        <w:rPr>
          <w:rFonts w:eastAsia="Times New Roman" w:cs="Times New Roman"/>
          <w:color w:val="000000"/>
        </w:rPr>
        <w:t>200</w:t>
      </w:r>
      <w:r>
        <w:rPr>
          <w:color w:val="000000"/>
        </w:rPr>
        <w:t xml:space="preserve">    （4）</w:t>
      </w:r>
      <w:r>
        <w:rPr>
          <w:rFonts w:ascii="宋体" w:hAnsi="宋体"/>
          <w:color w:val="000000"/>
        </w:rPr>
        <w:t>隐性</w:t>
      </w:r>
    </w:p>
    <w:p w14:paraId="5C01B091">
      <w:pPr>
        <w:spacing w:line="360" w:lineRule="auto"/>
        <w:textAlignment w:val="center"/>
        <w:rPr>
          <w:color w:val="000000"/>
        </w:rPr>
      </w:pPr>
      <w:r>
        <w:rPr>
          <w:color w:val="2E75B6"/>
        </w:rPr>
        <w:t>【解析】</w:t>
      </w:r>
    </w:p>
    <w:p w14:paraId="53AFDB18">
      <w:pPr>
        <w:spacing w:line="360" w:lineRule="auto"/>
        <w:jc w:val="left"/>
        <w:textAlignment w:val="center"/>
        <w:rPr>
          <w:color w:val="000000"/>
        </w:rPr>
      </w:pPr>
      <w:r>
        <w:rPr>
          <w:color w:val="000000"/>
        </w:rPr>
        <w:t>【分析】1）遗传是指亲代与子代之间性状上的相似性；变异是亲代与子代之间以及子代的个体之间在性状上的差异现象。</w:t>
      </w:r>
    </w:p>
    <w:p w14:paraId="34544D7A">
      <w:pPr>
        <w:spacing w:line="360" w:lineRule="auto"/>
        <w:jc w:val="left"/>
        <w:textAlignment w:val="center"/>
        <w:rPr>
          <w:color w:val="000000"/>
        </w:rPr>
      </w:pPr>
      <w:r>
        <w:rPr>
          <w:color w:val="000000"/>
        </w:rPr>
        <w:t>（2）同种生物同一性状的不同表现形式称为相对性状。</w:t>
      </w:r>
    </w:p>
    <w:p w14:paraId="65A4A3A1">
      <w:pPr>
        <w:spacing w:line="360" w:lineRule="auto"/>
        <w:jc w:val="left"/>
        <w:textAlignment w:val="center"/>
        <w:rPr>
          <w:color w:val="000000"/>
        </w:rPr>
      </w:pPr>
      <w:r>
        <w:rPr>
          <w:color w:val="000000"/>
        </w:rPr>
        <w:t>（3）生物体的某些性状是由一对基因控制的，而成对的基因往往有显性和隐性之分，当细胞内控制某种性状的一对基因，一个是显性、一个是隐性时，只有显性基因控制的性状才会表现出来。</w:t>
      </w:r>
    </w:p>
    <w:p w14:paraId="3CFA8956">
      <w:pPr>
        <w:spacing w:line="360" w:lineRule="auto"/>
        <w:jc w:val="left"/>
        <w:textAlignment w:val="center"/>
        <w:rPr>
          <w:color w:val="000000"/>
        </w:rPr>
      </w:pPr>
      <w:r>
        <w:rPr>
          <w:color w:val="000000"/>
        </w:rPr>
        <w:t>（4）在一对相对性状的遗传过程中，子代个体中出现了亲代没有的性状，新出现的性状一定是隐性性状，由一对隐性基因控制，亲代的性状是显性性状，亲代的基因组成是杂合的。</w:t>
      </w:r>
    </w:p>
    <w:p w14:paraId="03DAE8C2">
      <w:pPr>
        <w:spacing w:line="360" w:lineRule="auto"/>
        <w:jc w:val="left"/>
        <w:textAlignment w:val="center"/>
        <w:rPr>
          <w:color w:val="000000"/>
        </w:rPr>
      </w:pPr>
      <w:r>
        <w:rPr>
          <w:color w:val="000000"/>
        </w:rPr>
        <w:t>【小问1详解】</w:t>
      </w:r>
    </w:p>
    <w:p w14:paraId="08C61B11">
      <w:pPr>
        <w:spacing w:line="360" w:lineRule="auto"/>
        <w:jc w:val="left"/>
        <w:textAlignment w:val="center"/>
        <w:rPr>
          <w:color w:val="000000"/>
        </w:rPr>
      </w:pPr>
      <w:r>
        <w:rPr>
          <w:rFonts w:ascii="宋体" w:hAnsi="宋体"/>
          <w:color w:val="000000"/>
        </w:rPr>
        <w:t>孟德尔用高茎豌豆和矮茎豌豆进行杂交，所得种子长成的子一代植株都是高茎的</w:t>
      </w:r>
      <w:r>
        <w:rPr>
          <w:color w:val="000000"/>
        </w:rPr>
        <w:t>，表明矮茎是隐性性状，高茎是显性性状。</w:t>
      </w:r>
    </w:p>
    <w:p w14:paraId="56BE50F4">
      <w:pPr>
        <w:spacing w:line="360" w:lineRule="auto"/>
        <w:jc w:val="left"/>
        <w:textAlignment w:val="center"/>
        <w:rPr>
          <w:color w:val="000000"/>
        </w:rPr>
      </w:pPr>
      <w:r>
        <w:rPr>
          <w:color w:val="000000"/>
        </w:rPr>
        <w:t>【小问2详解】</w:t>
      </w:r>
    </w:p>
    <w:p w14:paraId="68DFD579">
      <w:pPr>
        <w:spacing w:line="360" w:lineRule="auto"/>
        <w:jc w:val="left"/>
        <w:textAlignment w:val="center"/>
        <w:rPr>
          <w:color w:val="000000"/>
        </w:rPr>
      </w:pPr>
      <w:r>
        <w:rPr>
          <w:color w:val="000000"/>
        </w:rPr>
        <w:t>高茎与矮茎杂交，后代全是高茎，遗传图解如图1</w:t>
      </w:r>
      <w:r>
        <w:rPr>
          <w:color w:val="000000"/>
        </w:rPr>
        <w:br w:type="textWrapping"/>
      </w:r>
    </w:p>
    <w:p w14:paraId="556CBD0C">
      <w:pPr>
        <w:spacing w:line="360" w:lineRule="auto"/>
        <w:jc w:val="left"/>
        <w:textAlignment w:val="center"/>
        <w:rPr>
          <w:color w:val="000000"/>
        </w:rPr>
      </w:pPr>
      <w:r>
        <w:rPr>
          <w:color w:val="000000"/>
        </w:rPr>
        <w:drawing>
          <wp:inline distT="0" distB="0" distL="114300" distR="114300">
            <wp:extent cx="1152525" cy="13906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152525" cy="1390650"/>
                    </a:xfrm>
                    <a:prstGeom prst="rect">
                      <a:avLst/>
                    </a:prstGeom>
                  </pic:spPr>
                </pic:pic>
              </a:graphicData>
            </a:graphic>
          </wp:inline>
        </w:drawing>
      </w:r>
      <w:r>
        <w:rPr>
          <w:color w:val="000000"/>
        </w:rPr>
        <w:br w:type="textWrapping"/>
      </w:r>
    </w:p>
    <w:p w14:paraId="3CDBF1FB">
      <w:pPr>
        <w:spacing w:line="360" w:lineRule="auto"/>
        <w:jc w:val="left"/>
        <w:textAlignment w:val="center"/>
        <w:rPr>
          <w:color w:val="000000"/>
        </w:rPr>
      </w:pPr>
      <w:r>
        <w:rPr>
          <w:color w:val="000000"/>
        </w:rPr>
        <w:t>可见亲代高茎的基因是AA。</w:t>
      </w:r>
    </w:p>
    <w:p w14:paraId="592D39F9">
      <w:pPr>
        <w:spacing w:line="360" w:lineRule="auto"/>
        <w:jc w:val="left"/>
        <w:textAlignment w:val="center"/>
        <w:rPr>
          <w:color w:val="000000"/>
        </w:rPr>
      </w:pPr>
      <w:r>
        <w:rPr>
          <w:color w:val="000000"/>
        </w:rPr>
        <w:t>现将两株高茎豌豆作为亲本进行杂交，收集种子种植下去，子一代高茎与矮茎的比值大约为3：1，可以推知控制高茎这一性状的基因是显性基因，控制矮茎性状的基因是隐性基因。若显性基因用A表示，隐性基因用a表示，则子代矮茎豌豆的基因组成是aa，亲代遗传给矮茎豌豆的基因一定是a。因此亲代高茎豌豆的基因组成是Aa，遗传图解如图2：</w:t>
      </w:r>
    </w:p>
    <w:p w14:paraId="16FF648E">
      <w:pPr>
        <w:spacing w:line="360" w:lineRule="auto"/>
        <w:jc w:val="left"/>
        <w:textAlignment w:val="center"/>
        <w:rPr>
          <w:color w:val="000000"/>
        </w:rPr>
      </w:pPr>
      <w:r>
        <w:rPr>
          <w:color w:val="000000"/>
        </w:rPr>
        <w:drawing>
          <wp:inline distT="0" distB="0" distL="114300" distR="114300">
            <wp:extent cx="2971800" cy="19335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971800" cy="1933575"/>
                    </a:xfrm>
                    <a:prstGeom prst="rect">
                      <a:avLst/>
                    </a:prstGeom>
                  </pic:spPr>
                </pic:pic>
              </a:graphicData>
            </a:graphic>
          </wp:inline>
        </w:drawing>
      </w:r>
      <w:r>
        <w:rPr>
          <w:color w:val="000000"/>
        </w:rPr>
        <w:br w:type="textWrapping"/>
      </w:r>
      <w:r>
        <w:rPr>
          <w:color w:val="000000"/>
        </w:rPr>
        <w:t>【小问3详解】</w:t>
      </w:r>
    </w:p>
    <w:p w14:paraId="40107ACD">
      <w:pPr>
        <w:spacing w:line="360" w:lineRule="auto"/>
        <w:jc w:val="left"/>
        <w:textAlignment w:val="center"/>
        <w:rPr>
          <w:color w:val="000000"/>
        </w:rPr>
      </w:pPr>
      <w:r>
        <w:rPr>
          <w:color w:val="000000"/>
        </w:rPr>
        <w:t>如果选取基因组成为Aa与aa的亲本植株进行杂交，遗传图解如图3：</w:t>
      </w:r>
    </w:p>
    <w:p w14:paraId="5D6BB628">
      <w:pPr>
        <w:spacing w:line="360" w:lineRule="auto"/>
        <w:jc w:val="left"/>
        <w:textAlignment w:val="center"/>
        <w:rPr>
          <w:color w:val="000000"/>
        </w:rPr>
      </w:pPr>
      <w:r>
        <w:rPr>
          <w:color w:val="000000"/>
        </w:rPr>
        <w:drawing>
          <wp:inline distT="0" distB="0" distL="114300" distR="114300">
            <wp:extent cx="1171575" cy="13525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171575" cy="1352550"/>
                    </a:xfrm>
                    <a:prstGeom prst="rect">
                      <a:avLst/>
                    </a:prstGeom>
                  </pic:spPr>
                </pic:pic>
              </a:graphicData>
            </a:graphic>
          </wp:inline>
        </w:drawing>
      </w:r>
      <w:r>
        <w:rPr>
          <w:color w:val="000000"/>
        </w:rPr>
        <w:br w:type="textWrapping"/>
      </w:r>
    </w:p>
    <w:p w14:paraId="322539DC">
      <w:pPr>
        <w:spacing w:line="360" w:lineRule="auto"/>
        <w:jc w:val="left"/>
        <w:textAlignment w:val="center"/>
        <w:rPr>
          <w:color w:val="000000"/>
        </w:rPr>
      </w:pPr>
      <w:r>
        <w:rPr>
          <w:color w:val="000000"/>
        </w:rPr>
        <w:t>由遗传图解3可见：如果Aa与aa杂交，子一代有高茎植株200株，理论上矮茎植株应也有200株。</w:t>
      </w:r>
    </w:p>
    <w:p w14:paraId="08F51B1A">
      <w:pPr>
        <w:spacing w:line="360" w:lineRule="auto"/>
        <w:jc w:val="left"/>
        <w:textAlignment w:val="center"/>
        <w:rPr>
          <w:color w:val="000000"/>
        </w:rPr>
      </w:pPr>
      <w:r>
        <w:rPr>
          <w:color w:val="000000"/>
        </w:rPr>
        <w:t>【小问4详解】</w:t>
      </w:r>
    </w:p>
    <w:p w14:paraId="37DF36E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当细胞内控制某种性状的一对基因，一个是显性、一个是隐性时，只有显性基因控制的性状才会表现出来。因此纯种的高茎豌豆与矮茎豌豆进行杂交，子一代只表现出高茎性状，隐性基因控制矮茎的性状不表现，但是控制矮茎的基因在子代中未消失，仍能传递给子一代。</w:t>
      </w:r>
    </w:p>
    <w:p w14:paraId="192A808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8C8A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226AD">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99209">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1B22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A1C99">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D5373">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C594B"/>
    <w:rsid w:val="002F06B2"/>
    <w:rsid w:val="003102DB"/>
    <w:rsid w:val="003C4A95"/>
    <w:rsid w:val="003D0C09"/>
    <w:rsid w:val="004062F6"/>
    <w:rsid w:val="004151FC"/>
    <w:rsid w:val="00435F83"/>
    <w:rsid w:val="0046214C"/>
    <w:rsid w:val="0049183B"/>
    <w:rsid w:val="004D44FD"/>
    <w:rsid w:val="00561E09"/>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4C1425"/>
    <w:rsid w:val="119B6D29"/>
    <w:rsid w:val="23C50EDB"/>
    <w:rsid w:val="25AE7254"/>
    <w:rsid w:val="38274566"/>
    <w:rsid w:val="5A515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FE821-4EB6-481D-8913-EE6D359A14B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7097</Words>
  <Characters>7358</Characters>
  <Lines>54</Lines>
  <Paragraphs>15</Paragraphs>
  <TotalTime>0</TotalTime>
  <ScaleCrop>false</ScaleCrop>
  <LinksUpToDate>false</LinksUpToDate>
  <CharactersWithSpaces>7521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2022-06-23T11:00:00Z</dcterms:created>
  <dc:creator>学科网试题生产平台</dc:creator>
  <dc:description>3006695446773760</dc:description>
  <cp:lastModifiedBy>上帝掷骰子吗</cp:lastModifiedBy>
  <dcterms:modified xsi:type="dcterms:W3CDTF">2024-07-20T16:07:31Z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D8123E87FDC04086B536F15C963EC62D</vt:lpwstr>
  </property>
</Properties>
</file>