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5E7FD05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11874500</wp:posOffset>
            </wp:positionH>
            <wp:positionV relativeFrom="topMargin">
              <wp:posOffset>12293600</wp:posOffset>
            </wp:positionV>
            <wp:extent cx="355600" cy="457200"/>
            <wp:effectExtent l="0" t="0" r="6350" b="0"/>
            <wp:wrapNone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生物学</w:t>
      </w:r>
    </w:p>
    <w:p w14:paraId="2E2F527E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I</w:t>
      </w:r>
      <w:r>
        <w:rPr>
          <w:rFonts w:ascii="宋体" w:hAnsi="宋体" w:eastAsia="宋体" w:cs="宋体"/>
          <w:b/>
          <w:color w:val="auto"/>
          <w:sz w:val="24"/>
        </w:rPr>
        <w:t>卷选择题（共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5F16477F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本卷共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个小题，每小题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40</w:t>
      </w:r>
      <w:r>
        <w:rPr>
          <w:rFonts w:ascii="宋体" w:hAnsi="宋体" w:eastAsia="宋体" w:cs="宋体"/>
          <w:b/>
          <w:color w:val="auto"/>
          <w:sz w:val="24"/>
        </w:rPr>
        <w:t>分。在每个小题给出的四个选项中，只有一项符合题意，请选出并在答题卡上将该项涂黑。</w:t>
      </w:r>
    </w:p>
    <w:p w14:paraId="75C95EE5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唐代医学家孙思邈在《千金方》中写道：“预防诸病……常习不唾地……”。现在看来，这正是倡导传染病预防措施中的（　　）</w:t>
      </w:r>
    </w:p>
    <w:p w14:paraId="20F600D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控制传染源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杀死病原体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切断传播途径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保护易感人群</w:t>
      </w:r>
    </w:p>
    <w:p w14:paraId="6A0443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日，我国天舟六号货运飞船发射成功！飞船携带的神秘生物材料—人体干细胞（一种具有分裂、分化能力的体细胞）将在空间站用于实验，其中一部分将被诱导为生殖细胞，该过程中染色体数应会（　　）</w:t>
      </w:r>
    </w:p>
    <w:p w14:paraId="39D8676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增加一倍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减少一半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增加两倍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保持不变</w:t>
      </w:r>
    </w:p>
    <w:p w14:paraId="4C365F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我国神舟系列飞船先后携带多种植物的种子进入太空漫游，后来经播种、选择，培育出了多个高产、稳产的新品种。这种育种方式从根本上改变了这些种子的（　　）</w:t>
      </w:r>
    </w:p>
    <w:p w14:paraId="6CFD6D2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形态结构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遗传物质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生理功能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营养物质</w:t>
      </w:r>
    </w:p>
    <w:p w14:paraId="2F0837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观察如图所示蓝脚鲣（</w:t>
      </w:r>
      <w:r>
        <w:rPr>
          <w:rFonts w:ascii="Times New Roman" w:hAnsi="Times New Roman" w:eastAsia="Times New Roman" w:cs="Times New Roman"/>
          <w:color w:val="000000"/>
        </w:rPr>
        <w:t>jian</w:t>
      </w:r>
      <w:r>
        <w:rPr>
          <w:rFonts w:ascii="宋体" w:hAnsi="宋体" w:eastAsia="宋体" w:cs="宋体"/>
          <w:color w:val="000000"/>
        </w:rPr>
        <w:t>）鸟的形态，你推测其很可能善于（　　）</w:t>
      </w:r>
    </w:p>
    <w:p w14:paraId="753C1E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52675" cy="17811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F4B9CB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63" name="图片 100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飞行和游泳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飞行和爬行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跳跃和游泳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奔跑和爬行</w:t>
      </w:r>
    </w:p>
    <w:p w14:paraId="46CB6E5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阅读材料，回答下列小题：</w:t>
      </w:r>
    </w:p>
    <w:p w14:paraId="148E416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为了探究植物的生命活动，小芸剪下锦紫苏的一个枝条，去掉大部分叶后将其下端插入清水中，然后把装置放在阳台上，每天换水。不久，枝条下端生出了根（如图）。</w:t>
      </w:r>
    </w:p>
    <w:p w14:paraId="0EC84C8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66825" cy="19050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 </w:t>
      </w:r>
    </w:p>
    <w:p w14:paraId="26221B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小芸培育锦紫苏的这种方法利用了植物的（　　）</w:t>
      </w:r>
    </w:p>
    <w:p w14:paraId="54DD22C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分裂生殖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出芽生殖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有性生殖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无性生殖</w:t>
      </w:r>
    </w:p>
    <w:p w14:paraId="1AAB64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小芸向水中加入几滴红色食用色素，几小时后，摘下一片叶，将其横切，切面示意图如下。叶中变红的部分、拉动色素随水分向上运输的主要动力分别是（　　）</w:t>
      </w:r>
      <w:r>
        <w:rPr>
          <w:rFonts w:ascii="宋体" w:hAnsi="宋体" w:eastAsia="宋体" w:cs="宋体"/>
          <w:color w:val="000000"/>
        </w:rPr>
        <w:br w:type="textWrapping"/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705100" cy="14001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br w:type="textWrapping"/>
      </w:r>
    </w:p>
    <w:p w14:paraId="26B8842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①、蒸腾作用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①、呼吸作用</w:t>
      </w:r>
    </w:p>
    <w:p w14:paraId="79D6676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②、蒸腾作用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②、呼吸作用</w:t>
      </w:r>
    </w:p>
    <w:p w14:paraId="23F726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一段时间后，小芸发现叶片有些发黄，这很可能是由于缺少了植物生长所需的（　　）</w:t>
      </w:r>
    </w:p>
    <w:p w14:paraId="5887A94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阳光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无机盐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氧气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有机物</w:t>
      </w:r>
    </w:p>
    <w:p w14:paraId="3A7DCB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小芸将锦紫苏枝条长成的小植株移栽至花盆中。经过精心培育，植株上长出了许多新叶，开出了美丽的花朵。这些新叶和花朵在植物体的结构层次上都属于（　　）</w:t>
      </w:r>
    </w:p>
    <w:p w14:paraId="3294536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细胞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组织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器官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系统</w:t>
      </w:r>
    </w:p>
    <w:p w14:paraId="6C08D7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最近，小林每天清晨为爷爷测量血糖浓度，测得值均高于正常水平。由此你推测爷爷体内分泌不足的激素最可能是（　　）</w:t>
      </w:r>
    </w:p>
    <w:p w14:paraId="710F5EC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胰岛素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甲状腺激素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生长激素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肾上腺素</w:t>
      </w:r>
    </w:p>
    <w:p w14:paraId="74CE12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几位同学正在谈论有关“健康生活”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61" name="图片 100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话题（如下图），他们的观点中，你不认同的是（　　）</w:t>
      </w:r>
    </w:p>
    <w:p w14:paraId="390845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001520"/>
            <wp:effectExtent l="0" t="0" r="0" b="1778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001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F97A7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58987F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Times New Roman" w:hAnsi="Times New Roman" w:eastAsia="Times New Roman" w:cs="Times New Roman"/>
          <w:color w:val="000000"/>
        </w:rPr>
        <w:t>Turner</w:t>
      </w:r>
      <w:r>
        <w:rPr>
          <w:rFonts w:ascii="宋体" w:hAnsi="宋体" w:eastAsia="宋体" w:cs="宋体"/>
          <w:color w:val="000000"/>
        </w:rPr>
        <w:t>综合征是一种由于女性缺失一条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染色体导致的遗传病。部分患者卵巢不发育，你推测这些患者（　　）</w:t>
      </w:r>
    </w:p>
    <w:p w14:paraId="3A0F0A8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不能产生卵细胞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体内雌性激素含量偏高</w:t>
      </w:r>
    </w:p>
    <w:p w14:paraId="7EDB592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有正常的月经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体细胞中的性染色体组成为</w:t>
      </w:r>
      <w:r>
        <w:rPr>
          <w:rFonts w:ascii="Times New Roman" w:hAnsi="Times New Roman" w:eastAsia="Times New Roman" w:cs="Times New Roman"/>
          <w:color w:val="000000"/>
        </w:rPr>
        <w:t>XX</w:t>
      </w:r>
    </w:p>
    <w:p w14:paraId="6C9EC2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吸烟时，烟草燃烧产生的一氧化碳经呼吸系统进入血液后，会很快与血红蛋白结合。以下物质在血液中的运输会因此受到影响的是（　　）</w:t>
      </w:r>
    </w:p>
    <w:p w14:paraId="38159D7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葡萄糖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氨基酸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无机盐</w:t>
      </w:r>
    </w:p>
    <w:p w14:paraId="435233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在各种交通意外事故中，脑干损伤的死亡率高达</w:t>
      </w:r>
      <w:r>
        <w:rPr>
          <w:rFonts w:ascii="Times New Roman" w:hAnsi="Times New Roman" w:eastAsia="Times New Roman" w:cs="Times New Roman"/>
          <w:color w:val="000000"/>
        </w:rPr>
        <w:t>90%</w:t>
      </w:r>
      <w:r>
        <w:rPr>
          <w:rFonts w:ascii="宋体" w:hAnsi="宋体" w:eastAsia="宋体" w:cs="宋体"/>
          <w:color w:val="000000"/>
        </w:rPr>
        <w:t>，主要原因是脑干中有些部位专门调节人体的（　　）</w:t>
      </w:r>
    </w:p>
    <w:p w14:paraId="726D1F7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呼吸和心跳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语言表达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身体平衡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肢体运动</w:t>
      </w:r>
    </w:p>
    <w:p w14:paraId="1AB6F1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科学家比较了几种现代类人猿与人类的某段</w:t>
      </w:r>
      <w:r>
        <w:rPr>
          <w:rFonts w:ascii="Times New Roman" w:hAnsi="Times New Roman" w:eastAsia="Times New Roman" w:cs="Times New Roman"/>
          <w:color w:val="000000"/>
        </w:rPr>
        <w:t>DNA</w:t>
      </w:r>
      <w:r>
        <w:rPr>
          <w:rFonts w:ascii="宋体" w:hAnsi="宋体" w:eastAsia="宋体" w:cs="宋体"/>
          <w:color w:val="000000"/>
        </w:rPr>
        <w:t>，得到下图所示结果，该结果说明（　　）</w:t>
      </w:r>
    </w:p>
    <w:p w14:paraId="2EE61A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52800" cy="17335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7B27F3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长臂猿与人类没有亲缘关系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黑猩猩与人类的亲缘关系更近</w:t>
      </w:r>
    </w:p>
    <w:p w14:paraId="05B17D5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黑猩猩是人类的祖先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现代类人猿与人类的共同祖先是一类古猿</w:t>
      </w:r>
    </w:p>
    <w:p w14:paraId="6EB280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下图表示人体血液循环过程中两个部位的气体交换情况，下列相关说法正确的是（　　）</w:t>
      </w:r>
    </w:p>
    <w:p w14:paraId="543119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19600" cy="195262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419600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2CC69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代表氧，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代表二氧化碳</w:t>
      </w:r>
    </w:p>
    <w:p w14:paraId="6E10BA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血管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中的血液经血管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流入右心房</w:t>
      </w:r>
    </w:p>
    <w:p w14:paraId="446B13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血液流经血管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后，由动脉血变成静脉血</w:t>
      </w:r>
    </w:p>
    <w:p w14:paraId="063FC5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血管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的管壁较厚，管内血流速度较快</w:t>
      </w:r>
    </w:p>
    <w:p w14:paraId="3D72A2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小青用显微镜观察自制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57" name="图片 100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临时装片时，看到视野中有一个大气泡（如图），她移动装片，将气泡从视野的右上方移出。你判断她移动装片的方向是（　　）</w:t>
      </w:r>
    </w:p>
    <w:p w14:paraId="1080D0B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66825" cy="123825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   </w:t>
      </w:r>
    </w:p>
    <w:p w14:paraId="1790962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右上方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右下方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左上方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左下方</w:t>
      </w:r>
    </w:p>
    <w:p w14:paraId="16F436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小华用显微镜观察池塘水中的微小生物时，使用的目镜（带有标尺）与物镜放大倍数均为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×。他在视野中看到一只体长约为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毫米的眼虫，则这只眼虫的实际体长约为（　　）</w:t>
      </w:r>
    </w:p>
    <w:p w14:paraId="019EE6C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600</w:t>
      </w:r>
      <w:r>
        <w:rPr>
          <w:rFonts w:ascii="宋体" w:hAnsi="宋体" w:eastAsia="宋体" w:cs="宋体"/>
          <w:color w:val="000000"/>
        </w:rPr>
        <w:t>毫米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宋体" w:hAnsi="宋体" w:eastAsia="宋体" w:cs="宋体"/>
          <w:color w:val="000000"/>
        </w:rPr>
        <w:t>毫米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0.6</w:t>
      </w:r>
      <w:r>
        <w:rPr>
          <w:rFonts w:ascii="宋体" w:hAnsi="宋体" w:eastAsia="宋体" w:cs="宋体"/>
          <w:color w:val="000000"/>
        </w:rPr>
        <w:t>毫米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0.06</w:t>
      </w:r>
      <w:r>
        <w:rPr>
          <w:rFonts w:ascii="宋体" w:hAnsi="宋体" w:eastAsia="宋体" w:cs="宋体"/>
          <w:color w:val="000000"/>
        </w:rPr>
        <w:t>毫米</w:t>
      </w:r>
    </w:p>
    <w:p w14:paraId="4CF0B2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小林用萝卜种子培养出的幼苗如图所示，其根尖中吸收水分和无机盐的主要部位是（　　）</w:t>
      </w:r>
    </w:p>
    <w:p w14:paraId="048715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81150" cy="220027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   </w:t>
      </w:r>
    </w:p>
    <w:p w14:paraId="77B06F3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5A1A71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凡凡比较了以下几种微生物，发现它们虽然形态差异较大，但也有一些共同特征，例如（　　）</w:t>
      </w:r>
    </w:p>
    <w:p w14:paraId="4F2392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29225" cy="144780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8F9521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都有细胞结构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都有成形的细胞核</w:t>
      </w:r>
    </w:p>
    <w:p w14:paraId="02A7E1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都有遗传物质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都能制造有机物</w:t>
      </w:r>
    </w:p>
    <w:p w14:paraId="507B21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兔的黑毛（显性）和白毛（隐性）是一对相对性状。关于兔毛色的遗传，从理论上分析，不可能出现的情况是（　　）</w:t>
      </w:r>
    </w:p>
    <w:p w14:paraId="5A66154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562100" cy="9525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552575" cy="942975"/>
            <wp:effectExtent l="0" t="0" r="9525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A156B6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590675" cy="933450"/>
            <wp:effectExtent l="0" t="0" r="9525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600200" cy="981075"/>
            <wp:effectExtent l="0" t="0" r="0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C0F8824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第Ⅱ卷非选择题（共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0086D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本卷共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60</w:t>
      </w:r>
      <w:r>
        <w:rPr>
          <w:rFonts w:ascii="宋体" w:hAnsi="宋体" w:eastAsia="宋体" w:cs="宋体"/>
          <w:b/>
          <w:color w:val="000000"/>
          <w:sz w:val="24"/>
        </w:rPr>
        <w:t>分。请将答案写在答题卡上的相应位置。</w:t>
      </w:r>
    </w:p>
    <w:p w14:paraId="1FBEEC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植物·能源·能量</w:t>
      </w:r>
    </w:p>
    <w:p w14:paraId="70D269F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话题一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绿色植物与化石能源</w:t>
      </w:r>
    </w:p>
    <w:p w14:paraId="7700A6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山西是我国重要的煤炭能源基地，煤炭主要是由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亿多年前蕨类植物的遗体经过复杂的变化形成的。蕨类植物（</w:t>
      </w:r>
      <w:r>
        <w:rPr>
          <w:color w:val="000000"/>
        </w:rPr>
        <w:t>___________________</w:t>
      </w:r>
      <w:r>
        <w:rPr>
          <w:rFonts w:ascii="宋体" w:hAnsi="宋体" w:eastAsia="宋体" w:cs="宋体"/>
          <w:color w:val="000000"/>
        </w:rPr>
        <w:t>）是一类主要用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繁殖的植物。由于煤炭、石油、天然气等化石能源不可再生，科学家们研究出了把空气中的二氧化碳等无机物转化成燃料（含多种有机物）的方法，这一转化过程类似于绿色植物细胞内进行的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281B804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为减少化石能源的使用，我们在生活、生产中可采取的措施有</w:t>
      </w:r>
      <w:r>
        <w:rPr>
          <w:color w:val="000000"/>
        </w:rPr>
        <w:t>_____________</w:t>
      </w:r>
      <w:r>
        <w:rPr>
          <w:rFonts w:ascii="宋体" w:hAnsi="宋体" w:eastAsia="宋体" w:cs="宋体"/>
          <w:color w:val="000000"/>
        </w:rPr>
        <w:t>（一点即可）等。</w:t>
      </w:r>
    </w:p>
    <w:p w14:paraId="59A5AFF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话题二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绿色植物与能量转换</w:t>
      </w:r>
    </w:p>
    <w:p w14:paraId="2F30AD1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图一是山西某农业生态园部分成分之间的关系示意图，图二是玉米叶肉细胞内的能量转换情况示意图，请分析回答：</w:t>
      </w:r>
    </w:p>
    <w:p w14:paraId="73B22C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62200" cy="18669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4514850" cy="25336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1A654A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在农业生态园这一生态系统中，玉米扮演的角色是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，其叶肉细胞内不断进行着能量转换。</w:t>
      </w:r>
    </w:p>
    <w:p w14:paraId="3BFF8E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生态系统中的物质和能量是沿着食物链流动的。由图一可知，玉米中的物质和能量流入人体的途径有</w:t>
      </w:r>
      <w:r>
        <w:rPr>
          <w:color w:val="000000"/>
        </w:rPr>
        <w:t>____________________</w:t>
      </w:r>
      <w:r>
        <w:rPr>
          <w:rFonts w:ascii="宋体" w:hAnsi="宋体" w:eastAsia="宋体" w:cs="宋体"/>
          <w:color w:val="000000"/>
        </w:rPr>
        <w:t>（一种即可）等。</w:t>
      </w:r>
    </w:p>
    <w:p w14:paraId="6BFEDB3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玉米种子中含有丰富的糖类，糖类在人体内的主要作用是</w:t>
      </w:r>
      <w:r>
        <w:rPr>
          <w:color w:val="000000"/>
        </w:rPr>
        <w:t>_________________</w:t>
      </w:r>
      <w:r>
        <w:rPr>
          <w:rFonts w:ascii="宋体" w:hAnsi="宋体" w:eastAsia="宋体" w:cs="宋体"/>
          <w:color w:val="000000"/>
        </w:rPr>
        <w:t>。</w:t>
      </w:r>
    </w:p>
    <w:p w14:paraId="66FAA0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在沼气池中，秸秆、粪便中的有机物被</w:t>
      </w:r>
      <w:r>
        <w:rPr>
          <w:color w:val="000000"/>
        </w:rPr>
        <w:t>_____________________</w:t>
      </w:r>
      <w:r>
        <w:rPr>
          <w:rFonts w:ascii="宋体" w:hAnsi="宋体" w:eastAsia="宋体" w:cs="宋体"/>
          <w:color w:val="000000"/>
        </w:rPr>
        <w:t>分解，产生沼气和二氧化碳等，沼气可用于照明、做饭，这使生态系统中的能量得到充分利用。</w:t>
      </w:r>
    </w:p>
    <w:p w14:paraId="6A89C5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提高农业生态园中米等农作物的产量，可为人们提供更多的能量。请你提出两种使农作物增产的措施：</w:t>
      </w:r>
      <w:r>
        <w:rPr>
          <w:color w:val="000000"/>
        </w:rPr>
        <w:t>____________________</w:t>
      </w:r>
      <w:r>
        <w:rPr>
          <w:rFonts w:ascii="宋体" w:hAnsi="宋体" w:eastAsia="宋体" w:cs="宋体"/>
          <w:color w:val="000000"/>
        </w:rPr>
        <w:t>（两种即可）</w:t>
      </w:r>
    </w:p>
    <w:p w14:paraId="7403B5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传粉动物与“昆虫旅馆”</w:t>
      </w:r>
    </w:p>
    <w:p w14:paraId="673930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请分析以下资料，结合相关知识回答：</w:t>
      </w:r>
    </w:p>
    <w:p w14:paraId="5AD3349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资料</w:t>
      </w:r>
      <w:r>
        <w:rPr>
          <w:rFonts w:ascii="Times New Roman" w:hAnsi="Times New Roman" w:eastAsia="Times New Roman" w:cs="Times New Roman"/>
          <w:color w:val="000000"/>
        </w:rPr>
        <w:t xml:space="preserve">1  </w:t>
      </w:r>
      <w:r>
        <w:rPr>
          <w:rFonts w:ascii="宋体" w:hAnsi="宋体" w:eastAsia="宋体" w:cs="宋体"/>
          <w:color w:val="000000"/>
        </w:rPr>
        <w:t>自然界中的蜜蜂有社会性、独居性等类型。社会性蜜蜂群体中有蜂王、雌蜂和工蜂，且成员间有明确的分工；独居蜂中的雌蜂与雄蜂交尾后，则独自筑巢、产卵、喂养幼虫。独居蜂的传粉率比社会性蜜蜂更高，除蜜蜂外，蝴蝶、蜂鸟、蜗牛、蝙蝠等动物也能传粉：这些传粉动物影响着全球</w:t>
      </w:r>
      <w:r>
        <w:rPr>
          <w:rFonts w:ascii="Times New Roman" w:hAnsi="Times New Roman" w:eastAsia="Times New Roman" w:cs="Times New Roman"/>
          <w:color w:val="000000"/>
        </w:rPr>
        <w:t>35%</w:t>
      </w:r>
      <w:r>
        <w:rPr>
          <w:rFonts w:ascii="宋体" w:hAnsi="宋体" w:eastAsia="宋体" w:cs="宋体"/>
          <w:color w:val="000000"/>
        </w:rPr>
        <w:t>的作物产量，但由于城市化进程的加速，独居蜂等传粉动物的许多栖息环境已被破坏。目前约三分之一的无脊椎传粉动物正面临灭绝的风险</w:t>
      </w:r>
    </w:p>
    <w:p w14:paraId="7A2C31F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876675" cy="1114425"/>
            <wp:effectExtent l="0" t="0" r="9525" b="9525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010025" cy="1200150"/>
            <wp:effectExtent l="0" t="0" r="9525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   </w:t>
      </w:r>
    </w:p>
    <w:p w14:paraId="23B06F2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资料</w:t>
      </w:r>
      <w:r>
        <w:rPr>
          <w:rFonts w:ascii="Times New Roman" w:hAnsi="Times New Roman" w:eastAsia="Times New Roman" w:cs="Times New Roman"/>
          <w:color w:val="000000"/>
        </w:rPr>
        <w:t xml:space="preserve">2  </w:t>
      </w:r>
      <w:r>
        <w:rPr>
          <w:rFonts w:ascii="宋体" w:hAnsi="宋体" w:eastAsia="宋体" w:cs="宋体"/>
          <w:color w:val="000000"/>
        </w:rPr>
        <w:t>有昆虫爱好者做过以下实验：</w:t>
      </w:r>
    </w:p>
    <w:p w14:paraId="4E9C8C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09875" cy="1800225"/>
            <wp:effectExtent l="0" t="0" r="9525" b="952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FEC862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资料</w:t>
      </w:r>
      <w:r>
        <w:rPr>
          <w:rFonts w:ascii="Times New Roman" w:hAnsi="Times New Roman" w:eastAsia="Times New Roman" w:cs="Times New Roman"/>
          <w:color w:val="000000"/>
        </w:rPr>
        <w:t>3  2022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14</w:t>
      </w:r>
      <w:r>
        <w:rPr>
          <w:rFonts w:ascii="宋体" w:hAnsi="宋体" w:eastAsia="宋体" w:cs="宋体"/>
          <w:color w:val="000000"/>
        </w:rPr>
        <w:t>日，央视早间新闻介绍了哥斯达黎加某市中央公园里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59" name="图片 100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“独蜂旅馆”如下图）：</w:t>
      </w:r>
    </w:p>
    <w:p w14:paraId="058922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76625" cy="1695450"/>
            <wp:effectExtent l="0" t="0" r="9525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476625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1514E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分析资料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可知，社会性蜜蜂具有</w:t>
      </w:r>
      <w:r>
        <w:rPr>
          <w:color w:val="000000"/>
        </w:rPr>
        <w:t>_____________</w:t>
      </w:r>
      <w:r>
        <w:rPr>
          <w:rFonts w:ascii="宋体" w:hAnsi="宋体" w:eastAsia="宋体" w:cs="宋体"/>
          <w:color w:val="000000"/>
        </w:rPr>
        <w:t>行为，而独居蜂则不具有此行为。</w:t>
      </w:r>
    </w:p>
    <w:p w14:paraId="6FDB5C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你认为资料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中的实验可以说明什么？</w:t>
      </w:r>
      <w:r>
        <w:rPr>
          <w:color w:val="000000"/>
        </w:rPr>
        <w:t>_____________________</w:t>
      </w:r>
      <w:r>
        <w:rPr>
          <w:rFonts w:ascii="宋体" w:hAnsi="宋体" w:eastAsia="宋体" w:cs="宋体"/>
          <w:color w:val="000000"/>
        </w:rPr>
        <w:t>（一点即可）。</w:t>
      </w:r>
    </w:p>
    <w:p w14:paraId="3DCFC2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李时珍在《本草纲目》中提到的中药“蜂子”其实就是蜜蜂的蛹，可见蜜蜂的变态发育类型同家蚕一样，属于</w:t>
      </w:r>
      <w:r>
        <w:rPr>
          <w:color w:val="000000"/>
        </w:rPr>
        <w:t>_____________</w:t>
      </w:r>
      <w:r>
        <w:rPr>
          <w:rFonts w:ascii="宋体" w:hAnsi="宋体" w:eastAsia="宋体" w:cs="宋体"/>
          <w:color w:val="000000"/>
        </w:rPr>
        <w:t>。在资料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所示实验中，发育成“蜂子”的是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53A3C9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资料中提到了几种传粉动物，让我们根据一定的特征给它们分分类吧：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3E1666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57775" cy="1771650"/>
            <wp:effectExtent l="0" t="0" r="9525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CD04EA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、②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、③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、④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5B207B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请你谈谈人们为什么要建造“独居蜂旅馆”呢？</w:t>
      </w:r>
      <w:r>
        <w:rPr>
          <w:color w:val="000000"/>
        </w:rPr>
        <w:t>__________________</w:t>
      </w:r>
      <w:r>
        <w:rPr>
          <w:rFonts w:ascii="宋体" w:hAnsi="宋体" w:eastAsia="宋体" w:cs="宋体"/>
          <w:color w:val="000000"/>
        </w:rPr>
        <w:t>；如果由你来为昆虫们建造一个“昆虫旅馆”，你会怎么做呢？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（一点即可）。</w:t>
      </w:r>
    </w:p>
    <w:p w14:paraId="15A4C4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探究人体内废物的排出</w:t>
      </w:r>
    </w:p>
    <w:p w14:paraId="1ECD86D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人体每时每刻都在产生废物，这些废物若不及时排出，就会影响健康。许多废物是通过肾脏形成的尿液排出的，每个肾脏包括大约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rFonts w:ascii="宋体" w:hAnsi="宋体" w:eastAsia="宋体" w:cs="宋体"/>
          <w:color w:val="000000"/>
        </w:rPr>
        <w:t>万个形成尿液的“过滤工厂”—肾单位（如图二）。那么，肾单位是如何形成尿液的呢？在老师的指导下，同学们制作了过滤装置来模拟肾单位部分结构的工作原理，图一是小青组的作品。请分析回答：</w:t>
      </w:r>
    </w:p>
    <w:p w14:paraId="424EFA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476500"/>
            <wp:effectExtent l="0" t="0" r="0" b="0"/>
            <wp:docPr id="1847738256" name="图片 184773825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7738256" name="图片 184773825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47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  </w:t>
      </w:r>
    </w:p>
    <w:p w14:paraId="4E2DB4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小青准备代表本组向大家介绍他们的过滤装置，设计了如下表格，请你帮她补充完整：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tbl>
      <w:tblPr>
        <w:tblStyle w:val="4"/>
        <w:tblW w:w="691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811"/>
        <w:gridCol w:w="1422"/>
        <w:gridCol w:w="3682"/>
      </w:tblGrid>
      <w:tr w14:paraId="2C8C08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8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29A52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过滤装置</w:t>
            </w:r>
          </w:p>
        </w:tc>
        <w:tc>
          <w:tcPr>
            <w:tcW w:w="14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44A2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36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30CD7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肾单位</w:t>
            </w:r>
          </w:p>
        </w:tc>
      </w:tr>
      <w:tr w14:paraId="63C3D2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8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5BE04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液体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W w:w="14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3BF3B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模拟</w:t>
            </w:r>
          </w:p>
        </w:tc>
        <w:tc>
          <w:tcPr>
            <w:tcW w:w="36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6CA69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①中的血液</w:t>
            </w:r>
          </w:p>
        </w:tc>
      </w:tr>
      <w:tr w14:paraId="6A7EE7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8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001D2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绿豆和小米</w:t>
            </w:r>
          </w:p>
        </w:tc>
        <w:tc>
          <w:tcPr>
            <w:tcW w:w="14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AAFEC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模拟</w:t>
            </w:r>
          </w:p>
        </w:tc>
        <w:tc>
          <w:tcPr>
            <w:tcW w:w="36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1B783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血液中的</w:t>
            </w:r>
            <w:r>
              <w:rPr>
                <w:color w:val="000000"/>
              </w:rPr>
              <w:t>__________</w:t>
            </w:r>
          </w:p>
        </w:tc>
      </w:tr>
      <w:tr w14:paraId="3757E0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8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9D8ED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双层滤纸</w:t>
            </w:r>
          </w:p>
        </w:tc>
        <w:tc>
          <w:tcPr>
            <w:tcW w:w="14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BE511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模拟</w:t>
            </w:r>
          </w:p>
        </w:tc>
        <w:tc>
          <w:tcPr>
            <w:tcW w:w="36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BC954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</w:t>
            </w:r>
            <w:r>
              <w:rPr>
                <w:color w:val="000000"/>
              </w:rPr>
              <w:t>______</w:t>
            </w:r>
            <w:r>
              <w:rPr>
                <w:rFonts w:ascii="宋体" w:hAnsi="宋体" w:eastAsia="宋体" w:cs="宋体"/>
                <w:color w:val="000000"/>
              </w:rPr>
              <w:t>和②</w:t>
            </w:r>
            <w:r>
              <w:rPr>
                <w:color w:val="000000"/>
              </w:rPr>
              <w:t>_____</w:t>
            </w:r>
          </w:p>
        </w:tc>
      </w:tr>
      <w:tr w14:paraId="3AE3B0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8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1BF3B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过滤后流入塑料杯中的液体</w:t>
            </w:r>
          </w:p>
        </w:tc>
        <w:tc>
          <w:tcPr>
            <w:tcW w:w="14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3DFBF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模拟</w:t>
            </w:r>
          </w:p>
        </w:tc>
        <w:tc>
          <w:tcPr>
            <w:tcW w:w="36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983EA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③中的液体，即</w:t>
            </w:r>
            <w:r>
              <w:rPr>
                <w:color w:val="000000"/>
              </w:rPr>
              <w:t>________</w:t>
            </w:r>
          </w:p>
        </w:tc>
      </w:tr>
    </w:tbl>
    <w:p w14:paraId="11C13E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小青和同学们总结了肾单位的工作原理：如图二所示，血液流经①时，通过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作用形成了③中的液体；该液体流经⑤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时，全部的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、大部分的水和部分无机盐被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，回到血液中，剩余的部分就形成了尿液。通过排尿，人体将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和多余的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等废物排出体外。</w:t>
      </w:r>
    </w:p>
    <w:p w14:paraId="21D2D4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最后，老师问同学们：除以上途径外，人体还能通过哪些途径排出废物呢？请你也说出一种：</w:t>
      </w:r>
      <w:r>
        <w:rPr>
          <w:color w:val="000000"/>
        </w:rPr>
        <w:t>_________________</w:t>
      </w:r>
      <w:r>
        <w:rPr>
          <w:rFonts w:ascii="宋体" w:hAnsi="宋体" w:eastAsia="宋体" w:cs="宋体"/>
          <w:color w:val="000000"/>
        </w:rPr>
        <w:t>（一点即可）</w:t>
      </w:r>
    </w:p>
    <w:p w14:paraId="7BA651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探究霉菌在面包上生长繁殖所需的环境条件</w:t>
      </w:r>
    </w:p>
    <w:p w14:paraId="478C800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面包发霉了！小华发现自己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天前没吃完的面包已经发霉，不禁产生了疑问：面包上的霉菌适合在怎样的环境条件下生长繁殖呢？于是他和几位同学设计并进行了以下实验：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782"/>
        <w:gridCol w:w="3100"/>
        <w:gridCol w:w="2971"/>
        <w:gridCol w:w="3133"/>
      </w:tblGrid>
      <w:tr w14:paraId="19812A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D80EC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第一步</w:t>
            </w:r>
          </w:p>
        </w:tc>
        <w:tc>
          <w:tcPr>
            <w:gridSpan w:val="3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0798B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准备三片相同的干面包片（未加防腐剂），分别放入三个相同且洁净、干燥的透明餐盒中，并编号。</w:t>
            </w:r>
          </w:p>
        </w:tc>
      </w:tr>
      <w:tr w14:paraId="0DD96C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C300D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第二步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93302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不滴加凉开水</w:t>
            </w:r>
          </w:p>
          <w:p w14:paraId="45287A2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drawing>
                <wp:inline distT="0" distB="0" distL="114300" distR="114300">
                  <wp:extent cx="1390650" cy="762000"/>
                  <wp:effectExtent l="0" t="0" r="0" b="0"/>
                  <wp:docPr id="100045" name="图片 10004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45" name="图片 10004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650" cy="7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000000"/>
              </w:rPr>
              <w:t xml:space="preserve">  </w:t>
            </w:r>
          </w:p>
          <w:p w14:paraId="24A005B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F4683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均匀滴加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  <w:r>
              <w:rPr>
                <w:rFonts w:ascii="宋体" w:hAnsi="宋体" w:eastAsia="宋体" w:cs="宋体"/>
                <w:color w:val="000000"/>
              </w:rPr>
              <w:t>毫升凉开水</w:t>
            </w:r>
          </w:p>
          <w:p w14:paraId="2537504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drawing>
                <wp:inline distT="0" distB="0" distL="114300" distR="114300">
                  <wp:extent cx="1514475" cy="990600"/>
                  <wp:effectExtent l="0" t="0" r="9525" b="0"/>
                  <wp:docPr id="100047" name="图片 10004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47" name="图片 10004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4475" cy="990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000000"/>
              </w:rPr>
              <w:t xml:space="preserve">  </w:t>
            </w:r>
          </w:p>
          <w:p w14:paraId="78B548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8A2B6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均匀滴加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  <w:r>
              <w:rPr>
                <w:rFonts w:ascii="宋体" w:hAnsi="宋体" w:eastAsia="宋体" w:cs="宋体"/>
                <w:color w:val="000000"/>
              </w:rPr>
              <w:t>毫升凉开水</w:t>
            </w:r>
          </w:p>
          <w:p w14:paraId="3C7AC57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504950" cy="895350"/>
                  <wp:effectExtent l="0" t="0" r="0" b="0"/>
                  <wp:docPr id="100049" name="图片 10004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49" name="图片 10004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4950" cy="895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</w:rPr>
              <w:t xml:space="preserve">  </w:t>
            </w:r>
          </w:p>
        </w:tc>
      </w:tr>
      <w:tr w14:paraId="6A3F9C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46AAE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第三步</w:t>
            </w:r>
          </w:p>
        </w:tc>
        <w:tc>
          <w:tcPr>
            <w:gridSpan w:val="3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6E217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同时在同一环境中暴露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30</w:t>
            </w:r>
            <w:r>
              <w:rPr>
                <w:rFonts w:ascii="宋体" w:hAnsi="宋体" w:eastAsia="宋体" w:cs="宋体"/>
                <w:color w:val="000000"/>
              </w:rPr>
              <w:t>分钟后，盖好盒盖。</w:t>
            </w:r>
          </w:p>
        </w:tc>
      </w:tr>
      <w:tr w14:paraId="787332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7C1F7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第四步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8E09C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676400" cy="981075"/>
                  <wp:effectExtent l="0" t="0" r="0" b="9525"/>
                  <wp:docPr id="100051" name="图片 10005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51" name="图片 10005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6400" cy="981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</w:rPr>
              <w:t xml:space="preserve">  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2172D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590675" cy="1057275"/>
                  <wp:effectExtent l="0" t="0" r="9525" b="9525"/>
                  <wp:docPr id="100053" name="图片 10005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53" name="图片 10005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0675" cy="1057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</w:rPr>
              <w:t xml:space="preserve">  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65961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695450" cy="1047750"/>
                  <wp:effectExtent l="0" t="0" r="0" b="0"/>
                  <wp:docPr id="100055" name="图片 10005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55" name="图片 10005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5450" cy="1047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</w:rPr>
              <w:t xml:space="preserve">  </w:t>
            </w:r>
          </w:p>
        </w:tc>
      </w:tr>
    </w:tbl>
    <w:p w14:paraId="069B4B0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请分析以上实验，回答问题：</w:t>
      </w:r>
    </w:p>
    <w:p w14:paraId="55065F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该实验探究了影响霉菌生长繁殖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65" name="图片 100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两个环境条件，其中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组和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组对照，探究的环境条件是</w:t>
      </w:r>
      <w:r>
        <w:rPr>
          <w:color w:val="000000"/>
        </w:rPr>
        <w:t>_____________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组和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组对照，探究的环境条件是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。</w:t>
      </w:r>
    </w:p>
    <w:p w14:paraId="14F496D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组和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组不能形成对照，原因是</w:t>
      </w:r>
      <w:r>
        <w:rPr>
          <w:color w:val="000000"/>
        </w:rPr>
        <w:t>________________________</w:t>
      </w:r>
      <w:r>
        <w:rPr>
          <w:rFonts w:ascii="宋体" w:hAnsi="宋体" w:eastAsia="宋体" w:cs="宋体"/>
          <w:color w:val="000000"/>
        </w:rPr>
        <w:t>。</w:t>
      </w:r>
    </w:p>
    <w:p w14:paraId="3314CB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小华他们为什么要选用未加防腐剂的面包片作为实验材料呢？</w:t>
      </w:r>
      <w:r>
        <w:rPr>
          <w:color w:val="000000"/>
        </w:rPr>
        <w:t>______________________</w:t>
      </w:r>
      <w:r>
        <w:rPr>
          <w:rFonts w:ascii="宋体" w:hAnsi="宋体" w:eastAsia="宋体" w:cs="宋体"/>
          <w:color w:val="000000"/>
        </w:rPr>
        <w:t>。</w:t>
      </w:r>
    </w:p>
    <w:p w14:paraId="2BB554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同学们每天认真观察，几天后，发现第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组面包片最先发霉，这与他们的预期一致，于是得出了实验结论。</w:t>
      </w:r>
    </w:p>
    <w:p w14:paraId="766322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待面包片上长出较多霉菌菌落后，他们从不同颜色的菌落上分别挑取少许霉菌，制成临时装片，置于显微镜下观察，发现这些霉菌在形态结构上具有一些共同特征，请你说出其中一点：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（一点即可）</w:t>
      </w:r>
    </w:p>
    <w:p w14:paraId="7D4BFE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小华和同学们经过讨论，发现实验存在不足之处，即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（一点即可）。完善实验后，他们得到了同样的实验结果。</w:t>
      </w:r>
    </w:p>
    <w:p w14:paraId="6EB7B0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你认为该实验结果对我们保存食品有什么启示呢？</w:t>
      </w:r>
      <w:r>
        <w:rPr>
          <w:color w:val="000000"/>
        </w:rPr>
        <w:t>_____________</w:t>
      </w:r>
      <w:r>
        <w:rPr>
          <w:rFonts w:ascii="宋体" w:hAnsi="宋体" w:eastAsia="宋体" w:cs="宋体"/>
          <w:color w:val="000000"/>
        </w:rPr>
        <w:t>（一点即可）虽然霉菌会使面包变质，但它们也有对人类有益的一面，请你试举一例：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。（一点即可）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01B6D6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1AFFC18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BB2F8F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3EAA800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CD7F6F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7A330E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67835E4"/>
    <w:rsid w:val="2C84162D"/>
    <w:rsid w:val="2D577E00"/>
    <w:rsid w:val="30463CD2"/>
    <w:rsid w:val="38274566"/>
    <w:rsid w:val="6C057D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1" Type="http://schemas.openxmlformats.org/officeDocument/2006/relationships/fontTable" Target="fontTable.xml"/><Relationship Id="rId40" Type="http://schemas.openxmlformats.org/officeDocument/2006/relationships/customXml" Target="../customXml/item1.xml"/><Relationship Id="rId4" Type="http://schemas.openxmlformats.org/officeDocument/2006/relationships/header" Target="header2.xml"/><Relationship Id="rId39" Type="http://schemas.openxmlformats.org/officeDocument/2006/relationships/image" Target="media/image30.png"/><Relationship Id="rId38" Type="http://schemas.openxmlformats.org/officeDocument/2006/relationships/image" Target="media/image29.png"/><Relationship Id="rId37" Type="http://schemas.openxmlformats.org/officeDocument/2006/relationships/image" Target="media/image28.png"/><Relationship Id="rId36" Type="http://schemas.openxmlformats.org/officeDocument/2006/relationships/image" Target="media/image27.png"/><Relationship Id="rId35" Type="http://schemas.openxmlformats.org/officeDocument/2006/relationships/image" Target="media/image26.png"/><Relationship Id="rId34" Type="http://schemas.openxmlformats.org/officeDocument/2006/relationships/image" Target="media/image25.png"/><Relationship Id="rId33" Type="http://schemas.openxmlformats.org/officeDocument/2006/relationships/image" Target="media/image24.jpe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11</Pages>
  <Words>3753</Words>
  <Characters>4373</Characters>
  <Lines>0</Lines>
  <Paragraphs>0</Paragraphs>
  <TotalTime>4</TotalTime>
  <ScaleCrop>false</ScaleCrop>
  <LinksUpToDate>false</LinksUpToDate>
  <CharactersWithSpaces>4646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2023-07-10T00:20:00Z</dcterms:created>
  <dc:creator>学科网试题生产平台</dc:creator>
  <dc:description>3265691875229696</dc:description>
  <cp:lastModifiedBy>上帝掷骰子吗</cp:lastModifiedBy>
  <dcterms:modified xsi:type="dcterms:W3CDTF">2024-07-20T16:08:49Z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76F805AEB216431FBB0FA09B8120EB9A_12</vt:lpwstr>
  </property>
</Properties>
</file>