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BE8A1">
      <w:pPr>
        <w:spacing w:line="360" w:lineRule="auto"/>
      </w:pPr>
      <w:bookmarkStart w:id="0" w:name="_GoBack"/>
      <w:bookmarkEnd w:id="0"/>
      <w:r>
        <w:rPr>
          <w:rFonts w:ascii="宋体" w:hAnsi="宋体"/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12103100</wp:posOffset>
            </wp:positionV>
            <wp:extent cx="444500" cy="3048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机密</w:t>
      </w:r>
      <w:r>
        <w:rPr>
          <w:rFonts w:eastAsia="Times New Roman" w:cs="Times New Roman"/>
          <w:b/>
          <w:sz w:val="24"/>
        </w:rPr>
        <w:t>★</w:t>
      </w:r>
      <w:r>
        <w:rPr>
          <w:rFonts w:ascii="宋体" w:hAnsi="宋体"/>
          <w:b/>
          <w:sz w:val="24"/>
        </w:rPr>
        <w:t>启用前</w:t>
      </w:r>
      <w:r>
        <w:rPr>
          <w:rFonts w:eastAsia="Times New Roman" w:cs="Times New Roman"/>
          <w:b/>
          <w:sz w:val="24"/>
        </w:rPr>
        <w:t xml:space="preserve">                                                                                                                  </w:t>
      </w:r>
      <w:r>
        <w:rPr>
          <w:rFonts w:ascii="宋体" w:hAnsi="宋体"/>
          <w:b/>
          <w:sz w:val="24"/>
        </w:rPr>
        <w:t>试卷类型：</w:t>
      </w:r>
      <w:r>
        <w:rPr>
          <w:rFonts w:eastAsia="Times New Roman" w:cs="Times New Roman"/>
          <w:b/>
          <w:sz w:val="24"/>
        </w:rPr>
        <w:t>B</w:t>
      </w:r>
    </w:p>
    <w:p w14:paraId="7441C31D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年陕西省初中学业水平考试</w:t>
      </w:r>
    </w:p>
    <w:p w14:paraId="3EE17B3E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生物学试卷</w:t>
      </w:r>
    </w:p>
    <w:p w14:paraId="54864801">
      <w:pPr>
        <w:spacing w:line="360" w:lineRule="auto"/>
      </w:pPr>
      <w:r>
        <w:rPr>
          <w:rFonts w:ascii="宋体" w:hAnsi="宋体"/>
          <w:b/>
          <w:sz w:val="24"/>
        </w:rPr>
        <w:t>注意事项：</w:t>
      </w:r>
    </w:p>
    <w:p w14:paraId="2B49563E">
      <w:pPr>
        <w:spacing w:line="360" w:lineRule="auto"/>
      </w:pPr>
      <w:r>
        <w:rPr>
          <w:rFonts w:eastAsia="Times New Roman" w:cs="Times New Roman"/>
          <w:b/>
          <w:sz w:val="24"/>
        </w:rPr>
        <w:t>1.</w:t>
      </w:r>
      <w:r>
        <w:rPr>
          <w:rFonts w:eastAsia="Times New Roman" w:cs="Times New Roman"/>
          <w:sz w:val="24"/>
        </w:rPr>
        <w:t xml:space="preserve"> </w:t>
      </w:r>
      <w:r>
        <w:rPr>
          <w:rFonts w:ascii="宋体" w:hAnsi="宋体"/>
          <w:b/>
          <w:sz w:val="24"/>
        </w:rPr>
        <w:t>本试卷分为第一部分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选择题</w:t>
      </w:r>
      <w:r>
        <w:rPr>
          <w:rFonts w:eastAsia="Times New Roman" w:cs="Times New Roman"/>
          <w:b/>
          <w:sz w:val="24"/>
        </w:rPr>
        <w:t>)</w:t>
      </w:r>
      <w:r>
        <w:rPr>
          <w:rFonts w:ascii="宋体" w:hAnsi="宋体"/>
          <w:b/>
          <w:sz w:val="24"/>
        </w:rPr>
        <w:t>和第二部分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非选择题</w:t>
      </w:r>
      <w:r>
        <w:rPr>
          <w:rFonts w:eastAsia="Times New Roman" w:cs="Times New Roman"/>
          <w:b/>
          <w:sz w:val="24"/>
        </w:rPr>
        <w:t>)</w:t>
      </w:r>
      <w:r>
        <w:rPr>
          <w:rFonts w:ascii="宋体" w:hAnsi="宋体"/>
          <w:b/>
          <w:sz w:val="24"/>
        </w:rPr>
        <w:t>。全卷共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页，总分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分。</w:t>
      </w:r>
    </w:p>
    <w:p w14:paraId="2D267210">
      <w:pPr>
        <w:spacing w:line="360" w:lineRule="auto"/>
      </w:pPr>
      <w:r>
        <w:rPr>
          <w:rFonts w:ascii="宋体" w:hAnsi="宋体"/>
          <w:b/>
          <w:sz w:val="24"/>
        </w:rPr>
        <w:t>考试时间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分钟。</w:t>
      </w:r>
    </w:p>
    <w:p w14:paraId="3AF86BE3">
      <w:pPr>
        <w:spacing w:line="360" w:lineRule="auto"/>
      </w:pPr>
      <w:r>
        <w:rPr>
          <w:rFonts w:eastAsia="Times New Roman" w:cs="Times New Roman"/>
          <w:b/>
          <w:sz w:val="24"/>
        </w:rPr>
        <w:t xml:space="preserve">2. </w:t>
      </w:r>
      <w:r>
        <w:rPr>
          <w:rFonts w:ascii="宋体" w:hAnsi="宋体"/>
          <w:b/>
          <w:sz w:val="24"/>
        </w:rPr>
        <w:t>领到试卷和答题卡后，请用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毫米黑色墨水签字笔，分别在试卷和答题卡上填写姓名和准考证号，同时用</w:t>
      </w:r>
      <w:r>
        <w:rPr>
          <w:rFonts w:eastAsia="Times New Roman" w:cs="Times New Roman"/>
          <w:b/>
          <w:sz w:val="24"/>
        </w:rPr>
        <w:t xml:space="preserve">2B </w:t>
      </w:r>
      <w:r>
        <w:rPr>
          <w:rFonts w:ascii="宋体" w:hAnsi="宋体"/>
          <w:b/>
          <w:sz w:val="24"/>
        </w:rPr>
        <w:t>铅笔在答题卡上填涂对应的试卷类型信息点（</w:t>
      </w: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或</w:t>
      </w:r>
      <w:r>
        <w:rPr>
          <w:rFonts w:eastAsia="Times New Roman" w:cs="Times New Roman"/>
          <w:b/>
          <w:sz w:val="24"/>
        </w:rPr>
        <w:t>B</w:t>
      </w:r>
      <w:r>
        <w:rPr>
          <w:rFonts w:ascii="宋体" w:hAnsi="宋体"/>
          <w:b/>
          <w:sz w:val="24"/>
        </w:rPr>
        <w:t>）。</w:t>
      </w:r>
    </w:p>
    <w:p w14:paraId="1871860B">
      <w:pPr>
        <w:spacing w:line="360" w:lineRule="auto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请在答题卡上各题的指定区城内作答，否则作答无效。</w:t>
      </w:r>
    </w:p>
    <w:p w14:paraId="5A45857A">
      <w:pPr>
        <w:spacing w:line="360" w:lineRule="auto"/>
      </w:pPr>
      <w:r>
        <w:rPr>
          <w:rFonts w:eastAsia="Times New Roman" w:cs="Times New Roman"/>
          <w:b/>
          <w:sz w:val="24"/>
        </w:rPr>
        <w:t xml:space="preserve">4. </w:t>
      </w:r>
      <w:r>
        <w:rPr>
          <w:rFonts w:ascii="宋体" w:hAnsi="宋体"/>
          <w:b/>
          <w:sz w:val="24"/>
        </w:rPr>
        <w:t>考试结束，本试卷和答题卡一并交回。</w:t>
      </w:r>
    </w:p>
    <w:p w14:paraId="56C83DCD">
      <w:pPr>
        <w:spacing w:line="360" w:lineRule="auto"/>
        <w:jc w:val="center"/>
      </w:pPr>
      <w:r>
        <w:rPr>
          <w:rFonts w:ascii="宋体" w:hAnsi="宋体"/>
          <w:b/>
          <w:sz w:val="24"/>
        </w:rPr>
        <w:t>第一部分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选择题</w:t>
      </w:r>
      <w:r>
        <w:rPr>
          <w:rFonts w:eastAsia="Times New Roman" w:cs="Times New Roman"/>
          <w:sz w:val="24"/>
        </w:rPr>
        <w:t xml:space="preserve">  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</w:p>
    <w:p w14:paraId="7C4CE2CB">
      <w:pPr>
        <w:spacing w:line="360" w:lineRule="auto"/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分，计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分。在每小题给出的四个选项中，只有一项是符合题目要求的</w:t>
      </w:r>
      <w:r>
        <w:rPr>
          <w:rFonts w:eastAsia="Times New Roman" w:cs="Times New Roman"/>
          <w:b/>
          <w:sz w:val="24"/>
        </w:rPr>
        <w:t>)</w:t>
      </w:r>
    </w:p>
    <w:p w14:paraId="17823ACE">
      <w:pPr>
        <w:spacing w:line="360" w:lineRule="auto"/>
      </w:pPr>
      <w:r>
        <w:t xml:space="preserve">1. </w:t>
      </w:r>
      <w:r>
        <w:rPr>
          <w:rFonts w:ascii="宋体" w:hAnsi="宋体"/>
        </w:rPr>
        <w:t>下列人类活动有利于保护珊瑚礁的是（　　）</w:t>
      </w:r>
    </w:p>
    <w:p w14:paraId="633FB5B7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实施禁渔期制度</w:t>
      </w:r>
      <w:r>
        <w:tab/>
      </w:r>
      <w:r>
        <w:t xml:space="preserve">B. </w:t>
      </w:r>
      <w:r>
        <w:rPr>
          <w:rFonts w:ascii="宋体" w:hAnsi="宋体"/>
        </w:rPr>
        <w:t>用建筑垃圾填海</w:t>
      </w:r>
    </w:p>
    <w:p w14:paraId="539C72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任意采挖珊瑚礁</w:t>
      </w:r>
      <w:r>
        <w:tab/>
      </w:r>
      <w:r>
        <w:t xml:space="preserve">D. </w:t>
      </w:r>
      <w:r>
        <w:rPr>
          <w:rFonts w:ascii="宋体" w:hAnsi="宋体"/>
        </w:rPr>
        <w:t>随意买卖珊瑚礁</w:t>
      </w:r>
    </w:p>
    <w:p w14:paraId="7311CA7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宋代起，我国就混养四大家鱼，实现了资源的充分利用。关于混养池塘生态系统的叙述，正确的是（　　）</w:t>
      </w:r>
    </w:p>
    <w:p w14:paraId="07F093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鱼的数量和所占比例保持不变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混养后池塘自我调节能力增强</w:t>
      </w:r>
    </w:p>
    <w:p w14:paraId="6B8F58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鱼是混养池塘中的生产者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有害物质会通过食物链逐渐减少</w:t>
      </w:r>
    </w:p>
    <w:p w14:paraId="31D922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下列关于蒸腾作用的叙述，正确的是（　　）</w:t>
      </w:r>
    </w:p>
    <w:p w14:paraId="305566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散失无机盐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在人体中进行</w:t>
      </w:r>
    </w:p>
    <w:p w14:paraId="042C4C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维持碳氧平衡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参与水循环</w:t>
      </w:r>
    </w:p>
    <w:p w14:paraId="2509E29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人间四月芳菲尽，山寺桃花始盛开。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与平原相比，山中桃花开花晚的原因是（　　）</w:t>
      </w:r>
    </w:p>
    <w:p w14:paraId="41C235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移栽到平原后，开花时间不变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地势高，温度比平原低</w:t>
      </w:r>
    </w:p>
    <w:p w14:paraId="05807D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降水比平原多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所需温度比平原高</w:t>
      </w:r>
    </w:p>
    <w:p w14:paraId="0285848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实验是科学探究的基本方法之一。下列关于实验过程的叙述，正确的是（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2550"/>
      </w:tblGrid>
      <w:tr w14:paraId="6E61C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6ABC0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84BC6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40322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实验过程</w:t>
            </w:r>
          </w:p>
        </w:tc>
      </w:tr>
      <w:tr w14:paraId="0907F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1D2608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8C7E1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绿叶在光下制造有机物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A339E3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叶片放入酒精后直接加热</w:t>
            </w:r>
          </w:p>
        </w:tc>
      </w:tr>
      <w:tr w14:paraId="4DB8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A04F0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EDACC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制作并观察植物细胞临时装片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F17108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直接用手盖盖玻片</w:t>
            </w:r>
          </w:p>
        </w:tc>
      </w:tr>
      <w:tr w14:paraId="0B6E6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5B0E7B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C24E2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测定某种食物中的能量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4A1975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种子完全燃烧后测量水温</w:t>
            </w:r>
          </w:p>
        </w:tc>
      </w:tr>
      <w:tr w14:paraId="26F4E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B96398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4B926D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观察小鱼尾鳍内血液的流动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21903D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选尾鳍色素多的小鱼</w:t>
            </w:r>
          </w:p>
        </w:tc>
      </w:tr>
    </w:tbl>
    <w:p w14:paraId="05A94F4F">
      <w:pPr>
        <w:spacing w:line="360" w:lineRule="auto"/>
        <w:textAlignment w:val="center"/>
        <w:rPr>
          <w:color w:val="000000"/>
        </w:rPr>
      </w:pPr>
    </w:p>
    <w:p w14:paraId="1C671F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5B7615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下列关于人体上皮组织的叙述，正确的是（　　）</w:t>
      </w:r>
    </w:p>
    <w:p w14:paraId="64C5B7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只是细胞分裂的结果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主要分布在心脏</w:t>
      </w:r>
    </w:p>
    <w:p w14:paraId="5BFC6D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具有保护功能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由血细胞构成</w:t>
      </w:r>
    </w:p>
    <w:p w14:paraId="62618E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下图是克隆羊多莉的诞生过程。关于多莉的分析，正确的是（　　）</w:t>
      </w:r>
    </w:p>
    <w:p w14:paraId="4FBF72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5238750" cy="60579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0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8CA5A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是有性生殖的结果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遗传物质和黑面白羊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一致</w:t>
      </w:r>
    </w:p>
    <w:p w14:paraId="222A83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性状和黑面白羊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相同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性别由白羊决定</w:t>
      </w:r>
    </w:p>
    <w:p w14:paraId="0EB0EF1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桫椤</w:t>
      </w:r>
      <w:r>
        <w:rPr>
          <w:rFonts w:eastAsia="Times New Roman" w:cs="Times New Roman"/>
          <w:color w:val="000000"/>
        </w:rPr>
        <w:t>(suōluó)</w:t>
      </w:r>
      <w:r>
        <w:rPr>
          <w:rFonts w:ascii="宋体" w:hAnsi="宋体"/>
          <w:color w:val="000000"/>
        </w:rPr>
        <w:t>是植食性恐龙食物中唯一幸存下来的木本蕨类植物。下列关于桫椤特征的叙述，正确的是（　　）</w:t>
      </w:r>
    </w:p>
    <w:p w14:paraId="3B14CE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用孢子繁殖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无输导组织</w:t>
      </w:r>
    </w:p>
    <w:p w14:paraId="73A3E1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无根、茎和叶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有花和果实</w:t>
      </w:r>
    </w:p>
    <w:p w14:paraId="40E7C56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⑤是小秦和同学们的课间聊天内容，你认同的是（　　）</w:t>
      </w:r>
    </w:p>
    <w:p w14:paraId="0E5A123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①我只和学习好的同学交朋友</w:t>
      </w:r>
      <w:r>
        <w:rPr>
          <w:rFonts w:eastAsia="Times New Roman" w:cs="Times New Roman"/>
          <w:color w:val="000000"/>
        </w:rPr>
        <w:t xml:space="preserve">             </w:t>
      </w:r>
      <w:r>
        <w:rPr>
          <w:rFonts w:ascii="宋体" w:hAnsi="宋体"/>
          <w:color w:val="000000"/>
        </w:rPr>
        <w:t>②我要努力学习，将来为国家做贡献</w:t>
      </w:r>
    </w:p>
    <w:p w14:paraId="37AAC6B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③周末作业少了，我要一直玩手机</w:t>
      </w:r>
      <w:r>
        <w:rPr>
          <w:rFonts w:eastAsia="Times New Roman" w:cs="Times New Roman"/>
          <w:color w:val="000000"/>
        </w:rPr>
        <w:t xml:space="preserve">         </w:t>
      </w:r>
      <w:r>
        <w:rPr>
          <w:rFonts w:ascii="宋体" w:hAnsi="宋体"/>
          <w:color w:val="000000"/>
        </w:rPr>
        <w:t>④我就喜欢天天吃烧烤</w:t>
      </w:r>
    </w:p>
    <w:p w14:paraId="7CDB790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⑤我要注意个人卫生，养成好习惯</w:t>
      </w:r>
    </w:p>
    <w:p w14:paraId="50BE90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③⑤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②⑤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①③</w:t>
      </w:r>
    </w:p>
    <w:p w14:paraId="3FB8A97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分别是男性和女性生殖系统示意图。下列叙述正确的是（　　）</w:t>
      </w:r>
    </w:p>
    <w:p w14:paraId="26F0969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638425" cy="16668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20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 xml:space="preserve"> 1 </w:t>
      </w:r>
      <w:r>
        <w:rPr>
          <w:rFonts w:ascii="宋体" w:hAnsi="宋体"/>
          <w:color w:val="000000"/>
        </w:rPr>
        <w:t>中③与男性第二性征有关</w:t>
      </w:r>
    </w:p>
    <w:p w14:paraId="5926A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中①产生精子</w:t>
      </w:r>
    </w:p>
    <w:p w14:paraId="232D4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中④是胚胎发育的场所</w:t>
      </w:r>
    </w:p>
    <w:p w14:paraId="033411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中②是受精卵的形成部位</w:t>
      </w:r>
    </w:p>
    <w:p w14:paraId="3B180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~</w:t>
      </w:r>
      <w:r>
        <w:rPr>
          <w:rFonts w:ascii="宋体" w:hAnsi="宋体"/>
          <w:color w:val="000000"/>
        </w:rPr>
        <w:t>④中，家蚕和蝗虫共有的发育阶段是（　　）</w:t>
      </w:r>
    </w:p>
    <w:p w14:paraId="70CC0FF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①受精卵</w:t>
      </w:r>
      <w:r>
        <w:rPr>
          <w:rFonts w:eastAsia="Times New Roman" w:cs="Times New Roman"/>
          <w:color w:val="000000"/>
        </w:rPr>
        <w:t xml:space="preserve">           </w:t>
      </w:r>
      <w:r>
        <w:rPr>
          <w:rFonts w:ascii="宋体" w:hAnsi="宋体"/>
          <w:color w:val="000000"/>
        </w:rPr>
        <w:t>②幼虫</w:t>
      </w:r>
      <w:r>
        <w:rPr>
          <w:rFonts w:eastAsia="Times New Roman" w:cs="Times New Roman"/>
          <w:color w:val="000000"/>
        </w:rPr>
        <w:t xml:space="preserve">             </w:t>
      </w:r>
      <w:r>
        <w:rPr>
          <w:rFonts w:ascii="宋体" w:hAnsi="宋体"/>
          <w:color w:val="000000"/>
        </w:rPr>
        <w:t>③蛹</w:t>
      </w:r>
      <w:r>
        <w:rPr>
          <w:rFonts w:eastAsia="Times New Roman" w:cs="Times New Roman"/>
          <w:color w:val="000000"/>
        </w:rPr>
        <w:t xml:space="preserve">               </w:t>
      </w:r>
      <w:r>
        <w:rPr>
          <w:rFonts w:ascii="宋体" w:hAnsi="宋体"/>
          <w:color w:val="000000"/>
        </w:rPr>
        <w:t>④成虫</w:t>
      </w:r>
    </w:p>
    <w:p w14:paraId="583C2A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①②③</w:t>
      </w:r>
    </w:p>
    <w:p w14:paraId="7A0CE80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哺乳动物运动的结构基础是相同的。下列关于哺乳动物运动的叙述，错误的是（　　）</w:t>
      </w:r>
    </w:p>
    <w:p w14:paraId="6A6EB0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秦岭羚牛奔跑时骨起动力的作用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蓝鲸游冰时需要神经系统的调节</w:t>
      </w:r>
    </w:p>
    <w:p w14:paraId="7E8734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运动系统主要由骨、关节和肌肉组成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兔子后肢肌肉两端连在不同骨上</w:t>
      </w:r>
    </w:p>
    <w:p w14:paraId="231168E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《梦溪笔谈》中记载，蝴蛛被蜂蜇伤后会用芋梗摩擦伤口消肿，后来人被蜂蜇伤后，也用芋梗敷伤口进行治疗。关于人这种行为的说法，正确的是（　　）</w:t>
      </w:r>
    </w:p>
    <w:p w14:paraId="5D3FEB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是生来就有的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由生活经验和学习获得</w:t>
      </w:r>
    </w:p>
    <w:p w14:paraId="5555F1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不利于适应环境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是先天性行为的基础</w:t>
      </w:r>
    </w:p>
    <w:p w14:paraId="132132A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2023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日，据陕西新闻报道，我省朱鹮数量已超</w:t>
      </w:r>
      <w:r>
        <w:rPr>
          <w:rFonts w:eastAsia="Times New Roman" w:cs="Times New Roman"/>
          <w:color w:val="000000"/>
        </w:rPr>
        <w:t>7000</w:t>
      </w:r>
      <w:r>
        <w:rPr>
          <w:rFonts w:ascii="宋体" w:hAnsi="宋体"/>
          <w:color w:val="000000"/>
        </w:rPr>
        <w:t>只。关于朱鹮生殖和发育的叙述，正确的是（　　）</w:t>
      </w:r>
    </w:p>
    <w:p w14:paraId="6E2956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卵黄是发育成朱鹮雏鸟的重要结构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胚盘可以保证朱鹮卵进行气体交换</w:t>
      </w:r>
    </w:p>
    <w:p w14:paraId="4C5680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朱鹮的生殖发育特征是胎生、哺乳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朱鹮具有求偶、交配和产卵等行为</w:t>
      </w:r>
    </w:p>
    <w:p w14:paraId="20165AE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酸奶是利用乳酸菌将牛奶发酵后制成的。下列关于酸奶制作的叙述，正确的是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　　）</w:t>
      </w:r>
    </w:p>
    <w:p w14:paraId="68489B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发酵时应处于密封条件下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牛奶煮沸后立即加入乳酸菌</w:t>
      </w:r>
    </w:p>
    <w:p w14:paraId="3E5386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发酵时应提供充足的光照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℃以下利于乳酸菌发酵</w:t>
      </w:r>
    </w:p>
    <w:p w14:paraId="5DF58A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是显微镜及遮光器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放大图；图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是眼球结构模型；图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的①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④是从眼球模型中依次取出的结构。遮光器上的光圈可以控制显微镜的进光量，①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④中相当于遮光器的是（　　）</w:t>
      </w:r>
    </w:p>
    <w:p w14:paraId="3EADD8B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5238750" cy="167894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79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99B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</w:t>
      </w:r>
    </w:p>
    <w:p w14:paraId="6C817BA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下列人体患病后采取的治疗措施，合理的是（　　）</w:t>
      </w:r>
    </w:p>
    <w:p w14:paraId="38D98E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神经炎患者口服维生素</w:t>
      </w:r>
      <w:r>
        <w:rPr>
          <w:rFonts w:eastAsia="Times New Roman" w:cs="Times New Roman"/>
          <w:color w:val="000000"/>
        </w:rPr>
        <w:t xml:space="preserve"> B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蛔虫病患者口服抗病毒颗粒</w:t>
      </w:r>
    </w:p>
    <w:p w14:paraId="674C2C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佝偻病患者口服葡萄糖酸锌口服液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糖尿病患者口服生长激素</w:t>
      </w:r>
    </w:p>
    <w:p w14:paraId="7567B33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小秦知道了新疆哈密瓜甜的原因后，想探究夜间温度对苹果含糖量（“糖心指数” 越高，含糖量越高）的影响，于是在家人的帮助下，选取同一果园长势相近的果树，分两组进行探究。依据下图可得出的结论是（　　）</w:t>
      </w:r>
    </w:p>
    <w:p w14:paraId="24C2A37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305300" cy="26098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946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摘果日期越晚，含糖量越低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夜间温度升高，含糖量降低</w:t>
      </w:r>
    </w:p>
    <w:p w14:paraId="2E64E0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组含糖量均高于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组夜间有机物消耗少于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</w:t>
      </w:r>
    </w:p>
    <w:p w14:paraId="4D51525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抗生素被广泛应用于临床治疗，拯救了成千上万的生命。随着抗生素被滥用，人们逐渐发现许多对抗生素不再敏感的超级细菌。下列关于使用抗生素的叙述，正确的是（　　）</w:t>
      </w:r>
    </w:p>
    <w:p w14:paraId="309CE9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抗生素使细菌产生了耐药性变异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患甲流后，可使用抗生素治疗</w:t>
      </w:r>
    </w:p>
    <w:p w14:paraId="11FBE2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理性对待患病，合理使用抗生素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长期使用抗生素，人就不会得病</w:t>
      </w:r>
    </w:p>
    <w:p w14:paraId="09AB3AF9">
      <w:pPr>
        <w:spacing w:line="360" w:lineRule="auto"/>
        <w:textAlignment w:val="center"/>
        <w:rPr>
          <w:color w:val="000000"/>
        </w:rPr>
      </w:pPr>
    </w:p>
    <w:p w14:paraId="69354E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是发生在人体肺部或组织细胞处的气体交换过程示意图，其中甲是肺泡或组织细胞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的一部分，乙是毛细血管，①和②是不同气体，箭头表示气体进出方向。图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中四位同学关于图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的分析，正确的是（　　）</w:t>
      </w:r>
    </w:p>
    <w:p w14:paraId="0AC2731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5238750" cy="148336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8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6B37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0" distR="0">
            <wp:extent cx="381000" cy="4381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0" distR="0">
            <wp:extent cx="342900" cy="4095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0" distR="0">
            <wp:extent cx="428625" cy="4095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0" distR="0">
            <wp:extent cx="352425" cy="4286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B6C8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下列关于人体内血管和血液的叙述，正确的是（　　）</w:t>
      </w:r>
    </w:p>
    <w:p w14:paraId="50DC78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动脉内一定流动着动脉血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静脉内一定流动着静脉血</w:t>
      </w:r>
    </w:p>
    <w:p w14:paraId="3649A2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动脉血的氧含量比静脉血高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静脉血的二氧化碳含量比动脉血低</w:t>
      </w:r>
    </w:p>
    <w:p w14:paraId="5E5A0F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鼠疫斗士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伍连德第一次提出戴“伍氏口罩”可预防由呼吸道传播的肺鼠疫。下列关于肺鼠疫的叙述，错误的是（　　）</w:t>
      </w:r>
    </w:p>
    <w:p w14:paraId="3BFA67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注射水痘疫苗不能预防肺鼠疫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肺鼠疫患者属于病原体</w:t>
      </w:r>
    </w:p>
    <w:p w14:paraId="3EE511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健康人戴口罩可切断传播途径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肺鼠疫是一种传染病</w:t>
      </w:r>
    </w:p>
    <w:p w14:paraId="73296DE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小秦为了验证酒精对人体反应速度的影响，进行了如下实验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1)，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是爸爸不同饮酒量下的测试数据。关于该实验的分析，正确的是（　　）</w:t>
      </w:r>
    </w:p>
    <w:p w14:paraId="2DEAC85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5238750" cy="23368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37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8EF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完成该测试的神经中枢在大脑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爸爸作出的反应属于简单反射</w:t>
      </w:r>
    </w:p>
    <w:p w14:paraId="4B65D8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测试数据越大，反应速度越快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爸爸饮酒越多，反应速度越快</w:t>
      </w:r>
    </w:p>
    <w:p w14:paraId="76DFBF9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世界上唯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一一株完全野生的普陀鹅耳枥生长在浙江省普陀山上。科学家历经半个世纪成功培育了</w:t>
      </w:r>
      <w:r>
        <w:rPr>
          <w:rFonts w:eastAsia="Times New Roman" w:cs="Times New Roman"/>
          <w:color w:val="000000"/>
        </w:rPr>
        <w:t>108</w:t>
      </w:r>
      <w:r>
        <w:rPr>
          <w:rFonts w:ascii="宋体" w:hAnsi="宋体"/>
          <w:color w:val="000000"/>
        </w:rPr>
        <w:t>粒种子，之后又成功地用枝条进行扦插繁殖，大大降低了普陀鹅耳枥灭绝的风险。关于其繁殖的叙述，正确的是（　　）</w:t>
      </w:r>
    </w:p>
    <w:p w14:paraId="497D90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只能进行无性生殖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种子繁殖属于无性生殖</w:t>
      </w:r>
    </w:p>
    <w:p w14:paraId="703993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扦插繁殖属于有性生殖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可以进行有性生殖</w:t>
      </w:r>
    </w:p>
    <w:p w14:paraId="1EB5A21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下列应对危急情况的做法或想法，正确的是（　　）</w:t>
      </w:r>
    </w:p>
    <w:p w14:paraId="023865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0" distR="0">
            <wp:extent cx="1409700" cy="10668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0" distR="0">
            <wp:extent cx="1190625" cy="1085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4E8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0" distR="0">
            <wp:extent cx="1476375" cy="1066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0" distR="0">
            <wp:extent cx="1485900" cy="9715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3E719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第二部分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非选择题</w:t>
      </w:r>
      <w:r>
        <w:rPr>
          <w:rFonts w:eastAsia="Times New Roman" w:cs="Times New Roman"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35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11B6573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分，计</w:t>
      </w:r>
      <w:r>
        <w:rPr>
          <w:rFonts w:eastAsia="Times New Roman" w:cs="Times New Roman"/>
          <w:b/>
          <w:color w:val="000000"/>
          <w:sz w:val="24"/>
        </w:rPr>
        <w:t>35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0F7EF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洋葱是人们喜食的蔬菜，小秦爷爷长期种植。图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是爷爷体细胞结构示意图图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是洋葱鳞片叶表皮细胞结构示意图；图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是洋葱根尖结构示意图。诸据图回答问题；</w:t>
      </w:r>
    </w:p>
    <w:p w14:paraId="231E205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438275" cy="15716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0" distR="0">
            <wp:extent cx="2505075" cy="17621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410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中的</w:t>
      </w:r>
      <w:r>
        <w:rPr>
          <w:rFonts w:eastAsia="Times New Roman" w:cs="Times New Roman"/>
          <w:color w:val="000000"/>
        </w:rPr>
        <w:t xml:space="preserve">[ ] </w:t>
      </w:r>
      <w:r>
        <w:rPr>
          <w:color w:val="000000"/>
        </w:rPr>
        <w:t>________________</w:t>
      </w:r>
      <w:r>
        <w:rPr>
          <w:rFonts w:eastAsia="Times New Roman" w:cs="Times New Roman"/>
          <w:color w:val="000000"/>
        </w:rPr>
        <w:t xml:space="preserve"> ([  ]</w:t>
      </w:r>
      <w:r>
        <w:rPr>
          <w:rFonts w:ascii="宋体" w:hAnsi="宋体"/>
          <w:color w:val="000000"/>
        </w:rPr>
        <w:t>内填序号，横线上填名称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能控制爷爷体内物质进出细胞。</w:t>
      </w:r>
    </w:p>
    <w:p w14:paraId="7D826C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由多个图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细胞联合起来形成的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组织，位于洋葱鳞片叶表面，具有避免水分散失、抵御病虫害侵袭和防止损伤的功能。</w:t>
      </w:r>
    </w:p>
    <w:p w14:paraId="0E3E9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爷爷用池塘水进行合理灌溉，以提高洋葱产量。图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中①处表皮细胞的一部分向外突出，增加了吸收面积，进而图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的吸水能力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增强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“不变”或“减弱”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B451C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小秦在显微镜下观察了池塘水的临时装片，发现了一种生物。查资料得知该生物仅有一个细胞、且能独立完成生命活动，该生物是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细胞生物。</w:t>
      </w:r>
    </w:p>
    <w:p w14:paraId="7A0110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小秦爷爷和洋葱植株共有的结构层次有细胞、组织、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和生物体。</w:t>
      </w:r>
    </w:p>
    <w:p w14:paraId="075AB6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阅读下列资料，请回答问题。</w:t>
      </w:r>
    </w:p>
    <w:p w14:paraId="45FFBD4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资料一：秦岭河谷开阔、土壤肥沃、温度适宜和竹类资源丰富，为大熊猫提供了充足的食物和生存空间，被称为大熊猫的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天然庇护所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</w:t>
      </w:r>
    </w:p>
    <w:p w14:paraId="453FAF0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资料二：湿地生态系统植物种类丰富，部分植物根中形成的充气空间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通气组织</w:t>
      </w:r>
      <w:r>
        <w:rPr>
          <w:rFonts w:eastAsia="Times New Roman" w:cs="Times New Roman"/>
          <w:color w:val="000000"/>
        </w:rPr>
        <w:t>),</w:t>
      </w:r>
      <w:r>
        <w:rPr>
          <w:rFonts w:ascii="宋体" w:hAnsi="宋体"/>
          <w:color w:val="000000"/>
        </w:rPr>
        <w:t>可以保证根部在暂时和永久的淹水环境中获得足够的氧气，维持植物的正常生长。</w:t>
      </w:r>
    </w:p>
    <w:p w14:paraId="2E76584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资料三：在某陆地生态系统中，存在黄鼠和兔以植物为食，蛇以黄鼠为食，狼以黄鼠和兔为食，山狮以兔、蛇和狼为食的部分生物间的食物关系。</w:t>
      </w:r>
    </w:p>
    <w:p w14:paraId="29D65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资料一中，影响秦岭大熊猫生活的生态因素有土壤、温度和竹子等，其中竹子属于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因素。秦岭大熊猫和四川大熊猫在毛色等性状上存在差异，其实质是生物多样性层次中的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多样性。</w:t>
      </w:r>
    </w:p>
    <w:p w14:paraId="6A819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资料二中，植物根中形成的“充气空间”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体现了生物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环境。</w:t>
      </w:r>
    </w:p>
    <w:p w14:paraId="3E5F2F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请写出资料三中包含兔的任意一条食物链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3A724FC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我国疆域辽阔，是世界上生物种类最丰富的国家之一。下表列举了我国部分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生物类群的相关信息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资料来源：《生物地理学》</w:t>
      </w:r>
      <w:r>
        <w:rPr>
          <w:rFonts w:eastAsia="Times New Roman" w:cs="Times New Roman"/>
          <w:color w:val="000000"/>
        </w:rPr>
        <w:t>,2014</w:t>
      </w:r>
      <w:r>
        <w:rPr>
          <w:rFonts w:ascii="宋体" w:hAnsi="宋体"/>
          <w:color w:val="000000"/>
        </w:rPr>
        <w:t>年版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。请据表回答向题：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010"/>
        <w:gridCol w:w="2235"/>
      </w:tblGrid>
      <w:tr w14:paraId="07724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0E07F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类群名称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FAF7F5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种数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种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EB8AD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占世界种数百分比</w:t>
            </w:r>
            <w:r>
              <w:rPr>
                <w:rFonts w:eastAsia="Times New Roman" w:cs="Times New Roman"/>
                <w:color w:val="000000"/>
              </w:rPr>
              <w:t>(%)</w:t>
            </w:r>
          </w:p>
        </w:tc>
      </w:tr>
      <w:tr w14:paraId="7A47D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22DF75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苔藓植物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5E849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801C1D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12.72</w:t>
            </w:r>
          </w:p>
        </w:tc>
      </w:tr>
      <w:tr w14:paraId="09876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2F5B2C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裸子植物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96116B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约</w:t>
            </w:r>
            <w:r>
              <w:rPr>
                <w:rFonts w:eastAsia="Times New Roman" w:cs="Times New Roman"/>
                <w:color w:val="000000"/>
              </w:rPr>
              <w:t>250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28BF3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33.33</w:t>
            </w:r>
          </w:p>
        </w:tc>
      </w:tr>
      <w:tr w14:paraId="2A02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A8484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昆虫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3FEAF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4DEA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6.79</w:t>
            </w:r>
          </w:p>
        </w:tc>
      </w:tr>
      <w:tr w14:paraId="431CA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9BEE0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两栖动物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970BD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284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3AB99D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7.08</w:t>
            </w:r>
          </w:p>
        </w:tc>
      </w:tr>
      <w:tr w14:paraId="0863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6173BC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哺乳动物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4A5A8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581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BEA94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13.39</w:t>
            </w:r>
          </w:p>
        </w:tc>
      </w:tr>
    </w:tbl>
    <w:p w14:paraId="09B417FF">
      <w:pPr>
        <w:spacing w:line="360" w:lineRule="auto"/>
        <w:textAlignment w:val="center"/>
        <w:rPr>
          <w:color w:val="000000"/>
        </w:rPr>
      </w:pPr>
    </w:p>
    <w:p w14:paraId="52FEFA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表中占世界种数百分比最高的植物类群，其命名依据是种子外无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包被。</w:t>
      </w:r>
    </w:p>
    <w:p w14:paraId="0A33D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小秦想探究泥炭藓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苔藓植物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和陕西黄土保水能力的差异，在保证温度和光照等因素相同的条件下，设计了如下实验：</w:t>
      </w:r>
    </w:p>
    <w:p w14:paraId="666F57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5238750" cy="142303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2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239F3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小秦进行了一次实验后，得出了实验结论：泥炭藓的保水能力比陕西黄土强。</w:t>
      </w:r>
    </w:p>
    <w:p w14:paraId="2C22C7F5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①实验中采取的“相同”和“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毫升”等措施，目的是</w:t>
      </w:r>
      <w:r>
        <w:rPr>
          <w:color w:val="000000"/>
        </w:rPr>
        <w:t>_____________________________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 xml:space="preserve">    </w:t>
      </w:r>
    </w:p>
    <w:p w14:paraId="5CC336A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②不考虑泥炭藓和陕西黄土的湿度差异，请你指出该实验的不足之处：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4DC5FD3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③经完善后，上述实验结论正确。根据实验结论，请你提出有利于家庭盆栽植物保水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小妙招：</w:t>
      </w:r>
      <w:r>
        <w:rPr>
          <w:color w:val="000000"/>
        </w:rPr>
        <w:t>____________________</w:t>
      </w:r>
      <w:r>
        <w:rPr>
          <w:rFonts w:ascii="宋体" w:hAnsi="宋体"/>
          <w:color w:val="000000"/>
        </w:rPr>
        <w:t>。</w:t>
      </w:r>
    </w:p>
    <w:p w14:paraId="74CC3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将表中的动物类群分为两类，昆虫为一类，两栖动物和哺乳动物为一类。该分类依据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是动物体内有无由脊椎骨组成的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158C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针对表中种数最少的动物类群，为了提高其数量，从水资源保护角度出发，我们可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采取的具体措施是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BADF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入侵我国的紫茎泽兰，生命力非常旺盛，能抑制其他物种的种子萌发和幼苗生长，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导致本地植物的衰退和消失，使农作物减产</w:t>
      </w:r>
      <w:r>
        <w:rPr>
          <w:rFonts w:eastAsia="Times New Roman" w:cs="Times New Roman"/>
          <w:color w:val="000000"/>
        </w:rPr>
        <w:t>3%~18%</w:t>
      </w:r>
      <w:r>
        <w:rPr>
          <w:rFonts w:ascii="宋体" w:hAnsi="宋体"/>
          <w:color w:val="000000"/>
        </w:rPr>
        <w:t>。我们中学生在防止生物入侵方面能做些什么</w:t>
      </w:r>
      <w:r>
        <w:rPr>
          <w:rFonts w:eastAsia="Times New Roman" w:cs="Times New Roman"/>
          <w:color w:val="000000"/>
        </w:rPr>
        <w:t xml:space="preserve">? </w:t>
      </w:r>
      <w:r>
        <w:rPr>
          <w:color w:val="000000"/>
        </w:rPr>
        <w:t>______________________</w:t>
      </w:r>
      <w:r>
        <w:rPr>
          <w:rFonts w:ascii="宋体" w:hAnsi="宋体"/>
          <w:color w:val="000000"/>
        </w:rPr>
        <w:t>。</w:t>
      </w:r>
    </w:p>
    <w:p w14:paraId="5160A532">
      <w:pPr>
        <w:spacing w:line="360" w:lineRule="auto"/>
        <w:textAlignment w:val="center"/>
        <w:rPr>
          <w:color w:val="000000"/>
        </w:rPr>
      </w:pPr>
    </w:p>
    <w:p w14:paraId="7E80FD9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eastAsia="Times New Roman" w:cs="Times New Roman"/>
          <w:color w:val="000000"/>
        </w:rPr>
        <w:t>1953</w:t>
      </w:r>
      <w:r>
        <w:rPr>
          <w:rFonts w:ascii="宋体" w:hAnsi="宋体"/>
          <w:color w:val="000000"/>
        </w:rPr>
        <w:t>年，考古人员在大连普兰店发现了古莲子，科学家对其进行了培育。下图分别是莲部分结构、莲心茶取材部位和莲子结构示意图。请据图回答问题：</w:t>
      </w:r>
    </w:p>
    <w:p w14:paraId="72D51A4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914775" cy="15144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B05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古莲子植株在生长发育过程中需要水和无机盐等，从生物特征的角度分析，这说明生物的生活需要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。植株生长需要的有机物主要通过莲叶的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作用制造。</w:t>
      </w:r>
    </w:p>
    <w:p w14:paraId="22714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莲藕和马铃薯都是由芽发育而成。莲藕是莲营养器官中的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44E10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一朵莲花能发育成一个莲蓬，一个莲蓬中有多颗莲子，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一颗莲子是一个果实，说明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一朵莲花中有多个能发育成莲子的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。莲全身是宝，中医常用莲心制成能降低血脂的莲心茶，莲心茶由图中莲子的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制成。</w:t>
      </w:r>
    </w:p>
    <w:p w14:paraId="4A6AE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2008</w:t>
      </w:r>
      <w:r>
        <w:rPr>
          <w:rFonts w:ascii="宋体" w:hAnsi="宋体"/>
          <w:color w:val="000000"/>
        </w:rPr>
        <w:t>年，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神舟七号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载人飞船进行了古莲子航空搭载实验。搭载后的古莲子种植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后，出现了长势良好、提前开花结果的现象。这种现象在遗传学上称为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。</w:t>
      </w:r>
    </w:p>
    <w:p w14:paraId="7950610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果蝇生活史短，每个雄性个体能产生几百个后代，性别决定与人类相同。图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是人的体细胞内染色体排序图；图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是果蝇的体细胞内染色体排序图；图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是动植物进化的大致历程。请据图回答问题：</w:t>
      </w:r>
    </w:p>
    <w:p w14:paraId="2D2D876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876425" cy="18764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0" distR="0">
            <wp:extent cx="2133600" cy="14763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0" distR="0">
            <wp:extent cx="1924050" cy="20669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92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中男性体细胞染色体组成可表示为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对</w:t>
      </w:r>
      <w:r>
        <w:rPr>
          <w:rFonts w:eastAsia="Times New Roman" w:cs="Times New Roman"/>
          <w:color w:val="000000"/>
        </w:rPr>
        <w:t>+XY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果蝇的体细胞内有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对染色体，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中雄性果蝇体细胞染色体组成可表示为</w:t>
      </w:r>
      <w:r>
        <w:rPr>
          <w:color w:val="000000"/>
        </w:rPr>
        <w:t>__________</w:t>
      </w:r>
      <w:r>
        <w:rPr>
          <w:rFonts w:eastAsia="Times New Roman" w:cs="Times New Roman"/>
          <w:color w:val="000000"/>
          <w:u w:val="single"/>
        </w:rPr>
        <w:t>,</w:t>
      </w:r>
      <w:r>
        <w:rPr>
          <w:rFonts w:ascii="宋体" w:hAnsi="宋体"/>
          <w:color w:val="000000"/>
        </w:rPr>
        <w:t>依据性染色体来判断，该果蝇能产生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种类型的生殖细胞。</w:t>
      </w:r>
    </w:p>
    <w:p w14:paraId="0735F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果蝇的灰身和黑身是一对相对性状。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一对灰身雌雄果蝇交配后，产生了一代子代果蝇，子代既有灰身、又有黑身，子代中黑身个体所占的比例为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855C4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请比较图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中染色体数目，分析果蝇是良好遗传学实验材料的原因。</w:t>
      </w:r>
    </w:p>
    <w:p w14:paraId="4F49B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果蝇属于节肢动物，它在图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中的位置是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37B4580">
      <w:pPr>
        <w:spacing w:line="360" w:lineRule="auto"/>
        <w:textAlignment w:val="center"/>
        <w:rPr>
          <w:color w:val="000000"/>
        </w:rPr>
      </w:pPr>
    </w:p>
    <w:p w14:paraId="5711D03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小秦所在学习小组合作完成了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生物圈中的人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项目学习任务。图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是人体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消化系统组成示意图；图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是体循环成肺循环简图，其中①表示血液流经的器官；图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是血液循环模型，其中①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③表示心脏的三个腔，④⑤表示血液流经的不同器官。请据图回答问题：</w:t>
      </w:r>
    </w:p>
    <w:p w14:paraId="0C0108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933575" cy="210502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0" distR="0">
            <wp:extent cx="1447800" cy="155257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0" distR="0">
            <wp:extent cx="2038350" cy="2105025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B8DF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【调查发现】小秦的午餐是米饭、清蒸鲈鱼和凉拌豆芽；第二天小秦在粪便中发现了完整</w:t>
      </w:r>
    </w:p>
    <w:p w14:paraId="5363481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的豆瓣，刷牙时出现了牙龈出血的现象。</w:t>
      </w:r>
    </w:p>
    <w:p w14:paraId="06F708F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【模型建构】小组回顾了营养物质在人体内的消化、吸收、运输和代谢过程，复习了图</w:t>
      </w:r>
      <w:r>
        <w:rPr>
          <w:rFonts w:eastAsia="Times New Roman" w:cs="Times New Roman"/>
          <w:color w:val="000000"/>
        </w:rPr>
        <w:t xml:space="preserve">1, </w:t>
      </w:r>
      <w:r>
        <w:rPr>
          <w:rFonts w:ascii="宋体" w:hAnsi="宋体"/>
          <w:color w:val="000000"/>
        </w:rPr>
        <w:t>绘制了图</w:t>
      </w:r>
      <w:r>
        <w:rPr>
          <w:rFonts w:eastAsia="Times New Roman" w:cs="Times New Roman"/>
          <w:color w:val="000000"/>
        </w:rPr>
        <w:t>2,</w:t>
      </w:r>
      <w:r>
        <w:rPr>
          <w:rFonts w:ascii="宋体" w:hAnsi="宋体"/>
          <w:color w:val="000000"/>
        </w:rPr>
        <w:t>制作了图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模型。</w:t>
      </w:r>
    </w:p>
    <w:p w14:paraId="53D59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结合图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写出“豆瓣”在小秦体内的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旅行路线”</w:t>
      </w:r>
      <w:r>
        <w:rPr>
          <w:rFonts w:eastAsia="Times New Roman" w:cs="Times New Roman"/>
          <w:color w:val="000000"/>
        </w:rPr>
        <w:t>: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 xml:space="preserve"> → 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 xml:space="preserve"> → 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 xml:space="preserve"> →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 xml:space="preserve"> →</w:t>
      </w:r>
      <w:r>
        <w:rPr>
          <w:rFonts w:ascii="宋体" w:hAnsi="宋体"/>
          <w:color w:val="000000"/>
        </w:rPr>
        <w:t>⑨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用序号和箭头表示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。午餐中的淀粉和蛋白质最终在图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中的⑦处分别被消化为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和氨基酸。</w:t>
      </w:r>
    </w:p>
    <w:p w14:paraId="16DB2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氨基酸在图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中的①处被吸收进入血液，则图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中的①是图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中的</w:t>
      </w:r>
      <w:r>
        <w:rPr>
          <w:rFonts w:eastAsia="Times New Roman" w:cs="Times New Roman"/>
          <w:color w:val="000000"/>
        </w:rPr>
        <w:t>[  ]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([  ]  </w:t>
      </w:r>
      <w:r>
        <w:rPr>
          <w:rFonts w:ascii="宋体" w:hAnsi="宋体"/>
          <w:color w:val="000000"/>
        </w:rPr>
        <w:t>内填序号，横线上填名称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。部分氨基酸经细胞代谢产生的尿素，主要由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系统排出体外。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以上生命活动都是在神经系统调节下完成的，该系统结构和功能的基本单位是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0EF6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模型用空心橡皮球、橡皮管、填充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液体和模拟瓣膜的材料等制成。挤压图</w:t>
      </w:r>
      <w:r>
        <w:rPr>
          <w:rFonts w:eastAsia="Times New Roman" w:cs="Times New Roman"/>
          <w:color w:val="000000"/>
        </w:rPr>
        <w:t xml:space="preserve">3 </w:t>
      </w:r>
      <w:r>
        <w:rPr>
          <w:rFonts w:ascii="宋体" w:hAnsi="宋体"/>
          <w:color w:val="000000"/>
        </w:rPr>
        <w:t>中的②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液体经④流至③的过程可用图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表示，则图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循环。</w:t>
      </w:r>
    </w:p>
    <w:p w14:paraId="75C0AA85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【探究实践】新鲜水果能为人体提供自身不能合成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737FE4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参照午餐推测，小秦牙龈出血是由于维生素</w:t>
      </w:r>
      <w:r>
        <w:rPr>
          <w:rFonts w:eastAsia="Times New Roman" w:cs="Times New Roman"/>
          <w:color w:val="000000"/>
        </w:rPr>
        <w:t xml:space="preserve"> C </w:t>
      </w:r>
      <w:r>
        <w:rPr>
          <w:rFonts w:ascii="宋体" w:hAnsi="宋体"/>
          <w:color w:val="000000"/>
        </w:rPr>
        <w:t>摄入量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过多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适量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“不足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3E703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小组想了解不同水果中的维生素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含量。查阅资料获知，家里几种常见水果的维生素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含量如下表：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25"/>
        <w:gridCol w:w="503"/>
        <w:gridCol w:w="660"/>
        <w:gridCol w:w="660"/>
        <w:gridCol w:w="608"/>
        <w:gridCol w:w="660"/>
      </w:tblGrid>
      <w:tr w14:paraId="2FCC8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AA4415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9E712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F93C78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苹果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05CAE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葡萄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C7D9A5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CAF098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香蕉</w:t>
            </w:r>
          </w:p>
        </w:tc>
      </w:tr>
      <w:tr w14:paraId="7B902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713F2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每</w:t>
            </w:r>
            <w:r>
              <w:rPr>
                <w:rFonts w:eastAsia="Times New Roman" w:cs="Times New Roman"/>
                <w:color w:val="000000"/>
              </w:rPr>
              <w:t>100</w:t>
            </w:r>
            <w:r>
              <w:rPr>
                <w:rFonts w:ascii="宋体" w:hAnsi="宋体"/>
                <w:color w:val="000000"/>
              </w:rPr>
              <w:t>克水果中</w:t>
            </w:r>
          </w:p>
          <w:p w14:paraId="10704A03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可食用部分占比</w:t>
            </w:r>
            <w:r>
              <w:rPr>
                <w:rFonts w:eastAsia="Times New Roman" w:cs="Times New Roman"/>
                <w:color w:val="000000"/>
              </w:rPr>
              <w:t>(%)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D1E53D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4CAA1545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BC582D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2212ED6B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32D5CC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649DE5C5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AD3116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5826B72C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5E9FDD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5A72F1EB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59</w:t>
            </w:r>
          </w:p>
        </w:tc>
      </w:tr>
      <w:tr w14:paraId="7C89B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5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91B79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每</w:t>
            </w:r>
            <w:r>
              <w:rPr>
                <w:rFonts w:eastAsia="Times New Roman" w:cs="Times New Roman"/>
                <w:color w:val="000000"/>
              </w:rPr>
              <w:t>100</w:t>
            </w:r>
            <w:r>
              <w:rPr>
                <w:rFonts w:ascii="宋体" w:hAnsi="宋体"/>
                <w:color w:val="000000"/>
              </w:rPr>
              <w:t>克水果中可食用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>部分维生素</w:t>
            </w: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含量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毫克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683559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721FEE1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5E6D0F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05503A0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5BF410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214410DC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579331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580720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BE54EB">
            <w:pPr>
              <w:spacing w:line="360" w:lineRule="auto"/>
              <w:textAlignment w:val="center"/>
              <w:rPr>
                <w:color w:val="000000"/>
              </w:rPr>
            </w:pPr>
          </w:p>
          <w:p w14:paraId="6E684D9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8.0</w:t>
            </w:r>
          </w:p>
        </w:tc>
      </w:tr>
    </w:tbl>
    <w:p w14:paraId="3CA0186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人们只食用水果的可食用部分。根据表中数据，估算并比较每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克可食用部分水果中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维生素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含量，小秦可首选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食用，改善牙龈出血，做到合理营养。</w:t>
      </w:r>
    </w:p>
    <w:p w14:paraId="4CA1BF1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E98687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385E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E18C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EDE1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D95F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C77B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C20D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B7295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3D58F6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E3408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9E2F7A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412B6D"/>
    <w:rsid w:val="1E3B21EB"/>
    <w:rsid w:val="21BC21F0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5110</Words>
  <Characters>5719</Characters>
  <Lines>45</Lines>
  <Paragraphs>12</Paragraphs>
  <TotalTime>4</TotalTime>
  <ScaleCrop>false</ScaleCrop>
  <LinksUpToDate>false</LinksUpToDate>
  <CharactersWithSpaces>6212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2023-06-20T23:02:00Z</dcterms:created>
  <dc:creator>学科网试题生产平台</dc:creator>
  <dc:description>3263607887364096</dc:description>
  <cp:lastModifiedBy>上帝掷骰子吗</cp:lastModifiedBy>
  <dcterms:modified xsi:type="dcterms:W3CDTF">2024-07-20T16:09:30Z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81779C6607784474957513D4E6B46013_12</vt:lpwstr>
  </property>
</Properties>
</file>