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BBC4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10515600</wp:posOffset>
            </wp:positionV>
            <wp:extent cx="279400" cy="254000"/>
            <wp:effectExtent l="0" t="0" r="635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年无锡市初中学业水平考查</w:t>
      </w:r>
    </w:p>
    <w:p w14:paraId="7E12170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生物学试题</w:t>
      </w:r>
    </w:p>
    <w:p w14:paraId="239455B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2C61CAE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一、判断题：（本题共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小题，每小题！分、共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分。下列叙述中，正确的请在答题卡相应题号下填涂“</w:t>
      </w: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”，错误的请在相应题号下填涂“</w:t>
      </w:r>
      <w:r>
        <w:rPr>
          <w:rFonts w:eastAsia="Times New Roman" w:cs="Times New Roman"/>
          <w:b/>
          <w:sz w:val="24"/>
        </w:rPr>
        <w:t>B</w:t>
      </w:r>
      <w:r>
        <w:rPr>
          <w:rFonts w:ascii="宋体" w:hAnsi="宋体"/>
          <w:b/>
          <w:sz w:val="24"/>
        </w:rPr>
        <w:t>”）</w:t>
      </w:r>
    </w:p>
    <w:p w14:paraId="58B65E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 xml:space="preserve">1. </w:t>
      </w:r>
      <w:r>
        <w:rPr>
          <w:rFonts w:ascii="宋体" w:hAnsi="宋体"/>
        </w:rPr>
        <w:t>生物生存环境中的非生物因素会影响生物的生长、发育和分布。</w:t>
      </w:r>
      <w:r>
        <w:rPr>
          <w:rFonts w:hint="eastAsia"/>
        </w:rPr>
        <w:t>（    ）</w:t>
      </w:r>
    </w:p>
    <w:p w14:paraId="5427B7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导管是植物体内输送有机养料的通道。（     ）</w:t>
      </w:r>
    </w:p>
    <w:p w14:paraId="75196F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维生素虽然不能提供能量，但它们的作用很大。（    ）</w:t>
      </w:r>
    </w:p>
    <w:p w14:paraId="263D28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生态系统中的能量可以沿着食物链和食物网循环流动。（    ）</w:t>
      </w:r>
    </w:p>
    <w:p w14:paraId="1F2BBE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肺活量就是肺内能够容纳气体的最大量。（    ）</w:t>
      </w:r>
    </w:p>
    <w:p w14:paraId="314AF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细胞分化的结果是产生了不同的组织。(   )</w:t>
      </w:r>
    </w:p>
    <w:p w14:paraId="7221B9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昆虫的外骨骼使其能够更好地适应陆地生活。</w:t>
      </w:r>
      <w:r>
        <w:rPr>
          <w:color w:val="000000"/>
        </w:rPr>
        <w:t>（    ）</w:t>
      </w:r>
    </w:p>
    <w:p w14:paraId="6099C5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人体的中枢神经系统包括脑和脊髓。（    ）</w:t>
      </w:r>
    </w:p>
    <w:p w14:paraId="0A1CF7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向被细菌感染的人体内注射青霉素都会引起过敏反应。（    ）</w:t>
      </w:r>
    </w:p>
    <w:p w14:paraId="74190A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禁渔期制度有利于渔业资源的保护。（    ）</w:t>
      </w:r>
    </w:p>
    <w:p w14:paraId="21C2F57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二、选择题：（本题共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题，每小题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分。下列各题的四个选项中，只有一个选项符合题意）</w:t>
      </w:r>
    </w:p>
    <w:p w14:paraId="55B8E5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下列影响水稻生存的因素中，属于生物因素的是</w:t>
      </w:r>
    </w:p>
    <w:p w14:paraId="763D02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稻飞虱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土壤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阳光</w:t>
      </w:r>
    </w:p>
    <w:p w14:paraId="0E733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以下可称生态系统的是（    ）</w:t>
      </w:r>
    </w:p>
    <w:p w14:paraId="51C899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一个湖泊中的浮游生物和所有分解者</w:t>
      </w:r>
    </w:p>
    <w:p w14:paraId="1E2F62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B. 烧杯中取自池塘的水、泥土和浮游生物</w:t>
      </w:r>
    </w:p>
    <w:p w14:paraId="402581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一个池塘中的所有水蚤和分解者</w:t>
      </w:r>
    </w:p>
    <w:p w14:paraId="764A27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D. 一个鱼缸中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所有金鱼和水草</w:t>
      </w:r>
    </w:p>
    <w:p w14:paraId="21BAA7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下列各项中属于光合作用原料的是（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3B1E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葡萄糖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淀粉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二氧化碳</w:t>
      </w:r>
    </w:p>
    <w:p w14:paraId="014CF4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“补钙新观念，吸收是关键”。小明同学一直吃钙片，医生却说小明缺钙，建议给小明增服（　　）</w:t>
      </w:r>
    </w:p>
    <w:p w14:paraId="3021EF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维生素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维生素</w:t>
      </w:r>
      <w:r>
        <w:rPr>
          <w:rFonts w:eastAsia="Times New Roman" w:cs="Times New Roman"/>
          <w:color w:val="000000"/>
        </w:rPr>
        <w:t>B1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维生素</w:t>
      </w:r>
      <w:r>
        <w:rPr>
          <w:rFonts w:eastAsia="Times New Roman" w:cs="Times New Roman"/>
          <w:color w:val="000000"/>
        </w:rPr>
        <w:t>D</w:t>
      </w:r>
    </w:p>
    <w:p w14:paraId="14754FE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在某生态系统中存在的生物，其体内存留的有机汞（有毒物质）如下表，由这些生物组成的食物链是（　　）</w:t>
      </w:r>
      <w:r>
        <w:rPr>
          <w:rFonts w:eastAsia="Times New Roman" w:cs="Times New Roman"/>
          <w:color w:val="000000"/>
        </w:rPr>
        <w:t xml:space="preserve"> </w:t>
      </w:r>
    </w:p>
    <w:tbl>
      <w:tblPr>
        <w:tblStyle w:val="5"/>
        <w:tblW w:w="4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735"/>
        <w:gridCol w:w="555"/>
        <w:gridCol w:w="555"/>
        <w:gridCol w:w="735"/>
        <w:gridCol w:w="735"/>
      </w:tblGrid>
      <w:tr w14:paraId="483A2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398A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生物体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5FEE9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1F8AB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5F356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854F6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07D1E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E</w:t>
            </w:r>
          </w:p>
        </w:tc>
      </w:tr>
      <w:tr w14:paraId="6BD94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9970A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有机汞残留量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6413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0.07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590A4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4D7E8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7E03B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64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F250A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0.35</w:t>
            </w:r>
          </w:p>
        </w:tc>
      </w:tr>
    </w:tbl>
    <w:p w14:paraId="5A400E48">
      <w:pPr>
        <w:spacing w:line="360" w:lineRule="auto"/>
        <w:jc w:val="left"/>
        <w:textAlignment w:val="center"/>
        <w:rPr>
          <w:color w:val="000000"/>
        </w:rPr>
      </w:pPr>
    </w:p>
    <w:p w14:paraId="46F12A2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A</w:t>
      </w:r>
    </w:p>
    <w:p w14:paraId="43C87B7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A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D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A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D</w:t>
      </w:r>
    </w:p>
    <w:p w14:paraId="759C74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人体呼吸运动的主要呼吸肌是</w:t>
      </w:r>
    </w:p>
    <w:p w14:paraId="7807D2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胸大肌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肋间肌和膈肌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背部肌肉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腹部肌肉</w:t>
      </w:r>
    </w:p>
    <w:p w14:paraId="6E3CC5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下列是制作临时装片时加盖盖玻片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操作示意图，其中正确的是（　　）</w:t>
      </w:r>
    </w:p>
    <w:p w14:paraId="60869D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81100" cy="714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66800" cy="7048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43025" cy="723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71575" cy="8477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6E4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绿豆是夏季消暑佳品绿豆粥的原料之一，从结构层次上行绿豆属于植物体的（　　）</w:t>
      </w:r>
    </w:p>
    <w:p w14:paraId="190995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系统</w:t>
      </w:r>
    </w:p>
    <w:p w14:paraId="2A3DAF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下列不属于我国著名“四大家鱼”的中（　　）</w:t>
      </w:r>
    </w:p>
    <w:p w14:paraId="64335B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青鱼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草鱼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鲫鱼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鲢鱼</w:t>
      </w:r>
    </w:p>
    <w:p w14:paraId="52E272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蕨类植物和苔藓植物只适于生活在阴暗潮湿的陆地环境中，其主要原因是（　　）</w:t>
      </w:r>
    </w:p>
    <w:p w14:paraId="5B1427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不能开花结果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生殖过程离不开水</w:t>
      </w:r>
    </w:p>
    <w:p w14:paraId="327E4A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体内无输导组织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没有根、茎、叶分化</w:t>
      </w:r>
    </w:p>
    <w:p w14:paraId="31C76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某小吃店餐具被检出大量如右图所示的微生物，该微生物属于</w:t>
      </w:r>
    </w:p>
    <w:p w14:paraId="00BC5E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71625" cy="704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356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青霉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曲霉</w:t>
      </w:r>
    </w:p>
    <w:p w14:paraId="5BA024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酵母菌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细菌</w:t>
      </w:r>
    </w:p>
    <w:p w14:paraId="710986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中药处方中经常会出现的¨“山栀子”、“栀子”、“枝子”、“水栀子”等药材名称，经研究，他们实际是同一种植物，这种现象属于（　　）</w:t>
      </w:r>
    </w:p>
    <w:p w14:paraId="72A1A0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同物异名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同名异物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笔误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读音误解</w:t>
      </w:r>
    </w:p>
    <w:p w14:paraId="5BA400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在意外事故中，动脉损伤远比静脉损伤危险，这是因为动脉中的血液（    ）</w:t>
      </w:r>
    </w:p>
    <w:p w14:paraId="420911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含有更多的养料和氧气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具有较大的压力，出血严重，止血较难</w:t>
      </w:r>
    </w:p>
    <w:p w14:paraId="3C25A0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含有更多的白细胞和抗体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无废物和二氧化碳</w:t>
      </w:r>
    </w:p>
    <w:p w14:paraId="59E1F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调节呼吸、心跳的重要生命中枢是（  ）</w:t>
      </w:r>
    </w:p>
    <w:p w14:paraId="0534FC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大脑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脊髓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脑干</w:t>
      </w:r>
    </w:p>
    <w:p w14:paraId="497725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人体的关节和骨骼肌在运动中所起的作用分别是（　　）</w:t>
      </w:r>
    </w:p>
    <w:p w14:paraId="4A0FB8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动力作用和支点作用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杠杆作用和动力作用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支点作用和杠杆作用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支点作用和动力作用</w:t>
      </w:r>
    </w:p>
    <w:p w14:paraId="199715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下面几种植物中，宜选作植物蒸腾作用实验材料的是（    ）</w:t>
      </w:r>
    </w:p>
    <w:p w14:paraId="6FCA21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雪松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仙人掌   </w:t>
      </w:r>
      <w:r>
        <w:rPr>
          <w:rFonts w:ascii="宋体" w:hAnsi="宋体"/>
          <w:color w:val="000000"/>
        </w:rPr>
        <w:drawing>
          <wp:inline distT="0" distB="0" distL="114300" distR="114300">
            <wp:extent cx="28575" cy="381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天竺葵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睡莲</w:t>
      </w:r>
    </w:p>
    <w:p w14:paraId="5CC4AC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在繁殖季节，鱼腹中有俗称“鱼子”的结构，这种结构是（　　）</w:t>
      </w:r>
    </w:p>
    <w:p w14:paraId="4FEBF9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卵细胞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胚胎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小鱼</w:t>
      </w:r>
    </w:p>
    <w:p w14:paraId="27083E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人体新生命诞生的标志是（　　）</w:t>
      </w:r>
    </w:p>
    <w:p w14:paraId="01E0CF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受精卵的形成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精子的形成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卵细胞的成熟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婴儿的出生</w:t>
      </w:r>
    </w:p>
    <w:p w14:paraId="0D86DE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人体能促进生殖器官发育、激发并维持第二性征的激素是（　　）</w:t>
      </w:r>
    </w:p>
    <w:p w14:paraId="4EE7F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生长激素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胰岛素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性激素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维生素</w:t>
      </w:r>
    </w:p>
    <w:p w14:paraId="2C188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30. 下列有关基因的叙述中，错误的是（ ）</w:t>
      </w:r>
    </w:p>
    <w:p w14:paraId="314146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基因是决定生物性状的DNA片段</w:t>
      </w:r>
    </w:p>
    <w:p w14:paraId="225D3A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B. 生物的每种性状通常由一对基因控制</w:t>
      </w:r>
    </w:p>
    <w:p w14:paraId="46416B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控制生物性状的基因有显性和隐性之分</w:t>
      </w:r>
    </w:p>
    <w:p w14:paraId="41B28D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D. 隐性基因是控制的性状无法表现的基因</w:t>
      </w:r>
    </w:p>
    <w:p w14:paraId="2EBD87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下图是与遗传学知识有关的概念模型简图，下列说法正确的是（　　）</w:t>
      </w:r>
    </w:p>
    <w:p w14:paraId="45661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4286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22B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①②③分别为细胞核、基因、性状</w:t>
      </w:r>
    </w:p>
    <w:p w14:paraId="1D87D1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由隐性基因控制的性状在子代中不能表现出来</w:t>
      </w:r>
    </w:p>
    <w:p w14:paraId="721214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孩子长得更像父亲，是因为父亲提供了更多的基因</w:t>
      </w:r>
    </w:p>
    <w:p w14:paraId="021B7E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①中含有的染色体，在细胞分裂过程中其数量保持不变</w:t>
      </w:r>
    </w:p>
    <w:p w14:paraId="56C2E8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我国《婚姻法》规定，禁止近亲婚配，其医学依据是（　　）</w:t>
      </w:r>
    </w:p>
    <w:p w14:paraId="76CD14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近亲婚配的后代必患遗传病</w:t>
      </w:r>
    </w:p>
    <w:p w14:paraId="786719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近亲婚配的后代患隐性遗传病的几率增大</w:t>
      </w:r>
    </w:p>
    <w:p w14:paraId="13DC67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人类的遗传病都是由隐性基因控制的</w:t>
      </w:r>
    </w:p>
    <w:p w14:paraId="272414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近亲婚配与伦理道德不相符合</w:t>
      </w:r>
    </w:p>
    <w:p w14:paraId="0C9A53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地球上原始生命形成的场所是（　　）</w:t>
      </w:r>
    </w:p>
    <w:p w14:paraId="369E76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原始大气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原始海洋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原始陆地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原始土壤</w:t>
      </w:r>
    </w:p>
    <w:p w14:paraId="5D8BA4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下列选项中不属于免疫的正常功能的是（    ）</w:t>
      </w:r>
    </w:p>
    <w:p w14:paraId="16AEE0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抵抗病原体的入侵</w:t>
      </w:r>
    </w:p>
    <w:p w14:paraId="1E5007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清除体内死亡细胞</w:t>
      </w:r>
    </w:p>
    <w:p w14:paraId="660BA2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引起过敏反应</w:t>
      </w:r>
    </w:p>
    <w:p w14:paraId="1C2966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识别清除异常细胞</w:t>
      </w:r>
    </w:p>
    <w:p w14:paraId="16D96C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在传染病高发期，发现疑似病例需及时上报并隔离治疗。这一预防措施属于（　　）</w:t>
      </w:r>
    </w:p>
    <w:p w14:paraId="4C19A9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清除病原体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切断传播途径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保护易感人群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控制传染源</w:t>
      </w:r>
    </w:p>
    <w:p w14:paraId="1DE289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下列各项中，对生物多样性不具有威胁作用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　　）</w:t>
      </w:r>
    </w:p>
    <w:p w14:paraId="3EA451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大量围湖造田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乱砍滥伐森林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大量猎杀野兽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动物之间竞争</w:t>
      </w:r>
    </w:p>
    <w:p w14:paraId="63785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37. 下列各项中，属于相对性状的是</w:t>
      </w:r>
    </w:p>
    <w:p w14:paraId="477245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豌豆的高茎和矮茎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人的黄皮肤和蓝眼睛</w:t>
      </w:r>
    </w:p>
    <w:p w14:paraId="53AC3B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狗的黄毛与卷毛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羊的白毛与牛的黑毛</w:t>
      </w:r>
    </w:p>
    <w:p w14:paraId="679F3D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下列有关叙述中，错误的是（  ）</w:t>
      </w:r>
    </w:p>
    <w:p w14:paraId="2F6B0C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全国统一的急救电话为120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煤气会使血红蛋白失去输氧能力</w:t>
      </w:r>
    </w:p>
    <w:p w14:paraId="542E0D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阿莫西林胶囊属于非处方药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装修材料中的甲醛有害人体健康</w:t>
      </w:r>
    </w:p>
    <w:p w14:paraId="3892F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39. 人体消化和吸收营养物质的主要器官是（ ）</w:t>
      </w:r>
    </w:p>
    <w:p w14:paraId="703360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口腔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大肠</w:t>
      </w:r>
    </w:p>
    <w:p w14:paraId="5DBA9F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/>
          <w:color w:val="000000"/>
        </w:rPr>
        <w:t>人类特有的神经中枢是（　　）</w:t>
      </w:r>
    </w:p>
    <w:p w14:paraId="632D78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嗅觉中枢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语言中枢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运动中枢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视觉中枢</w:t>
      </w:r>
    </w:p>
    <w:p w14:paraId="643E90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/>
          <w:color w:val="000000"/>
        </w:rPr>
        <w:t>人体关节的基本结构是（　　）</w:t>
      </w:r>
    </w:p>
    <w:p w14:paraId="1FF352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关节软骨、骨骼肌、关节腔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关节腔、关节囊、关节面</w:t>
      </w:r>
    </w:p>
    <w:p w14:paraId="12EC6E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关节头、关节滑液、关节囊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关节窝、关节腔、关节头</w:t>
      </w:r>
    </w:p>
    <w:p w14:paraId="5B10B8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/>
          <w:color w:val="000000"/>
        </w:rPr>
        <w:t>蝴蝶采集并传播花粉，使植物得以结果，蝴蝶与植物之间的关系属于（　　）</w:t>
      </w:r>
    </w:p>
    <w:p w14:paraId="3D475B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寄生关系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竞争关系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互助关系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共生关系</w:t>
      </w:r>
    </w:p>
    <w:p w14:paraId="2C356B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/>
          <w:color w:val="000000"/>
        </w:rPr>
        <w:t>下列有关医学上称为处方药和非处方药的叙述，错误的是（　　）</w:t>
      </w:r>
    </w:p>
    <w:p w14:paraId="72B8F6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非处方药是没有毒副作用的药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处方药必须凭执业医师处方才能购买</w:t>
      </w:r>
    </w:p>
    <w:p w14:paraId="3C61F9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使用药物前都必须认真阅读说明书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购买非处方药时，要认准“</w:t>
      </w:r>
      <w:r>
        <w:rPr>
          <w:rFonts w:eastAsia="Times New Roman" w:cs="Times New Roman"/>
          <w:color w:val="000000"/>
        </w:rPr>
        <w:t>OTC</w:t>
      </w:r>
      <w:r>
        <w:rPr>
          <w:rFonts w:ascii="宋体" w:hAnsi="宋体"/>
          <w:color w:val="000000"/>
        </w:rPr>
        <w:t>”标志</w:t>
      </w:r>
    </w:p>
    <w:p w14:paraId="27D70A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44. </w:t>
      </w:r>
      <w:r>
        <w:rPr>
          <w:rFonts w:ascii="宋体" w:hAnsi="宋体"/>
          <w:color w:val="000000"/>
        </w:rPr>
        <w:t>下列关于克隆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叙述，错误的是（　　）</w:t>
      </w:r>
    </w:p>
    <w:p w14:paraId="631BF87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克隆属于生物的无性繁殖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不经过两性生殖细胞的结合</w:t>
      </w:r>
    </w:p>
    <w:p w14:paraId="0E7A7B1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克隆后代生活力特别强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克隆出的后代与亲代不一定完全相同</w:t>
      </w:r>
    </w:p>
    <w:p w14:paraId="191205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45. </w:t>
      </w:r>
      <w:r>
        <w:rPr>
          <w:rFonts w:ascii="宋体" w:hAnsi="宋体"/>
          <w:color w:val="000000"/>
        </w:rPr>
        <w:t>下列不属于生态农业的是（　　）</w:t>
      </w:r>
    </w:p>
    <w:p w14:paraId="57E6FD0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林下养鸡的林果场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稻鸭共生的水稻田</w:t>
      </w:r>
    </w:p>
    <w:p w14:paraId="39E217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多施化肥的麦田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蚕沙养鱼的桑基鱼塘</w:t>
      </w:r>
    </w:p>
    <w:p w14:paraId="1BCFA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46. 下列有关健康的叙述中，错误的是</w:t>
      </w:r>
    </w:p>
    <w:p w14:paraId="709B16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健康就是身体强壮不生病</w:t>
      </w:r>
    </w:p>
    <w:p w14:paraId="7C88B1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B. 健康包括拥有健康的心理</w:t>
      </w:r>
    </w:p>
    <w:p w14:paraId="6E4903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社会的适应性是健康的一个标志</w:t>
      </w:r>
    </w:p>
    <w:p w14:paraId="1416CB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D. 良好的生活习惯有益于健康</w:t>
      </w:r>
    </w:p>
    <w:p w14:paraId="2BF128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47. </w:t>
      </w:r>
      <w:r>
        <w:rPr>
          <w:rFonts w:ascii="宋体" w:hAnsi="宋体"/>
          <w:color w:val="000000"/>
        </w:rPr>
        <w:t>被子植物种子的主要结构是（　　）</w:t>
      </w:r>
    </w:p>
    <w:p w14:paraId="35C86B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胚轴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胚根</w:t>
      </w:r>
    </w:p>
    <w:p w14:paraId="10768C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48. </w:t>
      </w:r>
      <w:r>
        <w:rPr>
          <w:rFonts w:ascii="宋体" w:hAnsi="宋体"/>
          <w:color w:val="000000"/>
        </w:rPr>
        <w:t>利用蛾类的趋光性可以诱捕杀灭一些农林害虫，蛾类的趋光性属于（　　）</w:t>
      </w:r>
    </w:p>
    <w:p w14:paraId="0CA315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攻击行为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觅食行为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先天性行为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后天性行为</w:t>
      </w:r>
    </w:p>
    <w:p w14:paraId="50FBBA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49. </w:t>
      </w:r>
      <w:r>
        <w:rPr>
          <w:rFonts w:ascii="宋体" w:hAnsi="宋体"/>
          <w:color w:val="000000"/>
        </w:rPr>
        <w:t>分泌生长激素的内分泌腺是</w:t>
      </w:r>
    </w:p>
    <w:p w14:paraId="4AD5BD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垂体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甲状腺</w:t>
      </w:r>
    </w:p>
    <w:p w14:paraId="57BF12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胰岛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胸腺</w:t>
      </w:r>
    </w:p>
    <w:p w14:paraId="7275CD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50. </w:t>
      </w:r>
      <w:r>
        <w:rPr>
          <w:rFonts w:ascii="宋体" w:hAnsi="宋体"/>
          <w:color w:val="000000"/>
        </w:rPr>
        <w:t>下列关于细菌的叙述，错误的是（　　）</w:t>
      </w:r>
    </w:p>
    <w:p w14:paraId="26049C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细菌可以通过芽孢进行繁殖</w:t>
      </w:r>
    </w:p>
    <w:p w14:paraId="5B1EB2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细菌没有叶绿体，大多数只能利用现成的有机物生活</w:t>
      </w:r>
    </w:p>
    <w:p w14:paraId="5941AF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一个细菌就是一个细胞，属于单细胞生物</w:t>
      </w:r>
    </w:p>
    <w:p w14:paraId="7BA8A3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细菌有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集中的区域却没有成形的细胞核</w:t>
      </w:r>
    </w:p>
    <w:p w14:paraId="409647B1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6751AC9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三、识图作答题（本题共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分）</w:t>
      </w:r>
    </w:p>
    <w:p w14:paraId="2DC851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51. </w:t>
      </w:r>
      <w:r>
        <w:rPr>
          <w:rFonts w:ascii="宋体" w:hAnsi="宋体"/>
          <w:color w:val="000000"/>
        </w:rPr>
        <w:t>图为人体内气体交换和运输示意图，请据图回答：</w:t>
      </w:r>
    </w:p>
    <w:p w14:paraId="7099C3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09725" cy="28860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DF8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代表的气体分别是：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______；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______。</w:t>
      </w:r>
    </w:p>
    <w:p w14:paraId="2C65A2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（2）组织细胞利用气体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，通过______作用，在产生______的同时，也产生了气体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3A796D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的交换过程是通过______来实现的。</w:t>
      </w:r>
    </w:p>
    <w:p w14:paraId="494E6BE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52. </w:t>
      </w:r>
      <w:r>
        <w:rPr>
          <w:rFonts w:ascii="宋体" w:hAnsi="宋体"/>
          <w:color w:val="000000"/>
        </w:rPr>
        <w:t>下图为一个西红柿的受精卵到组织的形成过程示意图，请据图回答：</w:t>
      </w:r>
      <w:r>
        <w:rPr>
          <w:rFonts w:eastAsia="Times New Roman" w:cs="Times New Roman"/>
          <w:color w:val="000000"/>
        </w:rPr>
        <w:t xml:space="preserve">  </w:t>
      </w:r>
    </w:p>
    <w:p w14:paraId="267411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29100" cy="1562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3A3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代表西红柿的________，从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到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的过程称为________，在这个过程中所产生的细胞都是相同的，并且都具有________能力。</w:t>
      </w:r>
    </w:p>
    <w:p w14:paraId="1D44BD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到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的过程称为________，其结果是形成了不同的________。</w:t>
      </w:r>
    </w:p>
    <w:p w14:paraId="0FE6C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53. </w:t>
      </w:r>
      <w:r>
        <w:rPr>
          <w:rFonts w:ascii="宋体" w:hAnsi="宋体"/>
          <w:color w:val="000000"/>
        </w:rPr>
        <w:t>下图为人体血液循环示意图（图中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表示心脏四个空腔，Ⅰ表示肺部毛细血管，Ⅱ表示：全身各处毛细血管），请据图回答：</w:t>
      </w:r>
    </w:p>
    <w:p w14:paraId="09B91C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47750" cy="11715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A1A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（1）流经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→Ⅰ→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的血液循环途径为______循环，流经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→Ⅱ→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的血液循环途径为______循环。</w:t>
      </w:r>
    </w:p>
    <w:p w14:paraId="297B19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（2）当血液由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流经Ⅰ到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时，颜色由______变为______，由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流经Ⅱ到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时，血液变为______血。</w:t>
      </w:r>
    </w:p>
    <w:p w14:paraId="58F341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54. </w:t>
      </w:r>
      <w:r>
        <w:rPr>
          <w:rFonts w:ascii="宋体" w:hAnsi="宋体"/>
          <w:color w:val="000000"/>
        </w:rPr>
        <w:t>如图是小李同学家庭的隐性遗传病遗传图解（显性基因用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表示，隐性基因用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表示）、请分析回答：</w:t>
      </w:r>
    </w:p>
    <w:p w14:paraId="63F747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19425" cy="14097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3FE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（1）据图可知，小李妈妈的基因组成是______。小李爸爸的基因组成是______。小李的基因组成是______。</w:t>
      </w:r>
    </w:p>
    <w:p w14:paraId="6445D0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（2）如果小李是个女孩，其体细胞性染色体组成为______。如果其父母再生一个孩子，是男孩的可能性为______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。</w:t>
      </w:r>
    </w:p>
    <w:p w14:paraId="0EE39C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55. </w:t>
      </w:r>
      <w:r>
        <w:rPr>
          <w:rFonts w:ascii="宋体" w:hAnsi="宋体"/>
          <w:color w:val="000000"/>
        </w:rPr>
        <w:t>如图是与人体免疫相关的概念图，请据图分析回答：</w:t>
      </w:r>
    </w:p>
    <w:p w14:paraId="668EF3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81475" cy="15811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7C3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（1）完善概念图：①____；②____；③____。</w:t>
      </w:r>
    </w:p>
    <w:p w14:paraId="2A258C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（2）接种疫苗可以使人体产生相应抗体，抗体成分是___；此项措施从预防传染病角度看，属于___。</w:t>
      </w:r>
    </w:p>
    <w:p w14:paraId="2F42A6E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四、实验探究题（本题共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分）</w:t>
      </w:r>
    </w:p>
    <w:p w14:paraId="406973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56. </w:t>
      </w:r>
      <w:r>
        <w:rPr>
          <w:rFonts w:ascii="宋体" w:hAnsi="宋体"/>
          <w:color w:val="000000"/>
        </w:rPr>
        <w:t>下面是制作人口腔上皮细胞的临时装片过程示意图，请据图回答：</w:t>
      </w:r>
    </w:p>
    <w:p w14:paraId="0E5A2C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52825" cy="4857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4DB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（1）上述制作人口腔上皮细胞临时装片示意图中，正确的操作顺序是______。</w:t>
      </w:r>
    </w:p>
    <w:p w14:paraId="7285F3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的操作是在洁净的______中央滴一滴______。</w:t>
      </w:r>
    </w:p>
    <w:p w14:paraId="483211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的操作是在______一侧滴一滴碘液，目的是使细胞的部分结构______。</w:t>
      </w:r>
    </w:p>
    <w:p w14:paraId="1E71A5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57. </w:t>
      </w:r>
      <w:r>
        <w:rPr>
          <w:rFonts w:ascii="宋体" w:hAnsi="宋体"/>
          <w:color w:val="000000"/>
        </w:rPr>
        <w:t>图是研究植物蒸腾作用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实验装置，进行如下操作：</w:t>
      </w:r>
    </w:p>
    <w:p w14:paraId="377D86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85925" cy="15525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D91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两支试管分别加入等量的清水，并标记水位。</w:t>
      </w:r>
    </w:p>
    <w:p w14:paraId="062CE1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②从一株植株剪下大体相同的两枝枝条，将一枝枝条插入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试管中，将另一枝条上叶片全部剪去后插入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试管中。</w:t>
      </w:r>
    </w:p>
    <w:p w14:paraId="2E7926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③在两只试管的水面上加一层植物油，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小时后进行观察。</w:t>
      </w:r>
    </w:p>
    <w:p w14:paraId="071261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认真阅读以上方案，并分析回答：</w:t>
      </w:r>
    </w:p>
    <w:p w14:paraId="0FBBDE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（1）在两个试管内的水面滴少许植物油的目的是防止水分从______蒸发，对实验产生干扰。</w:t>
      </w:r>
    </w:p>
    <w:p w14:paraId="35F12B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两支试管中，液面下降得多的是______试管，原因是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试管的枝条有叶片，______强，水分散失多。</w:t>
      </w:r>
    </w:p>
    <w:p w14:paraId="05B416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（3）本实验中，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试管的装置起______作用。</w:t>
      </w:r>
    </w:p>
    <w:p w14:paraId="063666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58. </w:t>
      </w:r>
      <w:r>
        <w:rPr>
          <w:rFonts w:ascii="宋体" w:hAnsi="宋体"/>
          <w:color w:val="000000"/>
        </w:rPr>
        <w:t>下面是唾液淀粉酶对淀粉的消化作用实验示意图，请据图回答：</w:t>
      </w:r>
    </w:p>
    <w:p w14:paraId="13F9B3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76725" cy="17716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175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（1）甲图中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两支试管中的浆糊，乙图中分别添加到两支试管中的水和唾液的量都应该______。</w:t>
      </w:r>
    </w:p>
    <w:p w14:paraId="42CD63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（2）从丙图可知，唾液淀粉酶作用的适宜温度是______。</w:t>
      </w:r>
    </w:p>
    <w:p w14:paraId="28DE91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（3）丁图中的______号试管加碘液后会变蓝色，原因是浆糊的主要成分是______，它遇碘会变蓝。______号试管加碘液后不变蓝，说明了______。</w:t>
      </w:r>
    </w:p>
    <w:p w14:paraId="533B0D8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五、分析说明题（本题共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分，除注明外每空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分）</w:t>
      </w:r>
    </w:p>
    <w:p w14:paraId="5F23C4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59. </w:t>
      </w:r>
      <w:r>
        <w:rPr>
          <w:rFonts w:ascii="宋体" w:hAnsi="宋体"/>
          <w:color w:val="000000"/>
        </w:rPr>
        <w:t>戴口罩是有效地控制新型冠状病毒传播的方法之一，研究人员利用自动滤料测试仪对不同类型口罩进行检测，实验结果如下图所示。请分析回答：</w:t>
      </w:r>
    </w:p>
    <w:p w14:paraId="5A1EE3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27175"/>
            <wp:effectExtent l="0" t="0" r="0" b="1587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2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4B6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（1）该实验的研究目的是______。</w:t>
      </w:r>
    </w:p>
    <w:p w14:paraId="2C03C5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（2）该实验中，过滤效率是多次检测后所得数据的平均值，多次检测的目的是______。</w:t>
      </w:r>
    </w:p>
    <w:p w14:paraId="3AF96C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（3）分析实验数据可以看出，在条件允许时佩戴______口罩，对病毒的过滤效率高。</w:t>
      </w:r>
    </w:p>
    <w:p w14:paraId="0BE943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（4）为遏制病毒传播，除在一定场合佩戴合适的口罩外，还需采取______检测等措施发现和隔离病人、控制病毒传播。</w:t>
      </w:r>
    </w:p>
    <w:p w14:paraId="0B1749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60. </w:t>
      </w:r>
      <w:r>
        <w:rPr>
          <w:rFonts w:ascii="宋体" w:hAnsi="宋体"/>
          <w:color w:val="000000"/>
        </w:rPr>
        <w:t>根据下列材料，回答问题：</w:t>
      </w:r>
    </w:p>
    <w:p w14:paraId="4D112A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习近平主席在主持召开中央财经委员会第九次会议时提出：“实现碳达峰、碳中和是一场广泛而深刻的经济社会系统性变革，要把碳达峰、碳中和纳入生态文明建设整体布局，拿出抓铁有痕的劲头，如期实现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年前碳达峰、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年前碳中和的目标。”请分析回答：</w:t>
      </w:r>
    </w:p>
    <w:p w14:paraId="3379A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67050" cy="16859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695575" cy="1819275"/>
            <wp:effectExtent l="0" t="0" r="9525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3F1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（1）碳中和是指在一定时间内通过植树造林、节能减排等形式，实现“碳”的“零排放”，其中的“碳”指的是______。植树造林目的就是通过绿色植物的______作用，维持生物圈的______平衡。</w:t>
      </w:r>
    </w:p>
    <w:p w14:paraId="2552DF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（2）下列措施中，与实现碳达峰、碳中和直接有关的是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（多选）</w:t>
      </w:r>
    </w:p>
    <w:p w14:paraId="57E51D9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建设大型风电、光伏基地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减少煤炭等化石燃料的使用</w:t>
      </w:r>
    </w:p>
    <w:p w14:paraId="558E2D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C. 开发新能源汽车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建立国家公园，保护生物多样性</w:t>
      </w:r>
    </w:p>
    <w:p w14:paraId="5A13DB02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9B9A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36A1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CD38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FE1C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FB06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AA29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E5F40"/>
    <w:rsid w:val="00201A7E"/>
    <w:rsid w:val="00211D9A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B46120"/>
    <w:rsid w:val="1496335A"/>
    <w:rsid w:val="38274566"/>
    <w:rsid w:val="53D37684"/>
    <w:rsid w:val="5A8243AC"/>
    <w:rsid w:val="5CED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57775-889C-4B05-B497-B3FE5BBD4C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4274</Words>
  <Characters>4826</Characters>
  <Lines>38</Lines>
  <Paragraphs>10</Paragraphs>
  <TotalTime>0</TotalTime>
  <ScaleCrop>false</ScaleCrop>
  <LinksUpToDate>false</LinksUpToDate>
  <CharactersWithSpaces>5262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2022-07-10T11:27:00Z</dcterms:created>
  <dc:creator>学科网试题生产平台</dc:creator>
  <dc:description>3007020227862528</dc:description>
  <cp:lastModifiedBy>上帝掷骰子吗</cp:lastModifiedBy>
  <dcterms:modified xsi:type="dcterms:W3CDTF">2024-07-20T16:07:14Z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9B75A3635CFB4073942D4612EB989253</vt:lpwstr>
  </property>
</Properties>
</file>