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971C3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12395200</wp:posOffset>
            </wp:positionV>
            <wp:extent cx="419100" cy="469900"/>
            <wp:effectExtent l="0" t="0" r="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德州市二</w:t>
      </w:r>
      <w:r>
        <w:rPr>
          <w:rFonts w:eastAsia="Times New Roman" w:cs="Times New Roman"/>
          <w:b/>
          <w:sz w:val="32"/>
        </w:rPr>
        <w:t>O</w:t>
      </w:r>
      <w:r>
        <w:rPr>
          <w:rFonts w:ascii="宋体" w:hAnsi="宋体"/>
          <w:b/>
          <w:sz w:val="32"/>
        </w:rPr>
        <w:t>二二年初中学业水平考试</w:t>
      </w:r>
    </w:p>
    <w:p w14:paraId="73AAAA83">
      <w:pPr>
        <w:spacing w:line="360" w:lineRule="auto"/>
        <w:jc w:val="center"/>
      </w:pPr>
      <w:r>
        <w:rPr>
          <w:rFonts w:ascii="宋体" w:hAnsi="宋体"/>
          <w:b/>
          <w:sz w:val="32"/>
        </w:rPr>
        <w:t>生物试题</w:t>
      </w:r>
    </w:p>
    <w:p w14:paraId="2725480C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一、选择题（本大题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个小题，在每个小题的四个选项中，只有一项是最符合题意的。每小题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分）</w:t>
      </w:r>
    </w:p>
    <w:p w14:paraId="20745473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下列各项中属于生物的是</w:t>
      </w:r>
    </w:p>
    <w:p w14:paraId="6A9C00A8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细菌的休眠体</w:t>
      </w:r>
      <w:r>
        <w:rPr>
          <w:rFonts w:eastAsia="Times New Roman" w:cs="Times New Roman"/>
        </w:rPr>
        <w:t>——</w:t>
      </w:r>
      <w:r>
        <w:rPr>
          <w:rFonts w:ascii="宋体" w:hAnsi="宋体"/>
        </w:rPr>
        <w:t>芽孢</w:t>
      </w:r>
      <w:r>
        <w:tab/>
      </w:r>
      <w:r>
        <w:t xml:space="preserve">B. </w:t>
      </w:r>
      <w:r>
        <w:rPr>
          <w:rFonts w:ascii="宋体" w:hAnsi="宋体"/>
        </w:rPr>
        <w:t>通电能运动的机器人</w:t>
      </w:r>
    </w:p>
    <w:p w14:paraId="2CC0E6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不断长大的钟乳石</w:t>
      </w:r>
      <w:r>
        <w:tab/>
      </w:r>
      <w:r>
        <w:t xml:space="preserve">D. </w:t>
      </w:r>
      <w:r>
        <w:rPr>
          <w:rFonts w:ascii="宋体" w:hAnsi="宋体"/>
        </w:rPr>
        <w:t>不断传播的电脑病毒</w:t>
      </w:r>
    </w:p>
    <w:p w14:paraId="2B9609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下列关于动、植物细胞的叙述正确的是</w:t>
      </w:r>
    </w:p>
    <w:p w14:paraId="2F440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植物细胞都有叶绿体和线粒体</w:t>
      </w:r>
    </w:p>
    <w:p w14:paraId="394DD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植物细胞的细胞壁控制物质的进出</w:t>
      </w:r>
    </w:p>
    <w:p w14:paraId="6439FB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动植物细胞的分裂都可以形成不同的组织</w:t>
      </w:r>
    </w:p>
    <w:p w14:paraId="0F5A95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动植物细胞都是生命活动的基本单位</w:t>
      </w:r>
    </w:p>
    <w:p w14:paraId="41205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下列关于生物体结构层次的说法中，正确的是</w:t>
      </w:r>
    </w:p>
    <w:p w14:paraId="44595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人体的血液属于结缔组织</w:t>
      </w:r>
    </w:p>
    <w:p w14:paraId="4D68A0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洋葱鳞片叶内表皮属于上皮组织</w:t>
      </w:r>
    </w:p>
    <w:p w14:paraId="7A2B45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马铃薯和番茄的食用部分都属于生殖器官</w:t>
      </w:r>
    </w:p>
    <w:p w14:paraId="28A72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构成人体皮肤的细胞形态、结构相似，功能相同</w:t>
      </w:r>
    </w:p>
    <w:p w14:paraId="27B9EE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下列诗句中涉及到的植物，全部属于被子植物的是</w:t>
      </w:r>
    </w:p>
    <w:p w14:paraId="0D79CA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苔痕上阶绿，草色入帘青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松柏本孤直，难为桃李颜</w:t>
      </w:r>
    </w:p>
    <w:p w14:paraId="7D5B8C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荷尽已无攀雨盖，菊残犹有傲霜枝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秋果楂梨涩，晨羞笋蕨鲜</w:t>
      </w:r>
    </w:p>
    <w:p w14:paraId="3B055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下列对叶片各结构的描述中，正确的是</w:t>
      </w:r>
    </w:p>
    <w:p w14:paraId="42C976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28925" cy="24574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C8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为表皮外一层透明的蜡质，属于保护组织</w:t>
      </w:r>
    </w:p>
    <w:p w14:paraId="1182D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适于接受光照，是进行光合作用的主要部位</w:t>
      </w:r>
    </w:p>
    <w:p w14:paraId="6FF2CB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内的管道运输水分和有机物的方向相同</w:t>
      </w:r>
    </w:p>
    <w:p w14:paraId="11547A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的张开和闭合由保卫细胞控制，受水分的影响</w:t>
      </w:r>
    </w:p>
    <w:p w14:paraId="6BA96A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种子被称为“农业的芯片”。当前，中国农作物特别是粮食种子，如水稻，小麦，大豆等能够靠自己来解决，做到了“中国粮主要用中国种”，但还有一些农作物的种源仍然依赖进口，其中就包括柑橘、苹果，草莓等常见水果。下列有关说法正确的是</w:t>
      </w:r>
    </w:p>
    <w:p w14:paraId="50F9A1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柑橘的果实是营养器官，由子房发育而来</w:t>
      </w:r>
    </w:p>
    <w:p w14:paraId="2A97BF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利用草莓的葡匐茎进行繁殖的方式属于无性生殖</w:t>
      </w:r>
    </w:p>
    <w:p w14:paraId="2C45E8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水稻、小麦、大豆种子萌发时所需的营养物质由胚乳提供</w:t>
      </w:r>
    </w:p>
    <w:p w14:paraId="764404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苹果果实中储存的营养物质是由木质部中的筛管运输而来的</w:t>
      </w:r>
    </w:p>
    <w:p w14:paraId="419E21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德州禹城推行玉米与大豆带状复合种植技术（如图）。采用该技术后，玉米基本不减产，每亩地还能增产</w:t>
      </w:r>
      <w:r>
        <w:rPr>
          <w:rFonts w:eastAsia="Times New Roman" w:cs="Times New Roman"/>
          <w:color w:val="000000"/>
        </w:rPr>
        <w:t>200</w:t>
      </w:r>
      <w:r>
        <w:rPr>
          <w:rFonts w:ascii="宋体" w:hAnsi="宋体"/>
          <w:color w:val="000000"/>
        </w:rPr>
        <w:t>多斤大豆。下列有关说法中，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</w:t>
      </w:r>
    </w:p>
    <w:p w14:paraId="4105EB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438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E86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作物种植密度越大，产量就会越高</w:t>
      </w:r>
    </w:p>
    <w:p w14:paraId="55DE73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玉米和大豆间作能更充分地利用光照</w:t>
      </w:r>
    </w:p>
    <w:p w14:paraId="1E66E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两种植株高矮差距较大，可确保良好的通风</w:t>
      </w:r>
    </w:p>
    <w:p w14:paraId="40AE73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大豆根内部根瘤菌的固氮作用可以提高土壤肥效</w:t>
      </w:r>
    </w:p>
    <w:p w14:paraId="4CD0DF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唱歌可以使人心情愉悦、缓解压力，还能够锻炼人的心肺功能。在歌唱过程中，当人处于呼气状态时，下列描述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78E0D0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胸腔容积变小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膈的顶部下降</w:t>
      </w:r>
    </w:p>
    <w:p w14:paraId="0D7C37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肺内气压高于外界大气压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肋骨向下向内运动</w:t>
      </w:r>
    </w:p>
    <w:p w14:paraId="3EE436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与同一级别的动脉相比，静脉的主要特征是（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</w:t>
      </w:r>
    </w:p>
    <w:p w14:paraId="006FFC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①管壁较厚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②管壁较薄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③弹性大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④弹性小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⑤管腔大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⑥管腔小</w:t>
      </w:r>
    </w:p>
    <w:p w14:paraId="3DA1B0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⑦管内血流速度快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⑧管内血流速度慢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⑨不具瓣膜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⑩常具瓣膜</w:t>
      </w:r>
    </w:p>
    <w:p w14:paraId="539457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①③⑤⑦⑨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②④⑥⑧⑩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①③⑥⑦⑨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②④⑤⑧⑩</w:t>
      </w:r>
    </w:p>
    <w:p w14:paraId="11FF13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羊肉、猪肉都是我们北方人常吃的肉类食物，富含人体所需要的多种营养成分。下列有关说法正确的是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975"/>
        <w:gridCol w:w="975"/>
      </w:tblGrid>
      <w:tr w14:paraId="6096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5994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营养成分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4318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每</w:t>
            </w:r>
            <w:r>
              <w:rPr>
                <w:rFonts w:eastAsia="Times New Roman" w:cs="Times New Roman"/>
                <w:color w:val="000000"/>
              </w:rPr>
              <w:t>100</w:t>
            </w:r>
            <w:r>
              <w:rPr>
                <w:rFonts w:ascii="宋体" w:hAnsi="宋体"/>
                <w:color w:val="000000"/>
              </w:rPr>
              <w:t>克肉中含量</w:t>
            </w:r>
          </w:p>
        </w:tc>
      </w:tr>
      <w:tr w14:paraId="43E3F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70BB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58CC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羊肉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E9C1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猪肉</w:t>
            </w:r>
          </w:p>
        </w:tc>
      </w:tr>
      <w:tr w14:paraId="0CDBC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E3A0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蛋白质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32D4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</w:t>
            </w:r>
            <w:r>
              <w:rPr>
                <w:rFonts w:ascii="宋体" w:hAnsi="宋体"/>
                <w:color w:val="000000"/>
              </w:rPr>
              <w:t>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0158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13.2</w:t>
            </w:r>
            <w:r>
              <w:rPr>
                <w:rFonts w:ascii="宋体" w:hAnsi="宋体"/>
                <w:color w:val="000000"/>
              </w:rPr>
              <w:t>克</w:t>
            </w:r>
          </w:p>
        </w:tc>
      </w:tr>
      <w:tr w14:paraId="10F97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C5F4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脂肪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8AF6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14.1</w:t>
            </w:r>
            <w:r>
              <w:rPr>
                <w:rFonts w:ascii="宋体" w:hAnsi="宋体"/>
                <w:color w:val="000000"/>
              </w:rPr>
              <w:t>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00C7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</w:t>
            </w:r>
            <w:r>
              <w:rPr>
                <w:rFonts w:ascii="宋体" w:hAnsi="宋体"/>
                <w:color w:val="000000"/>
              </w:rPr>
              <w:t>克</w:t>
            </w:r>
          </w:p>
        </w:tc>
      </w:tr>
      <w:tr w14:paraId="7568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AAE0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CAE6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3.9</w:t>
            </w:r>
            <w:r>
              <w:rPr>
                <w:rFonts w:ascii="宋体" w:hAnsi="宋体"/>
                <w:color w:val="000000"/>
              </w:rPr>
              <w:t>毫克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B619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1.6</w:t>
            </w:r>
            <w:r>
              <w:rPr>
                <w:rFonts w:ascii="宋体" w:hAnsi="宋体"/>
                <w:color w:val="000000"/>
              </w:rPr>
              <w:t>毫克</w:t>
            </w:r>
          </w:p>
        </w:tc>
      </w:tr>
      <w:tr w14:paraId="1E561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4322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维生素</w:t>
            </w: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31DB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22</w:t>
            </w:r>
            <w:r>
              <w:rPr>
                <w:rFonts w:ascii="宋体" w:hAnsi="宋体"/>
                <w:color w:val="000000"/>
              </w:rPr>
              <w:t>毫克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052F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2.4</w:t>
            </w:r>
            <w:r>
              <w:rPr>
                <w:rFonts w:ascii="宋体" w:hAnsi="宋体"/>
                <w:color w:val="000000"/>
              </w:rPr>
              <w:t>毫克</w:t>
            </w:r>
          </w:p>
        </w:tc>
      </w:tr>
    </w:tbl>
    <w:p w14:paraId="0D9F324D">
      <w:pPr>
        <w:spacing w:line="360" w:lineRule="auto"/>
        <w:jc w:val="left"/>
        <w:textAlignment w:val="center"/>
        <w:rPr>
          <w:color w:val="000000"/>
        </w:rPr>
      </w:pPr>
    </w:p>
    <w:p w14:paraId="56A96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相同质量的羊肉比猪肉含有的热量高</w:t>
      </w:r>
    </w:p>
    <w:p w14:paraId="3CDD9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胆汁对脂肪的乳化作用属于化学性消化</w:t>
      </w:r>
    </w:p>
    <w:p w14:paraId="657E8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维生素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被消化后，由小肠绒毛吸收进入血液</w:t>
      </w:r>
    </w:p>
    <w:p w14:paraId="77835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从预防贫血的角度考虑，进食羊肉比猪肉的效果更好</w:t>
      </w:r>
    </w:p>
    <w:p w14:paraId="04577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下列有关生物与环境关系的叙述中，属于生物适应环境的是（  ）</w:t>
      </w:r>
    </w:p>
    <w:p w14:paraId="4EC995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蚯蚓能翻耕土壤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鲫鱼的身体呈梭形</w:t>
      </w:r>
    </w:p>
    <w:p w14:paraId="6B3244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夏天温度升高，细菌的繁殖速度加快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农作物遇到干旱会减产</w:t>
      </w:r>
    </w:p>
    <w:p w14:paraId="643AA2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新冠病毒肆虐全球，到目前为止已出现了德尔塔、奥密克戎、</w:t>
      </w:r>
      <w:r>
        <w:rPr>
          <w:rFonts w:eastAsia="Times New Roman" w:cs="Times New Roman"/>
          <w:color w:val="000000"/>
        </w:rPr>
        <w:t>XE</w:t>
      </w:r>
      <w:r>
        <w:rPr>
          <w:rFonts w:ascii="宋体" w:hAnsi="宋体"/>
          <w:color w:val="000000"/>
        </w:rPr>
        <w:t>等变异毒株。下列说法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52A856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新冠病毒的繁殖方式为自我复制</w:t>
      </w:r>
    </w:p>
    <w:p w14:paraId="4F74C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为了更好地适应环境，病毒经常发生变异</w:t>
      </w:r>
    </w:p>
    <w:p w14:paraId="04B97A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将患有新冠肺炎的病人进行隔离属于控制传染源</w:t>
      </w:r>
    </w:p>
    <w:p w14:paraId="108B39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新冠病毒只有寄生在活细胞中才能进行生命活动</w:t>
      </w:r>
    </w:p>
    <w:p w14:paraId="167C3A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玉米植株顶端和叶腋处都生有玉米花，只有叶腋处的花会发育成玉米“棒子”，玉米“棒子”上有许多玉米籽粒，据此可以判断玉米叶腋处的花是</w:t>
      </w:r>
    </w:p>
    <w:p w14:paraId="4EC33C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单性花、花序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单性花、单生花</w:t>
      </w:r>
    </w:p>
    <w:p w14:paraId="0F4D06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两性花、花序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两性花、单生花</w:t>
      </w:r>
    </w:p>
    <w:p w14:paraId="1FD32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下列关于大豆种子萌发过程的叙述，正确的是</w:t>
      </w:r>
    </w:p>
    <w:p w14:paraId="70D3B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43250" cy="1562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EC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胚芽最先突破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种皮</w:t>
      </w:r>
    </w:p>
    <w:p w14:paraId="46674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⑤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子叶发育成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⑥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叶</w:t>
      </w:r>
    </w:p>
    <w:p w14:paraId="7F049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出土之前，种子中有机物总量减少</w:t>
      </w:r>
    </w:p>
    <w:p w14:paraId="698DB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胚根发育成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⑧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根，大豆的根系是须根系</w:t>
      </w:r>
    </w:p>
    <w:p w14:paraId="71B6B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近年来，市场上的双黄鸡蛋越来越常见（如图）。下列说法正确的是</w:t>
      </w:r>
    </w:p>
    <w:p w14:paraId="2DAF81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5049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C09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双黄鸡蛋一定能孵化出两只雏鸡</w:t>
      </w:r>
    </w:p>
    <w:p w14:paraId="0883DE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卵细胞由卵白、卵黄、胚盘组成</w:t>
      </w:r>
    </w:p>
    <w:p w14:paraId="7DC044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鸡蛋液中的白色絮状物是系带，起固定卵黄的作用</w:t>
      </w:r>
    </w:p>
    <w:p w14:paraId="06DFD8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卵黄上的小白点是胎盘，内有细胞核，是胚胎发育的部位</w:t>
      </w:r>
    </w:p>
    <w:p w14:paraId="3A317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下列关于染色体，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和基因的描述中，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02F5B3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基因存在于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上</w:t>
      </w:r>
    </w:p>
    <w:p w14:paraId="379B2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一个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分子上只有一个基因</w:t>
      </w:r>
    </w:p>
    <w:p w14:paraId="53F45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染色体在体细胞中是成对存在的</w:t>
      </w:r>
    </w:p>
    <w:p w14:paraId="61696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基因是具有遗传信息的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片段</w:t>
      </w:r>
    </w:p>
    <w:p w14:paraId="57ED52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科研人员在神州十三号上搭载了</w:t>
      </w:r>
      <w:r>
        <w:rPr>
          <w:rFonts w:eastAsia="Times New Roman" w:cs="Times New Roman"/>
          <w:color w:val="000000"/>
        </w:rPr>
        <w:t>12000</w:t>
      </w:r>
      <w:r>
        <w:rPr>
          <w:rFonts w:ascii="宋体" w:hAnsi="宋体"/>
          <w:color w:val="000000"/>
        </w:rPr>
        <w:t>多颗植物的种子，利用太空的特殊环境诱使植物种子发生变异，来培育植物新品种。关于太空诱变育种的说法正确的是</w:t>
      </w:r>
    </w:p>
    <w:p w14:paraId="69B0E0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太空诱变育种可以产生新物种</w:t>
      </w:r>
    </w:p>
    <w:p w14:paraId="0A42A3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太空环境中产生的变异多数是有利变异</w:t>
      </w:r>
    </w:p>
    <w:p w14:paraId="44E7C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太空环境中比正常环境下发生变异的几率高</w:t>
      </w:r>
    </w:p>
    <w:p w14:paraId="3D7F16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诱变后即可获得性状优良的种质资源</w:t>
      </w:r>
    </w:p>
    <w:p w14:paraId="49B62F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下列关于关节结构与功能的叙述中，正确的是（  ）</w:t>
      </w:r>
    </w:p>
    <w:p w14:paraId="2D5B7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3811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537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关节的结构包括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][</w:t>
      </w: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⑥</w:t>
      </w:r>
      <w:r>
        <w:rPr>
          <w:rFonts w:eastAsia="Times New Roman" w:cs="Times New Roman"/>
          <w:color w:val="000000"/>
        </w:rPr>
        <w:t>]</w:t>
      </w:r>
    </w:p>
    <w:p w14:paraId="405C2C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关节在运动中起到杠杆的作用</w:t>
      </w:r>
    </w:p>
    <w:p w14:paraId="19B442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⑥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使关节活动更加牢固</w:t>
      </w:r>
    </w:p>
    <w:p w14:paraId="6550F8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经常参加体育锻炼可以使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增厚</w:t>
      </w:r>
    </w:p>
    <w:p w14:paraId="706AE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两栖动物不能成为真正适应陆地生活的动物，主要原因是</w:t>
      </w:r>
    </w:p>
    <w:p w14:paraId="16EDFA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体温不恒定，属于变温动物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生殖和发育过程离不开水</w:t>
      </w:r>
    </w:p>
    <w:p w14:paraId="426B59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发育过程中有变态现象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肺结构简单，常皮肤辅助呼吸</w:t>
      </w:r>
    </w:p>
    <w:p w14:paraId="7E4EA1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下列叙述中，符合达尔文生物进化观点的是</w:t>
      </w:r>
    </w:p>
    <w:p w14:paraId="0D3D13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食蚊兽的舌细长，是长期舔食白蚁的结果</w:t>
      </w:r>
    </w:p>
    <w:p w14:paraId="025901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滥用抗生素会导致人体对抗生素产生抗药性</w:t>
      </w:r>
    </w:p>
    <w:p w14:paraId="58F93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具有有利变异的个体经过自然选择后会成为新物种</w:t>
      </w:r>
    </w:p>
    <w:p w14:paraId="280A74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枯叶蝶的体色和体形酷似干枯的树叶，是长期自然选择的结果</w:t>
      </w:r>
    </w:p>
    <w:p w14:paraId="39FE6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月，科研人员首次发现距今约</w:t>
      </w:r>
      <w:r>
        <w:rPr>
          <w:rFonts w:eastAsia="Times New Roman" w:cs="Times New Roman"/>
          <w:color w:val="000000"/>
        </w:rPr>
        <w:t>5.04</w:t>
      </w:r>
      <w:r>
        <w:rPr>
          <w:rFonts w:ascii="宋体" w:hAnsi="宋体"/>
          <w:color w:val="000000"/>
        </w:rPr>
        <w:t>亿年的寒武纪特异埋藏化石库，并将其命名为“临沂动物群”。“临沂动物群”中多种多样的海底生物，成为探寻生命大爆发之后生物演化的重要窗口。以下说法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</w:t>
      </w:r>
    </w:p>
    <w:p w14:paraId="53877C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原始生命诞生在原始海洋中</w:t>
      </w:r>
    </w:p>
    <w:p w14:paraId="45FEE5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化石是研究生物进化的最直接证据</w:t>
      </w:r>
    </w:p>
    <w:p w14:paraId="507D84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晚期地层中只有结构复杂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生物化石</w:t>
      </w:r>
    </w:p>
    <w:p w14:paraId="151D06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埋藏化石库对深入了解寒武纪大爆发之后动物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演化具有重要意义</w:t>
      </w:r>
    </w:p>
    <w:p w14:paraId="12843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如图表示某草原生态系统的食物网，下列对该食物网的分析正确的是</w:t>
      </w:r>
    </w:p>
    <w:p w14:paraId="4BCDA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1715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62B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最高级消费者占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个营养级</w:t>
      </w:r>
    </w:p>
    <w:p w14:paraId="7438ED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从进化角度分析，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比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要高等</w:t>
      </w:r>
    </w:p>
    <w:p w14:paraId="39134F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如果草原土壤被污染，污染物将由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进入食物网</w:t>
      </w:r>
    </w:p>
    <w:p w14:paraId="28F92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如果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消失，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将会大量繁殖并捕杀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，使草原得到有效保护</w:t>
      </w:r>
    </w:p>
    <w:p w14:paraId="73A507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3·15</w:t>
      </w:r>
      <w:r>
        <w:rPr>
          <w:rFonts w:ascii="宋体" w:hAnsi="宋体"/>
          <w:color w:val="000000"/>
        </w:rPr>
        <w:t>晚会以“公平守正，安心消费”为主题，继续关注消费领域的违法侵权现象，某企业因使用土坑腌制酸菜被曝光。下列关于腌制酸菜的说法中，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74125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需要用到乳酸菌，其生殖方式为分裂生殖</w:t>
      </w:r>
    </w:p>
    <w:p w14:paraId="276F98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坛子要加盖密封，目的是抑制微生物的繁殖</w:t>
      </w:r>
    </w:p>
    <w:p w14:paraId="5D7353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原材料和容器应保持洁净，以避免杂菌污染</w:t>
      </w:r>
    </w:p>
    <w:p w14:paraId="014D30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发酵后的酸菜酸脆爽口，但不宜长期大量食用</w:t>
      </w:r>
    </w:p>
    <w:p w14:paraId="181E7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下列关于生态系统中能量流动的叙述，正确的是</w:t>
      </w:r>
    </w:p>
    <w:p w14:paraId="2B819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生态系统中的能量源头是太阳能</w:t>
      </w:r>
    </w:p>
    <w:p w14:paraId="1EDF4A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生态系统中的能量可以循环流动</w:t>
      </w:r>
    </w:p>
    <w:p w14:paraId="730B39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食物链中的能量最终都流向分解者</w:t>
      </w:r>
    </w:p>
    <w:p w14:paraId="0B604D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由于能量流动递减，所以消费者的数量一定比生产者少</w:t>
      </w:r>
    </w:p>
    <w:p w14:paraId="7545B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如图为正常人饭后一段时间内血糖含量变化曲线，下面有关叙述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</w:t>
      </w:r>
    </w:p>
    <w:p w14:paraId="18807E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52600" cy="10001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790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段上升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因为消化道吸收了大量葡萄糖</w:t>
      </w:r>
    </w:p>
    <w:p w14:paraId="6E7CE8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CD</w:t>
      </w:r>
      <w:r>
        <w:rPr>
          <w:rFonts w:ascii="宋体" w:hAnsi="宋体"/>
          <w:color w:val="000000"/>
        </w:rPr>
        <w:t>段下降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因为胰岛素能降低血糖含量</w:t>
      </w:r>
    </w:p>
    <w:p w14:paraId="46A0D7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如果胰岛素分泌不足，血糖含量的最高点会高于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点</w:t>
      </w:r>
    </w:p>
    <w:p w14:paraId="65426A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点之后血糖含量保持相对稳定，不需要激素参与调节</w:t>
      </w:r>
    </w:p>
    <w:p w14:paraId="02E3DD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二、简答题（每空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36549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居家学习期间，小明同学在妈妈的指导下，在阳台上种植了小油菜、生菜、油麦菜，西红柿、大蒜、马铃薯等蔬菜。在阳台种菜不仅丰富了餐桌，巩固了学习到的生物如识，还能体会到劳动的辛苦和收获的快乐。请回答下列问题：</w:t>
      </w:r>
    </w:p>
    <w:p w14:paraId="440C10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1239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05D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小明同学选择了有机物丰富的土壤种菜，这样的土壤不仅硫松透气，而且有机物被分解后，能产生植物生长所需要的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，提高了土壤肥力。</w:t>
      </w:r>
    </w:p>
    <w:p w14:paraId="115DD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小明发现幼苗都向着窗外方向生长（如图），此现象属于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，是生命的基本特征。</w:t>
      </w:r>
    </w:p>
    <w:p w14:paraId="401D77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西红柿植株生长到一定高度时，为了促进侧芽尽快发育成侧枝，小明同学掐掉了植株的顶芽，这是依据了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的原理。</w:t>
      </w:r>
    </w:p>
    <w:p w14:paraId="0514AD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西红柿开花期间，小明同学用毛笔去刷每朵花的花蕊，他是在帮助西红柿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，以提高坐果率。</w:t>
      </w:r>
    </w:p>
    <w:p w14:paraId="7F776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蔬菜生长期间，小明提醒妈妈白天和夜间都需要开窗通风，夜间通风的主要原因是植物体进行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与人竞争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26AD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请从居处环境角度，说出阳台适量种菜的好处：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（答出一条即可）。</w:t>
      </w:r>
    </w:p>
    <w:p w14:paraId="1C32D1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阅读材料，回答问题。</w:t>
      </w:r>
    </w:p>
    <w:p w14:paraId="2EC9A2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蜜蜂，（</w:t>
      </w:r>
      <w:r>
        <w:rPr>
          <w:rFonts w:eastAsia="Times New Roman" w:cs="Times New Roman"/>
          <w:color w:val="000000"/>
        </w:rPr>
        <w:t>Bee/Honeybee</w:t>
      </w:r>
      <w:r>
        <w:rPr>
          <w:rFonts w:ascii="宋体" w:hAnsi="宋体"/>
          <w:color w:val="000000"/>
        </w:rPr>
        <w:t>）膜翅目、蜜蜂科。体长为</w:t>
      </w:r>
      <w:r>
        <w:rPr>
          <w:rFonts w:eastAsia="Times New Roman" w:cs="Times New Roman"/>
          <w:color w:val="000000"/>
        </w:rPr>
        <w:t>8~20</w:t>
      </w:r>
      <w:r>
        <w:rPr>
          <w:rFonts w:ascii="宋体" w:hAnsi="宋体"/>
          <w:color w:val="000000"/>
        </w:rPr>
        <w:t>毫米，黄褐色或黑褐色，生有密毛。头与胸几乎同样宽。触角膝状，后足为携粉足（可携带花粉）。两对翅：前翅大，后翅小，一生要经过卵、幼虫、蛹和成虫四个时期。</w:t>
      </w:r>
    </w:p>
    <w:p w14:paraId="64742F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蜜蜂与鸟类、蝙蝠等传粉者影响了全球</w:t>
      </w:r>
      <w:r>
        <w:rPr>
          <w:rFonts w:eastAsia="Times New Roman" w:cs="Times New Roman"/>
          <w:color w:val="000000"/>
        </w:rPr>
        <w:t>35%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作物生产，增加了全球</w:t>
      </w:r>
      <w:r>
        <w:rPr>
          <w:rFonts w:eastAsia="Times New Roman" w:cs="Times New Roman"/>
          <w:color w:val="000000"/>
        </w:rPr>
        <w:t>87</w:t>
      </w:r>
      <w:r>
        <w:rPr>
          <w:rFonts w:ascii="宋体" w:hAnsi="宋体"/>
          <w:color w:val="000000"/>
        </w:rPr>
        <w:t>种主要粮食作物的产量。千百年来，蜜蜂作为地球上最勤劳的生物之一，造福了人类、植物和环境。通过将花粉从一朵花带到另一朵花，蜜蜂和其他传粉者不仅帮助生产了大量的水果、坚果和种子，还使产品更加多样且质量更高，有助于粮食安全和营养，被誉为“农业之翼”。“不论平地与山尖，无限风光尽被占。采得百花成蜜后，为谁辛苦为谁甜？”是对蜜蜂这个“不可或缺的工人”的真实写照。</w:t>
      </w:r>
    </w:p>
    <w:p w14:paraId="28D23E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近年来蜜蜂在一些农业区遭受重创，这些地区单一的种植模式导致蜜蜂赖以生存的野花大规模消失，农场过度使用杀虫剂也给蜜蜂种群造成了伤害。为保护蜜蜂，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日被定为“世界蜜蜂日”。</w:t>
      </w:r>
    </w:p>
    <w:p w14:paraId="14A685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蜜蜂的身体分为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三部分，足和触角分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84300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蜜蜂与蜜源植物的关系是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。蜜蜂的发育过程经过四个时期，这种发育方式是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645ED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“不论平地与山尖，无限风光尽被占”，说明蜜蜂分布广泛，能适应干旱的环境，这与其体表的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可以防止水分蒸发有关。</w:t>
      </w:r>
    </w:p>
    <w:p w14:paraId="6D9B0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当一只工蜂发现蜜源后，会通过复杂的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动作，将食物的数量、距离和方位等信息传递给同伴，其他蜜蜂便会“蜂拥而入”。</w:t>
      </w:r>
    </w:p>
    <w:p w14:paraId="07245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蜜蜂作为生态系统中特殊的消费者，对于生物多样性的保护起着重要作用。请提出有效保护蜜蜂的建议或做法：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（答出一条即可）。</w:t>
      </w:r>
    </w:p>
    <w:p w14:paraId="0B131A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肺是呼吸系统的主要器官，是气体交换的场所，其功能单位是肺泡；肾脏是泌尿系统的主要器官，是形成尿液的场所，其功能单位是肾单位，二者都是人体重要的排泄器官。请回答下列问题：</w:t>
      </w:r>
    </w:p>
    <w:p w14:paraId="1E57C9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57725" cy="14478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F4F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肺和肾脏都具有排泄功能，二者都可以排出的代谢废物是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47F24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肺动脉中流动的血液是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血。</w:t>
      </w:r>
    </w:p>
    <w:p w14:paraId="72B62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与血管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⑥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相比，血管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⑦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内的血液成分发生的主要变化是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、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减少。</w:t>
      </w:r>
    </w:p>
    <w:p w14:paraId="5CECA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人体的很多生理过程都是在毛细血管处完成的。图中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⑤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处完成的是肺泡与血液之间的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，该过程的原理是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；在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处完成的生理过程是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54BF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肺泡具有数量多、表面积大的特点，有利于进行物质交换，体现了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的生物学观点。</w:t>
      </w:r>
    </w:p>
    <w:p w14:paraId="16E54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神舟十三号载人飞船返回舱在东风着陆场成功着陆，航天员翟志刚、王亚平、叶光富（图一）安全顺利出舱，全国人民欢呼雀跃。回顾过去的半年时光，三位航天员在执行在务的同时，与复杂的太空环境顽强抗争，充分表现出他们艰苦奋斗、无私奉献的航天精神。今天让我们一起看看宇航员在太空中都经历了什么，请回答下列问题：</w:t>
      </w:r>
    </w:p>
    <w:p w14:paraId="061C07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29150" cy="13906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373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航天员进入太空后的前三天是太空晕动症的高发期，太空晕动症是人在失重环境下的一种特殊生理反应，这与图二中感受头部位置变化的</w:t>
      </w:r>
      <w:r>
        <w:rPr>
          <w:rFonts w:eastAsia="Times New Roman" w:cs="Times New Roman"/>
          <w:color w:val="000000"/>
        </w:rPr>
        <w:t>[]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有关。</w:t>
      </w:r>
    </w:p>
    <w:p w14:paraId="44A60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太空环境像一个加速老化器，容易造成航天员骨密度降低，骨骼变得脆弱，如同老年人的骨质疏松症，因此航天员的伙食中需要补充钙和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2642B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在太空中，航天员会面部浮肿，头脑发胀，这是因为失重状态下全身血液会涌入上半身，头部的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升高。</w:t>
      </w:r>
    </w:p>
    <w:p w14:paraId="713FD7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血液重新分配，会使图三中航天员的</w:t>
      </w:r>
      <w:r>
        <w:rPr>
          <w:rFonts w:eastAsia="Times New Roman" w:cs="Times New Roman"/>
          <w:color w:val="000000"/>
        </w:rPr>
        <w:t>[]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[]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产生功能障碍，影响神经冲动的产生和传导，导致视力变差。</w:t>
      </w:r>
    </w:p>
    <w:p w14:paraId="5D8AC2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航天员返航途中会处于超重状态，此时前胸与后背承受巨大压力，胸廓扩张困难，影响呼吸过程中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的气体交换。</w:t>
      </w:r>
    </w:p>
    <w:p w14:paraId="278CF3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航天员身体上产生的变化，在着陆后会逐渐恢复到正常状态，航天员身体的调整与恢复是在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共同调节下完成的。</w:t>
      </w:r>
    </w:p>
    <w:p w14:paraId="4BCD65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随着人们生活水平的提高，饲养宠物的家庭越来越多。狗作为大众喜爱的宠物，在给人们带来欢乐的同时，也带来不少困扰。例如因狗主人管理不善，致使伤人事件时有发生。请回答下列问题：</w:t>
      </w:r>
    </w:p>
    <w:p w14:paraId="0C89D0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狗具有领地意识。人一且走近它，“侵犯”了它的领地，一些烈性狗就会狂吠甚至咬人，从行为的功能特点分析，这属于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行为。</w:t>
      </w:r>
    </w:p>
    <w:p w14:paraId="347ED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人被狗咬伤后，如果出血，说明至少伤到了皮肤的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，破环了人体的第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道防线，狗携带的病毒就可能侵入人体，使人患狂犬病。</w:t>
      </w:r>
    </w:p>
    <w:p w14:paraId="0E3235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被狗咬伤后，应及时接种狂犬疫苗，疫苗作为抗原能刺激人体产生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，从而起到防御作用。这种免疫类型属于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233E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狗经过训练也可以为人类服务。训练狗的过程实际是帮助狗建立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反射的过程，完成这个过程的重要条件是食物与无关刺激的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9AEE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国家的生育致策放开以后，李光同学的妈妈也想生育二胎。这不妈妈怀孕已经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个月了，还拖着笨重的身体，不辞辛苦，照料着李光的饮食起居。李光看在跟里，很是心疼，“母亲节”这天，就画了一幅漫画作为礼物送给了妈妈（如图）。请回答下列问题：</w:t>
      </w:r>
    </w:p>
    <w:p w14:paraId="078E9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6287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F52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从生殖系统的组成分析，妈妈“挺”你的器官是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DD0B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从理论上推算，正常情况下，李光的妈妈大约还需要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个月才能分娩。</w:t>
      </w:r>
    </w:p>
    <w:p w14:paraId="24A154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李光很希望妈妈给他生一个妹妹。请你告诉他，妈妈生妹妹的可能性是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EB00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李光是单眼皮，妈妈是双眼皮，已知双眼皮（</w:t>
      </w:r>
      <w:r>
        <w:rPr>
          <w:rFonts w:eastAsia="Times New Roman" w:cs="Times New Roman"/>
          <w:color w:val="000000"/>
        </w:rPr>
        <w:t>R</w:t>
      </w:r>
      <w:r>
        <w:rPr>
          <w:rFonts w:ascii="宋体" w:hAnsi="宋体"/>
          <w:color w:val="000000"/>
        </w:rPr>
        <w:t>）相对单眼皮（</w:t>
      </w:r>
      <w:r>
        <w:rPr>
          <w:rFonts w:eastAsia="Times New Roman" w:cs="Times New Roman"/>
          <w:color w:val="000000"/>
        </w:rPr>
        <w:t>r</w:t>
      </w:r>
      <w:r>
        <w:rPr>
          <w:rFonts w:ascii="宋体" w:hAnsi="宋体"/>
          <w:color w:val="000000"/>
        </w:rPr>
        <w:t>）为显性，则妈妈的基因组成是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；假如妈妈生下的孩子是双眼皮，则孩子的基因组成是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21E2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看到漫画的内容，你也一定会对自己的妈妈充满敬爱之情，这种活动与人类大脑皮层中特有的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有关。</w:t>
      </w:r>
    </w:p>
    <w:p w14:paraId="25F0F0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在妈妈的“坚挺”下，你很快长大并进入青春期。这时你不可避免地会遇到心理矛盾和挫折，解决这些问题的正确做法是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（答出一条即可）。</w:t>
      </w:r>
    </w:p>
    <w:p w14:paraId="648F9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某生物兴趣小组为探究生物因素和非生物因素在生态系统中的作用，用四个相同的生态瓶设计了下图所示实验，实验处理如表格所示（其他条件均适宜且相同），回答下列问题：</w:t>
      </w:r>
    </w:p>
    <w:p w14:paraId="717D0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52975" cy="12763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2550"/>
      </w:tblGrid>
      <w:tr w14:paraId="3A879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7C6B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      处理方式</w:t>
            </w:r>
          </w:p>
        </w:tc>
      </w:tr>
      <w:tr w14:paraId="6498B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B474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FFE2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光照、清水、河泥</w:t>
            </w:r>
          </w:p>
        </w:tc>
      </w:tr>
      <w:tr w14:paraId="31650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3A48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3FF5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光照、清水、水草</w:t>
            </w:r>
          </w:p>
        </w:tc>
      </w:tr>
      <w:tr w14:paraId="23B3B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F71C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A8FD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光照、清水、水草、河泥</w:t>
            </w:r>
          </w:p>
        </w:tc>
      </w:tr>
      <w:tr w14:paraId="0F79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2060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F365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无光、清水、水草、河泥</w:t>
            </w:r>
          </w:p>
        </w:tc>
      </w:tr>
    </w:tbl>
    <w:p w14:paraId="3E99E0B3">
      <w:pPr>
        <w:spacing w:line="360" w:lineRule="auto"/>
        <w:jc w:val="left"/>
        <w:textAlignment w:val="center"/>
        <w:rPr>
          <w:color w:val="000000"/>
        </w:rPr>
      </w:pPr>
    </w:p>
    <w:p w14:paraId="52CD1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生物兴趣小组共设计了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组对照实验，其中起对照作用的是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（填图中字母）。</w:t>
      </w:r>
    </w:p>
    <w:p w14:paraId="3EEDF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组对照，主要探究的是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在生态系统中的作用。</w:t>
      </w:r>
    </w:p>
    <w:p w14:paraId="6DEDB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请推测四个生态瓶中，小鱼存活时间最短的是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（填图中字母）。</w:t>
      </w:r>
    </w:p>
    <w:p w14:paraId="440726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一段时间后，四个生态瓶中的小鱼相继死去，主要原因可能是生态瓶的营养结构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，生态系统的自我调节能力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536986D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由实验可以看出，生态系统是生物与环境形成的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，各组成成分之间相互影响，相互制约。</w:t>
      </w:r>
    </w:p>
    <w:p w14:paraId="1C05F07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8862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837F5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133F5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79AD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D475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D41E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37F30"/>
    <w:rsid w:val="002457C2"/>
    <w:rsid w:val="002908F0"/>
    <w:rsid w:val="002A0E5D"/>
    <w:rsid w:val="002A1A21"/>
    <w:rsid w:val="002F06B2"/>
    <w:rsid w:val="00303153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C31E6D"/>
    <w:rsid w:val="38274566"/>
    <w:rsid w:val="565F22E0"/>
    <w:rsid w:val="56887740"/>
    <w:rsid w:val="61383603"/>
    <w:rsid w:val="76E8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33BFC-B666-446D-BA24-208D3D9326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5628</Words>
  <Characters>6362</Characters>
  <Lines>48</Lines>
  <Paragraphs>13</Paragraphs>
  <TotalTime>4</TotalTime>
  <ScaleCrop>false</ScaleCrop>
  <LinksUpToDate>false</LinksUpToDate>
  <CharactersWithSpaces>6545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2022-09-22T17:41:00Z</dcterms:created>
  <dc:creator>学科网试题生产平台</dc:creator>
  <dc:description>3055724427157504</dc:description>
  <cp:lastModifiedBy>上帝掷骰子吗</cp:lastModifiedBy>
  <dcterms:modified xsi:type="dcterms:W3CDTF">2024-07-20T16:06:48Z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FC83B6713AC04FDB973463C0CE99208D</vt:lpwstr>
  </property>
</Properties>
</file>