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FF2922">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12598400</wp:posOffset>
            </wp:positionH>
            <wp:positionV relativeFrom="topMargin">
              <wp:posOffset>11188700</wp:posOffset>
            </wp:positionV>
            <wp:extent cx="457200" cy="393700"/>
            <wp:effectExtent l="0" t="0" r="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cstate="print"/>
                    <a:stretch>
                      <a:fillRect/>
                    </a:stretch>
                  </pic:blipFill>
                  <pic:spPr>
                    <a:xfrm>
                      <a:off x="0" y="0"/>
                      <a:ext cx="457200" cy="393700"/>
                    </a:xfrm>
                    <a:prstGeom prst="rect">
                      <a:avLst/>
                    </a:prstGeom>
                  </pic:spPr>
                </pic:pic>
              </a:graphicData>
            </a:graphic>
          </wp:anchor>
        </w:drawing>
      </w:r>
      <w:r>
        <w:rPr>
          <w:rFonts w:eastAsia="Times New Roman" w:cs="Times New Roman"/>
          <w:b/>
          <w:sz w:val="32"/>
        </w:rPr>
        <w:t>2022</w:t>
      </w:r>
      <w:r>
        <w:rPr>
          <w:rFonts w:ascii="宋体" w:hAnsi="宋体"/>
          <w:b/>
          <w:sz w:val="32"/>
        </w:rPr>
        <w:t>年山西省阳泉市、长治市中生物真题</w:t>
      </w:r>
    </w:p>
    <w:p w14:paraId="7C6893ED">
      <w:pPr>
        <w:spacing w:line="360" w:lineRule="auto"/>
        <w:jc w:val="left"/>
        <w:textAlignment w:val="center"/>
        <w:rPr>
          <w:rFonts w:ascii="宋体" w:hAnsi="宋体"/>
          <w:b/>
          <w:sz w:val="24"/>
        </w:rPr>
      </w:pPr>
      <w:r>
        <w:rPr>
          <w:rFonts w:ascii="宋体" w:hAnsi="宋体"/>
          <w:b/>
          <w:sz w:val="24"/>
        </w:rPr>
        <w:t>一、选择题</w:t>
      </w:r>
    </w:p>
    <w:p w14:paraId="70A04860">
      <w:pPr>
        <w:spacing w:line="360" w:lineRule="auto"/>
        <w:jc w:val="left"/>
        <w:textAlignment w:val="center"/>
        <w:rPr>
          <w:rFonts w:ascii="宋体" w:hAnsi="宋体"/>
        </w:rPr>
      </w:pPr>
      <w:r>
        <w:t xml:space="preserve">1. </w:t>
      </w:r>
      <w:r>
        <w:rPr>
          <w:rFonts w:ascii="宋体" w:hAnsi="宋体"/>
        </w:rPr>
        <w:t>国家一级保护野生动物鳄蜥是</w:t>
      </w:r>
      <w:r>
        <w:rPr>
          <w:rFonts w:eastAsia="Times New Roman" w:cs="Times New Roman"/>
        </w:rPr>
        <w:t>2021</w:t>
      </w:r>
      <w:r>
        <w:rPr>
          <w:rFonts w:ascii="宋体" w:hAnsi="宋体"/>
        </w:rPr>
        <w:t>年我国特种邮票中的大明星，如下图。小鳄蜥一出生就会攀爬、游泳，这属于（</w:t>
      </w:r>
      <w:r>
        <w:rPr>
          <w:rFonts w:eastAsia="Times New Roman" w:cs="Times New Roman"/>
        </w:rPr>
        <w:t xml:space="preserve">        </w:t>
      </w:r>
      <w:r>
        <w:rPr>
          <w:rFonts w:ascii="宋体" w:hAnsi="宋体"/>
        </w:rPr>
        <w:t>）</w:t>
      </w:r>
    </w:p>
    <w:p w14:paraId="585394FA">
      <w:pPr>
        <w:spacing w:line="360" w:lineRule="auto"/>
        <w:jc w:val="left"/>
        <w:textAlignment w:val="center"/>
        <w:rPr>
          <w:rFonts w:ascii="宋体" w:hAnsi="宋体"/>
        </w:rPr>
      </w:pPr>
      <w:r>
        <w:rPr>
          <w:rFonts w:ascii="宋体" w:hAnsi="宋体"/>
        </w:rPr>
        <w:drawing>
          <wp:inline distT="0" distB="0" distL="114300" distR="114300">
            <wp:extent cx="1371600" cy="18192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371600" cy="1819275"/>
                    </a:xfrm>
                    <a:prstGeom prst="rect">
                      <a:avLst/>
                    </a:prstGeom>
                  </pic:spPr>
                </pic:pic>
              </a:graphicData>
            </a:graphic>
          </wp:inline>
        </w:drawing>
      </w:r>
      <w:r>
        <w:rPr>
          <w:rFonts w:ascii="宋体" w:hAnsi="宋体"/>
        </w:rPr>
        <w:br w:type="textWrapping"/>
      </w:r>
    </w:p>
    <w:p w14:paraId="3ACFDBC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社会行为</w:t>
      </w:r>
      <w:r>
        <w:rPr>
          <w:rFonts w:hint="eastAsia"/>
        </w:rPr>
        <w:tab/>
      </w:r>
      <w:r>
        <w:rPr>
          <w:rFonts w:hint="eastAsia"/>
        </w:rPr>
        <w:t xml:space="preserve">B. </w:t>
      </w:r>
      <w:r>
        <w:rPr>
          <w:rFonts w:ascii="宋体" w:hAnsi="宋体"/>
        </w:rPr>
        <w:t>学习行为</w:t>
      </w:r>
      <w:r>
        <w:rPr>
          <w:rFonts w:hint="eastAsia"/>
        </w:rPr>
        <w:tab/>
      </w:r>
      <w:r>
        <w:rPr>
          <w:rFonts w:hint="eastAsia"/>
        </w:rPr>
        <w:t xml:space="preserve">C. </w:t>
      </w:r>
      <w:r>
        <w:rPr>
          <w:rFonts w:ascii="宋体" w:hAnsi="宋体"/>
        </w:rPr>
        <w:t>先天性行为</w:t>
      </w:r>
      <w:r>
        <w:rPr>
          <w:rFonts w:hint="eastAsia"/>
        </w:rPr>
        <w:tab/>
      </w:r>
      <w:r>
        <w:rPr>
          <w:rFonts w:hint="eastAsia"/>
        </w:rPr>
        <w:t xml:space="preserve">D. </w:t>
      </w:r>
      <w:r>
        <w:rPr>
          <w:rFonts w:ascii="宋体" w:hAnsi="宋体"/>
        </w:rPr>
        <w:t>繁殖行为</w:t>
      </w:r>
    </w:p>
    <w:p w14:paraId="50AAE645">
      <w:pPr>
        <w:spacing w:line="360" w:lineRule="auto"/>
        <w:textAlignment w:val="center"/>
        <w:rPr>
          <w:color w:val="000000"/>
        </w:rPr>
      </w:pPr>
      <w:r>
        <w:rPr>
          <w:color w:val="2E75B6"/>
        </w:rPr>
        <w:t>【答案】</w:t>
      </w:r>
      <w:r>
        <w:rPr>
          <w:color w:val="000000"/>
        </w:rPr>
        <w:t>C</w:t>
      </w:r>
    </w:p>
    <w:p w14:paraId="38B721FD">
      <w:pPr>
        <w:spacing w:line="360" w:lineRule="auto"/>
        <w:textAlignment w:val="center"/>
        <w:rPr>
          <w:color w:val="000000"/>
        </w:rPr>
      </w:pPr>
      <w:r>
        <w:rPr>
          <w:color w:val="2E75B6"/>
        </w:rPr>
        <w:t>【解析】</w:t>
      </w:r>
    </w:p>
    <w:p w14:paraId="4196841F">
      <w:pPr>
        <w:spacing w:line="360" w:lineRule="auto"/>
        <w:jc w:val="left"/>
        <w:textAlignment w:val="center"/>
        <w:rPr>
          <w:color w:val="000000"/>
        </w:rPr>
      </w:pPr>
      <w:r>
        <w:rPr>
          <w:color w:val="000000"/>
        </w:rPr>
        <w:t>【分析】（1）先天性行为是动物生来就有的，由动物体内的遗传物质所决定的行为，又称为本能，如蜜蜂采蜜、蜘蛛结网、亲鸟育雏等。</w:t>
      </w:r>
    </w:p>
    <w:p w14:paraId="5901CAC4">
      <w:pPr>
        <w:spacing w:line="360" w:lineRule="auto"/>
        <w:jc w:val="left"/>
        <w:textAlignment w:val="center"/>
        <w:rPr>
          <w:color w:val="000000"/>
        </w:rPr>
      </w:pPr>
      <w:r>
        <w:rPr>
          <w:color w:val="000000"/>
        </w:rPr>
        <w:t>（2）学习行为是在遗传因素的基础上，通过环境因素的作用，由生活经验和学习而获得的行为，如鹦鹉学舌、海豹表演、小狗钻火圈等。</w:t>
      </w:r>
    </w:p>
    <w:p w14:paraId="243124A3">
      <w:pPr>
        <w:spacing w:line="360" w:lineRule="auto"/>
        <w:jc w:val="left"/>
        <w:textAlignment w:val="center"/>
        <w:rPr>
          <w:color w:val="000000"/>
        </w:rPr>
      </w:pPr>
      <w:r>
        <w:rPr>
          <w:color w:val="000000"/>
        </w:rPr>
        <w:t>【详解】A．社会行为（社群行为）是群体内形成了一定的组织，成员间有明确分工的动物群集行为，有的高等动物还形成等级，共同维持群体生活的行为，A错误。</w:t>
      </w:r>
    </w:p>
    <w:p w14:paraId="16A66869">
      <w:pPr>
        <w:spacing w:line="360" w:lineRule="auto"/>
        <w:jc w:val="left"/>
        <w:textAlignment w:val="center"/>
        <w:rPr>
          <w:color w:val="000000"/>
        </w:rPr>
      </w:pPr>
      <w:r>
        <w:rPr>
          <w:color w:val="000000"/>
        </w:rPr>
        <w:t>BC．结合分析可知，小鳄蜥一出生就会攀爬、游泳，这属于动物生来就有的先天性行为，不是学习行为，B错误、C正确。</w:t>
      </w:r>
    </w:p>
    <w:p w14:paraId="37998D22">
      <w:pPr>
        <w:spacing w:line="360" w:lineRule="auto"/>
        <w:jc w:val="left"/>
        <w:textAlignment w:val="center"/>
        <w:rPr>
          <w:color w:val="000000"/>
        </w:rPr>
      </w:pPr>
      <w:r>
        <w:rPr>
          <w:color w:val="000000"/>
        </w:rPr>
        <w:t>D．繁殖行为是生物为延续种族所进行的产生后代的生理过程，即生物产生新的个体的过程。繁殖行为包括识别、占有空间、求偶、交配、孵卵、对后代的哺育等一系列的复杂行为，D错误。</w:t>
      </w:r>
    </w:p>
    <w:p w14:paraId="25A9EA75">
      <w:pPr>
        <w:spacing w:line="360" w:lineRule="auto"/>
        <w:jc w:val="left"/>
        <w:textAlignment w:val="center"/>
        <w:rPr>
          <w:color w:val="000000"/>
        </w:rPr>
      </w:pPr>
      <w:r>
        <w:rPr>
          <w:color w:val="000000"/>
        </w:rPr>
        <w:t>故选C。</w:t>
      </w:r>
    </w:p>
    <w:p w14:paraId="663502AF">
      <w:pPr>
        <w:spacing w:line="360" w:lineRule="auto"/>
        <w:jc w:val="left"/>
        <w:textAlignment w:val="center"/>
        <w:rPr>
          <w:rFonts w:ascii="宋体" w:hAnsi="宋体"/>
          <w:color w:val="000000"/>
        </w:rPr>
      </w:pPr>
      <w:r>
        <w:rPr>
          <w:color w:val="000000"/>
        </w:rPr>
        <w:t xml:space="preserve">2. </w:t>
      </w:r>
      <w:r>
        <w:rPr>
          <w:rFonts w:ascii="宋体" w:hAnsi="宋体"/>
          <w:color w:val="000000"/>
        </w:rPr>
        <w:t>早上吃煮鸡蛋时，小林发现蛋黄上有个灰绿色的圆点，他又好奇地打开妈妈刚买的新鲜鸡蛋，发现</w:t>
      </w:r>
      <w:r>
        <w:rPr>
          <w:rFonts w:eastAsia="Times New Roman" w:cs="Times New Roman"/>
          <w:color w:val="000000"/>
        </w:rPr>
        <w:t>“</w:t>
      </w:r>
      <w:r>
        <w:rPr>
          <w:rFonts w:ascii="宋体" w:hAnsi="宋体"/>
          <w:color w:val="000000"/>
        </w:rPr>
        <w:t>圆点</w:t>
      </w:r>
      <w:r>
        <w:rPr>
          <w:rFonts w:eastAsia="Times New Roman" w:cs="Times New Roman"/>
          <w:color w:val="000000"/>
        </w:rPr>
        <w:t>”</w:t>
      </w:r>
      <w:r>
        <w:rPr>
          <w:rFonts w:ascii="宋体" w:hAnsi="宋体"/>
          <w:color w:val="000000"/>
        </w:rPr>
        <w:t>的颜色是（</w:t>
      </w:r>
      <w:r>
        <w:rPr>
          <w:rFonts w:eastAsia="Times New Roman" w:cs="Times New Roman"/>
          <w:color w:val="000000"/>
        </w:rPr>
        <w:t xml:space="preserve">        </w:t>
      </w:r>
      <w:r>
        <w:rPr>
          <w:rFonts w:ascii="宋体" w:hAnsi="宋体"/>
          <w:color w:val="000000"/>
        </w:rPr>
        <w:t>）</w:t>
      </w:r>
    </w:p>
    <w:p w14:paraId="5A99165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灰绿色</w:t>
      </w:r>
      <w:r>
        <w:rPr>
          <w:color w:val="000000"/>
        </w:rPr>
        <w:tab/>
      </w:r>
      <w:r>
        <w:rPr>
          <w:color w:val="000000"/>
        </w:rPr>
        <w:t xml:space="preserve">B. </w:t>
      </w:r>
      <w:r>
        <w:rPr>
          <w:rFonts w:ascii="宋体" w:hAnsi="宋体"/>
          <w:color w:val="000000"/>
        </w:rPr>
        <w:t>黑色</w:t>
      </w:r>
      <w:r>
        <w:rPr>
          <w:color w:val="000000"/>
        </w:rPr>
        <w:tab/>
      </w:r>
      <w:r>
        <w:rPr>
          <w:color w:val="000000"/>
        </w:rPr>
        <w:t xml:space="preserve">C. </w:t>
      </w:r>
      <w:r>
        <w:rPr>
          <w:rFonts w:ascii="宋体" w:hAnsi="宋体"/>
          <w:color w:val="000000"/>
        </w:rPr>
        <w:t>红色</w:t>
      </w:r>
      <w:r>
        <w:rPr>
          <w:color w:val="000000"/>
        </w:rPr>
        <w:tab/>
      </w:r>
      <w:r>
        <w:rPr>
          <w:color w:val="000000"/>
        </w:rPr>
        <w:t xml:space="preserve">D. </w:t>
      </w:r>
      <w:r>
        <w:rPr>
          <w:rFonts w:ascii="宋体" w:hAnsi="宋体"/>
          <w:color w:val="000000"/>
        </w:rPr>
        <w:t>白色</w:t>
      </w:r>
    </w:p>
    <w:p w14:paraId="1C81C469">
      <w:pPr>
        <w:spacing w:line="360" w:lineRule="auto"/>
        <w:textAlignment w:val="center"/>
        <w:rPr>
          <w:color w:val="000000"/>
        </w:rPr>
      </w:pPr>
      <w:r>
        <w:rPr>
          <w:color w:val="2E75B6"/>
        </w:rPr>
        <w:t>【答案】</w:t>
      </w:r>
      <w:r>
        <w:rPr>
          <w:color w:val="000000"/>
        </w:rPr>
        <w:t>D</w:t>
      </w:r>
    </w:p>
    <w:p w14:paraId="4A5D7AAE">
      <w:pPr>
        <w:spacing w:line="360" w:lineRule="auto"/>
        <w:textAlignment w:val="center"/>
        <w:rPr>
          <w:color w:val="000000"/>
        </w:rPr>
      </w:pPr>
      <w:r>
        <w:rPr>
          <w:color w:val="2E75B6"/>
        </w:rPr>
        <w:t>【解析】</w:t>
      </w:r>
    </w:p>
    <w:p w14:paraId="087EF188">
      <w:pPr>
        <w:spacing w:line="360" w:lineRule="auto"/>
        <w:jc w:val="left"/>
        <w:textAlignment w:val="center"/>
        <w:rPr>
          <w:color w:val="000000"/>
        </w:rPr>
      </w:pPr>
      <w:r>
        <w:rPr>
          <w:color w:val="000000"/>
        </w:rPr>
        <w:t>【分析】鸡卵的结构包括：卵壳、卵壳膜、卵白、卵黄、卵黄膜、气室和胚盘。胚盘中有细胞核。</w:t>
      </w:r>
    </w:p>
    <w:p w14:paraId="5BC71E1D">
      <w:pPr>
        <w:spacing w:line="360" w:lineRule="auto"/>
        <w:jc w:val="left"/>
        <w:textAlignment w:val="center"/>
        <w:rPr>
          <w:color w:val="000000"/>
        </w:rPr>
      </w:pPr>
      <w:r>
        <w:rPr>
          <w:color w:val="000000"/>
        </w:rPr>
        <w:t>【详解】在鸡卵的卵黄里面有一盘状小白点，称为胚盘，胚盘里面有细胞核，受精后能发育成胚胎，故选D。</w:t>
      </w:r>
    </w:p>
    <w:p w14:paraId="013CE2FA">
      <w:pPr>
        <w:spacing w:line="360" w:lineRule="auto"/>
        <w:jc w:val="left"/>
        <w:textAlignment w:val="center"/>
        <w:rPr>
          <w:rFonts w:ascii="宋体" w:hAnsi="宋体"/>
          <w:color w:val="000000"/>
        </w:rPr>
      </w:pPr>
      <w:r>
        <w:rPr>
          <w:color w:val="000000"/>
        </w:rPr>
        <w:t xml:space="preserve">3. </w:t>
      </w:r>
      <w:r>
        <w:rPr>
          <w:rFonts w:ascii="宋体" w:hAnsi="宋体"/>
          <w:color w:val="000000"/>
        </w:rPr>
        <w:t>用显微镜观察草履虫时，会发现其运动方式是（</w:t>
      </w:r>
      <w:r>
        <w:rPr>
          <w:rFonts w:eastAsia="Times New Roman" w:cs="Times New Roman"/>
          <w:color w:val="000000"/>
        </w:rPr>
        <w:t xml:space="preserve">        </w:t>
      </w:r>
      <w:r>
        <w:rPr>
          <w:rFonts w:ascii="宋体" w:hAnsi="宋体"/>
          <w:color w:val="000000"/>
        </w:rPr>
        <w:t>）</w:t>
      </w:r>
    </w:p>
    <w:p w14:paraId="0B74A85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旋转着前进</w:t>
      </w:r>
      <w:r>
        <w:rPr>
          <w:color w:val="000000"/>
        </w:rPr>
        <w:tab/>
      </w:r>
      <w:r>
        <w:rPr>
          <w:color w:val="000000"/>
        </w:rPr>
        <w:t xml:space="preserve">B. </w:t>
      </w:r>
      <w:r>
        <w:rPr>
          <w:rFonts w:ascii="宋体" w:hAnsi="宋体"/>
          <w:color w:val="000000"/>
        </w:rPr>
        <w:t>像蚯蚓一样蠕动</w:t>
      </w:r>
    </w:p>
    <w:p w14:paraId="0EB968B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跳跃着前进</w:t>
      </w:r>
      <w:r>
        <w:rPr>
          <w:color w:val="000000"/>
        </w:rPr>
        <w:tab/>
      </w:r>
      <w:r>
        <w:rPr>
          <w:color w:val="000000"/>
        </w:rPr>
        <w:t xml:space="preserve">D. </w:t>
      </w:r>
      <w:r>
        <w:rPr>
          <w:rFonts w:ascii="宋体" w:hAnsi="宋体"/>
          <w:color w:val="000000"/>
        </w:rPr>
        <w:t>像鼠妇一样爬动</w:t>
      </w:r>
    </w:p>
    <w:p w14:paraId="249E55E8">
      <w:pPr>
        <w:spacing w:line="360" w:lineRule="auto"/>
        <w:textAlignment w:val="center"/>
        <w:rPr>
          <w:color w:val="000000"/>
        </w:rPr>
      </w:pPr>
      <w:r>
        <w:rPr>
          <w:color w:val="2E75B6"/>
        </w:rPr>
        <w:t>【答案】</w:t>
      </w:r>
      <w:r>
        <w:rPr>
          <w:color w:val="000000"/>
        </w:rPr>
        <w:t>A</w:t>
      </w:r>
    </w:p>
    <w:p w14:paraId="28249DB1">
      <w:pPr>
        <w:spacing w:line="360" w:lineRule="auto"/>
        <w:textAlignment w:val="center"/>
        <w:rPr>
          <w:color w:val="000000"/>
        </w:rPr>
      </w:pPr>
      <w:r>
        <w:rPr>
          <w:color w:val="2E75B6"/>
        </w:rPr>
        <w:t>【解析】</w:t>
      </w:r>
    </w:p>
    <w:p w14:paraId="6B3A001A">
      <w:pPr>
        <w:spacing w:line="360" w:lineRule="auto"/>
        <w:jc w:val="left"/>
        <w:textAlignment w:val="center"/>
        <w:rPr>
          <w:color w:val="000000"/>
        </w:rPr>
      </w:pPr>
      <w:r>
        <w:rPr>
          <w:color w:val="000000"/>
        </w:rPr>
        <w:t>【分析】草履虫的结构：</w:t>
      </w:r>
    </w:p>
    <w:p w14:paraId="226AB8F8">
      <w:pPr>
        <w:spacing w:line="360" w:lineRule="auto"/>
        <w:jc w:val="left"/>
        <w:textAlignment w:val="center"/>
        <w:rPr>
          <w:color w:val="000000"/>
        </w:rPr>
      </w:pPr>
      <w:r>
        <w:rPr>
          <w:color w:val="000000"/>
        </w:rPr>
        <w:drawing>
          <wp:inline distT="0" distB="0" distL="114300" distR="114300">
            <wp:extent cx="2876550" cy="35052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876550" cy="3505200"/>
                    </a:xfrm>
                    <a:prstGeom prst="rect">
                      <a:avLst/>
                    </a:prstGeom>
                  </pic:spPr>
                </pic:pic>
              </a:graphicData>
            </a:graphic>
          </wp:inline>
        </w:drawing>
      </w:r>
      <w:r>
        <w:rPr>
          <w:color w:val="000000"/>
        </w:rPr>
        <w:br w:type="textWrapping"/>
      </w:r>
      <w:r>
        <w:rPr>
          <w:color w:val="000000"/>
        </w:rPr>
        <w:t>【详解】草履虫生活在水中，靠体表纤毛的摆动，在水中旋转前进运动速度较快，用显微镜观察其结构时，不易看清。放少量棉花纤维，可以限制草履虫的活动范围，减慢它的运动速度，便于观察。</w:t>
      </w:r>
      <w:r>
        <w:rPr>
          <w:color w:val="000000"/>
        </w:rPr>
        <w:br w:type="textWrapping"/>
      </w:r>
      <w:r>
        <w:rPr>
          <w:color w:val="000000"/>
        </w:rPr>
        <w:t>故选A。</w:t>
      </w:r>
      <w:r>
        <w:rPr>
          <w:color w:val="000000"/>
        </w:rPr>
        <w:br w:type="textWrapping"/>
      </w:r>
    </w:p>
    <w:p w14:paraId="3D598FB7">
      <w:pPr>
        <w:spacing w:line="360" w:lineRule="auto"/>
        <w:jc w:val="left"/>
        <w:textAlignment w:val="center"/>
        <w:rPr>
          <w:rFonts w:ascii="宋体" w:hAnsi="宋体"/>
          <w:color w:val="000000"/>
        </w:rPr>
      </w:pPr>
      <w:r>
        <w:rPr>
          <w:color w:val="000000"/>
        </w:rPr>
        <w:t xml:space="preserve">4. </w:t>
      </w:r>
      <w:r>
        <w:rPr>
          <w:rFonts w:ascii="宋体" w:hAnsi="宋体"/>
          <w:color w:val="000000"/>
        </w:rPr>
        <w:t>小云因经常连续看书、写字时间过长，且眼与书本距离过近，患了近视。她眼球前后径、晶状体曲度可能的情况分别是（</w:t>
      </w:r>
      <w:r>
        <w:rPr>
          <w:rFonts w:eastAsia="Times New Roman" w:cs="Times New Roman"/>
          <w:color w:val="000000"/>
        </w:rPr>
        <w:t xml:space="preserve">        </w:t>
      </w:r>
      <w:r>
        <w:rPr>
          <w:rFonts w:ascii="宋体" w:hAnsi="宋体"/>
          <w:color w:val="000000"/>
        </w:rPr>
        <w:t>）</w:t>
      </w:r>
    </w:p>
    <w:p w14:paraId="3D41672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过长、过大</w:t>
      </w:r>
      <w:r>
        <w:rPr>
          <w:color w:val="000000"/>
        </w:rPr>
        <w:tab/>
      </w:r>
      <w:r>
        <w:rPr>
          <w:color w:val="000000"/>
        </w:rPr>
        <w:t xml:space="preserve">B. </w:t>
      </w:r>
      <w:r>
        <w:rPr>
          <w:rFonts w:ascii="宋体" w:hAnsi="宋体"/>
          <w:color w:val="000000"/>
        </w:rPr>
        <w:t>过长、过小</w:t>
      </w:r>
      <w:r>
        <w:rPr>
          <w:color w:val="000000"/>
        </w:rPr>
        <w:tab/>
      </w:r>
      <w:r>
        <w:rPr>
          <w:color w:val="000000"/>
        </w:rPr>
        <w:t xml:space="preserve">C. </w:t>
      </w:r>
      <w:r>
        <w:rPr>
          <w:rFonts w:ascii="宋体" w:hAnsi="宋体"/>
          <w:color w:val="000000"/>
        </w:rPr>
        <w:t>过短、过大</w:t>
      </w:r>
      <w:r>
        <w:rPr>
          <w:color w:val="000000"/>
        </w:rPr>
        <w:tab/>
      </w:r>
      <w:r>
        <w:rPr>
          <w:color w:val="000000"/>
        </w:rPr>
        <w:t xml:space="preserve">D. </w:t>
      </w:r>
      <w:r>
        <w:rPr>
          <w:rFonts w:ascii="宋体" w:hAnsi="宋体"/>
          <w:color w:val="000000"/>
        </w:rPr>
        <w:t>过短、过小</w:t>
      </w:r>
    </w:p>
    <w:p w14:paraId="166CDC84">
      <w:pPr>
        <w:spacing w:line="360" w:lineRule="auto"/>
        <w:textAlignment w:val="center"/>
        <w:rPr>
          <w:color w:val="000000"/>
        </w:rPr>
      </w:pPr>
      <w:r>
        <w:rPr>
          <w:color w:val="2E75B6"/>
        </w:rPr>
        <w:t>【答案】</w:t>
      </w:r>
      <w:r>
        <w:rPr>
          <w:color w:val="000000"/>
        </w:rPr>
        <w:t>A</w:t>
      </w:r>
    </w:p>
    <w:p w14:paraId="220FEEDE">
      <w:pPr>
        <w:spacing w:line="360" w:lineRule="auto"/>
        <w:textAlignment w:val="center"/>
        <w:rPr>
          <w:color w:val="000000"/>
        </w:rPr>
      </w:pPr>
      <w:r>
        <w:rPr>
          <w:color w:val="2E75B6"/>
        </w:rPr>
        <w:t>【解析】</w:t>
      </w:r>
    </w:p>
    <w:p w14:paraId="027AAACF">
      <w:pPr>
        <w:spacing w:line="360" w:lineRule="auto"/>
        <w:jc w:val="left"/>
        <w:textAlignment w:val="center"/>
        <w:rPr>
          <w:color w:val="000000"/>
        </w:rPr>
      </w:pPr>
      <w:r>
        <w:rPr>
          <w:color w:val="000000"/>
        </w:rPr>
        <w:t>【分析】近视眼：如果晶状体的凸度过大，或眼球前后径过长，远处物体反射来的光线通过晶状体折射后形成的物像就会落在视网膜的前方，导致看不清远处的物体，形成近视眼。近视眼戴凹透镜加以矫正。</w:t>
      </w:r>
    </w:p>
    <w:p w14:paraId="5A674819">
      <w:pPr>
        <w:spacing w:line="360" w:lineRule="auto"/>
        <w:jc w:val="left"/>
        <w:textAlignment w:val="center"/>
        <w:rPr>
          <w:color w:val="000000"/>
        </w:rPr>
      </w:pPr>
      <w:r>
        <w:rPr>
          <w:color w:val="000000"/>
        </w:rPr>
        <w:t>【详解】如果我们长期不注意用眼卫生，就会使晶状体的凸度增大，或眼球前后径过长，形成的物像就会落在视网膜的前方，形成近视眼。近视眼可以配戴凹透镜加以矫正。</w:t>
      </w:r>
    </w:p>
    <w:p w14:paraId="4818CE01">
      <w:pPr>
        <w:spacing w:line="360" w:lineRule="auto"/>
        <w:jc w:val="left"/>
        <w:textAlignment w:val="center"/>
        <w:rPr>
          <w:color w:val="000000"/>
        </w:rPr>
      </w:pPr>
      <w:r>
        <w:rPr>
          <w:color w:val="000000"/>
        </w:rPr>
        <w:t>故选A。</w:t>
      </w:r>
    </w:p>
    <w:p w14:paraId="02F89C61">
      <w:pPr>
        <w:spacing w:line="360" w:lineRule="auto"/>
        <w:jc w:val="left"/>
        <w:textAlignment w:val="center"/>
        <w:rPr>
          <w:rFonts w:ascii="宋体" w:hAnsi="宋体"/>
          <w:color w:val="000000"/>
        </w:rPr>
      </w:pPr>
      <w:r>
        <w:rPr>
          <w:color w:val="000000"/>
        </w:rPr>
        <w:t xml:space="preserve">5. </w:t>
      </w:r>
      <w:r>
        <w:rPr>
          <w:rFonts w:ascii="宋体" w:hAnsi="宋体"/>
          <w:color w:val="000000"/>
        </w:rPr>
        <w:t>科学家发现，除去</w:t>
      </w:r>
      <w:r>
        <w:rPr>
          <w:rFonts w:eastAsia="Times New Roman" w:cs="Times New Roman"/>
          <w:color w:val="000000"/>
        </w:rPr>
        <w:t>p53</w:t>
      </w:r>
      <w:r>
        <w:rPr>
          <w:rFonts w:ascii="宋体" w:hAnsi="宋体"/>
          <w:color w:val="000000"/>
        </w:rPr>
        <w:t>基因的小鼠会在发育早期形成肿瘤。这一事实说明（</w:t>
      </w:r>
      <w:r>
        <w:rPr>
          <w:rFonts w:eastAsia="Times New Roman" w:cs="Times New Roman"/>
          <w:color w:val="000000"/>
        </w:rPr>
        <w:t xml:space="preserve">        </w:t>
      </w:r>
      <w:r>
        <w:rPr>
          <w:rFonts w:ascii="宋体" w:hAnsi="宋体"/>
          <w:color w:val="000000"/>
        </w:rPr>
        <w:t>）</w:t>
      </w:r>
    </w:p>
    <w:p w14:paraId="351208D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基因就是性状</w:t>
      </w:r>
      <w:r>
        <w:rPr>
          <w:color w:val="000000"/>
        </w:rPr>
        <w:tab/>
      </w:r>
      <w:r>
        <w:rPr>
          <w:color w:val="000000"/>
        </w:rPr>
        <w:t xml:space="preserve">B. </w:t>
      </w:r>
      <w:r>
        <w:rPr>
          <w:rFonts w:ascii="宋体" w:hAnsi="宋体"/>
          <w:color w:val="000000"/>
        </w:rPr>
        <w:t>基因控制性状</w:t>
      </w:r>
    </w:p>
    <w:p w14:paraId="5AAB8BF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环境影响性状</w:t>
      </w:r>
      <w:r>
        <w:rPr>
          <w:color w:val="000000"/>
        </w:rPr>
        <w:tab/>
      </w:r>
      <w:r>
        <w:rPr>
          <w:color w:val="000000"/>
        </w:rPr>
        <w:t xml:space="preserve">D. </w:t>
      </w:r>
      <w:r>
        <w:rPr>
          <w:rFonts w:eastAsia="Times New Roman" w:cs="Times New Roman"/>
          <w:color w:val="000000"/>
        </w:rPr>
        <w:t>p53</w:t>
      </w:r>
      <w:r>
        <w:rPr>
          <w:rFonts w:ascii="宋体" w:hAnsi="宋体"/>
          <w:color w:val="000000"/>
        </w:rPr>
        <w:t>基因可诱发肿瘤形成</w:t>
      </w:r>
    </w:p>
    <w:p w14:paraId="4B7559A7">
      <w:pPr>
        <w:spacing w:line="360" w:lineRule="auto"/>
        <w:textAlignment w:val="center"/>
        <w:rPr>
          <w:color w:val="000000"/>
        </w:rPr>
      </w:pPr>
      <w:r>
        <w:rPr>
          <w:color w:val="2E75B6"/>
        </w:rPr>
        <w:t>【答案】</w:t>
      </w:r>
      <w:r>
        <w:rPr>
          <w:color w:val="000000"/>
        </w:rPr>
        <w:t>B</w:t>
      </w:r>
    </w:p>
    <w:p w14:paraId="5E48EB95">
      <w:pPr>
        <w:spacing w:line="360" w:lineRule="auto"/>
        <w:textAlignment w:val="center"/>
        <w:rPr>
          <w:color w:val="000000"/>
        </w:rPr>
      </w:pPr>
      <w:r>
        <w:rPr>
          <w:color w:val="2E75B6"/>
        </w:rPr>
        <w:t>【解析】</w:t>
      </w:r>
    </w:p>
    <w:p w14:paraId="2B43F576">
      <w:pPr>
        <w:spacing w:line="360" w:lineRule="auto"/>
        <w:jc w:val="left"/>
        <w:textAlignment w:val="center"/>
        <w:rPr>
          <w:color w:val="000000"/>
        </w:rPr>
      </w:pPr>
      <w:r>
        <w:rPr>
          <w:color w:val="000000"/>
        </w:rPr>
        <w:t>【分析】细胞核中有染色体，染色体上有DNA，DNA上有基因，基因是有特定遗传信息的DNA片段，基因控制生物的性状。</w:t>
      </w:r>
    </w:p>
    <w:p w14:paraId="100C5246">
      <w:pPr>
        <w:spacing w:line="360" w:lineRule="auto"/>
        <w:jc w:val="left"/>
        <w:textAlignment w:val="center"/>
        <w:rPr>
          <w:color w:val="000000"/>
        </w:rPr>
      </w:pPr>
      <w:r>
        <w:rPr>
          <w:color w:val="000000"/>
        </w:rPr>
        <w:t>【详解】具有遗传效应的DNA片段叫基因，基因控制生物的性状，但还要受环境的响，生物的性状是由基因和环境共同决定的。因此，科学家发现，除去p53基因的小鼠会在发育早期形成肿瘤。这一事实说明基因控制性状。</w:t>
      </w:r>
    </w:p>
    <w:p w14:paraId="3F1B58C0">
      <w:pPr>
        <w:spacing w:line="360" w:lineRule="auto"/>
        <w:jc w:val="left"/>
        <w:textAlignment w:val="center"/>
        <w:rPr>
          <w:color w:val="000000"/>
        </w:rPr>
      </w:pPr>
      <w:r>
        <w:rPr>
          <w:color w:val="000000"/>
        </w:rPr>
        <w:t>故选B。</w:t>
      </w:r>
    </w:p>
    <w:p w14:paraId="48958F1E">
      <w:pPr>
        <w:spacing w:line="360" w:lineRule="auto"/>
        <w:jc w:val="left"/>
        <w:textAlignment w:val="center"/>
        <w:rPr>
          <w:rFonts w:ascii="宋体" w:hAnsi="宋体"/>
          <w:color w:val="000000"/>
        </w:rPr>
      </w:pPr>
      <w:r>
        <w:rPr>
          <w:color w:val="000000"/>
        </w:rPr>
        <w:t xml:space="preserve">6. </w:t>
      </w:r>
      <w:r>
        <w:rPr>
          <w:rFonts w:ascii="宋体" w:hAnsi="宋体"/>
          <w:color w:val="000000"/>
        </w:rPr>
        <w:t>中国营养学会设计的</w:t>
      </w:r>
      <w:r>
        <w:rPr>
          <w:rFonts w:eastAsia="Times New Roman" w:cs="Times New Roman"/>
          <w:color w:val="000000"/>
        </w:rPr>
        <w:t>2022</w:t>
      </w:r>
      <w:r>
        <w:rPr>
          <w:rFonts w:ascii="宋体" w:hAnsi="宋体"/>
          <w:color w:val="000000"/>
        </w:rPr>
        <w:t>年版“中国居民平衡膳食宝塔”如图。正在生长发育的少年儿童每天应多吃一些富含蛋白质的食物，这些食物处于宝塔的（</w:t>
      </w:r>
      <w:r>
        <w:rPr>
          <w:rFonts w:eastAsia="Times New Roman" w:cs="Times New Roman"/>
          <w:color w:val="000000"/>
        </w:rPr>
        <w:t xml:space="preserve">        </w:t>
      </w:r>
      <w:r>
        <w:rPr>
          <w:rFonts w:ascii="宋体" w:hAnsi="宋体"/>
          <w:color w:val="000000"/>
        </w:rPr>
        <w:t>）</w:t>
      </w:r>
    </w:p>
    <w:p w14:paraId="445A7C14">
      <w:pPr>
        <w:spacing w:line="360" w:lineRule="auto"/>
        <w:jc w:val="left"/>
        <w:textAlignment w:val="center"/>
        <w:rPr>
          <w:rFonts w:ascii="宋体" w:hAnsi="宋体"/>
          <w:color w:val="000000"/>
        </w:rPr>
      </w:pPr>
      <w:r>
        <w:rPr>
          <w:rFonts w:ascii="宋体" w:hAnsi="宋体"/>
          <w:color w:val="000000"/>
        </w:rPr>
        <w:drawing>
          <wp:inline distT="0" distB="0" distL="114300" distR="114300">
            <wp:extent cx="2276475" cy="3095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276475" cy="3095625"/>
                    </a:xfrm>
                    <a:prstGeom prst="rect">
                      <a:avLst/>
                    </a:prstGeom>
                  </pic:spPr>
                </pic:pic>
              </a:graphicData>
            </a:graphic>
          </wp:inline>
        </w:drawing>
      </w:r>
      <w:r>
        <w:rPr>
          <w:rFonts w:ascii="宋体" w:hAnsi="宋体"/>
          <w:color w:val="000000"/>
        </w:rPr>
        <w:br w:type="textWrapping"/>
      </w:r>
    </w:p>
    <w:p w14:paraId="105775F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第一、二层</w:t>
      </w:r>
      <w:r>
        <w:rPr>
          <w:color w:val="000000"/>
        </w:rPr>
        <w:tab/>
      </w:r>
      <w:r>
        <w:rPr>
          <w:color w:val="000000"/>
        </w:rPr>
        <w:t xml:space="preserve">B. </w:t>
      </w:r>
      <w:r>
        <w:rPr>
          <w:rFonts w:ascii="宋体" w:hAnsi="宋体"/>
          <w:color w:val="000000"/>
        </w:rPr>
        <w:t>第二、三层</w:t>
      </w:r>
    </w:p>
    <w:p w14:paraId="14007B5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第三、四层</w:t>
      </w:r>
      <w:r>
        <w:rPr>
          <w:color w:val="000000"/>
        </w:rPr>
        <w:tab/>
      </w:r>
      <w:r>
        <w:rPr>
          <w:color w:val="000000"/>
        </w:rPr>
        <w:t xml:space="preserve">D. </w:t>
      </w:r>
      <w:r>
        <w:rPr>
          <w:rFonts w:ascii="宋体" w:hAnsi="宋体"/>
          <w:color w:val="000000"/>
        </w:rPr>
        <w:t>第四、五层</w:t>
      </w:r>
    </w:p>
    <w:p w14:paraId="4BEFBE26">
      <w:pPr>
        <w:spacing w:line="360" w:lineRule="auto"/>
        <w:textAlignment w:val="center"/>
        <w:rPr>
          <w:color w:val="000000"/>
        </w:rPr>
      </w:pPr>
      <w:r>
        <w:rPr>
          <w:color w:val="2E75B6"/>
        </w:rPr>
        <w:t>【答案】</w:t>
      </w:r>
      <w:r>
        <w:rPr>
          <w:color w:val="000000"/>
        </w:rPr>
        <w:t>C</w:t>
      </w:r>
    </w:p>
    <w:p w14:paraId="283100F2">
      <w:pPr>
        <w:spacing w:line="360" w:lineRule="auto"/>
        <w:textAlignment w:val="center"/>
        <w:rPr>
          <w:color w:val="000000"/>
        </w:rPr>
      </w:pPr>
      <w:r>
        <w:rPr>
          <w:color w:val="2E75B6"/>
        </w:rPr>
        <w:t>【解析】</w:t>
      </w:r>
    </w:p>
    <w:p w14:paraId="49AAF96E">
      <w:pPr>
        <w:spacing w:line="360" w:lineRule="auto"/>
        <w:jc w:val="left"/>
        <w:textAlignment w:val="center"/>
        <w:rPr>
          <w:color w:val="000000"/>
        </w:rPr>
      </w:pPr>
      <w:r>
        <w:rPr>
          <w:color w:val="000000"/>
        </w:rPr>
        <w:t>【分析】1．食物中营养物质分为能源物质（糖类、脂肪、蛋白质）和非能源物质（水、无机盐、维生素）。</w:t>
      </w:r>
    </w:p>
    <w:p w14:paraId="5B7F75A6">
      <w:pPr>
        <w:spacing w:line="360" w:lineRule="auto"/>
        <w:jc w:val="left"/>
        <w:textAlignment w:val="center"/>
        <w:rPr>
          <w:color w:val="000000"/>
        </w:rPr>
      </w:pPr>
      <w:r>
        <w:rPr>
          <w:color w:val="000000"/>
        </w:rPr>
        <w:t>2．</w:t>
      </w:r>
      <w:r>
        <w:rPr>
          <w:rFonts w:ascii="宋体" w:hAnsi="宋体"/>
          <w:color w:val="000000"/>
        </w:rPr>
        <w:t>“平衡膳食宝塔”是根据平衡膳食的原则转化成各类食物的大致比例，并以直观的宝塔形式表示出来，在“平衡膳食宝塔”底层的食物需要量多，越往上需要量越少，最顶端需要量最少</w:t>
      </w:r>
      <w:r>
        <w:rPr>
          <w:color w:val="000000"/>
        </w:rPr>
        <w:t>。</w:t>
      </w:r>
    </w:p>
    <w:p w14:paraId="21D429BE">
      <w:pPr>
        <w:spacing w:line="360" w:lineRule="auto"/>
        <w:jc w:val="left"/>
        <w:textAlignment w:val="center"/>
        <w:rPr>
          <w:color w:val="000000"/>
        </w:rPr>
      </w:pPr>
      <w:r>
        <w:rPr>
          <w:color w:val="000000"/>
        </w:rPr>
        <w:t>【详解】蛋白质是构成人体细胞的基本物质，人体的生长发育、组织的更新等都离不开蛋白质。青少年正是生长发育的黄金时期，要摄取足量的蛋白质。膳食宝塔的第三层和第四层的肉奶蛋类含丰富的蛋白质。</w:t>
      </w:r>
    </w:p>
    <w:p w14:paraId="22E00359">
      <w:pPr>
        <w:spacing w:line="360" w:lineRule="auto"/>
        <w:jc w:val="left"/>
        <w:textAlignment w:val="center"/>
        <w:rPr>
          <w:color w:val="000000"/>
        </w:rPr>
      </w:pPr>
      <w:r>
        <w:rPr>
          <w:color w:val="000000"/>
        </w:rPr>
        <w:t>故选C。</w:t>
      </w:r>
    </w:p>
    <w:p w14:paraId="46BD162A">
      <w:pPr>
        <w:spacing w:line="360" w:lineRule="auto"/>
        <w:jc w:val="left"/>
        <w:textAlignment w:val="center"/>
        <w:rPr>
          <w:rFonts w:ascii="宋体" w:hAnsi="宋体"/>
          <w:color w:val="000000"/>
        </w:rPr>
      </w:pPr>
      <w:r>
        <w:rPr>
          <w:color w:val="000000"/>
        </w:rPr>
        <w:t xml:space="preserve">7. </w:t>
      </w:r>
      <w:r>
        <w:rPr>
          <w:rFonts w:ascii="宋体" w:hAnsi="宋体"/>
          <w:color w:val="000000"/>
        </w:rPr>
        <w:t>某人体检时，医生发现其颈部动脉管腔狭窄。其身体内的以下过程中，首先受影响的是（</w:t>
      </w:r>
      <w:r>
        <w:rPr>
          <w:rFonts w:eastAsia="Times New Roman" w:cs="Times New Roman"/>
          <w:color w:val="000000"/>
        </w:rPr>
        <w:t xml:space="preserve">        </w:t>
      </w:r>
      <w:r>
        <w:rPr>
          <w:rFonts w:ascii="宋体" w:hAnsi="宋体"/>
          <w:color w:val="000000"/>
        </w:rPr>
        <w:t>）</w:t>
      </w:r>
    </w:p>
    <w:p w14:paraId="31E02DB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心脏</w:t>
      </w:r>
      <w:r>
        <w:object>
          <v:shape id="_x0000_i1025" o:spt="75" alt="学科网(www.zxxk.com)--教育资源门户，提供试卷、教案、课件、论文、素材以及各类教学资源下载，还有大量而丰富的教学相关资讯！" type="#_x0000_t75" style="height:21.75pt;width:18pt;" o:ole="t" filled="f" o:preferrelative="t" stroked="f" coordsize="21600,21600">
            <v:path/>
            <v:fill on="f" focussize="0,0"/>
            <v:stroke on="f" joinstyle="miter"/>
            <v:imagedata r:id="rId15" o:title="eqIda017fb1106af720d38e03120dd0de564"/>
            <o:lock v:ext="edit" aspectratio="t"/>
            <w10:wrap type="none"/>
            <w10:anchorlock/>
          </v:shape>
          <o:OLEObject Type="Embed" ProgID="Equation.DSMT4" ShapeID="_x0000_i1025" DrawAspect="Content" ObjectID="_1468075725" r:id="rId14">
            <o:LockedField>false</o:LockedField>
          </o:OLEObject>
        </w:object>
      </w:r>
      <w:r>
        <w:rPr>
          <w:rFonts w:ascii="宋体" w:hAnsi="宋体"/>
          <w:color w:val="000000"/>
        </w:rPr>
        <w:t>脑</w:t>
      </w:r>
      <w:r>
        <w:rPr>
          <w:color w:val="000000"/>
        </w:rPr>
        <w:tab/>
      </w:r>
      <w:r>
        <w:rPr>
          <w:color w:val="000000"/>
        </w:rPr>
        <w:t xml:space="preserve">B. </w:t>
      </w:r>
      <w:r>
        <w:rPr>
          <w:rFonts w:ascii="宋体" w:hAnsi="宋体"/>
          <w:color w:val="000000"/>
        </w:rPr>
        <w:t>颈部静脉</w:t>
      </w:r>
      <w:r>
        <w:object>
          <v:shape id="_x0000_i1026" o:spt="75" alt="学科网(www.zxxk.com)--教育资源门户，提供试卷、教案、课件、论文、素材以及各类教学资源下载，还有大量而丰富的教学相关资讯！" type="#_x0000_t75" style="height:21.75pt;width:18pt;" o:ole="t" filled="f" o:preferrelative="t" stroked="f" coordsize="21600,21600">
            <v:path/>
            <v:fill on="f" focussize="0,0"/>
            <v:stroke on="f" joinstyle="miter"/>
            <v:imagedata r:id="rId15" o:title="eqIda017fb1106af720d38e03120dd0de564"/>
            <o:lock v:ext="edit" aspectratio="t"/>
            <w10:wrap type="none"/>
            <w10:anchorlock/>
          </v:shape>
          <o:OLEObject Type="Embed" ProgID="Equation.DSMT4" ShapeID="_x0000_i1026" DrawAspect="Content" ObjectID="_1468075726" r:id="rId16">
            <o:LockedField>false</o:LockedField>
          </o:OLEObject>
        </w:object>
      </w:r>
      <w:r>
        <w:rPr>
          <w:rFonts w:ascii="宋体" w:hAnsi="宋体"/>
          <w:color w:val="000000"/>
        </w:rPr>
        <w:t>心脏</w:t>
      </w:r>
    </w:p>
    <w:p w14:paraId="02C4B2E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脑部毛细血管</w:t>
      </w:r>
      <w:r>
        <w:object>
          <v:shape id="_x0000_i1027" o:spt="75" alt="学科网(www.zxxk.com)--教育资源门户，提供试卷、教案、课件、论文、素材以及各类教学资源下载，还有大量而丰富的教学相关资讯！" type="#_x0000_t75" style="height:21.75pt;width:45.75pt;" o:ole="t" filled="f" o:preferrelative="t" stroked="f" coordsize="21600,21600">
            <v:path/>
            <v:fill on="f" focussize="0,0"/>
            <v:stroke on="f" joinstyle="miter"/>
            <v:imagedata r:id="rId18" o:title="eqId50d44c99991ad911b7e8bcd7698523f6"/>
            <o:lock v:ext="edit" aspectratio="t"/>
            <w10:wrap type="none"/>
            <w10:anchorlock/>
          </v:shape>
          <o:OLEObject Type="Embed" ProgID="Equation.DSMT4" ShapeID="_x0000_i1027" DrawAspect="Content" ObjectID="_1468075727" r:id="rId17">
            <o:LockedField>false</o:LockedField>
          </o:OLEObject>
        </w:object>
      </w:r>
      <w:r>
        <w:rPr>
          <w:rFonts w:ascii="宋体" w:hAnsi="宋体"/>
          <w:color w:val="000000"/>
        </w:rPr>
        <w:t>脑组织</w:t>
      </w:r>
      <w:r>
        <w:rPr>
          <w:color w:val="000000"/>
        </w:rPr>
        <w:tab/>
      </w:r>
      <w:r>
        <w:rPr>
          <w:color w:val="000000"/>
        </w:rPr>
        <w:t xml:space="preserve">D. </w:t>
      </w:r>
      <w:r>
        <w:rPr>
          <w:rFonts w:ascii="宋体" w:hAnsi="宋体"/>
          <w:color w:val="000000"/>
        </w:rPr>
        <w:t>脑部毛细血管</w:t>
      </w:r>
      <w:r>
        <w:object>
          <v:shape id="_x0000_i1028" o:spt="75" alt="学科网(www.zxxk.com)--教育资源门户，提供试卷、教案、课件、论文、素材以及各类教学资源下载，还有大量而丰富的教学相关资讯！" type="#_x0000_t75" style="height:21.75pt;width:18pt;" o:ole="t" filled="f" o:preferrelative="t" stroked="f" coordsize="21600,21600">
            <v:path/>
            <v:fill on="f" focussize="0,0"/>
            <v:stroke on="f" joinstyle="miter"/>
            <v:imagedata r:id="rId15" o:title="eqIda017fb1106af720d38e03120dd0de564"/>
            <o:lock v:ext="edit" aspectratio="t"/>
            <w10:wrap type="none"/>
            <w10:anchorlock/>
          </v:shape>
          <o:OLEObject Type="Embed" ProgID="Equation.DSMT4" ShapeID="_x0000_i1028" DrawAspect="Content" ObjectID="_1468075728" r:id="rId19">
            <o:LockedField>false</o:LockedField>
          </o:OLEObject>
        </w:object>
      </w:r>
      <w:r>
        <w:rPr>
          <w:rFonts w:ascii="宋体" w:hAnsi="宋体"/>
          <w:color w:val="000000"/>
        </w:rPr>
        <w:t>颈部静脉</w:t>
      </w:r>
    </w:p>
    <w:p w14:paraId="27BCE8A4">
      <w:pPr>
        <w:spacing w:line="360" w:lineRule="auto"/>
        <w:textAlignment w:val="center"/>
        <w:rPr>
          <w:color w:val="000000"/>
        </w:rPr>
      </w:pPr>
      <w:r>
        <w:rPr>
          <w:color w:val="2E75B6"/>
        </w:rPr>
        <w:t>【答案】</w:t>
      </w:r>
      <w:r>
        <w:rPr>
          <w:color w:val="000000"/>
        </w:rPr>
        <w:t>A</w:t>
      </w:r>
    </w:p>
    <w:p w14:paraId="40845A28">
      <w:pPr>
        <w:spacing w:line="360" w:lineRule="auto"/>
        <w:textAlignment w:val="center"/>
        <w:rPr>
          <w:color w:val="000000"/>
        </w:rPr>
      </w:pPr>
      <w:r>
        <w:rPr>
          <w:color w:val="2E75B6"/>
        </w:rPr>
        <w:t>【解析】</w:t>
      </w:r>
    </w:p>
    <w:p w14:paraId="624B04D4">
      <w:pPr>
        <w:spacing w:line="360" w:lineRule="auto"/>
        <w:jc w:val="left"/>
        <w:textAlignment w:val="center"/>
        <w:rPr>
          <w:color w:val="000000"/>
        </w:rPr>
      </w:pPr>
      <w:r>
        <w:rPr>
          <w:color w:val="000000"/>
        </w:rPr>
        <w:t>【分析】血液循环图解：</w:t>
      </w:r>
    </w:p>
    <w:p w14:paraId="2AAF8A98">
      <w:pPr>
        <w:spacing w:line="360" w:lineRule="auto"/>
        <w:jc w:val="left"/>
        <w:textAlignment w:val="center"/>
        <w:rPr>
          <w:rFonts w:ascii="宋体" w:hAnsi="宋体"/>
          <w:color w:val="000000"/>
        </w:rPr>
      </w:pPr>
      <w:r>
        <w:rPr>
          <w:color w:val="000000"/>
        </w:rPr>
        <w:drawing>
          <wp:inline distT="0" distB="0" distL="114300" distR="114300">
            <wp:extent cx="5010150" cy="22288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010150" cy="2228850"/>
                    </a:xfrm>
                    <a:prstGeom prst="rect">
                      <a:avLst/>
                    </a:prstGeom>
                  </pic:spPr>
                </pic:pic>
              </a:graphicData>
            </a:graphic>
          </wp:inline>
        </w:drawing>
      </w:r>
      <w:r>
        <w:rPr>
          <w:color w:val="000000"/>
        </w:rPr>
        <w:br w:type="textWrapping"/>
      </w:r>
      <w:r>
        <w:rPr>
          <w:color w:val="000000"/>
        </w:rPr>
        <w:t>【详解】颈动脉为头部和大脑输送血液，在颈部表面，胸锁乳突肌的内侧，可以摸到颈总动脉的搏动。颈动脉从粗到细可以分为两段。第一段称为颈总动脉，第二段由颈总动脉分为颈内动脉和颈外动脉。结合分</w:t>
      </w:r>
      <w:r>
        <w:rPr>
          <w:rFonts w:ascii="宋体" w:hAnsi="宋体"/>
          <w:color w:val="000000"/>
        </w:rPr>
        <w:t>析“血液循环图解”可知，医生发现患者颈部动脉管腔狭窄。选项中，其身体内的过程中，首先受影响的是：心脏</w:t>
      </w:r>
      <w:r>
        <w:object>
          <v:shape id="_x0000_i1029" o:spt="75" alt="学科网(www.zxxk.com)--教育资源门户，提供试卷、教案、课件、论文、素材以及各类教学资源下载，还有大量而丰富的教学相关资讯！" type="#_x0000_t75" style="height:21.75pt;width:18pt;" o:ole="t" filled="f" o:preferrelative="t" stroked="f" coordsize="21600,21600">
            <v:path/>
            <v:fill on="f" focussize="0,0"/>
            <v:stroke on="f" joinstyle="miter"/>
            <v:imagedata r:id="rId15" o:title="eqIda017fb1106af720d38e03120dd0de564"/>
            <o:lock v:ext="edit" aspectratio="t"/>
            <w10:wrap type="none"/>
            <w10:anchorlock/>
          </v:shape>
          <o:OLEObject Type="Embed" ProgID="Equation.DSMT4" ShapeID="_x0000_i1029" DrawAspect="Content" ObjectID="_1468075729" r:id="rId21">
            <o:LockedField>false</o:LockedField>
          </o:OLEObject>
        </w:object>
      </w:r>
      <w:r>
        <w:rPr>
          <w:rFonts w:ascii="宋体" w:hAnsi="宋体"/>
          <w:color w:val="000000"/>
        </w:rPr>
        <w:t>脑。</w:t>
      </w:r>
      <w:r>
        <w:rPr>
          <w:color w:val="000000"/>
        </w:rPr>
        <w:br w:type="textWrapping"/>
      </w:r>
    </w:p>
    <w:p w14:paraId="273DFB33">
      <w:pPr>
        <w:spacing w:line="360" w:lineRule="auto"/>
        <w:jc w:val="left"/>
        <w:textAlignment w:val="center"/>
        <w:rPr>
          <w:rFonts w:ascii="宋体" w:hAnsi="宋体"/>
          <w:color w:val="000000"/>
        </w:rPr>
      </w:pPr>
      <w:r>
        <w:rPr>
          <w:rFonts w:ascii="宋体" w:hAnsi="宋体"/>
          <w:color w:val="000000"/>
        </w:rPr>
        <w:t>故选A。</w:t>
      </w:r>
    </w:p>
    <w:p w14:paraId="103FB65A">
      <w:pPr>
        <w:spacing w:line="360" w:lineRule="auto"/>
        <w:jc w:val="left"/>
        <w:textAlignment w:val="center"/>
        <w:rPr>
          <w:rFonts w:ascii="宋体" w:hAnsi="宋体"/>
          <w:color w:val="000000"/>
        </w:rPr>
      </w:pPr>
      <w:r>
        <w:rPr>
          <w:color w:val="000000"/>
        </w:rPr>
        <w:t xml:space="preserve">8. </w:t>
      </w:r>
      <w:r>
        <w:rPr>
          <w:rFonts w:ascii="宋体" w:hAnsi="宋体"/>
          <w:color w:val="000000"/>
        </w:rPr>
        <w:t>幽门螺杆菌是一种能导致多种胃病（包括胃癌）的细菌，其与人口腔上皮细胞结构上的主要区别是（</w:t>
      </w:r>
      <w:r>
        <w:rPr>
          <w:rFonts w:eastAsia="Times New Roman" w:cs="Times New Roman"/>
          <w:color w:val="000000"/>
        </w:rPr>
        <w:t xml:space="preserve">        </w:t>
      </w:r>
      <w:r>
        <w:rPr>
          <w:rFonts w:ascii="宋体" w:hAnsi="宋体"/>
          <w:color w:val="000000"/>
        </w:rPr>
        <w:t>）</w:t>
      </w:r>
    </w:p>
    <w:p w14:paraId="044F86E9">
      <w:pPr>
        <w:tabs>
          <w:tab w:val="left" w:pos="4873"/>
        </w:tabs>
        <w:spacing w:line="360" w:lineRule="auto"/>
        <w:jc w:val="left"/>
        <w:textAlignment w:val="center"/>
        <w:rPr>
          <w:rFonts w:ascii="宋体" w:hAnsi="宋体"/>
          <w:color w:val="000000"/>
        </w:rPr>
      </w:pPr>
      <w:r>
        <w:rPr>
          <w:rFonts w:ascii="宋体" w:hAnsi="宋体"/>
          <w:color w:val="000000"/>
        </w:rPr>
        <w:t>A. 无成形的细胞核</w:t>
      </w:r>
      <w:r>
        <w:rPr>
          <w:rFonts w:ascii="宋体" w:hAnsi="宋体"/>
          <w:color w:val="000000"/>
        </w:rPr>
        <w:tab/>
      </w:r>
      <w:r>
        <w:rPr>
          <w:rFonts w:ascii="宋体" w:hAnsi="宋体"/>
          <w:color w:val="000000"/>
        </w:rPr>
        <w:t>B. 无细胞质</w:t>
      </w:r>
    </w:p>
    <w:p w14:paraId="616143E4">
      <w:pPr>
        <w:tabs>
          <w:tab w:val="left" w:pos="4873"/>
        </w:tabs>
        <w:spacing w:line="360" w:lineRule="auto"/>
        <w:jc w:val="left"/>
        <w:textAlignment w:val="center"/>
        <w:rPr>
          <w:rFonts w:ascii="宋体" w:hAnsi="宋体"/>
          <w:color w:val="000000"/>
        </w:rPr>
      </w:pPr>
      <w:r>
        <w:rPr>
          <w:rFonts w:ascii="宋体" w:hAnsi="宋体"/>
          <w:color w:val="000000"/>
        </w:rPr>
        <w:t>C. 无细胞壁</w:t>
      </w:r>
      <w:r>
        <w:rPr>
          <w:rFonts w:ascii="宋体" w:hAnsi="宋体"/>
          <w:color w:val="000000"/>
        </w:rPr>
        <w:tab/>
      </w:r>
      <w:r>
        <w:rPr>
          <w:rFonts w:ascii="宋体" w:hAnsi="宋体"/>
          <w:color w:val="000000"/>
        </w:rPr>
        <w:t>D. 无细胞膜</w:t>
      </w:r>
    </w:p>
    <w:p w14:paraId="4D9939D1">
      <w:pPr>
        <w:spacing w:line="360" w:lineRule="auto"/>
        <w:textAlignment w:val="center"/>
        <w:rPr>
          <w:color w:val="000000"/>
        </w:rPr>
      </w:pPr>
      <w:r>
        <w:rPr>
          <w:color w:val="2E75B6"/>
        </w:rPr>
        <w:t>【答案】</w:t>
      </w:r>
      <w:r>
        <w:rPr>
          <w:color w:val="000000"/>
        </w:rPr>
        <w:t>A</w:t>
      </w:r>
    </w:p>
    <w:p w14:paraId="488EC5CA">
      <w:pPr>
        <w:spacing w:line="360" w:lineRule="auto"/>
        <w:textAlignment w:val="center"/>
        <w:rPr>
          <w:color w:val="000000"/>
        </w:rPr>
      </w:pPr>
      <w:r>
        <w:rPr>
          <w:color w:val="2E75B6"/>
        </w:rPr>
        <w:t>【解析】</w:t>
      </w:r>
    </w:p>
    <w:p w14:paraId="1D0C7D70">
      <w:pPr>
        <w:spacing w:line="360" w:lineRule="auto"/>
        <w:jc w:val="left"/>
        <w:textAlignment w:val="center"/>
        <w:rPr>
          <w:color w:val="000000"/>
        </w:rPr>
      </w:pPr>
      <w:r>
        <w:rPr>
          <w:color w:val="000000"/>
        </w:rPr>
        <w:t>【分析】细菌的基本结构包括：细胞壁、细胞膜、细胞质、遗传物质，有些细菌还有鞭毛、荚膜等特殊结构；人体细胞的基本结构包括：细胞膜、细胞质、细胞核。</w:t>
      </w:r>
    </w:p>
    <w:p w14:paraId="0B608918">
      <w:pPr>
        <w:spacing w:line="360" w:lineRule="auto"/>
        <w:jc w:val="left"/>
        <w:textAlignment w:val="center"/>
        <w:rPr>
          <w:color w:val="000000"/>
        </w:rPr>
      </w:pPr>
      <w:r>
        <w:rPr>
          <w:color w:val="000000"/>
        </w:rPr>
        <w:t>【详解】幽门螺杆菌属于细菌，细胞由细胞壁、细胞膜、细胞质等组成，没有成形的细胞核，遗传物质在细胞质内特定的区域。人口腔上皮细胞由细胞壁，细胞膜，细胞质和细胞核等组成。分析可知，幽门螺杆菌是一种能导致多种胃病（包括胃癌）的细菌，其与人口腔上皮细胞结构上的主要区别是无成形的细胞核。</w:t>
      </w:r>
    </w:p>
    <w:p w14:paraId="46436FAC">
      <w:pPr>
        <w:spacing w:line="360" w:lineRule="auto"/>
        <w:jc w:val="left"/>
        <w:textAlignment w:val="center"/>
        <w:rPr>
          <w:color w:val="000000"/>
        </w:rPr>
      </w:pPr>
      <w:r>
        <w:rPr>
          <w:color w:val="000000"/>
        </w:rPr>
        <w:t>故选A。</w:t>
      </w:r>
    </w:p>
    <w:p w14:paraId="7405572D">
      <w:pPr>
        <w:spacing w:line="360" w:lineRule="auto"/>
        <w:jc w:val="left"/>
        <w:textAlignment w:val="center"/>
        <w:rPr>
          <w:rFonts w:ascii="宋体" w:hAnsi="宋体"/>
          <w:color w:val="000000"/>
        </w:rPr>
      </w:pPr>
      <w:r>
        <w:rPr>
          <w:color w:val="000000"/>
        </w:rPr>
        <w:t xml:space="preserve">9. </w:t>
      </w:r>
      <w:r>
        <w:rPr>
          <w:rFonts w:ascii="宋体" w:hAnsi="宋体"/>
          <w:color w:val="000000"/>
        </w:rPr>
        <w:t>李老师团队最近进行了一项研究，结果如图。据此推测，幽门螺杆菌可通过（</w:t>
      </w:r>
      <w:r>
        <w:rPr>
          <w:rFonts w:eastAsia="Times New Roman" w:cs="Times New Roman"/>
          <w:color w:val="000000"/>
        </w:rPr>
        <w:t xml:space="preserve">        </w:t>
      </w:r>
      <w:r>
        <w:rPr>
          <w:rFonts w:ascii="宋体" w:hAnsi="宋体"/>
          <w:color w:val="000000"/>
        </w:rPr>
        <w:t>）</w:t>
      </w:r>
    </w:p>
    <w:p w14:paraId="6F8F1CAF">
      <w:pPr>
        <w:spacing w:line="360" w:lineRule="auto"/>
        <w:jc w:val="left"/>
        <w:textAlignment w:val="center"/>
        <w:rPr>
          <w:rFonts w:ascii="宋体" w:hAnsi="宋体"/>
          <w:color w:val="000000"/>
        </w:rPr>
      </w:pPr>
      <w:r>
        <w:rPr>
          <w:rFonts w:ascii="宋体" w:hAnsi="宋体"/>
          <w:color w:val="000000"/>
        </w:rPr>
        <w:drawing>
          <wp:inline distT="0" distB="0" distL="114300" distR="114300">
            <wp:extent cx="2457450" cy="1685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457450" cy="1685925"/>
                    </a:xfrm>
                    <a:prstGeom prst="rect">
                      <a:avLst/>
                    </a:prstGeom>
                  </pic:spPr>
                </pic:pic>
              </a:graphicData>
            </a:graphic>
          </wp:inline>
        </w:drawing>
      </w:r>
      <w:r>
        <w:rPr>
          <w:rFonts w:ascii="宋体" w:hAnsi="宋体"/>
          <w:color w:val="000000"/>
        </w:rPr>
        <w:br w:type="textWrapping"/>
      </w:r>
    </w:p>
    <w:p w14:paraId="3FA109C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血液传播</w:t>
      </w:r>
      <w:r>
        <w:rPr>
          <w:color w:val="000000"/>
        </w:rPr>
        <w:tab/>
      </w:r>
      <w:r>
        <w:rPr>
          <w:color w:val="000000"/>
        </w:rPr>
        <w:t xml:space="preserve">B. </w:t>
      </w:r>
      <w:r>
        <w:rPr>
          <w:rFonts w:ascii="宋体" w:hAnsi="宋体"/>
          <w:color w:val="000000"/>
        </w:rPr>
        <w:t>饮食传播</w:t>
      </w:r>
      <w:r>
        <w:rPr>
          <w:color w:val="000000"/>
        </w:rPr>
        <w:tab/>
      </w:r>
      <w:r>
        <w:rPr>
          <w:color w:val="000000"/>
        </w:rPr>
        <w:t xml:space="preserve">C. </w:t>
      </w:r>
      <w:r>
        <w:rPr>
          <w:rFonts w:ascii="宋体" w:hAnsi="宋体"/>
          <w:color w:val="000000"/>
        </w:rPr>
        <w:t>空气传播</w:t>
      </w:r>
      <w:r>
        <w:rPr>
          <w:color w:val="000000"/>
        </w:rPr>
        <w:tab/>
      </w:r>
      <w:r>
        <w:rPr>
          <w:color w:val="000000"/>
        </w:rPr>
        <w:t xml:space="preserve">D. </w:t>
      </w:r>
      <w:r>
        <w:rPr>
          <w:rFonts w:ascii="宋体" w:hAnsi="宋体"/>
          <w:color w:val="000000"/>
        </w:rPr>
        <w:t>蚊虫传播</w:t>
      </w:r>
    </w:p>
    <w:p w14:paraId="4BBAEA51">
      <w:pPr>
        <w:spacing w:line="360" w:lineRule="auto"/>
        <w:textAlignment w:val="center"/>
        <w:rPr>
          <w:color w:val="000000"/>
        </w:rPr>
      </w:pPr>
      <w:r>
        <w:rPr>
          <w:color w:val="2E75B6"/>
        </w:rPr>
        <w:t>【答案】</w:t>
      </w:r>
      <w:r>
        <w:rPr>
          <w:color w:val="000000"/>
        </w:rPr>
        <w:t>B</w:t>
      </w:r>
    </w:p>
    <w:p w14:paraId="78555FD9">
      <w:pPr>
        <w:spacing w:line="360" w:lineRule="auto"/>
        <w:textAlignment w:val="center"/>
        <w:rPr>
          <w:color w:val="000000"/>
        </w:rPr>
      </w:pPr>
      <w:r>
        <w:rPr>
          <w:color w:val="2E75B6"/>
        </w:rPr>
        <w:t>【解析】</w:t>
      </w:r>
    </w:p>
    <w:p w14:paraId="773474D7">
      <w:pPr>
        <w:spacing w:line="360" w:lineRule="auto"/>
        <w:jc w:val="left"/>
        <w:textAlignment w:val="center"/>
        <w:rPr>
          <w:color w:val="000000"/>
        </w:rPr>
      </w:pPr>
      <w:r>
        <w:rPr>
          <w:color w:val="000000"/>
        </w:rPr>
        <w:t>【分析】传染病要想流行起来，必须具备三个环节：传染源、传播途径和易感人群。这三个环节必须同时具备，缺一不可。据此可知，控制传染病的措施有三个：控制传染源、切断传播途径、保护易感人群。</w:t>
      </w:r>
    </w:p>
    <w:p w14:paraId="325BD8B2">
      <w:pPr>
        <w:spacing w:line="360" w:lineRule="auto"/>
        <w:jc w:val="left"/>
        <w:textAlignment w:val="center"/>
        <w:rPr>
          <w:color w:val="000000"/>
        </w:rPr>
      </w:pPr>
      <w:r>
        <w:rPr>
          <w:color w:val="000000"/>
        </w:rPr>
        <w:t>【详解】传播途径是指病原体离开传染源到达健康人所经过的途径，主要通过空气，饮食，飞沫，生物媒介，接触等。根据调查结果发现，自带餐具的感染率比不自带餐具的感染率明显低，所以建议中学生自带餐具就餐。分析可知，幽门螺杆菌可通过饮食传播。</w:t>
      </w:r>
    </w:p>
    <w:p w14:paraId="4923E192">
      <w:pPr>
        <w:spacing w:line="360" w:lineRule="auto"/>
        <w:jc w:val="left"/>
        <w:textAlignment w:val="center"/>
        <w:rPr>
          <w:color w:val="000000"/>
        </w:rPr>
      </w:pPr>
      <w:r>
        <w:rPr>
          <w:color w:val="000000"/>
        </w:rPr>
        <w:t>故选B。</w:t>
      </w:r>
    </w:p>
    <w:p w14:paraId="4E30C2F3">
      <w:pPr>
        <w:spacing w:line="360" w:lineRule="auto"/>
        <w:jc w:val="left"/>
        <w:textAlignment w:val="center"/>
        <w:rPr>
          <w:rFonts w:ascii="宋体" w:hAnsi="宋体"/>
          <w:color w:val="000000"/>
        </w:rPr>
      </w:pPr>
      <w:r>
        <w:rPr>
          <w:color w:val="000000"/>
        </w:rPr>
        <w:t xml:space="preserve">10. </w:t>
      </w:r>
      <w:r>
        <w:rPr>
          <w:rFonts w:ascii="宋体" w:hAnsi="宋体"/>
          <w:color w:val="000000"/>
        </w:rPr>
        <w:t>人难免会生病，也难免有烦恼。以下几人在生病或烦恼时的做法，正确的是（</w:t>
      </w:r>
      <w:r>
        <w:rPr>
          <w:rFonts w:eastAsia="Times New Roman" w:cs="Times New Roman"/>
          <w:color w:val="000000"/>
        </w:rPr>
        <w:t xml:space="preserve">        </w:t>
      </w:r>
      <w:r>
        <w:rPr>
          <w:rFonts w:ascii="宋体" w:hAnsi="宋体"/>
          <w:color w:val="000000"/>
        </w:rPr>
        <w:t>）</w:t>
      </w:r>
    </w:p>
    <w:p w14:paraId="0FB9F33C">
      <w:pPr>
        <w:spacing w:line="360" w:lineRule="auto"/>
        <w:jc w:val="left"/>
        <w:textAlignment w:val="center"/>
        <w:rPr>
          <w:rFonts w:ascii="宋体" w:hAnsi="宋体"/>
          <w:color w:val="000000"/>
        </w:rPr>
      </w:pPr>
      <w:r>
        <w:rPr>
          <w:color w:val="000000"/>
        </w:rPr>
        <w:t xml:space="preserve">A. </w:t>
      </w:r>
      <w:r>
        <w:rPr>
          <w:rFonts w:ascii="宋体" w:hAnsi="宋体"/>
          <w:color w:val="000000"/>
        </w:rPr>
        <w:t>小王只要一感冒，就立即服用抗生素</w:t>
      </w:r>
    </w:p>
    <w:p w14:paraId="056C2C83">
      <w:pPr>
        <w:spacing w:line="360" w:lineRule="auto"/>
        <w:jc w:val="left"/>
        <w:textAlignment w:val="center"/>
        <w:rPr>
          <w:rFonts w:ascii="宋体" w:hAnsi="宋体"/>
          <w:color w:val="000000"/>
        </w:rPr>
      </w:pPr>
      <w:r>
        <w:rPr>
          <w:color w:val="000000"/>
        </w:rPr>
        <w:t xml:space="preserve">B. </w:t>
      </w:r>
      <w:r>
        <w:rPr>
          <w:rFonts w:ascii="宋体" w:hAnsi="宋体"/>
          <w:color w:val="000000"/>
        </w:rPr>
        <w:t>小李为早点治好病，把用药量加倍</w:t>
      </w:r>
    </w:p>
    <w:p w14:paraId="53695823">
      <w:pPr>
        <w:spacing w:line="360" w:lineRule="auto"/>
        <w:jc w:val="left"/>
        <w:textAlignment w:val="center"/>
        <w:rPr>
          <w:rFonts w:ascii="宋体" w:hAnsi="宋体"/>
          <w:color w:val="000000"/>
        </w:rPr>
      </w:pPr>
      <w:r>
        <w:rPr>
          <w:color w:val="000000"/>
        </w:rPr>
        <w:t xml:space="preserve">C. </w:t>
      </w:r>
      <w:r>
        <w:rPr>
          <w:rFonts w:ascii="宋体" w:hAnsi="宋体"/>
          <w:color w:val="000000"/>
        </w:rPr>
        <w:t>小赵用药前，详细阅读药品标签和说明书</w:t>
      </w:r>
    </w:p>
    <w:p w14:paraId="4EA6FBDD">
      <w:pPr>
        <w:spacing w:line="360" w:lineRule="auto"/>
        <w:jc w:val="left"/>
        <w:textAlignment w:val="center"/>
        <w:rPr>
          <w:rFonts w:ascii="宋体" w:hAnsi="宋体"/>
          <w:color w:val="000000"/>
        </w:rPr>
      </w:pPr>
      <w:r>
        <w:rPr>
          <w:color w:val="000000"/>
        </w:rPr>
        <w:t xml:space="preserve">D. </w:t>
      </w:r>
      <w:r>
        <w:rPr>
          <w:rFonts w:ascii="宋体" w:hAnsi="宋体"/>
          <w:color w:val="000000"/>
        </w:rPr>
        <w:t>小张为摆脱烦恼，服用摇头丸</w:t>
      </w:r>
    </w:p>
    <w:p w14:paraId="47AEABC6">
      <w:pPr>
        <w:spacing w:line="360" w:lineRule="auto"/>
        <w:textAlignment w:val="center"/>
        <w:rPr>
          <w:color w:val="000000"/>
        </w:rPr>
      </w:pPr>
      <w:r>
        <w:rPr>
          <w:color w:val="2E75B6"/>
        </w:rPr>
        <w:t>【答案】</w:t>
      </w:r>
      <w:r>
        <w:rPr>
          <w:color w:val="000000"/>
        </w:rPr>
        <w:t>C</w:t>
      </w:r>
    </w:p>
    <w:p w14:paraId="5D940749">
      <w:pPr>
        <w:spacing w:line="360" w:lineRule="auto"/>
        <w:textAlignment w:val="center"/>
        <w:rPr>
          <w:color w:val="000000"/>
        </w:rPr>
      </w:pPr>
      <w:r>
        <w:rPr>
          <w:color w:val="2E75B6"/>
        </w:rPr>
        <w:t>【解析】</w:t>
      </w:r>
    </w:p>
    <w:p w14:paraId="6A16C177">
      <w:pPr>
        <w:spacing w:line="360" w:lineRule="auto"/>
        <w:jc w:val="left"/>
        <w:textAlignment w:val="center"/>
        <w:rPr>
          <w:color w:val="000000"/>
        </w:rPr>
      </w:pPr>
      <w:r>
        <w:rPr>
          <w:color w:val="000000"/>
        </w:rPr>
        <w:t>【分析】用药前应关注药品说明书上所提供的各项信息，包括药物的主要成分、适应症、用法与用量、药品规格、注意事项、生产日期、有效期、生产厂家、贮藏条件等。</w:t>
      </w:r>
    </w:p>
    <w:p w14:paraId="03E3F592">
      <w:pPr>
        <w:spacing w:line="360" w:lineRule="auto"/>
        <w:jc w:val="left"/>
        <w:textAlignment w:val="center"/>
        <w:rPr>
          <w:color w:val="000000"/>
        </w:rPr>
      </w:pPr>
      <w:r>
        <w:rPr>
          <w:color w:val="000000"/>
        </w:rPr>
        <w:t>【详解】A．抗生素是一类能够杀死细菌</w:t>
      </w:r>
      <w:r>
        <w:rPr>
          <w:color w:val="000000"/>
        </w:rPr>
        <w:drawing>
          <wp:inline distT="0" distB="0" distL="114300" distR="114300">
            <wp:extent cx="133350" cy="177800"/>
            <wp:effectExtent l="0" t="0" r="0" b="13335"/>
            <wp:docPr id="101335" name="图片 10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5" name="图片 101335"/>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物质，是当前治疗人和动物细菌感染的常用药。使用抗生素时，致病菌和包括有益菌在内的多种细菌被一起杀死，但抗生素对病毒引起的感冒等疾病不起作用，A错误。</w:t>
      </w:r>
    </w:p>
    <w:p w14:paraId="10ACAC90">
      <w:pPr>
        <w:spacing w:line="360" w:lineRule="auto"/>
        <w:jc w:val="left"/>
        <w:textAlignment w:val="center"/>
        <w:rPr>
          <w:color w:val="000000"/>
        </w:rPr>
      </w:pPr>
      <w:r>
        <w:rPr>
          <w:color w:val="000000"/>
        </w:rPr>
        <w:t>B．要根据病情需要，正确选择药物的剂量和服用时间等，以充分发挥最佳效果；不能随意增减药量和服药次数，B错误。</w:t>
      </w:r>
    </w:p>
    <w:p w14:paraId="3C861FD9">
      <w:pPr>
        <w:spacing w:line="360" w:lineRule="auto"/>
        <w:jc w:val="left"/>
        <w:textAlignment w:val="center"/>
        <w:rPr>
          <w:color w:val="000000"/>
        </w:rPr>
      </w:pPr>
      <w:r>
        <w:rPr>
          <w:color w:val="000000"/>
        </w:rPr>
        <w:t>C．结合分析可知，</w:t>
      </w:r>
      <w:r>
        <w:rPr>
          <w:rFonts w:ascii="宋体" w:hAnsi="宋体"/>
          <w:color w:val="000000"/>
        </w:rPr>
        <w:t>“小赵用药前，详细阅读药品标签和说明书”的做法</w:t>
      </w:r>
      <w:r>
        <w:rPr>
          <w:color w:val="000000"/>
        </w:rPr>
        <w:t>是正确的，C正确。</w:t>
      </w:r>
    </w:p>
    <w:p w14:paraId="2C2E1CCF">
      <w:pPr>
        <w:spacing w:line="360" w:lineRule="auto"/>
        <w:jc w:val="left"/>
        <w:textAlignment w:val="center"/>
        <w:rPr>
          <w:color w:val="000000"/>
        </w:rPr>
      </w:pPr>
      <w:r>
        <w:rPr>
          <w:color w:val="000000"/>
        </w:rPr>
        <w:t>D．摇头丸是毒品，毒品具有很强的成瘾性，一旦沾染，很难戒除，严重危害人体身心健康，危害社会。因此，青少年应远离、拒绝毒品，D错误。</w:t>
      </w:r>
    </w:p>
    <w:p w14:paraId="58E5C964">
      <w:pPr>
        <w:spacing w:line="360" w:lineRule="auto"/>
        <w:jc w:val="left"/>
        <w:textAlignment w:val="center"/>
        <w:rPr>
          <w:color w:val="000000"/>
        </w:rPr>
      </w:pPr>
      <w:r>
        <w:rPr>
          <w:color w:val="000000"/>
        </w:rPr>
        <w:t>故选C。</w:t>
      </w:r>
    </w:p>
    <w:p w14:paraId="1956FEEA">
      <w:pPr>
        <w:spacing w:line="360" w:lineRule="auto"/>
        <w:jc w:val="left"/>
        <w:textAlignment w:val="center"/>
        <w:rPr>
          <w:rFonts w:ascii="宋体" w:hAnsi="宋体"/>
          <w:color w:val="000000"/>
        </w:rPr>
      </w:pPr>
      <w:r>
        <w:rPr>
          <w:color w:val="000000"/>
        </w:rPr>
        <w:t xml:space="preserve">11. </w:t>
      </w:r>
      <w:r>
        <w:rPr>
          <w:rFonts w:ascii="宋体" w:hAnsi="宋体"/>
          <w:color w:val="000000"/>
        </w:rPr>
        <w:t>我国大陆首例试管婴儿于</w:t>
      </w:r>
      <w:r>
        <w:rPr>
          <w:rFonts w:eastAsia="Times New Roman" w:cs="Times New Roman"/>
          <w:color w:val="000000"/>
        </w:rPr>
        <w:t>1988</w:t>
      </w:r>
      <w:r>
        <w:rPr>
          <w:rFonts w:ascii="宋体" w:hAnsi="宋体"/>
          <w:color w:val="000000"/>
        </w:rPr>
        <w:t>年诞生，大致过程如下图。图中</w:t>
      </w:r>
      <w:r>
        <w:rPr>
          <w:rFonts w:eastAsia="Times New Roman" w:cs="Times New Roman"/>
          <w:color w:val="000000"/>
        </w:rPr>
        <w:t>“M</w:t>
      </w:r>
      <w:r>
        <w:rPr>
          <w:rFonts w:ascii="宋体" w:hAnsi="宋体"/>
          <w:color w:val="000000"/>
        </w:rPr>
        <w:t>器官</w:t>
      </w:r>
      <w:r>
        <w:rPr>
          <w:rFonts w:eastAsia="Times New Roman" w:cs="Times New Roman"/>
          <w:color w:val="000000"/>
        </w:rPr>
        <w:t>”</w:t>
      </w:r>
      <w:r>
        <w:rPr>
          <w:rFonts w:ascii="宋体" w:hAnsi="宋体"/>
          <w:color w:val="000000"/>
        </w:rPr>
        <w:t>是母亲的（</w:t>
      </w:r>
      <w:r>
        <w:rPr>
          <w:rFonts w:eastAsia="Times New Roman" w:cs="Times New Roman"/>
          <w:color w:val="000000"/>
        </w:rPr>
        <w:t xml:space="preserve">        </w:t>
      </w:r>
      <w:r>
        <w:rPr>
          <w:rFonts w:ascii="宋体" w:hAnsi="宋体"/>
          <w:color w:val="000000"/>
        </w:rPr>
        <w:t>）</w:t>
      </w:r>
    </w:p>
    <w:p w14:paraId="1BDA11AE">
      <w:pPr>
        <w:spacing w:line="360" w:lineRule="auto"/>
        <w:jc w:val="left"/>
        <w:textAlignment w:val="center"/>
        <w:rPr>
          <w:color w:val="000000"/>
        </w:rPr>
      </w:pPr>
      <w:r>
        <w:rPr>
          <w:color w:val="000000"/>
        </w:rPr>
        <w:drawing>
          <wp:inline distT="0" distB="0" distL="114300" distR="114300">
            <wp:extent cx="4933950" cy="14668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933950" cy="1466850"/>
                    </a:xfrm>
                    <a:prstGeom prst="rect">
                      <a:avLst/>
                    </a:prstGeom>
                  </pic:spPr>
                </pic:pic>
              </a:graphicData>
            </a:graphic>
          </wp:inline>
        </w:drawing>
      </w:r>
    </w:p>
    <w:p w14:paraId="3B701C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卵巢</w:t>
      </w:r>
      <w:r>
        <w:rPr>
          <w:color w:val="000000"/>
        </w:rPr>
        <w:tab/>
      </w:r>
      <w:r>
        <w:rPr>
          <w:color w:val="000000"/>
        </w:rPr>
        <w:t xml:space="preserve">B. </w:t>
      </w:r>
      <w:r>
        <w:rPr>
          <w:rFonts w:ascii="宋体" w:hAnsi="宋体"/>
          <w:color w:val="000000"/>
        </w:rPr>
        <w:t>子宫</w:t>
      </w:r>
      <w:r>
        <w:rPr>
          <w:color w:val="000000"/>
        </w:rPr>
        <w:tab/>
      </w:r>
      <w:r>
        <w:rPr>
          <w:color w:val="000000"/>
        </w:rPr>
        <w:t xml:space="preserve">C. </w:t>
      </w:r>
      <w:r>
        <w:rPr>
          <w:rFonts w:ascii="宋体" w:hAnsi="宋体"/>
          <w:color w:val="000000"/>
        </w:rPr>
        <w:t>阴道</w:t>
      </w:r>
      <w:r>
        <w:rPr>
          <w:color w:val="000000"/>
        </w:rPr>
        <w:tab/>
      </w:r>
      <w:r>
        <w:rPr>
          <w:color w:val="000000"/>
        </w:rPr>
        <w:t xml:space="preserve">D. </w:t>
      </w:r>
      <w:r>
        <w:rPr>
          <w:rFonts w:ascii="宋体" w:hAnsi="宋体"/>
          <w:color w:val="000000"/>
        </w:rPr>
        <w:t>输卵管</w:t>
      </w:r>
    </w:p>
    <w:p w14:paraId="58A23D80">
      <w:pPr>
        <w:spacing w:line="360" w:lineRule="auto"/>
        <w:textAlignment w:val="center"/>
        <w:rPr>
          <w:color w:val="000000"/>
        </w:rPr>
      </w:pPr>
      <w:r>
        <w:rPr>
          <w:color w:val="2E75B6"/>
        </w:rPr>
        <w:t>【答案】</w:t>
      </w:r>
      <w:r>
        <w:rPr>
          <w:color w:val="000000"/>
        </w:rPr>
        <w:t>B</w:t>
      </w:r>
    </w:p>
    <w:p w14:paraId="32CACB8F">
      <w:pPr>
        <w:spacing w:line="360" w:lineRule="auto"/>
        <w:textAlignment w:val="center"/>
        <w:rPr>
          <w:color w:val="000000"/>
        </w:rPr>
      </w:pPr>
      <w:r>
        <w:rPr>
          <w:color w:val="2E75B6"/>
        </w:rPr>
        <w:t>【解析】</w:t>
      </w:r>
    </w:p>
    <w:p w14:paraId="2203B3F7">
      <w:pPr>
        <w:spacing w:line="360" w:lineRule="auto"/>
        <w:jc w:val="left"/>
        <w:textAlignment w:val="center"/>
        <w:rPr>
          <w:color w:val="000000"/>
        </w:rPr>
      </w:pPr>
      <w:r>
        <w:rPr>
          <w:color w:val="000000"/>
        </w:rPr>
        <w:t>【分析】试管婴儿是体外受精－胚胎移植技术的俗称，是指采用人工方法让卵细胞和精子在体外受精，并进行早期胚胎发育，然后移植到母体子宫内发育而诞生的婴儿。</w:t>
      </w:r>
    </w:p>
    <w:p w14:paraId="7C37A8D3">
      <w:pPr>
        <w:spacing w:line="360" w:lineRule="auto"/>
        <w:jc w:val="left"/>
        <w:textAlignment w:val="center"/>
        <w:rPr>
          <w:color w:val="000000"/>
        </w:rPr>
      </w:pPr>
      <w:r>
        <w:rPr>
          <w:color w:val="000000"/>
        </w:rPr>
        <w:t>【详解】A．卵巢是女性生殖系统的主要器官，产生精子和分泌雄性激素，故A不符合题意。</w:t>
      </w:r>
      <w:r>
        <w:rPr>
          <w:color w:val="000000"/>
        </w:rPr>
        <w:br w:type="textWrapping"/>
      </w:r>
    </w:p>
    <w:p w14:paraId="674820D3">
      <w:pPr>
        <w:spacing w:line="360" w:lineRule="auto"/>
        <w:jc w:val="left"/>
        <w:textAlignment w:val="center"/>
        <w:rPr>
          <w:color w:val="000000"/>
        </w:rPr>
      </w:pPr>
      <w:r>
        <w:rPr>
          <w:color w:val="000000"/>
        </w:rPr>
        <w:t>B．子宫是胚胎发育的场所；试管婴儿是用人工方法让卵子和精子在体外受精并进行早期胚胎发育，然后移植到母体子宫内发育而诞生的婴儿。因此无我国大陆首例试管婴儿于1988年诞生，大致过程如下图。图中“M器官”是母亲的子宫，子宫是胚胎发育的主要场所，故B符合题意。</w:t>
      </w:r>
    </w:p>
    <w:p w14:paraId="3B0C27B2">
      <w:pPr>
        <w:spacing w:line="360" w:lineRule="auto"/>
        <w:jc w:val="left"/>
        <w:textAlignment w:val="center"/>
        <w:rPr>
          <w:color w:val="000000"/>
        </w:rPr>
      </w:pPr>
      <w:r>
        <w:rPr>
          <w:color w:val="000000"/>
        </w:rPr>
        <w:t>C．阴道是胎儿产出的通道，故C不符合题意。</w:t>
      </w:r>
    </w:p>
    <w:p w14:paraId="1CCC57A6">
      <w:pPr>
        <w:spacing w:line="360" w:lineRule="auto"/>
        <w:jc w:val="left"/>
        <w:textAlignment w:val="center"/>
        <w:rPr>
          <w:color w:val="000000"/>
        </w:rPr>
      </w:pPr>
      <w:r>
        <w:rPr>
          <w:color w:val="000000"/>
        </w:rPr>
        <w:t>D．输卵管是精子和卵细胞结合形成受精卵的场所，也是输送卵细胞的通道，故D不符合题意。</w:t>
      </w:r>
    </w:p>
    <w:p w14:paraId="71EF9589">
      <w:pPr>
        <w:spacing w:line="360" w:lineRule="auto"/>
        <w:jc w:val="left"/>
        <w:textAlignment w:val="center"/>
        <w:rPr>
          <w:color w:val="000000"/>
        </w:rPr>
      </w:pPr>
      <w:r>
        <w:rPr>
          <w:color w:val="000000"/>
        </w:rPr>
        <w:t>故选B。</w:t>
      </w:r>
    </w:p>
    <w:p w14:paraId="385A648B">
      <w:pPr>
        <w:spacing w:line="360" w:lineRule="auto"/>
        <w:jc w:val="left"/>
        <w:textAlignment w:val="center"/>
        <w:rPr>
          <w:rFonts w:ascii="宋体" w:hAnsi="宋体"/>
          <w:color w:val="000000"/>
        </w:rPr>
      </w:pPr>
      <w:r>
        <w:rPr>
          <w:color w:val="000000"/>
        </w:rPr>
        <w:t xml:space="preserve">12. </w:t>
      </w:r>
      <w:r>
        <w:rPr>
          <w:rFonts w:ascii="宋体" w:hAnsi="宋体"/>
          <w:color w:val="000000"/>
        </w:rPr>
        <w:t>如上图，正常情况下，胎儿的体细胞与</w:t>
      </w:r>
      <w:r>
        <w:rPr>
          <w:rFonts w:eastAsia="Times New Roman" w:cs="Times New Roman"/>
          <w:color w:val="000000"/>
        </w:rPr>
        <w:t>“N”</w:t>
      </w:r>
      <w:r>
        <w:rPr>
          <w:rFonts w:ascii="宋体" w:hAnsi="宋体"/>
          <w:color w:val="000000"/>
        </w:rPr>
        <w:t>相比，染色体数目（</w:t>
      </w:r>
      <w:r>
        <w:rPr>
          <w:rFonts w:eastAsia="Times New Roman" w:cs="Times New Roman"/>
          <w:color w:val="000000"/>
        </w:rPr>
        <w:t xml:space="preserve">        </w:t>
      </w:r>
      <w:r>
        <w:rPr>
          <w:rFonts w:ascii="宋体" w:hAnsi="宋体"/>
          <w:color w:val="000000"/>
        </w:rPr>
        <w:t>）</w:t>
      </w:r>
    </w:p>
    <w:p w14:paraId="771E52E4">
      <w:pPr>
        <w:spacing w:line="360" w:lineRule="auto"/>
        <w:jc w:val="left"/>
        <w:textAlignment w:val="center"/>
        <w:rPr>
          <w:rFonts w:ascii="宋体" w:hAnsi="宋体"/>
          <w:color w:val="000000"/>
        </w:rPr>
      </w:pPr>
      <w:r>
        <w:rPr>
          <w:rFonts w:ascii="宋体" w:hAnsi="宋体"/>
          <w:color w:val="000000"/>
        </w:rPr>
        <w:drawing>
          <wp:inline distT="0" distB="0" distL="114300" distR="114300">
            <wp:extent cx="5238750" cy="1155065"/>
            <wp:effectExtent l="0" t="0" r="0" b="698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1155687"/>
                    </a:xfrm>
                    <a:prstGeom prst="rect">
                      <a:avLst/>
                    </a:prstGeom>
                  </pic:spPr>
                </pic:pic>
              </a:graphicData>
            </a:graphic>
          </wp:inline>
        </w:drawing>
      </w:r>
      <w:r>
        <w:rPr>
          <w:rFonts w:ascii="宋体" w:hAnsi="宋体"/>
          <w:color w:val="000000"/>
        </w:rPr>
        <w:br w:type="textWrapping"/>
      </w:r>
    </w:p>
    <w:p w14:paraId="2F411AC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相同</w:t>
      </w:r>
      <w:r>
        <w:rPr>
          <w:color w:val="000000"/>
        </w:rPr>
        <w:tab/>
      </w:r>
      <w:r>
        <w:rPr>
          <w:color w:val="000000"/>
        </w:rPr>
        <w:t xml:space="preserve">B. </w:t>
      </w:r>
      <w:r>
        <w:rPr>
          <w:rFonts w:ascii="宋体" w:hAnsi="宋体"/>
          <w:color w:val="000000"/>
        </w:rPr>
        <w:t>增加一倍</w:t>
      </w:r>
      <w:r>
        <w:rPr>
          <w:color w:val="000000"/>
        </w:rPr>
        <w:tab/>
      </w:r>
      <w:r>
        <w:rPr>
          <w:color w:val="000000"/>
        </w:rPr>
        <w:t xml:space="preserve">C. </w:t>
      </w:r>
      <w:r>
        <w:rPr>
          <w:rFonts w:ascii="宋体" w:hAnsi="宋体"/>
          <w:color w:val="000000"/>
        </w:rPr>
        <w:t>增加两倍</w:t>
      </w:r>
      <w:r>
        <w:rPr>
          <w:color w:val="000000"/>
        </w:rPr>
        <w:tab/>
      </w:r>
      <w:r>
        <w:rPr>
          <w:color w:val="000000"/>
        </w:rPr>
        <w:t xml:space="preserve">D. </w:t>
      </w:r>
      <w:r>
        <w:rPr>
          <w:rFonts w:ascii="宋体" w:hAnsi="宋体"/>
          <w:color w:val="000000"/>
        </w:rPr>
        <w:t>减少一半</w:t>
      </w:r>
    </w:p>
    <w:p w14:paraId="7879502D">
      <w:pPr>
        <w:spacing w:line="360" w:lineRule="auto"/>
        <w:textAlignment w:val="center"/>
        <w:rPr>
          <w:color w:val="000000"/>
        </w:rPr>
      </w:pPr>
      <w:r>
        <w:rPr>
          <w:color w:val="2E75B6"/>
        </w:rPr>
        <w:t>【答案】</w:t>
      </w:r>
      <w:r>
        <w:rPr>
          <w:color w:val="000000"/>
        </w:rPr>
        <w:t>A</w:t>
      </w:r>
    </w:p>
    <w:p w14:paraId="3794B0AA">
      <w:pPr>
        <w:spacing w:line="360" w:lineRule="auto"/>
        <w:textAlignment w:val="center"/>
        <w:rPr>
          <w:color w:val="000000"/>
        </w:rPr>
      </w:pPr>
      <w:r>
        <w:rPr>
          <w:color w:val="2E75B6"/>
        </w:rPr>
        <w:t>【解析】</w:t>
      </w:r>
    </w:p>
    <w:p w14:paraId="53ED9992">
      <w:pPr>
        <w:spacing w:line="360" w:lineRule="auto"/>
        <w:jc w:val="left"/>
        <w:textAlignment w:val="center"/>
        <w:rPr>
          <w:color w:val="000000"/>
        </w:rPr>
      </w:pPr>
      <w:r>
        <w:rPr>
          <w:color w:val="000000"/>
        </w:rPr>
        <w:t>【分析】人的生殖和发育简图：</w:t>
      </w:r>
    </w:p>
    <w:p w14:paraId="485721DB">
      <w:pPr>
        <w:spacing w:line="360" w:lineRule="auto"/>
        <w:jc w:val="left"/>
        <w:textAlignment w:val="center"/>
        <w:rPr>
          <w:color w:val="000000"/>
        </w:rPr>
      </w:pPr>
      <w:r>
        <w:rPr>
          <w:color w:val="000000"/>
        </w:rPr>
        <w:drawing>
          <wp:inline distT="0" distB="0" distL="114300" distR="114300">
            <wp:extent cx="5238750" cy="912495"/>
            <wp:effectExtent l="0" t="0" r="0" b="190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913014"/>
                    </a:xfrm>
                    <a:prstGeom prst="rect">
                      <a:avLst/>
                    </a:prstGeom>
                  </pic:spPr>
                </pic:pic>
              </a:graphicData>
            </a:graphic>
          </wp:inline>
        </w:drawing>
      </w:r>
      <w:r>
        <w:rPr>
          <w:color w:val="000000"/>
        </w:rPr>
        <w:br w:type="textWrapping"/>
      </w:r>
      <w:r>
        <w:rPr>
          <w:color w:val="000000"/>
        </w:rPr>
        <w:t>【详解】亲代的生殖细胞形成过程中，经过减数分裂，染色体彼此彻底分离，分别进入不同的生殖细胞，因此在体细胞中染色体成对，在生殖细胞中染色体成单，精子和卵细胞结合形成受精卵，因此受精卵内的染色体又恢复到和亲代体细胞相同点水平。结合分析可知，人的生殖和发育的起点是受精卵。所以，正常情况下，胎儿的体细胞</w:t>
      </w:r>
      <w:r>
        <w:rPr>
          <w:rFonts w:ascii="宋体" w:hAnsi="宋体"/>
          <w:color w:val="000000"/>
        </w:rPr>
        <w:t>与“N”（受精卵中染色体的数目）相比，</w:t>
      </w:r>
      <w:r>
        <w:rPr>
          <w:color w:val="000000"/>
        </w:rPr>
        <w:t>染色体数目相同。</w:t>
      </w:r>
    </w:p>
    <w:p w14:paraId="024098B7">
      <w:pPr>
        <w:spacing w:line="360" w:lineRule="auto"/>
        <w:jc w:val="left"/>
        <w:textAlignment w:val="center"/>
        <w:rPr>
          <w:color w:val="000000"/>
        </w:rPr>
      </w:pPr>
      <w:r>
        <w:rPr>
          <w:color w:val="000000"/>
        </w:rPr>
        <w:t>故选A。</w:t>
      </w:r>
    </w:p>
    <w:p w14:paraId="27DB34C7">
      <w:pPr>
        <w:spacing w:line="360" w:lineRule="auto"/>
        <w:jc w:val="left"/>
        <w:textAlignment w:val="center"/>
        <w:rPr>
          <w:rFonts w:ascii="宋体" w:hAnsi="宋体"/>
          <w:color w:val="000000"/>
        </w:rPr>
      </w:pPr>
      <w:r>
        <w:rPr>
          <w:color w:val="000000"/>
        </w:rPr>
        <w:t xml:space="preserve">13. </w:t>
      </w:r>
      <w:r>
        <w:rPr>
          <w:rFonts w:ascii="宋体" w:hAnsi="宋体"/>
          <w:color w:val="000000"/>
        </w:rPr>
        <w:t>某生物实验小组在植物同一枝条上选定相似的两个叶片，一片正、背两面涂凡士林堵塞气孔，另一片不做处理，同时置于烤灯下进行照射，定时测量其叶面温度。多次实验后得到的平均值如下表：</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3AF84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82AFD5">
            <w:pPr>
              <w:spacing w:line="360" w:lineRule="auto"/>
              <w:jc w:val="center"/>
              <w:textAlignment w:val="center"/>
              <w:rPr>
                <w:color w:val="000000"/>
              </w:rPr>
            </w:pP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A8724C">
            <w:pPr>
              <w:spacing w:line="360" w:lineRule="auto"/>
              <w:jc w:val="center"/>
              <w:textAlignment w:val="center"/>
              <w:rPr>
                <w:rFonts w:ascii="宋体" w:hAnsi="宋体"/>
                <w:color w:val="000000"/>
              </w:rPr>
            </w:pPr>
            <w:r>
              <w:rPr>
                <w:rFonts w:eastAsia="Times New Roman" w:cs="Times New Roman"/>
                <w:color w:val="000000"/>
              </w:rPr>
              <w:t>“</w:t>
            </w:r>
            <w:r>
              <w:rPr>
                <w:rFonts w:ascii="宋体" w:hAnsi="宋体"/>
                <w:color w:val="000000"/>
              </w:rPr>
              <w:t>无处理</w:t>
            </w:r>
            <w:r>
              <w:rPr>
                <w:rFonts w:eastAsia="Times New Roman" w:cs="Times New Roman"/>
                <w:color w:val="000000"/>
              </w:rPr>
              <w:t>”</w:t>
            </w:r>
            <w:r>
              <w:rPr>
                <w:rFonts w:ascii="宋体" w:hAnsi="宋体"/>
                <w:color w:val="000000"/>
              </w:rPr>
              <w:t>组叶面温度</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FD9D67">
            <w:pPr>
              <w:spacing w:line="360" w:lineRule="auto"/>
              <w:jc w:val="center"/>
              <w:textAlignment w:val="center"/>
              <w:rPr>
                <w:rFonts w:ascii="宋体" w:hAnsi="宋体"/>
                <w:color w:val="000000"/>
              </w:rPr>
            </w:pPr>
            <w:r>
              <w:rPr>
                <w:rFonts w:eastAsia="Times New Roman" w:cs="Times New Roman"/>
                <w:color w:val="000000"/>
              </w:rPr>
              <w:t>“</w:t>
            </w:r>
            <w:r>
              <w:rPr>
                <w:rFonts w:ascii="宋体" w:hAnsi="宋体"/>
                <w:color w:val="000000"/>
              </w:rPr>
              <w:t>涂凡士林</w:t>
            </w:r>
            <w:r>
              <w:rPr>
                <w:rFonts w:eastAsia="Times New Roman" w:cs="Times New Roman"/>
                <w:color w:val="000000"/>
              </w:rPr>
              <w:t>”</w:t>
            </w:r>
            <w:r>
              <w:rPr>
                <w:rFonts w:ascii="宋体" w:hAnsi="宋体"/>
                <w:color w:val="000000"/>
              </w:rPr>
              <w:t>组叶面温度</w:t>
            </w:r>
          </w:p>
        </w:tc>
      </w:tr>
      <w:tr w14:paraId="27590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FA9AC6">
            <w:pPr>
              <w:spacing w:line="360" w:lineRule="auto"/>
              <w:jc w:val="center"/>
              <w:textAlignment w:val="center"/>
              <w:rPr>
                <w:rFonts w:ascii="宋体" w:hAnsi="宋体"/>
                <w:color w:val="000000"/>
              </w:rPr>
            </w:pPr>
            <w:r>
              <w:rPr>
                <w:rFonts w:ascii="宋体" w:hAnsi="宋体"/>
                <w:color w:val="000000"/>
              </w:rPr>
              <w:t>照射前</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34D89C">
            <w:pPr>
              <w:spacing w:line="360" w:lineRule="auto"/>
              <w:jc w:val="center"/>
              <w:textAlignment w:val="center"/>
              <w:rPr>
                <w:rFonts w:eastAsia="Times New Roman" w:cs="Times New Roman"/>
                <w:color w:val="000000"/>
              </w:rPr>
            </w:pPr>
            <w:r>
              <w:rPr>
                <w:rFonts w:eastAsia="Times New Roman" w:cs="Times New Roman"/>
                <w:color w:val="000000"/>
              </w:rPr>
              <w:t>27.2℃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2D8F18">
            <w:pPr>
              <w:spacing w:line="360" w:lineRule="auto"/>
              <w:jc w:val="center"/>
              <w:textAlignment w:val="center"/>
              <w:rPr>
                <w:rFonts w:eastAsia="Times New Roman" w:cs="Times New Roman"/>
                <w:color w:val="000000"/>
              </w:rPr>
            </w:pPr>
            <w:r>
              <w:rPr>
                <w:rFonts w:eastAsia="Times New Roman" w:cs="Times New Roman"/>
                <w:color w:val="000000"/>
              </w:rPr>
              <w:t>27.0℃</w:t>
            </w:r>
          </w:p>
        </w:tc>
      </w:tr>
      <w:tr w14:paraId="428B3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9C0A59">
            <w:pPr>
              <w:spacing w:line="360" w:lineRule="auto"/>
              <w:jc w:val="center"/>
              <w:textAlignment w:val="center"/>
              <w:rPr>
                <w:rFonts w:ascii="宋体" w:hAnsi="宋体"/>
                <w:color w:val="000000"/>
              </w:rPr>
            </w:pPr>
            <w:r>
              <w:rPr>
                <w:rFonts w:ascii="宋体" w:hAnsi="宋体"/>
                <w:color w:val="000000"/>
              </w:rPr>
              <w:t>照射</w:t>
            </w:r>
            <w:r>
              <w:rPr>
                <w:rFonts w:eastAsia="Times New Roman" w:cs="Times New Roman"/>
                <w:color w:val="000000"/>
              </w:rPr>
              <w:t>10</w:t>
            </w:r>
            <w:r>
              <w:rPr>
                <w:rFonts w:ascii="宋体" w:hAnsi="宋体"/>
                <w:color w:val="000000"/>
              </w:rPr>
              <w:t>分钟时</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8F15B9">
            <w:pPr>
              <w:spacing w:line="360" w:lineRule="auto"/>
              <w:jc w:val="center"/>
              <w:textAlignment w:val="center"/>
              <w:rPr>
                <w:rFonts w:eastAsia="Times New Roman" w:cs="Times New Roman"/>
                <w:color w:val="000000"/>
              </w:rPr>
            </w:pPr>
            <w:r>
              <w:rPr>
                <w:rFonts w:eastAsia="Times New Roman" w:cs="Times New Roman"/>
                <w:color w:val="000000"/>
              </w:rPr>
              <w:t>38.2℃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A6C5C7">
            <w:pPr>
              <w:spacing w:line="360" w:lineRule="auto"/>
              <w:jc w:val="center"/>
              <w:textAlignment w:val="center"/>
              <w:rPr>
                <w:rFonts w:eastAsia="Times New Roman" w:cs="Times New Roman"/>
                <w:color w:val="000000"/>
              </w:rPr>
            </w:pPr>
            <w:r>
              <w:rPr>
                <w:rFonts w:eastAsia="Times New Roman" w:cs="Times New Roman"/>
                <w:color w:val="000000"/>
              </w:rPr>
              <w:t>41.7℃</w:t>
            </w:r>
          </w:p>
        </w:tc>
      </w:tr>
      <w:tr w14:paraId="2969A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BC21CD">
            <w:pPr>
              <w:spacing w:line="360" w:lineRule="auto"/>
              <w:jc w:val="center"/>
              <w:textAlignment w:val="center"/>
              <w:rPr>
                <w:rFonts w:ascii="宋体" w:hAnsi="宋体"/>
                <w:color w:val="000000"/>
              </w:rPr>
            </w:pPr>
            <w:r>
              <w:rPr>
                <w:rFonts w:ascii="宋体" w:hAnsi="宋体"/>
                <w:color w:val="000000"/>
              </w:rPr>
              <w:t>照射</w:t>
            </w:r>
            <w:r>
              <w:rPr>
                <w:rFonts w:eastAsia="Times New Roman" w:cs="Times New Roman"/>
                <w:color w:val="000000"/>
              </w:rPr>
              <w:t>20</w:t>
            </w:r>
            <w:r>
              <w:rPr>
                <w:rFonts w:ascii="宋体" w:hAnsi="宋体"/>
                <w:color w:val="000000"/>
              </w:rPr>
              <w:t>分钟时</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1BB2E0">
            <w:pPr>
              <w:spacing w:line="360" w:lineRule="auto"/>
              <w:jc w:val="center"/>
              <w:textAlignment w:val="center"/>
              <w:rPr>
                <w:rFonts w:eastAsia="Times New Roman" w:cs="Times New Roman"/>
                <w:color w:val="000000"/>
              </w:rPr>
            </w:pPr>
            <w:r>
              <w:rPr>
                <w:rFonts w:eastAsia="Times New Roman" w:cs="Times New Roman"/>
                <w:color w:val="000000"/>
              </w:rPr>
              <w:t>35.2℃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01EB19">
            <w:pPr>
              <w:spacing w:line="360" w:lineRule="auto"/>
              <w:jc w:val="center"/>
              <w:textAlignment w:val="center"/>
              <w:rPr>
                <w:rFonts w:eastAsia="Times New Roman" w:cs="Times New Roman"/>
                <w:color w:val="000000"/>
              </w:rPr>
            </w:pPr>
            <w:r>
              <w:rPr>
                <w:rFonts w:eastAsia="Times New Roman" w:cs="Times New Roman"/>
                <w:color w:val="000000"/>
              </w:rPr>
              <w:t>42.9℃</w:t>
            </w:r>
          </w:p>
        </w:tc>
      </w:tr>
    </w:tbl>
    <w:p w14:paraId="0B59BA8F">
      <w:pPr>
        <w:spacing w:line="360" w:lineRule="auto"/>
        <w:jc w:val="left"/>
        <w:textAlignment w:val="center"/>
        <w:rPr>
          <w:rFonts w:ascii="宋体" w:hAnsi="宋体"/>
          <w:color w:val="000000"/>
        </w:rPr>
      </w:pPr>
      <w:r>
        <w:rPr>
          <w:rFonts w:ascii="宋体" w:hAnsi="宋体"/>
          <w:color w:val="000000"/>
        </w:rPr>
        <w:t>该实验说明蒸腾作用（</w:t>
      </w:r>
      <w:r>
        <w:rPr>
          <w:rFonts w:eastAsia="Times New Roman" w:cs="Times New Roman"/>
          <w:color w:val="000000"/>
        </w:rPr>
        <w:t xml:space="preserve">        </w:t>
      </w:r>
      <w:r>
        <w:rPr>
          <w:rFonts w:ascii="宋体" w:hAnsi="宋体"/>
          <w:color w:val="000000"/>
        </w:rPr>
        <w:t>）</w:t>
      </w:r>
    </w:p>
    <w:p w14:paraId="3F79B94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能提高叶面温度</w:t>
      </w:r>
      <w:r>
        <w:rPr>
          <w:color w:val="000000"/>
        </w:rPr>
        <w:tab/>
      </w:r>
      <w:r>
        <w:rPr>
          <w:color w:val="000000"/>
        </w:rPr>
        <w:t xml:space="preserve">B. </w:t>
      </w:r>
      <w:r>
        <w:rPr>
          <w:rFonts w:ascii="宋体" w:hAnsi="宋体"/>
          <w:color w:val="000000"/>
        </w:rPr>
        <w:t>与叶面温度变化无关</w:t>
      </w:r>
    </w:p>
    <w:p w14:paraId="6065E5D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能降低叶面温度</w:t>
      </w:r>
      <w:r>
        <w:rPr>
          <w:color w:val="000000"/>
        </w:rPr>
        <w:tab/>
      </w:r>
      <w:r>
        <w:rPr>
          <w:color w:val="000000"/>
        </w:rPr>
        <w:t xml:space="preserve">D. </w:t>
      </w:r>
      <w:r>
        <w:rPr>
          <w:rFonts w:ascii="宋体" w:hAnsi="宋体"/>
          <w:color w:val="000000"/>
        </w:rPr>
        <w:t>与气孔开闭无关</w:t>
      </w:r>
    </w:p>
    <w:p w14:paraId="0B468BD3">
      <w:pPr>
        <w:spacing w:line="360" w:lineRule="auto"/>
        <w:textAlignment w:val="center"/>
        <w:rPr>
          <w:color w:val="000000"/>
        </w:rPr>
      </w:pPr>
      <w:r>
        <w:rPr>
          <w:color w:val="2E75B6"/>
        </w:rPr>
        <w:t>【答案】</w:t>
      </w:r>
      <w:r>
        <w:rPr>
          <w:color w:val="000000"/>
        </w:rPr>
        <w:t>C</w:t>
      </w:r>
    </w:p>
    <w:p w14:paraId="77CA5A9F">
      <w:pPr>
        <w:spacing w:line="360" w:lineRule="auto"/>
        <w:textAlignment w:val="center"/>
        <w:rPr>
          <w:color w:val="000000"/>
        </w:rPr>
      </w:pPr>
      <w:r>
        <w:rPr>
          <w:color w:val="2E75B6"/>
        </w:rPr>
        <w:t>【解析】</w:t>
      </w:r>
    </w:p>
    <w:p w14:paraId="0E32106F">
      <w:pPr>
        <w:spacing w:line="360" w:lineRule="auto"/>
        <w:jc w:val="left"/>
        <w:textAlignment w:val="center"/>
        <w:rPr>
          <w:color w:val="000000"/>
        </w:rPr>
      </w:pPr>
      <w:r>
        <w:rPr>
          <w:color w:val="000000"/>
        </w:rPr>
        <w:t>【分析】蒸腾作用是水分从活的植物体内以水蒸气的状态散失到大气中的过程，植物的蒸腾作用散失的水分约占植物吸收水的99%。蒸腾作用可以拉动水分与无机盐在植物体内的运输；能降低叶片表面的温度，避免植物因气温过高而被灼伤；增加大气湿度，提高降雨量。</w:t>
      </w:r>
    </w:p>
    <w:p w14:paraId="08159EC5">
      <w:pPr>
        <w:spacing w:line="360" w:lineRule="auto"/>
        <w:jc w:val="left"/>
        <w:textAlignment w:val="center"/>
        <w:rPr>
          <w:rFonts w:ascii="宋体" w:hAnsi="宋体"/>
          <w:color w:val="000000"/>
        </w:rPr>
      </w:pPr>
      <w:r>
        <w:rPr>
          <w:color w:val="000000"/>
        </w:rPr>
        <w:t>【详解】</w:t>
      </w:r>
      <w:r>
        <w:rPr>
          <w:rFonts w:ascii="宋体" w:hAnsi="宋体"/>
          <w:color w:val="000000"/>
        </w:rPr>
        <w:t>气孔是植物蒸腾失水的“门户”，涂凡士林的组气孔被堵塞，叶片不能正常进行蒸腾作用。结合分析和表格数据可知，在光线照射后，“无处理”组叶面温度明显比“涂凡士林”组叶面温度低，说明：蒸腾作用能降低叶面温度。</w:t>
      </w:r>
    </w:p>
    <w:p w14:paraId="29E1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6FE2C233">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月，我省多地进行了全员居家抗原（如图中①）检测、全员集中核酸（如图中②）检测，目的分别是检测人体是否带有新冠肺炎病毒的（</w:t>
      </w:r>
      <w:r>
        <w:rPr>
          <w:rFonts w:eastAsia="Times New Roman" w:cs="Times New Roman"/>
          <w:color w:val="000000"/>
        </w:rPr>
        <w:t xml:space="preserve">        </w:t>
      </w:r>
      <w:r>
        <w:rPr>
          <w:rFonts w:ascii="宋体" w:hAnsi="宋体"/>
          <w:color w:val="000000"/>
        </w:rPr>
        <w:t>）</w:t>
      </w:r>
    </w:p>
    <w:p w14:paraId="16F76A74">
      <w:pPr>
        <w:spacing w:line="360" w:lineRule="auto"/>
        <w:jc w:val="left"/>
        <w:textAlignment w:val="center"/>
        <w:rPr>
          <w:rFonts w:ascii="宋体" w:hAnsi="宋体"/>
          <w:color w:val="000000"/>
        </w:rPr>
      </w:pPr>
      <w:r>
        <w:rPr>
          <w:rFonts w:ascii="宋体" w:hAnsi="宋体"/>
          <w:color w:val="000000"/>
        </w:rPr>
        <w:drawing>
          <wp:inline distT="0" distB="0" distL="114300" distR="114300">
            <wp:extent cx="3133725" cy="2219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133725" cy="2219325"/>
                    </a:xfrm>
                    <a:prstGeom prst="rect">
                      <a:avLst/>
                    </a:prstGeom>
                  </pic:spPr>
                </pic:pic>
              </a:graphicData>
            </a:graphic>
          </wp:inline>
        </w:drawing>
      </w:r>
      <w:r>
        <w:rPr>
          <w:rFonts w:ascii="宋体" w:hAnsi="宋体"/>
          <w:color w:val="000000"/>
        </w:rPr>
        <w:br w:type="textWrapping"/>
      </w:r>
    </w:p>
    <w:p w14:paraId="6536E086">
      <w:pPr>
        <w:tabs>
          <w:tab w:val="left" w:pos="4873"/>
        </w:tabs>
        <w:spacing w:line="360" w:lineRule="auto"/>
        <w:jc w:val="left"/>
        <w:textAlignment w:val="center"/>
        <w:rPr>
          <w:rFonts w:ascii="宋体" w:hAnsi="宋体"/>
          <w:color w:val="000000"/>
        </w:rPr>
      </w:pPr>
      <w:r>
        <w:rPr>
          <w:rFonts w:ascii="宋体" w:hAnsi="宋体"/>
          <w:color w:val="000000"/>
        </w:rPr>
        <w:t>A. 蛋白质、遗传物质</w:t>
      </w:r>
      <w:r>
        <w:rPr>
          <w:rFonts w:ascii="宋体" w:hAnsi="宋体"/>
          <w:color w:val="000000"/>
        </w:rPr>
        <w:tab/>
      </w:r>
      <w:r>
        <w:rPr>
          <w:rFonts w:ascii="宋体" w:hAnsi="宋体"/>
          <w:color w:val="000000"/>
        </w:rPr>
        <w:t>B. 细胞膜、遗传物质</w:t>
      </w:r>
    </w:p>
    <w:p w14:paraId="3B5E3883">
      <w:pPr>
        <w:tabs>
          <w:tab w:val="left" w:pos="4873"/>
        </w:tabs>
        <w:spacing w:line="360" w:lineRule="auto"/>
        <w:jc w:val="left"/>
        <w:textAlignment w:val="center"/>
        <w:rPr>
          <w:rFonts w:ascii="宋体" w:hAnsi="宋体"/>
          <w:color w:val="000000"/>
        </w:rPr>
      </w:pPr>
      <w:r>
        <w:rPr>
          <w:rFonts w:ascii="宋体" w:hAnsi="宋体"/>
          <w:color w:val="000000"/>
        </w:rPr>
        <w:t>C. 细胞壁、蛋白质</w:t>
      </w:r>
      <w:r>
        <w:rPr>
          <w:rFonts w:ascii="宋体" w:hAnsi="宋体"/>
          <w:color w:val="000000"/>
        </w:rPr>
        <w:tab/>
      </w:r>
      <w:r>
        <w:rPr>
          <w:rFonts w:ascii="宋体" w:hAnsi="宋体"/>
          <w:color w:val="000000"/>
        </w:rPr>
        <w:t>D. 细胞壁、细胞核</w:t>
      </w:r>
    </w:p>
    <w:p w14:paraId="3E4957FA">
      <w:pPr>
        <w:spacing w:line="360" w:lineRule="auto"/>
        <w:textAlignment w:val="center"/>
        <w:rPr>
          <w:color w:val="000000"/>
        </w:rPr>
      </w:pPr>
      <w:r>
        <w:rPr>
          <w:color w:val="2E75B6"/>
        </w:rPr>
        <w:t>【答案】</w:t>
      </w:r>
      <w:r>
        <w:rPr>
          <w:color w:val="000000"/>
        </w:rPr>
        <w:t>A</w:t>
      </w:r>
    </w:p>
    <w:p w14:paraId="31812C58">
      <w:pPr>
        <w:spacing w:line="360" w:lineRule="auto"/>
        <w:textAlignment w:val="center"/>
        <w:rPr>
          <w:color w:val="000000"/>
        </w:rPr>
      </w:pPr>
      <w:r>
        <w:rPr>
          <w:color w:val="2E75B6"/>
        </w:rPr>
        <w:t>【解析】</w:t>
      </w:r>
    </w:p>
    <w:p w14:paraId="649B9F8F">
      <w:pPr>
        <w:spacing w:line="360" w:lineRule="auto"/>
        <w:jc w:val="left"/>
        <w:textAlignment w:val="center"/>
        <w:rPr>
          <w:color w:val="000000"/>
        </w:rPr>
      </w:pPr>
      <w:r>
        <w:rPr>
          <w:color w:val="000000"/>
        </w:rPr>
        <w:t>【分析】观察图可知，①是蛋白质的外壳，②是内部的遗传物质。</w:t>
      </w:r>
    </w:p>
    <w:p w14:paraId="1EEF9471">
      <w:pPr>
        <w:spacing w:line="360" w:lineRule="auto"/>
        <w:jc w:val="left"/>
        <w:textAlignment w:val="center"/>
        <w:rPr>
          <w:color w:val="000000"/>
        </w:rPr>
      </w:pPr>
      <w:r>
        <w:rPr>
          <w:color w:val="000000"/>
        </w:rPr>
        <w:t>【详解】引起淋巴细胞产生抗体</w:t>
      </w:r>
      <w:r>
        <w:rPr>
          <w:color w:val="000000"/>
        </w:rPr>
        <w:drawing>
          <wp:inline distT="0" distB="0" distL="114300" distR="114300">
            <wp:extent cx="133350" cy="177800"/>
            <wp:effectExtent l="0" t="0" r="0" b="13335"/>
            <wp:docPr id="101333" name="图片 10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3" name="图片 101333"/>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物质就是抗原，抗原包括进入人体的微生物等病原体、异物、异体器官等。抗体是指抗原物质侵入人体后，刺激淋巴细胞产生的一种抵抗该抗原物质。病毒没有细胞结构，由蛋白质的外壳和含遗传物质的内核组成，具有遗传效应的片段叫基因。分析可知，抗原检测是蛋白质，全员集中核酸检测是检查遗传物质。</w:t>
      </w:r>
    </w:p>
    <w:p w14:paraId="79259A71">
      <w:pPr>
        <w:spacing w:line="360" w:lineRule="auto"/>
        <w:jc w:val="left"/>
        <w:textAlignment w:val="center"/>
        <w:rPr>
          <w:color w:val="000000"/>
        </w:rPr>
      </w:pPr>
      <w:r>
        <w:rPr>
          <w:color w:val="000000"/>
        </w:rPr>
        <w:t>故选A。</w:t>
      </w:r>
    </w:p>
    <w:p w14:paraId="604E1582">
      <w:pPr>
        <w:spacing w:line="360" w:lineRule="auto"/>
        <w:jc w:val="left"/>
        <w:textAlignment w:val="center"/>
        <w:rPr>
          <w:rFonts w:ascii="宋体" w:hAnsi="宋体"/>
          <w:color w:val="000000"/>
        </w:rPr>
      </w:pPr>
      <w:r>
        <w:rPr>
          <w:color w:val="000000"/>
        </w:rPr>
        <w:t xml:space="preserve">15. </w:t>
      </w:r>
      <w:r>
        <w:rPr>
          <w:rFonts w:ascii="宋体" w:hAnsi="宋体"/>
          <w:color w:val="000000"/>
        </w:rPr>
        <w:t>某患者尿液化验的部分结果见下表，你推测其泌尿系统中最可能出现病变的结构是（</w:t>
      </w:r>
      <w:r>
        <w:rPr>
          <w:rFonts w:eastAsia="Times New Roman" w:cs="Times New Roman"/>
          <w:color w:val="000000"/>
        </w:rPr>
        <w:t xml:space="preserve">        </w:t>
      </w:r>
      <w:r>
        <w:rPr>
          <w:rFonts w:ascii="宋体" w:hAnsi="宋体"/>
          <w:color w:val="000000"/>
        </w:rPr>
        <w:t>）</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3330"/>
        <w:gridCol w:w="3330"/>
      </w:tblGrid>
      <w:tr w14:paraId="6F1D7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8CEA47">
            <w:pPr>
              <w:spacing w:line="360" w:lineRule="auto"/>
              <w:jc w:val="center"/>
              <w:textAlignment w:val="center"/>
              <w:rPr>
                <w:rFonts w:ascii="宋体" w:hAnsi="宋体"/>
                <w:color w:val="000000"/>
              </w:rPr>
            </w:pPr>
            <w:r>
              <w:rPr>
                <w:rFonts w:ascii="宋体" w:hAnsi="宋体"/>
                <w:color w:val="000000"/>
              </w:rPr>
              <w:t>项目名称</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48E944">
            <w:pPr>
              <w:spacing w:line="360" w:lineRule="auto"/>
              <w:jc w:val="center"/>
              <w:textAlignment w:val="center"/>
              <w:rPr>
                <w:rFonts w:ascii="宋体" w:hAnsi="宋体"/>
                <w:color w:val="000000"/>
              </w:rPr>
            </w:pPr>
            <w:r>
              <w:rPr>
                <w:rFonts w:ascii="宋体" w:hAnsi="宋体"/>
                <w:color w:val="000000"/>
              </w:rPr>
              <w:t>检验结果</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76FCED">
            <w:pPr>
              <w:spacing w:line="360" w:lineRule="auto"/>
              <w:jc w:val="center"/>
              <w:textAlignment w:val="center"/>
              <w:rPr>
                <w:rFonts w:ascii="宋体" w:hAnsi="宋体"/>
                <w:color w:val="000000"/>
              </w:rPr>
            </w:pPr>
            <w:r>
              <w:rPr>
                <w:rFonts w:ascii="宋体" w:hAnsi="宋体"/>
                <w:color w:val="000000"/>
              </w:rPr>
              <w:t>正常参考值</w:t>
            </w:r>
          </w:p>
        </w:tc>
      </w:tr>
      <w:tr w14:paraId="6A410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48A9E3">
            <w:pPr>
              <w:spacing w:line="360" w:lineRule="auto"/>
              <w:jc w:val="center"/>
              <w:textAlignment w:val="center"/>
              <w:rPr>
                <w:rFonts w:ascii="宋体" w:hAnsi="宋体"/>
                <w:color w:val="000000"/>
              </w:rPr>
            </w:pPr>
            <w:r>
              <w:rPr>
                <w:rFonts w:ascii="宋体" w:hAnsi="宋体"/>
                <w:color w:val="000000"/>
              </w:rPr>
              <w:t>尿葡萄糖</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4BB695">
            <w:pPr>
              <w:spacing w:line="360" w:lineRule="auto"/>
              <w:jc w:val="center"/>
              <w:textAlignment w:val="center"/>
              <w:rPr>
                <w:rFonts w:ascii="宋体" w:hAnsi="宋体"/>
                <w:color w:val="000000"/>
              </w:rPr>
            </w:pPr>
            <w:r>
              <w:rPr>
                <w:rFonts w:ascii="宋体" w:hAnsi="宋体"/>
                <w:color w:val="000000"/>
              </w:rPr>
              <w:t>阴性</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590333">
            <w:pPr>
              <w:spacing w:line="360" w:lineRule="auto"/>
              <w:jc w:val="center"/>
              <w:textAlignment w:val="center"/>
              <w:rPr>
                <w:rFonts w:ascii="宋体" w:hAnsi="宋体"/>
                <w:color w:val="000000"/>
              </w:rPr>
            </w:pPr>
            <w:r>
              <w:rPr>
                <w:rFonts w:ascii="宋体" w:hAnsi="宋体"/>
                <w:color w:val="000000"/>
              </w:rPr>
              <w:t>阴性</w:t>
            </w:r>
          </w:p>
        </w:tc>
      </w:tr>
      <w:tr w14:paraId="5991B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FC3AEA">
            <w:pPr>
              <w:spacing w:line="360" w:lineRule="auto"/>
              <w:jc w:val="center"/>
              <w:textAlignment w:val="center"/>
              <w:rPr>
                <w:rFonts w:ascii="宋体" w:hAnsi="宋体"/>
                <w:color w:val="000000"/>
              </w:rPr>
            </w:pPr>
            <w:r>
              <w:rPr>
                <w:rFonts w:ascii="宋体" w:hAnsi="宋体"/>
                <w:color w:val="000000"/>
              </w:rPr>
              <w:t>尿蛋白</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8CF405">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F03AE6">
            <w:pPr>
              <w:spacing w:line="360" w:lineRule="auto"/>
              <w:jc w:val="center"/>
              <w:textAlignment w:val="center"/>
              <w:rPr>
                <w:rFonts w:ascii="宋体" w:hAnsi="宋体"/>
                <w:color w:val="000000"/>
              </w:rPr>
            </w:pPr>
            <w:r>
              <w:rPr>
                <w:rFonts w:ascii="宋体" w:hAnsi="宋体"/>
                <w:color w:val="000000"/>
              </w:rPr>
              <w:t>阴性</w:t>
            </w:r>
          </w:p>
        </w:tc>
      </w:tr>
      <w:tr w14:paraId="0EEB7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135159">
            <w:pPr>
              <w:spacing w:line="360" w:lineRule="auto"/>
              <w:jc w:val="center"/>
              <w:textAlignment w:val="center"/>
              <w:rPr>
                <w:rFonts w:ascii="宋体" w:hAnsi="宋体"/>
                <w:color w:val="000000"/>
              </w:rPr>
            </w:pPr>
            <w:r>
              <w:rPr>
                <w:rFonts w:ascii="宋体" w:hAnsi="宋体"/>
                <w:color w:val="000000"/>
              </w:rPr>
              <w:t>镜检红细胞</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23BD05">
            <w:pPr>
              <w:spacing w:line="360" w:lineRule="auto"/>
              <w:jc w:val="center"/>
              <w:textAlignment w:val="center"/>
              <w:rPr>
                <w:rFonts w:eastAsia="Times New Roman" w:cs="Times New Roman"/>
                <w:color w:val="000000"/>
              </w:rPr>
            </w:pPr>
            <w:r>
              <w:rPr>
                <w:rFonts w:eastAsia="Times New Roman" w:cs="Times New Roman"/>
                <w:color w:val="000000"/>
              </w:rPr>
              <w:t>&gt;30↑</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278608">
            <w:pPr>
              <w:spacing w:line="360" w:lineRule="auto"/>
              <w:jc w:val="center"/>
              <w:textAlignment w:val="center"/>
              <w:rPr>
                <w:rFonts w:eastAsia="Times New Roman" w:cs="Times New Roman"/>
                <w:color w:val="000000"/>
              </w:rPr>
            </w:pPr>
            <w:r>
              <w:rPr>
                <w:rFonts w:eastAsia="Times New Roman" w:cs="Times New Roman"/>
                <w:color w:val="000000"/>
              </w:rPr>
              <w:t>0~3</w:t>
            </w:r>
          </w:p>
        </w:tc>
      </w:tr>
    </w:tbl>
    <w:p w14:paraId="5DDD525D">
      <w:pPr>
        <w:spacing w:line="360" w:lineRule="auto"/>
        <w:jc w:val="left"/>
        <w:textAlignment w:val="center"/>
        <w:rPr>
          <w:rFonts w:ascii="宋体" w:hAnsi="宋体"/>
          <w:color w:val="000000"/>
        </w:rPr>
      </w:pPr>
      <w:r>
        <w:rPr>
          <w:rFonts w:ascii="宋体" w:hAnsi="宋体"/>
          <w:color w:val="000000"/>
        </w:rPr>
        <w:t>注：</w:t>
      </w:r>
      <w:r>
        <w:rPr>
          <w:rFonts w:eastAsia="Times New Roman" w:cs="Times New Roman"/>
          <w:color w:val="000000"/>
        </w:rPr>
        <w:t>“</w:t>
      </w:r>
      <w:r>
        <w:rPr>
          <w:rFonts w:ascii="宋体" w:hAnsi="宋体"/>
          <w:color w:val="000000"/>
        </w:rPr>
        <w:t>阴性</w:t>
      </w:r>
      <w:r>
        <w:rPr>
          <w:rFonts w:eastAsia="Times New Roman" w:cs="Times New Roman"/>
          <w:color w:val="000000"/>
        </w:rPr>
        <w:t>”</w:t>
      </w:r>
      <w:r>
        <w:rPr>
          <w:rFonts w:ascii="宋体" w:hAnsi="宋体"/>
          <w:color w:val="000000"/>
        </w:rPr>
        <w:t>表示</w:t>
      </w:r>
      <w:r>
        <w:rPr>
          <w:rFonts w:eastAsia="Times New Roman" w:cs="Times New Roman"/>
          <w:color w:val="000000"/>
        </w:rPr>
        <w:t>0</w:t>
      </w:r>
      <w:r>
        <w:rPr>
          <w:rFonts w:ascii="宋体" w:hAnsi="宋体"/>
          <w:color w:val="000000"/>
        </w:rPr>
        <w:t>或检测不到</w:t>
      </w:r>
    </w:p>
    <w:p w14:paraId="1E98B94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输尿管</w:t>
      </w:r>
      <w:r>
        <w:rPr>
          <w:color w:val="000000"/>
        </w:rPr>
        <w:tab/>
      </w:r>
      <w:r>
        <w:rPr>
          <w:color w:val="000000"/>
        </w:rPr>
        <w:t xml:space="preserve">B. </w:t>
      </w:r>
      <w:r>
        <w:rPr>
          <w:rFonts w:ascii="宋体" w:hAnsi="宋体"/>
          <w:color w:val="000000"/>
        </w:rPr>
        <w:t>肾小管</w:t>
      </w:r>
      <w:r>
        <w:rPr>
          <w:color w:val="000000"/>
        </w:rPr>
        <w:tab/>
      </w:r>
      <w:r>
        <w:rPr>
          <w:color w:val="000000"/>
        </w:rPr>
        <w:t xml:space="preserve">C. </w:t>
      </w:r>
      <w:r>
        <w:rPr>
          <w:rFonts w:ascii="宋体" w:hAnsi="宋体"/>
          <w:color w:val="000000"/>
        </w:rPr>
        <w:t>膀胱</w:t>
      </w:r>
      <w:r>
        <w:rPr>
          <w:color w:val="000000"/>
        </w:rPr>
        <w:tab/>
      </w:r>
      <w:r>
        <w:rPr>
          <w:color w:val="000000"/>
        </w:rPr>
        <w:t xml:space="preserve">D. </w:t>
      </w:r>
      <w:r>
        <w:rPr>
          <w:rFonts w:ascii="宋体" w:hAnsi="宋体"/>
          <w:color w:val="000000"/>
        </w:rPr>
        <w:t>肾小球</w:t>
      </w:r>
    </w:p>
    <w:p w14:paraId="6BE5E8BE">
      <w:pPr>
        <w:spacing w:line="360" w:lineRule="auto"/>
        <w:textAlignment w:val="center"/>
        <w:rPr>
          <w:color w:val="000000"/>
        </w:rPr>
      </w:pPr>
      <w:r>
        <w:rPr>
          <w:color w:val="2E75B6"/>
        </w:rPr>
        <w:t>【答案】</w:t>
      </w:r>
      <w:r>
        <w:rPr>
          <w:color w:val="000000"/>
        </w:rPr>
        <w:t>D</w:t>
      </w:r>
    </w:p>
    <w:p w14:paraId="21A4063E">
      <w:pPr>
        <w:spacing w:line="360" w:lineRule="auto"/>
        <w:textAlignment w:val="center"/>
        <w:rPr>
          <w:color w:val="000000"/>
        </w:rPr>
      </w:pPr>
      <w:r>
        <w:rPr>
          <w:color w:val="2E75B6"/>
        </w:rPr>
        <w:t>【解析】</w:t>
      </w:r>
    </w:p>
    <w:p w14:paraId="41A1F3FD">
      <w:pPr>
        <w:spacing w:line="360" w:lineRule="auto"/>
        <w:jc w:val="left"/>
        <w:textAlignment w:val="center"/>
        <w:rPr>
          <w:color w:val="000000"/>
        </w:rPr>
      </w:pPr>
      <w:r>
        <w:rPr>
          <w:color w:val="000000"/>
        </w:rPr>
        <w:t>【分析】尿的形成包括肾小球的滤过和肾小管的重吸收作用。</w:t>
      </w:r>
    </w:p>
    <w:p w14:paraId="41DE5C42">
      <w:pPr>
        <w:spacing w:line="360" w:lineRule="auto"/>
        <w:jc w:val="left"/>
        <w:textAlignment w:val="center"/>
        <w:rPr>
          <w:color w:val="000000"/>
        </w:rPr>
      </w:pPr>
      <w:r>
        <w:rPr>
          <w:color w:val="000000"/>
        </w:rPr>
        <w:t>【详解】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可见，某人的尿检结中出现红细胞，主要是由于肾小球发生病变，通透性过大，使原来不能滤过的红细胞和大分子蛋白质滤过，从而随尿排出。</w:t>
      </w:r>
    </w:p>
    <w:p w14:paraId="3DAD7CF5">
      <w:pPr>
        <w:spacing w:line="360" w:lineRule="auto"/>
        <w:jc w:val="left"/>
        <w:textAlignment w:val="center"/>
        <w:rPr>
          <w:color w:val="000000"/>
        </w:rPr>
      </w:pPr>
      <w:r>
        <w:rPr>
          <w:color w:val="000000"/>
        </w:rPr>
        <w:t xml:space="preserve"> 故选D。 </w:t>
      </w:r>
    </w:p>
    <w:p w14:paraId="3FF62EF2">
      <w:pPr>
        <w:spacing w:line="360" w:lineRule="auto"/>
        <w:jc w:val="left"/>
        <w:textAlignment w:val="center"/>
        <w:rPr>
          <w:rFonts w:ascii="宋体" w:hAnsi="宋体"/>
          <w:b/>
          <w:color w:val="000000"/>
          <w:sz w:val="24"/>
        </w:rPr>
      </w:pPr>
      <w:r>
        <w:rPr>
          <w:rFonts w:ascii="宋体" w:hAnsi="宋体"/>
          <w:b/>
          <w:color w:val="000000"/>
          <w:sz w:val="24"/>
        </w:rPr>
        <w:t>二、非选择题</w:t>
      </w:r>
    </w:p>
    <w:p w14:paraId="093694C0">
      <w:pPr>
        <w:spacing w:line="360" w:lineRule="auto"/>
        <w:jc w:val="left"/>
        <w:textAlignment w:val="center"/>
        <w:rPr>
          <w:rFonts w:ascii="宋体" w:hAnsi="宋体"/>
          <w:color w:val="000000"/>
        </w:rPr>
      </w:pPr>
      <w:r>
        <w:rPr>
          <w:color w:val="000000"/>
        </w:rPr>
        <w:t xml:space="preserve">16. </w:t>
      </w:r>
      <w:r>
        <w:rPr>
          <w:rFonts w:ascii="宋体" w:hAnsi="宋体"/>
          <w:color w:val="000000"/>
        </w:rPr>
        <w:t>识图作答：聚焦马铃薯</w:t>
      </w:r>
    </w:p>
    <w:p w14:paraId="324D6423">
      <w:pPr>
        <w:spacing w:line="360" w:lineRule="auto"/>
        <w:jc w:val="left"/>
        <w:textAlignment w:val="center"/>
        <w:rPr>
          <w:rFonts w:ascii="宋体" w:hAnsi="宋体"/>
          <w:color w:val="000000"/>
        </w:rPr>
      </w:pPr>
      <w:r>
        <w:rPr>
          <w:rFonts w:ascii="宋体" w:hAnsi="宋体"/>
          <w:color w:val="000000"/>
        </w:rPr>
        <w:t>小林同学在读一本英文科普书时了解到，世界“第四大主粮”</w:t>
      </w:r>
      <w:r>
        <w:rPr>
          <w:rFonts w:eastAsia="Times New Roman" w:cs="Times New Roman"/>
          <w:color w:val="000000"/>
        </w:rPr>
        <w:t>——</w:t>
      </w:r>
      <w:r>
        <w:rPr>
          <w:rFonts w:ascii="宋体" w:hAnsi="宋体"/>
          <w:color w:val="000000"/>
        </w:rPr>
        <w:t>马铃薯是全世界</w:t>
      </w:r>
      <w:r>
        <w:rPr>
          <w:rFonts w:eastAsia="Times New Roman" w:cs="Times New Roman"/>
          <w:color w:val="000000"/>
        </w:rPr>
        <w:t>120</w:t>
      </w:r>
      <w:r>
        <w:rPr>
          <w:rFonts w:ascii="宋体" w:hAnsi="宋体"/>
          <w:color w:val="000000"/>
        </w:rPr>
        <w:t>多个国家</w:t>
      </w:r>
      <w:r>
        <w:rPr>
          <w:rFonts w:eastAsia="Times New Roman" w:cs="Times New Roman"/>
          <w:color w:val="000000"/>
        </w:rPr>
        <w:t>13</w:t>
      </w:r>
      <w:r>
        <w:rPr>
          <w:rFonts w:ascii="宋体" w:hAnsi="宋体"/>
          <w:color w:val="000000"/>
        </w:rPr>
        <w:t>亿人的主粮，因此其安全、品质和产量事关重大。下图是该书中的一幅马铃薯图片，请结合所学知识回答问题：</w:t>
      </w:r>
    </w:p>
    <w:p w14:paraId="16D6B86B">
      <w:pPr>
        <w:spacing w:line="360" w:lineRule="auto"/>
        <w:jc w:val="left"/>
        <w:textAlignment w:val="center"/>
        <w:rPr>
          <w:rFonts w:ascii="宋体" w:hAnsi="宋体"/>
          <w:color w:val="000000"/>
        </w:rPr>
      </w:pPr>
      <w:r>
        <w:rPr>
          <w:rFonts w:ascii="宋体" w:hAnsi="宋体"/>
          <w:color w:val="000000"/>
        </w:rPr>
        <w:drawing>
          <wp:inline distT="0" distB="0" distL="114300" distR="114300">
            <wp:extent cx="4048125" cy="18764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048125" cy="1876425"/>
                    </a:xfrm>
                    <a:prstGeom prst="rect">
                      <a:avLst/>
                    </a:prstGeom>
                  </pic:spPr>
                </pic:pic>
              </a:graphicData>
            </a:graphic>
          </wp:inline>
        </w:drawing>
      </w:r>
      <w:r>
        <w:rPr>
          <w:rFonts w:ascii="宋体" w:hAnsi="宋体"/>
          <w:color w:val="000000"/>
        </w:rPr>
        <w:br w:type="textWrapping"/>
      </w:r>
    </w:p>
    <w:p w14:paraId="566A880D">
      <w:pPr>
        <w:spacing w:line="360" w:lineRule="auto"/>
        <w:jc w:val="left"/>
        <w:textAlignment w:val="center"/>
        <w:rPr>
          <w:rFonts w:ascii="宋体" w:hAnsi="宋体"/>
          <w:color w:val="000000"/>
        </w:rPr>
      </w:pPr>
      <w:r>
        <w:rPr>
          <w:color w:val="000000"/>
        </w:rPr>
        <w:t>（1）</w:t>
      </w:r>
      <w:r>
        <w:rPr>
          <w:rFonts w:eastAsia="Times New Roman" w:cs="Times New Roman"/>
          <w:color w:val="000000"/>
        </w:rPr>
        <w:t>A</w:t>
      </w:r>
      <w:r>
        <w:rPr>
          <w:rFonts w:ascii="宋体" w:hAnsi="宋体"/>
          <w:color w:val="000000"/>
        </w:rPr>
        <w:t>过程所示的生殖方式属于</w:t>
      </w:r>
      <w:r>
        <w:rPr>
          <w:color w:val="000000"/>
        </w:rPr>
        <w:t>______</w:t>
      </w:r>
    </w:p>
    <w:p w14:paraId="09C41BE6">
      <w:pPr>
        <w:spacing w:line="360" w:lineRule="auto"/>
        <w:jc w:val="left"/>
        <w:textAlignment w:val="center"/>
        <w:rPr>
          <w:rFonts w:ascii="宋体" w:hAnsi="宋体"/>
          <w:color w:val="000000"/>
        </w:rPr>
      </w:pPr>
      <w:r>
        <w:rPr>
          <w:color w:val="000000"/>
        </w:rPr>
        <w:t>（2）</w:t>
      </w:r>
      <w:r>
        <w:rPr>
          <w:rFonts w:ascii="宋体" w:hAnsi="宋体"/>
          <w:color w:val="000000"/>
        </w:rPr>
        <w:t>该马铃薯植株的生殖器官有④、⑤、⑥（前三空可换位）。图中所示的“</w:t>
      </w:r>
      <w:r>
        <w:rPr>
          <w:rFonts w:eastAsia="Times New Roman" w:cs="Times New Roman"/>
          <w:color w:val="000000"/>
        </w:rPr>
        <w:t>Seed</w:t>
      </w:r>
      <w:r>
        <w:rPr>
          <w:rFonts w:ascii="宋体" w:hAnsi="宋体"/>
          <w:color w:val="000000"/>
        </w:rPr>
        <w:t>”来源于“</w:t>
      </w:r>
      <w:r>
        <w:rPr>
          <w:rFonts w:eastAsia="Times New Roman" w:cs="Times New Roman"/>
          <w:color w:val="000000"/>
        </w:rPr>
        <w:t>Flower</w:t>
      </w:r>
      <w:r>
        <w:rPr>
          <w:rFonts w:ascii="宋体" w:hAnsi="宋体"/>
          <w:color w:val="000000"/>
        </w:rPr>
        <w:t>”中的</w:t>
      </w:r>
      <w:r>
        <w:rPr>
          <w:color w:val="000000"/>
        </w:rPr>
        <w:t>______</w:t>
      </w:r>
      <w:r>
        <w:rPr>
          <w:rFonts w:ascii="宋体" w:hAnsi="宋体"/>
          <w:color w:val="000000"/>
        </w:rPr>
        <w:t>（选填：子房壁；胚珠）。</w:t>
      </w:r>
    </w:p>
    <w:p w14:paraId="547AE3EB">
      <w:pPr>
        <w:spacing w:line="360" w:lineRule="auto"/>
        <w:jc w:val="left"/>
        <w:textAlignment w:val="center"/>
        <w:rPr>
          <w:rFonts w:ascii="宋体" w:hAnsi="宋体"/>
          <w:color w:val="000000"/>
        </w:rPr>
      </w:pPr>
      <w:r>
        <w:rPr>
          <w:color w:val="000000"/>
        </w:rPr>
        <w:t>（3）</w:t>
      </w:r>
      <w:r>
        <w:rPr>
          <w:rFonts w:eastAsia="Times New Roman" w:cs="Times New Roman"/>
          <w:color w:val="000000"/>
        </w:rPr>
        <w:t>2021</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24</w:t>
      </w:r>
      <w:r>
        <w:rPr>
          <w:rFonts w:ascii="宋体" w:hAnsi="宋体"/>
          <w:color w:val="000000"/>
        </w:rPr>
        <w:t>日《细胞（</w:t>
      </w:r>
      <w:r>
        <w:rPr>
          <w:rFonts w:eastAsia="Times New Roman" w:cs="Times New Roman"/>
          <w:color w:val="000000"/>
        </w:rPr>
        <w:t>Cell</w:t>
      </w:r>
      <w:r>
        <w:rPr>
          <w:rFonts w:ascii="宋体" w:hAnsi="宋体"/>
          <w:color w:val="000000"/>
        </w:rPr>
        <w:t>）》杂志报道，我国科学家黄三文团队培育出一种用种子繁殖的杂交马铃薯新品种</w:t>
      </w:r>
      <w:r>
        <w:rPr>
          <w:rFonts w:eastAsia="Times New Roman" w:cs="Times New Roman"/>
          <w:color w:val="000000"/>
        </w:rPr>
        <w:t>——“</w:t>
      </w:r>
      <w:r>
        <w:rPr>
          <w:rFonts w:ascii="宋体" w:hAnsi="宋体"/>
          <w:color w:val="000000"/>
        </w:rPr>
        <w:t>优薯</w:t>
      </w:r>
      <w:r>
        <w:rPr>
          <w:rFonts w:eastAsia="Times New Roman" w:cs="Times New Roman"/>
          <w:color w:val="000000"/>
        </w:rPr>
        <w:t>1</w:t>
      </w:r>
      <w:r>
        <w:rPr>
          <w:rFonts w:ascii="宋体" w:hAnsi="宋体"/>
          <w:color w:val="000000"/>
        </w:rPr>
        <w:t>号</w:t>
      </w:r>
      <w:r>
        <w:rPr>
          <w:rFonts w:eastAsia="Times New Roman" w:cs="Times New Roman"/>
          <w:color w:val="000000"/>
        </w:rPr>
        <w:t>”</w:t>
      </w:r>
      <w:r>
        <w:rPr>
          <w:rFonts w:ascii="宋体" w:hAnsi="宋体"/>
          <w:color w:val="000000"/>
        </w:rPr>
        <w:t>。用种子繁殖与</w:t>
      </w:r>
      <w:r>
        <w:rPr>
          <w:rFonts w:eastAsia="Times New Roman" w:cs="Times New Roman"/>
          <w:color w:val="000000"/>
        </w:rPr>
        <w:t>A</w:t>
      </w:r>
      <w:r>
        <w:rPr>
          <w:rFonts w:ascii="宋体" w:hAnsi="宋体"/>
          <w:color w:val="000000"/>
        </w:rPr>
        <w:t>过程所示生殖方式相比，优势之一是，后代</w:t>
      </w:r>
      <w:r>
        <w:rPr>
          <w:color w:val="000000"/>
        </w:rPr>
        <w:t>______</w:t>
      </w:r>
      <w:r>
        <w:rPr>
          <w:rFonts w:ascii="宋体" w:hAnsi="宋体"/>
          <w:color w:val="000000"/>
        </w:rPr>
        <w:t>（选填：能保持母体的优良特性；具有双亲的遗传特性），因而适应复杂环境的能力较强。</w:t>
      </w:r>
    </w:p>
    <w:p w14:paraId="25A0F202">
      <w:pPr>
        <w:spacing w:line="360" w:lineRule="auto"/>
        <w:jc w:val="left"/>
        <w:textAlignment w:val="center"/>
        <w:rPr>
          <w:rFonts w:ascii="宋体" w:hAnsi="宋体"/>
          <w:color w:val="000000"/>
        </w:rPr>
      </w:pPr>
      <w:r>
        <w:rPr>
          <w:color w:val="000000"/>
        </w:rPr>
        <w:t>（4）</w:t>
      </w:r>
      <w:r>
        <w:rPr>
          <w:rFonts w:ascii="宋体" w:hAnsi="宋体"/>
          <w:color w:val="000000"/>
        </w:rPr>
        <w:t>马铃薯晚疫病是由一种叫做</w:t>
      </w:r>
      <w:r>
        <w:rPr>
          <w:rFonts w:eastAsia="Times New Roman" w:cs="Times New Roman"/>
          <w:color w:val="000000"/>
        </w:rPr>
        <w:t>“</w:t>
      </w:r>
      <w:r>
        <w:rPr>
          <w:rFonts w:ascii="宋体" w:hAnsi="宋体"/>
          <w:color w:val="000000"/>
        </w:rPr>
        <w:t>致病疫霉</w:t>
      </w:r>
      <w:r>
        <w:rPr>
          <w:rFonts w:eastAsia="Times New Roman" w:cs="Times New Roman"/>
          <w:color w:val="000000"/>
        </w:rPr>
        <w:t>”</w:t>
      </w:r>
      <w:r>
        <w:rPr>
          <w:rFonts w:ascii="宋体" w:hAnsi="宋体"/>
          <w:color w:val="000000"/>
        </w:rPr>
        <w:t>的真菌寄生引起的，可导致马铃薯大幅减产。由此可推测，这种真菌是靠</w:t>
      </w:r>
      <w:r>
        <w:rPr>
          <w:color w:val="000000"/>
        </w:rPr>
        <w:t>______</w:t>
      </w:r>
      <w:r>
        <w:rPr>
          <w:rFonts w:ascii="宋体" w:hAnsi="宋体"/>
          <w:color w:val="000000"/>
        </w:rPr>
        <w:t>（选填：自己制造的有机物；马铃薯体内的有机物）生活的。</w:t>
      </w:r>
    </w:p>
    <w:p w14:paraId="1FD55338">
      <w:pPr>
        <w:spacing w:line="360" w:lineRule="auto"/>
        <w:jc w:val="left"/>
        <w:textAlignment w:val="center"/>
        <w:rPr>
          <w:rFonts w:ascii="宋体" w:hAnsi="宋体"/>
          <w:color w:val="000000"/>
        </w:rPr>
      </w:pPr>
      <w:r>
        <w:rPr>
          <w:color w:val="000000"/>
        </w:rPr>
        <w:t>（5）</w:t>
      </w:r>
      <w:r>
        <w:rPr>
          <w:rFonts w:ascii="宋体" w:hAnsi="宋体"/>
          <w:color w:val="000000"/>
        </w:rPr>
        <w:t>除了培育新品种和防治晚疫病外，请你再提出一种有利于马铃薯增产的措施：</w:t>
      </w:r>
      <w:r>
        <w:rPr>
          <w:color w:val="000000"/>
        </w:rPr>
        <w:t>______</w:t>
      </w:r>
      <w:r>
        <w:rPr>
          <w:rFonts w:ascii="宋体" w:hAnsi="宋体"/>
          <w:color w:val="000000"/>
        </w:rPr>
        <w:t>（提示：可联系光合作用、呼吸作用以及田间管理等方面的知识）</w:t>
      </w:r>
    </w:p>
    <w:p w14:paraId="689FFEF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无性生殖##无性繁殖</w:t>
      </w:r>
      <w:r>
        <w:rPr>
          <w:rFonts w:eastAsia="Times New Roman" w:cs="Times New Roman"/>
          <w:color w:val="000000"/>
        </w:rPr>
        <w:t>##</w:t>
      </w:r>
      <w:r>
        <w:rPr>
          <w:rFonts w:ascii="宋体" w:hAnsi="宋体"/>
          <w:color w:val="000000"/>
        </w:rPr>
        <w:t>营养繁殖</w:t>
      </w:r>
      <w:r>
        <w:rPr>
          <w:rFonts w:eastAsia="Times New Roman" w:cs="Times New Roman"/>
          <w:color w:val="000000"/>
        </w:rPr>
        <w:t>##</w:t>
      </w:r>
      <w:r>
        <w:rPr>
          <w:rFonts w:ascii="宋体" w:hAnsi="宋体"/>
          <w:color w:val="000000"/>
        </w:rPr>
        <w:t>营养生殖</w:t>
      </w:r>
      <w:r>
        <w:rPr>
          <w:color w:val="000000"/>
        </w:rPr>
        <w:t xml:space="preserve">    </w:t>
      </w:r>
    </w:p>
    <w:p w14:paraId="7F65AC83">
      <w:pPr>
        <w:spacing w:line="360" w:lineRule="auto"/>
        <w:textAlignment w:val="center"/>
        <w:rPr>
          <w:rFonts w:ascii="宋体" w:hAnsi="宋体"/>
          <w:color w:val="000000"/>
        </w:rPr>
      </w:pPr>
      <w:r>
        <w:rPr>
          <w:color w:val="000000"/>
        </w:rPr>
        <w:t>（2）</w:t>
      </w:r>
      <w:r>
        <w:rPr>
          <w:rFonts w:ascii="宋体" w:hAnsi="宋体"/>
          <w:color w:val="000000"/>
        </w:rPr>
        <w:t>胚珠</w:t>
      </w:r>
      <w:r>
        <w:rPr>
          <w:color w:val="000000"/>
        </w:rPr>
        <w:t xml:space="preserve">    （3）</w:t>
      </w:r>
      <w:r>
        <w:rPr>
          <w:rFonts w:ascii="宋体" w:hAnsi="宋体"/>
          <w:color w:val="000000"/>
        </w:rPr>
        <w:t>具有双亲的遗传特性</w:t>
      </w:r>
      <w:r>
        <w:rPr>
          <w:color w:val="000000"/>
        </w:rPr>
        <w:t xml:space="preserve">    </w:t>
      </w:r>
    </w:p>
    <w:p w14:paraId="41E6A736">
      <w:pPr>
        <w:spacing w:line="360" w:lineRule="auto"/>
        <w:textAlignment w:val="center"/>
        <w:rPr>
          <w:rFonts w:ascii="宋体" w:hAnsi="宋体"/>
          <w:color w:val="000000"/>
        </w:rPr>
      </w:pPr>
      <w:r>
        <w:rPr>
          <w:color w:val="000000"/>
        </w:rPr>
        <w:t>（4）</w:t>
      </w:r>
      <w:r>
        <w:rPr>
          <w:rFonts w:ascii="宋体" w:hAnsi="宋体"/>
          <w:color w:val="000000"/>
        </w:rPr>
        <w:t>马铃薯体内的有机物</w:t>
      </w:r>
      <w:r>
        <w:rPr>
          <w:color w:val="000000"/>
        </w:rPr>
        <w:t xml:space="preserve">    </w:t>
      </w:r>
    </w:p>
    <w:p w14:paraId="74F9BA76">
      <w:pPr>
        <w:spacing w:line="360" w:lineRule="auto"/>
        <w:textAlignment w:val="center"/>
        <w:rPr>
          <w:rFonts w:ascii="宋体" w:hAnsi="宋体"/>
          <w:color w:val="000000"/>
        </w:rPr>
      </w:pPr>
      <w:r>
        <w:rPr>
          <w:color w:val="000000"/>
        </w:rPr>
        <w:t>（5）</w:t>
      </w:r>
      <w:r>
        <w:rPr>
          <w:rFonts w:ascii="宋体" w:hAnsi="宋体"/>
          <w:color w:val="000000"/>
        </w:rPr>
        <w:t>合理密植；合理灌溉；合理施肥；适时松土（任答其中一种即可，其他合理亦可）</w:t>
      </w:r>
    </w:p>
    <w:p w14:paraId="35FE8564">
      <w:pPr>
        <w:spacing w:line="360" w:lineRule="auto"/>
        <w:textAlignment w:val="center"/>
        <w:rPr>
          <w:color w:val="000000"/>
        </w:rPr>
      </w:pPr>
      <w:r>
        <w:rPr>
          <w:color w:val="2E75B6"/>
        </w:rPr>
        <w:t>【解析】</w:t>
      </w:r>
    </w:p>
    <w:p w14:paraId="132B9A79">
      <w:pPr>
        <w:spacing w:line="360" w:lineRule="auto"/>
        <w:jc w:val="left"/>
        <w:textAlignment w:val="center"/>
        <w:rPr>
          <w:color w:val="000000"/>
        </w:rPr>
      </w:pPr>
      <w:r>
        <w:rPr>
          <w:color w:val="000000"/>
        </w:rPr>
        <w:t>【分析】①Root是根，②Stem是茎，③Leaf是叶，④Flower是花，⑤</w:t>
      </w:r>
      <w:r>
        <w:rPr>
          <w:rFonts w:eastAsia="Times New Roman" w:cs="Times New Roman"/>
          <w:color w:val="000000"/>
        </w:rPr>
        <w:t>Fruit</w:t>
      </w:r>
      <w:r>
        <w:rPr>
          <w:color w:val="000000"/>
        </w:rPr>
        <w:t>是果实，⑥</w:t>
      </w:r>
      <w:r>
        <w:rPr>
          <w:rFonts w:eastAsia="Times New Roman" w:cs="Times New Roman"/>
          <w:color w:val="000000"/>
        </w:rPr>
        <w:t>Seed</w:t>
      </w:r>
      <w:r>
        <w:rPr>
          <w:color w:val="000000"/>
        </w:rPr>
        <w:t>是种子。</w:t>
      </w:r>
    </w:p>
    <w:p w14:paraId="719D439F">
      <w:pPr>
        <w:spacing w:line="360" w:lineRule="auto"/>
        <w:jc w:val="left"/>
        <w:textAlignment w:val="center"/>
        <w:rPr>
          <w:color w:val="000000"/>
        </w:rPr>
      </w:pPr>
      <w:r>
        <w:rPr>
          <w:color w:val="000000"/>
        </w:rPr>
        <w:t>【小问1详解】</w:t>
      </w:r>
    </w:p>
    <w:p w14:paraId="1390EEF5">
      <w:pPr>
        <w:spacing w:line="360" w:lineRule="auto"/>
        <w:jc w:val="left"/>
        <w:textAlignment w:val="center"/>
        <w:rPr>
          <w:color w:val="000000"/>
        </w:rPr>
      </w:pPr>
      <w:r>
        <w:rPr>
          <w:color w:val="000000"/>
        </w:rPr>
        <w:t>马铃薯通过块茎进行繁殖，属于无性生殖。</w:t>
      </w:r>
    </w:p>
    <w:p w14:paraId="297F184E">
      <w:pPr>
        <w:spacing w:line="360" w:lineRule="auto"/>
        <w:jc w:val="left"/>
        <w:textAlignment w:val="center"/>
        <w:rPr>
          <w:color w:val="000000"/>
        </w:rPr>
      </w:pPr>
      <w:r>
        <w:rPr>
          <w:color w:val="000000"/>
        </w:rPr>
        <w:t>【小问2详解】</w:t>
      </w:r>
    </w:p>
    <w:p w14:paraId="43AC2B34">
      <w:pPr>
        <w:spacing w:line="360" w:lineRule="auto"/>
        <w:jc w:val="left"/>
        <w:textAlignment w:val="center"/>
        <w:rPr>
          <w:color w:val="000000"/>
        </w:rPr>
      </w:pPr>
      <w:r>
        <w:rPr>
          <w:color w:val="000000"/>
        </w:rPr>
        <w:t>Seed是种子，Flower是花，种子是由胚珠发育而来的。</w:t>
      </w:r>
    </w:p>
    <w:p w14:paraId="2CC3FDC1">
      <w:pPr>
        <w:spacing w:line="360" w:lineRule="auto"/>
        <w:jc w:val="left"/>
        <w:textAlignment w:val="center"/>
        <w:rPr>
          <w:color w:val="000000"/>
        </w:rPr>
      </w:pPr>
      <w:r>
        <w:rPr>
          <w:color w:val="000000"/>
        </w:rPr>
        <w:t>【小问3详解】</w:t>
      </w:r>
    </w:p>
    <w:p w14:paraId="5AD92263">
      <w:pPr>
        <w:spacing w:line="360" w:lineRule="auto"/>
        <w:jc w:val="left"/>
        <w:textAlignment w:val="center"/>
        <w:rPr>
          <w:color w:val="000000"/>
        </w:rPr>
      </w:pPr>
      <w:r>
        <w:rPr>
          <w:color w:val="000000"/>
        </w:rPr>
        <w:t>种子繁殖属于有性生殖，有性生殖的后代，可具有双亲的遗传特性，适应环境的能力更强，在进化上更有意义，更容易产生变异。</w:t>
      </w:r>
    </w:p>
    <w:p w14:paraId="1CE158CD">
      <w:pPr>
        <w:spacing w:line="360" w:lineRule="auto"/>
        <w:jc w:val="left"/>
        <w:textAlignment w:val="center"/>
        <w:rPr>
          <w:color w:val="000000"/>
        </w:rPr>
      </w:pPr>
      <w:r>
        <w:rPr>
          <w:color w:val="000000"/>
        </w:rPr>
        <w:t>【小问4详解】</w:t>
      </w:r>
    </w:p>
    <w:p w14:paraId="5CCF611E">
      <w:pPr>
        <w:spacing w:line="360" w:lineRule="auto"/>
        <w:jc w:val="left"/>
        <w:textAlignment w:val="center"/>
        <w:rPr>
          <w:color w:val="000000"/>
        </w:rPr>
      </w:pPr>
      <w:r>
        <w:rPr>
          <w:color w:val="000000"/>
        </w:rPr>
        <w:t>“致病疫霉”的真菌寄生在马铃薯的体内，靠吸收马铃薯体内的有机物生活，营养方式属于异养。</w:t>
      </w:r>
    </w:p>
    <w:p w14:paraId="5036012E">
      <w:pPr>
        <w:spacing w:line="360" w:lineRule="auto"/>
        <w:jc w:val="left"/>
        <w:textAlignment w:val="center"/>
        <w:rPr>
          <w:color w:val="000000"/>
        </w:rPr>
      </w:pPr>
      <w:r>
        <w:rPr>
          <w:color w:val="000000"/>
        </w:rPr>
        <w:t>【小问5详解】</w:t>
      </w:r>
    </w:p>
    <w:p w14:paraId="151B0DED">
      <w:pPr>
        <w:spacing w:line="360" w:lineRule="auto"/>
        <w:jc w:val="left"/>
        <w:textAlignment w:val="center"/>
        <w:rPr>
          <w:color w:val="000000"/>
        </w:rPr>
      </w:pPr>
      <w:r>
        <w:rPr>
          <w:color w:val="000000"/>
        </w:rPr>
        <w:t>有利于马铃薯增产</w:t>
      </w:r>
      <w:r>
        <w:rPr>
          <w:color w:val="000000"/>
        </w:rPr>
        <w:drawing>
          <wp:inline distT="0" distB="0" distL="114300" distR="114300">
            <wp:extent cx="133350" cy="177800"/>
            <wp:effectExtent l="0" t="0" r="0" b="13335"/>
            <wp:docPr id="101334" name="图片 10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4" name="图片 101334"/>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措施有很多，例如：合理密植；合理灌溉；合理施肥；适时松土；去除花蕾等。</w:t>
      </w:r>
    </w:p>
    <w:p w14:paraId="21F97D68">
      <w:pPr>
        <w:spacing w:line="360" w:lineRule="auto"/>
        <w:jc w:val="left"/>
        <w:textAlignment w:val="center"/>
        <w:rPr>
          <w:rFonts w:ascii="宋体" w:hAnsi="宋体"/>
          <w:color w:val="000000"/>
        </w:rPr>
      </w:pPr>
      <w:r>
        <w:rPr>
          <w:color w:val="000000"/>
        </w:rPr>
        <w:t xml:space="preserve">17. </w:t>
      </w:r>
      <w:r>
        <w:rPr>
          <w:rFonts w:ascii="宋体" w:hAnsi="宋体"/>
          <w:color w:val="000000"/>
        </w:rPr>
        <w:t>资料分析：虎年说虎</w:t>
      </w:r>
    </w:p>
    <w:p w14:paraId="70AA99FB">
      <w:pPr>
        <w:spacing w:line="360" w:lineRule="auto"/>
        <w:jc w:val="left"/>
        <w:textAlignment w:val="center"/>
        <w:rPr>
          <w:rFonts w:ascii="宋体" w:hAnsi="宋体"/>
          <w:color w:val="000000"/>
        </w:rPr>
      </w:pPr>
      <w:r>
        <w:rPr>
          <w:rFonts w:eastAsia="Times New Roman" w:cs="Times New Roman"/>
          <w:color w:val="000000"/>
        </w:rPr>
        <w:t>2022</w:t>
      </w:r>
      <w:r>
        <w:rPr>
          <w:rFonts w:ascii="宋体" w:hAnsi="宋体"/>
          <w:color w:val="000000"/>
        </w:rPr>
        <w:t>年是中国农历虎年。在中国人眼里，虎具有“王者”风范，是“祥瑞”的象征。现在请把目光聚焦于我们的“王者”吧。</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38"/>
        <w:gridCol w:w="4787"/>
      </w:tblGrid>
      <w:tr w14:paraId="4A639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dashSmallGap" w:color="000000" w:sz="6" w:space="0"/>
              <w:left w:val="single" w:color="000000" w:sz="6" w:space="0"/>
              <w:bottom w:val="single" w:color="000000" w:sz="6" w:space="0"/>
              <w:right w:val="single" w:color="000000" w:sz="6" w:space="0"/>
            </w:tcBorders>
            <w:tcMar>
              <w:top w:w="75" w:type="dxa"/>
              <w:bottom w:w="75" w:type="dxa"/>
            </w:tcMar>
            <w:vAlign w:val="center"/>
          </w:tcPr>
          <w:p w14:paraId="7EB13027">
            <w:pPr>
              <w:spacing w:line="360" w:lineRule="auto"/>
              <w:jc w:val="left"/>
              <w:textAlignment w:val="center"/>
              <w:rPr>
                <w:rFonts w:ascii="宋体" w:hAnsi="宋体"/>
                <w:color w:val="000000"/>
              </w:rPr>
            </w:pPr>
            <w:r>
              <w:rPr>
                <w:rFonts w:ascii="宋体" w:hAnsi="宋体"/>
                <w:color w:val="000000"/>
              </w:rPr>
              <w:t>东北虎豹国家公园</w:t>
            </w:r>
          </w:p>
          <w:p w14:paraId="5DF4991B">
            <w:pPr>
              <w:spacing w:line="360" w:lineRule="auto"/>
              <w:ind w:firstLine="480"/>
              <w:jc w:val="left"/>
              <w:textAlignment w:val="center"/>
              <w:rPr>
                <w:rFonts w:ascii="宋体" w:hAnsi="宋体"/>
                <w:color w:val="000000"/>
              </w:rPr>
            </w:pPr>
            <w:r>
              <w:rPr>
                <w:rFonts w:eastAsia="Times New Roman" w:cs="Times New Roman"/>
                <w:color w:val="000000"/>
              </w:rPr>
              <w:t>2021</w:t>
            </w:r>
            <w:r>
              <w:rPr>
                <w:rFonts w:ascii="宋体" w:hAnsi="宋体"/>
                <w:color w:val="000000"/>
              </w:rPr>
              <w:t>年</w:t>
            </w:r>
            <w:r>
              <w:rPr>
                <w:rFonts w:eastAsia="Times New Roman" w:cs="Times New Roman"/>
                <w:color w:val="000000"/>
              </w:rPr>
              <w:t>10</w:t>
            </w:r>
            <w:r>
              <w:rPr>
                <w:rFonts w:ascii="宋体" w:hAnsi="宋体"/>
                <w:color w:val="000000"/>
              </w:rPr>
              <w:t>月，在联合国昆明生物多样性大会期间，我国政府确立了首批国家公园，东北虎豹国家公园名列其中，主要保护东北虎、东北豹等。该公园地处亚洲温带针阔叶混交林的中心地带，跨吉林、黑龙江两省，与俄罗斯、朝鲜毗邻，生存着我国境内唯一具有繁殖家族的野生东北虎种群。</w:t>
            </w:r>
          </w:p>
        </w:tc>
        <w:tc>
          <w:tcPr>
            <w:tcW w:w="0" w:type="auto"/>
            <w:tcBorders>
              <w:top w:val="dashSmallGap" w:color="000000" w:sz="6" w:space="0"/>
              <w:left w:val="single" w:color="000000" w:sz="6" w:space="0"/>
              <w:bottom w:val="single" w:color="000000" w:sz="6" w:space="0"/>
              <w:right w:val="single" w:color="000000" w:sz="6" w:space="0"/>
            </w:tcBorders>
            <w:tcMar>
              <w:top w:w="75" w:type="dxa"/>
              <w:bottom w:w="75" w:type="dxa"/>
            </w:tcMar>
            <w:vAlign w:val="center"/>
          </w:tcPr>
          <w:p w14:paraId="57606A9F">
            <w:pPr>
              <w:spacing w:line="360" w:lineRule="auto"/>
              <w:jc w:val="left"/>
              <w:textAlignment w:val="center"/>
              <w:rPr>
                <w:rFonts w:ascii="宋体" w:hAnsi="宋体"/>
                <w:color w:val="000000"/>
              </w:rPr>
            </w:pPr>
            <w:r>
              <w:rPr>
                <w:rFonts w:ascii="宋体" w:hAnsi="宋体"/>
                <w:color w:val="000000"/>
              </w:rPr>
              <w:t>东北虎</w:t>
            </w:r>
          </w:p>
          <w:p w14:paraId="001137DA">
            <w:pPr>
              <w:spacing w:line="360" w:lineRule="auto"/>
              <w:ind w:firstLine="480"/>
              <w:jc w:val="left"/>
              <w:textAlignment w:val="center"/>
              <w:rPr>
                <w:rFonts w:ascii="宋体" w:hAnsi="宋体"/>
                <w:color w:val="000000"/>
              </w:rPr>
            </w:pPr>
            <w:r>
              <w:rPr>
                <w:color w:val="000000"/>
              </w:rPr>
              <w:drawing>
                <wp:inline distT="0" distB="0" distL="114300" distR="114300">
                  <wp:extent cx="876300" cy="647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876300" cy="647700"/>
                          </a:xfrm>
                          <a:prstGeom prst="rect">
                            <a:avLst/>
                          </a:prstGeom>
                        </pic:spPr>
                      </pic:pic>
                    </a:graphicData>
                  </a:graphic>
                </wp:inline>
              </w:drawing>
            </w:r>
            <w:r>
              <w:rPr>
                <w:rFonts w:ascii="宋体" w:hAnsi="宋体"/>
                <w:color w:val="000000"/>
              </w:rPr>
              <w:t>由于人类的大肆猎捕，以及乱砍滥伐导致其栖息地缩减和碎片化，野生东北虎已成为世界上最濒危的动物之一。幼虎成长十分艰难，通常雖虎一胎繁育了只幼虎，只有</w:t>
            </w:r>
            <w:r>
              <w:rPr>
                <w:rFonts w:eastAsia="Times New Roman" w:cs="Times New Roman"/>
                <w:color w:val="000000"/>
              </w:rPr>
              <w:t>1</w:t>
            </w:r>
            <w:r>
              <w:rPr>
                <w:rFonts w:ascii="宋体" w:hAnsi="宋体"/>
                <w:color w:val="000000"/>
              </w:rPr>
              <w:t>只能成功长大。东北虎主要捕食野猪（杂食性动物），以及梅花鹿、狍子等大型植食性动物，偶尔也会捕食松鸡等小型动物。对其猎物的乱捕乱猎，也是导致东北虎濒危的重要原因。</w:t>
            </w:r>
          </w:p>
        </w:tc>
      </w:tr>
    </w:tbl>
    <w:p w14:paraId="6D66B6C4">
      <w:pPr>
        <w:spacing w:line="360" w:lineRule="auto"/>
        <w:jc w:val="left"/>
        <w:textAlignment w:val="center"/>
        <w:rPr>
          <w:rFonts w:ascii="宋体" w:hAnsi="宋体"/>
          <w:color w:val="000000"/>
        </w:rPr>
      </w:pPr>
      <w:r>
        <w:rPr>
          <w:rFonts w:ascii="宋体" w:hAnsi="宋体"/>
          <w:color w:val="000000"/>
        </w:rPr>
        <w:t>分析以上资料，结合相关知识回答问题：</w:t>
      </w:r>
    </w:p>
    <w:p w14:paraId="6585B568">
      <w:pPr>
        <w:spacing w:line="360" w:lineRule="auto"/>
        <w:jc w:val="left"/>
        <w:textAlignment w:val="center"/>
        <w:rPr>
          <w:rFonts w:ascii="宋体" w:hAnsi="宋体"/>
          <w:color w:val="000000"/>
        </w:rPr>
      </w:pPr>
      <w:r>
        <w:rPr>
          <w:color w:val="000000"/>
        </w:rPr>
        <w:t>（1）</w:t>
      </w:r>
      <w:r>
        <w:rPr>
          <w:rFonts w:ascii="宋体" w:hAnsi="宋体"/>
          <w:color w:val="000000"/>
        </w:rPr>
        <w:t>东北虎豹国家公园主要的生态系统类型是</w:t>
      </w:r>
      <w:r>
        <w:rPr>
          <w:color w:val="000000"/>
        </w:rPr>
        <w:t>______</w:t>
      </w:r>
      <w:r>
        <w:rPr>
          <w:rFonts w:ascii="宋体" w:hAnsi="宋体"/>
          <w:color w:val="000000"/>
        </w:rPr>
        <w:t>，其中影响东北虎生活的非生物因素有</w:t>
      </w:r>
      <w:r>
        <w:rPr>
          <w:color w:val="000000"/>
        </w:rPr>
        <w:t>______</w:t>
      </w:r>
      <w:r>
        <w:rPr>
          <w:rFonts w:ascii="宋体" w:hAnsi="宋体"/>
          <w:color w:val="000000"/>
        </w:rPr>
        <w:t>等。东北虎是生态系统中的顶级捕食者，其参与的食物链有</w:t>
      </w:r>
      <w:r>
        <w:rPr>
          <w:color w:val="000000"/>
        </w:rPr>
        <w:t>______</w:t>
      </w:r>
      <w:r>
        <w:rPr>
          <w:rFonts w:ascii="宋体" w:hAnsi="宋体"/>
          <w:color w:val="000000"/>
        </w:rPr>
        <w:t>等。</w:t>
      </w:r>
    </w:p>
    <w:p w14:paraId="46015004">
      <w:pPr>
        <w:spacing w:line="360" w:lineRule="auto"/>
        <w:jc w:val="left"/>
        <w:textAlignment w:val="center"/>
        <w:rPr>
          <w:rFonts w:ascii="宋体" w:hAnsi="宋体"/>
          <w:color w:val="000000"/>
        </w:rPr>
      </w:pPr>
      <w:r>
        <w:rPr>
          <w:color w:val="000000"/>
        </w:rPr>
        <w:t>（2）</w:t>
      </w:r>
      <w:r>
        <w:rPr>
          <w:rFonts w:ascii="宋体" w:hAnsi="宋体"/>
          <w:color w:val="000000"/>
        </w:rPr>
        <w:t>东北虎属于</w:t>
      </w:r>
      <w:r>
        <w:rPr>
          <w:color w:val="000000"/>
        </w:rPr>
        <w:t>______</w:t>
      </w:r>
      <w:r>
        <w:rPr>
          <w:rFonts w:ascii="宋体" w:hAnsi="宋体"/>
          <w:color w:val="000000"/>
        </w:rPr>
        <w:t>，依据之一是</w:t>
      </w:r>
      <w:r>
        <w:rPr>
          <w:color w:val="000000"/>
        </w:rPr>
        <w:t>______</w:t>
      </w:r>
    </w:p>
    <w:p w14:paraId="6BAFBE4C">
      <w:pPr>
        <w:spacing w:line="360" w:lineRule="auto"/>
        <w:jc w:val="left"/>
        <w:textAlignment w:val="center"/>
        <w:rPr>
          <w:color w:val="000000"/>
        </w:rPr>
      </w:pPr>
      <w:r>
        <w:rPr>
          <w:color w:val="000000"/>
        </w:rPr>
        <w:t>（3）</w:t>
      </w:r>
      <w:r>
        <w:rPr>
          <w:rFonts w:ascii="宋体" w:hAnsi="宋体"/>
          <w:color w:val="000000"/>
        </w:rPr>
        <w:t>虎的毛色一般为黄色，带有黑色条纹。曾有人发现一只罕见的雄性孟加拉白虎，让其后代之间进行的一次近亲繁殖如图，据此推测，隐性性状是</w:t>
      </w:r>
      <w:r>
        <w:rPr>
          <w:color w:val="000000"/>
        </w:rPr>
        <w:t>______</w:t>
      </w:r>
      <w:r>
        <w:rPr>
          <w:rFonts w:ascii="宋体" w:hAnsi="宋体"/>
          <w:color w:val="000000"/>
        </w:rPr>
        <w:t>。你认为留住白虎这一稀有类型有什么意义？</w:t>
      </w:r>
      <w:r>
        <w:rPr>
          <w:color w:val="000000"/>
        </w:rPr>
        <w:t>______ 。</w:t>
      </w:r>
      <w:r>
        <w:rPr>
          <w:color w:val="000000"/>
        </w:rPr>
        <w:br w:type="textWrapping"/>
      </w:r>
      <w:r>
        <w:rPr>
          <w:color w:val="000000"/>
        </w:rPr>
        <w:drawing>
          <wp:inline distT="0" distB="0" distL="114300" distR="114300">
            <wp:extent cx="1457325" cy="14001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457325" cy="1400175"/>
                    </a:xfrm>
                    <a:prstGeom prst="rect">
                      <a:avLst/>
                    </a:prstGeom>
                  </pic:spPr>
                </pic:pic>
              </a:graphicData>
            </a:graphic>
          </wp:inline>
        </w:drawing>
      </w:r>
    </w:p>
    <w:p w14:paraId="38B1C8C8">
      <w:pPr>
        <w:spacing w:line="360" w:lineRule="auto"/>
        <w:jc w:val="left"/>
        <w:textAlignment w:val="center"/>
        <w:rPr>
          <w:rFonts w:ascii="宋体" w:hAnsi="宋体"/>
          <w:color w:val="000000"/>
        </w:rPr>
      </w:pPr>
      <w:r>
        <w:rPr>
          <w:color w:val="000000"/>
        </w:rPr>
        <w:t>（4）</w:t>
      </w:r>
      <w:r>
        <w:rPr>
          <w:rFonts w:ascii="宋体" w:hAnsi="宋体"/>
          <w:color w:val="000000"/>
        </w:rPr>
        <w:t>人常说“照猫画虎”，但从图可以看出，与虎亲缘关系最近的不是猫，而是</w:t>
      </w:r>
      <w:r>
        <w:rPr>
          <w:color w:val="000000"/>
        </w:rPr>
        <w:t>______</w:t>
      </w:r>
      <w:r>
        <w:rPr>
          <w:rFonts w:ascii="宋体" w:hAnsi="宋体"/>
          <w:color w:val="000000"/>
        </w:rPr>
        <w:t>。猫科动物如此多姿多彩，按照达尔文的观点来解释，这是</w:t>
      </w:r>
      <w:r>
        <w:rPr>
          <w:color w:val="000000"/>
        </w:rPr>
        <w:t>______</w:t>
      </w:r>
      <w:r>
        <w:rPr>
          <w:rFonts w:ascii="宋体" w:hAnsi="宋体"/>
          <w:color w:val="000000"/>
        </w:rPr>
        <w:t>的结果。</w:t>
      </w:r>
      <w:r>
        <w:rPr>
          <w:rFonts w:ascii="宋体" w:hAnsi="宋体"/>
          <w:color w:val="000000"/>
        </w:rPr>
        <w:br w:type="textWrapping"/>
      </w:r>
      <w:r>
        <w:rPr>
          <w:color w:val="000000"/>
        </w:rPr>
        <w:drawing>
          <wp:inline distT="0" distB="0" distL="114300" distR="114300">
            <wp:extent cx="2771775" cy="21336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771775" cy="2133600"/>
                    </a:xfrm>
                    <a:prstGeom prst="rect">
                      <a:avLst/>
                    </a:prstGeom>
                  </pic:spPr>
                </pic:pic>
              </a:graphicData>
            </a:graphic>
          </wp:inline>
        </w:drawing>
      </w:r>
    </w:p>
    <w:p w14:paraId="07C27E9C">
      <w:pPr>
        <w:spacing w:line="360" w:lineRule="auto"/>
        <w:jc w:val="left"/>
        <w:textAlignment w:val="center"/>
        <w:rPr>
          <w:rFonts w:ascii="宋体" w:hAnsi="宋体"/>
          <w:color w:val="000000"/>
        </w:rPr>
      </w:pPr>
      <w:r>
        <w:rPr>
          <w:color w:val="000000"/>
        </w:rPr>
        <w:t>（5）</w:t>
      </w:r>
      <w:r>
        <w:rPr>
          <w:rFonts w:ascii="宋体" w:hAnsi="宋体"/>
          <w:color w:val="000000"/>
        </w:rPr>
        <w:t>研究发现，用山羊奶人工喂养的幼虎与虎母乳喂养的幼虎相比，肠道中益生菌减少、致病菌增多，这对保护东北虎有什么启示？</w:t>
      </w:r>
      <w:r>
        <w:rPr>
          <w:color w:val="000000"/>
        </w:rPr>
        <w:t>______</w:t>
      </w:r>
      <w:r>
        <w:rPr>
          <w:rFonts w:ascii="宋体" w:hAnsi="宋体"/>
          <w:color w:val="000000"/>
        </w:rPr>
        <w:t>。除了这一点，以及建立国家公园，你认为还可以采取哪些措施保护东北虎？</w:t>
      </w:r>
      <w:r>
        <w:rPr>
          <w:color w:val="000000"/>
        </w:rPr>
        <w:t>______</w:t>
      </w:r>
    </w:p>
    <w:p w14:paraId="70B6F8A8">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森林生态系统</w:t>
      </w:r>
      <w:r>
        <w:rPr>
          <w:color w:val="000000"/>
        </w:rPr>
        <w:t xml:space="preserve">    ②. </w:t>
      </w:r>
      <w:r>
        <w:rPr>
          <w:rFonts w:ascii="宋体" w:hAnsi="宋体"/>
          <w:color w:val="000000"/>
        </w:rPr>
        <w:t>温度；水；阳光；空气</w:t>
      </w:r>
      <w:r>
        <w:rPr>
          <w:color w:val="000000"/>
        </w:rPr>
        <w:t xml:space="preserve">    ③. </w:t>
      </w:r>
      <w:r>
        <w:rPr>
          <w:rFonts w:ascii="宋体" w:hAnsi="宋体"/>
          <w:color w:val="000000"/>
        </w:rPr>
        <w:t>植物</w:t>
      </w:r>
      <w:r>
        <w:rPr>
          <w:rFonts w:eastAsia="Times New Roman" w:cs="Times New Roman"/>
          <w:color w:val="000000"/>
        </w:rPr>
        <w:t>→</w:t>
      </w:r>
      <w:r>
        <w:rPr>
          <w:rFonts w:ascii="宋体" w:hAnsi="宋体"/>
          <w:color w:val="000000"/>
        </w:rPr>
        <w:t>野猪</w:t>
      </w:r>
      <w:r>
        <w:rPr>
          <w:rFonts w:eastAsia="Times New Roman" w:cs="Times New Roman"/>
          <w:color w:val="000000"/>
        </w:rPr>
        <w:t>→</w:t>
      </w:r>
      <w:r>
        <w:rPr>
          <w:rFonts w:ascii="宋体" w:hAnsi="宋体"/>
          <w:color w:val="000000"/>
        </w:rPr>
        <w:t>东北虎；植物</w:t>
      </w:r>
      <w:r>
        <w:rPr>
          <w:rFonts w:eastAsia="Times New Roman" w:cs="Times New Roman"/>
          <w:color w:val="000000"/>
        </w:rPr>
        <w:t>→</w:t>
      </w:r>
      <w:r>
        <w:rPr>
          <w:rFonts w:ascii="宋体" w:hAnsi="宋体"/>
          <w:color w:val="000000"/>
        </w:rPr>
        <w:t>植食性动物</w:t>
      </w:r>
      <w:r>
        <w:rPr>
          <w:rFonts w:eastAsia="Times New Roman" w:cs="Times New Roman"/>
          <w:color w:val="000000"/>
        </w:rPr>
        <w:t>→</w:t>
      </w:r>
      <w:r>
        <w:rPr>
          <w:rFonts w:ascii="宋体" w:hAnsi="宋体"/>
          <w:color w:val="000000"/>
        </w:rPr>
        <w:t>野猪</w:t>
      </w:r>
      <w:r>
        <w:rPr>
          <w:rFonts w:eastAsia="Times New Roman" w:cs="Times New Roman"/>
          <w:color w:val="000000"/>
        </w:rPr>
        <w:t>→</w:t>
      </w:r>
      <w:r>
        <w:rPr>
          <w:rFonts w:ascii="宋体" w:hAnsi="宋体"/>
          <w:color w:val="000000"/>
        </w:rPr>
        <w:t>东北虎；植物</w:t>
      </w:r>
      <w:r>
        <w:rPr>
          <w:rFonts w:eastAsia="Times New Roman" w:cs="Times New Roman"/>
          <w:color w:val="000000"/>
        </w:rPr>
        <w:t>→</w:t>
      </w:r>
      <w:r>
        <w:rPr>
          <w:rFonts w:ascii="宋体" w:hAnsi="宋体"/>
          <w:color w:val="000000"/>
        </w:rPr>
        <w:t>狍子</w:t>
      </w:r>
      <w:r>
        <w:rPr>
          <w:rFonts w:eastAsia="Times New Roman" w:cs="Times New Roman"/>
          <w:color w:val="000000"/>
        </w:rPr>
        <w:t>→</w:t>
      </w:r>
      <w:r>
        <w:rPr>
          <w:rFonts w:ascii="宋体" w:hAnsi="宋体"/>
          <w:color w:val="000000"/>
        </w:rPr>
        <w:t>东北虎；植物</w:t>
      </w:r>
      <w:r>
        <w:rPr>
          <w:rFonts w:eastAsia="Times New Roman" w:cs="Times New Roman"/>
          <w:color w:val="000000"/>
        </w:rPr>
        <w:t>→</w:t>
      </w:r>
      <w:r>
        <w:rPr>
          <w:rFonts w:ascii="宋体" w:hAnsi="宋体"/>
          <w:color w:val="000000"/>
        </w:rPr>
        <w:t>梅花鹿</w:t>
      </w:r>
      <w:r>
        <w:rPr>
          <w:rFonts w:eastAsia="Times New Roman" w:cs="Times New Roman"/>
          <w:color w:val="000000"/>
        </w:rPr>
        <w:t>→</w:t>
      </w:r>
      <w:r>
        <w:rPr>
          <w:rFonts w:ascii="宋体" w:hAnsi="宋体"/>
          <w:color w:val="000000"/>
        </w:rPr>
        <w:t>东北虎；植物</w:t>
      </w:r>
      <w:r>
        <w:rPr>
          <w:rFonts w:eastAsia="Times New Roman" w:cs="Times New Roman"/>
          <w:color w:val="000000"/>
        </w:rPr>
        <w:t>→</w:t>
      </w:r>
      <w:r>
        <w:rPr>
          <w:rFonts w:ascii="宋体" w:hAnsi="宋体"/>
          <w:color w:val="000000"/>
        </w:rPr>
        <w:t>松鸡</w:t>
      </w:r>
      <w:r>
        <w:rPr>
          <w:rFonts w:eastAsia="Times New Roman" w:cs="Times New Roman"/>
          <w:color w:val="000000"/>
        </w:rPr>
        <w:t>→</w:t>
      </w:r>
      <w:r>
        <w:rPr>
          <w:rFonts w:ascii="宋体" w:hAnsi="宋体"/>
          <w:color w:val="000000"/>
        </w:rPr>
        <w:t>东北虎（任答其中一种即可，其他合理亦可）</w:t>
      </w:r>
      <w:r>
        <w:rPr>
          <w:color w:val="000000"/>
        </w:rPr>
        <w:t xml:space="preserve">    </w:t>
      </w:r>
    </w:p>
    <w:p w14:paraId="634A4284">
      <w:pPr>
        <w:spacing w:line="360" w:lineRule="auto"/>
        <w:textAlignment w:val="center"/>
        <w:rPr>
          <w:rFonts w:ascii="宋体" w:hAnsi="宋体"/>
          <w:color w:val="000000"/>
        </w:rPr>
      </w:pPr>
      <w:r>
        <w:rPr>
          <w:color w:val="000000"/>
        </w:rPr>
        <w:t xml:space="preserve">（2）    ①. </w:t>
      </w:r>
      <w:r>
        <w:rPr>
          <w:rFonts w:ascii="宋体" w:hAnsi="宋体"/>
          <w:color w:val="000000"/>
        </w:rPr>
        <w:t>哺乳动物</w:t>
      </w:r>
      <w:r>
        <w:rPr>
          <w:color w:val="000000"/>
        </w:rPr>
        <w:t xml:space="preserve">    ②. </w:t>
      </w:r>
      <w:r>
        <w:rPr>
          <w:rFonts w:ascii="宋体" w:hAnsi="宋体"/>
          <w:color w:val="000000"/>
        </w:rPr>
        <w:t>胎生、体表被毛、牙齿有分化</w:t>
      </w:r>
      <w:r>
        <w:rPr>
          <w:color w:val="000000"/>
        </w:rPr>
        <w:t xml:space="preserve">    </w:t>
      </w:r>
    </w:p>
    <w:p w14:paraId="7BAF48BB">
      <w:pPr>
        <w:spacing w:line="360" w:lineRule="auto"/>
        <w:textAlignment w:val="center"/>
        <w:rPr>
          <w:rFonts w:ascii="宋体" w:hAnsi="宋体"/>
          <w:color w:val="000000"/>
        </w:rPr>
      </w:pPr>
      <w:r>
        <w:rPr>
          <w:color w:val="000000"/>
        </w:rPr>
        <w:t xml:space="preserve">（3）    ①. </w:t>
      </w:r>
      <w:r>
        <w:rPr>
          <w:rFonts w:ascii="宋体" w:hAnsi="宋体"/>
          <w:color w:val="000000"/>
        </w:rPr>
        <w:t>白虎</w:t>
      </w:r>
      <w:r>
        <w:rPr>
          <w:color w:val="000000"/>
        </w:rPr>
        <w:t xml:space="preserve">    ②. </w:t>
      </w:r>
      <w:r>
        <w:rPr>
          <w:rFonts w:ascii="宋体" w:hAnsi="宋体"/>
          <w:color w:val="000000"/>
        </w:rPr>
        <w:t>保护基因的多样性</w:t>
      </w:r>
      <w:r>
        <w:rPr>
          <w:color w:val="000000"/>
        </w:rPr>
        <w:t xml:space="preserve">    </w:t>
      </w:r>
    </w:p>
    <w:p w14:paraId="3B108B6A">
      <w:pPr>
        <w:spacing w:line="360" w:lineRule="auto"/>
        <w:textAlignment w:val="center"/>
        <w:rPr>
          <w:rFonts w:ascii="宋体" w:hAnsi="宋体"/>
          <w:color w:val="000000"/>
        </w:rPr>
      </w:pPr>
      <w:r>
        <w:rPr>
          <w:color w:val="000000"/>
        </w:rPr>
        <w:t xml:space="preserve">（4）    ①. </w:t>
      </w:r>
      <w:r>
        <w:rPr>
          <w:rFonts w:ascii="宋体" w:hAnsi="宋体"/>
          <w:color w:val="000000"/>
        </w:rPr>
        <w:t>雪豹</w:t>
      </w:r>
      <w:r>
        <w:rPr>
          <w:color w:val="000000"/>
        </w:rPr>
        <w:t xml:space="preserve">    ②. </w:t>
      </w:r>
      <w:r>
        <w:rPr>
          <w:rFonts w:ascii="宋体" w:hAnsi="宋体"/>
          <w:color w:val="000000"/>
        </w:rPr>
        <w:t>自然选择</w:t>
      </w:r>
      <w:r>
        <w:rPr>
          <w:color w:val="000000"/>
        </w:rPr>
        <w:t xml:space="preserve">    </w:t>
      </w:r>
    </w:p>
    <w:p w14:paraId="19B06ECB">
      <w:pPr>
        <w:spacing w:line="360" w:lineRule="auto"/>
        <w:textAlignment w:val="center"/>
        <w:rPr>
          <w:rFonts w:ascii="宋体" w:hAnsi="宋体"/>
          <w:color w:val="000000"/>
        </w:rPr>
      </w:pPr>
      <w:r>
        <w:rPr>
          <w:color w:val="000000"/>
        </w:rPr>
        <w:t xml:space="preserve">（5）    ①. </w:t>
      </w:r>
      <w:r>
        <w:rPr>
          <w:rFonts w:ascii="宋体" w:hAnsi="宋体"/>
          <w:color w:val="000000"/>
        </w:rPr>
        <w:t>应尽可能让母虎直接喂养幼虎；母乳喂养有利于幼虎的健康；应尽可能减少对东北虎（或“野生动物”）自然繁殖的干扰（任答其中一点即可，其他合理亦可）</w:t>
      </w:r>
      <w:r>
        <w:rPr>
          <w:color w:val="000000"/>
        </w:rPr>
        <w:t xml:space="preserve">    ②. </w:t>
      </w:r>
      <w:r>
        <w:rPr>
          <w:rFonts w:ascii="宋体" w:hAnsi="宋体"/>
          <w:color w:val="000000"/>
        </w:rPr>
        <w:t>保护东北虎的栖息地（或“确保东北虎的栖息地面积大而连通”、“保护其生存环境不被破坏”）；严惩盗猎者；严惩乱砍滥伐者；严禁非法买卖野生动物及其制品；保护东北虎的猎物；食物匮乏季节为其投放食物；与俄罗斯、朝鲜开展国际合作，共同保护东北虎（答“建立东北虎自然保护区”不扣分）（任答其中一种即可，其他合理亦可）</w:t>
      </w:r>
    </w:p>
    <w:p w14:paraId="0F874C3D">
      <w:pPr>
        <w:spacing w:line="360" w:lineRule="auto"/>
        <w:textAlignment w:val="center"/>
        <w:rPr>
          <w:color w:val="000000"/>
        </w:rPr>
      </w:pPr>
      <w:r>
        <w:rPr>
          <w:color w:val="2E75B6"/>
        </w:rPr>
        <w:t>【解析】</w:t>
      </w:r>
    </w:p>
    <w:p w14:paraId="15EFBFFB">
      <w:pPr>
        <w:spacing w:line="360" w:lineRule="auto"/>
        <w:jc w:val="left"/>
        <w:textAlignment w:val="center"/>
        <w:rPr>
          <w:color w:val="000000"/>
        </w:rPr>
      </w:pPr>
      <w:r>
        <w:rPr>
          <w:color w:val="000000"/>
        </w:rPr>
        <w:t>【分析】1．环境中影响生物的生活和分布的因素叫做生态因素，包括非生物因素和生物因素。非生物因素有光、温度、水、空气等。生物因素是指环境中影响某种生物个体生活的其他所有生物，包括同种和不同种的生物个体。</w:t>
      </w:r>
    </w:p>
    <w:p w14:paraId="777A35BE">
      <w:pPr>
        <w:spacing w:line="360" w:lineRule="auto"/>
        <w:jc w:val="left"/>
        <w:textAlignment w:val="center"/>
        <w:rPr>
          <w:color w:val="000000"/>
        </w:rPr>
      </w:pPr>
      <w:r>
        <w:rPr>
          <w:color w:val="000000"/>
        </w:rPr>
        <w:t>2．保护生物多样性的主要措施有：①建立自然保护区是保护生物多样性最为有效的措施。②迁地保护：把某些濒危物种迁出原地，移入动物园、植物园、水族馆和濒危动物繁育中心，进行特殊的保护和管理。③建立濒危物种的种质库（植物的种子库、动物的精子库等），以保护珍贵的遗传资源。④加强法制和教育管理。</w:t>
      </w:r>
    </w:p>
    <w:p w14:paraId="6F5EC273">
      <w:pPr>
        <w:spacing w:line="360" w:lineRule="auto"/>
        <w:jc w:val="left"/>
        <w:textAlignment w:val="center"/>
        <w:rPr>
          <w:color w:val="000000"/>
        </w:rPr>
      </w:pPr>
      <w:r>
        <w:rPr>
          <w:color w:val="000000"/>
        </w:rPr>
        <w:t>【小问1详解】</w:t>
      </w:r>
    </w:p>
    <w:p w14:paraId="760F7A9E">
      <w:pPr>
        <w:spacing w:line="360" w:lineRule="auto"/>
        <w:jc w:val="left"/>
        <w:textAlignment w:val="center"/>
        <w:rPr>
          <w:color w:val="000000"/>
        </w:rPr>
      </w:pPr>
      <w:r>
        <w:rPr>
          <w:color w:val="000000"/>
        </w:rPr>
        <w:t>森林生态系统分布在较湿润的地区，动植物种类繁多，营养结构复杂。所以，东北虎豹国家公园主要的生态系统类型是森林生态系统。结合分析可知，影响东北虎生活的非生物因素有温度、水、阳光、空气等。在生态系统中，生产者与消费者、消费者与消费者之间由于吃与被吃的关系而形成的链状结构叫食物链。结合资料信息可知，东北虎参与的食物链有：植物→野猪→东北虎；植物→植食性动物→野猪→东北虎；植物→狍子→东北虎；植物→梅花鹿→东北虎；植物→松鸡→东北虎（任答其中一种即可，其他合理亦可）等。</w:t>
      </w:r>
    </w:p>
    <w:p w14:paraId="751F8675">
      <w:pPr>
        <w:spacing w:line="360" w:lineRule="auto"/>
        <w:jc w:val="left"/>
        <w:textAlignment w:val="center"/>
        <w:rPr>
          <w:color w:val="000000"/>
        </w:rPr>
      </w:pPr>
      <w:r>
        <w:rPr>
          <w:color w:val="000000"/>
        </w:rPr>
        <w:t>【小问2详解】</w:t>
      </w:r>
    </w:p>
    <w:p w14:paraId="507690A0">
      <w:pPr>
        <w:spacing w:line="360" w:lineRule="auto"/>
        <w:jc w:val="left"/>
        <w:textAlignment w:val="center"/>
        <w:rPr>
          <w:color w:val="000000"/>
        </w:rPr>
      </w:pPr>
      <w:r>
        <w:rPr>
          <w:color w:val="000000"/>
        </w:rPr>
        <w:t xml:space="preserve">哺乳动物的主要特征：体表面有毛，一般分头、颈、躯干、四肢和尾五个部分；牙齿分化，体腔内有膈，心脏四腔，用肺呼吸；大脑发达，体温恒定，是恒温动物；哺乳胎生。所以，东北虎属于哺乳动物，依据之一是：胎生、体表被毛、牙齿有分化。 </w:t>
      </w:r>
    </w:p>
    <w:p w14:paraId="4E9B621D">
      <w:pPr>
        <w:spacing w:line="360" w:lineRule="auto"/>
        <w:jc w:val="left"/>
        <w:textAlignment w:val="center"/>
        <w:rPr>
          <w:color w:val="000000"/>
        </w:rPr>
      </w:pPr>
      <w:r>
        <w:rPr>
          <w:color w:val="000000"/>
        </w:rPr>
        <w:t>【小问3详解】</w:t>
      </w:r>
    </w:p>
    <w:p w14:paraId="1A2BAA0B">
      <w:pPr>
        <w:spacing w:line="360" w:lineRule="auto"/>
        <w:jc w:val="left"/>
        <w:textAlignment w:val="center"/>
        <w:rPr>
          <w:color w:val="000000"/>
        </w:rPr>
      </w:pPr>
      <w:r>
        <w:rPr>
          <w:color w:val="000000"/>
        </w:rPr>
        <w:t xml:space="preserve">在一对相对性状的遗传过程中，子代个体出现了亲代没有的性状，则新出现的性状一定是隐性性状，亲代个体表现的性状是显性性状。所以，据题图推测，隐性性状是白虎。基因的多样性是指物种的种内个体或种群间的基因变化，不同物种之间基因组成差别很大，同种生物之间的基因也有差别，每个物种都是一个独特的基因库，基因的多样性决定了生物种类的多样性。生物种类的多样性，其实质是基因的多样性。所以，留住白虎这一稀有类型的意义是：保护基因的多样性。 </w:t>
      </w:r>
    </w:p>
    <w:p w14:paraId="765FE070">
      <w:pPr>
        <w:spacing w:line="360" w:lineRule="auto"/>
        <w:jc w:val="left"/>
        <w:textAlignment w:val="center"/>
        <w:rPr>
          <w:color w:val="000000"/>
        </w:rPr>
      </w:pPr>
      <w:r>
        <w:rPr>
          <w:color w:val="000000"/>
        </w:rPr>
        <w:t>【小问4详解】</w:t>
      </w:r>
    </w:p>
    <w:p w14:paraId="3890E716">
      <w:pPr>
        <w:spacing w:line="360" w:lineRule="auto"/>
        <w:jc w:val="left"/>
        <w:textAlignment w:val="center"/>
        <w:rPr>
          <w:color w:val="000000"/>
        </w:rPr>
      </w:pPr>
      <w:r>
        <w:rPr>
          <w:color w:val="000000"/>
        </w:rPr>
        <w:t>生物共同的分类单位越小，生物的相似程度越多，共同特征就越多，生物的亲缘关系就越近。从图可以看出，与虎亲缘关系最近的不是猫，而是雪豹。达尔文把在生存斗争中，适者生存、不适者被淘汰的过程叫做自然选择。达尔文认为，自然选择过程是一个长期的、缓慢的、连续的过程。由于生存斗争不断地进行，因而自然选择也是不断地进行，通过一代代的生存环境的选择作用，物种变异被定向地向着一个方向积累，于是性状逐渐和原来的祖先不同了。这样，新的物种就形成了，因此，生物进化是自然选择的结果。所以，猫科动物如此多姿多彩，按照达尔文的观点来解释，这是自然选择的结果。</w:t>
      </w:r>
    </w:p>
    <w:p w14:paraId="6BDC0F10">
      <w:pPr>
        <w:spacing w:line="360" w:lineRule="auto"/>
        <w:jc w:val="left"/>
        <w:textAlignment w:val="center"/>
        <w:rPr>
          <w:color w:val="000000"/>
        </w:rPr>
      </w:pPr>
      <w:r>
        <w:rPr>
          <w:color w:val="000000"/>
        </w:rPr>
        <w:t>【小问5详解】</w:t>
      </w:r>
    </w:p>
    <w:p w14:paraId="5C32F841">
      <w:pPr>
        <w:spacing w:line="360" w:lineRule="auto"/>
        <w:jc w:val="left"/>
        <w:textAlignment w:val="center"/>
        <w:rPr>
          <w:rFonts w:ascii="宋体" w:hAnsi="宋体"/>
          <w:color w:val="000000"/>
        </w:rPr>
      </w:pPr>
      <w:r>
        <w:rPr>
          <w:rFonts w:ascii="宋体" w:hAnsi="宋体"/>
          <w:color w:val="000000"/>
        </w:rPr>
        <w:t>研究发现，用山羊奶人工喂养</w:t>
      </w:r>
      <w:r>
        <w:rPr>
          <w:rFonts w:ascii="宋体" w:hAnsi="宋体"/>
          <w:color w:val="000000"/>
        </w:rPr>
        <w:drawing>
          <wp:inline distT="0" distB="0" distL="114300" distR="114300">
            <wp:extent cx="133350" cy="177800"/>
            <wp:effectExtent l="0" t="0" r="0" b="13335"/>
            <wp:docPr id="101336" name="图片 10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6" name="图片 101336"/>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rFonts w:ascii="宋体" w:hAnsi="宋体"/>
          <w:color w:val="000000"/>
        </w:rPr>
        <w:t>幼虎与虎母乳喂养的幼虎相比，肠道中益生菌减少、致病菌增多，这对保护东北虎生物启示是：应尽可能让母虎直接喂养幼虎；母乳喂养有利于幼虎的健康；应尽可能减少对东北虎（或“野生动物”）自然繁殖的干扰（任答其中一点即可，其他合理亦可）。结合分析可知，保护东北虎还可以采取的措施有：保护东北虎的栖息地（或“确保东北虎的栖息地面积大而连通”、“保护其生存环境不被破坏”）；严惩盗猎者；严惩乱砍滥伐者；严禁非法买卖野生动物及其制品；保护东北虎的猎物；食物匮乏季节为其投放食物；与俄罗斯、朝鲜开展国际合作，共同保护东北虎。</w:t>
      </w:r>
    </w:p>
    <w:p w14:paraId="08DF747D">
      <w:pPr>
        <w:spacing w:line="360" w:lineRule="auto"/>
        <w:jc w:val="left"/>
        <w:textAlignment w:val="center"/>
        <w:rPr>
          <w:rFonts w:ascii="宋体" w:hAnsi="宋体"/>
          <w:color w:val="000000"/>
        </w:rPr>
      </w:pPr>
      <w:r>
        <w:rPr>
          <w:color w:val="000000"/>
        </w:rPr>
        <w:t xml:space="preserve">18. </w:t>
      </w:r>
      <w:r>
        <w:rPr>
          <w:rFonts w:ascii="宋体" w:hAnsi="宋体"/>
          <w:color w:val="000000"/>
        </w:rPr>
        <w:t>科学探究：探究不同菌种对米酒制作的影响</w:t>
      </w:r>
    </w:p>
    <w:p w14:paraId="6A19BE59">
      <w:pPr>
        <w:spacing w:line="360" w:lineRule="auto"/>
        <w:jc w:val="left"/>
        <w:textAlignment w:val="center"/>
        <w:rPr>
          <w:rFonts w:ascii="宋体" w:hAnsi="宋体"/>
          <w:color w:val="000000"/>
        </w:rPr>
      </w:pPr>
      <w:r>
        <w:rPr>
          <w:rFonts w:ascii="宋体" w:hAnsi="宋体"/>
          <w:color w:val="000000"/>
        </w:rPr>
        <w:t>小华发现妈妈做馒头、面包时用的菌种是酵母菌，而制作米酒时用的却是根霉。为什么做米酒不用酵母菌呢？陈老师了解到小华的疑惑后，组织同学们分成若干小组，均进行了如下探究（甲、乙两组所用器具均相同且清洁）：</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1"/>
        <w:gridCol w:w="4051"/>
        <w:gridCol w:w="3723"/>
      </w:tblGrid>
      <w:tr w14:paraId="31F25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1A9D7F">
            <w:pPr>
              <w:spacing w:line="360" w:lineRule="auto"/>
              <w:jc w:val="center"/>
              <w:textAlignment w:val="center"/>
              <w:rPr>
                <w:rFonts w:ascii="宋体" w:hAnsi="宋体"/>
                <w:color w:val="000000"/>
              </w:rPr>
            </w:pPr>
            <w:r>
              <w:rPr>
                <w:rFonts w:ascii="宋体" w:hAnsi="宋体"/>
                <w:color w:val="000000"/>
              </w:rPr>
              <w:t>组别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CD849B">
            <w:pPr>
              <w:spacing w:line="360" w:lineRule="auto"/>
              <w:jc w:val="center"/>
              <w:textAlignment w:val="center"/>
              <w:rPr>
                <w:rFonts w:ascii="宋体" w:hAnsi="宋体"/>
                <w:color w:val="000000"/>
              </w:rPr>
            </w:pPr>
            <w:r>
              <w:rPr>
                <w:rFonts w:ascii="宋体" w:hAnsi="宋体"/>
                <w:color w:val="000000"/>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D0352E">
            <w:pPr>
              <w:spacing w:line="360" w:lineRule="auto"/>
              <w:jc w:val="center"/>
              <w:textAlignment w:val="center"/>
              <w:rPr>
                <w:rFonts w:ascii="宋体" w:hAnsi="宋体"/>
                <w:color w:val="000000"/>
              </w:rPr>
            </w:pPr>
            <w:r>
              <w:rPr>
                <w:rFonts w:ascii="宋体" w:hAnsi="宋体"/>
                <w:color w:val="000000"/>
              </w:rPr>
              <w:t>乙</w:t>
            </w:r>
          </w:p>
        </w:tc>
      </w:tr>
      <w:tr w14:paraId="2A4B0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157503">
            <w:pPr>
              <w:spacing w:line="360" w:lineRule="auto"/>
              <w:jc w:val="center"/>
              <w:textAlignment w:val="center"/>
              <w:rPr>
                <w:rFonts w:ascii="宋体" w:hAnsi="宋体"/>
                <w:color w:val="000000"/>
              </w:rPr>
            </w:pPr>
            <w:r>
              <w:rPr>
                <w:rFonts w:ascii="宋体" w:hAnsi="宋体"/>
                <w:color w:val="000000"/>
              </w:rPr>
              <w:t>菌种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6D7490">
            <w:pPr>
              <w:spacing w:line="360" w:lineRule="auto"/>
              <w:jc w:val="center"/>
              <w:textAlignment w:val="center"/>
              <w:rPr>
                <w:rFonts w:ascii="宋体" w:hAnsi="宋体"/>
                <w:color w:val="000000"/>
              </w:rPr>
            </w:pPr>
            <w:r>
              <w:rPr>
                <w:rFonts w:ascii="宋体" w:hAnsi="宋体"/>
                <w:color w:val="000000"/>
              </w:rPr>
              <w:t>酵母菌（</w:t>
            </w:r>
            <w:r>
              <w:rPr>
                <w:rFonts w:eastAsia="Times New Roman" w:cs="Times New Roman"/>
                <w:color w:val="000000"/>
              </w:rPr>
              <w:t>2</w:t>
            </w:r>
            <w:r>
              <w:rPr>
                <w:rFonts w:ascii="宋体" w:hAnsi="宋体"/>
                <w:color w:val="000000"/>
              </w:rPr>
              <w:t>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C439B3">
            <w:pPr>
              <w:spacing w:line="360" w:lineRule="auto"/>
              <w:jc w:val="center"/>
              <w:textAlignment w:val="center"/>
              <w:rPr>
                <w:rFonts w:ascii="宋体" w:hAnsi="宋体"/>
                <w:color w:val="000000"/>
              </w:rPr>
            </w:pPr>
            <w:r>
              <w:rPr>
                <w:rFonts w:ascii="宋体" w:hAnsi="宋体"/>
                <w:color w:val="000000"/>
              </w:rPr>
              <w:t>根霉（</w:t>
            </w:r>
            <w:r>
              <w:rPr>
                <w:rFonts w:eastAsia="Times New Roman" w:cs="Times New Roman"/>
                <w:color w:val="000000"/>
              </w:rPr>
              <w:t>2</w:t>
            </w:r>
            <w:r>
              <w:rPr>
                <w:rFonts w:ascii="宋体" w:hAnsi="宋体"/>
                <w:color w:val="000000"/>
              </w:rPr>
              <w:t>克）</w:t>
            </w:r>
          </w:p>
        </w:tc>
      </w:tr>
      <w:tr w14:paraId="13A51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A5571F">
            <w:pPr>
              <w:spacing w:line="360" w:lineRule="auto"/>
              <w:jc w:val="center"/>
              <w:textAlignment w:val="center"/>
              <w:rPr>
                <w:rFonts w:ascii="宋体" w:hAnsi="宋体"/>
                <w:color w:val="000000"/>
              </w:rPr>
            </w:pPr>
            <w:r>
              <w:rPr>
                <w:rFonts w:ascii="宋体" w:hAnsi="宋体"/>
                <w:color w:val="000000"/>
              </w:rPr>
              <w:t>原料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49FFB6">
            <w:pPr>
              <w:spacing w:line="360" w:lineRule="auto"/>
              <w:jc w:val="center"/>
              <w:textAlignment w:val="center"/>
              <w:rPr>
                <w:rFonts w:ascii="宋体" w:hAnsi="宋体"/>
                <w:color w:val="000000"/>
              </w:rPr>
            </w:pPr>
            <w:r>
              <w:rPr>
                <w:rFonts w:ascii="宋体" w:hAnsi="宋体"/>
                <w:color w:val="000000"/>
              </w:rPr>
              <w:t>糯米（</w:t>
            </w:r>
            <w:r>
              <w:rPr>
                <w:rFonts w:eastAsia="Times New Roman" w:cs="Times New Roman"/>
                <w:color w:val="000000"/>
              </w:rPr>
              <w:t>500</w:t>
            </w:r>
            <w:r>
              <w:rPr>
                <w:rFonts w:ascii="宋体" w:hAnsi="宋体"/>
                <w:color w:val="000000"/>
              </w:rPr>
              <w:t>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92E184">
            <w:pPr>
              <w:spacing w:line="360" w:lineRule="auto"/>
              <w:jc w:val="center"/>
              <w:textAlignment w:val="center"/>
              <w:rPr>
                <w:rFonts w:ascii="宋体" w:hAnsi="宋体"/>
                <w:color w:val="000000"/>
              </w:rPr>
            </w:pPr>
            <w:r>
              <w:rPr>
                <w:rFonts w:ascii="宋体" w:hAnsi="宋体"/>
                <w:color w:val="000000"/>
              </w:rPr>
              <w:t>糯米（</w:t>
            </w:r>
            <w:r>
              <w:rPr>
                <w:rFonts w:eastAsia="Times New Roman" w:cs="Times New Roman"/>
                <w:color w:val="000000"/>
              </w:rPr>
              <w:t>500</w:t>
            </w:r>
            <w:r>
              <w:rPr>
                <w:rFonts w:ascii="宋体" w:hAnsi="宋体"/>
                <w:color w:val="000000"/>
              </w:rPr>
              <w:t>克）</w:t>
            </w:r>
          </w:p>
        </w:tc>
      </w:tr>
      <w:tr w14:paraId="7BBFB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E8F95C">
            <w:pPr>
              <w:spacing w:line="360" w:lineRule="auto"/>
              <w:jc w:val="center"/>
              <w:textAlignment w:val="center"/>
              <w:rPr>
                <w:rFonts w:ascii="宋体" w:hAnsi="宋体"/>
                <w:color w:val="000000"/>
              </w:rPr>
            </w:pPr>
            <w:r>
              <w:rPr>
                <w:rFonts w:ascii="宋体" w:hAnsi="宋体"/>
                <w:color w:val="000000"/>
              </w:rPr>
              <w:t>过程</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B75582">
            <w:pPr>
              <w:spacing w:line="360" w:lineRule="auto"/>
              <w:jc w:val="center"/>
              <w:textAlignment w:val="center"/>
              <w:rPr>
                <w:rFonts w:ascii="宋体" w:hAnsi="宋体"/>
                <w:color w:val="000000"/>
              </w:rPr>
            </w:pPr>
            <w:r>
              <w:rPr>
                <w:rFonts w:ascii="宋体" w:hAnsi="宋体"/>
                <w:color w:val="000000"/>
              </w:rPr>
              <w:t>糯米浸泡</w:t>
            </w:r>
            <w:r>
              <w:rPr>
                <w:rFonts w:eastAsia="Times New Roman" w:cs="Times New Roman"/>
                <w:color w:val="000000"/>
              </w:rPr>
              <w:t>24</w:t>
            </w:r>
            <w:r>
              <w:rPr>
                <w:rFonts w:ascii="宋体" w:hAnsi="宋体"/>
                <w:color w:val="000000"/>
              </w:rPr>
              <w:t>小时</w:t>
            </w:r>
            <w:r>
              <w:rPr>
                <w:rFonts w:eastAsia="Times New Roman" w:cs="Times New Roman"/>
                <w:color w:val="000000"/>
              </w:rPr>
              <w:t>→</w:t>
            </w:r>
            <w:r>
              <w:rPr>
                <w:rFonts w:ascii="宋体" w:hAnsi="宋体"/>
                <w:color w:val="000000"/>
              </w:rPr>
              <w:t>蒸熟</w:t>
            </w:r>
            <w:r>
              <w:rPr>
                <w:rFonts w:eastAsia="Times New Roman" w:cs="Times New Roman"/>
                <w:color w:val="000000"/>
              </w:rPr>
              <w:t>→</w:t>
            </w:r>
            <w:r>
              <w:rPr>
                <w:rFonts w:ascii="宋体" w:hAnsi="宋体"/>
                <w:color w:val="000000"/>
              </w:rPr>
              <w:t>淋凉开水，晾至室温</w:t>
            </w:r>
            <w:r>
              <w:rPr>
                <w:rFonts w:eastAsia="Times New Roman" w:cs="Times New Roman"/>
                <w:color w:val="000000"/>
              </w:rPr>
              <w:t>→</w:t>
            </w:r>
            <w:r>
              <w:rPr>
                <w:rFonts w:ascii="宋体" w:hAnsi="宋体"/>
                <w:color w:val="000000"/>
              </w:rPr>
              <w:t>加入相应菌种并搅拌均匀</w:t>
            </w:r>
            <w:r>
              <w:rPr>
                <w:rFonts w:eastAsia="Times New Roman" w:cs="Times New Roman"/>
                <w:color w:val="000000"/>
              </w:rPr>
              <w:t>→</w:t>
            </w:r>
            <w:r>
              <w:rPr>
                <w:rFonts w:ascii="宋体" w:hAnsi="宋体"/>
                <w:color w:val="000000"/>
              </w:rPr>
              <w:t>装进相应容器并加盖</w:t>
            </w:r>
            <w:r>
              <w:rPr>
                <w:rFonts w:eastAsia="Times New Roman" w:cs="Times New Roman"/>
                <w:color w:val="000000"/>
              </w:rPr>
              <w:t>→</w:t>
            </w:r>
            <w:r>
              <w:rPr>
                <w:rFonts w:ascii="宋体" w:hAnsi="宋体"/>
                <w:color w:val="000000"/>
              </w:rPr>
              <w:t>置于</w:t>
            </w:r>
            <w:r>
              <w:rPr>
                <w:rFonts w:eastAsia="Times New Roman" w:cs="Times New Roman"/>
                <w:color w:val="000000"/>
              </w:rPr>
              <w:t>30℃</w:t>
            </w:r>
            <w:r>
              <w:rPr>
                <w:rFonts w:ascii="宋体" w:hAnsi="宋体"/>
                <w:color w:val="000000"/>
              </w:rPr>
              <w:t>环境中</w:t>
            </w:r>
            <w:r>
              <w:rPr>
                <w:rFonts w:eastAsia="Times New Roman" w:cs="Times New Roman"/>
                <w:color w:val="000000"/>
              </w:rPr>
              <w:t>→2</w:t>
            </w:r>
            <w:r>
              <w:rPr>
                <w:rFonts w:ascii="宋体" w:hAnsi="宋体"/>
                <w:color w:val="000000"/>
              </w:rPr>
              <w:t>天后，由至少</w:t>
            </w:r>
            <w:r>
              <w:rPr>
                <w:rFonts w:eastAsia="Times New Roman" w:cs="Times New Roman"/>
                <w:color w:val="000000"/>
              </w:rPr>
              <w:t>3</w:t>
            </w:r>
            <w:r>
              <w:rPr>
                <w:rFonts w:ascii="宋体" w:hAnsi="宋体"/>
                <w:color w:val="000000"/>
              </w:rPr>
              <w:t>人同时观察、品尝</w:t>
            </w:r>
          </w:p>
        </w:tc>
      </w:tr>
      <w:tr w14:paraId="5374B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3BBD92">
            <w:pPr>
              <w:spacing w:line="360" w:lineRule="auto"/>
              <w:jc w:val="center"/>
              <w:textAlignment w:val="center"/>
              <w:rPr>
                <w:rFonts w:ascii="宋体" w:hAnsi="宋体"/>
                <w:color w:val="000000"/>
              </w:rPr>
            </w:pPr>
            <w:r>
              <w:rPr>
                <w:rFonts w:ascii="宋体" w:hAnsi="宋体"/>
                <w:color w:val="000000"/>
              </w:rPr>
              <w:t>结果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1B2C68">
            <w:pPr>
              <w:spacing w:line="360" w:lineRule="auto"/>
              <w:jc w:val="center"/>
              <w:textAlignment w:val="center"/>
              <w:rPr>
                <w:rFonts w:ascii="宋体" w:hAnsi="宋体"/>
                <w:color w:val="000000"/>
              </w:rPr>
            </w:pPr>
            <w:r>
              <w:rPr>
                <w:rFonts w:ascii="宋体" w:hAnsi="宋体"/>
                <w:color w:val="000000"/>
              </w:rPr>
              <w:t>酒味很淡，甜味不明显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E82988">
            <w:pPr>
              <w:spacing w:line="360" w:lineRule="auto"/>
              <w:jc w:val="center"/>
              <w:textAlignment w:val="center"/>
              <w:rPr>
                <w:rFonts w:ascii="宋体" w:hAnsi="宋体"/>
                <w:color w:val="000000"/>
              </w:rPr>
            </w:pPr>
            <w:r>
              <w:rPr>
                <w:rFonts w:ascii="宋体" w:hAnsi="宋体"/>
                <w:color w:val="000000"/>
              </w:rPr>
              <w:t>酒味浓郁，甜味明显</w:t>
            </w:r>
          </w:p>
        </w:tc>
      </w:tr>
    </w:tbl>
    <w:p w14:paraId="63548EA6">
      <w:pPr>
        <w:spacing w:line="360" w:lineRule="auto"/>
        <w:jc w:val="left"/>
        <w:textAlignment w:val="center"/>
        <w:rPr>
          <w:rFonts w:ascii="宋体" w:hAnsi="宋体"/>
          <w:color w:val="000000"/>
        </w:rPr>
      </w:pPr>
      <w:r>
        <w:rPr>
          <w:rFonts w:ascii="宋体" w:hAnsi="宋体"/>
          <w:color w:val="000000"/>
        </w:rPr>
        <w:t>请分析回答：</w:t>
      </w:r>
    </w:p>
    <w:p w14:paraId="395378F9">
      <w:pPr>
        <w:spacing w:line="360" w:lineRule="auto"/>
        <w:jc w:val="left"/>
        <w:textAlignment w:val="center"/>
        <w:rPr>
          <w:rFonts w:ascii="宋体" w:hAnsi="宋体"/>
          <w:color w:val="000000"/>
        </w:rPr>
      </w:pPr>
      <w:r>
        <w:rPr>
          <w:rFonts w:ascii="宋体" w:hAnsi="宋体"/>
          <w:color w:val="000000"/>
        </w:rPr>
        <w:t>（1）该探究实验的变量是_______。</w:t>
      </w:r>
    </w:p>
    <w:p w14:paraId="17B68448">
      <w:pPr>
        <w:spacing w:line="360" w:lineRule="auto"/>
        <w:jc w:val="left"/>
        <w:textAlignment w:val="center"/>
        <w:rPr>
          <w:rFonts w:ascii="宋体" w:hAnsi="宋体"/>
          <w:color w:val="000000"/>
        </w:rPr>
      </w:pPr>
      <w:r>
        <w:rPr>
          <w:rFonts w:ascii="宋体" w:hAnsi="宋体"/>
          <w:color w:val="000000"/>
        </w:rPr>
        <w:t>（2）为控制单一变量，同学们的做法有______。</w:t>
      </w:r>
    </w:p>
    <w:p w14:paraId="73DE2087">
      <w:pPr>
        <w:spacing w:line="360" w:lineRule="auto"/>
        <w:jc w:val="left"/>
        <w:textAlignment w:val="center"/>
        <w:rPr>
          <w:rFonts w:ascii="宋体" w:hAnsi="宋体"/>
          <w:color w:val="000000"/>
        </w:rPr>
      </w:pPr>
      <w:r>
        <w:rPr>
          <w:rFonts w:ascii="宋体" w:hAnsi="宋体"/>
          <w:color w:val="000000"/>
        </w:rPr>
        <w:t>（3）为什么观察、品尝，需至少由</w:t>
      </w:r>
      <w:r>
        <w:rPr>
          <w:rFonts w:eastAsia="Times New Roman" w:cs="Times New Roman"/>
          <w:color w:val="000000"/>
        </w:rPr>
        <w:t>3</w:t>
      </w:r>
      <w:r>
        <w:rPr>
          <w:rFonts w:ascii="宋体" w:hAnsi="宋体"/>
          <w:color w:val="000000"/>
        </w:rPr>
        <w:t>人进行？______。</w:t>
      </w:r>
    </w:p>
    <w:p w14:paraId="734A8547">
      <w:pPr>
        <w:spacing w:line="360" w:lineRule="auto"/>
        <w:jc w:val="left"/>
        <w:textAlignment w:val="center"/>
        <w:rPr>
          <w:rFonts w:ascii="宋体" w:hAnsi="宋体"/>
          <w:color w:val="000000"/>
        </w:rPr>
      </w:pPr>
      <w:r>
        <w:rPr>
          <w:rFonts w:ascii="宋体" w:hAnsi="宋体"/>
          <w:color w:val="000000"/>
        </w:rPr>
        <w:t>（4）根据实验结果，小华终于明白，如果只用单一菌种制作米酒，最好选择______。</w:t>
      </w:r>
    </w:p>
    <w:p w14:paraId="05870A0B">
      <w:pPr>
        <w:spacing w:line="360" w:lineRule="auto"/>
        <w:jc w:val="left"/>
        <w:textAlignment w:val="center"/>
        <w:rPr>
          <w:rFonts w:ascii="宋体" w:hAnsi="宋体"/>
          <w:color w:val="000000"/>
        </w:rPr>
      </w:pPr>
      <w:r>
        <w:rPr>
          <w:rFonts w:ascii="宋体" w:hAnsi="宋体"/>
          <w:color w:val="000000"/>
        </w:rPr>
        <w:t>（5）本探究所利用的生物技术主要是______（选填：转基因技术；发酵技术）。</w:t>
      </w:r>
    </w:p>
    <w:p w14:paraId="068CA426">
      <w:pPr>
        <w:spacing w:line="360" w:lineRule="auto"/>
        <w:jc w:val="left"/>
        <w:textAlignment w:val="center"/>
        <w:rPr>
          <w:rFonts w:ascii="宋体" w:hAnsi="宋体"/>
          <w:color w:val="000000"/>
        </w:rPr>
      </w:pPr>
      <w:r>
        <w:rPr>
          <w:rFonts w:ascii="宋体" w:hAnsi="宋体"/>
          <w:color w:val="000000"/>
        </w:rPr>
        <w:t>（6）小华想观察一下酵母菌，于是在实验后，从甲组容器内取少许液体，制成临时玻片标本，放在显微镜下观察。开始他怎么也看不到酵母菌，在陈老师的指导下才看到。你推测开始小华操作显微镜的不当之处可能是______。</w:t>
      </w:r>
    </w:p>
    <w:p w14:paraId="572A026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菌种（或</w:t>
      </w:r>
      <w:r>
        <w:rPr>
          <w:rFonts w:eastAsia="Times New Roman" w:cs="Times New Roman"/>
          <w:color w:val="000000"/>
        </w:rPr>
        <w:t>“</w:t>
      </w:r>
      <w:r>
        <w:rPr>
          <w:rFonts w:ascii="宋体" w:hAnsi="宋体"/>
          <w:color w:val="000000"/>
        </w:rPr>
        <w:t>真菌的种类</w:t>
      </w:r>
      <w:r>
        <w:rPr>
          <w:rFonts w:eastAsia="Times New Roman" w:cs="Times New Roman"/>
          <w:color w:val="000000"/>
        </w:rPr>
        <w:t>”</w:t>
      </w:r>
      <w:r>
        <w:rPr>
          <w:rFonts w:ascii="宋体" w:hAnsi="宋体"/>
          <w:color w:val="000000"/>
        </w:rPr>
        <w:t>）</w:t>
      </w:r>
      <w:r>
        <w:rPr>
          <w:color w:val="000000"/>
        </w:rPr>
        <w:t xml:space="preserve">    </w:t>
      </w:r>
    </w:p>
    <w:p w14:paraId="7EA829C8">
      <w:pPr>
        <w:spacing w:line="360" w:lineRule="auto"/>
        <w:textAlignment w:val="center"/>
        <w:rPr>
          <w:rFonts w:ascii="宋体" w:hAnsi="宋体"/>
          <w:color w:val="000000"/>
        </w:rPr>
      </w:pPr>
      <w:r>
        <w:rPr>
          <w:color w:val="000000"/>
        </w:rPr>
        <w:t>（2）</w:t>
      </w:r>
      <w:r>
        <w:rPr>
          <w:rFonts w:ascii="宋体" w:hAnsi="宋体"/>
          <w:color w:val="000000"/>
        </w:rPr>
        <w:t>两组所用器具相同；两组的菌种用量相等（或</w:t>
      </w:r>
      <w:r>
        <w:rPr>
          <w:rFonts w:eastAsia="Times New Roman" w:cs="Times New Roman"/>
          <w:color w:val="000000"/>
        </w:rPr>
        <w:t>“</w:t>
      </w:r>
      <w:r>
        <w:rPr>
          <w:rFonts w:ascii="宋体" w:hAnsi="宋体"/>
          <w:color w:val="000000"/>
        </w:rPr>
        <w:t>两组的菌种都用了</w:t>
      </w:r>
      <w:r>
        <w:rPr>
          <w:rFonts w:eastAsia="Times New Roman" w:cs="Times New Roman"/>
          <w:color w:val="000000"/>
        </w:rPr>
        <w:t>2</w:t>
      </w:r>
      <w:r>
        <w:rPr>
          <w:rFonts w:ascii="宋体" w:hAnsi="宋体"/>
          <w:color w:val="000000"/>
        </w:rPr>
        <w:t>克</w:t>
      </w:r>
      <w:r>
        <w:rPr>
          <w:rFonts w:eastAsia="Times New Roman" w:cs="Times New Roman"/>
          <w:color w:val="000000"/>
        </w:rPr>
        <w:t>”</w:t>
      </w:r>
      <w:r>
        <w:rPr>
          <w:rFonts w:ascii="宋体" w:hAnsi="宋体"/>
          <w:color w:val="000000"/>
        </w:rPr>
        <w:t>）；两组原料都是糯米；两组原料都用了</w:t>
      </w:r>
      <w:r>
        <w:rPr>
          <w:rFonts w:eastAsia="Times New Roman" w:cs="Times New Roman"/>
          <w:color w:val="000000"/>
        </w:rPr>
        <w:t>500</w:t>
      </w:r>
      <w:r>
        <w:rPr>
          <w:rFonts w:ascii="宋体" w:hAnsi="宋体"/>
          <w:color w:val="000000"/>
        </w:rPr>
        <w:t>克（或</w:t>
      </w:r>
      <w:r>
        <w:rPr>
          <w:rFonts w:eastAsia="Times New Roman" w:cs="Times New Roman"/>
          <w:color w:val="000000"/>
        </w:rPr>
        <w:t>“</w:t>
      </w:r>
      <w:r>
        <w:rPr>
          <w:rFonts w:ascii="宋体" w:hAnsi="宋体"/>
          <w:color w:val="000000"/>
        </w:rPr>
        <w:t>两组原料等量</w:t>
      </w:r>
      <w:r>
        <w:rPr>
          <w:rFonts w:eastAsia="Times New Roman" w:cs="Times New Roman"/>
          <w:color w:val="000000"/>
        </w:rPr>
        <w:t>”</w:t>
      </w:r>
      <w:r>
        <w:rPr>
          <w:rFonts w:ascii="宋体" w:hAnsi="宋体"/>
          <w:color w:val="000000"/>
        </w:rPr>
        <w:t>）；两组制作过程相同；两组温度条件相同：同时观察、品尝等。（任答其中两点即可，其他合理亦可）</w:t>
      </w:r>
      <w:r>
        <w:rPr>
          <w:color w:val="000000"/>
        </w:rPr>
        <w:t xml:space="preserve">    </w:t>
      </w:r>
    </w:p>
    <w:p w14:paraId="3AD825FF">
      <w:pPr>
        <w:spacing w:line="360" w:lineRule="auto"/>
        <w:textAlignment w:val="center"/>
        <w:rPr>
          <w:rFonts w:ascii="宋体" w:hAnsi="宋体"/>
          <w:color w:val="000000"/>
        </w:rPr>
      </w:pPr>
      <w:r>
        <w:rPr>
          <w:color w:val="000000"/>
        </w:rPr>
        <w:t>（3）</w:t>
      </w:r>
      <w:r>
        <w:rPr>
          <w:rFonts w:ascii="宋体" w:hAnsi="宋体"/>
          <w:color w:val="000000"/>
        </w:rPr>
        <w:t>目的是排除主观（偶然）因素的影响</w:t>
      </w:r>
      <w:r>
        <w:rPr>
          <w:color w:val="000000"/>
        </w:rPr>
        <w:t xml:space="preserve">    </w:t>
      </w:r>
    </w:p>
    <w:p w14:paraId="455B3AB8">
      <w:pPr>
        <w:spacing w:line="360" w:lineRule="auto"/>
        <w:textAlignment w:val="center"/>
        <w:rPr>
          <w:rFonts w:ascii="宋体" w:hAnsi="宋体"/>
          <w:color w:val="000000"/>
        </w:rPr>
      </w:pPr>
      <w:r>
        <w:rPr>
          <w:color w:val="000000"/>
        </w:rPr>
        <w:t>（4）</w:t>
      </w:r>
      <w:r>
        <w:rPr>
          <w:rFonts w:ascii="宋体" w:hAnsi="宋体"/>
          <w:color w:val="000000"/>
        </w:rPr>
        <w:t>根霉（或</w:t>
      </w:r>
      <w:r>
        <w:rPr>
          <w:rFonts w:eastAsia="Times New Roman" w:cs="Times New Roman"/>
          <w:color w:val="000000"/>
        </w:rPr>
        <w:t>“</w:t>
      </w:r>
      <w:r>
        <w:rPr>
          <w:rFonts w:ascii="宋体" w:hAnsi="宋体"/>
          <w:color w:val="000000"/>
        </w:rPr>
        <w:t>乙组的菌种</w:t>
      </w:r>
      <w:r>
        <w:rPr>
          <w:rFonts w:eastAsia="Times New Roman" w:cs="Times New Roman"/>
          <w:color w:val="000000"/>
        </w:rPr>
        <w:t>”</w:t>
      </w:r>
      <w:r>
        <w:rPr>
          <w:rFonts w:ascii="宋体" w:hAnsi="宋体"/>
          <w:color w:val="000000"/>
        </w:rPr>
        <w:t>）</w:t>
      </w:r>
      <w:r>
        <w:rPr>
          <w:color w:val="000000"/>
        </w:rPr>
        <w:t xml:space="preserve">    </w:t>
      </w:r>
    </w:p>
    <w:p w14:paraId="1775D7F7">
      <w:pPr>
        <w:spacing w:line="360" w:lineRule="auto"/>
        <w:textAlignment w:val="center"/>
        <w:rPr>
          <w:rFonts w:ascii="宋体" w:hAnsi="宋体"/>
          <w:color w:val="000000"/>
        </w:rPr>
      </w:pPr>
      <w:r>
        <w:rPr>
          <w:color w:val="000000"/>
        </w:rPr>
        <w:t>（5）</w:t>
      </w:r>
      <w:r>
        <w:rPr>
          <w:rFonts w:ascii="宋体" w:hAnsi="宋体"/>
          <w:color w:val="000000"/>
        </w:rPr>
        <w:t>发酵技术</w:t>
      </w:r>
      <w:r>
        <w:rPr>
          <w:color w:val="000000"/>
        </w:rPr>
        <w:t xml:space="preserve">    （6）</w:t>
      </w:r>
      <w:r>
        <w:rPr>
          <w:rFonts w:ascii="宋体" w:hAnsi="宋体"/>
          <w:color w:val="000000"/>
        </w:rPr>
        <w:t>没有对好光；物镜未对准通光孔；未调好焦距（或</w:t>
      </w:r>
      <w:r>
        <w:rPr>
          <w:rFonts w:eastAsia="Times New Roman" w:cs="Times New Roman"/>
          <w:color w:val="000000"/>
        </w:rPr>
        <w:t>“</w:t>
      </w:r>
      <w:r>
        <w:rPr>
          <w:rFonts w:ascii="宋体" w:hAnsi="宋体"/>
          <w:color w:val="000000"/>
        </w:rPr>
        <w:t>转动粗准焦螺旋太快</w:t>
      </w:r>
      <w:r>
        <w:rPr>
          <w:rFonts w:eastAsia="Times New Roman" w:cs="Times New Roman"/>
          <w:color w:val="000000"/>
        </w:rPr>
        <w:t>”</w:t>
      </w:r>
      <w:r>
        <w:rPr>
          <w:rFonts w:ascii="宋体" w:hAnsi="宋体"/>
          <w:color w:val="000000"/>
        </w:rPr>
        <w:t>）；玻片标本未正对通光孔的中心；未调节好反光镜；视野光线过强；视野光线过暗；直接使用了高倍物镜等</w:t>
      </w:r>
    </w:p>
    <w:p w14:paraId="72CFFB83">
      <w:pPr>
        <w:spacing w:line="360" w:lineRule="auto"/>
        <w:textAlignment w:val="center"/>
        <w:rPr>
          <w:color w:val="000000"/>
        </w:rPr>
      </w:pPr>
      <w:r>
        <w:rPr>
          <w:color w:val="2E75B6"/>
        </w:rPr>
        <w:t>【解析】</w:t>
      </w:r>
    </w:p>
    <w:p w14:paraId="11D05250">
      <w:pPr>
        <w:spacing w:line="360" w:lineRule="auto"/>
        <w:jc w:val="left"/>
        <w:textAlignment w:val="center"/>
        <w:rPr>
          <w:color w:val="000000"/>
        </w:rPr>
      </w:pPr>
      <w:r>
        <w:rPr>
          <w:color w:val="000000"/>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22FEA9A5">
      <w:pPr>
        <w:spacing w:line="360" w:lineRule="auto"/>
        <w:jc w:val="left"/>
        <w:textAlignment w:val="center"/>
        <w:rPr>
          <w:color w:val="000000"/>
        </w:rPr>
      </w:pPr>
      <w:r>
        <w:rPr>
          <w:color w:val="000000"/>
        </w:rPr>
        <w:t>【小问1详解】</w:t>
      </w:r>
    </w:p>
    <w:p w14:paraId="22505B6E">
      <w:pPr>
        <w:spacing w:line="360" w:lineRule="auto"/>
        <w:jc w:val="left"/>
        <w:textAlignment w:val="center"/>
        <w:rPr>
          <w:color w:val="000000"/>
        </w:rPr>
      </w:pPr>
      <w:r>
        <w:rPr>
          <w:color w:val="000000"/>
        </w:rPr>
        <w:t>对照实验又叫单一变量实验，只有一个量不同。其它量皆相同的实验，只有一个变量，这就是实验中所有探究的问题，是可以改变的量，即不同菌种。</w:t>
      </w:r>
    </w:p>
    <w:p w14:paraId="12B62EFA">
      <w:pPr>
        <w:spacing w:line="360" w:lineRule="auto"/>
        <w:jc w:val="left"/>
        <w:textAlignment w:val="center"/>
        <w:rPr>
          <w:color w:val="000000"/>
        </w:rPr>
      </w:pPr>
      <w:r>
        <w:rPr>
          <w:color w:val="000000"/>
        </w:rPr>
        <w:t>【小问2详解】</w:t>
      </w:r>
    </w:p>
    <w:p w14:paraId="6F3B4D12">
      <w:pPr>
        <w:spacing w:line="360" w:lineRule="auto"/>
        <w:jc w:val="left"/>
        <w:textAlignment w:val="center"/>
        <w:rPr>
          <w:color w:val="000000"/>
        </w:rPr>
      </w:pPr>
      <w:r>
        <w:rPr>
          <w:color w:val="000000"/>
        </w:rPr>
        <w:t>为确保实验组、对照组实验结果的合理性，对影响实验的其他相关因素应设置均处于相同且理想状态，这样做的目的是控制单一变量，便于排除其它因素对实验结果的影响和干扰，为了控制单一变量，同学们的做法有：两组所用器具相同；两组的菌种用量相等（或“两组的菌种都用了2克”）；两组原料都是糯米；两组原料都用了500克（或“两组原料等量”）；两组制作过程相同；两组温度条件相同：同时观察、品尝等。</w:t>
      </w:r>
    </w:p>
    <w:p w14:paraId="3268DD03">
      <w:pPr>
        <w:spacing w:line="360" w:lineRule="auto"/>
        <w:jc w:val="left"/>
        <w:textAlignment w:val="center"/>
        <w:rPr>
          <w:color w:val="000000"/>
        </w:rPr>
      </w:pPr>
      <w:r>
        <w:rPr>
          <w:color w:val="000000"/>
        </w:rPr>
        <w:t>【小问3详解】</w:t>
      </w:r>
    </w:p>
    <w:p w14:paraId="0F8AE479">
      <w:pPr>
        <w:spacing w:line="360" w:lineRule="auto"/>
        <w:jc w:val="left"/>
        <w:textAlignment w:val="center"/>
        <w:rPr>
          <w:color w:val="000000"/>
        </w:rPr>
      </w:pPr>
      <w:r>
        <w:rPr>
          <w:color w:val="000000"/>
        </w:rPr>
        <w:t>观察、品尝，需至少由3人进行</w:t>
      </w:r>
      <w:r>
        <w:rPr>
          <w:color w:val="000000"/>
        </w:rPr>
        <w:drawing>
          <wp:inline distT="0" distB="0" distL="114300" distR="114300">
            <wp:extent cx="133350" cy="177800"/>
            <wp:effectExtent l="0" t="0" r="0" b="13335"/>
            <wp:docPr id="101332" name="图片 10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2" name="图片 101332"/>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原因是目的是排除主观（偶然）因素的影响。</w:t>
      </w:r>
    </w:p>
    <w:p w14:paraId="68A18FA8">
      <w:pPr>
        <w:spacing w:line="360" w:lineRule="auto"/>
        <w:jc w:val="left"/>
        <w:textAlignment w:val="center"/>
        <w:rPr>
          <w:color w:val="000000"/>
        </w:rPr>
      </w:pPr>
      <w:r>
        <w:rPr>
          <w:color w:val="000000"/>
        </w:rPr>
        <w:t>【小问4详解】</w:t>
      </w:r>
    </w:p>
    <w:p w14:paraId="36DF4F6A">
      <w:pPr>
        <w:spacing w:line="360" w:lineRule="auto"/>
        <w:jc w:val="left"/>
        <w:textAlignment w:val="center"/>
        <w:rPr>
          <w:color w:val="000000"/>
        </w:rPr>
      </w:pPr>
      <w:r>
        <w:rPr>
          <w:color w:val="000000"/>
        </w:rPr>
        <w:t>由表可知，使用根霉制作的米酒酒味浓，甜味明显，而使用酵母菌制作的米酒酒味很淡，甜味不明显，由此可知，如果只用单一菌种制作米酒，最好选择根霉。</w:t>
      </w:r>
    </w:p>
    <w:p w14:paraId="79812AFA">
      <w:pPr>
        <w:spacing w:line="360" w:lineRule="auto"/>
        <w:jc w:val="left"/>
        <w:textAlignment w:val="center"/>
        <w:rPr>
          <w:color w:val="000000"/>
        </w:rPr>
      </w:pPr>
      <w:r>
        <w:rPr>
          <w:color w:val="000000"/>
        </w:rPr>
        <w:t>【小问5详解】</w:t>
      </w:r>
    </w:p>
    <w:p w14:paraId="03909599">
      <w:pPr>
        <w:spacing w:line="360" w:lineRule="auto"/>
        <w:jc w:val="left"/>
        <w:textAlignment w:val="center"/>
        <w:rPr>
          <w:color w:val="000000"/>
        </w:rPr>
      </w:pPr>
      <w:r>
        <w:rPr>
          <w:color w:val="000000"/>
        </w:rPr>
        <w:t>发酵技术在食品的制作中具有重要的意义，发酵技术是指利用微生物的发酵作用，运用一些技术手段控制发酵过程，大规模的生产发酵产品的技术；微生物的发酵技术在食品、药品的制作中具有重要意义，如制馒头、面包和酿酒要用到酵母菌，制酸奶和泡菜要用到乳酸菌，制醋要用到醋酸杆菌，利用青霉发酵可以提取出青霉素等，由此可知，本探究所利用的生物技术主要是发酵技术。</w:t>
      </w:r>
    </w:p>
    <w:p w14:paraId="4435BA92">
      <w:pPr>
        <w:spacing w:line="360" w:lineRule="auto"/>
        <w:jc w:val="left"/>
        <w:textAlignment w:val="center"/>
        <w:rPr>
          <w:color w:val="000000"/>
        </w:rPr>
      </w:pPr>
      <w:r>
        <w:rPr>
          <w:color w:val="000000"/>
        </w:rPr>
        <w:t>【小问6详解】</w:t>
      </w:r>
    </w:p>
    <w:p w14:paraId="433E5CC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小华想观察一下酵母菌，于是在实验后，从甲组容器内取少许液体，制成临时玻片标本，放在显微镜下观察。开始他怎么也看不到酵母菌，在陈老师的指导下才看到。你推测开始小华操作显微镜的不当之处可能是没有对好光；物镜未对准通光孔；未调好焦距（或“转动粗准焦螺旋太快”）；玻片标本未正对通光孔的中心；未调节好反光镜；视野光线过强；视野光线过暗；直接使用了高倍物镜等。</w:t>
      </w:r>
    </w:p>
    <w:p w14:paraId="3F073B3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4B8E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4070C">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33876">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2C32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F90C8">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1DBE3">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0EA0"/>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6436A"/>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8059A8"/>
    <w:rsid w:val="38274566"/>
    <w:rsid w:val="421861EF"/>
    <w:rsid w:val="558E033B"/>
    <w:rsid w:val="5CA65606"/>
    <w:rsid w:val="5DDF65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wmf"/><Relationship Id="rId22" Type="http://schemas.openxmlformats.org/officeDocument/2006/relationships/image" Target="media/image8.png"/><Relationship Id="rId21" Type="http://schemas.openxmlformats.org/officeDocument/2006/relationships/oleObject" Target="embeddings/oleObject5.bin"/><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wmf"/><Relationship Id="rId17" Type="http://schemas.openxmlformats.org/officeDocument/2006/relationships/oleObject" Target="embeddings/oleObject3.bin"/><Relationship Id="rId16" Type="http://schemas.openxmlformats.org/officeDocument/2006/relationships/oleObject" Target="embeddings/oleObject2.bin"/><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709BB-8942-4E58-854F-2DCC77047AE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9333</Words>
  <Characters>9667</Characters>
  <Lines>74</Lines>
  <Paragraphs>20</Paragraphs>
  <TotalTime>0</TotalTime>
  <ScaleCrop>false</ScaleCrop>
  <LinksUpToDate>false</LinksUpToDate>
  <CharactersWithSpaces>10012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2022-06-25T16:50:00Z</dcterms:created>
  <dc:creator>学科网试题生产平台</dc:creator>
  <dc:description>3007639219634176</dc:description>
  <cp:lastModifiedBy>上帝掷骰子吗</cp:lastModifiedBy>
  <dcterms:modified xsi:type="dcterms:W3CDTF">2024-07-20T16:07:06Z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A45E04C57871447C990472A9C2185ACA</vt:lpwstr>
  </property>
</Properties>
</file>