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13AE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12090400</wp:posOffset>
            </wp:positionV>
            <wp:extent cx="393700" cy="4191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93700" cy="419100"/>
                    </a:xfrm>
                    <a:prstGeom prst="rect">
                      <a:avLst/>
                    </a:prstGeom>
                  </pic:spPr>
                </pic:pic>
              </a:graphicData>
            </a:graphic>
          </wp:anchor>
        </w:drawing>
      </w:r>
      <w:r>
        <w:rPr>
          <w:rFonts w:ascii="宋体" w:hAnsi="宋体" w:eastAsia="宋体" w:cs="宋体"/>
          <w:b/>
          <w:color w:val="auto"/>
          <w:sz w:val="32"/>
        </w:rPr>
        <w:t>贵阳市</w:t>
      </w:r>
      <w:r>
        <w:rPr>
          <w:rFonts w:ascii="Times New Roman" w:hAnsi="Times New Roman" w:eastAsia="Times New Roman" w:cs="Times New Roman"/>
          <w:b/>
          <w:color w:val="auto"/>
          <w:sz w:val="32"/>
        </w:rPr>
        <w:t>2024</w:t>
      </w:r>
      <w:r>
        <w:rPr>
          <w:rFonts w:ascii="宋体" w:hAnsi="宋体" w:eastAsia="宋体" w:cs="宋体"/>
          <w:b/>
          <w:color w:val="auto"/>
          <w:sz w:val="32"/>
        </w:rPr>
        <w:t>届初中学业水平考试试题卷</w:t>
      </w:r>
    </w:p>
    <w:p w14:paraId="1ED3767E">
      <w:pPr>
        <w:spacing w:line="360" w:lineRule="auto"/>
        <w:jc w:val="center"/>
      </w:pPr>
      <w:r>
        <w:rPr>
          <w:rFonts w:ascii="宋体" w:hAnsi="宋体" w:eastAsia="宋体" w:cs="宋体"/>
          <w:b/>
          <w:color w:val="auto"/>
          <w:sz w:val="32"/>
        </w:rPr>
        <w:t>生物部分</w:t>
      </w:r>
    </w:p>
    <w:p w14:paraId="2B7D301E">
      <w:pPr>
        <w:spacing w:line="360" w:lineRule="auto"/>
        <w:jc w:val="left"/>
      </w:pPr>
      <w:r>
        <w:rPr>
          <w:rFonts w:ascii="宋体" w:hAnsi="宋体" w:eastAsia="宋体" w:cs="宋体"/>
          <w:b/>
          <w:color w:val="auto"/>
          <w:sz w:val="24"/>
        </w:rPr>
        <w:t>三、选择题</w:t>
      </w:r>
    </w:p>
    <w:p w14:paraId="352EF498">
      <w:pPr>
        <w:spacing w:line="360" w:lineRule="auto"/>
        <w:jc w:val="left"/>
      </w:pPr>
      <w:r>
        <w:rPr>
          <w:color w:val="auto"/>
        </w:rPr>
        <w:t xml:space="preserve">1. </w:t>
      </w:r>
      <w:r>
        <w:rPr>
          <w:rFonts w:ascii="宋体" w:hAnsi="宋体" w:eastAsia="宋体" w:cs="宋体"/>
          <w:color w:val="auto"/>
        </w:rPr>
        <w:t>通过观察，科学家发现生物的生活需要营养，下列现象能体现这一生物共同特征的是（</w:t>
      </w:r>
      <w:r>
        <w:rPr>
          <w:rFonts w:ascii="Times New Roman" w:hAnsi="Times New Roman" w:eastAsia="Times New Roman" w:cs="Times New Roman"/>
          <w:color w:val="auto"/>
        </w:rPr>
        <w:t xml:space="preserve">    </w:t>
      </w:r>
      <w:r>
        <w:rPr>
          <w:rFonts w:ascii="宋体" w:hAnsi="宋体" w:eastAsia="宋体" w:cs="宋体"/>
          <w:color w:val="auto"/>
        </w:rPr>
        <w:t>）</w:t>
      </w:r>
    </w:p>
    <w:p w14:paraId="33C8E5CC">
      <w:pPr>
        <w:spacing w:line="360" w:lineRule="auto"/>
        <w:jc w:val="left"/>
        <w:textAlignment w:val="center"/>
        <w:rPr>
          <w:color w:val="auto"/>
        </w:rPr>
      </w:pPr>
      <w:r>
        <w:t xml:space="preserve">A. </w:t>
      </w:r>
      <w:r>
        <w:rPr>
          <w:rFonts w:ascii="宋体" w:hAnsi="宋体" w:eastAsia="宋体" w:cs="宋体"/>
          <w:color w:val="auto"/>
        </w:rPr>
        <w:t>生石花能开出黄色的花朵</w:t>
      </w:r>
    </w:p>
    <w:p w14:paraId="59EF7F2E">
      <w:pPr>
        <w:spacing w:line="360" w:lineRule="auto"/>
        <w:jc w:val="left"/>
        <w:textAlignment w:val="center"/>
        <w:rPr>
          <w:color w:val="auto"/>
        </w:rPr>
      </w:pPr>
      <w:r>
        <w:t xml:space="preserve">B. </w:t>
      </w:r>
      <w:r>
        <w:rPr>
          <w:rFonts w:ascii="宋体" w:hAnsi="宋体" w:eastAsia="宋体" w:cs="宋体"/>
          <w:color w:val="auto"/>
        </w:rPr>
        <w:t>羚羊发现敌害后迅速奔逃</w:t>
      </w:r>
    </w:p>
    <w:p w14:paraId="17AE37D4">
      <w:pPr>
        <w:spacing w:line="360" w:lineRule="auto"/>
        <w:jc w:val="left"/>
        <w:textAlignment w:val="center"/>
        <w:rPr>
          <w:color w:val="auto"/>
        </w:rPr>
      </w:pPr>
      <w:r>
        <w:t xml:space="preserve">C. </w:t>
      </w:r>
      <w:r>
        <w:rPr>
          <w:rFonts w:ascii="宋体" w:hAnsi="宋体" w:eastAsia="宋体" w:cs="宋体"/>
          <w:color w:val="auto"/>
        </w:rPr>
        <w:t>小麦从外界吸收水和无机盐</w:t>
      </w:r>
    </w:p>
    <w:p w14:paraId="35382960">
      <w:pPr>
        <w:spacing w:line="360" w:lineRule="auto"/>
        <w:jc w:val="left"/>
        <w:textAlignment w:val="center"/>
        <w:rPr>
          <w:color w:val="000000"/>
        </w:rPr>
      </w:pPr>
      <w:r>
        <w:t xml:space="preserve">D. </w:t>
      </w:r>
      <w:r>
        <w:rPr>
          <w:rFonts w:ascii="宋体" w:hAnsi="宋体" w:eastAsia="宋体" w:cs="宋体"/>
          <w:color w:val="auto"/>
        </w:rPr>
        <w:t>人可以通过出汗排出废物</w:t>
      </w:r>
    </w:p>
    <w:p w14:paraId="28700757">
      <w:pPr>
        <w:spacing w:line="360" w:lineRule="auto"/>
        <w:textAlignment w:val="center"/>
        <w:rPr>
          <w:color w:val="000000"/>
        </w:rPr>
      </w:pPr>
      <w:r>
        <w:rPr>
          <w:color w:val="2E75B6"/>
        </w:rPr>
        <w:t>【答案】</w:t>
      </w:r>
      <w:r>
        <w:rPr>
          <w:color w:val="000000"/>
        </w:rPr>
        <w:t>C</w:t>
      </w:r>
    </w:p>
    <w:p w14:paraId="1D5E834A">
      <w:pPr>
        <w:spacing w:line="360" w:lineRule="auto"/>
        <w:textAlignment w:val="center"/>
        <w:rPr>
          <w:color w:val="000000"/>
        </w:rPr>
      </w:pPr>
      <w:r>
        <w:rPr>
          <w:color w:val="2E75B6"/>
        </w:rPr>
        <w:t>【解析】</w:t>
      </w:r>
    </w:p>
    <w:p w14:paraId="39ADBB31">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6377D320">
      <w:pPr>
        <w:spacing w:line="360" w:lineRule="auto"/>
        <w:jc w:val="left"/>
        <w:textAlignment w:val="center"/>
        <w:rPr>
          <w:color w:val="000000"/>
        </w:rPr>
      </w:pPr>
      <w:r>
        <w:rPr>
          <w:color w:val="000000"/>
        </w:rPr>
        <w:t>【详解】A．绿色开花植物的六大器官包括：营养器官（根、茎、叶）和生殖器官（花、果实、种子）。</w:t>
      </w:r>
      <w:r>
        <w:rPr>
          <w:rFonts w:ascii="宋体" w:hAnsi="宋体" w:eastAsia="宋体" w:cs="宋体"/>
          <w:color w:val="000000"/>
        </w:rPr>
        <w:t>“生石花能开出黄色的花朵”体现了生物能够繁</w:t>
      </w:r>
      <w:r>
        <w:rPr>
          <w:color w:val="000000"/>
        </w:rPr>
        <w:t>殖，A错误。</w:t>
      </w:r>
    </w:p>
    <w:p w14:paraId="73E836B3">
      <w:pPr>
        <w:spacing w:line="360" w:lineRule="auto"/>
        <w:jc w:val="left"/>
        <w:textAlignment w:val="center"/>
        <w:rPr>
          <w:color w:val="000000"/>
        </w:rPr>
      </w:pPr>
      <w:r>
        <w:rPr>
          <w:color w:val="000000"/>
        </w:rPr>
        <w:t>B．</w:t>
      </w:r>
      <w:r>
        <w:rPr>
          <w:rFonts w:ascii="宋体" w:hAnsi="宋体" w:eastAsia="宋体" w:cs="宋体"/>
          <w:color w:val="000000"/>
        </w:rPr>
        <w:t>“羚羊发现敌害后迅速奔逃”体现了生物能对外界刺激作出反应</w:t>
      </w:r>
      <w:r>
        <w:rPr>
          <w:color w:val="000000"/>
        </w:rPr>
        <w:t>，B错误。</w:t>
      </w:r>
    </w:p>
    <w:p w14:paraId="677A10DC">
      <w:pPr>
        <w:spacing w:line="360" w:lineRule="auto"/>
        <w:jc w:val="left"/>
        <w:textAlignment w:val="center"/>
        <w:rPr>
          <w:color w:val="000000"/>
        </w:rPr>
      </w:pPr>
      <w:r>
        <w:rPr>
          <w:color w:val="000000"/>
        </w:rPr>
        <w:t>C．生物的生活需要营养，如绿色植物从外界吸收水、无机盐和二氧化碳，通过光合作用制造出自身所需要的葡萄糖、淀粉等有机</w:t>
      </w:r>
      <w:r>
        <w:rPr>
          <w:rFonts w:ascii="宋体" w:hAnsi="宋体" w:eastAsia="宋体" w:cs="宋体"/>
          <w:color w:val="000000"/>
        </w:rPr>
        <w:t>物。动物不能制造有机物，只能直接或间接利用植物等生产者所制造的有机物为食物。可见，“小麦从外界吸收水和无机盐”能够体现生物的生活</w:t>
      </w:r>
      <w:r>
        <w:rPr>
          <w:color w:val="000000"/>
        </w:rPr>
        <w:t>需要营养，C正确。</w:t>
      </w:r>
    </w:p>
    <w:p w14:paraId="689F6D61">
      <w:pPr>
        <w:spacing w:line="360" w:lineRule="auto"/>
        <w:jc w:val="left"/>
        <w:textAlignment w:val="center"/>
        <w:rPr>
          <w:color w:val="000000"/>
        </w:rPr>
      </w:pPr>
      <w:r>
        <w:rPr>
          <w:color w:val="000000"/>
        </w:rPr>
        <w:t>D．水和少量的无机盐、尿素等代谢废物会以汗液的形式由皮肤排出。可</w:t>
      </w:r>
      <w:r>
        <w:rPr>
          <w:rFonts w:ascii="宋体" w:hAnsi="宋体" w:eastAsia="宋体" w:cs="宋体"/>
          <w:color w:val="000000"/>
        </w:rPr>
        <w:t>见，“人可以通过出汗排出废物”体</w:t>
      </w:r>
      <w:r>
        <w:rPr>
          <w:color w:val="000000"/>
        </w:rPr>
        <w:t>现了生物能排出身体内产生的废物，D错误。</w:t>
      </w:r>
    </w:p>
    <w:p w14:paraId="6E35489A">
      <w:pPr>
        <w:spacing w:line="360" w:lineRule="auto"/>
        <w:jc w:val="left"/>
        <w:textAlignment w:val="center"/>
        <w:rPr>
          <w:color w:val="000000"/>
        </w:rPr>
      </w:pPr>
      <w:r>
        <w:rPr>
          <w:color w:val="000000"/>
        </w:rPr>
        <w:t>故选C。</w:t>
      </w:r>
    </w:p>
    <w:p w14:paraId="7AFAC1F1">
      <w:pPr>
        <w:spacing w:line="360" w:lineRule="auto"/>
        <w:jc w:val="left"/>
        <w:textAlignment w:val="center"/>
        <w:rPr>
          <w:color w:val="000000"/>
        </w:rPr>
      </w:pPr>
      <w:r>
        <w:rPr>
          <w:color w:val="000000"/>
        </w:rPr>
        <w:t xml:space="preserve">2. </w:t>
      </w:r>
      <w:r>
        <w:rPr>
          <w:rFonts w:ascii="宋体" w:hAnsi="宋体" w:eastAsia="宋体" w:cs="宋体"/>
          <w:color w:val="000000"/>
        </w:rPr>
        <w:t>“稻花香里说丰年，听取蛙声一片”，每年春天，在稻田、池塘或溪沟内，常常会见到蝌蚪，而到了夏天，一只只青蛙就会在农田中忙于捕虫。下列叙述正确的是（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67DB13">
      <w:pPr>
        <w:spacing w:line="360" w:lineRule="auto"/>
        <w:jc w:val="left"/>
        <w:textAlignment w:val="center"/>
        <w:rPr>
          <w:color w:val="000000"/>
        </w:rPr>
      </w:pPr>
      <w:r>
        <w:rPr>
          <w:color w:val="000000"/>
        </w:rPr>
        <w:t xml:space="preserve">A. </w:t>
      </w:r>
      <w:r>
        <w:rPr>
          <w:rFonts w:ascii="宋体" w:hAnsi="宋体" w:eastAsia="宋体" w:cs="宋体"/>
          <w:color w:val="000000"/>
        </w:rPr>
        <w:t>水稻制造的有机物是动物的食物来源</w:t>
      </w:r>
    </w:p>
    <w:p w14:paraId="51612A2A">
      <w:pPr>
        <w:spacing w:line="360" w:lineRule="auto"/>
        <w:jc w:val="left"/>
        <w:textAlignment w:val="center"/>
        <w:rPr>
          <w:color w:val="000000"/>
        </w:rPr>
      </w:pPr>
      <w:r>
        <w:rPr>
          <w:color w:val="000000"/>
        </w:rPr>
        <w:t xml:space="preserve">B. </w:t>
      </w:r>
      <w:r>
        <w:rPr>
          <w:rFonts w:ascii="宋体" w:hAnsi="宋体" w:eastAsia="宋体" w:cs="宋体"/>
          <w:color w:val="000000"/>
        </w:rPr>
        <w:t>蝌蚪与成体青蛙的形态结构相似</w:t>
      </w:r>
    </w:p>
    <w:p w14:paraId="2DBCA2A1">
      <w:pPr>
        <w:spacing w:line="360" w:lineRule="auto"/>
        <w:jc w:val="left"/>
        <w:textAlignment w:val="center"/>
        <w:rPr>
          <w:color w:val="000000"/>
        </w:rPr>
      </w:pPr>
      <w:r>
        <w:rPr>
          <w:color w:val="000000"/>
        </w:rPr>
        <w:t xml:space="preserve">C. </w:t>
      </w:r>
      <w:r>
        <w:rPr>
          <w:rFonts w:ascii="宋体" w:hAnsi="宋体" w:eastAsia="宋体" w:cs="宋体"/>
          <w:color w:val="000000"/>
        </w:rPr>
        <w:t>农田生态系统的自动调节能力比森林强</w:t>
      </w:r>
    </w:p>
    <w:p w14:paraId="669018F3">
      <w:pPr>
        <w:spacing w:line="360" w:lineRule="auto"/>
        <w:jc w:val="left"/>
        <w:textAlignment w:val="center"/>
        <w:rPr>
          <w:color w:val="000000"/>
        </w:rPr>
      </w:pPr>
      <w:r>
        <w:rPr>
          <w:color w:val="000000"/>
        </w:rPr>
        <w:t xml:space="preserve">D. </w:t>
      </w:r>
      <w:r>
        <w:rPr>
          <w:rFonts w:ascii="宋体" w:hAnsi="宋体" w:eastAsia="宋体" w:cs="宋体"/>
          <w:color w:val="000000"/>
        </w:rPr>
        <w:t>青蛙数量增多时虫的数量会增多</w:t>
      </w:r>
    </w:p>
    <w:p w14:paraId="4198A9F3">
      <w:pPr>
        <w:spacing w:line="360" w:lineRule="auto"/>
        <w:textAlignment w:val="center"/>
        <w:rPr>
          <w:color w:val="000000"/>
        </w:rPr>
      </w:pPr>
      <w:r>
        <w:rPr>
          <w:color w:val="2E75B6"/>
        </w:rPr>
        <w:t>【答案】</w:t>
      </w:r>
      <w:r>
        <w:rPr>
          <w:color w:val="000000"/>
        </w:rPr>
        <w:t>A</w:t>
      </w:r>
    </w:p>
    <w:p w14:paraId="725FFE5C">
      <w:pPr>
        <w:spacing w:line="360" w:lineRule="auto"/>
        <w:textAlignment w:val="center"/>
        <w:rPr>
          <w:color w:val="000000"/>
        </w:rPr>
      </w:pPr>
      <w:r>
        <w:rPr>
          <w:color w:val="2E75B6"/>
        </w:rPr>
        <w:t>【解析】</w:t>
      </w:r>
    </w:p>
    <w:p w14:paraId="1D8FEB65">
      <w:pPr>
        <w:spacing w:line="360" w:lineRule="auto"/>
        <w:jc w:val="left"/>
        <w:textAlignment w:val="center"/>
        <w:rPr>
          <w:color w:val="000000"/>
        </w:rPr>
      </w:pPr>
      <w:r>
        <w:rPr>
          <w:color w:val="000000"/>
        </w:rPr>
        <w:t>【分析】1．绿色植物在生物圈中的作用：食物之源；能稳定大气中碳—氧平衡；能稳定生物圈的水循环等。</w:t>
      </w:r>
    </w:p>
    <w:p w14:paraId="62377D07">
      <w:pPr>
        <w:spacing w:line="360" w:lineRule="auto"/>
        <w:jc w:val="left"/>
        <w:textAlignment w:val="center"/>
        <w:rPr>
          <w:color w:val="000000"/>
        </w:rPr>
      </w:pPr>
      <w:r>
        <w:rPr>
          <w:color w:val="000000"/>
        </w:rPr>
        <w:t>2．青蛙是雌雄异体，体外受精，精子和卵细胞在水里完成受精。受精卵孵化为蝌蚪，刚孵化</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蝌蚪有一条扁而长的尾，用头部的两侧的鳃呼吸，长出内鳃的蝌蚪，外形像一条鱼；长出四肢的幼蛙，用肺呼吸，皮肤裸露，辅助呼吸；幼蛙逐渐发育成蛙。</w:t>
      </w:r>
    </w:p>
    <w:p w14:paraId="037FD7A3">
      <w:pPr>
        <w:spacing w:line="360" w:lineRule="auto"/>
        <w:jc w:val="left"/>
        <w:textAlignment w:val="center"/>
        <w:rPr>
          <w:color w:val="000000"/>
        </w:rPr>
      </w:pPr>
      <w:r>
        <w:rPr>
          <w:color w:val="000000"/>
        </w:rPr>
        <w:t>3．生态系统具有一定的自动调节能力。生态系统的结构越复杂，生物种类越多，自动调节能力就越强，反之越弱。</w:t>
      </w:r>
    </w:p>
    <w:p w14:paraId="3BC39627">
      <w:pPr>
        <w:spacing w:line="360" w:lineRule="auto"/>
        <w:jc w:val="left"/>
        <w:textAlignment w:val="center"/>
        <w:rPr>
          <w:color w:val="000000"/>
        </w:rPr>
      </w:pPr>
      <w:r>
        <w:rPr>
          <w:color w:val="000000"/>
        </w:rPr>
        <w:t>【详解】A．该生态系统中，水稻能进行光合作用，把二氧化碳和水转化成储存能量的有机物，不仅供自身生长发育的需要，也是其他生物类群的食物和能源的提供者，属于生产者。可见，水稻制造的有机物是动物的食物来源，A正确。</w:t>
      </w:r>
    </w:p>
    <w:p w14:paraId="41523056">
      <w:pPr>
        <w:spacing w:line="360" w:lineRule="auto"/>
        <w:jc w:val="left"/>
        <w:textAlignment w:val="center"/>
        <w:rPr>
          <w:color w:val="000000"/>
        </w:rPr>
      </w:pPr>
      <w:r>
        <w:rPr>
          <w:color w:val="000000"/>
        </w:rPr>
        <w:t>B．青蛙发育过程属于变态发育，结合分析可知，蝌蚪与成体青蛙的形态结构不相似，B错误。</w:t>
      </w:r>
    </w:p>
    <w:p w14:paraId="2769EFEF">
      <w:pPr>
        <w:spacing w:line="360" w:lineRule="auto"/>
        <w:jc w:val="left"/>
        <w:textAlignment w:val="center"/>
        <w:rPr>
          <w:color w:val="000000"/>
        </w:rPr>
      </w:pPr>
      <w:r>
        <w:rPr>
          <w:color w:val="000000"/>
        </w:rPr>
        <w:t>C．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所以，与森林生态系统相比，农田生态系统的生物种类少，营养结构简单，自我调节（或自动调节）能力弱，C错误。</w:t>
      </w:r>
    </w:p>
    <w:p w14:paraId="55E1EB92">
      <w:pPr>
        <w:spacing w:line="360" w:lineRule="auto"/>
        <w:jc w:val="left"/>
        <w:textAlignment w:val="center"/>
        <w:rPr>
          <w:color w:val="000000"/>
        </w:rPr>
      </w:pPr>
      <w:r>
        <w:rPr>
          <w:color w:val="000000"/>
        </w:rPr>
        <w:t>D．青蛙数量增多时，会捕食更多的害虫，则害虫的数量会减少，D错误。</w:t>
      </w:r>
    </w:p>
    <w:p w14:paraId="398B623C">
      <w:pPr>
        <w:spacing w:line="360" w:lineRule="auto"/>
        <w:jc w:val="left"/>
        <w:textAlignment w:val="center"/>
        <w:rPr>
          <w:color w:val="000000"/>
        </w:rPr>
      </w:pPr>
      <w:r>
        <w:rPr>
          <w:color w:val="000000"/>
        </w:rPr>
        <w:t>故选A。</w:t>
      </w:r>
    </w:p>
    <w:p w14:paraId="429443AD">
      <w:pPr>
        <w:spacing w:line="360" w:lineRule="auto"/>
        <w:jc w:val="left"/>
        <w:textAlignment w:val="center"/>
        <w:rPr>
          <w:color w:val="000000"/>
        </w:rPr>
      </w:pPr>
      <w:r>
        <w:rPr>
          <w:color w:val="000000"/>
        </w:rPr>
        <w:t xml:space="preserve">3. </w:t>
      </w:r>
      <w:r>
        <w:rPr>
          <w:rFonts w:ascii="宋体" w:hAnsi="宋体" w:eastAsia="宋体" w:cs="宋体"/>
          <w:color w:val="000000"/>
        </w:rPr>
        <w:t>某同学制作了洋葱鳞片叶内表皮细胞临时装片并观察，他通过显微镜观察到的细胞如图所示。下列叙述不正确的是（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7D7038">
      <w:pPr>
        <w:spacing w:line="360" w:lineRule="auto"/>
        <w:jc w:val="left"/>
        <w:textAlignment w:val="center"/>
        <w:rPr>
          <w:color w:val="000000"/>
        </w:rPr>
      </w:pPr>
      <w:r>
        <w:rPr>
          <w:color w:val="000000"/>
        </w:rPr>
        <w:drawing>
          <wp:inline distT="0" distB="0" distL="114300" distR="114300">
            <wp:extent cx="180975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09750" cy="1419225"/>
                    </a:xfrm>
                    <a:prstGeom prst="rect">
                      <a:avLst/>
                    </a:prstGeom>
                  </pic:spPr>
                </pic:pic>
              </a:graphicData>
            </a:graphic>
          </wp:inline>
        </w:drawing>
      </w:r>
    </w:p>
    <w:p w14:paraId="48231C91">
      <w:pPr>
        <w:spacing w:line="360" w:lineRule="auto"/>
        <w:jc w:val="left"/>
        <w:textAlignment w:val="center"/>
        <w:rPr>
          <w:color w:val="000000"/>
        </w:rPr>
      </w:pPr>
      <w:r>
        <w:rPr>
          <w:color w:val="000000"/>
        </w:rPr>
        <w:t xml:space="preserve">A. </w:t>
      </w:r>
      <w:r>
        <w:rPr>
          <w:rFonts w:ascii="宋体" w:hAnsi="宋体" w:eastAsia="宋体" w:cs="宋体"/>
          <w:color w:val="000000"/>
        </w:rPr>
        <w:t>制作临时装片时需在载玻片中央滴加清水</w:t>
      </w:r>
    </w:p>
    <w:p w14:paraId="3DCBD426">
      <w:pPr>
        <w:spacing w:line="360" w:lineRule="auto"/>
        <w:jc w:val="left"/>
        <w:textAlignment w:val="center"/>
        <w:rPr>
          <w:color w:val="000000"/>
        </w:rPr>
      </w:pPr>
      <w:r>
        <w:rPr>
          <w:color w:val="000000"/>
        </w:rPr>
        <w:t xml:space="preserve">B. </w:t>
      </w:r>
      <w:r>
        <w:rPr>
          <w:rFonts w:ascii="宋体" w:hAnsi="宋体" w:eastAsia="宋体" w:cs="宋体"/>
          <w:color w:val="000000"/>
        </w:rPr>
        <w:t>撕下的内表皮需要用镊子在载玻片上展平</w:t>
      </w:r>
    </w:p>
    <w:p w14:paraId="5445D604">
      <w:pPr>
        <w:spacing w:line="360" w:lineRule="auto"/>
        <w:jc w:val="left"/>
        <w:textAlignment w:val="center"/>
        <w:rPr>
          <w:color w:val="000000"/>
        </w:rPr>
      </w:pPr>
      <w:r>
        <w:rPr>
          <w:color w:val="000000"/>
        </w:rPr>
        <w:t xml:space="preserve">C. </w:t>
      </w:r>
      <w:r>
        <w:rPr>
          <w:rFonts w:ascii="宋体" w:hAnsi="宋体" w:eastAsia="宋体" w:cs="宋体"/>
          <w:color w:val="000000"/>
        </w:rPr>
        <w:t>图中的细胞结构①能够控制物质进出细胞</w:t>
      </w:r>
    </w:p>
    <w:p w14:paraId="6743C36F">
      <w:pPr>
        <w:spacing w:line="360" w:lineRule="auto"/>
        <w:jc w:val="left"/>
        <w:textAlignment w:val="center"/>
        <w:rPr>
          <w:color w:val="000000"/>
        </w:rPr>
      </w:pPr>
      <w:r>
        <w:rPr>
          <w:color w:val="000000"/>
        </w:rPr>
        <w:t xml:space="preserve">D. </w:t>
      </w:r>
      <w:r>
        <w:rPr>
          <w:rFonts w:ascii="宋体" w:hAnsi="宋体" w:eastAsia="宋体" w:cs="宋体"/>
          <w:color w:val="000000"/>
        </w:rPr>
        <w:t>图中细胞群由分生组织的细胞分裂、分化形成</w:t>
      </w:r>
    </w:p>
    <w:p w14:paraId="5BCED032">
      <w:pPr>
        <w:spacing w:line="360" w:lineRule="auto"/>
        <w:textAlignment w:val="center"/>
        <w:rPr>
          <w:color w:val="000000"/>
        </w:rPr>
      </w:pPr>
      <w:r>
        <w:rPr>
          <w:color w:val="2E75B6"/>
        </w:rPr>
        <w:t>【答案】</w:t>
      </w:r>
      <w:r>
        <w:rPr>
          <w:color w:val="000000"/>
        </w:rPr>
        <w:t>C</w:t>
      </w:r>
    </w:p>
    <w:p w14:paraId="5DBA381B">
      <w:pPr>
        <w:spacing w:line="360" w:lineRule="auto"/>
        <w:textAlignment w:val="center"/>
        <w:rPr>
          <w:color w:val="000000"/>
        </w:rPr>
      </w:pPr>
      <w:r>
        <w:rPr>
          <w:color w:val="2E75B6"/>
        </w:rPr>
        <w:t>【解析】</w:t>
      </w:r>
    </w:p>
    <w:p w14:paraId="6CB05B5D">
      <w:pPr>
        <w:spacing w:line="360" w:lineRule="auto"/>
        <w:jc w:val="left"/>
        <w:textAlignment w:val="center"/>
        <w:rPr>
          <w:color w:val="000000"/>
        </w:rPr>
      </w:pPr>
      <w:r>
        <w:rPr>
          <w:color w:val="000000"/>
        </w:rPr>
        <w:t>【分析】制作洋葱表皮细胞临时装片的简要步骤：擦、 滴（清水）、撕 、展 、盖、 染 、吸。</w:t>
      </w:r>
    </w:p>
    <w:p w14:paraId="4FFAF7F7">
      <w:pPr>
        <w:spacing w:line="360" w:lineRule="auto"/>
        <w:jc w:val="left"/>
        <w:textAlignment w:val="center"/>
        <w:rPr>
          <w:color w:val="000000"/>
        </w:rPr>
      </w:pPr>
      <w:r>
        <w:rPr>
          <w:color w:val="000000"/>
        </w:rPr>
        <w:t>【详解】A．制作临时装片时需在载玻片中央滴加清水，为了维持细胞的正常形态，A正确。</w:t>
      </w:r>
    </w:p>
    <w:p w14:paraId="7C826073">
      <w:pPr>
        <w:spacing w:line="360" w:lineRule="auto"/>
        <w:jc w:val="left"/>
        <w:textAlignment w:val="center"/>
        <w:rPr>
          <w:color w:val="000000"/>
        </w:rPr>
      </w:pPr>
      <w:r>
        <w:rPr>
          <w:color w:val="000000"/>
        </w:rPr>
        <w:t>B．撕下的内表皮需要用镊子在载玻片上展平，防止出现重叠，影响观察，B正确。</w:t>
      </w:r>
    </w:p>
    <w:p w14:paraId="0BA17F4B">
      <w:pPr>
        <w:spacing w:line="360" w:lineRule="auto"/>
        <w:jc w:val="left"/>
        <w:textAlignment w:val="center"/>
        <w:rPr>
          <w:color w:val="000000"/>
        </w:rPr>
      </w:pPr>
      <w:r>
        <w:rPr>
          <w:color w:val="000000"/>
        </w:rPr>
        <w:t>C．图中的细胞结构细胞膜能够控制物质进出细胞，①是细胞核，C错误。</w:t>
      </w:r>
    </w:p>
    <w:p w14:paraId="17C5FE1E">
      <w:pPr>
        <w:spacing w:line="360" w:lineRule="auto"/>
        <w:jc w:val="left"/>
        <w:textAlignment w:val="center"/>
        <w:rPr>
          <w:color w:val="000000"/>
        </w:rPr>
      </w:pPr>
      <w:r>
        <w:rPr>
          <w:color w:val="000000"/>
        </w:rPr>
        <w:t>D．图中细胞群属于组织，由分生组织的细胞分裂、分化形成，D正确。</w:t>
      </w:r>
    </w:p>
    <w:p w14:paraId="058449F2">
      <w:pPr>
        <w:spacing w:line="360" w:lineRule="auto"/>
        <w:jc w:val="left"/>
        <w:textAlignment w:val="center"/>
        <w:rPr>
          <w:color w:val="000000"/>
        </w:rPr>
      </w:pPr>
      <w:r>
        <w:rPr>
          <w:color w:val="000000"/>
        </w:rPr>
        <w:t>故选C。</w:t>
      </w:r>
    </w:p>
    <w:p w14:paraId="2FFF73A8">
      <w:pPr>
        <w:spacing w:line="360" w:lineRule="auto"/>
        <w:jc w:val="left"/>
        <w:textAlignment w:val="center"/>
        <w:rPr>
          <w:color w:val="000000"/>
        </w:rPr>
      </w:pPr>
      <w:r>
        <w:rPr>
          <w:color w:val="000000"/>
        </w:rPr>
        <w:t xml:space="preserve">4. </w:t>
      </w:r>
      <w:r>
        <w:rPr>
          <w:rFonts w:ascii="宋体" w:hAnsi="宋体" w:eastAsia="宋体" w:cs="宋体"/>
          <w:color w:val="000000"/>
        </w:rPr>
        <w:t>步入青春期，男生和女生</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性器官迅速发育，体形开始发生变化，区别也越来越明显。相关叙述不正确的是（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8D4755">
      <w:pPr>
        <w:spacing w:line="360" w:lineRule="auto"/>
        <w:jc w:val="left"/>
        <w:textAlignment w:val="center"/>
        <w:rPr>
          <w:color w:val="000000"/>
        </w:rPr>
      </w:pPr>
      <w:r>
        <w:rPr>
          <w:color w:val="000000"/>
        </w:rPr>
        <w:t xml:space="preserve">A. </w:t>
      </w:r>
      <w:r>
        <w:rPr>
          <w:rFonts w:ascii="宋体" w:hAnsi="宋体" w:eastAsia="宋体" w:cs="宋体"/>
          <w:color w:val="000000"/>
        </w:rPr>
        <w:t>睾丸和卵巢均能够产生生殖细胞</w:t>
      </w:r>
    </w:p>
    <w:p w14:paraId="61101319">
      <w:pPr>
        <w:spacing w:line="360" w:lineRule="auto"/>
        <w:jc w:val="left"/>
        <w:textAlignment w:val="center"/>
        <w:rPr>
          <w:color w:val="000000"/>
        </w:rPr>
      </w:pPr>
      <w:r>
        <w:rPr>
          <w:color w:val="000000"/>
        </w:rPr>
        <w:t xml:space="preserve">B. </w:t>
      </w:r>
      <w:r>
        <w:rPr>
          <w:rFonts w:ascii="宋体" w:hAnsi="宋体" w:eastAsia="宋体" w:cs="宋体"/>
          <w:color w:val="000000"/>
        </w:rPr>
        <w:t>性激素经导管进入腺体内的毛细血管</w:t>
      </w:r>
    </w:p>
    <w:p w14:paraId="7E6D11CE">
      <w:pPr>
        <w:spacing w:line="360" w:lineRule="auto"/>
        <w:jc w:val="left"/>
        <w:textAlignment w:val="center"/>
        <w:rPr>
          <w:color w:val="000000"/>
        </w:rPr>
      </w:pPr>
      <w:r>
        <w:rPr>
          <w:color w:val="000000"/>
        </w:rPr>
        <w:t xml:space="preserve">C. </w:t>
      </w:r>
      <w:r>
        <w:rPr>
          <w:rFonts w:ascii="宋体" w:hAnsi="宋体" w:eastAsia="宋体" w:cs="宋体"/>
          <w:color w:val="000000"/>
        </w:rPr>
        <w:t>女生在月经期间要避免剧烈运动</w:t>
      </w:r>
    </w:p>
    <w:p w14:paraId="30C4A520">
      <w:pPr>
        <w:spacing w:line="360" w:lineRule="auto"/>
        <w:jc w:val="left"/>
        <w:textAlignment w:val="center"/>
        <w:rPr>
          <w:color w:val="000000"/>
        </w:rPr>
      </w:pPr>
      <w:r>
        <w:rPr>
          <w:color w:val="000000"/>
        </w:rPr>
        <w:t xml:space="preserve">D. </w:t>
      </w:r>
      <w:r>
        <w:rPr>
          <w:rFonts w:ascii="宋体" w:hAnsi="宋体" w:eastAsia="宋体" w:cs="宋体"/>
          <w:color w:val="000000"/>
        </w:rPr>
        <w:t>雄性激素能激发和维持男性第二性征</w:t>
      </w:r>
    </w:p>
    <w:p w14:paraId="72050F84">
      <w:pPr>
        <w:spacing w:line="360" w:lineRule="auto"/>
        <w:textAlignment w:val="center"/>
        <w:rPr>
          <w:color w:val="000000"/>
        </w:rPr>
      </w:pPr>
      <w:r>
        <w:rPr>
          <w:color w:val="2E75B6"/>
        </w:rPr>
        <w:t>【答案】</w:t>
      </w:r>
      <w:r>
        <w:rPr>
          <w:color w:val="000000"/>
        </w:rPr>
        <w:t>B</w:t>
      </w:r>
    </w:p>
    <w:p w14:paraId="2F02104F">
      <w:pPr>
        <w:spacing w:line="360" w:lineRule="auto"/>
        <w:textAlignment w:val="center"/>
        <w:rPr>
          <w:color w:val="000000"/>
        </w:rPr>
      </w:pPr>
      <w:r>
        <w:rPr>
          <w:color w:val="2E75B6"/>
        </w:rPr>
        <w:t>【解析】</w:t>
      </w:r>
    </w:p>
    <w:p w14:paraId="2D011528">
      <w:pPr>
        <w:spacing w:line="360" w:lineRule="auto"/>
        <w:jc w:val="left"/>
        <w:textAlignment w:val="center"/>
        <w:rPr>
          <w:color w:val="000000"/>
        </w:rPr>
      </w:pPr>
      <w:r>
        <w:rPr>
          <w:color w:val="000000"/>
        </w:rPr>
        <w:t>【分析】进入青春期以后，男孩的性器官都迅速发育，男性的睾丸重量增加，并能够产生生殖细胞和分泌性激素，性激素能促进第二性征的出现，如男孩长喉结、胡须等。</w:t>
      </w:r>
    </w:p>
    <w:p w14:paraId="2EC4542B">
      <w:pPr>
        <w:spacing w:line="360" w:lineRule="auto"/>
        <w:jc w:val="left"/>
        <w:textAlignment w:val="center"/>
        <w:rPr>
          <w:color w:val="000000"/>
        </w:rPr>
      </w:pPr>
      <w:r>
        <w:rPr>
          <w:color w:val="000000"/>
        </w:rPr>
        <w:t>卵巢是女性的主要生殖器官，呈葡萄状，位于腹腔内，左右各一个，能产生卵细胞（属于生殖细胞）并分泌雌性激素。</w:t>
      </w:r>
    </w:p>
    <w:p w14:paraId="5559C55A">
      <w:pPr>
        <w:spacing w:line="360" w:lineRule="auto"/>
        <w:jc w:val="left"/>
        <w:textAlignment w:val="center"/>
        <w:rPr>
          <w:color w:val="000000"/>
        </w:rPr>
      </w:pPr>
      <w:r>
        <w:rPr>
          <w:color w:val="000000"/>
        </w:rPr>
        <w:t>【详解】A．睾丸能产生精子，卵巢能产生卵细胞，A正确。</w:t>
      </w:r>
    </w:p>
    <w:p w14:paraId="30C9E12E">
      <w:pPr>
        <w:spacing w:line="360" w:lineRule="auto"/>
        <w:jc w:val="left"/>
        <w:textAlignment w:val="center"/>
        <w:rPr>
          <w:color w:val="000000"/>
        </w:rPr>
      </w:pPr>
      <w:r>
        <w:rPr>
          <w:color w:val="000000"/>
        </w:rPr>
        <w:t>B．性激素不用经导管直接进入腺体内的毛细血管，B错误。</w:t>
      </w:r>
    </w:p>
    <w:p w14:paraId="379132C1">
      <w:pPr>
        <w:spacing w:line="360" w:lineRule="auto"/>
        <w:jc w:val="left"/>
        <w:textAlignment w:val="center"/>
        <w:rPr>
          <w:color w:val="000000"/>
        </w:rPr>
      </w:pPr>
      <w:r>
        <w:rPr>
          <w:color w:val="000000"/>
        </w:rPr>
        <w:t>C．女生在月经期间要避免剧烈运动，C正确。</w:t>
      </w:r>
    </w:p>
    <w:p w14:paraId="6DE71027">
      <w:pPr>
        <w:spacing w:line="360" w:lineRule="auto"/>
        <w:jc w:val="left"/>
        <w:textAlignment w:val="center"/>
        <w:rPr>
          <w:color w:val="000000"/>
        </w:rPr>
      </w:pPr>
      <w:r>
        <w:rPr>
          <w:color w:val="000000"/>
        </w:rPr>
        <w:t>D．睾丸分泌的雄激素（固醇类物质），具有促进男性性器官的发育、精子的生成，激发并维持男性第二性征的作用，D正确。</w:t>
      </w:r>
    </w:p>
    <w:p w14:paraId="3C089AC2">
      <w:pPr>
        <w:spacing w:line="360" w:lineRule="auto"/>
        <w:jc w:val="left"/>
        <w:textAlignment w:val="center"/>
        <w:rPr>
          <w:color w:val="000000"/>
        </w:rPr>
      </w:pPr>
      <w:r>
        <w:rPr>
          <w:color w:val="000000"/>
        </w:rPr>
        <w:t>故选B。</w:t>
      </w:r>
    </w:p>
    <w:p w14:paraId="22666F71">
      <w:pPr>
        <w:spacing w:line="360" w:lineRule="auto"/>
        <w:jc w:val="left"/>
        <w:textAlignment w:val="center"/>
        <w:rPr>
          <w:color w:val="000000"/>
        </w:rPr>
      </w:pPr>
      <w:r>
        <w:rPr>
          <w:color w:val="000000"/>
        </w:rPr>
        <w:t xml:space="preserve">5. </w:t>
      </w:r>
      <w:r>
        <w:rPr>
          <w:rFonts w:ascii="宋体" w:hAnsi="宋体" w:eastAsia="宋体" w:cs="宋体"/>
          <w:color w:val="000000"/>
        </w:rPr>
        <w:t>取一块馒头放到嘴里细细咀嚼，慢慢地你能感觉到甜味。受到食物刺激后唾液腺分泌唾液，这是一种人生来就有的反射。下列叙述正确的是（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84C4CE">
      <w:pPr>
        <w:spacing w:line="360" w:lineRule="auto"/>
        <w:jc w:val="left"/>
        <w:textAlignment w:val="center"/>
        <w:rPr>
          <w:color w:val="000000"/>
        </w:rPr>
      </w:pPr>
      <w:r>
        <w:rPr>
          <w:color w:val="000000"/>
        </w:rPr>
        <w:t xml:space="preserve">A. </w:t>
      </w:r>
      <w:r>
        <w:rPr>
          <w:rFonts w:ascii="宋体" w:hAnsi="宋体" w:eastAsia="宋体" w:cs="宋体"/>
          <w:color w:val="000000"/>
        </w:rPr>
        <w:t>馒头变甜与唾液的分泌无关</w:t>
      </w:r>
    </w:p>
    <w:p w14:paraId="1055F7E2">
      <w:pPr>
        <w:spacing w:line="360" w:lineRule="auto"/>
        <w:jc w:val="left"/>
        <w:textAlignment w:val="center"/>
        <w:rPr>
          <w:color w:val="000000"/>
        </w:rPr>
      </w:pPr>
      <w:r>
        <w:rPr>
          <w:color w:val="000000"/>
        </w:rPr>
        <w:t xml:space="preserve">B. </w:t>
      </w:r>
      <w:r>
        <w:rPr>
          <w:rFonts w:ascii="宋体" w:hAnsi="宋体" w:eastAsia="宋体" w:cs="宋体"/>
          <w:color w:val="000000"/>
        </w:rPr>
        <w:t>舌能辨别食物的多种味道</w:t>
      </w:r>
    </w:p>
    <w:p w14:paraId="3CF81841">
      <w:pPr>
        <w:spacing w:line="360" w:lineRule="auto"/>
        <w:jc w:val="left"/>
        <w:textAlignment w:val="center"/>
        <w:rPr>
          <w:color w:val="000000"/>
        </w:rPr>
      </w:pPr>
      <w:r>
        <w:rPr>
          <w:color w:val="000000"/>
        </w:rPr>
        <w:t xml:space="preserve">C. </w:t>
      </w:r>
      <w:r>
        <w:rPr>
          <w:rFonts w:ascii="宋体" w:hAnsi="宋体" w:eastAsia="宋体" w:cs="宋体"/>
          <w:color w:val="000000"/>
        </w:rPr>
        <w:t>吃食物分泌唾液属于复杂反射</w:t>
      </w:r>
    </w:p>
    <w:p w14:paraId="5603F6DD">
      <w:pPr>
        <w:spacing w:line="360" w:lineRule="auto"/>
        <w:jc w:val="left"/>
        <w:textAlignment w:val="center"/>
        <w:rPr>
          <w:color w:val="000000"/>
        </w:rPr>
      </w:pPr>
      <w:r>
        <w:rPr>
          <w:color w:val="000000"/>
        </w:rPr>
        <w:t xml:space="preserve">D. </w:t>
      </w:r>
      <w:r>
        <w:rPr>
          <w:rFonts w:ascii="宋体" w:hAnsi="宋体" w:eastAsia="宋体" w:cs="宋体"/>
          <w:color w:val="000000"/>
        </w:rPr>
        <w:t>馒头中的淀粉在胃里被吸收</w:t>
      </w:r>
    </w:p>
    <w:p w14:paraId="7B80F802">
      <w:pPr>
        <w:spacing w:line="360" w:lineRule="auto"/>
        <w:textAlignment w:val="center"/>
        <w:rPr>
          <w:color w:val="000000"/>
        </w:rPr>
      </w:pPr>
      <w:r>
        <w:rPr>
          <w:color w:val="2E75B6"/>
        </w:rPr>
        <w:t>【答案】</w:t>
      </w:r>
      <w:r>
        <w:rPr>
          <w:color w:val="000000"/>
        </w:rPr>
        <w:t>B</w:t>
      </w:r>
    </w:p>
    <w:p w14:paraId="588DCEA5">
      <w:pPr>
        <w:spacing w:line="360" w:lineRule="auto"/>
        <w:textAlignment w:val="center"/>
        <w:rPr>
          <w:color w:val="000000"/>
        </w:rPr>
      </w:pPr>
      <w:r>
        <w:rPr>
          <w:color w:val="2E75B6"/>
        </w:rPr>
        <w:t>【解析】</w:t>
      </w:r>
    </w:p>
    <w:p w14:paraId="553064D6">
      <w:pPr>
        <w:spacing w:line="360" w:lineRule="auto"/>
        <w:jc w:val="left"/>
        <w:textAlignment w:val="center"/>
        <w:rPr>
          <w:color w:val="000000"/>
        </w:rPr>
      </w:pPr>
      <w:r>
        <w:rPr>
          <w:color w:val="000000"/>
        </w:rPr>
        <w:t>【分析】馒头在口腔中变甜与牙的咀嚼、舌的搅拌以及唾液都有关系。淀粉无甜味，麦芽糖有甜味。所以，吃馒头时越嚼越甜，是因为唾液腺分泌的唾液淀粉酶将馒头中的淀粉初步消化成麦芽糖的缘故。</w:t>
      </w:r>
    </w:p>
    <w:p w14:paraId="7F9A915E">
      <w:pPr>
        <w:spacing w:line="360" w:lineRule="auto"/>
        <w:jc w:val="left"/>
        <w:textAlignment w:val="center"/>
        <w:rPr>
          <w:color w:val="000000"/>
        </w:rPr>
      </w:pPr>
      <w:r>
        <w:rPr>
          <w:color w:val="000000"/>
        </w:rPr>
        <w:t>简单反射（也称非条件反射）是指人生来就有的先天性反射，是一种比较低级的神经活动，由大脑皮层以下的神经中枢（如脑干、脊髓）参与即可完成。如膝跳反射、眨眼反射等。</w:t>
      </w:r>
    </w:p>
    <w:p w14:paraId="36ED7180">
      <w:pPr>
        <w:spacing w:line="360" w:lineRule="auto"/>
        <w:jc w:val="left"/>
        <w:textAlignment w:val="center"/>
        <w:rPr>
          <w:color w:val="000000"/>
        </w:rPr>
      </w:pPr>
      <w:r>
        <w:rPr>
          <w:color w:val="000000"/>
        </w:rPr>
        <w:t>【详解】A．馒头在口腔中变甜与牙的咀嚼、舌的搅拌以及唾液都有关系。淀粉无甜味，麦芽糖有甜味。所以，吃馒头时越嚼越甜，是因为唾液腺分泌的唾液淀粉酶将馒头中的淀粉初步消化成麦芽糖的缘故，A错误。</w:t>
      </w:r>
    </w:p>
    <w:p w14:paraId="2D2A4B94">
      <w:pPr>
        <w:spacing w:line="360" w:lineRule="auto"/>
        <w:jc w:val="left"/>
        <w:textAlignment w:val="center"/>
        <w:rPr>
          <w:color w:val="000000"/>
        </w:rPr>
      </w:pPr>
      <w:r>
        <w:rPr>
          <w:color w:val="000000"/>
        </w:rPr>
        <w:t>B．味觉是由味觉感受器感受到的，味觉有甜、酸、苦、咸、辣、鲜、涩、麻、凉、金属味等十种重要味感，其中甜、酸、咸、苦四种是基本味感。舌上的味觉感受器能够感受酸、甜、苦、咸等化学物质的刺激，B正确。</w:t>
      </w:r>
    </w:p>
    <w:p w14:paraId="55BFC91A">
      <w:pPr>
        <w:spacing w:line="360" w:lineRule="auto"/>
        <w:jc w:val="left"/>
        <w:textAlignment w:val="center"/>
        <w:rPr>
          <w:color w:val="000000"/>
        </w:rPr>
      </w:pPr>
      <w:r>
        <w:rPr>
          <w:color w:val="000000"/>
        </w:rPr>
        <w:t>C．取一块馒头放到嘴里细细咀嚼，慢慢地你能感觉到甜味。受到食物刺激后唾液腺分泌唾液，这是一种人生来就有的反射，属于简单反射，C错误。</w:t>
      </w:r>
    </w:p>
    <w:p w14:paraId="31E37E52">
      <w:pPr>
        <w:spacing w:line="360" w:lineRule="auto"/>
        <w:jc w:val="left"/>
        <w:textAlignment w:val="center"/>
        <w:rPr>
          <w:color w:val="000000"/>
        </w:rPr>
      </w:pPr>
      <w:r>
        <w:rPr>
          <w:color w:val="000000"/>
        </w:rPr>
        <w:t>D．馒头中的淀粉在小肠中被消化为葡萄糖，然后再小肠中被吸收，D错误。</w:t>
      </w:r>
    </w:p>
    <w:p w14:paraId="6190F3DC">
      <w:pPr>
        <w:spacing w:line="360" w:lineRule="auto"/>
        <w:jc w:val="left"/>
        <w:textAlignment w:val="center"/>
        <w:rPr>
          <w:color w:val="000000"/>
        </w:rPr>
      </w:pPr>
      <w:r>
        <w:rPr>
          <w:color w:val="000000"/>
        </w:rPr>
        <w:t>故选B。</w:t>
      </w:r>
    </w:p>
    <w:p w14:paraId="4216521C">
      <w:pPr>
        <w:spacing w:line="360" w:lineRule="auto"/>
        <w:jc w:val="left"/>
        <w:textAlignment w:val="center"/>
        <w:rPr>
          <w:color w:val="000000"/>
        </w:rPr>
      </w:pPr>
      <w:r>
        <w:rPr>
          <w:color w:val="000000"/>
        </w:rPr>
        <w:t xml:space="preserve">6. </w:t>
      </w:r>
      <w:r>
        <w:rPr>
          <w:rFonts w:ascii="宋体" w:hAnsi="宋体" w:eastAsia="宋体" w:cs="宋体"/>
          <w:color w:val="000000"/>
        </w:rPr>
        <w:t>同学们在校学习和生活期间会产生废纸、瓜果皮等垃圾，将垃圾正确地分类，分别放入相应的垃圾箱内是中学生可以做到的。下列相关叙述不正确的是（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637C66">
      <w:pPr>
        <w:spacing w:line="360" w:lineRule="auto"/>
        <w:jc w:val="left"/>
        <w:textAlignment w:val="center"/>
        <w:rPr>
          <w:color w:val="000000"/>
        </w:rPr>
      </w:pPr>
      <w:r>
        <w:rPr>
          <w:color w:val="000000"/>
        </w:rPr>
        <w:t xml:space="preserve">A. </w:t>
      </w:r>
      <w:r>
        <w:rPr>
          <w:rFonts w:ascii="宋体" w:hAnsi="宋体" w:eastAsia="宋体" w:cs="宋体"/>
          <w:color w:val="000000"/>
        </w:rPr>
        <w:t>瓜果皮与废纸都属于干垃圾</w:t>
      </w:r>
    </w:p>
    <w:p w14:paraId="03F5DFE6">
      <w:pPr>
        <w:spacing w:line="360" w:lineRule="auto"/>
        <w:jc w:val="left"/>
        <w:textAlignment w:val="center"/>
        <w:rPr>
          <w:color w:val="000000"/>
        </w:rPr>
      </w:pPr>
      <w:r>
        <w:rPr>
          <w:color w:val="000000"/>
        </w:rPr>
        <w:t xml:space="preserve">B. </w:t>
      </w:r>
      <w:r>
        <w:rPr>
          <w:rFonts w:ascii="宋体" w:hAnsi="宋体" w:eastAsia="宋体" w:cs="宋体"/>
          <w:color w:val="000000"/>
        </w:rPr>
        <w:t>废纸经回收处理后可制成再生纸</w:t>
      </w:r>
    </w:p>
    <w:p w14:paraId="7E0C0151">
      <w:pPr>
        <w:spacing w:line="360" w:lineRule="auto"/>
        <w:jc w:val="left"/>
        <w:textAlignment w:val="center"/>
        <w:rPr>
          <w:color w:val="000000"/>
        </w:rPr>
      </w:pPr>
      <w:r>
        <w:rPr>
          <w:color w:val="000000"/>
        </w:rPr>
        <w:t xml:space="preserve">C. </w:t>
      </w:r>
      <w:r>
        <w:rPr>
          <w:rFonts w:ascii="宋体" w:hAnsi="宋体" w:eastAsia="宋体" w:cs="宋体"/>
          <w:color w:val="000000"/>
        </w:rPr>
        <w:t>瓜果皮能被细菌和真菌分解</w:t>
      </w:r>
    </w:p>
    <w:p w14:paraId="7FBF258F">
      <w:pPr>
        <w:spacing w:line="360" w:lineRule="auto"/>
        <w:jc w:val="left"/>
        <w:textAlignment w:val="center"/>
        <w:rPr>
          <w:color w:val="000000"/>
        </w:rPr>
      </w:pPr>
      <w:r>
        <w:rPr>
          <w:color w:val="000000"/>
        </w:rPr>
        <w:t xml:space="preserve">D. </w:t>
      </w:r>
      <w:r>
        <w:rPr>
          <w:rFonts w:ascii="宋体" w:hAnsi="宋体" w:eastAsia="宋体" w:cs="宋体"/>
          <w:color w:val="000000"/>
        </w:rPr>
        <w:t>垃圾分类回收可实现资源再利用</w:t>
      </w:r>
    </w:p>
    <w:p w14:paraId="3AF419AA">
      <w:pPr>
        <w:spacing w:line="360" w:lineRule="auto"/>
        <w:textAlignment w:val="center"/>
        <w:rPr>
          <w:color w:val="000000"/>
        </w:rPr>
      </w:pPr>
      <w:r>
        <w:rPr>
          <w:color w:val="2E75B6"/>
        </w:rPr>
        <w:t>【答案】</w:t>
      </w:r>
      <w:r>
        <w:rPr>
          <w:color w:val="000000"/>
        </w:rPr>
        <w:t>A</w:t>
      </w:r>
    </w:p>
    <w:p w14:paraId="700D7D69">
      <w:pPr>
        <w:spacing w:line="360" w:lineRule="auto"/>
        <w:textAlignment w:val="center"/>
        <w:rPr>
          <w:color w:val="000000"/>
        </w:rPr>
      </w:pPr>
      <w:r>
        <w:rPr>
          <w:color w:val="2E75B6"/>
        </w:rPr>
        <w:t>【解析】</w:t>
      </w:r>
    </w:p>
    <w:p w14:paraId="23313632">
      <w:pPr>
        <w:spacing w:line="360" w:lineRule="auto"/>
        <w:jc w:val="left"/>
        <w:textAlignment w:val="center"/>
        <w:rPr>
          <w:color w:val="000000"/>
        </w:rPr>
      </w:pPr>
      <w:r>
        <w:rPr>
          <w:color w:val="000000"/>
        </w:rPr>
        <w:t>【分析】垃圾分类是指按一定规定或标准将垃圾分类储存、分类投放和分类搬运，从而转变成公共资源的一系列活动的总称。分类的目的是提高垃圾的资源价值和经济价值，力争物尽其用。</w:t>
      </w:r>
    </w:p>
    <w:p w14:paraId="31C60088">
      <w:pPr>
        <w:spacing w:line="360" w:lineRule="auto"/>
        <w:jc w:val="left"/>
        <w:textAlignment w:val="center"/>
        <w:rPr>
          <w:color w:val="000000"/>
        </w:rPr>
      </w:pPr>
      <w:r>
        <w:rPr>
          <w:color w:val="000000"/>
        </w:rPr>
        <w:t>【详解】A．湿垃圾主要包括有机废弃物，如食物残渣、植物残余，而可回收垃圾包括废纸、塑料瓶、玻璃等可再利用的物品。可见，瓜果皮属于湿垃圾，而废纸属于可回收垃圾，A错误。</w:t>
      </w:r>
    </w:p>
    <w:p w14:paraId="2DBFF196">
      <w:pPr>
        <w:spacing w:line="360" w:lineRule="auto"/>
        <w:jc w:val="left"/>
        <w:textAlignment w:val="center"/>
        <w:rPr>
          <w:color w:val="000000"/>
        </w:rPr>
      </w:pPr>
      <w:r>
        <w:rPr>
          <w:color w:val="000000"/>
        </w:rPr>
        <w:t>B．废纸是可回收垃圾的一种，进行回收处理后可以再次制成再生纸，B正确。</w:t>
      </w:r>
    </w:p>
    <w:p w14:paraId="6E031051">
      <w:pPr>
        <w:spacing w:line="360" w:lineRule="auto"/>
        <w:jc w:val="left"/>
        <w:textAlignment w:val="center"/>
        <w:rPr>
          <w:color w:val="000000"/>
        </w:rPr>
      </w:pPr>
      <w:r>
        <w:rPr>
          <w:color w:val="000000"/>
        </w:rPr>
        <w:t>C．瓜果皮中含有大量的有机物质，可以通过微生物的作用进行分解，转化为肥料或沼气等资源，C正确。</w:t>
      </w:r>
    </w:p>
    <w:p w14:paraId="19A4382D">
      <w:pPr>
        <w:spacing w:line="360" w:lineRule="auto"/>
        <w:jc w:val="left"/>
        <w:textAlignment w:val="center"/>
        <w:rPr>
          <w:color w:val="000000"/>
        </w:rPr>
      </w:pPr>
      <w:r>
        <w:rPr>
          <w:color w:val="000000"/>
        </w:rPr>
        <w:t>D．通过垃圾分类，我们可以将可回收的物品进行回收再利用，减少资源的浪费，D正确。</w:t>
      </w:r>
    </w:p>
    <w:p w14:paraId="08DE0454">
      <w:pPr>
        <w:spacing w:line="360" w:lineRule="auto"/>
        <w:jc w:val="left"/>
        <w:textAlignment w:val="center"/>
        <w:rPr>
          <w:color w:val="000000"/>
        </w:rPr>
      </w:pPr>
      <w:r>
        <w:rPr>
          <w:color w:val="000000"/>
        </w:rPr>
        <w:t>故选A。</w:t>
      </w:r>
    </w:p>
    <w:p w14:paraId="37D9BD90">
      <w:pPr>
        <w:spacing w:line="360" w:lineRule="auto"/>
        <w:jc w:val="left"/>
        <w:textAlignment w:val="center"/>
        <w:rPr>
          <w:color w:val="000000"/>
        </w:rPr>
      </w:pPr>
      <w:r>
        <w:rPr>
          <w:color w:val="000000"/>
        </w:rPr>
        <w:t xml:space="preserve">7. </w:t>
      </w:r>
      <w:r>
        <w:rPr>
          <w:rFonts w:ascii="宋体" w:hAnsi="宋体" w:eastAsia="宋体" w:cs="宋体"/>
          <w:color w:val="000000"/>
        </w:rPr>
        <w:t>狒狒群体中，作为“首领”的雄狒狒优先享有食物和配偶，其他成员对它会作出表示顺从的姿态，对它的攻击不敢反击。“首领”也负责指挥整个社群的行为，并与其他雄狒狒共同保卫这个群体。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17DDDD">
      <w:pPr>
        <w:spacing w:line="360" w:lineRule="auto"/>
        <w:jc w:val="left"/>
        <w:textAlignment w:val="center"/>
        <w:rPr>
          <w:color w:val="000000"/>
        </w:rPr>
      </w:pPr>
      <w:r>
        <w:rPr>
          <w:color w:val="000000"/>
        </w:rPr>
        <w:t xml:space="preserve">A. </w:t>
      </w:r>
      <w:r>
        <w:rPr>
          <w:rFonts w:ascii="宋体" w:hAnsi="宋体" w:eastAsia="宋体" w:cs="宋体"/>
          <w:color w:val="000000"/>
        </w:rPr>
        <w:t>狒狒群体具有社会行为</w:t>
      </w:r>
    </w:p>
    <w:p w14:paraId="602081FF">
      <w:pPr>
        <w:spacing w:line="360" w:lineRule="auto"/>
        <w:jc w:val="left"/>
        <w:textAlignment w:val="center"/>
        <w:rPr>
          <w:color w:val="000000"/>
        </w:rPr>
      </w:pPr>
      <w:r>
        <w:rPr>
          <w:color w:val="000000"/>
        </w:rPr>
        <w:t xml:space="preserve">B. </w:t>
      </w:r>
      <w:r>
        <w:rPr>
          <w:rFonts w:ascii="宋体" w:hAnsi="宋体" w:eastAsia="宋体" w:cs="宋体"/>
          <w:color w:val="000000"/>
        </w:rPr>
        <w:t>狒狒群体里年长者为“首领”</w:t>
      </w:r>
    </w:p>
    <w:p w14:paraId="69731993">
      <w:pPr>
        <w:spacing w:line="360" w:lineRule="auto"/>
        <w:jc w:val="left"/>
        <w:textAlignment w:val="center"/>
        <w:rPr>
          <w:color w:val="000000"/>
        </w:rPr>
      </w:pPr>
      <w:r>
        <w:rPr>
          <w:color w:val="000000"/>
        </w:rPr>
        <w:t xml:space="preserve">C. </w:t>
      </w:r>
      <w:r>
        <w:rPr>
          <w:rFonts w:ascii="宋体" w:hAnsi="宋体" w:eastAsia="宋体" w:cs="宋体"/>
          <w:color w:val="000000"/>
        </w:rPr>
        <w:t>狒狒群体中形成了等级</w:t>
      </w:r>
    </w:p>
    <w:p w14:paraId="73D9958D">
      <w:pPr>
        <w:spacing w:line="360" w:lineRule="auto"/>
        <w:jc w:val="left"/>
        <w:textAlignment w:val="center"/>
        <w:rPr>
          <w:color w:val="000000"/>
        </w:rPr>
      </w:pPr>
      <w:r>
        <w:rPr>
          <w:color w:val="000000"/>
        </w:rPr>
        <w:t xml:space="preserve">D. </w:t>
      </w:r>
      <w:r>
        <w:rPr>
          <w:rFonts w:ascii="宋体" w:hAnsi="宋体" w:eastAsia="宋体" w:cs="宋体"/>
          <w:color w:val="000000"/>
        </w:rPr>
        <w:t>狒狒间可通过动作交流信息</w:t>
      </w:r>
    </w:p>
    <w:p w14:paraId="5C6FC24D">
      <w:pPr>
        <w:spacing w:line="360" w:lineRule="auto"/>
        <w:textAlignment w:val="center"/>
        <w:rPr>
          <w:color w:val="000000"/>
        </w:rPr>
      </w:pPr>
      <w:r>
        <w:rPr>
          <w:color w:val="2E75B6"/>
        </w:rPr>
        <w:t>【答案】</w:t>
      </w:r>
      <w:r>
        <w:rPr>
          <w:color w:val="000000"/>
        </w:rPr>
        <w:t>B</w:t>
      </w:r>
    </w:p>
    <w:p w14:paraId="7ED3C3E0">
      <w:pPr>
        <w:spacing w:line="360" w:lineRule="auto"/>
        <w:textAlignment w:val="center"/>
        <w:rPr>
          <w:color w:val="000000"/>
        </w:rPr>
      </w:pPr>
      <w:r>
        <w:rPr>
          <w:color w:val="2E75B6"/>
        </w:rPr>
        <w:t>【解析】</w:t>
      </w:r>
    </w:p>
    <w:p w14:paraId="5CAA949E">
      <w:pPr>
        <w:spacing w:line="360" w:lineRule="auto"/>
        <w:jc w:val="left"/>
        <w:textAlignment w:val="center"/>
        <w:rPr>
          <w:color w:val="000000"/>
        </w:rPr>
      </w:pPr>
      <w:r>
        <w:rPr>
          <w:color w:val="000000"/>
        </w:rPr>
        <w:t>【分析】</w:t>
      </w:r>
      <w:r>
        <w:rPr>
          <w:rFonts w:ascii="宋体" w:hAnsi="宋体" w:eastAsia="宋体" w:cs="宋体"/>
          <w:color w:val="000000"/>
        </w:rPr>
        <w:t>社会行为（社群行为）是群体内形成了一定的组织，成员间有明确分工的动物群集行为，有的高等动物还形成等级，共同维持群体生活的行为。</w:t>
      </w:r>
    </w:p>
    <w:p w14:paraId="77BE6B8A">
      <w:pPr>
        <w:spacing w:line="360" w:lineRule="auto"/>
        <w:jc w:val="left"/>
        <w:textAlignment w:val="center"/>
        <w:rPr>
          <w:color w:val="000000"/>
        </w:rPr>
      </w:pPr>
      <w:r>
        <w:rPr>
          <w:color w:val="000000"/>
        </w:rPr>
        <w:t>【详解】ABC．</w:t>
      </w:r>
      <w:r>
        <w:rPr>
          <w:rFonts w:ascii="宋体" w:hAnsi="宋体" w:eastAsia="宋体" w:cs="宋体"/>
          <w:color w:val="000000"/>
        </w:rPr>
        <w:t>狒狒具有社会行为，在各个组成成员之间，根据个体大小、力量强弱、健康状况和凶猛程度，排成等级次序，其中只有一个雄性个体最占优势，其为社群中的首领，</w:t>
      </w:r>
      <w:r>
        <w:rPr>
          <w:color w:val="000000"/>
        </w:rPr>
        <w:t>AC正确、B错误。</w:t>
      </w:r>
    </w:p>
    <w:p w14:paraId="5BA4C229">
      <w:pPr>
        <w:spacing w:line="360" w:lineRule="auto"/>
        <w:jc w:val="left"/>
        <w:textAlignment w:val="center"/>
        <w:rPr>
          <w:color w:val="000000"/>
        </w:rPr>
      </w:pPr>
      <w:r>
        <w:rPr>
          <w:color w:val="000000"/>
        </w:rPr>
        <w:t>D．</w:t>
      </w:r>
      <w:r>
        <w:rPr>
          <w:rFonts w:ascii="宋体" w:hAnsi="宋体" w:eastAsia="宋体" w:cs="宋体"/>
          <w:color w:val="000000"/>
        </w:rPr>
        <w:t>动物通过动作、声音、气味、分泌物（性外激素）进行信息交流，因此把动作、声音、气味、分泌物（性外激素）叫做动物语言。狒狒间可通过动作交流信息，</w:t>
      </w:r>
      <w:r>
        <w:rPr>
          <w:color w:val="000000"/>
        </w:rPr>
        <w:t>D正确。</w:t>
      </w:r>
    </w:p>
    <w:p w14:paraId="554F933B">
      <w:pPr>
        <w:spacing w:line="360" w:lineRule="auto"/>
        <w:jc w:val="left"/>
        <w:textAlignment w:val="center"/>
        <w:rPr>
          <w:color w:val="000000"/>
        </w:rPr>
      </w:pPr>
      <w:r>
        <w:rPr>
          <w:color w:val="000000"/>
        </w:rPr>
        <w:t>故选B。</w:t>
      </w:r>
    </w:p>
    <w:p w14:paraId="719BE947">
      <w:pPr>
        <w:spacing w:line="360" w:lineRule="auto"/>
        <w:jc w:val="left"/>
        <w:textAlignment w:val="center"/>
        <w:rPr>
          <w:color w:val="000000"/>
        </w:rPr>
      </w:pPr>
      <w:r>
        <w:rPr>
          <w:color w:val="000000"/>
        </w:rPr>
        <w:t xml:space="preserve">8. </w:t>
      </w:r>
      <w:r>
        <w:rPr>
          <w:rFonts w:ascii="宋体" w:hAnsi="宋体" w:eastAsia="宋体" w:cs="宋体"/>
          <w:color w:val="000000"/>
        </w:rPr>
        <w:t>金合欢是一种灌木，花为金黄色。某种金合欢有大而中空的刺，蚂蚁栖居其中，以金合欢嫩叶尖端的珠状小体为食。下表是用金合欢幼苗进行实验研究的结果。相关叙述正确的是（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89"/>
        <w:gridCol w:w="2288"/>
        <w:gridCol w:w="2340"/>
        <w:gridCol w:w="2130"/>
      </w:tblGrid>
      <w:tr w14:paraId="1F97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55E7B">
            <w:pPr>
              <w:spacing w:line="360" w:lineRule="auto"/>
              <w:jc w:val="center"/>
              <w:textAlignment w:val="center"/>
              <w:rPr>
                <w:color w:val="000000"/>
              </w:rPr>
            </w:pPr>
            <w:r>
              <w:rPr>
                <w:rFonts w:ascii="宋体" w:hAnsi="宋体" w:eastAsia="宋体" w:cs="宋体"/>
                <w:color w:val="000000"/>
              </w:rPr>
              <w:t>金合欢幼苗的生长状况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E15B5">
            <w:pPr>
              <w:spacing w:line="360" w:lineRule="auto"/>
              <w:jc w:val="center"/>
              <w:textAlignment w:val="center"/>
              <w:rPr>
                <w:color w:val="000000"/>
              </w:rPr>
            </w:pPr>
            <w:r>
              <w:rPr>
                <w:rFonts w:ascii="宋体" w:hAnsi="宋体" w:eastAsia="宋体" w:cs="宋体"/>
                <w:color w:val="000000"/>
              </w:rPr>
              <w:t>没有蚂蚁生活的金合欢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EC280">
            <w:pPr>
              <w:spacing w:line="360" w:lineRule="auto"/>
              <w:jc w:val="center"/>
              <w:textAlignment w:val="center"/>
              <w:rPr>
                <w:color w:val="000000"/>
              </w:rPr>
            </w:pPr>
            <w:r>
              <w:rPr>
                <w:rFonts w:ascii="宋体" w:hAnsi="宋体" w:eastAsia="宋体" w:cs="宋体"/>
                <w:color w:val="000000"/>
              </w:rPr>
              <w:t>有蚂蚁生活的金合欢</w:t>
            </w:r>
          </w:p>
        </w:tc>
      </w:tr>
      <w:tr w14:paraId="2411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5A3F0">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个月中的存活率</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3EA1C">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30CD9">
            <w:pPr>
              <w:spacing w:line="360" w:lineRule="auto"/>
              <w:jc w:val="center"/>
              <w:textAlignment w:val="center"/>
              <w:rPr>
                <w:color w:val="000000"/>
              </w:rPr>
            </w:pPr>
            <w:r>
              <w:rPr>
                <w:rFonts w:ascii="Times New Roman" w:hAnsi="Times New Roman" w:eastAsia="Times New Roman" w:cs="Times New Roman"/>
                <w:color w:val="000000"/>
              </w:rPr>
              <w:t>72</w:t>
            </w:r>
          </w:p>
        </w:tc>
      </w:tr>
      <w:tr w14:paraId="6DF2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872EB">
            <w:pPr>
              <w:spacing w:line="360" w:lineRule="auto"/>
              <w:jc w:val="center"/>
              <w:textAlignment w:val="center"/>
              <w:rPr>
                <w:color w:val="000000"/>
              </w:rPr>
            </w:pPr>
            <w:r>
              <w:rPr>
                <w:rFonts w:ascii="宋体" w:hAnsi="宋体" w:eastAsia="宋体" w:cs="宋体"/>
                <w:color w:val="000000"/>
              </w:rPr>
              <w:t>幼苗生长的高度</w:t>
            </w:r>
            <w:r>
              <w:rPr>
                <w:rFonts w:ascii="Times New Roman" w:hAnsi="Times New Roman" w:eastAsia="Times New Roman" w:cs="Times New Roman"/>
                <w:color w:val="000000"/>
              </w:rPr>
              <w:t>/</w:t>
            </w:r>
            <w:r>
              <w:rPr>
                <w:rFonts w:ascii="宋体" w:hAnsi="宋体" w:eastAsia="宋体" w:cs="宋体"/>
                <w:color w:val="000000"/>
              </w:rPr>
              <w:t>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1AEF5">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日至</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47DCA">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B88F2">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31.0</w:t>
            </w:r>
          </w:p>
        </w:tc>
      </w:tr>
      <w:tr w14:paraId="7AB3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998322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9C497">
            <w:pPr>
              <w:spacing w:line="360" w:lineRule="auto"/>
              <w:jc w:val="center"/>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A4032">
            <w:pPr>
              <w:spacing w:line="360" w:lineRule="auto"/>
              <w:jc w:val="center"/>
              <w:textAlignment w:val="center"/>
              <w:rPr>
                <w:color w:val="000000"/>
              </w:rPr>
            </w:pPr>
            <w:r>
              <w:rPr>
                <w:rFonts w:ascii="Times New Roman" w:hAnsi="Times New Roman" w:eastAsia="Times New Roman" w:cs="Times New Roman"/>
                <w:color w:val="000000"/>
              </w:rPr>
              <w:t>6.2</w:t>
            </w:r>
            <w:r>
              <w:rPr>
                <w:rFonts w:ascii="宋体" w:hAnsi="宋体" w:eastAsia="宋体" w:cs="宋体"/>
                <w:color w:val="000000"/>
              </w:rPr>
              <w:t>→</w:t>
            </w:r>
            <w:r>
              <w:rPr>
                <w:rFonts w:ascii="Times New Roman" w:hAnsi="Times New Roman" w:eastAsia="Times New Roman" w:cs="Times New Roman"/>
                <w:color w:val="000000"/>
              </w:rPr>
              <w:t>10.2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17B3B">
            <w:pPr>
              <w:spacing w:line="360" w:lineRule="auto"/>
              <w:jc w:val="center"/>
              <w:textAlignment w:val="center"/>
              <w:rPr>
                <w:color w:val="000000"/>
              </w:rPr>
            </w:pPr>
            <w:r>
              <w:rPr>
                <w:rFonts w:ascii="Times New Roman" w:hAnsi="Times New Roman" w:eastAsia="Times New Roman" w:cs="Times New Roman"/>
                <w:color w:val="000000"/>
              </w:rPr>
              <w:t>31.0</w:t>
            </w:r>
            <w:r>
              <w:rPr>
                <w:rFonts w:ascii="宋体" w:hAnsi="宋体" w:eastAsia="宋体" w:cs="宋体"/>
                <w:color w:val="000000"/>
              </w:rPr>
              <w:t>→</w:t>
            </w:r>
            <w:r>
              <w:rPr>
                <w:rFonts w:ascii="Times New Roman" w:hAnsi="Times New Roman" w:eastAsia="Times New Roman" w:cs="Times New Roman"/>
                <w:color w:val="000000"/>
              </w:rPr>
              <w:t>72.9</w:t>
            </w:r>
          </w:p>
        </w:tc>
      </w:tr>
    </w:tbl>
    <w:p w14:paraId="4F2FAD96">
      <w:pPr>
        <w:spacing w:line="360" w:lineRule="auto"/>
        <w:jc w:val="left"/>
        <w:textAlignment w:val="center"/>
        <w:rPr>
          <w:color w:val="000000"/>
        </w:rPr>
      </w:pPr>
    </w:p>
    <w:p w14:paraId="7B22F7E0">
      <w:pPr>
        <w:spacing w:line="360" w:lineRule="auto"/>
        <w:jc w:val="left"/>
        <w:textAlignment w:val="center"/>
        <w:rPr>
          <w:color w:val="000000"/>
        </w:rPr>
      </w:pPr>
      <w:r>
        <w:rPr>
          <w:color w:val="000000"/>
        </w:rPr>
        <w:t xml:space="preserve">A. </w:t>
      </w:r>
      <w:r>
        <w:rPr>
          <w:rFonts w:ascii="宋体" w:hAnsi="宋体" w:eastAsia="宋体" w:cs="宋体"/>
          <w:color w:val="000000"/>
        </w:rPr>
        <w:t>金合欢的花属于营养器官</w:t>
      </w:r>
    </w:p>
    <w:p w14:paraId="60AA33A4">
      <w:pPr>
        <w:spacing w:line="360" w:lineRule="auto"/>
        <w:jc w:val="left"/>
        <w:textAlignment w:val="center"/>
        <w:rPr>
          <w:color w:val="000000"/>
        </w:rPr>
      </w:pPr>
      <w:r>
        <w:rPr>
          <w:color w:val="000000"/>
        </w:rPr>
        <w:t xml:space="preserve">B. </w:t>
      </w:r>
      <w:r>
        <w:rPr>
          <w:rFonts w:ascii="宋体" w:hAnsi="宋体" w:eastAsia="宋体" w:cs="宋体"/>
          <w:color w:val="000000"/>
        </w:rPr>
        <w:t>有蚂蚁生活的金合欢存活率更低</w:t>
      </w:r>
    </w:p>
    <w:p w14:paraId="3F93BB0B">
      <w:pPr>
        <w:spacing w:line="360" w:lineRule="auto"/>
        <w:jc w:val="left"/>
        <w:textAlignment w:val="center"/>
        <w:rPr>
          <w:color w:val="000000"/>
        </w:rPr>
      </w:pPr>
      <w:r>
        <w:rPr>
          <w:color w:val="000000"/>
        </w:rPr>
        <w:t xml:space="preserve">C. </w:t>
      </w:r>
      <w:r>
        <w:rPr>
          <w:rFonts w:ascii="宋体" w:hAnsi="宋体" w:eastAsia="宋体" w:cs="宋体"/>
          <w:color w:val="000000"/>
        </w:rPr>
        <w:t>蚂蚁的身体和附肢不分节</w:t>
      </w:r>
    </w:p>
    <w:p w14:paraId="13E26ECE">
      <w:pPr>
        <w:spacing w:line="360" w:lineRule="auto"/>
        <w:jc w:val="left"/>
        <w:textAlignment w:val="center"/>
        <w:rPr>
          <w:color w:val="000000"/>
        </w:rPr>
      </w:pPr>
      <w:r>
        <w:rPr>
          <w:color w:val="000000"/>
        </w:rPr>
        <w:t xml:space="preserve">D. </w:t>
      </w:r>
      <w:r>
        <w:rPr>
          <w:rFonts w:ascii="宋体" w:hAnsi="宋体" w:eastAsia="宋体" w:cs="宋体"/>
          <w:color w:val="000000"/>
        </w:rPr>
        <w:t>蚂蚁的“侵食”不会危害金合欢的生长</w:t>
      </w:r>
    </w:p>
    <w:p w14:paraId="127FBE38">
      <w:pPr>
        <w:spacing w:line="360" w:lineRule="auto"/>
        <w:textAlignment w:val="center"/>
        <w:rPr>
          <w:color w:val="000000"/>
        </w:rPr>
      </w:pPr>
      <w:r>
        <w:rPr>
          <w:color w:val="2E75B6"/>
        </w:rPr>
        <w:t>【答案】</w:t>
      </w:r>
      <w:r>
        <w:rPr>
          <w:color w:val="000000"/>
        </w:rPr>
        <w:t>D</w:t>
      </w:r>
    </w:p>
    <w:p w14:paraId="7AD27F07">
      <w:pPr>
        <w:spacing w:line="360" w:lineRule="auto"/>
        <w:textAlignment w:val="center"/>
        <w:rPr>
          <w:color w:val="000000"/>
        </w:rPr>
      </w:pPr>
      <w:r>
        <w:rPr>
          <w:color w:val="2E75B6"/>
        </w:rPr>
        <w:t>【解析】</w:t>
      </w:r>
    </w:p>
    <w:p w14:paraId="525D5528">
      <w:pPr>
        <w:spacing w:line="360" w:lineRule="auto"/>
        <w:jc w:val="left"/>
        <w:textAlignment w:val="center"/>
        <w:rPr>
          <w:color w:val="000000"/>
        </w:rPr>
      </w:pPr>
      <w:r>
        <w:rPr>
          <w:color w:val="000000"/>
        </w:rPr>
        <w:t>【分析】1．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14:paraId="6941D6C8">
      <w:pPr>
        <w:spacing w:line="360" w:lineRule="auto"/>
        <w:jc w:val="left"/>
        <w:textAlignment w:val="center"/>
        <w:rPr>
          <w:color w:val="000000"/>
        </w:rPr>
      </w:pPr>
      <w:r>
        <w:rPr>
          <w:color w:val="000000"/>
        </w:rPr>
        <w:t>2．节肢动物的身体许多体节构成的，并且分部，体表有外骨骼，足和触角也分节，包括昆虫纲、多足纲、蛛形纲、甲壳纲。</w:t>
      </w:r>
    </w:p>
    <w:p w14:paraId="47F0DD40">
      <w:pPr>
        <w:spacing w:line="360" w:lineRule="auto"/>
        <w:jc w:val="left"/>
        <w:textAlignment w:val="center"/>
        <w:rPr>
          <w:color w:val="000000"/>
        </w:rPr>
      </w:pPr>
      <w:r>
        <w:rPr>
          <w:color w:val="000000"/>
        </w:rPr>
        <w:t>【详解】A．绿色开花植物的六大器官包括：营养器官（根、茎、叶）和生殖器官（花、果实、种子）。可见，金合欢的花属于生殖器官，A错误。</w:t>
      </w:r>
    </w:p>
    <w:p w14:paraId="0AFD1CD2">
      <w:pPr>
        <w:spacing w:line="360" w:lineRule="auto"/>
        <w:jc w:val="left"/>
        <w:textAlignment w:val="center"/>
        <w:rPr>
          <w:color w:val="000000"/>
        </w:rPr>
      </w:pPr>
      <w:r>
        <w:rPr>
          <w:color w:val="000000"/>
        </w:rPr>
        <w:t>B．根据题干表格数据可知，有蚂蚁生活的金合欢10个月中的存活率是72%，存活率比没有蚂蚁生活的金合欢（43%）更高，B错误。</w:t>
      </w:r>
    </w:p>
    <w:p w14:paraId="03A8E119">
      <w:pPr>
        <w:spacing w:line="360" w:lineRule="auto"/>
        <w:jc w:val="left"/>
        <w:textAlignment w:val="center"/>
        <w:rPr>
          <w:color w:val="000000"/>
        </w:rPr>
      </w:pPr>
      <w:r>
        <w:rPr>
          <w:color w:val="000000"/>
        </w:rPr>
        <w:t>C．蚂蚁属于节肢动物中的昆虫，身体和附肢都分节，C错误。</w:t>
      </w:r>
    </w:p>
    <w:p w14:paraId="402395AF">
      <w:pPr>
        <w:spacing w:line="360" w:lineRule="auto"/>
        <w:jc w:val="left"/>
        <w:textAlignment w:val="center"/>
        <w:rPr>
          <w:color w:val="000000"/>
        </w:rPr>
      </w:pPr>
      <w:r>
        <w:rPr>
          <w:color w:val="000000"/>
        </w:rPr>
        <w:t>D．从表中信息可知，有蚂蚁生活的金合欢比没有蚂蚁生活的金合欢幼苗存活率高，生长速度快。所以蚂蚁对金合欢的生长有促进作用，没有害处，D正确。</w:t>
      </w:r>
    </w:p>
    <w:p w14:paraId="670BD5A4">
      <w:pPr>
        <w:spacing w:line="360" w:lineRule="auto"/>
        <w:jc w:val="left"/>
        <w:textAlignment w:val="center"/>
        <w:rPr>
          <w:color w:val="000000"/>
        </w:rPr>
      </w:pPr>
      <w:r>
        <w:rPr>
          <w:color w:val="000000"/>
        </w:rPr>
        <w:t>故选D。</w:t>
      </w:r>
    </w:p>
    <w:p w14:paraId="6F6382B9">
      <w:pPr>
        <w:spacing w:line="360" w:lineRule="auto"/>
        <w:jc w:val="left"/>
        <w:textAlignment w:val="center"/>
        <w:rPr>
          <w:color w:val="000000"/>
        </w:rPr>
      </w:pPr>
      <w:r>
        <w:rPr>
          <w:color w:val="000000"/>
        </w:rPr>
        <w:t xml:space="preserve">9. </w:t>
      </w:r>
      <w:r>
        <w:rPr>
          <w:rFonts w:ascii="宋体" w:hAnsi="宋体" w:eastAsia="宋体" w:cs="宋体"/>
          <w:color w:val="000000"/>
        </w:rPr>
        <w:t>达尔文发现在加拉帕戈斯群岛，源于共同祖先的、生活在不同岛上的地雀，经漫长的进化逐渐形成了不同的特征。如部分地雀喙的特征与其食性关系如图所示。相关叙述不正确的是（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2CD05F">
      <w:pPr>
        <w:spacing w:line="360" w:lineRule="auto"/>
        <w:jc w:val="left"/>
        <w:textAlignment w:val="center"/>
        <w:rPr>
          <w:color w:val="000000"/>
        </w:rPr>
      </w:pPr>
      <w:r>
        <w:rPr>
          <w:color w:val="000000"/>
        </w:rPr>
        <w:drawing>
          <wp:inline distT="0" distB="0" distL="114300" distR="114300">
            <wp:extent cx="19050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0" cy="942975"/>
                    </a:xfrm>
                    <a:prstGeom prst="rect">
                      <a:avLst/>
                    </a:prstGeom>
                  </pic:spPr>
                </pic:pic>
              </a:graphicData>
            </a:graphic>
          </wp:inline>
        </w:drawing>
      </w:r>
    </w:p>
    <w:p w14:paraId="20BBA44B">
      <w:pPr>
        <w:spacing w:line="360" w:lineRule="auto"/>
        <w:jc w:val="left"/>
        <w:textAlignment w:val="center"/>
        <w:rPr>
          <w:color w:val="000000"/>
        </w:rPr>
      </w:pPr>
      <w:r>
        <w:rPr>
          <w:color w:val="000000"/>
        </w:rPr>
        <w:t xml:space="preserve">A. </w:t>
      </w:r>
      <w:r>
        <w:rPr>
          <w:rFonts w:ascii="宋体" w:hAnsi="宋体" w:eastAsia="宋体" w:cs="宋体"/>
          <w:color w:val="000000"/>
        </w:rPr>
        <w:t>地雀喙的特征与其食性相适应</w:t>
      </w:r>
    </w:p>
    <w:p w14:paraId="3BAE78E6">
      <w:pPr>
        <w:spacing w:line="360" w:lineRule="auto"/>
        <w:jc w:val="left"/>
        <w:textAlignment w:val="center"/>
        <w:rPr>
          <w:color w:val="000000"/>
        </w:rPr>
      </w:pPr>
      <w:r>
        <w:rPr>
          <w:color w:val="000000"/>
        </w:rPr>
        <w:t xml:space="preserve">B. </w:t>
      </w:r>
      <w:r>
        <w:rPr>
          <w:rFonts w:ascii="宋体" w:hAnsi="宋体" w:eastAsia="宋体" w:cs="宋体"/>
          <w:color w:val="000000"/>
        </w:rPr>
        <w:t>地雀间喙特征的差异属于变异</w:t>
      </w:r>
    </w:p>
    <w:p w14:paraId="6D0367FF">
      <w:pPr>
        <w:spacing w:line="360" w:lineRule="auto"/>
        <w:jc w:val="left"/>
        <w:textAlignment w:val="center"/>
        <w:rPr>
          <w:color w:val="000000"/>
        </w:rPr>
      </w:pPr>
      <w:r>
        <w:rPr>
          <w:color w:val="000000"/>
        </w:rPr>
        <w:t xml:space="preserve">C. </w:t>
      </w:r>
      <w:r>
        <w:rPr>
          <w:rFonts w:ascii="宋体" w:hAnsi="宋体" w:eastAsia="宋体" w:cs="宋体"/>
          <w:color w:val="000000"/>
        </w:rPr>
        <w:t>不同特征喙的进化是自然选择的结果</w:t>
      </w:r>
    </w:p>
    <w:p w14:paraId="0121562C">
      <w:pPr>
        <w:spacing w:line="360" w:lineRule="auto"/>
        <w:jc w:val="left"/>
        <w:textAlignment w:val="center"/>
        <w:rPr>
          <w:color w:val="000000"/>
        </w:rPr>
      </w:pPr>
      <w:r>
        <w:rPr>
          <w:color w:val="000000"/>
        </w:rPr>
        <w:t xml:space="preserve">D. </w:t>
      </w:r>
      <w:r>
        <w:rPr>
          <w:rFonts w:ascii="宋体" w:hAnsi="宋体" w:eastAsia="宋体" w:cs="宋体"/>
          <w:color w:val="000000"/>
        </w:rPr>
        <w:t>不同地雀的基因组成都相同</w:t>
      </w:r>
    </w:p>
    <w:p w14:paraId="5650D011">
      <w:pPr>
        <w:spacing w:line="360" w:lineRule="auto"/>
        <w:textAlignment w:val="center"/>
        <w:rPr>
          <w:color w:val="000000"/>
        </w:rPr>
      </w:pPr>
      <w:r>
        <w:rPr>
          <w:color w:val="2E75B6"/>
        </w:rPr>
        <w:t>【答案】</w:t>
      </w:r>
      <w:r>
        <w:rPr>
          <w:color w:val="000000"/>
        </w:rPr>
        <w:t>D</w:t>
      </w:r>
    </w:p>
    <w:p w14:paraId="40772128">
      <w:pPr>
        <w:spacing w:line="360" w:lineRule="auto"/>
        <w:textAlignment w:val="center"/>
        <w:rPr>
          <w:color w:val="000000"/>
        </w:rPr>
      </w:pPr>
      <w:r>
        <w:rPr>
          <w:color w:val="2E75B6"/>
        </w:rPr>
        <w:t>【解析】</w:t>
      </w:r>
    </w:p>
    <w:p w14:paraId="3A2F8855">
      <w:pPr>
        <w:spacing w:line="360" w:lineRule="auto"/>
        <w:jc w:val="left"/>
        <w:textAlignment w:val="center"/>
        <w:rPr>
          <w:color w:val="000000"/>
        </w:rPr>
      </w:pPr>
      <w:r>
        <w:rPr>
          <w:color w:val="000000"/>
        </w:rPr>
        <w:t>【分析】自然选择：自然界中的生物，通过激烈的生存斗争，适应者生存下来，不适应者被淘汰，这就是自然选择。自然选择的主要内容是：过度繁殖、生存斗争、遗传和变异、适者生存。达尔文认为：因生存资源有限，生物的过度繁殖引起生存斗争（生存斗争包括生物与无机环境之间的斗争、生物种内的斗争、生物种间的斗争）。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w:t>
      </w:r>
    </w:p>
    <w:p w14:paraId="00D60166">
      <w:pPr>
        <w:spacing w:line="360" w:lineRule="auto"/>
        <w:jc w:val="left"/>
        <w:textAlignment w:val="center"/>
        <w:rPr>
          <w:color w:val="000000"/>
        </w:rPr>
      </w:pPr>
      <w:r>
        <w:rPr>
          <w:color w:val="000000"/>
        </w:rPr>
        <w:t>【详解】A．不同的地雀喙有利于吃不同的食物，地雀喙的特征与其食性相适应，A正确。</w:t>
      </w:r>
    </w:p>
    <w:p w14:paraId="29114982">
      <w:pPr>
        <w:spacing w:line="360" w:lineRule="auto"/>
        <w:jc w:val="left"/>
        <w:textAlignment w:val="center"/>
        <w:rPr>
          <w:color w:val="000000"/>
        </w:rPr>
      </w:pPr>
      <w:r>
        <w:rPr>
          <w:color w:val="000000"/>
        </w:rPr>
        <w:t>B．变异：是指亲子代和子代个体间的差异。遗传是指生物亲子间的相似性。生物的亲代与子代之间以及子代的个体之间在性状上的差异叫变异，地雀间喙特征的差异属于变异，B正确。</w:t>
      </w:r>
    </w:p>
    <w:p w14:paraId="3E90CA6A">
      <w:pPr>
        <w:spacing w:line="360" w:lineRule="auto"/>
        <w:jc w:val="left"/>
        <w:textAlignment w:val="center"/>
        <w:rPr>
          <w:color w:val="000000"/>
        </w:rPr>
      </w:pPr>
      <w:r>
        <w:rPr>
          <w:color w:val="000000"/>
        </w:rPr>
        <w:t>C．达尔文发现在加拉帕戈斯群岛，源于共同祖先的、生活在不同岛上的地雀，经漫长的进化逐渐形成了不同的特征，不同特征喙的进化是自然选择的结果，C正确。</w:t>
      </w:r>
    </w:p>
    <w:p w14:paraId="79423FB6">
      <w:pPr>
        <w:spacing w:line="360" w:lineRule="auto"/>
        <w:jc w:val="left"/>
        <w:textAlignment w:val="center"/>
        <w:rPr>
          <w:color w:val="000000"/>
        </w:rPr>
      </w:pPr>
      <w:r>
        <w:rPr>
          <w:color w:val="000000"/>
        </w:rPr>
        <w:t>D．基因的多样性是指物种的种内个体或种群间的基因变化，不同物种之间基因组成差别很大，同种生物之间的基因也有差别，每个物种都是一个独特的基因库，基因的多样性决定了生物种类的多样性。不同地雀的基因组成不相同，D错误。</w:t>
      </w:r>
    </w:p>
    <w:p w14:paraId="0C6D70F9">
      <w:pPr>
        <w:spacing w:line="360" w:lineRule="auto"/>
        <w:jc w:val="left"/>
        <w:textAlignment w:val="center"/>
        <w:rPr>
          <w:color w:val="000000"/>
        </w:rPr>
      </w:pPr>
      <w:r>
        <w:rPr>
          <w:color w:val="000000"/>
        </w:rPr>
        <w:t>故选D。</w:t>
      </w:r>
    </w:p>
    <w:p w14:paraId="2DF9D7F8">
      <w:pPr>
        <w:spacing w:line="360" w:lineRule="auto"/>
        <w:jc w:val="left"/>
        <w:textAlignment w:val="center"/>
        <w:rPr>
          <w:color w:val="000000"/>
        </w:rPr>
      </w:pPr>
      <w:r>
        <w:rPr>
          <w:color w:val="000000"/>
        </w:rPr>
        <w:t xml:space="preserve">10. </w:t>
      </w:r>
      <w:r>
        <w:rPr>
          <w:rFonts w:ascii="宋体" w:hAnsi="宋体" w:eastAsia="宋体" w:cs="宋体"/>
          <w:color w:val="000000"/>
        </w:rPr>
        <w:t>苏云金杆菌是一种细菌，它能产生使棉铃虫死亡的杀虫蛋白，这种杀虫蛋白对人和牲畜无任何毒害作用。科学家将苏云金杆菌的杀虫蛋白基因转入棉花细胞，获得了能产生杀虫蛋白的抗虫棉，提高了棉花的产量。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15C85D">
      <w:pPr>
        <w:spacing w:line="360" w:lineRule="auto"/>
        <w:jc w:val="left"/>
        <w:textAlignment w:val="center"/>
        <w:rPr>
          <w:color w:val="000000"/>
        </w:rPr>
      </w:pPr>
      <w:r>
        <w:rPr>
          <w:color w:val="000000"/>
        </w:rPr>
        <w:t xml:space="preserve">A. </w:t>
      </w:r>
      <w:r>
        <w:rPr>
          <w:rFonts w:ascii="宋体" w:hAnsi="宋体" w:eastAsia="宋体" w:cs="宋体"/>
          <w:color w:val="000000"/>
        </w:rPr>
        <w:t>苏云金杆菌有成形的细胞核</w:t>
      </w:r>
    </w:p>
    <w:p w14:paraId="37926EB2">
      <w:pPr>
        <w:spacing w:line="360" w:lineRule="auto"/>
        <w:jc w:val="left"/>
        <w:textAlignment w:val="center"/>
        <w:rPr>
          <w:color w:val="000000"/>
        </w:rPr>
      </w:pPr>
      <w:r>
        <w:rPr>
          <w:color w:val="000000"/>
        </w:rPr>
        <w:t xml:space="preserve">B. </w:t>
      </w:r>
      <w:r>
        <w:rPr>
          <w:rFonts w:ascii="宋体" w:hAnsi="宋体" w:eastAsia="宋体" w:cs="宋体"/>
          <w:color w:val="000000"/>
        </w:rPr>
        <w:t>抗虫棉的培育使用了转基因技术</w:t>
      </w:r>
    </w:p>
    <w:p w14:paraId="6386BB64">
      <w:pPr>
        <w:spacing w:line="360" w:lineRule="auto"/>
        <w:jc w:val="left"/>
        <w:textAlignment w:val="center"/>
        <w:rPr>
          <w:color w:val="000000"/>
        </w:rPr>
      </w:pPr>
      <w:r>
        <w:rPr>
          <w:color w:val="000000"/>
        </w:rPr>
        <w:t xml:space="preserve">C. </w:t>
      </w:r>
      <w:r>
        <w:rPr>
          <w:rFonts w:ascii="宋体" w:hAnsi="宋体" w:eastAsia="宋体" w:cs="宋体"/>
          <w:color w:val="000000"/>
        </w:rPr>
        <w:t>抗虫棉能有效抵御棉铃虫</w:t>
      </w:r>
    </w:p>
    <w:p w14:paraId="19A26CD1">
      <w:pPr>
        <w:spacing w:line="360" w:lineRule="auto"/>
        <w:jc w:val="left"/>
        <w:textAlignment w:val="center"/>
        <w:rPr>
          <w:color w:val="000000"/>
        </w:rPr>
      </w:pPr>
      <w:r>
        <w:rPr>
          <w:color w:val="000000"/>
        </w:rPr>
        <w:t xml:space="preserve">D. </w:t>
      </w:r>
      <w:r>
        <w:rPr>
          <w:rFonts w:ascii="宋体" w:hAnsi="宋体" w:eastAsia="宋体" w:cs="宋体"/>
          <w:color w:val="000000"/>
        </w:rPr>
        <w:t>该方法能减少农药对环境的污染</w:t>
      </w:r>
    </w:p>
    <w:p w14:paraId="2BB864E4">
      <w:pPr>
        <w:spacing w:line="360" w:lineRule="auto"/>
        <w:textAlignment w:val="center"/>
        <w:rPr>
          <w:color w:val="000000"/>
        </w:rPr>
      </w:pPr>
      <w:r>
        <w:rPr>
          <w:color w:val="2E75B6"/>
        </w:rPr>
        <w:t>【答案】</w:t>
      </w:r>
      <w:r>
        <w:rPr>
          <w:color w:val="000000"/>
        </w:rPr>
        <w:t>A</w:t>
      </w:r>
    </w:p>
    <w:p w14:paraId="390E2450">
      <w:pPr>
        <w:spacing w:line="360" w:lineRule="auto"/>
        <w:textAlignment w:val="center"/>
        <w:rPr>
          <w:color w:val="000000"/>
        </w:rPr>
      </w:pPr>
      <w:r>
        <w:rPr>
          <w:color w:val="2E75B6"/>
        </w:rPr>
        <w:t>【解析】</w:t>
      </w:r>
    </w:p>
    <w:p w14:paraId="4FE74BA1">
      <w:pPr>
        <w:spacing w:line="360" w:lineRule="auto"/>
        <w:jc w:val="left"/>
        <w:textAlignment w:val="center"/>
        <w:rPr>
          <w:color w:val="000000"/>
        </w:rPr>
      </w:pPr>
      <w:r>
        <w:rPr>
          <w:color w:val="000000"/>
        </w:rPr>
        <w:t>【分析】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w:t>
      </w:r>
    </w:p>
    <w:p w14:paraId="1B6BFFFA">
      <w:pPr>
        <w:spacing w:line="360" w:lineRule="auto"/>
        <w:jc w:val="left"/>
        <w:textAlignment w:val="center"/>
        <w:rPr>
          <w:color w:val="000000"/>
        </w:rPr>
      </w:pPr>
      <w:r>
        <w:rPr>
          <w:color w:val="000000"/>
        </w:rPr>
        <w:t>【详解】A．细菌虽有DNA集中的区域，却没有成形的细胞核，这样的生物称为原核生物。苏云金杆菌属于细菌，没有有成形的细胞核，A错误。</w:t>
      </w:r>
    </w:p>
    <w:p w14:paraId="094CE204">
      <w:pPr>
        <w:spacing w:line="360" w:lineRule="auto"/>
        <w:jc w:val="left"/>
        <w:textAlignment w:val="center"/>
        <w:rPr>
          <w:color w:val="000000"/>
        </w:rPr>
      </w:pPr>
      <w:r>
        <w:rPr>
          <w:color w:val="000000"/>
        </w:rPr>
        <w:t>B．科学家利用转基因技术成功</w:t>
      </w:r>
      <w:r>
        <w:rPr>
          <w:rFonts w:ascii="宋体" w:hAnsi="宋体" w:eastAsia="宋体" w:cs="宋体"/>
          <w:color w:val="000000"/>
        </w:rPr>
        <w:t>地培育出“抗虫棉”新品种。</w:t>
      </w:r>
      <w:r>
        <w:rPr>
          <w:color w:val="000000"/>
        </w:rPr>
        <w:t>科学家将苏云金杆菌来源的Bt杀虫蛋白基因经过改造，转到了棉花中，使棉花细胞中存在这种杀虫蛋白质，专门破坏棉铃虫等鳞翅目害虫的消化系统，导致其死亡，而对人畜无害，B正确。</w:t>
      </w:r>
    </w:p>
    <w:p w14:paraId="62DF312D">
      <w:pPr>
        <w:spacing w:line="360" w:lineRule="auto"/>
        <w:jc w:val="left"/>
        <w:textAlignment w:val="center"/>
        <w:rPr>
          <w:color w:val="000000"/>
        </w:rPr>
      </w:pPr>
      <w:r>
        <w:rPr>
          <w:color w:val="000000"/>
        </w:rPr>
        <w:t>C．结合上述分析可知，抗虫棉能有效抵御棉铃虫，C正确。</w:t>
      </w:r>
    </w:p>
    <w:p w14:paraId="41E89E6E">
      <w:pPr>
        <w:spacing w:line="360" w:lineRule="auto"/>
        <w:jc w:val="left"/>
        <w:textAlignment w:val="center"/>
        <w:rPr>
          <w:color w:val="000000"/>
        </w:rPr>
      </w:pPr>
      <w:r>
        <w:rPr>
          <w:color w:val="000000"/>
        </w:rPr>
        <w:t>D．抗虫棉能够杀死棉铃虫，减少了农药的使用量，因此能减少农药对环境的污染，D正确。</w:t>
      </w:r>
    </w:p>
    <w:p w14:paraId="3013E6E4">
      <w:pPr>
        <w:spacing w:line="360" w:lineRule="auto"/>
        <w:jc w:val="left"/>
        <w:textAlignment w:val="center"/>
        <w:rPr>
          <w:color w:val="000000"/>
        </w:rPr>
      </w:pPr>
      <w:r>
        <w:rPr>
          <w:color w:val="000000"/>
        </w:rPr>
        <w:t>故选A。</w:t>
      </w:r>
    </w:p>
    <w:p w14:paraId="700486D7">
      <w:pPr>
        <w:spacing w:line="360" w:lineRule="auto"/>
        <w:jc w:val="left"/>
        <w:textAlignment w:val="center"/>
        <w:rPr>
          <w:color w:val="000000"/>
        </w:rPr>
      </w:pPr>
      <w:r>
        <w:rPr>
          <w:color w:val="000000"/>
        </w:rPr>
        <w:t xml:space="preserve">11. </w:t>
      </w:r>
      <w:r>
        <w:rPr>
          <w:rFonts w:ascii="宋体" w:hAnsi="宋体" w:eastAsia="宋体" w:cs="宋体"/>
          <w:color w:val="000000"/>
        </w:rPr>
        <w:t>甲肝（即甲型病毒性肝炎）是由甲型肝炎病毒引起的一类消化道传染病，与该病患者共用餐具，或吃了甲型肝炎病毒污染的食品和水，都可能受到感染而患病。下列叙述正确的是（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BC805B">
      <w:pPr>
        <w:spacing w:line="360" w:lineRule="auto"/>
        <w:jc w:val="left"/>
        <w:textAlignment w:val="center"/>
        <w:rPr>
          <w:color w:val="000000"/>
        </w:rPr>
      </w:pPr>
      <w:r>
        <w:rPr>
          <w:color w:val="000000"/>
        </w:rPr>
        <w:t xml:space="preserve">A. </w:t>
      </w:r>
      <w:r>
        <w:rPr>
          <w:rFonts w:ascii="宋体" w:hAnsi="宋体" w:eastAsia="宋体" w:cs="宋体"/>
          <w:color w:val="000000"/>
        </w:rPr>
        <w:t>甲型肝炎病毒具有细胞结构</w:t>
      </w:r>
    </w:p>
    <w:p w14:paraId="743384B5">
      <w:pPr>
        <w:spacing w:line="360" w:lineRule="auto"/>
        <w:jc w:val="left"/>
        <w:textAlignment w:val="center"/>
        <w:rPr>
          <w:color w:val="000000"/>
        </w:rPr>
      </w:pPr>
      <w:r>
        <w:rPr>
          <w:color w:val="000000"/>
        </w:rPr>
        <w:t xml:space="preserve">B. </w:t>
      </w:r>
      <w:r>
        <w:rPr>
          <w:rFonts w:ascii="宋体" w:hAnsi="宋体" w:eastAsia="宋体" w:cs="宋体"/>
          <w:color w:val="000000"/>
        </w:rPr>
        <w:t>甲型肝炎病毒属于该病的传染源</w:t>
      </w:r>
    </w:p>
    <w:p w14:paraId="4FDC11D5">
      <w:pPr>
        <w:spacing w:line="360" w:lineRule="auto"/>
        <w:jc w:val="left"/>
        <w:textAlignment w:val="center"/>
        <w:rPr>
          <w:color w:val="000000"/>
        </w:rPr>
      </w:pPr>
      <w:r>
        <w:rPr>
          <w:color w:val="000000"/>
        </w:rPr>
        <w:t xml:space="preserve">C. </w:t>
      </w:r>
      <w:r>
        <w:rPr>
          <w:rFonts w:ascii="宋体" w:hAnsi="宋体" w:eastAsia="宋体" w:cs="宋体"/>
          <w:color w:val="000000"/>
        </w:rPr>
        <w:t>戴口罩可以预防甲型病毒性肝炎</w:t>
      </w:r>
    </w:p>
    <w:p w14:paraId="73F55688">
      <w:pPr>
        <w:spacing w:line="360" w:lineRule="auto"/>
        <w:jc w:val="left"/>
        <w:textAlignment w:val="center"/>
        <w:rPr>
          <w:color w:val="000000"/>
        </w:rPr>
      </w:pPr>
      <w:r>
        <w:rPr>
          <w:color w:val="000000"/>
        </w:rPr>
        <w:t xml:space="preserve">D. </w:t>
      </w:r>
      <w:r>
        <w:rPr>
          <w:rFonts w:ascii="宋体" w:hAnsi="宋体" w:eastAsia="宋体" w:cs="宋体"/>
          <w:color w:val="000000"/>
        </w:rPr>
        <w:t>注射甲肝疫苗可提高对甲肝的抵抗力</w:t>
      </w:r>
    </w:p>
    <w:p w14:paraId="2AA654CC">
      <w:pPr>
        <w:spacing w:line="360" w:lineRule="auto"/>
        <w:textAlignment w:val="center"/>
        <w:rPr>
          <w:color w:val="000000"/>
        </w:rPr>
      </w:pPr>
      <w:r>
        <w:rPr>
          <w:color w:val="2E75B6"/>
        </w:rPr>
        <w:t>【答案】</w:t>
      </w:r>
      <w:r>
        <w:rPr>
          <w:color w:val="000000"/>
        </w:rPr>
        <w:t>D</w:t>
      </w:r>
    </w:p>
    <w:p w14:paraId="6EA25D15">
      <w:pPr>
        <w:spacing w:line="360" w:lineRule="auto"/>
        <w:textAlignment w:val="center"/>
        <w:rPr>
          <w:color w:val="000000"/>
        </w:rPr>
      </w:pPr>
      <w:r>
        <w:rPr>
          <w:color w:val="2E75B6"/>
        </w:rPr>
        <w:t>【解析】</w:t>
      </w:r>
    </w:p>
    <w:p w14:paraId="6541B19A">
      <w:pPr>
        <w:spacing w:line="360" w:lineRule="auto"/>
        <w:jc w:val="left"/>
        <w:textAlignment w:val="center"/>
        <w:rPr>
          <w:color w:val="000000"/>
        </w:rPr>
      </w:pPr>
      <w:r>
        <w:rPr>
          <w:color w:val="000000"/>
        </w:rPr>
        <w:t>【分析】1、甲型肝炎病毒引起甲型肝炎，这种肝炎的传染源主要是病人。其病毒通常由病人粪便排出体外，通过被污染的手、水、食物、食具等传染，严重时会引起甲型肝炎流行。如1988年1月，上海市出现了较大规模的流行性甲型肝炎，主要原因是人们食用了被甲肝病毒污染的毛蚶。</w:t>
      </w:r>
    </w:p>
    <w:p w14:paraId="2C334337">
      <w:pPr>
        <w:spacing w:line="360" w:lineRule="auto"/>
        <w:jc w:val="left"/>
        <w:textAlignment w:val="center"/>
        <w:rPr>
          <w:color w:val="000000"/>
        </w:rPr>
      </w:pPr>
      <w:r>
        <w:rPr>
          <w:color w:val="000000"/>
        </w:rPr>
        <w:t>2、为防止甲型肝炎的发生和流行，应重视保护水源，管理好粪便，加强饮食卫生管理，讲究个人卫生，病人排泄物、食具、床单衣物等应认真消毒。为防止甲型肝炎的传播，在输血时应严格筛除乙型肝炎抗原阳性献血者，血液和血液制品应防止乙型肝炎抗原的污染，注射品及针头在使用之前应严格消毒。</w:t>
      </w:r>
    </w:p>
    <w:p w14:paraId="0BD8FA07">
      <w:pPr>
        <w:spacing w:line="360" w:lineRule="auto"/>
        <w:jc w:val="left"/>
        <w:textAlignment w:val="center"/>
        <w:rPr>
          <w:color w:val="000000"/>
        </w:rPr>
      </w:pPr>
      <w:r>
        <w:rPr>
          <w:color w:val="000000"/>
        </w:rPr>
        <w:t>【详解】A．甲型肝炎病毒没有细胞结构，A错误。</w:t>
      </w:r>
    </w:p>
    <w:p w14:paraId="5931B286">
      <w:pPr>
        <w:spacing w:line="360" w:lineRule="auto"/>
        <w:jc w:val="left"/>
        <w:textAlignment w:val="center"/>
        <w:rPr>
          <w:color w:val="000000"/>
        </w:rPr>
      </w:pPr>
      <w:r>
        <w:rPr>
          <w:color w:val="000000"/>
        </w:rPr>
        <w:t>B．甲型肝炎病毒属于该病的病原体，B错误。</w:t>
      </w:r>
    </w:p>
    <w:p w14:paraId="4153DF61">
      <w:pPr>
        <w:spacing w:line="360" w:lineRule="auto"/>
        <w:jc w:val="left"/>
        <w:textAlignment w:val="center"/>
        <w:rPr>
          <w:color w:val="000000"/>
        </w:rPr>
      </w:pPr>
      <w:r>
        <w:rPr>
          <w:color w:val="000000"/>
        </w:rPr>
        <w:t>C．甲型肝炎病毒引起的一类消化道传染病，戴口罩不可以预防甲型病毒性肝炎，为防止甲型肝炎的发生和流行，应重视保护水源，管理好粪便，加强饮食卫生管理，讲究个人卫生，病人排泄物、食具、床单衣物等应认真消毒。为防止甲型肝炎的传播，在输血时应严格筛除乙型肝炎抗原阳性献血者，血液和血液制品应防止乙型肝炎抗原的污染，注射品及针头在使用之前应严格消毒，C错误。</w:t>
      </w:r>
    </w:p>
    <w:p w14:paraId="493643B1">
      <w:pPr>
        <w:spacing w:line="360" w:lineRule="auto"/>
        <w:jc w:val="left"/>
        <w:textAlignment w:val="center"/>
        <w:rPr>
          <w:color w:val="000000"/>
        </w:rPr>
      </w:pPr>
      <w:r>
        <w:rPr>
          <w:color w:val="000000"/>
        </w:rPr>
        <w:t>D．注射甲肝疫苗，可产生相应的甲肝抗体可提高对甲肝的抵抗力，D正确。</w:t>
      </w:r>
    </w:p>
    <w:p w14:paraId="1E8744F1">
      <w:pPr>
        <w:spacing w:line="360" w:lineRule="auto"/>
        <w:jc w:val="left"/>
        <w:textAlignment w:val="center"/>
        <w:rPr>
          <w:color w:val="000000"/>
        </w:rPr>
      </w:pPr>
      <w:r>
        <w:rPr>
          <w:color w:val="000000"/>
        </w:rPr>
        <w:t>故选D。</w:t>
      </w:r>
    </w:p>
    <w:p w14:paraId="410CC0F9">
      <w:pPr>
        <w:spacing w:line="360" w:lineRule="auto"/>
        <w:jc w:val="left"/>
        <w:textAlignment w:val="center"/>
        <w:rPr>
          <w:color w:val="000000"/>
        </w:rPr>
      </w:pPr>
      <w:r>
        <w:rPr>
          <w:color w:val="000000"/>
        </w:rPr>
        <w:t xml:space="preserve">12. </w:t>
      </w:r>
      <w:r>
        <w:rPr>
          <w:rFonts w:ascii="宋体" w:hAnsi="宋体" w:eastAsia="宋体" w:cs="宋体"/>
          <w:color w:val="000000"/>
        </w:rPr>
        <w:t>许多家庭根据家庭成员的健康需要，配备了家庭小药箱。下图是药箱中一种药品的说明书（部分）。相关叙述不正确的是（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625F9F">
      <w:pPr>
        <w:spacing w:line="360" w:lineRule="auto"/>
        <w:jc w:val="left"/>
        <w:textAlignment w:val="center"/>
        <w:rPr>
          <w:color w:val="000000"/>
        </w:rPr>
      </w:pPr>
      <w:r>
        <w:rPr>
          <w:color w:val="000000"/>
        </w:rPr>
        <w:drawing>
          <wp:inline distT="0" distB="0" distL="114300" distR="114300">
            <wp:extent cx="3457575" cy="1628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57575" cy="1628775"/>
                    </a:xfrm>
                    <a:prstGeom prst="rect">
                      <a:avLst/>
                    </a:prstGeom>
                  </pic:spPr>
                </pic:pic>
              </a:graphicData>
            </a:graphic>
          </wp:inline>
        </w:drawing>
      </w:r>
    </w:p>
    <w:p w14:paraId="60A75805">
      <w:pPr>
        <w:spacing w:line="360" w:lineRule="auto"/>
        <w:jc w:val="left"/>
        <w:textAlignment w:val="center"/>
        <w:rPr>
          <w:color w:val="000000"/>
        </w:rPr>
      </w:pPr>
      <w:r>
        <w:rPr>
          <w:color w:val="000000"/>
        </w:rPr>
        <w:t xml:space="preserve">A. </w:t>
      </w:r>
      <w:r>
        <w:rPr>
          <w:rFonts w:ascii="宋体" w:hAnsi="宋体" w:eastAsia="宋体" w:cs="宋体"/>
          <w:color w:val="000000"/>
        </w:rPr>
        <w:t>每日用药量不超过</w:t>
      </w:r>
      <w:r>
        <w:rPr>
          <w:rFonts w:ascii="Times New Roman" w:hAnsi="Times New Roman" w:eastAsia="Times New Roman" w:cs="Times New Roman"/>
          <w:color w:val="000000"/>
        </w:rPr>
        <w:t>5mg</w:t>
      </w:r>
    </w:p>
    <w:p w14:paraId="61FD353D">
      <w:pPr>
        <w:spacing w:line="360" w:lineRule="auto"/>
        <w:jc w:val="left"/>
        <w:textAlignment w:val="center"/>
        <w:rPr>
          <w:color w:val="000000"/>
        </w:rPr>
      </w:pPr>
      <w:r>
        <w:rPr>
          <w:color w:val="000000"/>
        </w:rPr>
        <w:t xml:space="preserve">B. </w:t>
      </w:r>
      <w:r>
        <w:rPr>
          <w:rFonts w:ascii="宋体" w:hAnsi="宋体" w:eastAsia="宋体" w:cs="宋体"/>
          <w:color w:val="000000"/>
        </w:rPr>
        <w:t>该药品可用于治疗高血压</w:t>
      </w:r>
    </w:p>
    <w:p w14:paraId="2B9013D5">
      <w:pPr>
        <w:spacing w:line="360" w:lineRule="auto"/>
        <w:jc w:val="left"/>
        <w:textAlignment w:val="center"/>
        <w:rPr>
          <w:color w:val="000000"/>
        </w:rPr>
      </w:pPr>
      <w:r>
        <w:rPr>
          <w:color w:val="000000"/>
        </w:rPr>
        <w:t xml:space="preserve">C. </w:t>
      </w:r>
      <w:r>
        <w:rPr>
          <w:rFonts w:ascii="宋体" w:hAnsi="宋体" w:eastAsia="宋体" w:cs="宋体"/>
          <w:color w:val="000000"/>
        </w:rPr>
        <w:t>该药品属于非处方药</w:t>
      </w:r>
    </w:p>
    <w:p w14:paraId="5D4A166D">
      <w:pPr>
        <w:spacing w:line="360" w:lineRule="auto"/>
        <w:jc w:val="left"/>
        <w:textAlignment w:val="center"/>
        <w:rPr>
          <w:color w:val="000000"/>
        </w:rPr>
      </w:pPr>
      <w:r>
        <w:rPr>
          <w:color w:val="000000"/>
        </w:rPr>
        <w:t xml:space="preserve">D. </w:t>
      </w:r>
      <w:r>
        <w:rPr>
          <w:rFonts w:ascii="宋体" w:hAnsi="宋体" w:eastAsia="宋体" w:cs="宋体"/>
          <w:color w:val="000000"/>
        </w:rPr>
        <w:t>若出现不良反应需及时就医</w:t>
      </w:r>
    </w:p>
    <w:p w14:paraId="160D4925">
      <w:pPr>
        <w:spacing w:line="360" w:lineRule="auto"/>
        <w:textAlignment w:val="center"/>
        <w:rPr>
          <w:color w:val="000000"/>
        </w:rPr>
      </w:pPr>
      <w:r>
        <w:rPr>
          <w:color w:val="2E75B6"/>
        </w:rPr>
        <w:t>【答案】</w:t>
      </w:r>
      <w:r>
        <w:rPr>
          <w:color w:val="000000"/>
        </w:rPr>
        <w:t>C</w:t>
      </w:r>
    </w:p>
    <w:p w14:paraId="7DCCFCDB">
      <w:pPr>
        <w:spacing w:line="360" w:lineRule="auto"/>
        <w:textAlignment w:val="center"/>
        <w:rPr>
          <w:color w:val="000000"/>
        </w:rPr>
      </w:pPr>
      <w:r>
        <w:rPr>
          <w:color w:val="2E75B6"/>
        </w:rPr>
        <w:t>【解析】</w:t>
      </w:r>
    </w:p>
    <w:p w14:paraId="52151AE8">
      <w:pPr>
        <w:spacing w:line="360" w:lineRule="auto"/>
        <w:jc w:val="left"/>
        <w:textAlignment w:val="center"/>
        <w:rPr>
          <w:color w:val="000000"/>
        </w:rPr>
      </w:pPr>
      <w:r>
        <w:rPr>
          <w:color w:val="000000"/>
        </w:rPr>
        <w:t>【分析】1．安全用药是指根据病情需要，正确选择药物的品种、剂量和服用时间等，以充分发挥最佳效果，尽量避免药物对人体产生的不良作用或危害。</w:t>
      </w:r>
    </w:p>
    <w:p w14:paraId="52F7D931">
      <w:pPr>
        <w:spacing w:line="360" w:lineRule="auto"/>
        <w:jc w:val="left"/>
        <w:textAlignment w:val="center"/>
        <w:rPr>
          <w:color w:val="000000"/>
        </w:rPr>
      </w:pPr>
      <w:r>
        <w:rPr>
          <w:color w:val="000000"/>
        </w:rPr>
        <w:t>2．无论处方药还是非处方药，在使用之前，都要仔细阅读药品说明书，了解药物的功能主治、成分、注意事项、生产日期、有效期等，以确保用药安全。</w:t>
      </w:r>
    </w:p>
    <w:p w14:paraId="3288FC63">
      <w:pPr>
        <w:spacing w:line="360" w:lineRule="auto"/>
        <w:jc w:val="left"/>
        <w:textAlignment w:val="center"/>
        <w:rPr>
          <w:color w:val="000000"/>
        </w:rPr>
      </w:pPr>
      <w:r>
        <w:rPr>
          <w:color w:val="000000"/>
        </w:rPr>
        <w:t>【详解】A．根据题</w:t>
      </w:r>
      <w:r>
        <w:rPr>
          <w:rFonts w:ascii="宋体" w:hAnsi="宋体" w:eastAsia="宋体" w:cs="宋体"/>
          <w:color w:val="000000"/>
        </w:rPr>
        <w:t>图中“【用法用量】”可</w:t>
      </w:r>
      <w:r>
        <w:rPr>
          <w:color w:val="000000"/>
        </w:rPr>
        <w:t>知，该药日用药量不超过5mg，A正确。</w:t>
      </w:r>
    </w:p>
    <w:p w14:paraId="2C5675D4">
      <w:pPr>
        <w:spacing w:line="360" w:lineRule="auto"/>
        <w:jc w:val="left"/>
        <w:textAlignment w:val="center"/>
        <w:rPr>
          <w:color w:val="000000"/>
        </w:rPr>
      </w:pPr>
      <w:r>
        <w:rPr>
          <w:color w:val="000000"/>
        </w:rPr>
        <w:t>B．根据题</w:t>
      </w:r>
      <w:r>
        <w:rPr>
          <w:rFonts w:ascii="宋体" w:hAnsi="宋体" w:eastAsia="宋体" w:cs="宋体"/>
          <w:color w:val="000000"/>
        </w:rPr>
        <w:t>图中“【适应症】”可知，该药</w:t>
      </w:r>
      <w:r>
        <w:rPr>
          <w:color w:val="000000"/>
        </w:rPr>
        <w:t>品可用于治疗高血压、心绞痛，B正确。</w:t>
      </w:r>
    </w:p>
    <w:p w14:paraId="44160710">
      <w:pPr>
        <w:spacing w:line="360" w:lineRule="auto"/>
        <w:jc w:val="left"/>
        <w:textAlignment w:val="center"/>
        <w:rPr>
          <w:color w:val="000000"/>
        </w:rPr>
      </w:pPr>
      <w:r>
        <w:rPr>
          <w:color w:val="000000"/>
        </w:rPr>
        <w:t>C．药品根据是否需要医师处方购买可以分为处方药和非处方药。处方药（Rx）需要凭医师的处方购买，按医嘱服用，适用于不易自我诊断、自我治疗的大病、危重病。非处方药（OTC）不需执业医师开具的处方也可以购买，按说明书服用，适用于容易自我诊断、自我治疗的小病。该药品没有（OTC）标志，属于处方药，C错误。</w:t>
      </w:r>
    </w:p>
    <w:p w14:paraId="4844B1C2">
      <w:pPr>
        <w:spacing w:line="360" w:lineRule="auto"/>
        <w:jc w:val="left"/>
        <w:textAlignment w:val="center"/>
        <w:rPr>
          <w:color w:val="000000"/>
        </w:rPr>
      </w:pPr>
      <w:r>
        <w:rPr>
          <w:color w:val="000000"/>
        </w:rPr>
        <w:t>D．在用药过程中一旦发生了疑似药物不良反应，要立即停止服用该药，并带上该药去医院诊治，防止出现严重后果，D正确。</w:t>
      </w:r>
    </w:p>
    <w:p w14:paraId="556A256D">
      <w:pPr>
        <w:spacing w:line="360" w:lineRule="auto"/>
        <w:jc w:val="left"/>
        <w:textAlignment w:val="center"/>
        <w:rPr>
          <w:color w:val="000000"/>
        </w:rPr>
      </w:pPr>
      <w:r>
        <w:rPr>
          <w:color w:val="000000"/>
        </w:rPr>
        <w:t>故选C。</w:t>
      </w:r>
    </w:p>
    <w:p w14:paraId="4F3C9CFB">
      <w:pPr>
        <w:spacing w:line="360" w:lineRule="auto"/>
        <w:jc w:val="left"/>
        <w:textAlignment w:val="center"/>
        <w:rPr>
          <w:color w:val="000000"/>
        </w:rPr>
      </w:pPr>
      <w:r>
        <w:rPr>
          <w:rFonts w:ascii="宋体" w:hAnsi="宋体" w:eastAsia="宋体" w:cs="宋体"/>
          <w:b/>
          <w:color w:val="000000"/>
          <w:sz w:val="24"/>
        </w:rPr>
        <w:t>四、非选择题</w:t>
      </w:r>
    </w:p>
    <w:p w14:paraId="118BA137">
      <w:pPr>
        <w:spacing w:line="360" w:lineRule="auto"/>
        <w:jc w:val="left"/>
        <w:textAlignment w:val="center"/>
        <w:rPr>
          <w:color w:val="000000"/>
        </w:rPr>
      </w:pPr>
      <w:r>
        <w:rPr>
          <w:color w:val="000000"/>
        </w:rPr>
        <w:t xml:space="preserve">13. </w:t>
      </w:r>
      <w:r>
        <w:rPr>
          <w:rFonts w:ascii="宋体" w:hAnsi="宋体" w:eastAsia="宋体" w:cs="宋体"/>
          <w:color w:val="000000"/>
        </w:rPr>
        <w:t>阅读下列材料：</w:t>
      </w:r>
    </w:p>
    <w:p w14:paraId="4F4E5571">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早在西汉时期，我国就出现了“间作套种”的农业生产方式。据《氾胜之书》记载，在瓜田中“又种薤（</w:t>
      </w:r>
      <w:r>
        <w:rPr>
          <w:rFonts w:ascii="Times New Roman" w:hAnsi="Times New Roman" w:eastAsia="Times New Roman" w:cs="Times New Roman"/>
          <w:color w:val="000000"/>
        </w:rPr>
        <w:t>xiè</w:t>
      </w:r>
      <w:r>
        <w:rPr>
          <w:rFonts w:ascii="宋体" w:hAnsi="宋体" w:eastAsia="宋体" w:cs="宋体"/>
          <w:color w:val="000000"/>
        </w:rPr>
        <w:t>）十根……居瓜子外，至五月瓜熟，薤可拔卖之，与瓜相避。又可种小豆于瓜中，亩四五升，其藿可卖。此法宜平地，瓜收亩万钱。”这种生产方式就是立体农业的雏形。立体农业是指依据生物的生活特性以及对环境的要求充分利用不同种生物的空间结构和季节性，进行合理搭配而建立的一个空间上多层次、时间上多序列的种植和养殖结构，从而获得较高的经济效益和生态效益。</w:t>
      </w:r>
    </w:p>
    <w:p w14:paraId="6265A487">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我国某地一林场在板栗林地里栽培茶树，通过精心管理取得了板栗、茶树两旺，提高了经济效益。板栗是一种深根性树种，而茶树是根系较浅的小灌木。板栗一般高度为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米，而茶树高度为</w:t>
      </w:r>
      <w:r>
        <w:rPr>
          <w:rFonts w:ascii="Times New Roman" w:hAnsi="Times New Roman" w:eastAsia="Times New Roman" w:cs="Times New Roman"/>
          <w:color w:val="000000"/>
        </w:rPr>
        <w:t>1</w:t>
      </w:r>
      <w:r>
        <w:rPr>
          <w:rFonts w:ascii="宋体" w:hAnsi="宋体" w:eastAsia="宋体" w:cs="宋体"/>
          <w:color w:val="000000"/>
        </w:rPr>
        <w:t>米左右，两种植物高矮配合，充分利用了不同层次的光能。板栗喜光，茶树耐阴，光照过强会导致茶树的光合作用效率下降。</w:t>
      </w:r>
    </w:p>
    <w:p w14:paraId="35E51BD5">
      <w:pPr>
        <w:spacing w:line="360" w:lineRule="auto"/>
        <w:jc w:val="left"/>
        <w:textAlignment w:val="center"/>
        <w:rPr>
          <w:color w:val="000000"/>
        </w:rPr>
      </w:pPr>
      <w:r>
        <w:rPr>
          <w:rFonts w:ascii="宋体" w:hAnsi="宋体" w:eastAsia="宋体" w:cs="宋体"/>
          <w:color w:val="000000"/>
        </w:rPr>
        <w:t>注：氾：</w:t>
      </w:r>
      <w:r>
        <w:rPr>
          <w:rFonts w:ascii="Times New Roman" w:hAnsi="Times New Roman" w:eastAsia="Times New Roman" w:cs="Times New Roman"/>
          <w:color w:val="000000"/>
        </w:rPr>
        <w:t>fán</w:t>
      </w:r>
      <w:r>
        <w:rPr>
          <w:rFonts w:ascii="宋体" w:hAnsi="宋体" w:eastAsia="宋体" w:cs="宋体"/>
          <w:color w:val="000000"/>
        </w:rPr>
        <w:t>，姓；</w:t>
      </w:r>
      <w:r>
        <w:rPr>
          <w:rFonts w:ascii="Times New Roman" w:hAnsi="Times New Roman" w:eastAsia="Times New Roman" w:cs="Times New Roman"/>
          <w:color w:val="000000"/>
        </w:rPr>
        <w:t>fàn</w:t>
      </w:r>
      <w:r>
        <w:rPr>
          <w:rFonts w:ascii="宋体" w:hAnsi="宋体" w:eastAsia="宋体" w:cs="宋体"/>
          <w:color w:val="000000"/>
        </w:rPr>
        <w:t>，同“泛”。薤：又叫藠头（</w:t>
      </w:r>
      <w:r>
        <w:rPr>
          <w:rFonts w:ascii="Times New Roman" w:hAnsi="Times New Roman" w:eastAsia="Times New Roman" w:cs="Times New Roman"/>
          <w:color w:val="000000"/>
        </w:rPr>
        <w:t>jiào tou</w:t>
      </w:r>
      <w:r>
        <w:rPr>
          <w:rFonts w:ascii="宋体" w:hAnsi="宋体" w:eastAsia="宋体" w:cs="宋体"/>
          <w:color w:val="000000"/>
        </w:rPr>
        <w:t>），叶细长，花紫色。鳞茎和嫩叶可用作蔬菜。</w:t>
      </w:r>
    </w:p>
    <w:p w14:paraId="36C4CA25">
      <w:pPr>
        <w:spacing w:line="360" w:lineRule="auto"/>
        <w:jc w:val="left"/>
        <w:textAlignment w:val="center"/>
        <w:rPr>
          <w:color w:val="000000"/>
        </w:rPr>
      </w:pPr>
      <w:r>
        <w:rPr>
          <w:rFonts w:ascii="宋体" w:hAnsi="宋体" w:eastAsia="宋体" w:cs="宋体"/>
          <w:color w:val="000000"/>
        </w:rPr>
        <w:t>回答下列问题。</w:t>
      </w:r>
    </w:p>
    <w:p w14:paraId="464CACBA">
      <w:pPr>
        <w:spacing w:line="360" w:lineRule="auto"/>
        <w:jc w:val="left"/>
        <w:textAlignment w:val="center"/>
        <w:rPr>
          <w:color w:val="000000"/>
        </w:rPr>
      </w:pPr>
      <w:r>
        <w:rPr>
          <w:color w:val="000000"/>
        </w:rPr>
        <w:t>（1）</w:t>
      </w:r>
      <w:r>
        <w:rPr>
          <w:rFonts w:ascii="宋体" w:hAnsi="宋体" w:eastAsia="宋体" w:cs="宋体"/>
          <w:color w:val="000000"/>
        </w:rPr>
        <w:t>材料一中我国古代劳动人民总结的生产经验可实现在一定时间内、有限土地上</w:t>
      </w:r>
      <w:r>
        <w:rPr>
          <w:color w:val="000000"/>
        </w:rPr>
        <w:t>_________</w:t>
      </w:r>
      <w:r>
        <w:rPr>
          <w:rFonts w:ascii="宋体" w:hAnsi="宋体" w:eastAsia="宋体" w:cs="宋体"/>
          <w:color w:val="000000"/>
        </w:rPr>
        <w:t>，以增加收入。</w:t>
      </w:r>
    </w:p>
    <w:p w14:paraId="0E5054F9">
      <w:pPr>
        <w:spacing w:line="360" w:lineRule="auto"/>
        <w:jc w:val="left"/>
        <w:textAlignment w:val="center"/>
        <w:rPr>
          <w:color w:val="000000"/>
        </w:rPr>
      </w:pPr>
      <w:r>
        <w:rPr>
          <w:color w:val="000000"/>
        </w:rPr>
        <w:t>（2）</w:t>
      </w:r>
      <w:r>
        <w:rPr>
          <w:rFonts w:ascii="宋体" w:hAnsi="宋体" w:eastAsia="宋体" w:cs="宋体"/>
          <w:color w:val="000000"/>
        </w:rPr>
        <w:t>在该生态系统中，板栗和茶树能够通过光合作用制造有机物，因此它们是生态系统的_____。从根系的情况来看，板栗和茶树搭配种植的好处是</w:t>
      </w:r>
      <w:r>
        <w:rPr>
          <w:color w:val="000000"/>
        </w:rPr>
        <w:t>_________</w:t>
      </w:r>
      <w:r>
        <w:rPr>
          <w:rFonts w:ascii="宋体" w:hAnsi="宋体" w:eastAsia="宋体" w:cs="宋体"/>
          <w:color w:val="000000"/>
        </w:rPr>
        <w:t>。</w:t>
      </w:r>
    </w:p>
    <w:p w14:paraId="0F361D4F">
      <w:pPr>
        <w:spacing w:line="360" w:lineRule="auto"/>
        <w:jc w:val="left"/>
        <w:textAlignment w:val="center"/>
        <w:rPr>
          <w:color w:val="000000"/>
        </w:rPr>
      </w:pPr>
      <w:r>
        <w:rPr>
          <w:color w:val="000000"/>
        </w:rPr>
        <w:t>（3）</w:t>
      </w:r>
      <w:r>
        <w:rPr>
          <w:rFonts w:ascii="宋体" w:hAnsi="宋体" w:eastAsia="宋体" w:cs="宋体"/>
          <w:color w:val="000000"/>
        </w:rPr>
        <w:t>现有四种农作物，它们的株高和进行光合作用利用的光照强度如下表：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870"/>
        <w:gridCol w:w="870"/>
        <w:gridCol w:w="660"/>
        <w:gridCol w:w="660"/>
      </w:tblGrid>
      <w:tr w14:paraId="216B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7245E">
            <w:pPr>
              <w:spacing w:line="360" w:lineRule="auto"/>
              <w:jc w:val="center"/>
              <w:textAlignment w:val="center"/>
              <w:rPr>
                <w:color w:val="000000"/>
              </w:rPr>
            </w:pPr>
            <w:r>
              <w:rPr>
                <w:rFonts w:ascii="宋体" w:hAnsi="宋体" w:eastAsia="宋体" w:cs="宋体"/>
                <w:color w:val="000000"/>
              </w:rPr>
              <w:t>农作物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BBB08">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6ED28">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50AA3">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73A12">
            <w:pPr>
              <w:spacing w:line="360" w:lineRule="auto"/>
              <w:jc w:val="center"/>
              <w:textAlignment w:val="center"/>
              <w:rPr>
                <w:color w:val="000000"/>
              </w:rPr>
            </w:pPr>
            <w:r>
              <w:rPr>
                <w:rFonts w:ascii="Times New Roman" w:hAnsi="Times New Roman" w:eastAsia="Times New Roman" w:cs="Times New Roman"/>
                <w:color w:val="000000"/>
              </w:rPr>
              <w:t>D</w:t>
            </w:r>
          </w:p>
        </w:tc>
      </w:tr>
      <w:tr w14:paraId="23A9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BF736">
            <w:pPr>
              <w:spacing w:line="360" w:lineRule="auto"/>
              <w:jc w:val="center"/>
              <w:textAlignment w:val="center"/>
              <w:rPr>
                <w:color w:val="000000"/>
              </w:rPr>
            </w:pPr>
            <w:r>
              <w:rPr>
                <w:rFonts w:ascii="宋体" w:hAnsi="宋体" w:eastAsia="宋体" w:cs="宋体"/>
                <w:color w:val="000000"/>
              </w:rPr>
              <w:t>株高</w:t>
            </w:r>
            <w:r>
              <w:rPr>
                <w:rFonts w:ascii="Times New Roman" w:hAnsi="Times New Roman" w:eastAsia="Times New Roman" w:cs="Times New Roman"/>
                <w:color w:val="000000"/>
              </w:rPr>
              <w:t>/</w:t>
            </w:r>
            <w:r>
              <w:rPr>
                <w:rFonts w:ascii="宋体" w:hAnsi="宋体" w:eastAsia="宋体" w:cs="宋体"/>
                <w:color w:val="000000"/>
              </w:rPr>
              <w:t>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2A2C8">
            <w:pPr>
              <w:spacing w:line="360" w:lineRule="auto"/>
              <w:jc w:val="center"/>
              <w:textAlignment w:val="center"/>
              <w:rPr>
                <w:color w:val="000000"/>
              </w:rPr>
            </w:pPr>
            <w:r>
              <w:rPr>
                <w:rFonts w:ascii="Times New Roman" w:hAnsi="Times New Roman" w:eastAsia="Times New Roman" w:cs="Times New Roman"/>
                <w:color w:val="000000"/>
              </w:rPr>
              <w:t>170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3E497">
            <w:pPr>
              <w:spacing w:line="360" w:lineRule="auto"/>
              <w:jc w:val="center"/>
              <w:textAlignment w:val="center"/>
              <w:rPr>
                <w:color w:val="000000"/>
              </w:rPr>
            </w:pPr>
            <w:r>
              <w:rPr>
                <w:rFonts w:ascii="Times New Roman" w:hAnsi="Times New Roman" w:eastAsia="Times New Roman" w:cs="Times New Roman"/>
                <w:color w:val="000000"/>
              </w:rPr>
              <w:t>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AA581">
            <w:pPr>
              <w:spacing w:line="360" w:lineRule="auto"/>
              <w:jc w:val="center"/>
              <w:textAlignment w:val="center"/>
              <w:rPr>
                <w:color w:val="000000"/>
              </w:rPr>
            </w:pPr>
            <w:r>
              <w:rPr>
                <w:rFonts w:ascii="Times New Roman" w:hAnsi="Times New Roman" w:eastAsia="Times New Roman" w:cs="Times New Roman"/>
                <w:color w:val="000000"/>
              </w:rPr>
              <w:t>59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0B797">
            <w:pPr>
              <w:spacing w:line="360" w:lineRule="auto"/>
              <w:jc w:val="center"/>
              <w:textAlignment w:val="center"/>
              <w:rPr>
                <w:color w:val="000000"/>
              </w:rPr>
            </w:pPr>
            <w:r>
              <w:rPr>
                <w:rFonts w:ascii="Times New Roman" w:hAnsi="Times New Roman" w:eastAsia="Times New Roman" w:cs="Times New Roman"/>
                <w:color w:val="000000"/>
              </w:rPr>
              <w:t>165</w:t>
            </w:r>
          </w:p>
        </w:tc>
      </w:tr>
      <w:tr w14:paraId="5AD9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0388B">
            <w:pPr>
              <w:spacing w:line="360" w:lineRule="auto"/>
              <w:jc w:val="center"/>
              <w:textAlignment w:val="center"/>
              <w:rPr>
                <w:color w:val="000000"/>
              </w:rPr>
            </w:pPr>
            <w:r>
              <w:rPr>
                <w:rFonts w:ascii="宋体" w:hAnsi="宋体" w:eastAsia="宋体" w:cs="宋体"/>
                <w:color w:val="000000"/>
              </w:rPr>
              <w:t>进行光合作用利用的光照强度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6ACA3">
            <w:pPr>
              <w:spacing w:line="360" w:lineRule="auto"/>
              <w:jc w:val="center"/>
              <w:textAlignment w:val="center"/>
              <w:rPr>
                <w:color w:val="000000"/>
              </w:rPr>
            </w:pPr>
            <w:r>
              <w:rPr>
                <w:rFonts w:ascii="宋体" w:hAnsi="宋体" w:eastAsia="宋体" w:cs="宋体"/>
                <w:color w:val="000000"/>
              </w:rPr>
              <w:t>较强光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FACC2">
            <w:pPr>
              <w:spacing w:line="360" w:lineRule="auto"/>
              <w:jc w:val="center"/>
              <w:textAlignment w:val="center"/>
              <w:rPr>
                <w:color w:val="000000"/>
              </w:rPr>
            </w:pPr>
            <w:r>
              <w:rPr>
                <w:rFonts w:ascii="宋体" w:hAnsi="宋体" w:eastAsia="宋体" w:cs="宋体"/>
                <w:color w:val="000000"/>
              </w:rPr>
              <w:t>较强光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1920F">
            <w:pPr>
              <w:spacing w:line="360" w:lineRule="auto"/>
              <w:jc w:val="center"/>
              <w:textAlignment w:val="center"/>
              <w:rPr>
                <w:color w:val="000000"/>
              </w:rPr>
            </w:pPr>
            <w:r>
              <w:rPr>
                <w:rFonts w:ascii="宋体" w:hAnsi="宋体" w:eastAsia="宋体" w:cs="宋体"/>
                <w:color w:val="000000"/>
              </w:rPr>
              <w:t>弱光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F9931">
            <w:pPr>
              <w:spacing w:line="360" w:lineRule="auto"/>
              <w:jc w:val="center"/>
              <w:textAlignment w:val="center"/>
              <w:rPr>
                <w:color w:val="000000"/>
              </w:rPr>
            </w:pPr>
            <w:r>
              <w:rPr>
                <w:rFonts w:ascii="宋体" w:hAnsi="宋体" w:eastAsia="宋体" w:cs="宋体"/>
                <w:color w:val="000000"/>
              </w:rPr>
              <w:t>弱光</w:t>
            </w:r>
          </w:p>
        </w:tc>
      </w:tr>
    </w:tbl>
    <w:p w14:paraId="5F33F65C">
      <w:pPr>
        <w:spacing w:line="360" w:lineRule="auto"/>
        <w:jc w:val="left"/>
        <w:textAlignment w:val="center"/>
        <w:rPr>
          <w:color w:val="000000"/>
        </w:rPr>
      </w:pPr>
      <w:r>
        <w:rPr>
          <w:rFonts w:ascii="宋体" w:hAnsi="宋体" w:eastAsia="宋体" w:cs="宋体"/>
          <w:color w:val="000000"/>
        </w:rPr>
        <w:t>根据材料二的经验，从四种农作物中选择</w:t>
      </w:r>
      <w:r>
        <w:rPr>
          <w:color w:val="000000"/>
        </w:rPr>
        <w:t>_________</w:t>
      </w:r>
      <w:r>
        <w:rPr>
          <w:rFonts w:ascii="宋体" w:hAnsi="宋体" w:eastAsia="宋体" w:cs="宋体"/>
          <w:color w:val="000000"/>
        </w:rPr>
        <w:t>（填表中字母）两种搭配种植，可实现合理利用、有效增收。简述选择的理由：</w:t>
      </w:r>
      <w:r>
        <w:rPr>
          <w:color w:val="000000"/>
        </w:rPr>
        <w:t>_________</w:t>
      </w:r>
      <w:r>
        <w:rPr>
          <w:rFonts w:ascii="宋体" w:hAnsi="宋体" w:eastAsia="宋体" w:cs="宋体"/>
          <w:color w:val="000000"/>
        </w:rPr>
        <w:t>。</w:t>
      </w:r>
    </w:p>
    <w:p w14:paraId="410E2CA6">
      <w:pPr>
        <w:spacing w:line="360" w:lineRule="auto"/>
        <w:textAlignment w:val="center"/>
        <w:rPr>
          <w:color w:val="000000"/>
        </w:rPr>
      </w:pPr>
      <w:r>
        <w:rPr>
          <w:color w:val="2E75B6"/>
        </w:rPr>
        <w:t>【答案】</w:t>
      </w:r>
      <w:r>
        <w:rPr>
          <w:color w:val="000000"/>
        </w:rPr>
        <w:t xml:space="preserve">（1）立体种植##立体农业    </w:t>
      </w:r>
    </w:p>
    <w:p w14:paraId="600458A1">
      <w:pPr>
        <w:spacing w:line="360" w:lineRule="auto"/>
        <w:textAlignment w:val="center"/>
        <w:rPr>
          <w:color w:val="000000"/>
        </w:rPr>
      </w:pPr>
      <w:r>
        <w:rPr>
          <w:color w:val="000000"/>
        </w:rPr>
        <w:t>（2）    ①. 生产者</w:t>
      </w:r>
      <w:r>
        <w:rPr>
          <w:color w:val="000000"/>
        </w:rPr>
        <w:br w:type="textWrapping"/>
      </w:r>
      <w:r>
        <w:rPr>
          <w:color w:val="000000"/>
        </w:rPr>
        <w:t xml:space="preserve">    ②. 板栗是一种深根性树种，而茶树是根系较浅的小灌木，两者搭配种植，能够有效利用土壤中不同层次的营养物质    </w:t>
      </w:r>
    </w:p>
    <w:p w14:paraId="22E8F6E6">
      <w:pPr>
        <w:spacing w:line="360" w:lineRule="auto"/>
        <w:textAlignment w:val="center"/>
        <w:rPr>
          <w:color w:val="000000"/>
        </w:rPr>
      </w:pPr>
      <w:r>
        <w:rPr>
          <w:color w:val="000000"/>
        </w:rPr>
        <w:t>（3）    ①. A、C</w:t>
      </w:r>
      <w:r>
        <w:rPr>
          <w:color w:val="000000"/>
        </w:rPr>
        <w:br w:type="textWrapping"/>
      </w:r>
      <w:r>
        <w:rPr>
          <w:color w:val="000000"/>
        </w:rPr>
        <w:t xml:space="preserve">    ②. A农作物株高170厘米，较高，喜较强光；而C农作物株高59厘米，较矮，喜弱光。两者搭配种植，可充分利用光能，实现有效增收</w:t>
      </w:r>
    </w:p>
    <w:p w14:paraId="7364D28A">
      <w:pPr>
        <w:spacing w:line="360" w:lineRule="auto"/>
        <w:textAlignment w:val="center"/>
        <w:rPr>
          <w:color w:val="000000"/>
        </w:rPr>
      </w:pPr>
      <w:r>
        <w:rPr>
          <w:color w:val="2E75B6"/>
        </w:rPr>
        <w:t>【解析】</w:t>
      </w:r>
    </w:p>
    <w:p w14:paraId="5C296FCC">
      <w:pPr>
        <w:spacing w:line="360" w:lineRule="auto"/>
        <w:jc w:val="left"/>
        <w:textAlignment w:val="center"/>
        <w:rPr>
          <w:color w:val="000000"/>
        </w:rPr>
      </w:pPr>
      <w:r>
        <w:rPr>
          <w:color w:val="000000"/>
        </w:rPr>
        <w:t>【分析】1．间作套种是在空间和时间上对农作物进行最优化组合，提高农作物的整体光合作用效率，以达到增产、增收的目的。</w:t>
      </w:r>
    </w:p>
    <w:p w14:paraId="7DDEA354">
      <w:pPr>
        <w:spacing w:line="360" w:lineRule="auto"/>
        <w:jc w:val="left"/>
        <w:textAlignment w:val="center"/>
        <w:rPr>
          <w:color w:val="000000"/>
        </w:rPr>
      </w:pPr>
      <w:r>
        <w:rPr>
          <w:color w:val="000000"/>
        </w:rPr>
        <w:t>2．在一定</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069B15F6">
      <w:pPr>
        <w:spacing w:line="360" w:lineRule="auto"/>
        <w:jc w:val="left"/>
        <w:textAlignment w:val="center"/>
        <w:rPr>
          <w:color w:val="000000"/>
        </w:rPr>
      </w:pPr>
      <w:r>
        <w:rPr>
          <w:color w:val="000000"/>
        </w:rPr>
        <w:t>【小问1详解】</w:t>
      </w:r>
    </w:p>
    <w:p w14:paraId="0F5ED2CD">
      <w:pPr>
        <w:spacing w:line="360" w:lineRule="auto"/>
        <w:jc w:val="left"/>
        <w:textAlignment w:val="center"/>
        <w:rPr>
          <w:color w:val="000000"/>
        </w:rPr>
      </w:pPr>
      <w:r>
        <w:rPr>
          <w:color w:val="000000"/>
        </w:rPr>
        <w:t>立体农业是指依据生物的生活特性以及对环境的要求充分利用不同种生物的空间结构和季节性，进行合理搭配而建立的一个空间上多层次、时间上多序列的种植和养殖结构，从而获得较高的经济效益和生态效益。结合材料一可知，我国古代劳动人民总结的生产经验可实现在一定时间内、有限土地上立体种植（或立体农业），以增加收入。</w:t>
      </w:r>
    </w:p>
    <w:p w14:paraId="0675FBA2">
      <w:pPr>
        <w:spacing w:line="360" w:lineRule="auto"/>
        <w:jc w:val="left"/>
        <w:textAlignment w:val="center"/>
        <w:rPr>
          <w:color w:val="000000"/>
        </w:rPr>
      </w:pPr>
      <w:r>
        <w:rPr>
          <w:color w:val="000000"/>
        </w:rPr>
        <w:t>【小问2详解】</w:t>
      </w:r>
    </w:p>
    <w:p w14:paraId="5293680B">
      <w:pPr>
        <w:spacing w:line="360" w:lineRule="auto"/>
        <w:jc w:val="left"/>
        <w:textAlignment w:val="center"/>
        <w:rPr>
          <w:color w:val="000000"/>
        </w:rPr>
      </w:pPr>
      <w:r>
        <w:rPr>
          <w:color w:val="000000"/>
        </w:rPr>
        <w:t>该生态系统中，板栗和茶树能进行光合作用，把二氧化碳和水转化成储存能量的有机物，不仅供自身生长发育的需要，也是其他生物类群的食物和能源的提供者，属于生产者。从根系的情况来看，板栗和茶树搭配种植的好处是：板栗是一种深根性树种，而茶树是根系较浅的小灌木，两者搭配种植，能够有效利用土壤中不同层次的营养物质。</w:t>
      </w:r>
    </w:p>
    <w:p w14:paraId="7BB4F039">
      <w:pPr>
        <w:spacing w:line="360" w:lineRule="auto"/>
        <w:jc w:val="left"/>
        <w:textAlignment w:val="center"/>
        <w:rPr>
          <w:color w:val="000000"/>
        </w:rPr>
      </w:pPr>
      <w:r>
        <w:rPr>
          <w:color w:val="000000"/>
        </w:rPr>
        <w:t>【小问3详解】</w:t>
      </w:r>
    </w:p>
    <w:p w14:paraId="01EF8963">
      <w:pPr>
        <w:spacing w:line="360" w:lineRule="auto"/>
        <w:jc w:val="left"/>
        <w:textAlignment w:val="center"/>
        <w:rPr>
          <w:color w:val="000000"/>
        </w:rPr>
      </w:pPr>
      <w:r>
        <w:rPr>
          <w:color w:val="000000"/>
        </w:rPr>
        <w:t>根据</w:t>
      </w:r>
      <w:r>
        <w:rPr>
          <w:rFonts w:ascii="宋体" w:hAnsi="宋体" w:eastAsia="宋体" w:cs="宋体"/>
          <w:color w:val="000000"/>
        </w:rPr>
        <w:t>材料二中“板栗</w:t>
      </w:r>
      <w:r>
        <w:rPr>
          <w:color w:val="000000"/>
        </w:rPr>
        <w:t>一般高度为3～4米，而茶树高度为1米左右，两种植物高矮配合，充分利用了不同层次的光</w:t>
      </w:r>
      <w:r>
        <w:rPr>
          <w:rFonts w:ascii="宋体" w:hAnsi="宋体" w:eastAsia="宋体" w:cs="宋体"/>
          <w:color w:val="000000"/>
        </w:rPr>
        <w:t>能”的经</w:t>
      </w:r>
      <w:r>
        <w:rPr>
          <w:color w:val="000000"/>
        </w:rPr>
        <w:t>验可知，应该从四种农作物中选择A、C两种搭配种植，可实现合理利用、有效增收。简述选择的理由是：A农作物株高170厘米，较高，喜较强光；而C农作物株高59厘米，较矮，喜弱光。两者搭配种植，可充分利用光能，实现有效增收。</w:t>
      </w:r>
    </w:p>
    <w:p w14:paraId="0967F487">
      <w:pPr>
        <w:spacing w:line="360" w:lineRule="auto"/>
        <w:jc w:val="left"/>
        <w:textAlignment w:val="center"/>
        <w:rPr>
          <w:color w:val="000000"/>
        </w:rPr>
      </w:pPr>
      <w:r>
        <w:rPr>
          <w:color w:val="000000"/>
        </w:rPr>
        <w:t xml:space="preserve">14. </w:t>
      </w:r>
      <w:r>
        <w:rPr>
          <w:rFonts w:ascii="宋体" w:hAnsi="宋体" w:eastAsia="宋体" w:cs="宋体"/>
          <w:color w:val="000000"/>
        </w:rPr>
        <w:t>为了研究运动与心率的关系，小华在跳绳前和跳绳后（</w:t>
      </w:r>
      <w:r>
        <w:rPr>
          <w:rFonts w:ascii="Times New Roman" w:hAnsi="Times New Roman" w:eastAsia="Times New Roman" w:cs="Times New Roman"/>
          <w:color w:val="000000"/>
        </w:rPr>
        <w:t>1</w:t>
      </w:r>
      <w:r>
        <w:rPr>
          <w:rFonts w:ascii="宋体" w:hAnsi="宋体" w:eastAsia="宋体" w:cs="宋体"/>
          <w:color w:val="000000"/>
        </w:rPr>
        <w:t>分钟内）两个节点分别测量自己的心率。在开始跳绳锻炼前、跳绳锻炼</w:t>
      </w:r>
      <w:r>
        <w:rPr>
          <w:rFonts w:ascii="Times New Roman" w:hAnsi="Times New Roman" w:eastAsia="Times New Roman" w:cs="Times New Roman"/>
          <w:color w:val="000000"/>
        </w:rPr>
        <w:t>1</w:t>
      </w:r>
      <w:r>
        <w:rPr>
          <w:rFonts w:ascii="宋体" w:hAnsi="宋体" w:eastAsia="宋体" w:cs="宋体"/>
          <w:color w:val="000000"/>
        </w:rPr>
        <w:t>个月后、</w:t>
      </w:r>
      <w:r>
        <w:rPr>
          <w:rFonts w:ascii="Times New Roman" w:hAnsi="Times New Roman" w:eastAsia="Times New Roman" w:cs="Times New Roman"/>
          <w:color w:val="000000"/>
        </w:rPr>
        <w:t>2</w:t>
      </w:r>
      <w:r>
        <w:rPr>
          <w:rFonts w:ascii="宋体" w:hAnsi="宋体" w:eastAsia="宋体" w:cs="宋体"/>
          <w:color w:val="000000"/>
        </w:rPr>
        <w:t>个月后三个时间段测量，每个时间段测量</w:t>
      </w:r>
      <w:r>
        <w:rPr>
          <w:rFonts w:ascii="Times New Roman" w:hAnsi="Times New Roman" w:eastAsia="Times New Roman" w:cs="Times New Roman"/>
          <w:color w:val="000000"/>
        </w:rPr>
        <w:t>3</w:t>
      </w:r>
      <w:r>
        <w:rPr>
          <w:rFonts w:ascii="宋体" w:hAnsi="宋体" w:eastAsia="宋体" w:cs="宋体"/>
          <w:color w:val="000000"/>
        </w:rPr>
        <w:t>次，取平均值，并记录在下表中。回答下列问题。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1290"/>
        <w:gridCol w:w="1028"/>
        <w:gridCol w:w="1028"/>
      </w:tblGrid>
      <w:tr w14:paraId="73BA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329DC657">
            <w:pPr>
              <w:spacing w:line="360" w:lineRule="auto"/>
              <w:ind w:firstLine="840"/>
              <w:jc w:val="both"/>
              <w:textAlignment w:val="center"/>
              <w:rPr>
                <w:color w:val="000000"/>
              </w:rPr>
            </w:pPr>
            <w:r>
              <w:rPr>
                <w:rFonts w:ascii="宋体" w:hAnsi="宋体" w:eastAsia="宋体" w:cs="宋体"/>
                <w:color w:val="000000"/>
              </w:rPr>
              <w:t>测量项目、次数</w:t>
            </w:r>
          </w:p>
          <w:p w14:paraId="2FA4AF7C">
            <w:pPr>
              <w:spacing w:line="360" w:lineRule="auto"/>
              <w:jc w:val="center"/>
              <w:textAlignment w:val="center"/>
              <w:rPr>
                <w:color w:val="000000"/>
              </w:rPr>
            </w:pPr>
            <w:r>
              <w:rPr>
                <w:rFonts w:ascii="宋体" w:hAnsi="宋体" w:eastAsia="宋体" w:cs="宋体"/>
                <w:color w:val="000000"/>
              </w:rPr>
              <w:t>测量节点</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1B825">
            <w:pPr>
              <w:spacing w:line="360" w:lineRule="auto"/>
              <w:jc w:val="center"/>
              <w:textAlignment w:val="center"/>
              <w:rPr>
                <w:color w:val="000000"/>
              </w:rPr>
            </w:pPr>
            <w:r>
              <w:rPr>
                <w:rFonts w:ascii="宋体" w:hAnsi="宋体" w:eastAsia="宋体" w:cs="宋体"/>
                <w:color w:val="000000"/>
              </w:rPr>
              <w:t>心率（次</w:t>
            </w:r>
            <w:r>
              <w:rPr>
                <w:rFonts w:ascii="Times New Roman" w:hAnsi="Times New Roman" w:eastAsia="Times New Roman" w:cs="Times New Roman"/>
                <w:color w:val="000000"/>
              </w:rPr>
              <w:t>/</w:t>
            </w:r>
            <w:r>
              <w:rPr>
                <w:rFonts w:ascii="宋体" w:hAnsi="宋体" w:eastAsia="宋体" w:cs="宋体"/>
                <w:color w:val="000000"/>
              </w:rPr>
              <w:t>分钟）</w:t>
            </w:r>
          </w:p>
        </w:tc>
      </w:tr>
      <w:tr w14:paraId="36FB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CE15BB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E187C">
            <w:pPr>
              <w:spacing w:line="360" w:lineRule="auto"/>
              <w:jc w:val="center"/>
              <w:textAlignment w:val="center"/>
              <w:rPr>
                <w:color w:val="000000"/>
              </w:rPr>
            </w:pPr>
            <w:r>
              <w:rPr>
                <w:rFonts w:ascii="宋体" w:hAnsi="宋体" w:eastAsia="宋体" w:cs="宋体"/>
                <w:color w:val="000000"/>
              </w:rPr>
              <w:t>跳绳锻炼前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5D934">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个月后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58E9B">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个月后</w:t>
            </w:r>
          </w:p>
        </w:tc>
      </w:tr>
      <w:tr w14:paraId="3D4B6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93662">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F0AF7">
            <w:pPr>
              <w:spacing w:line="360" w:lineRule="auto"/>
              <w:jc w:val="center"/>
              <w:textAlignment w:val="center"/>
              <w:rPr>
                <w:color w:val="000000"/>
              </w:rPr>
            </w:pPr>
            <w:r>
              <w:rPr>
                <w:rFonts w:ascii="Times New Roman" w:hAnsi="Times New Roman" w:eastAsia="Times New Roman" w:cs="Times New Roman"/>
                <w:color w:val="000000"/>
              </w:rPr>
              <w:t>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CCF25">
            <w:pPr>
              <w:spacing w:line="360" w:lineRule="auto"/>
              <w:jc w:val="center"/>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D1E88">
            <w:pPr>
              <w:spacing w:line="360" w:lineRule="auto"/>
              <w:jc w:val="center"/>
              <w:textAlignment w:val="center"/>
              <w:rPr>
                <w:color w:val="000000"/>
              </w:rPr>
            </w:pPr>
            <w:r>
              <w:rPr>
                <w:rFonts w:ascii="Times New Roman" w:hAnsi="Times New Roman" w:eastAsia="Times New Roman" w:cs="Times New Roman"/>
                <w:color w:val="000000"/>
              </w:rPr>
              <w:t>72</w:t>
            </w:r>
          </w:p>
        </w:tc>
      </w:tr>
      <w:tr w14:paraId="72C8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94B9F">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D1C31">
            <w:pPr>
              <w:spacing w:line="360" w:lineRule="auto"/>
              <w:jc w:val="center"/>
              <w:textAlignment w:val="center"/>
              <w:rPr>
                <w:color w:val="000000"/>
              </w:rPr>
            </w:pPr>
            <w:r>
              <w:rPr>
                <w:rFonts w:ascii="Times New Roman" w:hAnsi="Times New Roman" w:eastAsia="Times New Roman" w:cs="Times New Roman"/>
                <w:color w:val="000000"/>
              </w:rPr>
              <w:t>135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AA4F4">
            <w:pPr>
              <w:spacing w:line="360" w:lineRule="auto"/>
              <w:jc w:val="center"/>
              <w:textAlignment w:val="center"/>
              <w:rPr>
                <w:color w:val="000000"/>
              </w:rPr>
            </w:pPr>
            <w:r>
              <w:rPr>
                <w:rFonts w:ascii="Times New Roman" w:hAnsi="Times New Roman" w:eastAsia="Times New Roman" w:cs="Times New Roman"/>
                <w:color w:val="000000"/>
              </w:rPr>
              <w:t>134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0E480">
            <w:pPr>
              <w:spacing w:line="360" w:lineRule="auto"/>
              <w:jc w:val="center"/>
              <w:textAlignment w:val="center"/>
              <w:rPr>
                <w:color w:val="000000"/>
              </w:rPr>
            </w:pPr>
            <w:r>
              <w:rPr>
                <w:rFonts w:ascii="Times New Roman" w:hAnsi="Times New Roman" w:eastAsia="Times New Roman" w:cs="Times New Roman"/>
                <w:color w:val="000000"/>
              </w:rPr>
              <w:t>131</w:t>
            </w:r>
          </w:p>
        </w:tc>
      </w:tr>
    </w:tbl>
    <w:p w14:paraId="6CE9B3F8">
      <w:pPr>
        <w:spacing w:line="360" w:lineRule="auto"/>
        <w:jc w:val="left"/>
        <w:textAlignment w:val="center"/>
        <w:rPr>
          <w:color w:val="000000"/>
        </w:rPr>
      </w:pPr>
    </w:p>
    <w:p w14:paraId="12852B79">
      <w:pPr>
        <w:spacing w:line="360" w:lineRule="auto"/>
        <w:jc w:val="left"/>
        <w:textAlignment w:val="center"/>
        <w:rPr>
          <w:color w:val="000000"/>
        </w:rPr>
      </w:pPr>
      <w:r>
        <w:rPr>
          <w:color w:val="000000"/>
        </w:rPr>
        <w:t>（1）</w:t>
      </w:r>
      <w:r>
        <w:rPr>
          <w:rFonts w:ascii="宋体" w:hAnsi="宋体" w:eastAsia="宋体" w:cs="宋体"/>
          <w:color w:val="000000"/>
        </w:rPr>
        <w:t>表中</w:t>
      </w:r>
      <w:r>
        <w:rPr>
          <w:color w:val="000000"/>
        </w:rPr>
        <w:t>_________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”）的数据是跳绳后（</w:t>
      </w:r>
      <w:r>
        <w:rPr>
          <w:rFonts w:ascii="Times New Roman" w:hAnsi="Times New Roman" w:eastAsia="Times New Roman" w:cs="Times New Roman"/>
          <w:color w:val="000000"/>
        </w:rPr>
        <w:t>1</w:t>
      </w:r>
      <w:r>
        <w:rPr>
          <w:rFonts w:ascii="宋体" w:hAnsi="宋体" w:eastAsia="宋体" w:cs="宋体"/>
          <w:color w:val="000000"/>
        </w:rPr>
        <w:t>分钟内）的测量结果。</w:t>
      </w:r>
    </w:p>
    <w:p w14:paraId="49A562F4">
      <w:pPr>
        <w:spacing w:line="360" w:lineRule="auto"/>
        <w:jc w:val="left"/>
        <w:textAlignment w:val="center"/>
        <w:rPr>
          <w:color w:val="000000"/>
        </w:rPr>
      </w:pPr>
      <w:r>
        <w:rPr>
          <w:color w:val="000000"/>
        </w:rPr>
        <w:t>（2）</w:t>
      </w:r>
      <w:r>
        <w:rPr>
          <w:rFonts w:ascii="宋体" w:hAnsi="宋体" w:eastAsia="宋体" w:cs="宋体"/>
          <w:color w:val="000000"/>
        </w:rPr>
        <w:t>跳绳时，骨骼肌接受神经传来的刺激而收缩，牵动骨绕</w:t>
      </w:r>
      <w:r>
        <w:rPr>
          <w:color w:val="000000"/>
        </w:rPr>
        <w:t>_________</w:t>
      </w:r>
      <w:r>
        <w:rPr>
          <w:rFonts w:ascii="宋体" w:hAnsi="宋体" w:eastAsia="宋体" w:cs="宋体"/>
          <w:color w:val="000000"/>
        </w:rPr>
        <w:t>活动。</w:t>
      </w:r>
    </w:p>
    <w:p w14:paraId="633943D8">
      <w:pPr>
        <w:spacing w:line="360" w:lineRule="auto"/>
        <w:jc w:val="left"/>
        <w:textAlignment w:val="center"/>
        <w:rPr>
          <w:color w:val="000000"/>
        </w:rPr>
      </w:pPr>
      <w:r>
        <w:rPr>
          <w:color w:val="000000"/>
        </w:rPr>
        <w:t>（3）</w:t>
      </w:r>
      <w:r>
        <w:rPr>
          <w:rFonts w:ascii="宋体" w:hAnsi="宋体" w:eastAsia="宋体" w:cs="宋体"/>
          <w:color w:val="000000"/>
        </w:rPr>
        <w:t>跳绳过程中呼吸频率加快，这样可使外界空气更快地经过呼吸道处理进入肺，在肺泡处与血液进行</w:t>
      </w:r>
      <w:r>
        <w:rPr>
          <w:color w:val="000000"/>
        </w:rPr>
        <w:t>_________</w:t>
      </w:r>
      <w:r>
        <w:rPr>
          <w:rFonts w:ascii="宋体" w:hAnsi="宋体" w:eastAsia="宋体" w:cs="宋体"/>
          <w:color w:val="000000"/>
        </w:rPr>
        <w:t>，更多的</w:t>
      </w:r>
      <w:r>
        <w:rPr>
          <w:color w:val="000000"/>
        </w:rPr>
        <w:t>_________</w:t>
      </w:r>
      <w:r>
        <w:rPr>
          <w:rFonts w:ascii="宋体" w:hAnsi="宋体" w:eastAsia="宋体" w:cs="宋体"/>
          <w:color w:val="000000"/>
        </w:rPr>
        <w:t>通过血液循环送到组织细胞，满足机体需要。同时，细胞产生的</w:t>
      </w:r>
      <w:r>
        <w:rPr>
          <w:color w:val="000000"/>
        </w:rPr>
        <w:t>_________</w:t>
      </w:r>
      <w:r>
        <w:rPr>
          <w:rFonts w:ascii="宋体" w:hAnsi="宋体" w:eastAsia="宋体" w:cs="宋体"/>
          <w:color w:val="000000"/>
        </w:rPr>
        <w:t>（列出两项即可）等通过呼气、排汗被及时排出体外。</w:t>
      </w:r>
    </w:p>
    <w:p w14:paraId="6CE67264">
      <w:pPr>
        <w:spacing w:line="360" w:lineRule="auto"/>
        <w:jc w:val="left"/>
        <w:textAlignment w:val="center"/>
        <w:rPr>
          <w:color w:val="000000"/>
        </w:rPr>
      </w:pPr>
      <w:r>
        <w:rPr>
          <w:color w:val="000000"/>
        </w:rPr>
        <w:t>（4）</w:t>
      </w:r>
      <w:r>
        <w:rPr>
          <w:rFonts w:ascii="宋体" w:hAnsi="宋体" w:eastAsia="宋体" w:cs="宋体"/>
          <w:color w:val="000000"/>
        </w:rPr>
        <w:t>坚持锻炼</w:t>
      </w:r>
      <w:r>
        <w:rPr>
          <w:rFonts w:ascii="Times New Roman" w:hAnsi="Times New Roman" w:eastAsia="Times New Roman" w:cs="Times New Roman"/>
          <w:color w:val="000000"/>
        </w:rPr>
        <w:t>2</w:t>
      </w:r>
      <w:r>
        <w:rPr>
          <w:rFonts w:ascii="宋体" w:hAnsi="宋体" w:eastAsia="宋体" w:cs="宋体"/>
          <w:color w:val="000000"/>
        </w:rPr>
        <w:t>个月后，小华的心率比锻炼前慢了一点，发生这种变化的原因是</w:t>
      </w:r>
      <w:r>
        <w:rPr>
          <w:color w:val="000000"/>
        </w:rPr>
        <w:t>_________</w:t>
      </w:r>
      <w:r>
        <w:rPr>
          <w:rFonts w:ascii="宋体" w:hAnsi="宋体" w:eastAsia="宋体" w:cs="宋体"/>
          <w:color w:val="000000"/>
        </w:rPr>
        <w:t>。</w:t>
      </w:r>
    </w:p>
    <w:p w14:paraId="6E8E365F">
      <w:pPr>
        <w:spacing w:line="360" w:lineRule="auto"/>
        <w:textAlignment w:val="center"/>
        <w:rPr>
          <w:color w:val="000000"/>
        </w:rPr>
      </w:pPr>
      <w:r>
        <w:rPr>
          <w:color w:val="2E75B6"/>
        </w:rPr>
        <w:t>【答案】</w:t>
      </w:r>
      <w:r>
        <w:rPr>
          <w:color w:val="000000"/>
        </w:rPr>
        <w:t xml:space="preserve">（1）B    （2）关节    </w:t>
      </w:r>
    </w:p>
    <w:p w14:paraId="199CD151">
      <w:pPr>
        <w:spacing w:line="360" w:lineRule="auto"/>
        <w:textAlignment w:val="center"/>
        <w:rPr>
          <w:color w:val="000000"/>
        </w:rPr>
      </w:pPr>
      <w:r>
        <w:rPr>
          <w:color w:val="000000"/>
        </w:rPr>
        <w:t xml:space="preserve">（3）    ①. 气体交换    ②. 氧气    ③. 二氧化碳、尿素、多于的水分    </w:t>
      </w:r>
    </w:p>
    <w:p w14:paraId="30BFC3D9">
      <w:pPr>
        <w:spacing w:line="360" w:lineRule="auto"/>
        <w:textAlignment w:val="center"/>
        <w:rPr>
          <w:color w:val="000000"/>
        </w:rPr>
      </w:pPr>
      <w:r>
        <w:rPr>
          <w:color w:val="000000"/>
        </w:rPr>
        <w:t>（4）通过体育锻炼，可以加强身体机能，增强心脏的收缩舒张的能力</w:t>
      </w:r>
    </w:p>
    <w:p w14:paraId="0EF6938B">
      <w:pPr>
        <w:spacing w:line="360" w:lineRule="auto"/>
        <w:textAlignment w:val="center"/>
        <w:rPr>
          <w:color w:val="000000"/>
        </w:rPr>
      </w:pPr>
      <w:r>
        <w:rPr>
          <w:color w:val="2E75B6"/>
        </w:rPr>
        <w:t>【解析】</w:t>
      </w:r>
    </w:p>
    <w:p w14:paraId="2709B2E1">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1949C300">
      <w:pPr>
        <w:spacing w:line="360" w:lineRule="auto"/>
        <w:jc w:val="left"/>
        <w:textAlignment w:val="center"/>
        <w:rPr>
          <w:color w:val="000000"/>
        </w:rPr>
      </w:pPr>
      <w:r>
        <w:rPr>
          <w:color w:val="000000"/>
        </w:rPr>
        <w:t>【小问1详解】</w:t>
      </w:r>
    </w:p>
    <w:p w14:paraId="211FCD5D">
      <w:pPr>
        <w:spacing w:line="360" w:lineRule="auto"/>
        <w:jc w:val="left"/>
        <w:textAlignment w:val="center"/>
        <w:rPr>
          <w:color w:val="000000"/>
        </w:rPr>
      </w:pPr>
      <w:r>
        <w:rPr>
          <w:color w:val="000000"/>
        </w:rPr>
        <w:t>B的数据明显比A的数据大，运动时心率要快，所以B是跳绳后测量的数据。</w:t>
      </w:r>
    </w:p>
    <w:p w14:paraId="796BB6C0">
      <w:pPr>
        <w:spacing w:line="360" w:lineRule="auto"/>
        <w:jc w:val="left"/>
        <w:textAlignment w:val="center"/>
        <w:rPr>
          <w:color w:val="000000"/>
        </w:rPr>
      </w:pPr>
      <w:r>
        <w:rPr>
          <w:color w:val="000000"/>
        </w:rPr>
        <w:t>【小问2详解】</w:t>
      </w:r>
    </w:p>
    <w:p w14:paraId="305D5DC4">
      <w:pPr>
        <w:spacing w:line="360" w:lineRule="auto"/>
        <w:jc w:val="left"/>
        <w:textAlignment w:val="center"/>
        <w:rPr>
          <w:color w:val="000000"/>
        </w:rPr>
      </w:pPr>
      <w:r>
        <w:rPr>
          <w:color w:val="000000"/>
        </w:rPr>
        <w:t>人体的任何一个动作，都是在神经系统的支配下，由于骨骼肌收缩，并且牵引了所附着的骨，绕着关节活动而完成的。在运动中，神经系统起调节作用，骨起杠杆的作用，关节起支点作用，骨骼肌起动力作用。</w:t>
      </w:r>
    </w:p>
    <w:p w14:paraId="75BB2DB8">
      <w:pPr>
        <w:spacing w:line="360" w:lineRule="auto"/>
        <w:jc w:val="left"/>
        <w:textAlignment w:val="center"/>
        <w:rPr>
          <w:color w:val="000000"/>
        </w:rPr>
      </w:pPr>
      <w:r>
        <w:rPr>
          <w:color w:val="000000"/>
          <w:position w:val="0"/>
        </w:rPr>
        <w:drawing>
          <wp:inline distT="0" distB="0" distL="114300" distR="114300">
            <wp:extent cx="95250" cy="171450"/>
            <wp:effectExtent l="0" t="0" r="0" b="0"/>
            <wp:docPr id="1138172548" name="图片 113817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72548" name="图片 1138172548"/>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小问3详解】</w:t>
      </w:r>
    </w:p>
    <w:p w14:paraId="4256A2D0">
      <w:pPr>
        <w:spacing w:line="360" w:lineRule="auto"/>
        <w:jc w:val="left"/>
        <w:textAlignment w:val="center"/>
        <w:rPr>
          <w:color w:val="000000"/>
        </w:rPr>
      </w:pPr>
      <w:r>
        <w:rPr>
          <w:color w:val="000000"/>
        </w:rPr>
        <w:t>肺泡中的氧气透过肺泡壁和毛细血管壁进入血液；同时血液中的二氧化碳也通过这些毛细血管壁和肺泡壁进入肺泡，然后随着呼气过程排出体外。进入血液中的氧气，通过血液循环送到全身各处的组织细胞里。组织细胞通过生命活动产生的二氧化碳、尿素等废物通过呼气、排汗被及时排出体外。</w:t>
      </w:r>
    </w:p>
    <w:p w14:paraId="2F07E706">
      <w:pPr>
        <w:spacing w:line="360" w:lineRule="auto"/>
        <w:jc w:val="left"/>
        <w:textAlignment w:val="center"/>
        <w:rPr>
          <w:color w:val="000000"/>
        </w:rPr>
      </w:pPr>
      <w:r>
        <w:rPr>
          <w:color w:val="000000"/>
        </w:rPr>
        <w:t>【小问4详解】</w:t>
      </w:r>
    </w:p>
    <w:p w14:paraId="6A3C6B50">
      <w:pPr>
        <w:spacing w:line="360" w:lineRule="auto"/>
        <w:jc w:val="left"/>
        <w:textAlignment w:val="center"/>
        <w:rPr>
          <w:color w:val="000000"/>
        </w:rPr>
      </w:pPr>
      <w:r>
        <w:rPr>
          <w:color w:val="000000"/>
        </w:rPr>
        <w:t>坚持锻炼2个月后，小华的心率比锻炼前慢了一点，发生这种变化的原因是通过体育锻炼，可以加强身体机能，增强心脏的收缩舒张的能力。</w:t>
      </w:r>
    </w:p>
    <w:p w14:paraId="45F47D85">
      <w:pPr>
        <w:spacing w:line="360" w:lineRule="auto"/>
        <w:jc w:val="left"/>
        <w:textAlignment w:val="center"/>
        <w:rPr>
          <w:color w:val="000000"/>
        </w:rPr>
      </w:pPr>
      <w:r>
        <w:rPr>
          <w:color w:val="000000"/>
        </w:rPr>
        <w:t xml:space="preserve">15. </w:t>
      </w:r>
      <w:r>
        <w:rPr>
          <w:rFonts w:ascii="宋体" w:hAnsi="宋体" w:eastAsia="宋体" w:cs="宋体"/>
          <w:color w:val="000000"/>
        </w:rPr>
        <w:t>细菌和人类生活的关系密切，在生产生活中应用广泛。人们对细菌的了解经历了漫长的过程。阅读下列材料：</w:t>
      </w:r>
    </w:p>
    <w:p w14:paraId="442407CF">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17</w:t>
      </w:r>
      <w:r>
        <w:rPr>
          <w:rFonts w:ascii="宋体" w:hAnsi="宋体" w:eastAsia="宋体" w:cs="宋体"/>
          <w:color w:val="000000"/>
        </w:rPr>
        <w:t>世纪后叶以前，人们不知道细菌这类生物。</w:t>
      </w:r>
      <w:r>
        <w:rPr>
          <w:rFonts w:ascii="Times New Roman" w:hAnsi="Times New Roman" w:eastAsia="Times New Roman" w:cs="Times New Roman"/>
          <w:color w:val="000000"/>
        </w:rPr>
        <w:t>17</w:t>
      </w:r>
      <w:r>
        <w:rPr>
          <w:rFonts w:ascii="宋体" w:hAnsi="宋体" w:eastAsia="宋体" w:cs="宋体"/>
          <w:color w:val="000000"/>
        </w:rPr>
        <w:t>世纪后叶，由于显微镜的发明，列文虎克看到了放大</w:t>
      </w:r>
      <w:r>
        <w:rPr>
          <w:rFonts w:ascii="Times New Roman" w:hAnsi="Times New Roman" w:eastAsia="Times New Roman" w:cs="Times New Roman"/>
          <w:color w:val="000000"/>
        </w:rPr>
        <w:t>200</w:t>
      </w:r>
      <w:r>
        <w:rPr>
          <w:rFonts w:ascii="宋体" w:hAnsi="宋体" w:eastAsia="宋体" w:cs="宋体"/>
          <w:color w:val="000000"/>
        </w:rPr>
        <w:t>～</w:t>
      </w:r>
      <w:r>
        <w:rPr>
          <w:rFonts w:ascii="Times New Roman" w:hAnsi="Times New Roman" w:eastAsia="Times New Roman" w:cs="Times New Roman"/>
          <w:color w:val="000000"/>
        </w:rPr>
        <w:t>300</w:t>
      </w:r>
      <w:r>
        <w:rPr>
          <w:rFonts w:ascii="宋体" w:hAnsi="宋体" w:eastAsia="宋体" w:cs="宋体"/>
          <w:color w:val="000000"/>
        </w:rPr>
        <w:t>倍的形状不同的细菌。</w:t>
      </w:r>
    </w:p>
    <w:p w14:paraId="015DADA2">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到</w:t>
      </w:r>
      <w:r>
        <w:rPr>
          <w:rFonts w:ascii="Times New Roman" w:hAnsi="Times New Roman" w:eastAsia="Times New Roman" w:cs="Times New Roman"/>
          <w:color w:val="000000"/>
        </w:rPr>
        <w:t>19</w:t>
      </w:r>
      <w:r>
        <w:rPr>
          <w:rFonts w:ascii="宋体" w:hAnsi="宋体" w:eastAsia="宋体" w:cs="宋体"/>
          <w:color w:val="000000"/>
        </w:rPr>
        <w:t>世纪中叶，人们仍不知道细菌是从哪里来的，当时一些著名科学家认为细菌是从非生命物质中自发形成的（即自然发生）。</w:t>
      </w:r>
      <w:r>
        <w:rPr>
          <w:rFonts w:ascii="Times New Roman" w:hAnsi="Times New Roman" w:eastAsia="Times New Roman" w:cs="Times New Roman"/>
          <w:color w:val="000000"/>
        </w:rPr>
        <w:t>1864</w:t>
      </w:r>
      <w:r>
        <w:rPr>
          <w:rFonts w:ascii="宋体" w:hAnsi="宋体" w:eastAsia="宋体" w:cs="宋体"/>
          <w:color w:val="000000"/>
        </w:rPr>
        <w:t>年，科学家巴斯德展示了利用鹅颈瓶所做的实验及结果（实验过程如下图），提出了不同于他人的观点。</w:t>
      </w:r>
    </w:p>
    <w:p w14:paraId="76BBE5AA">
      <w:pPr>
        <w:spacing w:line="360" w:lineRule="auto"/>
        <w:jc w:val="left"/>
        <w:textAlignment w:val="center"/>
        <w:rPr>
          <w:color w:val="000000"/>
        </w:rPr>
      </w:pPr>
      <w:r>
        <w:rPr>
          <w:color w:val="000000"/>
        </w:rPr>
        <w:drawing>
          <wp:inline distT="0" distB="0" distL="114300" distR="114300">
            <wp:extent cx="3152775" cy="1152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52775" cy="1152525"/>
                    </a:xfrm>
                    <a:prstGeom prst="rect">
                      <a:avLst/>
                    </a:prstGeom>
                  </pic:spPr>
                </pic:pic>
              </a:graphicData>
            </a:graphic>
          </wp:inline>
        </w:drawing>
      </w:r>
    </w:p>
    <w:p w14:paraId="09E4F896">
      <w:pPr>
        <w:spacing w:line="360" w:lineRule="auto"/>
        <w:jc w:val="left"/>
        <w:textAlignment w:val="center"/>
        <w:rPr>
          <w:color w:val="000000"/>
        </w:rPr>
      </w:pPr>
      <w:r>
        <w:rPr>
          <w:rFonts w:ascii="宋体" w:hAnsi="宋体" w:eastAsia="宋体" w:cs="宋体"/>
          <w:color w:val="000000"/>
        </w:rPr>
        <w:t>回答下列问题。</w:t>
      </w:r>
    </w:p>
    <w:p w14:paraId="148F3949">
      <w:pPr>
        <w:spacing w:line="360" w:lineRule="auto"/>
        <w:jc w:val="left"/>
        <w:textAlignment w:val="center"/>
        <w:rPr>
          <w:color w:val="000000"/>
        </w:rPr>
      </w:pPr>
      <w:r>
        <w:rPr>
          <w:color w:val="000000"/>
        </w:rPr>
        <w:t>（1）</w:t>
      </w:r>
      <w:r>
        <w:rPr>
          <w:rFonts w:ascii="宋体" w:hAnsi="宋体" w:eastAsia="宋体" w:cs="宋体"/>
          <w:color w:val="000000"/>
        </w:rPr>
        <w:t>细菌很小，若要用肉眼看到它们，在实验室需先</w:t>
      </w:r>
      <w:r>
        <w:rPr>
          <w:color w:val="000000"/>
        </w:rPr>
        <w:t>_________</w:t>
      </w:r>
      <w:r>
        <w:rPr>
          <w:rFonts w:ascii="宋体" w:hAnsi="宋体" w:eastAsia="宋体" w:cs="宋体"/>
          <w:color w:val="000000"/>
        </w:rPr>
        <w:t>，经高温灭菌冷却后，再</w:t>
      </w:r>
      <w:r>
        <w:rPr>
          <w:color w:val="000000"/>
        </w:rPr>
        <w:t>_________</w:t>
      </w:r>
      <w:r>
        <w:rPr>
          <w:rFonts w:ascii="宋体" w:hAnsi="宋体" w:eastAsia="宋体" w:cs="宋体"/>
          <w:color w:val="000000"/>
        </w:rPr>
        <w:t>、恒温培养使其形成菌落。</w:t>
      </w:r>
    </w:p>
    <w:p w14:paraId="414098F3">
      <w:pPr>
        <w:spacing w:line="360" w:lineRule="auto"/>
        <w:jc w:val="left"/>
        <w:textAlignment w:val="center"/>
        <w:rPr>
          <w:color w:val="000000"/>
        </w:rPr>
      </w:pPr>
      <w:r>
        <w:rPr>
          <w:color w:val="000000"/>
        </w:rPr>
        <w:t>（2）</w:t>
      </w:r>
      <w:r>
        <w:rPr>
          <w:rFonts w:ascii="宋体" w:hAnsi="宋体" w:eastAsia="宋体" w:cs="宋体"/>
          <w:color w:val="000000"/>
        </w:rPr>
        <w:t>从实验开始到一年后，肉汤仍澄清，打断瓶颈一天后肉汤变浑浊，说明肉汤中的细菌来自</w:t>
      </w:r>
      <w:r>
        <w:rPr>
          <w:color w:val="000000"/>
        </w:rPr>
        <w:t>_________</w:t>
      </w:r>
      <w:r>
        <w:rPr>
          <w:rFonts w:ascii="宋体" w:hAnsi="宋体" w:eastAsia="宋体" w:cs="宋体"/>
          <w:color w:val="000000"/>
        </w:rPr>
        <w:t>。因此，巴斯德认为细菌不是自然发生的，而是由</w:t>
      </w:r>
      <w:r>
        <w:rPr>
          <w:color w:val="000000"/>
        </w:rPr>
        <w:t>_________</w:t>
      </w:r>
      <w:r>
        <w:rPr>
          <w:rFonts w:ascii="宋体" w:hAnsi="宋体" w:eastAsia="宋体" w:cs="宋体"/>
          <w:color w:val="000000"/>
        </w:rPr>
        <w:t>产生的。</w:t>
      </w:r>
    </w:p>
    <w:p w14:paraId="3F29A5DB">
      <w:pPr>
        <w:spacing w:line="360" w:lineRule="auto"/>
        <w:jc w:val="left"/>
        <w:textAlignment w:val="center"/>
        <w:rPr>
          <w:color w:val="000000"/>
        </w:rPr>
      </w:pPr>
      <w:r>
        <w:rPr>
          <w:color w:val="000000"/>
        </w:rPr>
        <w:t>（3）</w:t>
      </w:r>
      <w:r>
        <w:rPr>
          <w:rFonts w:ascii="宋体" w:hAnsi="宋体" w:eastAsia="宋体" w:cs="宋体"/>
          <w:color w:val="000000"/>
        </w:rPr>
        <w:t>细菌靠分裂进行生殖。假设此刻你手上有</w:t>
      </w:r>
      <w:r>
        <w:rPr>
          <w:rFonts w:ascii="Times New Roman" w:hAnsi="Times New Roman" w:eastAsia="Times New Roman" w:cs="Times New Roman"/>
          <w:color w:val="000000"/>
        </w:rPr>
        <w:t>100</w:t>
      </w:r>
      <w:r>
        <w:rPr>
          <w:rFonts w:ascii="宋体" w:hAnsi="宋体" w:eastAsia="宋体" w:cs="宋体"/>
          <w:color w:val="000000"/>
        </w:rPr>
        <w:t>个细菌，细菌的繁殖速度若按每</w:t>
      </w:r>
      <w:r>
        <w:rPr>
          <w:rFonts w:ascii="Times New Roman" w:hAnsi="Times New Roman" w:eastAsia="Times New Roman" w:cs="Times New Roman"/>
          <w:color w:val="000000"/>
        </w:rPr>
        <w:t>30</w:t>
      </w:r>
      <w:r>
        <w:rPr>
          <w:rFonts w:ascii="宋体" w:hAnsi="宋体" w:eastAsia="宋体" w:cs="宋体"/>
          <w:color w:val="000000"/>
        </w:rPr>
        <w:t>分钟繁殖一代计算，在没有洗手或其他影响细菌生活繁殖的情况下，</w:t>
      </w:r>
      <w:r>
        <w:rPr>
          <w:rFonts w:ascii="Times New Roman" w:hAnsi="Times New Roman" w:eastAsia="Times New Roman" w:cs="Times New Roman"/>
          <w:color w:val="000000"/>
        </w:rPr>
        <w:t>2</w:t>
      </w:r>
      <w:r>
        <w:rPr>
          <w:rFonts w:ascii="宋体" w:hAnsi="宋体" w:eastAsia="宋体" w:cs="宋体"/>
          <w:color w:val="000000"/>
        </w:rPr>
        <w:t>小时后你手上的细菌数目是</w:t>
      </w:r>
      <w:r>
        <w:rPr>
          <w:color w:val="000000"/>
        </w:rPr>
        <w:t>_________</w:t>
      </w:r>
      <w:r>
        <w:rPr>
          <w:rFonts w:ascii="宋体" w:hAnsi="宋体" w:eastAsia="宋体" w:cs="宋体"/>
          <w:color w:val="000000"/>
        </w:rPr>
        <w:t>个。这对你搞好个人卫生的启示是</w:t>
      </w:r>
      <w:r>
        <w:rPr>
          <w:color w:val="000000"/>
        </w:rPr>
        <w:t>_________</w:t>
      </w:r>
      <w:r>
        <w:rPr>
          <w:rFonts w:ascii="宋体" w:hAnsi="宋体" w:eastAsia="宋体" w:cs="宋体"/>
          <w:color w:val="000000"/>
        </w:rPr>
        <w:t>（答出一点即可）。</w:t>
      </w:r>
    </w:p>
    <w:p w14:paraId="10FDFEB0">
      <w:pPr>
        <w:spacing w:line="360" w:lineRule="auto"/>
        <w:textAlignment w:val="center"/>
        <w:rPr>
          <w:color w:val="000000"/>
        </w:rPr>
      </w:pPr>
      <w:r>
        <w:rPr>
          <w:color w:val="2E75B6"/>
        </w:rPr>
        <w:t>【答案】</w:t>
      </w:r>
      <w:r>
        <w:rPr>
          <w:color w:val="000000"/>
        </w:rPr>
        <w:t>（1）    ①. 配制培养基</w:t>
      </w:r>
      <w:r>
        <w:rPr>
          <w:color w:val="000000"/>
        </w:rPr>
        <w:br w:type="textWrapping"/>
      </w:r>
      <w:r>
        <w:rPr>
          <w:color w:val="000000"/>
        </w:rPr>
        <w:t xml:space="preserve">    ②. 接种</w:t>
      </w:r>
      <w:r>
        <w:rPr>
          <w:color w:val="000000"/>
        </w:rPr>
        <w:br w:type="textWrapping"/>
      </w:r>
      <w:r>
        <w:rPr>
          <w:color w:val="000000"/>
        </w:rPr>
        <w:t xml:space="preserve">    </w:t>
      </w:r>
    </w:p>
    <w:p w14:paraId="2F1EDFC5">
      <w:pPr>
        <w:spacing w:line="360" w:lineRule="auto"/>
        <w:textAlignment w:val="center"/>
        <w:rPr>
          <w:color w:val="000000"/>
        </w:rPr>
      </w:pPr>
      <w:r>
        <w:rPr>
          <w:color w:val="000000"/>
        </w:rPr>
        <w:t>（2）    ①. 空气</w:t>
      </w:r>
      <w:r>
        <w:rPr>
          <w:color w:val="000000"/>
        </w:rPr>
        <w:br w:type="textWrapping"/>
      </w:r>
      <w:r>
        <w:rPr>
          <w:color w:val="000000"/>
        </w:rPr>
        <w:t xml:space="preserve">    ②. 原有的细菌</w:t>
      </w:r>
      <w:r>
        <w:rPr>
          <w:color w:val="000000"/>
        </w:rPr>
        <w:br w:type="textWrapping"/>
      </w:r>
      <w:r>
        <w:rPr>
          <w:color w:val="000000"/>
        </w:rPr>
        <w:t xml:space="preserve">    </w:t>
      </w:r>
    </w:p>
    <w:p w14:paraId="180F55A6">
      <w:pPr>
        <w:spacing w:line="360" w:lineRule="auto"/>
        <w:textAlignment w:val="center"/>
        <w:rPr>
          <w:color w:val="000000"/>
        </w:rPr>
      </w:pPr>
      <w:r>
        <w:rPr>
          <w:color w:val="000000"/>
        </w:rPr>
        <w:t>（3）    ①. 1600    ②. 勤洗手（写1条，合理即可）</w:t>
      </w:r>
      <w:r>
        <w:rPr>
          <w:color w:val="000000"/>
        </w:rPr>
        <w:br w:type="textWrapping"/>
      </w:r>
    </w:p>
    <w:p w14:paraId="2187EDDE">
      <w:pPr>
        <w:spacing w:line="360" w:lineRule="auto"/>
        <w:textAlignment w:val="center"/>
        <w:rPr>
          <w:color w:val="000000"/>
        </w:rPr>
      </w:pPr>
      <w:r>
        <w:rPr>
          <w:color w:val="2E75B6"/>
        </w:rPr>
        <w:t>【解析】</w:t>
      </w:r>
    </w:p>
    <w:p w14:paraId="5EE024AF">
      <w:pPr>
        <w:spacing w:line="360" w:lineRule="auto"/>
        <w:jc w:val="left"/>
        <w:textAlignment w:val="center"/>
        <w:rPr>
          <w:color w:val="000000"/>
        </w:rPr>
      </w:pPr>
      <w:r>
        <w:rPr>
          <w:color w:val="000000"/>
        </w:rPr>
        <w:t>【分析】</w:t>
      </w:r>
      <w:r>
        <w:rPr>
          <w:rFonts w:ascii="宋体" w:hAnsi="宋体" w:eastAsia="宋体" w:cs="宋体"/>
          <w:color w:val="000000"/>
        </w:rPr>
        <w:t>细菌和真菌的生活需要一定的条件，如水分、适宜的温度、还有有机物。因此首先要配制含有营养物质的培养基，可以用牛肉汁加琼脂熬制；然后把培养基和所有用具进行高温灭菌，以防杂菌对实验的干扰；为防止高温杀死细菌、真菌，要等冷却后，再进行接种；接种后放在温暖的地方进行恒温培养，注意要定期观察并详细记录实验现象。</w:t>
      </w:r>
    </w:p>
    <w:p w14:paraId="266F32B4">
      <w:pPr>
        <w:spacing w:line="360" w:lineRule="auto"/>
        <w:jc w:val="left"/>
        <w:textAlignment w:val="center"/>
        <w:rPr>
          <w:color w:val="000000"/>
        </w:rPr>
      </w:pPr>
      <w:r>
        <w:rPr>
          <w:color w:val="000000"/>
        </w:rPr>
        <w:t>【小问1详解】</w:t>
      </w:r>
    </w:p>
    <w:p w14:paraId="0DA407CA">
      <w:pPr>
        <w:spacing w:line="360" w:lineRule="auto"/>
        <w:jc w:val="left"/>
        <w:textAlignment w:val="center"/>
        <w:rPr>
          <w:color w:val="000000"/>
        </w:rPr>
      </w:pPr>
      <w:r>
        <w:rPr>
          <w:rFonts w:ascii="宋体" w:hAnsi="宋体" w:eastAsia="宋体" w:cs="宋体"/>
          <w:color w:val="000000"/>
        </w:rPr>
        <w:t>在实验室培养细菌和真菌的一般步骤是：配制培养基→高温灭菌→接种→恒温培养。可见，若要用肉眼看到细菌，在实验室需先配制培养基，经高温灭菌冷却后，再接种、恒温培养使其形成菌落。</w:t>
      </w:r>
    </w:p>
    <w:p w14:paraId="48F84044">
      <w:pPr>
        <w:spacing w:line="360" w:lineRule="auto"/>
        <w:jc w:val="left"/>
        <w:textAlignment w:val="center"/>
        <w:rPr>
          <w:color w:val="000000"/>
        </w:rPr>
      </w:pPr>
      <w:r>
        <w:rPr>
          <w:color w:val="000000"/>
        </w:rPr>
        <w:t>【小问2详解】</w:t>
      </w:r>
    </w:p>
    <w:p w14:paraId="0D51F9D0">
      <w:pPr>
        <w:spacing w:line="360" w:lineRule="auto"/>
        <w:jc w:val="left"/>
        <w:textAlignment w:val="center"/>
        <w:rPr>
          <w:color w:val="000000"/>
        </w:rPr>
      </w:pPr>
      <w:r>
        <w:rPr>
          <w:color w:val="000000"/>
        </w:rPr>
        <w:t>巴斯德将瓶中新鲜的肉汤</w:t>
      </w:r>
      <w:r>
        <w:rPr>
          <w:rFonts w:ascii="宋体" w:hAnsi="宋体" w:eastAsia="宋体" w:cs="宋体"/>
          <w:color w:val="000000"/>
        </w:rPr>
        <w:t>煮沸，使液体中的微生物全被杀死，他将肉汤装入带有弯曲细管的瓶中，弯管是开口的，空气可无阻地进入瓶中，而空气中的微生物则被弯曲的颈阻挡而沉积于弯管底部，不能进入瓶中，结果瓶肉汤不腐败，表明没有出现微生物。此时如将曲颈管打断，使外界空气不经“沉淀处理”而直接进入肉汤中，不久肉汤就腐败了，表明肉汤中出现微生物了。可见，从实验开始到一年后，肉汤仍澄清，打断瓶颈一天后肉汤变浑浊，说明肉汤中的细菌来自空气。因此，巴斯德认为细菌不是自然发生的，而是由原有的细菌产生的。</w:t>
      </w:r>
    </w:p>
    <w:p w14:paraId="1FD72BB6">
      <w:pPr>
        <w:spacing w:line="360" w:lineRule="auto"/>
        <w:jc w:val="left"/>
        <w:textAlignment w:val="center"/>
        <w:rPr>
          <w:color w:val="000000"/>
        </w:rPr>
      </w:pPr>
      <w:r>
        <w:rPr>
          <w:color w:val="000000"/>
        </w:rPr>
        <w:t>【小问3详解】</w:t>
      </w:r>
    </w:p>
    <w:p w14:paraId="16E639DB">
      <w:pPr>
        <w:spacing w:line="360" w:lineRule="auto"/>
        <w:jc w:val="left"/>
        <w:textAlignment w:val="center"/>
        <w:rPr>
          <w:color w:val="000000"/>
        </w:rPr>
      </w:pPr>
      <w:r>
        <w:rPr>
          <w:rFonts w:ascii="宋体" w:hAnsi="宋体" w:eastAsia="宋体" w:cs="宋体"/>
          <w:color w:val="000000"/>
        </w:rPr>
        <w:t>细菌的繁殖速度若按每</w:t>
      </w:r>
      <w:r>
        <w:rPr>
          <w:color w:val="000000"/>
        </w:rPr>
        <w:t>30</w:t>
      </w:r>
      <w:r>
        <w:rPr>
          <w:rFonts w:ascii="宋体" w:hAnsi="宋体" w:eastAsia="宋体" w:cs="宋体"/>
          <w:color w:val="000000"/>
        </w:rPr>
        <w:t>分钟繁殖一代计算，在没有洗手或其他影响细菌生活繁殖的情况下，</w:t>
      </w:r>
      <w:r>
        <w:rPr>
          <w:color w:val="000000"/>
        </w:rPr>
        <w:t>2小时后，100个细菌连续进行四次分裂，形成了：100</w:t>
      </w:r>
      <w:r>
        <w:rPr>
          <w:rFonts w:ascii="宋体" w:hAnsi="宋体" w:eastAsia="宋体" w:cs="宋体"/>
          <w:color w:val="000000"/>
        </w:rPr>
        <w:t>×</w:t>
      </w:r>
      <w:r>
        <w:rPr>
          <w:color w:val="000000"/>
        </w:rPr>
        <w:t>2</w:t>
      </w:r>
      <w:r>
        <w:rPr>
          <w:rFonts w:ascii="宋体" w:hAnsi="宋体" w:eastAsia="宋体" w:cs="宋体"/>
          <w:color w:val="000000"/>
        </w:rPr>
        <w:t>×</w:t>
      </w:r>
      <w:r>
        <w:rPr>
          <w:color w:val="000000"/>
        </w:rPr>
        <w:t>2</w:t>
      </w:r>
      <w:r>
        <w:rPr>
          <w:rFonts w:ascii="宋体" w:hAnsi="宋体" w:eastAsia="宋体" w:cs="宋体"/>
          <w:color w:val="000000"/>
        </w:rPr>
        <w:t>×</w:t>
      </w:r>
      <w:r>
        <w:rPr>
          <w:color w:val="000000"/>
        </w:rPr>
        <w:t>2</w:t>
      </w:r>
      <w:r>
        <w:rPr>
          <w:rFonts w:ascii="宋体" w:hAnsi="宋体" w:eastAsia="宋体" w:cs="宋体"/>
          <w:color w:val="000000"/>
        </w:rPr>
        <w:t>×</w:t>
      </w:r>
      <w:r>
        <w:rPr>
          <w:color w:val="000000"/>
        </w:rPr>
        <w:t>2</w:t>
      </w:r>
      <w:r>
        <w:rPr>
          <w:rFonts w:ascii="Times New Roman" w:hAnsi="Times New Roman" w:eastAsia="Times New Roman" w:cs="Times New Roman"/>
          <w:color w:val="000000"/>
        </w:rPr>
        <w:t>=</w:t>
      </w:r>
      <w:r>
        <w:rPr>
          <w:color w:val="000000"/>
        </w:rPr>
        <w:t>1600</w:t>
      </w:r>
      <w:r>
        <w:rPr>
          <w:rFonts w:ascii="宋体" w:hAnsi="宋体" w:eastAsia="宋体" w:cs="宋体"/>
          <w:color w:val="000000"/>
        </w:rPr>
        <w:t>个细菌。可见，这对我们搞好个人卫生的启示是勤洗手。（写</w:t>
      </w:r>
      <w:r>
        <w:rPr>
          <w:rFonts w:ascii="Times New Roman" w:hAnsi="Times New Roman" w:eastAsia="Times New Roman" w:cs="Times New Roman"/>
          <w:color w:val="000000"/>
        </w:rPr>
        <w:t>1</w:t>
      </w:r>
      <w:r>
        <w:rPr>
          <w:rFonts w:ascii="宋体" w:hAnsi="宋体" w:eastAsia="宋体" w:cs="宋体"/>
          <w:color w:val="000000"/>
        </w:rPr>
        <w:t>条，合理即可）</w:t>
      </w:r>
    </w:p>
    <w:p w14:paraId="72E543E8">
      <w:pPr>
        <w:spacing w:line="360" w:lineRule="auto"/>
        <w:jc w:val="left"/>
        <w:textAlignment w:val="center"/>
        <w:rPr>
          <w:color w:val="000000"/>
        </w:rPr>
      </w:pPr>
      <w:r>
        <w:rPr>
          <w:color w:val="000000"/>
        </w:rPr>
        <w:t xml:space="preserve">16. </w:t>
      </w:r>
      <w:r>
        <w:rPr>
          <w:rFonts w:ascii="宋体" w:hAnsi="宋体" w:eastAsia="宋体" w:cs="宋体"/>
          <w:color w:val="000000"/>
        </w:rPr>
        <w:t>人生来惯用右手与生来惯用左手（都不包括后天的矫正和练习）由位于常染色体上的基因</w:t>
      </w:r>
      <w:r>
        <w:rPr>
          <w:rFonts w:ascii="Times New Roman" w:hAnsi="Times New Roman" w:eastAsia="Times New Roman" w:cs="Times New Roman"/>
          <w:color w:val="000000"/>
        </w:rPr>
        <w:t>R</w:t>
      </w:r>
      <w:r>
        <w:rPr>
          <w:rFonts w:ascii="宋体" w:hAnsi="宋体" w:eastAsia="宋体" w:cs="宋体"/>
          <w:color w:val="000000"/>
        </w:rPr>
        <w:t>、</w:t>
      </w:r>
      <w:r>
        <w:rPr>
          <w:rFonts w:ascii="Times New Roman" w:hAnsi="Times New Roman" w:eastAsia="Times New Roman" w:cs="Times New Roman"/>
          <w:color w:val="000000"/>
        </w:rPr>
        <w:t>r</w:t>
      </w:r>
      <w:r>
        <w:rPr>
          <w:rFonts w:ascii="宋体" w:hAnsi="宋体" w:eastAsia="宋体" w:cs="宋体"/>
          <w:color w:val="000000"/>
        </w:rPr>
        <w:t>控制。现有一对夫妇均为惯用右手，他们生有一个惯用左手的儿子，与一个惯用右手的女儿。回答下列问题。</w:t>
      </w:r>
    </w:p>
    <w:p w14:paraId="735ED7F5">
      <w:pPr>
        <w:spacing w:line="360" w:lineRule="auto"/>
        <w:jc w:val="left"/>
        <w:textAlignment w:val="center"/>
        <w:rPr>
          <w:color w:val="000000"/>
        </w:rPr>
      </w:pPr>
      <w:r>
        <w:rPr>
          <w:color w:val="000000"/>
        </w:rPr>
        <w:t>（1）</w:t>
      </w:r>
      <w:r>
        <w:rPr>
          <w:rFonts w:ascii="宋体" w:hAnsi="宋体" w:eastAsia="宋体" w:cs="宋体"/>
          <w:color w:val="000000"/>
        </w:rPr>
        <w:t>人惯用右手与惯用左手是同一性状的不同表现，因此称为</w:t>
      </w:r>
      <w:r>
        <w:rPr>
          <w:color w:val="000000"/>
        </w:rPr>
        <w:t>_________</w:t>
      </w:r>
      <w:r>
        <w:rPr>
          <w:rFonts w:ascii="宋体" w:hAnsi="宋体" w:eastAsia="宋体" w:cs="宋体"/>
          <w:color w:val="000000"/>
        </w:rPr>
        <w:t>。</w:t>
      </w:r>
    </w:p>
    <w:p w14:paraId="39A5FAEE">
      <w:pPr>
        <w:spacing w:line="360" w:lineRule="auto"/>
        <w:jc w:val="left"/>
        <w:textAlignment w:val="center"/>
        <w:rPr>
          <w:color w:val="000000"/>
        </w:rPr>
      </w:pPr>
      <w:r>
        <w:rPr>
          <w:color w:val="000000"/>
        </w:rPr>
        <w:t>（2）</w:t>
      </w:r>
      <w:r>
        <w:rPr>
          <w:rFonts w:ascii="宋体" w:hAnsi="宋体" w:eastAsia="宋体" w:cs="宋体"/>
          <w:color w:val="000000"/>
        </w:rPr>
        <w:t>在不确定惯用右手和惯用左手哪个为显性性状的情况下，基于上述事实，某同学进行了以下假设和推理，请完善他的推理过程。</w:t>
      </w:r>
    </w:p>
    <w:p w14:paraId="66AAE14E">
      <w:pPr>
        <w:spacing w:line="360" w:lineRule="auto"/>
        <w:jc w:val="left"/>
        <w:textAlignment w:val="center"/>
        <w:rPr>
          <w:color w:val="000000"/>
        </w:rPr>
      </w:pPr>
      <w:r>
        <w:rPr>
          <w:rFonts w:ascii="宋体" w:hAnsi="宋体" w:eastAsia="宋体" w:cs="宋体"/>
          <w:color w:val="000000"/>
        </w:rPr>
        <w:t>①若惯用左手为显性，则惯用左手儿子的基因组成为</w:t>
      </w:r>
      <w:r>
        <w:rPr>
          <w:color w:val="000000"/>
        </w:rPr>
        <w:t>_________</w:t>
      </w:r>
      <w:r>
        <w:rPr>
          <w:rFonts w:ascii="宋体" w:hAnsi="宋体" w:eastAsia="宋体" w:cs="宋体"/>
          <w:color w:val="000000"/>
        </w:rPr>
        <w:t>，推测其父母的性状表现为</w:t>
      </w:r>
      <w:r>
        <w:rPr>
          <w:color w:val="000000"/>
        </w:rPr>
        <w:t>_________</w:t>
      </w:r>
      <w:r>
        <w:rPr>
          <w:rFonts w:ascii="宋体" w:hAnsi="宋体" w:eastAsia="宋体" w:cs="宋体"/>
          <w:color w:val="000000"/>
        </w:rPr>
        <w:t>，这与事实</w:t>
      </w:r>
      <w:r>
        <w:rPr>
          <w:color w:val="000000"/>
        </w:rPr>
        <w:t>_________</w:t>
      </w:r>
      <w:r>
        <w:rPr>
          <w:rFonts w:ascii="宋体" w:hAnsi="宋体" w:eastAsia="宋体" w:cs="宋体"/>
          <w:color w:val="000000"/>
        </w:rPr>
        <w:t>（填“相符”或“不相符”）。</w:t>
      </w:r>
    </w:p>
    <w:p w14:paraId="1B5557DB">
      <w:pPr>
        <w:spacing w:line="360" w:lineRule="auto"/>
        <w:jc w:val="left"/>
        <w:textAlignment w:val="center"/>
        <w:rPr>
          <w:color w:val="000000"/>
        </w:rPr>
      </w:pPr>
      <w:r>
        <w:rPr>
          <w:rFonts w:ascii="宋体" w:hAnsi="宋体" w:eastAsia="宋体" w:cs="宋体"/>
          <w:color w:val="000000"/>
        </w:rPr>
        <w:t>②若惯用右手为显性，则惯用左手儿子的基因组成为</w:t>
      </w:r>
      <w:r>
        <w:rPr>
          <w:color w:val="000000"/>
        </w:rPr>
        <w:t>_________</w:t>
      </w:r>
      <w:r>
        <w:rPr>
          <w:rFonts w:ascii="宋体" w:hAnsi="宋体" w:eastAsia="宋体" w:cs="宋体"/>
          <w:color w:val="000000"/>
        </w:rPr>
        <w:t>，推测当其父母的性状表现为</w:t>
      </w:r>
      <w:r>
        <w:rPr>
          <w:color w:val="000000"/>
        </w:rPr>
        <w:t>_________</w:t>
      </w:r>
      <w:r>
        <w:rPr>
          <w:rFonts w:ascii="宋体" w:hAnsi="宋体" w:eastAsia="宋体" w:cs="宋体"/>
          <w:color w:val="000000"/>
        </w:rPr>
        <w:t>时，与事实</w:t>
      </w:r>
      <w:r>
        <w:rPr>
          <w:color w:val="000000"/>
        </w:rPr>
        <w:t>_________</w:t>
      </w:r>
      <w:r>
        <w:rPr>
          <w:rFonts w:ascii="宋体" w:hAnsi="宋体" w:eastAsia="宋体" w:cs="宋体"/>
          <w:color w:val="000000"/>
        </w:rPr>
        <w:t>（填“相符”或“不相符”）</w:t>
      </w:r>
    </w:p>
    <w:p w14:paraId="21A775C3">
      <w:pPr>
        <w:spacing w:line="360" w:lineRule="auto"/>
        <w:jc w:val="left"/>
        <w:textAlignment w:val="center"/>
        <w:rPr>
          <w:color w:val="000000"/>
        </w:rPr>
      </w:pPr>
      <w:r>
        <w:rPr>
          <w:rFonts w:ascii="宋体" w:hAnsi="宋体" w:eastAsia="宋体" w:cs="宋体"/>
          <w:color w:val="000000"/>
        </w:rPr>
        <w:t>③根据上述推理，该同学判断惯用右手是</w:t>
      </w:r>
      <w:r>
        <w:rPr>
          <w:color w:val="000000"/>
        </w:rPr>
        <w:t>_________</w:t>
      </w:r>
      <w:r>
        <w:rPr>
          <w:rFonts w:ascii="宋体" w:hAnsi="宋体" w:eastAsia="宋体" w:cs="宋体"/>
          <w:color w:val="000000"/>
        </w:rPr>
        <w:t>（填“显性”或“隐性”）性状。</w:t>
      </w:r>
    </w:p>
    <w:p w14:paraId="0A1EB1A0">
      <w:pPr>
        <w:spacing w:line="360" w:lineRule="auto"/>
        <w:jc w:val="left"/>
        <w:textAlignment w:val="center"/>
        <w:rPr>
          <w:color w:val="000000"/>
        </w:rPr>
      </w:pPr>
      <w:r>
        <w:rPr>
          <w:color w:val="000000"/>
        </w:rPr>
        <w:t>（3）</w:t>
      </w:r>
      <w:r>
        <w:rPr>
          <w:rFonts w:ascii="宋体" w:hAnsi="宋体" w:eastAsia="宋体" w:cs="宋体"/>
          <w:color w:val="000000"/>
        </w:rPr>
        <w:t>这对夫妇的惯用右手女儿基因纯合的概率是</w:t>
      </w:r>
      <w:r>
        <w:rPr>
          <w:color w:val="000000"/>
        </w:rPr>
        <w:t>_________</w:t>
      </w:r>
      <w:r>
        <w:rPr>
          <w:rFonts w:ascii="宋体" w:hAnsi="宋体" w:eastAsia="宋体" w:cs="宋体"/>
          <w:color w:val="000000"/>
        </w:rPr>
        <w:t>。</w:t>
      </w:r>
    </w:p>
    <w:p w14:paraId="423A98AC">
      <w:pPr>
        <w:spacing w:line="360" w:lineRule="auto"/>
        <w:textAlignment w:val="center"/>
        <w:rPr>
          <w:color w:val="000000"/>
        </w:rPr>
      </w:pPr>
      <w:r>
        <w:rPr>
          <w:color w:val="2E75B6"/>
        </w:rPr>
        <w:t>【答案】</w:t>
      </w:r>
      <w:r>
        <w:rPr>
          <w:color w:val="000000"/>
        </w:rPr>
        <w:t>（1）相对性状</w:t>
      </w:r>
      <w:r>
        <w:rPr>
          <w:color w:val="000000"/>
        </w:rPr>
        <w:br w:type="textWrapping"/>
      </w:r>
      <w:r>
        <w:rPr>
          <w:color w:val="000000"/>
        </w:rPr>
        <w:t xml:space="preserve">    </w:t>
      </w:r>
    </w:p>
    <w:p w14:paraId="6247B212">
      <w:pPr>
        <w:spacing w:line="360" w:lineRule="auto"/>
        <w:textAlignment w:val="center"/>
        <w:rPr>
          <w:color w:val="000000"/>
        </w:rPr>
      </w:pPr>
      <w:r>
        <w:rPr>
          <w:color w:val="000000"/>
        </w:rPr>
        <w:t>（2）    ①. RR或Rr</w:t>
      </w:r>
      <w:r>
        <w:rPr>
          <w:color w:val="000000"/>
        </w:rPr>
        <w:br w:type="textWrapping"/>
      </w:r>
      <w:r>
        <w:rPr>
          <w:color w:val="000000"/>
        </w:rPr>
        <w:t xml:space="preserve">    ②. 至少一人为惯用左手</w:t>
      </w:r>
      <w:r>
        <w:rPr>
          <w:color w:val="000000"/>
        </w:rPr>
        <w:br w:type="textWrapping"/>
      </w:r>
      <w:r>
        <w:rPr>
          <w:color w:val="000000"/>
        </w:rPr>
        <w:t xml:space="preserve">    ③. 不相符</w:t>
      </w:r>
      <w:r>
        <w:rPr>
          <w:color w:val="000000"/>
        </w:rPr>
        <w:br w:type="textWrapping"/>
      </w:r>
      <w:r>
        <w:rPr>
          <w:color w:val="000000"/>
        </w:rPr>
        <w:t xml:space="preserve">    ④. rr</w:t>
      </w:r>
      <w:r>
        <w:rPr>
          <w:color w:val="000000"/>
        </w:rPr>
        <w:br w:type="textWrapping"/>
      </w:r>
      <w:r>
        <w:rPr>
          <w:color w:val="000000"/>
        </w:rPr>
        <w:t xml:space="preserve">    ⑤. Rr</w:t>
      </w:r>
      <w:r>
        <w:rPr>
          <w:color w:val="000000"/>
        </w:rPr>
        <w:br w:type="textWrapping"/>
      </w:r>
      <w:r>
        <w:rPr>
          <w:color w:val="000000"/>
        </w:rPr>
        <w:t xml:space="preserve">    ⑥. 相符</w:t>
      </w:r>
      <w:r>
        <w:rPr>
          <w:color w:val="000000"/>
        </w:rPr>
        <w:br w:type="textWrapping"/>
      </w:r>
      <w:r>
        <w:rPr>
          <w:color w:val="000000"/>
        </w:rPr>
        <w:t xml:space="preserve">    ⑦. 显性</w:t>
      </w:r>
      <w:r>
        <w:rPr>
          <w:color w:val="000000"/>
        </w:rPr>
        <w:br w:type="textWrapping"/>
      </w:r>
      <w:r>
        <w:rPr>
          <w:color w:val="000000"/>
        </w:rPr>
        <w:t xml:space="preserve">    （3）1/3</w:t>
      </w:r>
    </w:p>
    <w:p w14:paraId="2382A4D3">
      <w:pPr>
        <w:spacing w:line="360" w:lineRule="auto"/>
        <w:textAlignment w:val="center"/>
        <w:rPr>
          <w:color w:val="000000"/>
        </w:rPr>
      </w:pPr>
      <w:r>
        <w:rPr>
          <w:color w:val="2E75B6"/>
        </w:rPr>
        <w:t>【解析】</w:t>
      </w:r>
    </w:p>
    <w:p w14:paraId="73E00BDA">
      <w:pPr>
        <w:spacing w:line="360" w:lineRule="auto"/>
        <w:jc w:val="left"/>
        <w:textAlignment w:val="center"/>
        <w:rPr>
          <w:color w:val="000000"/>
        </w:rPr>
      </w:pPr>
      <w:r>
        <w:rPr>
          <w:color w:val="000000"/>
        </w:rPr>
        <w:t>【分析】1．生物体的形态特征、生理特征和行为方式叫做性状，同种生物同一性状的不同表现形式叫做相对性状。</w:t>
      </w:r>
    </w:p>
    <w:p w14:paraId="7A9050C6">
      <w:pPr>
        <w:spacing w:line="360" w:lineRule="auto"/>
        <w:jc w:val="left"/>
        <w:textAlignment w:val="center"/>
        <w:rPr>
          <w:color w:val="000000"/>
        </w:rPr>
      </w:pPr>
      <w:r>
        <w:rPr>
          <w:color w:val="000000"/>
        </w:rPr>
        <w:t>2．在一对相对性状的遗传过程中，子代个体出现了亲代没有的性状，则新出现的性状一定是隐性性状，亲代个体表现的性状是显性性状。亲代的基因组成中既有显性基因，也有隐性基因，是杂合体。</w:t>
      </w:r>
    </w:p>
    <w:p w14:paraId="385E737E">
      <w:pPr>
        <w:spacing w:line="360" w:lineRule="auto"/>
        <w:jc w:val="left"/>
        <w:textAlignment w:val="center"/>
        <w:rPr>
          <w:color w:val="000000"/>
        </w:rPr>
      </w:pPr>
      <w:r>
        <w:rPr>
          <w:color w:val="000000"/>
        </w:rPr>
        <w:t>【小问1详解】</w:t>
      </w:r>
    </w:p>
    <w:p w14:paraId="21FF6C3C">
      <w:pPr>
        <w:spacing w:line="360" w:lineRule="auto"/>
        <w:jc w:val="left"/>
        <w:textAlignment w:val="center"/>
        <w:rPr>
          <w:color w:val="000000"/>
        </w:rPr>
      </w:pPr>
      <w:r>
        <w:rPr>
          <w:color w:val="000000"/>
        </w:rPr>
        <w:t>结合分析可知，人惯用右手与惯用左手是同种生物同一性状的不同表现，因此称为相对性状。</w:t>
      </w:r>
    </w:p>
    <w:p w14:paraId="52CEE462">
      <w:pPr>
        <w:spacing w:line="360" w:lineRule="auto"/>
        <w:jc w:val="left"/>
        <w:textAlignment w:val="center"/>
        <w:rPr>
          <w:color w:val="000000"/>
        </w:rPr>
      </w:pPr>
      <w:r>
        <w:rPr>
          <w:color w:val="000000"/>
        </w:rPr>
        <w:t>【小问2详解】</w:t>
      </w:r>
    </w:p>
    <w:p w14:paraId="7E5F8FF4">
      <w:pPr>
        <w:spacing w:line="360" w:lineRule="auto"/>
        <w:jc w:val="left"/>
        <w:textAlignment w:val="center"/>
        <w:rPr>
          <w:color w:val="000000"/>
        </w:rPr>
      </w:pPr>
      <w:r>
        <w:rPr>
          <w:color w:val="000000"/>
        </w:rPr>
        <w:t>①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若惯用左手为显性，则惯用左手儿子的基因组成含有显性基因R，基因组成为RR或Rr，推测其父母中，至少一人含有R基因，性状表现为至少一人为惯用左手，这与事实（这对夫妇均为惯用右手）不相符。</w:t>
      </w:r>
    </w:p>
    <w:p w14:paraId="0D28D05D">
      <w:pPr>
        <w:spacing w:line="360" w:lineRule="auto"/>
        <w:jc w:val="left"/>
        <w:textAlignment w:val="center"/>
        <w:rPr>
          <w:color w:val="000000"/>
        </w:rPr>
      </w:pPr>
      <w:r>
        <w:rPr>
          <w:color w:val="000000"/>
        </w:rPr>
        <w:t>②若惯用右手为显性（基因组成为RR或Rr），则惯用左手儿子</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基因组成为rr，r基因分别遗传自父母，可推测当其父母的基因组成为Rr时（惯用右手），与事实相符，遗传图解如下：</w:t>
      </w:r>
    </w:p>
    <w:p w14:paraId="2D517148">
      <w:pPr>
        <w:spacing w:line="360" w:lineRule="auto"/>
        <w:jc w:val="left"/>
        <w:textAlignment w:val="center"/>
        <w:rPr>
          <w:color w:val="000000"/>
        </w:rPr>
      </w:pPr>
      <w:r>
        <w:rPr>
          <w:color w:val="000000"/>
        </w:rPr>
        <w:drawing>
          <wp:inline distT="0" distB="0" distL="114300" distR="114300">
            <wp:extent cx="4476750" cy="2190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76750" cy="2190750"/>
                    </a:xfrm>
                    <a:prstGeom prst="rect">
                      <a:avLst/>
                    </a:prstGeom>
                  </pic:spPr>
                </pic:pic>
              </a:graphicData>
            </a:graphic>
          </wp:inline>
        </w:drawing>
      </w:r>
      <w:r>
        <w:rPr>
          <w:color w:val="000000"/>
        </w:rPr>
        <w:t xml:space="preserve">  </w:t>
      </w:r>
    </w:p>
    <w:p w14:paraId="33D2B080">
      <w:pPr>
        <w:spacing w:line="360" w:lineRule="auto"/>
        <w:jc w:val="left"/>
        <w:textAlignment w:val="center"/>
        <w:rPr>
          <w:color w:val="000000"/>
        </w:rPr>
      </w:pPr>
      <w:r>
        <w:rPr>
          <w:color w:val="000000"/>
        </w:rPr>
        <w:t>③结合上述分析可知，该同学判断惯用右手是显性性状。</w:t>
      </w:r>
    </w:p>
    <w:p w14:paraId="7EA28265">
      <w:pPr>
        <w:spacing w:line="360" w:lineRule="auto"/>
        <w:jc w:val="left"/>
        <w:textAlignment w:val="center"/>
        <w:rPr>
          <w:color w:val="000000"/>
        </w:rPr>
      </w:pPr>
      <w:r>
        <w:rPr>
          <w:color w:val="000000"/>
        </w:rPr>
        <w:t>【小问3详解】</w:t>
      </w:r>
    </w:p>
    <w:p w14:paraId="17D14C1D">
      <w:pPr>
        <w:spacing w:line="360" w:lineRule="auto"/>
        <w:jc w:val="left"/>
        <w:textAlignment w:val="center"/>
        <w:rPr>
          <w:color w:val="000000"/>
        </w:rPr>
      </w:pPr>
      <w:r>
        <w:rPr>
          <w:color w:val="000000"/>
        </w:rPr>
        <w:t>结合上述遗传图解可知：这对夫妇的惯用右手女儿基因纯合（RR）的概率是：1÷（1+2）=1/3。</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2D5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4BE9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EB9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4F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A31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D2F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6B66A9"/>
    <w:rsid w:val="0BB10A57"/>
    <w:rsid w:val="20F270F2"/>
    <w:rsid w:val="38274566"/>
    <w:rsid w:val="5D381523"/>
    <w:rsid w:val="7C7A3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10947</Words>
  <Characters>11349</Characters>
  <Lines>0</Lines>
  <Paragraphs>0</Paragraphs>
  <TotalTime>4</TotalTime>
  <ScaleCrop>false</ScaleCrop>
  <LinksUpToDate>false</LinksUpToDate>
  <CharactersWithSpaces>11613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2023-07-13T19:13:00Z</dcterms:created>
  <dc:creator>学科网试题生产平台</dc:creator>
  <dc:description>3275817213919232</dc:description>
  <cp:lastModifiedBy>上帝掷骰子吗</cp:lastModifiedBy>
  <dcterms:modified xsi:type="dcterms:W3CDTF">2024-07-20T16:09:28Z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CD7AA8AC769841C6AF3863BA849BDE0D_12</vt:lpwstr>
  </property>
</Properties>
</file>