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0365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10490200</wp:posOffset>
            </wp:positionV>
            <wp:extent cx="419100" cy="2794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19100" cy="279400"/>
                    </a:xfrm>
                    <a:prstGeom prst="rect">
                      <a:avLst/>
                    </a:prstGeom>
                  </pic:spPr>
                </pic:pic>
              </a:graphicData>
            </a:graphic>
          </wp:anchor>
        </w:drawing>
      </w:r>
      <w:r>
        <w:rPr>
          <w:rFonts w:ascii="宋体" w:hAnsi="宋体" w:eastAsia="宋体" w:cs="宋体"/>
          <w:b/>
          <w:color w:val="auto"/>
          <w:sz w:val="32"/>
        </w:rPr>
        <w:t>永州市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732D74A1">
      <w:pPr>
        <w:spacing w:line="360" w:lineRule="auto"/>
        <w:jc w:val="center"/>
      </w:pPr>
      <w:r>
        <w:rPr>
          <w:rFonts w:ascii="宋体" w:hAnsi="宋体" w:eastAsia="宋体" w:cs="宋体"/>
          <w:b/>
          <w:color w:val="auto"/>
          <w:sz w:val="32"/>
        </w:rPr>
        <w:t>生物学·地理综合（试题卷）</w:t>
      </w:r>
    </w:p>
    <w:p w14:paraId="0CB91571">
      <w:pPr>
        <w:spacing w:line="360" w:lineRule="auto"/>
        <w:jc w:val="left"/>
      </w:pPr>
      <w:r>
        <w:rPr>
          <w:rFonts w:ascii="宋体" w:hAnsi="宋体" w:eastAsia="宋体" w:cs="宋体"/>
          <w:b/>
          <w:color w:val="auto"/>
          <w:sz w:val="24"/>
        </w:rPr>
        <w:t>一、选择题</w:t>
      </w:r>
    </w:p>
    <w:p w14:paraId="66FA9596">
      <w:pPr>
        <w:spacing w:line="360" w:lineRule="auto"/>
        <w:jc w:val="left"/>
      </w:pPr>
      <w:r>
        <w:rPr>
          <w:color w:val="auto"/>
        </w:rPr>
        <w:t xml:space="preserve">1. </w:t>
      </w:r>
      <w:r>
        <w:rPr>
          <w:rFonts w:ascii="宋体" w:hAnsi="宋体" w:eastAsia="宋体" w:cs="宋体"/>
          <w:color w:val="auto"/>
        </w:rPr>
        <w:t>使用显微镜观察细胞时，在光线适宜条件下为了让物像更清晰，应调节的结构是（</w:t>
      </w:r>
      <w:r>
        <w:rPr>
          <w:rFonts w:ascii="Times New Roman" w:hAnsi="Times New Roman" w:eastAsia="Times New Roman" w:cs="Times New Roman"/>
          <w:color w:val="auto"/>
        </w:rPr>
        <w:t xml:space="preserve">    </w:t>
      </w:r>
      <w:r>
        <w:rPr>
          <w:rFonts w:ascii="宋体" w:hAnsi="宋体" w:eastAsia="宋体" w:cs="宋体"/>
          <w:color w:val="auto"/>
        </w:rPr>
        <w:t>）</w:t>
      </w:r>
    </w:p>
    <w:p w14:paraId="064C66E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遮光器</w:t>
      </w:r>
      <w:r>
        <w:tab/>
      </w:r>
      <w:r>
        <w:t xml:space="preserve">B. </w:t>
      </w:r>
      <w:r>
        <w:rPr>
          <w:rFonts w:ascii="宋体" w:hAnsi="宋体" w:eastAsia="宋体" w:cs="宋体"/>
          <w:color w:val="auto"/>
        </w:rPr>
        <w:t>粗准焦螺旋</w:t>
      </w:r>
      <w:r>
        <w:tab/>
      </w:r>
      <w:r>
        <w:t xml:space="preserve">C. </w:t>
      </w:r>
      <w:r>
        <w:rPr>
          <w:rFonts w:ascii="宋体" w:hAnsi="宋体" w:eastAsia="宋体" w:cs="宋体"/>
          <w:color w:val="auto"/>
        </w:rPr>
        <w:t>反光镜</w:t>
      </w:r>
      <w:r>
        <w:tab/>
      </w:r>
      <w:r>
        <w:t xml:space="preserve">D. </w:t>
      </w:r>
      <w:r>
        <w:rPr>
          <w:rFonts w:ascii="宋体" w:hAnsi="宋体" w:eastAsia="宋体" w:cs="宋体"/>
          <w:color w:val="auto"/>
        </w:rPr>
        <w:t>细准焦螺旋</w:t>
      </w:r>
    </w:p>
    <w:p w14:paraId="1CC8D795">
      <w:pPr>
        <w:spacing w:line="360" w:lineRule="auto"/>
        <w:jc w:val="left"/>
        <w:textAlignment w:val="center"/>
        <w:rPr>
          <w:color w:val="000000"/>
        </w:rPr>
      </w:pPr>
      <w:r>
        <w:rPr>
          <w:color w:val="000000"/>
        </w:rPr>
        <w:t xml:space="preserve">2. </w:t>
      </w:r>
      <w:r>
        <w:rPr>
          <w:rFonts w:ascii="宋体" w:hAnsi="宋体" w:eastAsia="宋体" w:cs="宋体"/>
          <w:color w:val="000000"/>
        </w:rPr>
        <w:t>大豆是豆浆</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主要原料。下列有关大豆植物体的叙述正确的是（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7DD87E">
      <w:pPr>
        <w:spacing w:line="360" w:lineRule="auto"/>
        <w:jc w:val="left"/>
        <w:textAlignment w:val="center"/>
        <w:rPr>
          <w:color w:val="000000"/>
        </w:rPr>
      </w:pPr>
      <w:r>
        <w:rPr>
          <w:color w:val="000000"/>
        </w:rPr>
        <w:t xml:space="preserve">A. </w:t>
      </w:r>
      <w:r>
        <w:rPr>
          <w:rFonts w:ascii="宋体" w:hAnsi="宋体" w:eastAsia="宋体" w:cs="宋体"/>
          <w:color w:val="000000"/>
        </w:rPr>
        <w:t>大豆种子的营养物质贮藏在胚乳内</w:t>
      </w:r>
    </w:p>
    <w:p w14:paraId="1518DA43">
      <w:pPr>
        <w:spacing w:line="360" w:lineRule="auto"/>
        <w:jc w:val="left"/>
        <w:textAlignment w:val="center"/>
        <w:rPr>
          <w:color w:val="000000"/>
        </w:rPr>
      </w:pPr>
      <w:r>
        <w:rPr>
          <w:color w:val="000000"/>
        </w:rPr>
        <w:t xml:space="preserve">B. </w:t>
      </w:r>
      <w:r>
        <w:rPr>
          <w:rFonts w:ascii="宋体" w:hAnsi="宋体" w:eastAsia="宋体" w:cs="宋体"/>
          <w:color w:val="000000"/>
        </w:rPr>
        <w:t>大豆荚果是由雌蕊中的子房壁发育而来</w:t>
      </w:r>
    </w:p>
    <w:p w14:paraId="46C9569D">
      <w:pPr>
        <w:spacing w:line="360" w:lineRule="auto"/>
        <w:jc w:val="left"/>
        <w:textAlignment w:val="center"/>
        <w:rPr>
          <w:color w:val="000000"/>
        </w:rPr>
      </w:pPr>
      <w:r>
        <w:rPr>
          <w:color w:val="000000"/>
        </w:rPr>
        <w:t xml:space="preserve">C. </w:t>
      </w:r>
      <w:r>
        <w:rPr>
          <w:rFonts w:ascii="宋体" w:hAnsi="宋体" w:eastAsia="宋体" w:cs="宋体"/>
          <w:color w:val="000000"/>
        </w:rPr>
        <w:t>大豆根、茎、叶内的导管和筛管属于输导组织</w:t>
      </w:r>
    </w:p>
    <w:p w14:paraId="70FE4AF5">
      <w:pPr>
        <w:spacing w:line="360" w:lineRule="auto"/>
        <w:jc w:val="left"/>
        <w:textAlignment w:val="center"/>
        <w:rPr>
          <w:color w:val="000000"/>
        </w:rPr>
      </w:pPr>
      <w:r>
        <w:rPr>
          <w:color w:val="000000"/>
        </w:rPr>
        <w:t xml:space="preserve">D. </w:t>
      </w:r>
      <w:r>
        <w:rPr>
          <w:rFonts w:ascii="宋体" w:hAnsi="宋体" w:eastAsia="宋体" w:cs="宋体"/>
          <w:color w:val="000000"/>
        </w:rPr>
        <w:t>大豆叶片的表皮细胞是与外界进行气体交换的“门户”</w:t>
      </w:r>
    </w:p>
    <w:p w14:paraId="1C3D5864">
      <w:pPr>
        <w:spacing w:line="360" w:lineRule="auto"/>
        <w:jc w:val="left"/>
        <w:textAlignment w:val="center"/>
        <w:rPr>
          <w:color w:val="000000"/>
        </w:rPr>
      </w:pPr>
      <w:r>
        <w:rPr>
          <w:color w:val="000000"/>
        </w:rPr>
        <w:t xml:space="preserve">3. </w:t>
      </w:r>
      <w:r>
        <w:rPr>
          <w:rFonts w:ascii="宋体" w:hAnsi="宋体" w:eastAsia="宋体" w:cs="宋体"/>
          <w:color w:val="000000"/>
        </w:rPr>
        <w:t>下列生产措施与所依据的生物学原理匹配正确的是（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F948FC7">
      <w:pPr>
        <w:spacing w:line="360" w:lineRule="auto"/>
        <w:jc w:val="left"/>
        <w:textAlignment w:val="center"/>
        <w:rPr>
          <w:color w:val="000000"/>
        </w:rPr>
      </w:pPr>
      <w:r>
        <w:rPr>
          <w:color w:val="000000"/>
        </w:rPr>
        <w:t xml:space="preserve">A. </w:t>
      </w:r>
      <w:r>
        <w:rPr>
          <w:rFonts w:ascii="宋体" w:hAnsi="宋体" w:eastAsia="宋体" w:cs="宋体"/>
          <w:color w:val="000000"/>
        </w:rPr>
        <w:t>春季早播覆盖地膜——提高温度，促进种子萌发</w:t>
      </w:r>
    </w:p>
    <w:p w14:paraId="3315C172">
      <w:pPr>
        <w:spacing w:line="360" w:lineRule="auto"/>
        <w:jc w:val="left"/>
        <w:textAlignment w:val="center"/>
        <w:rPr>
          <w:color w:val="000000"/>
        </w:rPr>
      </w:pPr>
      <w:r>
        <w:rPr>
          <w:color w:val="000000"/>
        </w:rPr>
        <w:t xml:space="preserve">B. </w:t>
      </w:r>
      <w:r>
        <w:rPr>
          <w:rFonts w:ascii="宋体" w:hAnsi="宋体" w:eastAsia="宋体" w:cs="宋体"/>
          <w:color w:val="000000"/>
        </w:rPr>
        <w:t>蔬菜大棚中常增施有机肥——减弱蔬菜的光合作用</w:t>
      </w:r>
    </w:p>
    <w:p w14:paraId="2D4E3C7C">
      <w:pPr>
        <w:spacing w:line="360" w:lineRule="auto"/>
        <w:jc w:val="left"/>
        <w:textAlignment w:val="center"/>
        <w:rPr>
          <w:color w:val="000000"/>
        </w:rPr>
      </w:pPr>
      <w:r>
        <w:rPr>
          <w:color w:val="000000"/>
        </w:rPr>
        <w:t xml:space="preserve">C. </w:t>
      </w:r>
      <w:r>
        <w:rPr>
          <w:rFonts w:ascii="宋体" w:hAnsi="宋体" w:eastAsia="宋体" w:cs="宋体"/>
          <w:color w:val="000000"/>
        </w:rPr>
        <w:t>移栽幼苗在大棚上盖遮阳网——增强幼苗的蒸腾作用</w:t>
      </w:r>
    </w:p>
    <w:p w14:paraId="69B9B1E6">
      <w:pPr>
        <w:spacing w:line="360" w:lineRule="auto"/>
        <w:jc w:val="left"/>
        <w:textAlignment w:val="center"/>
        <w:rPr>
          <w:color w:val="000000"/>
        </w:rPr>
      </w:pPr>
      <w:r>
        <w:rPr>
          <w:color w:val="000000"/>
        </w:rPr>
        <w:t xml:space="preserve">D. </w:t>
      </w:r>
      <w:r>
        <w:rPr>
          <w:rFonts w:ascii="宋体" w:hAnsi="宋体" w:eastAsia="宋体" w:cs="宋体"/>
          <w:color w:val="000000"/>
        </w:rPr>
        <w:t>蔬菜大棚中适当降低夜间温度——增强蔬菜的呼吸作用</w:t>
      </w:r>
    </w:p>
    <w:p w14:paraId="52450BBD">
      <w:pPr>
        <w:spacing w:line="360" w:lineRule="auto"/>
        <w:jc w:val="left"/>
        <w:textAlignment w:val="center"/>
        <w:rPr>
          <w:color w:val="000000"/>
        </w:rPr>
      </w:pPr>
      <w:r>
        <w:rPr>
          <w:color w:val="000000"/>
        </w:rPr>
        <w:t xml:space="preserve">4. </w:t>
      </w:r>
      <w:r>
        <w:rPr>
          <w:rFonts w:ascii="宋体" w:hAnsi="宋体" w:eastAsia="宋体" w:cs="宋体"/>
          <w:color w:val="000000"/>
        </w:rPr>
        <w:t>下列有关人体生殖和发育的描述正确的是（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AA324EA">
      <w:pPr>
        <w:spacing w:line="360" w:lineRule="auto"/>
        <w:jc w:val="left"/>
        <w:textAlignment w:val="center"/>
        <w:rPr>
          <w:color w:val="000000"/>
        </w:rPr>
      </w:pPr>
      <w:r>
        <w:rPr>
          <w:color w:val="000000"/>
        </w:rPr>
        <w:t xml:space="preserve">A. </w:t>
      </w:r>
      <w:r>
        <w:rPr>
          <w:rFonts w:ascii="宋体" w:hAnsi="宋体" w:eastAsia="宋体" w:cs="宋体"/>
          <w:color w:val="000000"/>
        </w:rPr>
        <w:t>女性主要的性器官是子宫</w:t>
      </w:r>
    </w:p>
    <w:p w14:paraId="411E5B08">
      <w:pPr>
        <w:spacing w:line="360" w:lineRule="auto"/>
        <w:jc w:val="left"/>
        <w:textAlignment w:val="center"/>
        <w:rPr>
          <w:color w:val="000000"/>
        </w:rPr>
      </w:pPr>
      <w:r>
        <w:rPr>
          <w:color w:val="000000"/>
        </w:rPr>
        <w:t xml:space="preserve">B. </w:t>
      </w:r>
      <w:r>
        <w:rPr>
          <w:rFonts w:ascii="宋体" w:hAnsi="宋体" w:eastAsia="宋体" w:cs="宋体"/>
          <w:color w:val="000000"/>
        </w:rPr>
        <w:t>性激素刺激下出现第一性征</w:t>
      </w:r>
    </w:p>
    <w:p w14:paraId="0ADB3170">
      <w:pPr>
        <w:spacing w:line="360" w:lineRule="auto"/>
        <w:jc w:val="left"/>
        <w:textAlignment w:val="center"/>
        <w:rPr>
          <w:color w:val="000000"/>
        </w:rPr>
      </w:pPr>
      <w:r>
        <w:rPr>
          <w:color w:val="000000"/>
        </w:rPr>
        <w:t xml:space="preserve">C. </w:t>
      </w:r>
      <w:r>
        <w:rPr>
          <w:rFonts w:ascii="宋体" w:hAnsi="宋体" w:eastAsia="宋体" w:cs="宋体"/>
          <w:color w:val="000000"/>
        </w:rPr>
        <w:t>青春期身高和体重显著增长</w:t>
      </w:r>
    </w:p>
    <w:p w14:paraId="23F02D35">
      <w:pPr>
        <w:spacing w:line="360" w:lineRule="auto"/>
        <w:jc w:val="left"/>
        <w:textAlignment w:val="center"/>
        <w:rPr>
          <w:color w:val="000000"/>
        </w:rPr>
      </w:pPr>
      <w:r>
        <w:rPr>
          <w:color w:val="000000"/>
        </w:rPr>
        <w:t xml:space="preserve">D. </w:t>
      </w:r>
      <w:r>
        <w:rPr>
          <w:rFonts w:ascii="宋体" w:hAnsi="宋体" w:eastAsia="宋体" w:cs="宋体"/>
          <w:color w:val="000000"/>
        </w:rPr>
        <w:t>男性主要性器官的功能是产生卵子</w:t>
      </w:r>
    </w:p>
    <w:p w14:paraId="79CAAE1D">
      <w:pPr>
        <w:spacing w:line="360" w:lineRule="auto"/>
        <w:jc w:val="left"/>
        <w:textAlignment w:val="center"/>
        <w:rPr>
          <w:color w:val="000000"/>
        </w:rPr>
      </w:pPr>
      <w:r>
        <w:rPr>
          <w:color w:val="000000"/>
        </w:rPr>
        <w:t xml:space="preserve">5. </w:t>
      </w:r>
      <w:r>
        <w:rPr>
          <w:rFonts w:ascii="宋体" w:hAnsi="宋体" w:eastAsia="宋体" w:cs="宋体"/>
          <w:color w:val="000000"/>
        </w:rPr>
        <w:t>小红同学学习了《人体生命活动的调节》后，尝试用下图表示相关概念之间的关系。下表中的选项与下图相符合的是（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870"/>
        <w:gridCol w:w="870"/>
      </w:tblGrid>
      <w:tr w14:paraId="2052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5A0AC">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15F841">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88DC0">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251263">
            <w:pPr>
              <w:spacing w:line="360" w:lineRule="auto"/>
              <w:jc w:val="center"/>
              <w:textAlignment w:val="center"/>
              <w:rPr>
                <w:color w:val="000000"/>
              </w:rPr>
            </w:pPr>
            <w:r>
              <w:rPr>
                <w:rFonts w:ascii="宋体" w:hAnsi="宋体" w:eastAsia="宋体" w:cs="宋体"/>
                <w:color w:val="000000"/>
              </w:rPr>
              <w:t>③</w:t>
            </w:r>
          </w:p>
        </w:tc>
      </w:tr>
      <w:tr w14:paraId="66C34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C84A3E">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78A24">
            <w:pPr>
              <w:spacing w:line="360" w:lineRule="auto"/>
              <w:jc w:val="center"/>
              <w:textAlignment w:val="center"/>
              <w:rPr>
                <w:color w:val="000000"/>
              </w:rPr>
            </w:pPr>
            <w:r>
              <w:rPr>
                <w:rFonts w:ascii="宋体" w:hAnsi="宋体" w:eastAsia="宋体" w:cs="宋体"/>
                <w:color w:val="000000"/>
              </w:rPr>
              <w:t>神经系统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6D6E5">
            <w:pPr>
              <w:spacing w:line="360" w:lineRule="auto"/>
              <w:jc w:val="center"/>
              <w:textAlignment w:val="center"/>
              <w:rPr>
                <w:color w:val="000000"/>
              </w:rPr>
            </w:pPr>
            <w:r>
              <w:rPr>
                <w:rFonts w:ascii="宋体" w:hAnsi="宋体" w:eastAsia="宋体" w:cs="宋体"/>
                <w:color w:val="000000"/>
              </w:rPr>
              <w:t>神经元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661F7">
            <w:pPr>
              <w:spacing w:line="360" w:lineRule="auto"/>
              <w:jc w:val="center"/>
              <w:textAlignment w:val="center"/>
              <w:rPr>
                <w:color w:val="000000"/>
              </w:rPr>
            </w:pPr>
            <w:r>
              <w:rPr>
                <w:rFonts w:ascii="宋体" w:hAnsi="宋体" w:eastAsia="宋体" w:cs="宋体"/>
                <w:color w:val="000000"/>
              </w:rPr>
              <w:t>细胞体</w:t>
            </w:r>
          </w:p>
        </w:tc>
      </w:tr>
      <w:tr w14:paraId="6A02B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9ACE2">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949436">
            <w:pPr>
              <w:spacing w:line="360" w:lineRule="auto"/>
              <w:jc w:val="center"/>
              <w:textAlignment w:val="center"/>
              <w:rPr>
                <w:color w:val="000000"/>
              </w:rPr>
            </w:pPr>
            <w:r>
              <w:rPr>
                <w:rFonts w:ascii="宋体" w:hAnsi="宋体" w:eastAsia="宋体" w:cs="宋体"/>
                <w:color w:val="000000"/>
              </w:rPr>
              <w:t>内分泌腺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3D8BA">
            <w:pPr>
              <w:spacing w:line="360" w:lineRule="auto"/>
              <w:jc w:val="center"/>
              <w:textAlignment w:val="center"/>
              <w:rPr>
                <w:color w:val="000000"/>
              </w:rPr>
            </w:pPr>
            <w:r>
              <w:rPr>
                <w:rFonts w:ascii="宋体" w:hAnsi="宋体" w:eastAsia="宋体" w:cs="宋体"/>
                <w:color w:val="000000"/>
              </w:rPr>
              <w:t>垂体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62AF4">
            <w:pPr>
              <w:spacing w:line="360" w:lineRule="auto"/>
              <w:jc w:val="center"/>
              <w:textAlignment w:val="center"/>
              <w:rPr>
                <w:color w:val="000000"/>
              </w:rPr>
            </w:pPr>
            <w:r>
              <w:rPr>
                <w:rFonts w:ascii="宋体" w:hAnsi="宋体" w:eastAsia="宋体" w:cs="宋体"/>
                <w:color w:val="000000"/>
              </w:rPr>
              <w:t>甲状腺</w:t>
            </w:r>
          </w:p>
        </w:tc>
      </w:tr>
      <w:tr w14:paraId="22E7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E7ED1">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8FFF7">
            <w:pPr>
              <w:spacing w:line="360" w:lineRule="auto"/>
              <w:jc w:val="center"/>
              <w:textAlignment w:val="center"/>
              <w:rPr>
                <w:color w:val="000000"/>
              </w:rPr>
            </w:pPr>
            <w:r>
              <w:rPr>
                <w:rFonts w:ascii="宋体" w:hAnsi="宋体" w:eastAsia="宋体" w:cs="宋体"/>
                <w:color w:val="000000"/>
              </w:rPr>
              <w:t>大脑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32130">
            <w:pPr>
              <w:spacing w:line="360" w:lineRule="auto"/>
              <w:jc w:val="center"/>
              <w:textAlignment w:val="center"/>
              <w:rPr>
                <w:color w:val="000000"/>
              </w:rPr>
            </w:pPr>
            <w:r>
              <w:rPr>
                <w:rFonts w:ascii="宋体" w:hAnsi="宋体" w:eastAsia="宋体" w:cs="宋体"/>
                <w:color w:val="000000"/>
              </w:rPr>
              <w:t>小脑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E83328">
            <w:pPr>
              <w:spacing w:line="360" w:lineRule="auto"/>
              <w:jc w:val="center"/>
              <w:textAlignment w:val="center"/>
              <w:rPr>
                <w:color w:val="000000"/>
              </w:rPr>
            </w:pPr>
            <w:r>
              <w:rPr>
                <w:rFonts w:ascii="宋体" w:hAnsi="宋体" w:eastAsia="宋体" w:cs="宋体"/>
                <w:color w:val="000000"/>
              </w:rPr>
              <w:t>脑干</w:t>
            </w:r>
          </w:p>
        </w:tc>
      </w:tr>
      <w:tr w14:paraId="7FAB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4778C">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943038">
            <w:pPr>
              <w:spacing w:line="360" w:lineRule="auto"/>
              <w:jc w:val="center"/>
              <w:textAlignment w:val="center"/>
              <w:rPr>
                <w:color w:val="000000"/>
              </w:rPr>
            </w:pPr>
            <w:r>
              <w:rPr>
                <w:rFonts w:ascii="宋体" w:hAnsi="宋体" w:eastAsia="宋体" w:cs="宋体"/>
                <w:color w:val="000000"/>
              </w:rPr>
              <w:t>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3C2815">
            <w:pPr>
              <w:spacing w:line="360" w:lineRule="auto"/>
              <w:jc w:val="center"/>
              <w:textAlignment w:val="center"/>
              <w:rPr>
                <w:color w:val="000000"/>
              </w:rPr>
            </w:pPr>
            <w:r>
              <w:rPr>
                <w:rFonts w:ascii="宋体" w:hAnsi="宋体" w:eastAsia="宋体" w:cs="宋体"/>
                <w:color w:val="000000"/>
              </w:rPr>
              <w:t>内耳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956C2F">
            <w:pPr>
              <w:spacing w:line="360" w:lineRule="auto"/>
              <w:jc w:val="center"/>
              <w:textAlignment w:val="center"/>
              <w:rPr>
                <w:color w:val="000000"/>
              </w:rPr>
            </w:pPr>
            <w:r>
              <w:rPr>
                <w:rFonts w:ascii="宋体" w:hAnsi="宋体" w:eastAsia="宋体" w:cs="宋体"/>
                <w:color w:val="000000"/>
              </w:rPr>
              <w:t>耳蜗</w:t>
            </w:r>
          </w:p>
        </w:tc>
      </w:tr>
    </w:tbl>
    <w:p w14:paraId="610EA88C">
      <w:pPr>
        <w:spacing w:line="360" w:lineRule="auto"/>
        <w:jc w:val="left"/>
        <w:textAlignment w:val="center"/>
        <w:rPr>
          <w:color w:val="000000"/>
        </w:rPr>
      </w:pPr>
      <w:r>
        <w:rPr>
          <w:color w:val="000000"/>
        </w:rPr>
        <w:drawing>
          <wp:inline distT="0" distB="0" distL="114300" distR="114300">
            <wp:extent cx="1104900" cy="1076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04900" cy="1076325"/>
                    </a:xfrm>
                    <a:prstGeom prst="rect">
                      <a:avLst/>
                    </a:prstGeom>
                  </pic:spPr>
                </pic:pic>
              </a:graphicData>
            </a:graphic>
          </wp:inline>
        </w:drawing>
      </w:r>
      <w:r>
        <w:rPr>
          <w:color w:val="000000"/>
        </w:rPr>
        <w:t xml:space="preserve">  </w:t>
      </w:r>
    </w:p>
    <w:p w14:paraId="6D97CB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6C45D3B">
      <w:pPr>
        <w:spacing w:line="360" w:lineRule="auto"/>
        <w:jc w:val="left"/>
        <w:textAlignment w:val="center"/>
        <w:rPr>
          <w:color w:val="000000"/>
        </w:rPr>
      </w:pPr>
      <w:r>
        <w:rPr>
          <w:color w:val="000000"/>
        </w:rPr>
        <w:t xml:space="preserve">6. </w:t>
      </w:r>
      <w:r>
        <w:rPr>
          <w:rFonts w:ascii="宋体" w:hAnsi="宋体" w:eastAsia="宋体" w:cs="宋体"/>
          <w:color w:val="000000"/>
        </w:rPr>
        <w:t>我们每天都需从外界摄取各种营养物质。下列有关营养物质的叙述正确的是（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A91BAF">
      <w:pPr>
        <w:spacing w:line="360" w:lineRule="auto"/>
        <w:jc w:val="left"/>
        <w:textAlignment w:val="center"/>
        <w:rPr>
          <w:color w:val="000000"/>
        </w:rPr>
      </w:pPr>
      <w:r>
        <w:rPr>
          <w:color w:val="000000"/>
        </w:rPr>
        <w:t xml:space="preserve">A. </w:t>
      </w:r>
      <w:r>
        <w:rPr>
          <w:rFonts w:ascii="宋体" w:hAnsi="宋体" w:eastAsia="宋体" w:cs="宋体"/>
          <w:color w:val="000000"/>
        </w:rPr>
        <w:t>若摄取的食物中长期缺乏维生素</w:t>
      </w:r>
      <w:r>
        <w:rPr>
          <w:rFonts w:ascii="Times New Roman" w:hAnsi="Times New Roman" w:eastAsia="Times New Roman" w:cs="Times New Roman"/>
          <w:color w:val="000000"/>
        </w:rPr>
        <w:t>A</w:t>
      </w:r>
      <w:r>
        <w:rPr>
          <w:rFonts w:ascii="宋体" w:hAnsi="宋体" w:eastAsia="宋体" w:cs="宋体"/>
          <w:color w:val="000000"/>
        </w:rPr>
        <w:t>，会患坏血病</w:t>
      </w:r>
    </w:p>
    <w:p w14:paraId="18F9D866">
      <w:pPr>
        <w:spacing w:line="360" w:lineRule="auto"/>
        <w:jc w:val="left"/>
        <w:textAlignment w:val="center"/>
        <w:rPr>
          <w:color w:val="000000"/>
        </w:rPr>
      </w:pPr>
      <w:r>
        <w:rPr>
          <w:color w:val="000000"/>
        </w:rPr>
        <w:t xml:space="preserve">B. </w:t>
      </w:r>
      <w:r>
        <w:rPr>
          <w:rFonts w:ascii="宋体" w:hAnsi="宋体" w:eastAsia="宋体" w:cs="宋体"/>
          <w:color w:val="000000"/>
        </w:rPr>
        <w:t>作为青少年的你，应食物多样，以鱼、蛋、瘦肉为主</w:t>
      </w:r>
    </w:p>
    <w:p w14:paraId="1D407DEC">
      <w:pPr>
        <w:spacing w:line="360" w:lineRule="auto"/>
        <w:jc w:val="left"/>
        <w:textAlignment w:val="center"/>
        <w:rPr>
          <w:color w:val="000000"/>
        </w:rPr>
      </w:pPr>
      <w:r>
        <w:rPr>
          <w:color w:val="000000"/>
        </w:rPr>
        <w:t xml:space="preserve">C. </w:t>
      </w:r>
      <w:r>
        <w:rPr>
          <w:rFonts w:ascii="宋体" w:hAnsi="宋体" w:eastAsia="宋体" w:cs="宋体"/>
          <w:color w:val="000000"/>
        </w:rPr>
        <w:t>小麦、水稻、玉米中是否含淀粉，可用稀碘液来检验</w:t>
      </w:r>
    </w:p>
    <w:p w14:paraId="281FB272">
      <w:pPr>
        <w:spacing w:line="360" w:lineRule="auto"/>
        <w:jc w:val="left"/>
        <w:textAlignment w:val="center"/>
        <w:rPr>
          <w:color w:val="000000"/>
        </w:rPr>
      </w:pPr>
      <w:r>
        <w:rPr>
          <w:color w:val="000000"/>
        </w:rPr>
        <w:t xml:space="preserve">D. </w:t>
      </w:r>
      <w:r>
        <w:rPr>
          <w:rFonts w:ascii="宋体" w:hAnsi="宋体" w:eastAsia="宋体" w:cs="宋体"/>
          <w:color w:val="000000"/>
        </w:rPr>
        <w:t>碘是合成胰岛素的重要原料，食用含碘丰富的食物可预防糖尿病</w:t>
      </w:r>
    </w:p>
    <w:p w14:paraId="5717C72B">
      <w:pPr>
        <w:spacing w:line="360" w:lineRule="auto"/>
        <w:jc w:val="left"/>
        <w:textAlignment w:val="center"/>
        <w:rPr>
          <w:color w:val="000000"/>
        </w:rPr>
      </w:pPr>
      <w:r>
        <w:rPr>
          <w:color w:val="000000"/>
        </w:rPr>
        <w:t xml:space="preserve">7. </w:t>
      </w:r>
      <w:r>
        <w:rPr>
          <w:rFonts w:ascii="宋体" w:hAnsi="宋体" w:eastAsia="宋体" w:cs="宋体"/>
          <w:color w:val="000000"/>
        </w:rPr>
        <w:t>生物是人类的好朋友。下列关于生物多样性的观念正确的是（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E00B44">
      <w:pPr>
        <w:spacing w:line="360" w:lineRule="auto"/>
        <w:jc w:val="left"/>
        <w:textAlignment w:val="center"/>
        <w:rPr>
          <w:color w:val="000000"/>
        </w:rPr>
      </w:pPr>
      <w:r>
        <w:rPr>
          <w:color w:val="000000"/>
        </w:rPr>
        <w:t xml:space="preserve">A. </w:t>
      </w:r>
      <w:r>
        <w:rPr>
          <w:rFonts w:ascii="宋体" w:hAnsi="宋体" w:eastAsia="宋体" w:cs="宋体"/>
          <w:color w:val="000000"/>
        </w:rPr>
        <w:t>节肢动物身体不分节，体表有外骨骼</w:t>
      </w:r>
    </w:p>
    <w:p w14:paraId="6B939872">
      <w:pPr>
        <w:spacing w:line="360" w:lineRule="auto"/>
        <w:jc w:val="left"/>
        <w:textAlignment w:val="center"/>
        <w:rPr>
          <w:color w:val="000000"/>
        </w:rPr>
      </w:pPr>
      <w:r>
        <w:rPr>
          <w:color w:val="000000"/>
        </w:rPr>
        <w:t xml:space="preserve">B. </w:t>
      </w:r>
      <w:r>
        <w:rPr>
          <w:rFonts w:ascii="宋体" w:hAnsi="宋体" w:eastAsia="宋体" w:cs="宋体"/>
          <w:color w:val="000000"/>
        </w:rPr>
        <w:t>物种多样性是生物多样性最直观的体现</w:t>
      </w:r>
    </w:p>
    <w:p w14:paraId="7AFDE3CB">
      <w:pPr>
        <w:spacing w:line="360" w:lineRule="auto"/>
        <w:jc w:val="left"/>
        <w:textAlignment w:val="center"/>
        <w:rPr>
          <w:color w:val="000000"/>
        </w:rPr>
      </w:pPr>
      <w:r>
        <w:rPr>
          <w:color w:val="000000"/>
        </w:rPr>
        <w:t xml:space="preserve">C. </w:t>
      </w:r>
      <w:r>
        <w:rPr>
          <w:rFonts w:ascii="宋体" w:hAnsi="宋体" w:eastAsia="宋体" w:cs="宋体"/>
          <w:color w:val="000000"/>
        </w:rPr>
        <w:t>纲是生物分类等级中最基本的分类单位</w:t>
      </w:r>
    </w:p>
    <w:p w14:paraId="04763F02">
      <w:pPr>
        <w:spacing w:line="360" w:lineRule="auto"/>
        <w:jc w:val="left"/>
        <w:textAlignment w:val="center"/>
        <w:rPr>
          <w:color w:val="000000"/>
        </w:rPr>
      </w:pPr>
      <w:r>
        <w:rPr>
          <w:color w:val="000000"/>
        </w:rPr>
        <w:t xml:space="preserve">D. </w:t>
      </w:r>
      <w:r>
        <w:rPr>
          <w:rFonts w:ascii="宋体" w:hAnsi="宋体" w:eastAsia="宋体" w:cs="宋体"/>
          <w:color w:val="000000"/>
        </w:rPr>
        <w:t>水稻属于被子植物，其生殖过程离不开水</w:t>
      </w:r>
    </w:p>
    <w:p w14:paraId="0BFD3378">
      <w:pPr>
        <w:spacing w:line="360" w:lineRule="auto"/>
        <w:jc w:val="left"/>
        <w:textAlignment w:val="center"/>
        <w:rPr>
          <w:color w:val="000000"/>
        </w:rPr>
      </w:pPr>
      <w:r>
        <w:rPr>
          <w:color w:val="000000"/>
        </w:rPr>
        <w:t xml:space="preserve">8. </w:t>
      </w:r>
      <w:r>
        <w:rPr>
          <w:rFonts w:ascii="宋体" w:hAnsi="宋体" w:eastAsia="宋体" w:cs="宋体"/>
          <w:color w:val="000000"/>
        </w:rPr>
        <w:t>下列有关生命起源和生物进化</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E7BF87A">
      <w:pPr>
        <w:spacing w:line="360" w:lineRule="auto"/>
        <w:jc w:val="left"/>
        <w:textAlignment w:val="center"/>
        <w:rPr>
          <w:color w:val="000000"/>
        </w:rPr>
      </w:pPr>
      <w:r>
        <w:rPr>
          <w:color w:val="000000"/>
        </w:rPr>
        <w:t xml:space="preserve">A. </w:t>
      </w:r>
      <w:r>
        <w:rPr>
          <w:rFonts w:ascii="宋体" w:hAnsi="宋体" w:eastAsia="宋体" w:cs="宋体"/>
          <w:color w:val="000000"/>
        </w:rPr>
        <w:t>达尔文认为生物进化的内因是生存斗争</w:t>
      </w:r>
    </w:p>
    <w:p w14:paraId="374BBAC2">
      <w:pPr>
        <w:spacing w:line="360" w:lineRule="auto"/>
        <w:jc w:val="left"/>
        <w:textAlignment w:val="center"/>
        <w:rPr>
          <w:color w:val="000000"/>
        </w:rPr>
      </w:pPr>
      <w:r>
        <w:rPr>
          <w:color w:val="000000"/>
        </w:rPr>
        <w:t xml:space="preserve">B. </w:t>
      </w:r>
      <w:r>
        <w:rPr>
          <w:rFonts w:ascii="宋体" w:hAnsi="宋体" w:eastAsia="宋体" w:cs="宋体"/>
          <w:color w:val="000000"/>
        </w:rPr>
        <w:t>地球上原始生命形成的场所是原始海洋</w:t>
      </w:r>
    </w:p>
    <w:p w14:paraId="2D71FCFC">
      <w:pPr>
        <w:spacing w:line="360" w:lineRule="auto"/>
        <w:jc w:val="left"/>
        <w:textAlignment w:val="center"/>
        <w:rPr>
          <w:color w:val="000000"/>
        </w:rPr>
      </w:pPr>
      <w:r>
        <w:rPr>
          <w:color w:val="000000"/>
        </w:rPr>
        <w:t xml:space="preserve">C. </w:t>
      </w:r>
      <w:r>
        <w:rPr>
          <w:rFonts w:ascii="宋体" w:hAnsi="宋体" w:eastAsia="宋体" w:cs="宋体"/>
          <w:color w:val="000000"/>
        </w:rPr>
        <w:t>某些古代的爬行类可进化为原始的两栖类</w:t>
      </w:r>
    </w:p>
    <w:p w14:paraId="7CACFBB4">
      <w:pPr>
        <w:spacing w:line="360" w:lineRule="auto"/>
        <w:jc w:val="left"/>
        <w:textAlignment w:val="center"/>
        <w:rPr>
          <w:color w:val="000000"/>
        </w:rPr>
      </w:pPr>
      <w:r>
        <w:rPr>
          <w:color w:val="000000"/>
        </w:rPr>
        <w:t xml:space="preserve">D. </w:t>
      </w:r>
      <w:r>
        <w:rPr>
          <w:rFonts w:ascii="宋体" w:hAnsi="宋体" w:eastAsia="宋体" w:cs="宋体"/>
          <w:color w:val="000000"/>
        </w:rPr>
        <w:t>首次提出人猿同祖观点的科学家是巴斯德</w:t>
      </w:r>
    </w:p>
    <w:p w14:paraId="19C27F47">
      <w:pPr>
        <w:spacing w:line="360" w:lineRule="auto"/>
        <w:jc w:val="left"/>
        <w:textAlignment w:val="center"/>
        <w:rPr>
          <w:color w:val="000000"/>
        </w:rPr>
      </w:pPr>
      <w:r>
        <w:rPr>
          <w:color w:val="000000"/>
        </w:rPr>
        <w:t xml:space="preserve">9. </w:t>
      </w:r>
      <w:r>
        <w:rPr>
          <w:rFonts w:ascii="宋体" w:hAnsi="宋体" w:eastAsia="宋体" w:cs="宋体"/>
          <w:color w:val="000000"/>
        </w:rPr>
        <w:t>你一定见过起舞的蝴蝶、飞翔的家燕、奔跑的猎豹、畅游的金鱼、显微镜下的草履虫……下列关于动物运动和行为的说法正确的是（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D81531">
      <w:pPr>
        <w:spacing w:line="360" w:lineRule="auto"/>
        <w:jc w:val="left"/>
        <w:textAlignment w:val="center"/>
        <w:rPr>
          <w:color w:val="000000"/>
        </w:rPr>
      </w:pPr>
      <w:r>
        <w:rPr>
          <w:color w:val="000000"/>
        </w:rPr>
        <w:t xml:space="preserve">A. </w:t>
      </w:r>
      <w:r>
        <w:rPr>
          <w:rFonts w:ascii="宋体" w:hAnsi="宋体" w:eastAsia="宋体" w:cs="宋体"/>
          <w:color w:val="000000"/>
        </w:rPr>
        <w:t>猎豹的运动系统由骨和骨骼肌组成</w:t>
      </w:r>
    </w:p>
    <w:p w14:paraId="08D513EA">
      <w:pPr>
        <w:spacing w:line="360" w:lineRule="auto"/>
        <w:jc w:val="left"/>
        <w:textAlignment w:val="center"/>
        <w:rPr>
          <w:color w:val="000000"/>
        </w:rPr>
      </w:pPr>
      <w:r>
        <w:rPr>
          <w:color w:val="000000"/>
        </w:rPr>
        <w:t xml:space="preserve">B. </w:t>
      </w:r>
      <w:r>
        <w:rPr>
          <w:rFonts w:ascii="宋体" w:hAnsi="宋体" w:eastAsia="宋体" w:cs="宋体"/>
          <w:color w:val="000000"/>
        </w:rPr>
        <w:t>动物都依靠特有的运动器官进行运动</w:t>
      </w:r>
    </w:p>
    <w:p w14:paraId="48C59475">
      <w:pPr>
        <w:spacing w:line="360" w:lineRule="auto"/>
        <w:jc w:val="left"/>
        <w:textAlignment w:val="center"/>
        <w:rPr>
          <w:color w:val="000000"/>
        </w:rPr>
      </w:pPr>
      <w:r>
        <w:rPr>
          <w:color w:val="000000"/>
        </w:rPr>
        <w:t xml:space="preserve">C. </w:t>
      </w:r>
      <w:r>
        <w:rPr>
          <w:rFonts w:ascii="宋体" w:hAnsi="宋体" w:eastAsia="宋体" w:cs="宋体"/>
          <w:color w:val="000000"/>
        </w:rPr>
        <w:t>草履虫能趋利避害既是先天性行为，也属非条件反射</w:t>
      </w:r>
    </w:p>
    <w:p w14:paraId="0AA9B5E6">
      <w:pPr>
        <w:spacing w:line="360" w:lineRule="auto"/>
        <w:jc w:val="left"/>
        <w:textAlignment w:val="center"/>
        <w:rPr>
          <w:color w:val="000000"/>
        </w:rPr>
      </w:pPr>
      <w:r>
        <w:rPr>
          <w:color w:val="000000"/>
        </w:rPr>
        <w:t xml:space="preserve">D. </w:t>
      </w:r>
      <w:r>
        <w:rPr>
          <w:rFonts w:ascii="宋体" w:hAnsi="宋体" w:eastAsia="宋体" w:cs="宋体"/>
          <w:color w:val="000000"/>
        </w:rPr>
        <w:t>家燕适应飞行的特征有体表被覆羽毛，前肢特化为翼</w:t>
      </w:r>
    </w:p>
    <w:p w14:paraId="19AD6E87">
      <w:pPr>
        <w:spacing w:line="360" w:lineRule="auto"/>
        <w:jc w:val="left"/>
        <w:textAlignment w:val="center"/>
        <w:rPr>
          <w:color w:val="000000"/>
        </w:rPr>
      </w:pPr>
      <w:r>
        <w:rPr>
          <w:color w:val="000000"/>
        </w:rPr>
        <w:t xml:space="preserve">10. </w:t>
      </w:r>
      <w:r>
        <w:rPr>
          <w:rFonts w:ascii="宋体" w:hAnsi="宋体" w:eastAsia="宋体" w:cs="宋体"/>
          <w:color w:val="000000"/>
        </w:rPr>
        <w:t>下列是生物生殖和发育的有关示意图，对其分析正确的是（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2E8D22E">
      <w:pPr>
        <w:spacing w:line="360" w:lineRule="auto"/>
        <w:jc w:val="left"/>
        <w:textAlignment w:val="center"/>
        <w:rPr>
          <w:color w:val="000000"/>
        </w:rPr>
      </w:pPr>
      <w:r>
        <w:rPr>
          <w:color w:val="000000"/>
        </w:rPr>
        <w:drawing>
          <wp:inline distT="0" distB="0" distL="114300" distR="114300">
            <wp:extent cx="5238750" cy="1338580"/>
            <wp:effectExtent l="0" t="0" r="0" b="1397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338706"/>
                    </a:xfrm>
                    <a:prstGeom prst="rect">
                      <a:avLst/>
                    </a:prstGeom>
                  </pic:spPr>
                </pic:pic>
              </a:graphicData>
            </a:graphic>
          </wp:inline>
        </w:drawing>
      </w:r>
      <w:r>
        <w:rPr>
          <w:color w:val="000000"/>
        </w:rPr>
        <w:t xml:space="preserve">  </w:t>
      </w:r>
    </w:p>
    <w:p w14:paraId="329B6DB2">
      <w:pPr>
        <w:spacing w:line="360" w:lineRule="auto"/>
        <w:jc w:val="left"/>
        <w:textAlignment w:val="center"/>
        <w:rPr>
          <w:color w:val="000000"/>
        </w:rPr>
      </w:pPr>
      <w:r>
        <w:rPr>
          <w:color w:val="000000"/>
        </w:rPr>
        <w:t xml:space="preserve">A. </w:t>
      </w:r>
      <w:r>
        <w:rPr>
          <w:rFonts w:ascii="宋体" w:hAnsi="宋体" w:eastAsia="宋体" w:cs="宋体"/>
          <w:color w:val="000000"/>
        </w:rPr>
        <w:t>图丁中卵白是早期胚胎发育的部位</w:t>
      </w:r>
    </w:p>
    <w:p w14:paraId="41A4C4D5">
      <w:pPr>
        <w:spacing w:line="360" w:lineRule="auto"/>
        <w:jc w:val="left"/>
        <w:textAlignment w:val="center"/>
        <w:rPr>
          <w:color w:val="000000"/>
        </w:rPr>
      </w:pPr>
      <w:r>
        <w:rPr>
          <w:color w:val="000000"/>
        </w:rPr>
        <w:t xml:space="preserve">B. </w:t>
      </w:r>
      <w:r>
        <w:rPr>
          <w:rFonts w:ascii="宋体" w:hAnsi="宋体" w:eastAsia="宋体" w:cs="宋体"/>
          <w:color w:val="000000"/>
        </w:rPr>
        <w:t>图甲所示的繁殖方式称为出芽生殖</w:t>
      </w:r>
    </w:p>
    <w:p w14:paraId="414E4EE8">
      <w:pPr>
        <w:spacing w:line="360" w:lineRule="auto"/>
        <w:jc w:val="left"/>
        <w:textAlignment w:val="center"/>
        <w:rPr>
          <w:color w:val="000000"/>
        </w:rPr>
      </w:pPr>
      <w:r>
        <w:rPr>
          <w:color w:val="000000"/>
        </w:rPr>
        <w:t xml:space="preserve">C. </w:t>
      </w:r>
      <w:r>
        <w:rPr>
          <w:rFonts w:ascii="宋体" w:hAnsi="宋体" w:eastAsia="宋体" w:cs="宋体"/>
          <w:color w:val="000000"/>
        </w:rPr>
        <w:t>图丙所示生物的生殖特点是体内受精</w:t>
      </w:r>
    </w:p>
    <w:p w14:paraId="2A0EA7EC">
      <w:pPr>
        <w:spacing w:line="360" w:lineRule="auto"/>
        <w:jc w:val="left"/>
        <w:textAlignment w:val="center"/>
        <w:rPr>
          <w:color w:val="000000"/>
        </w:rPr>
      </w:pPr>
      <w:r>
        <w:rPr>
          <w:color w:val="000000"/>
        </w:rPr>
        <w:t xml:space="preserve">D. </w:t>
      </w:r>
      <w:r>
        <w:rPr>
          <w:rFonts w:ascii="宋体" w:hAnsi="宋体" w:eastAsia="宋体" w:cs="宋体"/>
          <w:color w:val="000000"/>
        </w:rPr>
        <w:t>图乙所示的生殖与发育过程为完全变态发育</w:t>
      </w:r>
    </w:p>
    <w:p w14:paraId="1A6ED936">
      <w:pPr>
        <w:spacing w:line="360" w:lineRule="auto"/>
        <w:jc w:val="left"/>
        <w:textAlignment w:val="center"/>
        <w:rPr>
          <w:color w:val="000000"/>
        </w:rPr>
      </w:pPr>
      <w:r>
        <w:rPr>
          <w:color w:val="000000"/>
        </w:rPr>
        <w:t xml:space="preserve">11. </w:t>
      </w:r>
      <w:r>
        <w:rPr>
          <w:rFonts w:ascii="宋体" w:hAnsi="宋体" w:eastAsia="宋体" w:cs="宋体"/>
          <w:color w:val="000000"/>
        </w:rPr>
        <w:t>近期我市出现了新冠病毒核酸检测复阳患者，但接种过相关疫苗的患者症状明显减轻。从免疫角度分析，疫苗和抗原检测试剂分别属于（</w:t>
      </w:r>
      <w:r>
        <w:rPr>
          <w:rFonts w:ascii="Times New Roman" w:hAnsi="Times New Roman" w:eastAsia="Times New Roman" w:cs="Times New Roman"/>
          <w:color w:val="000000"/>
        </w:rPr>
        <w:t xml:space="preserve">    </w:t>
      </w:r>
      <w:r>
        <w:rPr>
          <w:rFonts w:ascii="宋体" w:hAnsi="宋体" w:eastAsia="宋体" w:cs="宋体"/>
          <w:color w:val="000000"/>
        </w:rPr>
        <w:t>）</w:t>
      </w:r>
    </w:p>
    <w:p w14:paraId="3D7BEFB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抗原、抗体</w:t>
      </w:r>
      <w:r>
        <w:rPr>
          <w:color w:val="000000"/>
        </w:rPr>
        <w:tab/>
      </w:r>
      <w:r>
        <w:rPr>
          <w:color w:val="000000"/>
        </w:rPr>
        <w:t xml:space="preserve">B. </w:t>
      </w:r>
      <w:r>
        <w:rPr>
          <w:rFonts w:ascii="宋体" w:hAnsi="宋体" w:eastAsia="宋体" w:cs="宋体"/>
          <w:color w:val="000000"/>
        </w:rPr>
        <w:t>抗体、抗体</w:t>
      </w:r>
      <w:r>
        <w:rPr>
          <w:color w:val="000000"/>
        </w:rPr>
        <w:tab/>
      </w:r>
      <w:r>
        <w:rPr>
          <w:color w:val="000000"/>
        </w:rPr>
        <w:t xml:space="preserve">C. </w:t>
      </w:r>
      <w:r>
        <w:rPr>
          <w:rFonts w:ascii="宋体" w:hAnsi="宋体" w:eastAsia="宋体" w:cs="宋体"/>
          <w:color w:val="000000"/>
        </w:rPr>
        <w:t>抗原、抗原</w:t>
      </w:r>
      <w:r>
        <w:rPr>
          <w:color w:val="000000"/>
        </w:rPr>
        <w:tab/>
      </w:r>
      <w:r>
        <w:rPr>
          <w:color w:val="000000"/>
        </w:rPr>
        <w:t xml:space="preserve">D. </w:t>
      </w:r>
      <w:r>
        <w:rPr>
          <w:rFonts w:ascii="宋体" w:hAnsi="宋体" w:eastAsia="宋体" w:cs="宋体"/>
          <w:color w:val="000000"/>
        </w:rPr>
        <w:t>抗体、抗原</w:t>
      </w:r>
    </w:p>
    <w:p w14:paraId="28DF327C">
      <w:pPr>
        <w:spacing w:line="360" w:lineRule="auto"/>
        <w:jc w:val="left"/>
        <w:textAlignment w:val="center"/>
        <w:rPr>
          <w:color w:val="000000"/>
        </w:rPr>
      </w:pPr>
      <w:r>
        <w:rPr>
          <w:color w:val="000000"/>
        </w:rPr>
        <w:t xml:space="preserve">12. </w:t>
      </w:r>
      <w:r>
        <w:rPr>
          <w:rFonts w:ascii="宋体" w:hAnsi="宋体" w:eastAsia="宋体" w:cs="宋体"/>
          <w:color w:val="000000"/>
        </w:rPr>
        <w:t>日常生活中，掌握一些常用的急救方法很有必要，下面是一些常用的医用急救方法示意图。据图分析，下列说法正确的是（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782900E">
      <w:pPr>
        <w:spacing w:line="360" w:lineRule="auto"/>
        <w:jc w:val="left"/>
        <w:textAlignment w:val="center"/>
        <w:rPr>
          <w:color w:val="000000"/>
        </w:rPr>
      </w:pPr>
      <w:r>
        <w:rPr>
          <w:color w:val="000000"/>
        </w:rPr>
        <w:drawing>
          <wp:inline distT="0" distB="0" distL="114300" distR="114300">
            <wp:extent cx="5238750" cy="1371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371849"/>
                    </a:xfrm>
                    <a:prstGeom prst="rect">
                      <a:avLst/>
                    </a:prstGeom>
                  </pic:spPr>
                </pic:pic>
              </a:graphicData>
            </a:graphic>
          </wp:inline>
        </w:drawing>
      </w:r>
      <w:r>
        <w:rPr>
          <w:color w:val="000000"/>
        </w:rPr>
        <w:t xml:space="preserve">  </w:t>
      </w:r>
    </w:p>
    <w:p w14:paraId="32BAE847">
      <w:pPr>
        <w:spacing w:line="360" w:lineRule="auto"/>
        <w:jc w:val="left"/>
        <w:textAlignment w:val="center"/>
        <w:rPr>
          <w:color w:val="000000"/>
        </w:rPr>
      </w:pPr>
      <w:r>
        <w:rPr>
          <w:color w:val="000000"/>
        </w:rPr>
        <w:t xml:space="preserve">A. </w:t>
      </w:r>
      <w:r>
        <w:rPr>
          <w:rFonts w:ascii="宋体" w:hAnsi="宋体" w:eastAsia="宋体" w:cs="宋体"/>
          <w:color w:val="000000"/>
        </w:rPr>
        <w:t>图①中拨打的电话号码是</w:t>
      </w:r>
      <w:r>
        <w:rPr>
          <w:rFonts w:ascii="Times New Roman" w:hAnsi="Times New Roman" w:eastAsia="Times New Roman" w:cs="Times New Roman"/>
          <w:color w:val="000000"/>
        </w:rPr>
        <w:t>119</w:t>
      </w:r>
    </w:p>
    <w:p w14:paraId="3CDD2790">
      <w:pPr>
        <w:spacing w:line="360" w:lineRule="auto"/>
        <w:jc w:val="left"/>
        <w:textAlignment w:val="center"/>
        <w:rPr>
          <w:color w:val="000000"/>
        </w:rPr>
      </w:pPr>
      <w:r>
        <w:rPr>
          <w:color w:val="000000"/>
        </w:rPr>
        <w:t xml:space="preserve">B. </w:t>
      </w:r>
      <w:r>
        <w:rPr>
          <w:rFonts w:ascii="宋体" w:hAnsi="宋体" w:eastAsia="宋体" w:cs="宋体"/>
          <w:color w:val="000000"/>
        </w:rPr>
        <w:t>进行图②前应先对环境进行消毒</w:t>
      </w:r>
    </w:p>
    <w:p w14:paraId="74513CC4">
      <w:pPr>
        <w:spacing w:line="360" w:lineRule="auto"/>
        <w:jc w:val="left"/>
        <w:textAlignment w:val="center"/>
        <w:rPr>
          <w:color w:val="000000"/>
        </w:rPr>
      </w:pPr>
      <w:r>
        <w:rPr>
          <w:color w:val="000000"/>
        </w:rPr>
        <w:t xml:space="preserve">C. </w:t>
      </w:r>
      <w:r>
        <w:rPr>
          <w:rFonts w:ascii="宋体" w:hAnsi="宋体" w:eastAsia="宋体" w:cs="宋体"/>
          <w:color w:val="000000"/>
        </w:rPr>
        <w:t>进行图③的频率一般为每分钟</w:t>
      </w:r>
      <w:r>
        <w:rPr>
          <w:rFonts w:ascii="Times New Roman" w:hAnsi="Times New Roman" w:eastAsia="Times New Roman" w:cs="Times New Roman"/>
          <w:color w:val="000000"/>
        </w:rPr>
        <w:t>100</w:t>
      </w:r>
      <w:r>
        <w:rPr>
          <w:rFonts w:ascii="宋体" w:hAnsi="宋体" w:eastAsia="宋体" w:cs="宋体"/>
          <w:color w:val="000000"/>
        </w:rPr>
        <w:t>—</w:t>
      </w:r>
      <w:r>
        <w:rPr>
          <w:rFonts w:ascii="Times New Roman" w:hAnsi="Times New Roman" w:eastAsia="Times New Roman" w:cs="Times New Roman"/>
          <w:color w:val="000000"/>
        </w:rPr>
        <w:t>120</w:t>
      </w:r>
      <w:r>
        <w:rPr>
          <w:rFonts w:ascii="宋体" w:hAnsi="宋体" w:eastAsia="宋体" w:cs="宋体"/>
          <w:color w:val="000000"/>
        </w:rPr>
        <w:t>次</w:t>
      </w:r>
    </w:p>
    <w:p w14:paraId="7C091938">
      <w:pPr>
        <w:spacing w:line="360" w:lineRule="auto"/>
        <w:jc w:val="left"/>
        <w:textAlignment w:val="center"/>
        <w:rPr>
          <w:color w:val="000000"/>
        </w:rPr>
      </w:pPr>
      <w:r>
        <w:rPr>
          <w:color w:val="000000"/>
        </w:rPr>
        <w:t xml:space="preserve">D. </w:t>
      </w:r>
      <w:r>
        <w:rPr>
          <w:rFonts w:ascii="宋体" w:hAnsi="宋体" w:eastAsia="宋体" w:cs="宋体"/>
          <w:color w:val="000000"/>
        </w:rPr>
        <w:t>若大动脉出血，用止血带在图④中的</w:t>
      </w:r>
      <w:r>
        <w:rPr>
          <w:rFonts w:ascii="Times New Roman" w:hAnsi="Times New Roman" w:eastAsia="Times New Roman" w:cs="Times New Roman"/>
          <w:color w:val="000000"/>
        </w:rPr>
        <w:t>b</w:t>
      </w:r>
      <w:r>
        <w:rPr>
          <w:rFonts w:ascii="宋体" w:hAnsi="宋体" w:eastAsia="宋体" w:cs="宋体"/>
          <w:color w:val="000000"/>
        </w:rPr>
        <w:t>点进行止血</w:t>
      </w:r>
    </w:p>
    <w:p w14:paraId="6C6B4C2E">
      <w:pPr>
        <w:spacing w:line="360" w:lineRule="auto"/>
        <w:jc w:val="left"/>
        <w:textAlignment w:val="center"/>
        <w:rPr>
          <w:color w:val="000000"/>
        </w:rPr>
      </w:pPr>
      <w:r>
        <w:rPr>
          <w:rFonts w:ascii="宋体" w:hAnsi="宋体" w:eastAsia="宋体" w:cs="宋体"/>
          <w:b/>
          <w:color w:val="000000"/>
          <w:sz w:val="24"/>
        </w:rPr>
        <w:t>二、非选择题</w:t>
      </w:r>
    </w:p>
    <w:p w14:paraId="57B397C0">
      <w:pPr>
        <w:spacing w:line="360" w:lineRule="auto"/>
        <w:jc w:val="left"/>
        <w:textAlignment w:val="center"/>
        <w:rPr>
          <w:color w:val="000000"/>
        </w:rPr>
      </w:pPr>
      <w:r>
        <w:rPr>
          <w:color w:val="000000"/>
        </w:rPr>
        <w:t xml:space="preserve">13. </w:t>
      </w:r>
      <w:r>
        <w:rPr>
          <w:rFonts w:ascii="宋体" w:hAnsi="宋体" w:eastAsia="宋体" w:cs="宋体"/>
          <w:color w:val="000000"/>
        </w:rPr>
        <w:t>思维导图作为新型的学习工具，可以帮助我们建立生物学知识之间的联系，并在此过程中让我们掌握科学的思维方法，请结合所学知识、据图回答下列问题：</w:t>
      </w:r>
    </w:p>
    <w:p w14:paraId="656CB3F2">
      <w:pPr>
        <w:spacing w:line="360" w:lineRule="auto"/>
        <w:jc w:val="left"/>
        <w:textAlignment w:val="center"/>
        <w:rPr>
          <w:color w:val="000000"/>
        </w:rPr>
      </w:pPr>
      <w:r>
        <w:rPr>
          <w:color w:val="000000"/>
        </w:rPr>
        <w:drawing>
          <wp:inline distT="0" distB="0" distL="114300" distR="114300">
            <wp:extent cx="4819650" cy="1943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19650" cy="1943100"/>
                    </a:xfrm>
                    <a:prstGeom prst="rect">
                      <a:avLst/>
                    </a:prstGeom>
                  </pic:spPr>
                </pic:pic>
              </a:graphicData>
            </a:graphic>
          </wp:inline>
        </w:drawing>
      </w:r>
      <w:r>
        <w:rPr>
          <w:color w:val="000000"/>
        </w:rPr>
        <w:t xml:space="preserve">  </w:t>
      </w:r>
    </w:p>
    <w:p w14:paraId="2534A25E">
      <w:pPr>
        <w:spacing w:line="360" w:lineRule="auto"/>
        <w:jc w:val="left"/>
        <w:textAlignment w:val="center"/>
        <w:rPr>
          <w:color w:val="000000"/>
        </w:rPr>
      </w:pPr>
      <w:r>
        <w:rPr>
          <w:color w:val="000000"/>
        </w:rPr>
        <w:t>（1）</w:t>
      </w:r>
      <w:r>
        <w:rPr>
          <w:rFonts w:ascii="宋体" w:hAnsi="宋体" w:eastAsia="宋体" w:cs="宋体"/>
          <w:color w:val="000000"/>
        </w:rPr>
        <w:t>生活在干旱环境中</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仙人掌，叶退化成刺，以减少水分的散失，这体现了图中生物与环境的关系是生物</w:t>
      </w:r>
      <w:r>
        <w:rPr>
          <w:color w:val="000000"/>
        </w:rPr>
        <w:t>________________</w:t>
      </w:r>
      <w:r>
        <w:rPr>
          <w:rFonts w:ascii="宋体" w:hAnsi="宋体" w:eastAsia="宋体" w:cs="宋体"/>
          <w:color w:val="000000"/>
        </w:rPr>
        <w:t>环境。</w:t>
      </w:r>
    </w:p>
    <w:p w14:paraId="540B5E1A">
      <w:pPr>
        <w:spacing w:line="360" w:lineRule="auto"/>
        <w:jc w:val="left"/>
        <w:textAlignment w:val="center"/>
        <w:rPr>
          <w:color w:val="000000"/>
        </w:rPr>
      </w:pPr>
      <w:r>
        <w:rPr>
          <w:color w:val="000000"/>
        </w:rPr>
        <w:t>（2）</w:t>
      </w:r>
      <w:r>
        <w:rPr>
          <w:rFonts w:ascii="宋体" w:hAnsi="宋体" w:eastAsia="宋体" w:cs="宋体"/>
          <w:color w:val="000000"/>
        </w:rPr>
        <w:t>图中兔取食白菜，狼捕食兔，三者间通过食物关系而形成</w:t>
      </w:r>
      <w:r>
        <w:rPr>
          <w:rFonts w:ascii="Times New Roman" w:hAnsi="Times New Roman" w:eastAsia="Times New Roman" w:cs="Times New Roman"/>
          <w:color w:val="000000"/>
        </w:rPr>
        <w:t>a</w:t>
      </w:r>
      <w:r>
        <w:rPr>
          <w:rFonts w:ascii="宋体" w:hAnsi="宋体" w:eastAsia="宋体" w:cs="宋体"/>
          <w:color w:val="000000"/>
        </w:rPr>
        <w:t>，则</w:t>
      </w:r>
      <w:r>
        <w:rPr>
          <w:rFonts w:ascii="Times New Roman" w:hAnsi="Times New Roman" w:eastAsia="Times New Roman" w:cs="Times New Roman"/>
          <w:color w:val="000000"/>
        </w:rPr>
        <w:t>a</w:t>
      </w:r>
      <w:r>
        <w:rPr>
          <w:rFonts w:ascii="宋体" w:hAnsi="宋体" w:eastAsia="宋体" w:cs="宋体"/>
          <w:color w:val="000000"/>
        </w:rPr>
        <w:t>是</w:t>
      </w:r>
      <w:r>
        <w:rPr>
          <w:color w:val="000000"/>
        </w:rPr>
        <w:t>_______________ ，</w:t>
      </w:r>
      <w:r>
        <w:rPr>
          <w:rFonts w:ascii="宋体" w:hAnsi="宋体" w:eastAsia="宋体" w:cs="宋体"/>
          <w:color w:val="000000"/>
        </w:rPr>
        <w:t>在</w:t>
      </w:r>
      <w:r>
        <w:rPr>
          <w:rFonts w:ascii="Times New Roman" w:hAnsi="Times New Roman" w:eastAsia="Times New Roman" w:cs="Times New Roman"/>
          <w:color w:val="000000"/>
        </w:rPr>
        <w:t>a</w:t>
      </w:r>
      <w:r>
        <w:rPr>
          <w:rFonts w:ascii="宋体" w:hAnsi="宋体" w:eastAsia="宋体" w:cs="宋体"/>
          <w:color w:val="000000"/>
        </w:rPr>
        <w:t>中获得能量最少的生物是</w:t>
      </w:r>
      <w:r>
        <w:rPr>
          <w:color w:val="000000"/>
        </w:rPr>
        <w:t>_______________</w:t>
      </w:r>
      <w:r>
        <w:rPr>
          <w:rFonts w:ascii="宋体" w:hAnsi="宋体" w:eastAsia="宋体" w:cs="宋体"/>
          <w:color w:val="000000"/>
        </w:rPr>
        <w:t>。</w:t>
      </w:r>
    </w:p>
    <w:p w14:paraId="002377A8">
      <w:pPr>
        <w:spacing w:line="360" w:lineRule="auto"/>
        <w:jc w:val="left"/>
        <w:textAlignment w:val="center"/>
        <w:rPr>
          <w:color w:val="000000"/>
        </w:rPr>
      </w:pPr>
      <w:r>
        <w:rPr>
          <w:color w:val="000000"/>
        </w:rPr>
        <w:t>（3）</w:t>
      </w:r>
      <w:r>
        <w:rPr>
          <w:rFonts w:ascii="宋体" w:hAnsi="宋体" w:eastAsia="宋体" w:cs="宋体"/>
          <w:color w:val="000000"/>
        </w:rPr>
        <w:t>现实生活中，水果放久了就会有酒味，主要是图中</w:t>
      </w:r>
      <w:r>
        <w:rPr>
          <w:color w:val="000000"/>
        </w:rPr>
        <w:t>_______________</w:t>
      </w:r>
      <w:r>
        <w:rPr>
          <w:rFonts w:ascii="宋体" w:hAnsi="宋体" w:eastAsia="宋体" w:cs="宋体"/>
          <w:color w:val="000000"/>
        </w:rPr>
        <w:t>发酵的结果。</w:t>
      </w:r>
    </w:p>
    <w:p w14:paraId="55E075A4">
      <w:pPr>
        <w:spacing w:line="360" w:lineRule="auto"/>
        <w:jc w:val="left"/>
        <w:textAlignment w:val="center"/>
        <w:rPr>
          <w:color w:val="000000"/>
        </w:rPr>
      </w:pPr>
      <w:r>
        <w:rPr>
          <w:color w:val="000000"/>
        </w:rPr>
        <w:t xml:space="preserve">14. </w:t>
      </w:r>
      <w:r>
        <w:rPr>
          <w:rFonts w:ascii="宋体" w:hAnsi="宋体" w:eastAsia="宋体" w:cs="宋体"/>
          <w:color w:val="000000"/>
        </w:rPr>
        <w:t>图甲表示人体部分生理活动，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表示相关系统，</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表示相关物质，序号①、②、③表示相关生理过程：图乙表示在一个标准大气压下一次平静呼吸过程中肺内气压的变化曲线。据图回答下列问题：</w:t>
      </w:r>
    </w:p>
    <w:p w14:paraId="7B0312FE">
      <w:pPr>
        <w:spacing w:line="360" w:lineRule="auto"/>
        <w:jc w:val="left"/>
        <w:textAlignment w:val="center"/>
        <w:rPr>
          <w:color w:val="000000"/>
        </w:rPr>
      </w:pPr>
      <w:r>
        <w:rPr>
          <w:color w:val="000000"/>
        </w:rPr>
        <w:drawing>
          <wp:inline distT="0" distB="0" distL="114300" distR="114300">
            <wp:extent cx="2486025" cy="27146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486025" cy="2714625"/>
                    </a:xfrm>
                    <a:prstGeom prst="rect">
                      <a:avLst/>
                    </a:prstGeom>
                  </pic:spPr>
                </pic:pic>
              </a:graphicData>
            </a:graphic>
          </wp:inline>
        </w:drawing>
      </w:r>
      <w:r>
        <w:rPr>
          <w:color w:val="000000"/>
        </w:rPr>
        <w:drawing>
          <wp:inline distT="0" distB="0" distL="114300" distR="114300">
            <wp:extent cx="2047875" cy="16478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047875" cy="1647825"/>
                    </a:xfrm>
                    <a:prstGeom prst="rect">
                      <a:avLst/>
                    </a:prstGeom>
                  </pic:spPr>
                </pic:pic>
              </a:graphicData>
            </a:graphic>
          </wp:inline>
        </w:drawing>
      </w:r>
      <w:r>
        <w:rPr>
          <w:color w:val="000000"/>
        </w:rPr>
        <w:t xml:space="preserve">  </w:t>
      </w:r>
    </w:p>
    <w:p w14:paraId="2AEDE43C">
      <w:pPr>
        <w:spacing w:line="360" w:lineRule="auto"/>
        <w:jc w:val="left"/>
        <w:textAlignment w:val="center"/>
        <w:rPr>
          <w:color w:val="000000"/>
        </w:rPr>
      </w:pPr>
      <w:r>
        <w:rPr>
          <w:color w:val="000000"/>
        </w:rPr>
        <w:t>（1）</w:t>
      </w:r>
      <w:r>
        <w:rPr>
          <w:rFonts w:ascii="宋体" w:hAnsi="宋体" w:eastAsia="宋体" w:cs="宋体"/>
          <w:color w:val="000000"/>
        </w:rPr>
        <w:t>若食物的主要成分为蛋白质，最终在消化系统内彻底分解成</w:t>
      </w:r>
      <w:r>
        <w:rPr>
          <w:rFonts w:ascii="Times New Roman" w:hAnsi="Times New Roman" w:eastAsia="Times New Roman" w:cs="Times New Roman"/>
          <w:color w:val="000000"/>
        </w:rPr>
        <w:t>a</w:t>
      </w:r>
      <w:r>
        <w:rPr>
          <w:rFonts w:ascii="宋体" w:hAnsi="宋体" w:eastAsia="宋体" w:cs="宋体"/>
          <w:color w:val="000000"/>
        </w:rPr>
        <w:t>，则</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_______________</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通过图甲中①进入</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的主要器官是</w:t>
      </w:r>
      <w:r>
        <w:rPr>
          <w:color w:val="000000"/>
        </w:rPr>
        <w:t>_______________</w:t>
      </w:r>
      <w:r>
        <w:rPr>
          <w:rFonts w:ascii="宋体" w:hAnsi="宋体" w:eastAsia="宋体" w:cs="宋体"/>
          <w:color w:val="000000"/>
        </w:rPr>
        <w:t>。</w:t>
      </w:r>
    </w:p>
    <w:p w14:paraId="0647B6E7">
      <w:pPr>
        <w:spacing w:line="360" w:lineRule="auto"/>
        <w:jc w:val="left"/>
        <w:textAlignment w:val="center"/>
        <w:rPr>
          <w:color w:val="000000"/>
        </w:rPr>
      </w:pPr>
      <w:r>
        <w:rPr>
          <w:color w:val="000000"/>
        </w:rPr>
        <w:t>（2）</w:t>
      </w:r>
      <w:r>
        <w:rPr>
          <w:rFonts w:ascii="宋体" w:hAnsi="宋体" w:eastAsia="宋体" w:cs="宋体"/>
          <w:color w:val="000000"/>
        </w:rPr>
        <w:t>图甲</w:t>
      </w:r>
      <w:r>
        <w:rPr>
          <w:rFonts w:ascii="Times New Roman" w:hAnsi="Times New Roman" w:eastAsia="Times New Roman" w:cs="Times New Roman"/>
          <w:color w:val="000000"/>
        </w:rPr>
        <w:t>A</w:t>
      </w:r>
      <w:r>
        <w:rPr>
          <w:rFonts w:ascii="宋体" w:hAnsi="宋体" w:eastAsia="宋体" w:cs="宋体"/>
          <w:color w:val="000000"/>
        </w:rPr>
        <w:t>中的肺泡与</w:t>
      </w:r>
      <w:r>
        <w:rPr>
          <w:rFonts w:ascii="Times New Roman" w:hAnsi="Times New Roman" w:eastAsia="Times New Roman" w:cs="Times New Roman"/>
          <w:color w:val="000000"/>
        </w:rPr>
        <w:t>B</w:t>
      </w:r>
      <w:r>
        <w:rPr>
          <w:rFonts w:ascii="宋体" w:hAnsi="宋体" w:eastAsia="宋体" w:cs="宋体"/>
          <w:color w:val="000000"/>
        </w:rPr>
        <w:t>内的血液进行</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交换是通过气体</w:t>
      </w:r>
      <w:r>
        <w:rPr>
          <w:color w:val="000000"/>
        </w:rPr>
        <w:t>________________</w:t>
      </w:r>
      <w:r>
        <w:rPr>
          <w:rFonts w:ascii="宋体" w:hAnsi="宋体" w:eastAsia="宋体" w:cs="宋体"/>
          <w:color w:val="000000"/>
        </w:rPr>
        <w:t>作用实现的：图乙中曲线</w:t>
      </w:r>
      <w:r>
        <w:rPr>
          <w:rFonts w:ascii="Times New Roman" w:hAnsi="Times New Roman" w:eastAsia="Times New Roman" w:cs="Times New Roman"/>
          <w:color w:val="000000"/>
        </w:rPr>
        <w:t>CD</w:t>
      </w:r>
      <w:r>
        <w:rPr>
          <w:rFonts w:ascii="宋体" w:hAnsi="宋体" w:eastAsia="宋体" w:cs="宋体"/>
          <w:color w:val="000000"/>
        </w:rPr>
        <w:t>段表示吸气过程中肺内气压的变化，此过程中膈肌处于</w:t>
      </w:r>
      <w:r>
        <w:rPr>
          <w:color w:val="000000"/>
        </w:rPr>
        <w:t>________________</w:t>
      </w:r>
      <w:r>
        <w:rPr>
          <w:rFonts w:ascii="宋体" w:hAnsi="宋体" w:eastAsia="宋体" w:cs="宋体"/>
          <w:color w:val="000000"/>
        </w:rPr>
        <w:t>（填“收缩”或“舒张“）状态。</w:t>
      </w:r>
    </w:p>
    <w:p w14:paraId="468430CC">
      <w:pPr>
        <w:spacing w:line="360" w:lineRule="auto"/>
        <w:jc w:val="left"/>
        <w:textAlignment w:val="center"/>
        <w:rPr>
          <w:color w:val="000000"/>
        </w:rPr>
      </w:pPr>
      <w:r>
        <w:rPr>
          <w:color w:val="000000"/>
        </w:rPr>
        <w:t>（3）</w:t>
      </w:r>
      <w:r>
        <w:rPr>
          <w:rFonts w:ascii="Times New Roman" w:hAnsi="Times New Roman" w:eastAsia="Times New Roman" w:cs="Times New Roman"/>
          <w:color w:val="000000"/>
        </w:rPr>
        <w:t>b</w:t>
      </w:r>
      <w:r>
        <w:rPr>
          <w:rFonts w:ascii="宋体" w:hAnsi="宋体" w:eastAsia="宋体" w:cs="宋体"/>
          <w:color w:val="000000"/>
        </w:rPr>
        <w:t>进入</w:t>
      </w:r>
      <w:r>
        <w:rPr>
          <w:rFonts w:ascii="Times New Roman" w:hAnsi="Times New Roman" w:eastAsia="Times New Roman" w:cs="Times New Roman"/>
          <w:color w:val="000000"/>
        </w:rPr>
        <w:t>B</w:t>
      </w:r>
      <w:r>
        <w:rPr>
          <w:rFonts w:ascii="宋体" w:hAnsi="宋体" w:eastAsia="宋体" w:cs="宋体"/>
          <w:color w:val="000000"/>
        </w:rPr>
        <w:t>经运输至组织细胞中的线粒体内被利用，为人体的生命活动提供</w:t>
      </w:r>
      <w:r>
        <w:rPr>
          <w:color w:val="000000"/>
        </w:rPr>
        <w:t>__________________</w:t>
      </w:r>
      <w:r>
        <w:rPr>
          <w:rFonts w:ascii="宋体" w:hAnsi="宋体" w:eastAsia="宋体" w:cs="宋体"/>
          <w:color w:val="000000"/>
        </w:rPr>
        <w:t>。</w:t>
      </w:r>
    </w:p>
    <w:p w14:paraId="072B6EC6">
      <w:pPr>
        <w:spacing w:line="360" w:lineRule="auto"/>
        <w:jc w:val="left"/>
        <w:textAlignment w:val="center"/>
        <w:rPr>
          <w:color w:val="000000"/>
        </w:rPr>
      </w:pPr>
      <w:r>
        <w:rPr>
          <w:color w:val="000000"/>
        </w:rPr>
        <w:t>（4）</w:t>
      </w:r>
      <w:r>
        <w:rPr>
          <w:rFonts w:ascii="宋体" w:hAnsi="宋体" w:eastAsia="宋体" w:cs="宋体"/>
          <w:color w:val="000000"/>
        </w:rPr>
        <w:t>正常人的尿液中不含葡萄糖，其原因是通过图甲中的序号</w:t>
      </w:r>
      <w:r>
        <w:rPr>
          <w:color w:val="000000"/>
        </w:rPr>
        <w:t>_______________</w:t>
      </w:r>
      <w:r>
        <w:rPr>
          <w:rFonts w:ascii="宋体" w:hAnsi="宋体" w:eastAsia="宋体" w:cs="宋体"/>
          <w:color w:val="000000"/>
        </w:rPr>
        <w:t>全部回到血液中。</w:t>
      </w:r>
    </w:p>
    <w:p w14:paraId="6D33A759">
      <w:pPr>
        <w:spacing w:line="360" w:lineRule="auto"/>
        <w:jc w:val="left"/>
        <w:textAlignment w:val="center"/>
        <w:rPr>
          <w:color w:val="000000"/>
        </w:rPr>
      </w:pPr>
      <w:r>
        <w:rPr>
          <w:color w:val="000000"/>
        </w:rPr>
        <w:t xml:space="preserve">15. </w:t>
      </w:r>
      <w:r>
        <w:rPr>
          <w:rFonts w:ascii="宋体" w:hAnsi="宋体" w:eastAsia="宋体" w:cs="宋体"/>
          <w:color w:val="000000"/>
        </w:rPr>
        <w:t>研究表明：人体耳垂这一性状受一对基因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控制、调查发现，小兵的父亲有耳垂（Aa），母亲无耳垂，小兵有耳垂，下图为小兵体细胞中相关的基因在常染色体上位置关系示意图。请分析并回答下列问题：</w:t>
      </w:r>
    </w:p>
    <w:p w14:paraId="2D78F8B4">
      <w:pPr>
        <w:spacing w:line="360" w:lineRule="auto"/>
        <w:jc w:val="left"/>
        <w:textAlignment w:val="center"/>
        <w:rPr>
          <w:color w:val="000000"/>
        </w:rPr>
      </w:pPr>
      <w:r>
        <w:rPr>
          <w:color w:val="000000"/>
        </w:rPr>
        <w:drawing>
          <wp:inline distT="0" distB="0" distL="114300" distR="114300">
            <wp:extent cx="1028700" cy="11525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28700" cy="1152525"/>
                    </a:xfrm>
                    <a:prstGeom prst="rect">
                      <a:avLst/>
                    </a:prstGeom>
                  </pic:spPr>
                </pic:pic>
              </a:graphicData>
            </a:graphic>
          </wp:inline>
        </w:drawing>
      </w:r>
      <w:r>
        <w:rPr>
          <w:color w:val="000000"/>
        </w:rPr>
        <w:t xml:space="preserve">  </w:t>
      </w:r>
    </w:p>
    <w:p w14:paraId="754E1FD2">
      <w:pPr>
        <w:spacing w:line="360" w:lineRule="auto"/>
        <w:jc w:val="left"/>
        <w:textAlignment w:val="center"/>
        <w:rPr>
          <w:color w:val="000000"/>
        </w:rPr>
      </w:pPr>
      <w:r>
        <w:rPr>
          <w:color w:val="000000"/>
        </w:rPr>
        <w:t>（1）</w:t>
      </w:r>
      <w:r>
        <w:rPr>
          <w:rFonts w:ascii="宋体" w:hAnsi="宋体" w:eastAsia="宋体" w:cs="宋体"/>
          <w:color w:val="000000"/>
        </w:rPr>
        <w:t>小兵体细胞中含有基因</w:t>
      </w:r>
      <w:r>
        <w:rPr>
          <w:rFonts w:ascii="Times New Roman" w:hAnsi="Times New Roman" w:eastAsia="Times New Roman" w:cs="Times New Roman"/>
          <w:color w:val="000000"/>
        </w:rPr>
        <w:t>A</w:t>
      </w:r>
      <w:r>
        <w:rPr>
          <w:rFonts w:ascii="宋体" w:hAnsi="宋体" w:eastAsia="宋体" w:cs="宋体"/>
          <w:color w:val="000000"/>
          <w:position w:val="0"/>
        </w:rPr>
        <w:drawing>
          <wp:inline distT="0" distB="0" distL="114300" distR="114300">
            <wp:extent cx="133350" cy="177800"/>
            <wp:effectExtent l="0" t="0" r="0" b="13335"/>
            <wp:docPr id="1897780432" name="图片 1897780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780432" name="图片 1897780432"/>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染色体主要由</w:t>
      </w:r>
      <w:r>
        <w:rPr>
          <w:color w:val="000000"/>
        </w:rPr>
        <w:t>_______________</w:t>
      </w:r>
      <w:r>
        <w:rPr>
          <w:rFonts w:ascii="宋体" w:hAnsi="宋体" w:eastAsia="宋体" w:cs="宋体"/>
          <w:color w:val="000000"/>
        </w:rPr>
        <w:t>和</w:t>
      </w:r>
      <w:r>
        <w:rPr>
          <w:rFonts w:ascii="Times New Roman" w:hAnsi="Times New Roman" w:eastAsia="Times New Roman" w:cs="Times New Roman"/>
          <w:color w:val="000000"/>
        </w:rPr>
        <w:t>DNA</w:t>
      </w:r>
      <w:r>
        <w:rPr>
          <w:rFonts w:ascii="宋体" w:hAnsi="宋体" w:eastAsia="宋体" w:cs="宋体"/>
          <w:color w:val="000000"/>
        </w:rPr>
        <w:t>组成，据图推测：有耳垂是</w:t>
      </w:r>
      <w:r>
        <w:rPr>
          <w:color w:val="000000"/>
        </w:rPr>
        <w:t>_______________</w:t>
      </w:r>
      <w:r>
        <w:rPr>
          <w:rFonts w:ascii="宋体" w:hAnsi="宋体" w:eastAsia="宋体" w:cs="宋体"/>
          <w:color w:val="000000"/>
        </w:rPr>
        <w:t>（填“显性”取“隐性”）性状，</w:t>
      </w:r>
    </w:p>
    <w:p w14:paraId="60F54546">
      <w:pPr>
        <w:spacing w:line="360" w:lineRule="auto"/>
        <w:jc w:val="left"/>
        <w:textAlignment w:val="center"/>
        <w:rPr>
          <w:color w:val="000000"/>
        </w:rPr>
      </w:pPr>
      <w:r>
        <w:rPr>
          <w:color w:val="000000"/>
        </w:rPr>
        <w:t>（2）</w:t>
      </w:r>
      <w:r>
        <w:rPr>
          <w:rFonts w:ascii="宋体" w:hAnsi="宋体" w:eastAsia="宋体" w:cs="宋体"/>
          <w:color w:val="000000"/>
        </w:rPr>
        <w:t>小兵母亲体细胞中相关的基因组成是</w:t>
      </w:r>
      <w:r>
        <w:rPr>
          <w:color w:val="000000"/>
        </w:rPr>
        <w:t>_______________</w:t>
      </w:r>
      <w:r>
        <w:rPr>
          <w:rFonts w:ascii="宋体" w:hAnsi="宋体" w:eastAsia="宋体" w:cs="宋体"/>
          <w:color w:val="000000"/>
        </w:rPr>
        <w:t>。小兵通过整容手术变成无耳垂，整容后小兵体细胞中相关的基因组成是</w:t>
      </w:r>
      <w:r>
        <w:rPr>
          <w:color w:val="000000"/>
        </w:rPr>
        <w:t>_______________</w:t>
      </w:r>
    </w:p>
    <w:p w14:paraId="5D9F90F5">
      <w:pPr>
        <w:spacing w:line="360" w:lineRule="auto"/>
        <w:jc w:val="left"/>
        <w:textAlignment w:val="center"/>
        <w:rPr>
          <w:color w:val="000000"/>
        </w:rPr>
      </w:pPr>
      <w:r>
        <w:rPr>
          <w:color w:val="000000"/>
        </w:rPr>
        <w:t>（3）</w:t>
      </w:r>
      <w:r>
        <w:rPr>
          <w:rFonts w:ascii="宋体" w:hAnsi="宋体" w:eastAsia="宋体" w:cs="宋体"/>
          <w:color w:val="000000"/>
        </w:rPr>
        <w:t>小兵是个帅小伙，他体细胞的性染色体组成是</w:t>
      </w:r>
      <w:r>
        <w:rPr>
          <w:color w:val="000000"/>
        </w:rPr>
        <w:t>_______________</w:t>
      </w:r>
      <w:r>
        <w:rPr>
          <w:rFonts w:ascii="宋体" w:hAnsi="宋体" w:eastAsia="宋体" w:cs="宋体"/>
          <w:color w:val="000000"/>
        </w:rPr>
        <w:t>。如果小兵父母给小兵生了个妹妹，他妹妹无耳垂的概率是</w:t>
      </w:r>
      <w:r>
        <w:rPr>
          <w:color w:val="000000"/>
        </w:rPr>
        <w:t>_______________</w:t>
      </w:r>
      <w:r>
        <w:rPr>
          <w:rFonts w:ascii="宋体" w:hAnsi="宋体" w:eastAsia="宋体" w:cs="宋体"/>
          <w:color w:val="000000"/>
        </w:rPr>
        <w:t>。</w:t>
      </w:r>
    </w:p>
    <w:p w14:paraId="530239F5">
      <w:pPr>
        <w:spacing w:line="360" w:lineRule="auto"/>
        <w:jc w:val="left"/>
        <w:textAlignment w:val="center"/>
        <w:rPr>
          <w:color w:val="000000"/>
        </w:rPr>
      </w:pPr>
      <w:r>
        <w:rPr>
          <w:color w:val="000000"/>
        </w:rPr>
        <w:t xml:space="preserve">16. </w:t>
      </w:r>
      <w:r>
        <w:rPr>
          <w:rFonts w:ascii="宋体" w:hAnsi="宋体" w:eastAsia="宋体" w:cs="宋体"/>
          <w:color w:val="000000"/>
        </w:rPr>
        <w:t>我市双牌县阳明山杜鹃品种多达</w:t>
      </w:r>
      <w:r>
        <w:rPr>
          <w:rFonts w:ascii="Times New Roman" w:hAnsi="Times New Roman" w:eastAsia="Times New Roman" w:cs="Times New Roman"/>
          <w:color w:val="000000"/>
        </w:rPr>
        <w:t>28</w:t>
      </w:r>
      <w:r>
        <w:rPr>
          <w:rFonts w:ascii="宋体" w:hAnsi="宋体" w:eastAsia="宋体" w:cs="宋体"/>
          <w:color w:val="000000"/>
        </w:rPr>
        <w:t>种，面积达</w:t>
      </w:r>
      <w:r>
        <w:rPr>
          <w:rFonts w:ascii="Times New Roman" w:hAnsi="Times New Roman" w:eastAsia="Times New Roman" w:cs="Times New Roman"/>
          <w:color w:val="000000"/>
        </w:rPr>
        <w:t>10</w:t>
      </w:r>
      <w:r>
        <w:rPr>
          <w:rFonts w:ascii="宋体" w:hAnsi="宋体" w:eastAsia="宋体" w:cs="宋体"/>
          <w:color w:val="000000"/>
        </w:rPr>
        <w:t>万亩之广，花树高矮一致，整齐有序，每年</w:t>
      </w:r>
      <w:r>
        <w:rPr>
          <w:rFonts w:ascii="Times New Roman" w:hAnsi="Times New Roman" w:eastAsia="Times New Roman" w:cs="Times New Roman"/>
          <w:color w:val="000000"/>
        </w:rPr>
        <w:t>4</w:t>
      </w:r>
      <w:r>
        <w:rPr>
          <w:rFonts w:ascii="宋体" w:hAnsi="宋体" w:eastAsia="宋体" w:cs="宋体"/>
          <w:color w:val="000000"/>
        </w:rPr>
        <w:t>月底</w:t>
      </w:r>
      <w:r>
        <w:rPr>
          <w:rFonts w:ascii="Times New Roman" w:hAnsi="Times New Roman" w:eastAsia="Times New Roman" w:cs="Times New Roman"/>
          <w:color w:val="000000"/>
        </w:rPr>
        <w:t>5</w:t>
      </w:r>
      <w:r>
        <w:rPr>
          <w:rFonts w:ascii="宋体" w:hAnsi="宋体" w:eastAsia="宋体" w:cs="宋体"/>
          <w:color w:val="000000"/>
        </w:rPr>
        <w:t>月初开花最盛，花色斑斓，被誉为“天下第一杜鹃花海”、今年杜鹃开花较去年晚，是不是温度影响了杜鹃开花呢</w:t>
      </w:r>
      <w:r>
        <w:rPr>
          <w:rFonts w:ascii="Times New Roman" w:hAnsi="Times New Roman" w:eastAsia="Times New Roman" w:cs="Times New Roman"/>
          <w:color w:val="000000"/>
        </w:rPr>
        <w:t>?</w:t>
      </w:r>
      <w:r>
        <w:rPr>
          <w:rFonts w:ascii="宋体" w:hAnsi="宋体" w:eastAsia="宋体" w:cs="宋体"/>
          <w:color w:val="000000"/>
        </w:rPr>
        <w:t>某校生物学实验小组就此开展了探究，实验设计如下：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6"/>
        <w:gridCol w:w="7879"/>
        <w:gridCol w:w="1581"/>
      </w:tblGrid>
      <w:tr w14:paraId="0E71C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158A05">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C6799A">
            <w:pPr>
              <w:spacing w:line="360" w:lineRule="auto"/>
              <w:jc w:val="center"/>
              <w:textAlignment w:val="center"/>
              <w:rPr>
                <w:color w:val="000000"/>
              </w:rPr>
            </w:pPr>
            <w:r>
              <w:rPr>
                <w:rFonts w:ascii="宋体" w:hAnsi="宋体" w:eastAsia="宋体" w:cs="宋体"/>
                <w:color w:val="000000"/>
              </w:rPr>
              <w:t>实验思路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D840A">
            <w:pPr>
              <w:spacing w:line="360" w:lineRule="auto"/>
              <w:jc w:val="center"/>
              <w:textAlignment w:val="center"/>
              <w:rPr>
                <w:color w:val="000000"/>
              </w:rPr>
            </w:pPr>
            <w:r>
              <w:rPr>
                <w:rFonts w:ascii="宋体" w:hAnsi="宋体" w:eastAsia="宋体" w:cs="宋体"/>
                <w:color w:val="000000"/>
              </w:rPr>
              <w:t>实验处理</w:t>
            </w:r>
          </w:p>
        </w:tc>
      </w:tr>
      <w:tr w14:paraId="5E67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962EB">
            <w:pPr>
              <w:spacing w:line="360" w:lineRule="auto"/>
              <w:jc w:val="center"/>
              <w:textAlignment w:val="center"/>
              <w:rPr>
                <w:color w:val="000000"/>
              </w:rPr>
            </w:pPr>
            <w:r>
              <w:rPr>
                <w:rFonts w:ascii="宋体" w:hAnsi="宋体" w:eastAsia="宋体" w:cs="宋体"/>
                <w:color w:val="000000"/>
              </w:rPr>
              <w:t>甲</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574319">
            <w:pPr>
              <w:spacing w:line="360" w:lineRule="auto"/>
              <w:jc w:val="center"/>
              <w:textAlignment w:val="center"/>
              <w:rPr>
                <w:color w:val="000000"/>
              </w:rPr>
            </w:pPr>
            <w:r>
              <w:rPr>
                <w:rFonts w:ascii="宋体" w:hAnsi="宋体" w:eastAsia="宋体" w:cs="宋体"/>
                <w:color w:val="000000"/>
              </w:rPr>
              <w:t>选取同一地点，生长同一品种、花期相同、密度大致相当、一定数量</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杜鹃山地，平均划分为面积相等的甲、乙两块样地，通过建立大棚，人工控温，其它条件适宜且相同情况下培养杜鹃一段时间，观察它们的开花情况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8084B0">
            <w:pPr>
              <w:spacing w:line="360" w:lineRule="auto"/>
              <w:jc w:val="center"/>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10</w:t>
            </w:r>
            <w:r>
              <w:rPr>
                <w:rFonts w:ascii="宋体" w:hAnsi="宋体" w:eastAsia="宋体" w:cs="宋体"/>
                <w:color w:val="000000"/>
              </w:rPr>
              <w:t>℃，每天光照</w:t>
            </w:r>
            <w:r>
              <w:rPr>
                <w:rFonts w:ascii="Times New Roman" w:hAnsi="Times New Roman" w:eastAsia="Times New Roman" w:cs="Times New Roman"/>
                <w:color w:val="000000"/>
              </w:rPr>
              <w:t>8</w:t>
            </w:r>
            <w:r>
              <w:rPr>
                <w:rFonts w:ascii="宋体" w:hAnsi="宋体" w:eastAsia="宋体" w:cs="宋体"/>
                <w:color w:val="000000"/>
              </w:rPr>
              <w:t>小时</w:t>
            </w:r>
          </w:p>
        </w:tc>
      </w:tr>
      <w:tr w14:paraId="39351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D6105F">
            <w:pPr>
              <w:spacing w:line="360" w:lineRule="auto"/>
              <w:jc w:val="center"/>
              <w:textAlignment w:val="center"/>
              <w:rPr>
                <w:color w:val="000000"/>
              </w:rPr>
            </w:pPr>
          </w:p>
          <w:p w14:paraId="10B00B20">
            <w:pPr>
              <w:spacing w:line="360" w:lineRule="auto"/>
              <w:jc w:val="center"/>
              <w:textAlignment w:val="center"/>
              <w:rPr>
                <w:color w:val="000000"/>
              </w:rPr>
            </w:pPr>
            <w:r>
              <w:rPr>
                <w:rFonts w:ascii="宋体" w:hAnsi="宋体" w:eastAsia="宋体" w:cs="宋体"/>
                <w:color w:val="000000"/>
              </w:rPr>
              <w:t>乙</w:t>
            </w:r>
          </w:p>
        </w:tc>
        <w:tc>
          <w:tcPr>
            <w:vMerge w:val="continue"/>
            <w:tcBorders>
              <w:top w:val="single" w:color="000000" w:sz="6" w:space="0"/>
              <w:left w:val="single" w:color="000000" w:sz="6" w:space="0"/>
              <w:bottom w:val="single" w:color="000000" w:sz="6" w:space="0"/>
              <w:right w:val="single" w:color="000000" w:sz="6" w:space="0"/>
            </w:tcBorders>
          </w:tcPr>
          <w:p w14:paraId="2862A647">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85A08">
            <w:pPr>
              <w:spacing w:line="360" w:lineRule="auto"/>
              <w:jc w:val="center"/>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20</w:t>
            </w:r>
            <w:r>
              <w:rPr>
                <w:rFonts w:ascii="宋体" w:hAnsi="宋体" w:eastAsia="宋体" w:cs="宋体"/>
                <w:color w:val="000000"/>
              </w:rPr>
              <w:t>℃，</w:t>
            </w:r>
          </w:p>
          <w:p w14:paraId="491C5073">
            <w:pPr>
              <w:spacing w:line="360" w:lineRule="auto"/>
              <w:jc w:val="center"/>
              <w:textAlignment w:val="center"/>
              <w:rPr>
                <w:color w:val="000000"/>
              </w:rPr>
            </w:pPr>
            <w:r>
              <w:rPr>
                <w:rFonts w:ascii="宋体" w:hAnsi="宋体" w:eastAsia="宋体" w:cs="宋体"/>
                <w:color w:val="000000"/>
              </w:rPr>
              <w:t>每天光照</w:t>
            </w:r>
            <w:r>
              <w:rPr>
                <w:rFonts w:ascii="Times New Roman" w:hAnsi="Times New Roman" w:eastAsia="Times New Roman" w:cs="Times New Roman"/>
                <w:color w:val="000000"/>
              </w:rPr>
              <w:t>8</w:t>
            </w:r>
            <w:r>
              <w:rPr>
                <w:rFonts w:ascii="宋体" w:hAnsi="宋体" w:eastAsia="宋体" w:cs="宋体"/>
                <w:color w:val="000000"/>
              </w:rPr>
              <w:t>小时</w:t>
            </w:r>
          </w:p>
        </w:tc>
      </w:tr>
    </w:tbl>
    <w:p w14:paraId="3B3E8BD4">
      <w:pPr>
        <w:spacing w:line="360" w:lineRule="auto"/>
        <w:jc w:val="left"/>
        <w:textAlignment w:val="center"/>
        <w:rPr>
          <w:color w:val="000000"/>
        </w:rPr>
      </w:pPr>
      <w:r>
        <w:rPr>
          <w:rFonts w:ascii="宋体" w:hAnsi="宋体" w:eastAsia="宋体" w:cs="宋体"/>
          <w:color w:val="000000"/>
        </w:rPr>
        <w:t>请根据上述实验回答下列问题：</w:t>
      </w:r>
    </w:p>
    <w:p w14:paraId="36F82AEF">
      <w:pPr>
        <w:spacing w:line="360" w:lineRule="auto"/>
        <w:jc w:val="left"/>
        <w:textAlignment w:val="center"/>
        <w:rPr>
          <w:color w:val="000000"/>
        </w:rPr>
      </w:pPr>
      <w:r>
        <w:rPr>
          <w:color w:val="000000"/>
        </w:rPr>
        <w:t>（1）</w:t>
      </w:r>
      <w:r>
        <w:rPr>
          <w:rFonts w:ascii="宋体" w:hAnsi="宋体" w:eastAsia="宋体" w:cs="宋体"/>
          <w:color w:val="000000"/>
        </w:rPr>
        <w:t>该实验探究的变量是</w:t>
      </w:r>
      <w:r>
        <w:rPr>
          <w:color w:val="000000"/>
        </w:rPr>
        <w:t>_____________________</w:t>
      </w:r>
      <w:r>
        <w:rPr>
          <w:rFonts w:ascii="宋体" w:hAnsi="宋体" w:eastAsia="宋体" w:cs="宋体"/>
          <w:color w:val="000000"/>
        </w:rPr>
        <w:t>。</w:t>
      </w:r>
    </w:p>
    <w:p w14:paraId="56E81789">
      <w:pPr>
        <w:spacing w:line="360" w:lineRule="auto"/>
        <w:jc w:val="left"/>
        <w:textAlignment w:val="center"/>
        <w:rPr>
          <w:color w:val="000000"/>
        </w:rPr>
      </w:pPr>
      <w:r>
        <w:rPr>
          <w:color w:val="000000"/>
        </w:rPr>
        <w:t>（2）</w:t>
      </w:r>
      <w:r>
        <w:rPr>
          <w:rFonts w:ascii="宋体" w:hAnsi="宋体" w:eastAsia="宋体" w:cs="宋体"/>
          <w:color w:val="000000"/>
        </w:rPr>
        <w:t>选取同一地点、同一品种、花期相同且密度大致相当的杜鹃，其目的是遵循</w:t>
      </w:r>
      <w:r>
        <w:rPr>
          <w:color w:val="000000"/>
        </w:rPr>
        <w:t>_______________</w:t>
      </w:r>
      <w:r>
        <w:rPr>
          <w:rFonts w:ascii="宋体" w:hAnsi="宋体" w:eastAsia="宋体" w:cs="宋体"/>
          <w:color w:val="000000"/>
        </w:rPr>
        <w:t>原则。</w:t>
      </w:r>
    </w:p>
    <w:p w14:paraId="788ED9EF">
      <w:pPr>
        <w:spacing w:line="360" w:lineRule="auto"/>
        <w:jc w:val="left"/>
        <w:textAlignment w:val="center"/>
        <w:rPr>
          <w:color w:val="000000"/>
        </w:rPr>
      </w:pPr>
      <w:r>
        <w:rPr>
          <w:color w:val="000000"/>
        </w:rPr>
        <w:t>（3）</w:t>
      </w:r>
      <w:r>
        <w:rPr>
          <w:rFonts w:ascii="宋体" w:hAnsi="宋体" w:eastAsia="宋体" w:cs="宋体"/>
          <w:color w:val="000000"/>
        </w:rPr>
        <w:t>实验预测：</w:t>
      </w:r>
    </w:p>
    <w:p w14:paraId="7020DCC5">
      <w:pPr>
        <w:spacing w:line="360" w:lineRule="auto"/>
        <w:jc w:val="left"/>
        <w:textAlignment w:val="center"/>
        <w:rPr>
          <w:color w:val="000000"/>
        </w:rPr>
      </w:pPr>
      <w:r>
        <w:rPr>
          <w:rFonts w:ascii="宋体" w:hAnsi="宋体" w:eastAsia="宋体" w:cs="宋体"/>
          <w:color w:val="000000"/>
        </w:rPr>
        <w:t>①若甲组杜鹃开花晚于乙组，则说明在一定温度范围内，高温会</w:t>
      </w:r>
      <w:r>
        <w:rPr>
          <w:color w:val="000000"/>
        </w:rPr>
        <w:t>___________</w:t>
      </w:r>
      <w:r>
        <w:rPr>
          <w:rFonts w:ascii="宋体" w:hAnsi="宋体" w:eastAsia="宋体" w:cs="宋体"/>
          <w:color w:val="000000"/>
        </w:rPr>
        <w:t>杜鹃开花；</w:t>
      </w:r>
    </w:p>
    <w:p w14:paraId="7A104EA0">
      <w:pPr>
        <w:spacing w:line="360" w:lineRule="auto"/>
        <w:jc w:val="left"/>
        <w:textAlignment w:val="center"/>
        <w:rPr>
          <w:color w:val="000000"/>
        </w:rPr>
      </w:pPr>
      <w:r>
        <w:rPr>
          <w:rFonts w:ascii="宋体" w:hAnsi="宋体" w:eastAsia="宋体" w:cs="宋体"/>
          <w:color w:val="000000"/>
        </w:rPr>
        <w:t>②若甲组杜鹃开花早于乙组，则说明在一定温度范围内，高温会抑制杜鹃开花；</w:t>
      </w:r>
    </w:p>
    <w:p w14:paraId="4B09E61F">
      <w:pPr>
        <w:spacing w:line="360" w:lineRule="auto"/>
        <w:jc w:val="left"/>
        <w:textAlignment w:val="center"/>
        <w:rPr>
          <w:color w:val="000000"/>
        </w:rPr>
      </w:pPr>
      <w:r>
        <w:rPr>
          <w:rFonts w:ascii="宋体" w:hAnsi="宋体" w:eastAsia="宋体" w:cs="宋体"/>
          <w:color w:val="000000"/>
        </w:rPr>
        <w:t>③若甲、乙两组杜同时开花，则说明温度对杜鹃开花</w:t>
      </w:r>
      <w:r>
        <w:rPr>
          <w:color w:val="000000"/>
        </w:rPr>
        <w:t>___________</w:t>
      </w:r>
      <w:r>
        <w:rPr>
          <w:rFonts w:ascii="宋体" w:hAnsi="宋体" w:eastAsia="宋体" w:cs="宋体"/>
          <w:color w:val="000000"/>
        </w:rPr>
        <w:t>（填“有”或“没有“）影响。</w:t>
      </w:r>
    </w:p>
    <w:p w14:paraId="20CFDBB0">
      <w:pPr>
        <w:spacing w:line="360" w:lineRule="auto"/>
        <w:jc w:val="left"/>
        <w:textAlignment w:val="center"/>
        <w:rPr>
          <w:color w:val="000000"/>
        </w:rPr>
      </w:pPr>
      <w:r>
        <w:rPr>
          <w:color w:val="000000"/>
        </w:rPr>
        <w:t>（4）</w:t>
      </w:r>
      <w:r>
        <w:rPr>
          <w:rFonts w:ascii="宋体" w:hAnsi="宋体" w:eastAsia="宋体" w:cs="宋体"/>
          <w:color w:val="000000"/>
        </w:rPr>
        <w:t>为使结论更科学、准确，还应进行重复实验，其目的是减少实验</w:t>
      </w:r>
      <w:r>
        <w:rPr>
          <w:color w:val="000000"/>
        </w:rPr>
        <w:t>___________</w:t>
      </w:r>
      <w:r>
        <w:rPr>
          <w:rFonts w:ascii="宋体" w:hAnsi="宋体" w:eastAsia="宋体" w:cs="宋体"/>
          <w:color w:val="000000"/>
        </w:rPr>
        <w:t>。</w:t>
      </w:r>
    </w:p>
    <w:p w14:paraId="53E8B130">
      <w:pPr>
        <w:spacing w:line="360" w:lineRule="auto"/>
        <w:jc w:val="left"/>
        <w:textAlignment w:val="center"/>
        <w:rPr>
          <w:color w:val="000000"/>
        </w:rPr>
      </w:pPr>
      <w:r>
        <w:rPr>
          <w:color w:val="000000"/>
        </w:rPr>
        <w:t>（5）</w:t>
      </w:r>
      <w:r>
        <w:rPr>
          <w:rFonts w:ascii="宋体" w:hAnsi="宋体" w:eastAsia="宋体" w:cs="宋体"/>
          <w:color w:val="000000"/>
        </w:rPr>
        <w:t>影响杜鹃开花的因素有很多，若想维续探究光照时间对杜鹃开花的影响，另设计丙组每天光照</w:t>
      </w:r>
      <w:r>
        <w:rPr>
          <w:rFonts w:ascii="Times New Roman" w:hAnsi="Times New Roman" w:eastAsia="Times New Roman" w:cs="Times New Roman"/>
          <w:color w:val="000000"/>
        </w:rPr>
        <w:t>12</w:t>
      </w:r>
      <w:r>
        <w:rPr>
          <w:rFonts w:ascii="宋体" w:hAnsi="宋体" w:eastAsia="宋体" w:cs="宋体"/>
          <w:color w:val="000000"/>
        </w:rPr>
        <w:t>小时且与甲组形成对照实验，则丙组设计的温度为</w:t>
      </w:r>
      <w:r>
        <w:rPr>
          <w:color w:val="000000"/>
        </w:rPr>
        <w:t>___________</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D04F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1685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EA29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D93A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023A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36C9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BD3B60"/>
    <w:rsid w:val="08015E02"/>
    <w:rsid w:val="15A85F61"/>
    <w:rsid w:val="38274566"/>
    <w:rsid w:val="3A2C4F1E"/>
    <w:rsid w:val="49442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2575</Words>
  <Characters>2968</Characters>
  <Lines>0</Lines>
  <Paragraphs>0</Paragraphs>
  <TotalTime>4</TotalTime>
  <ScaleCrop>false</ScaleCrop>
  <LinksUpToDate>false</LinksUpToDate>
  <CharactersWithSpaces>3102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2023-07-14T15:00:00Z</dcterms:created>
  <dc:creator>学科网试题生产平台</dc:creator>
  <dc:description>3264414224146432</dc:description>
  <cp:lastModifiedBy>上帝掷骰子吗</cp:lastModifiedBy>
  <dcterms:modified xsi:type="dcterms:W3CDTF">2024-07-20T16:09:16Z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00E3EEB83F9B41AFA90C160462D4EB92_12</vt:lpwstr>
  </property>
</Properties>
</file>