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A077744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10795000</wp:posOffset>
            </wp:positionH>
            <wp:positionV relativeFrom="topMargin">
              <wp:posOffset>10426700</wp:posOffset>
            </wp:positionV>
            <wp:extent cx="266700" cy="266700"/>
            <wp:effectExtent l="0" t="0" r="0" b="0"/>
            <wp:wrapNone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吉林省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年初中学业水平考试</w:t>
      </w:r>
    </w:p>
    <w:p w14:paraId="792BF01B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生物学试题</w:t>
      </w:r>
    </w:p>
    <w:p w14:paraId="728F03B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</w:t>
      </w:r>
    </w:p>
    <w:p w14:paraId="02FFECF3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生物体结构和功能的基本单位是（　　）</w:t>
      </w:r>
    </w:p>
    <w:p w14:paraId="7109998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细胞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组织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器官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系统</w:t>
      </w:r>
    </w:p>
    <w:p w14:paraId="7AE75FE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某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型血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305027631" name="图片 305027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027631" name="图片 30502763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幼儿因病需要大量输血，根据安全输血原则，应首先考虑给他输入（　　）</w:t>
      </w:r>
    </w:p>
    <w:p w14:paraId="21DE539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型血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型血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型血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型血</w:t>
      </w:r>
    </w:p>
    <w:p w14:paraId="4A204D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如图为玉米种子结构模式图，滴加碘酒后被染成蓝色的结构是（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56AB4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95375" cy="11049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1CB3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</w:p>
    <w:p w14:paraId="130DA4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下列有关生态系统叙述正确的是（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9F20B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生物圈是最大的生态系统</w:t>
      </w:r>
    </w:p>
    <w:p w14:paraId="1F6AA6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食物链的起始环节是阳光</w:t>
      </w:r>
    </w:p>
    <w:p w14:paraId="351B87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一块农田中的农作物可以看作一个生态系统</w:t>
      </w:r>
    </w:p>
    <w:p w14:paraId="4C82C3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生物种类越多，生态系统的自动调节能力越弱</w:t>
      </w:r>
    </w:p>
    <w:p w14:paraId="4FF37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如图是某些微生物结构示意图，下列叙述正确的是（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F3585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00450" cy="9525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664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甲为真核生物</w:t>
      </w:r>
    </w:p>
    <w:p w14:paraId="0A45F3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乙的直立菌丝是</w:t>
      </w:r>
      <w:r>
        <w:rPr>
          <w:rFonts w:ascii="Times New Roman" w:hAnsi="Times New Roman" w:eastAsia="Times New Roman" w:cs="Times New Roman"/>
          <w:color w:val="000000"/>
        </w:rPr>
        <w:t>a</w:t>
      </w:r>
    </w:p>
    <w:p w14:paraId="3911B8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丙无细胞结构</w:t>
      </w:r>
    </w:p>
    <w:p w14:paraId="31CA03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丁可以用来制作酸奶</w:t>
      </w:r>
    </w:p>
    <w:p w14:paraId="13F9DD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身体呈辐射对称，体表有刺细胞，有口无肛门的动物是（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B8A3CB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蜗牛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蛔虫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涡虫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水螅</w:t>
      </w:r>
    </w:p>
    <w:p w14:paraId="779042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在我国天宫空间站内，水稻种子经历了</w:t>
      </w:r>
      <w:r>
        <w:rPr>
          <w:rFonts w:ascii="Times New Roman" w:hAnsi="Times New Roman" w:eastAsia="Times New Roman" w:cs="Times New Roman"/>
          <w:color w:val="000000"/>
        </w:rPr>
        <w:t>120</w:t>
      </w:r>
      <w:r>
        <w:rPr>
          <w:rFonts w:ascii="宋体" w:hAnsi="宋体" w:eastAsia="宋体" w:cs="宋体"/>
          <w:color w:val="000000"/>
        </w:rPr>
        <w:t>天的培育，完成了种子萌发、幼苗生长、开花结果的发育全过程。下列叙述错误的是（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DFA58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水稻属于被子植物</w:t>
      </w:r>
    </w:p>
    <w:p w14:paraId="704FC3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水稻种子萌发时胚根最先突破种皮</w:t>
      </w:r>
    </w:p>
    <w:p w14:paraId="3DAADD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水稻花的主要结构是雌蕊和雄蕊</w:t>
      </w:r>
    </w:p>
    <w:p w14:paraId="27D11A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水稻花中的子房将来发育成种子</w:t>
      </w:r>
    </w:p>
    <w:p w14:paraId="3B2864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图甲是某同学利用木板、橡皮筋、螺丝等材料制作的一个肌肉牵拉骨运动的模型，图乙是屈肘动作示意图。图甲中的螺丝相当于图乙中的（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C5811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14775" cy="10477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147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F0B3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</w:p>
    <w:p w14:paraId="32AB70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关于人的生殖和发育叙述正确的是（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B7BA6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受精卵在子宫中形成</w:t>
      </w:r>
    </w:p>
    <w:p w14:paraId="6C6C57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睾丸产生精子，分泌雄性激素</w:t>
      </w:r>
    </w:p>
    <w:p w14:paraId="7C7172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胎儿和母体通过羊水进行物质交换</w:t>
      </w:r>
    </w:p>
    <w:p w14:paraId="1DB119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男孩进入青春期的年龄一般早于女孩</w:t>
      </w:r>
    </w:p>
    <w:p w14:paraId="029EF6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下列病症与病因对应关系正确的是（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A6683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夜盲症——缺乏维生素</w:t>
      </w:r>
      <w:r>
        <w:rPr>
          <w:rFonts w:ascii="Times New Roman" w:hAnsi="Times New Roman" w:eastAsia="Times New Roman" w:cs="Times New Roman"/>
          <w:color w:val="000000"/>
        </w:rPr>
        <w:t>A</w:t>
      </w:r>
    </w:p>
    <w:p w14:paraId="4DDC80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坏血病——缺乏维生素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19049E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佝偻病——缺乏含铁的无机盐</w:t>
      </w:r>
    </w:p>
    <w:p w14:paraId="5BE31E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地方性甲状腺肿——缺乏含钙的无机盐</w:t>
      </w:r>
    </w:p>
    <w:p w14:paraId="250A97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如图为叶片结构示意图，下列描述正确的是（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91D47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67000" cy="15240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9B5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①是气体交换的“窗口”</w:t>
      </w:r>
    </w:p>
    <w:p w14:paraId="128B43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②④的主要功能是储存营养物质</w:t>
      </w:r>
    </w:p>
    <w:p w14:paraId="1B5ADE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③细胞中的叶绿体是光合作用的场所</w:t>
      </w:r>
    </w:p>
    <w:p w14:paraId="2A6ACD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⑤只分布在叶片的上表皮</w:t>
      </w:r>
    </w:p>
    <w:p w14:paraId="6EC879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人体具有保卫自身的三道防线，第一道防线是（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5480D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吞噬细胞</w:t>
      </w:r>
    </w:p>
    <w:p w14:paraId="3913E2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皮肤和黏膜</w:t>
      </w:r>
    </w:p>
    <w:p w14:paraId="22CB4C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体液中的杀菌物质</w:t>
      </w:r>
    </w:p>
    <w:p w14:paraId="79467E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免疫器官和免疫细胞</w:t>
      </w:r>
    </w:p>
    <w:p w14:paraId="06E83F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一对夫妇都有耳垂，其基因组成均为</w:t>
      </w:r>
      <w:r>
        <w:rPr>
          <w:rFonts w:ascii="Times New Roman" w:hAnsi="Times New Roman" w:eastAsia="Times New Roman" w:cs="Times New Roman"/>
          <w:color w:val="000000"/>
        </w:rPr>
        <w:t>Aa</w:t>
      </w:r>
      <w:r>
        <w:rPr>
          <w:rFonts w:ascii="宋体" w:hAnsi="宋体" w:eastAsia="宋体" w:cs="宋体"/>
          <w:color w:val="000000"/>
        </w:rPr>
        <w:t>，生一个无耳垂孩子的概率是（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951A35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1/2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1/4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3/4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3/8</w:t>
      </w:r>
    </w:p>
    <w:p w14:paraId="230F4D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吉林省现有野生动物</w:t>
      </w:r>
      <w:r>
        <w:rPr>
          <w:rFonts w:ascii="Times New Roman" w:hAnsi="Times New Roman" w:eastAsia="Times New Roman" w:cs="Times New Roman"/>
          <w:color w:val="000000"/>
        </w:rPr>
        <w:t>4900</w:t>
      </w:r>
      <w:r>
        <w:rPr>
          <w:rFonts w:ascii="宋体" w:hAnsi="宋体" w:eastAsia="宋体" w:cs="宋体"/>
          <w:color w:val="000000"/>
        </w:rPr>
        <w:t>余种，野生植物</w:t>
      </w:r>
      <w:r>
        <w:rPr>
          <w:rFonts w:ascii="Times New Roman" w:hAnsi="Times New Roman" w:eastAsia="Times New Roman" w:cs="Times New Roman"/>
          <w:color w:val="000000"/>
        </w:rPr>
        <w:t>4000</w:t>
      </w:r>
      <w:r>
        <w:rPr>
          <w:rFonts w:ascii="宋体" w:hAnsi="宋体" w:eastAsia="宋体" w:cs="宋体"/>
          <w:color w:val="000000"/>
        </w:rPr>
        <w:t>余种，其中国家重点保护野生动物</w:t>
      </w:r>
      <w:r>
        <w:rPr>
          <w:rFonts w:ascii="Times New Roman" w:hAnsi="Times New Roman" w:eastAsia="Times New Roman" w:cs="Times New Roman"/>
          <w:color w:val="000000"/>
        </w:rPr>
        <w:t>136</w:t>
      </w:r>
      <w:r>
        <w:rPr>
          <w:rFonts w:ascii="宋体" w:hAnsi="宋体" w:eastAsia="宋体" w:cs="宋体"/>
          <w:color w:val="000000"/>
        </w:rPr>
        <w:t>种，野生植物</w:t>
      </w:r>
      <w:r>
        <w:rPr>
          <w:rFonts w:ascii="Times New Roman" w:hAnsi="Times New Roman" w:eastAsia="Times New Roman" w:cs="Times New Roman"/>
          <w:color w:val="000000"/>
        </w:rPr>
        <w:t>39</w:t>
      </w:r>
      <w:r>
        <w:rPr>
          <w:rFonts w:ascii="宋体" w:hAnsi="宋体" w:eastAsia="宋体" w:cs="宋体"/>
          <w:color w:val="000000"/>
        </w:rPr>
        <w:t>种。这体现了生物多样性中的（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2EB57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基因的多样性</w:t>
      </w:r>
    </w:p>
    <w:p w14:paraId="6EBB68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生物数量的多样性</w:t>
      </w:r>
    </w:p>
    <w:p w14:paraId="1C9BA4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生物种类的多样性</w:t>
      </w:r>
    </w:p>
    <w:p w14:paraId="37ED93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生态系统的多样性</w:t>
      </w:r>
    </w:p>
    <w:p w14:paraId="1CC491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关于动物体结构与功能叙述不正确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2F44A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鱼的鳃丝中密布毛细血管，利于水中进行气体交换</w:t>
      </w:r>
    </w:p>
    <w:p w14:paraId="2C0CBB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蜥蜴体表覆盖角质鳞片，可以减少体内水分蒸发</w:t>
      </w:r>
    </w:p>
    <w:p w14:paraId="7C5C48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家鸽体内有气囊，可以进行气体交换</w:t>
      </w:r>
    </w:p>
    <w:p w14:paraId="425BB0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家兔牙齿有分化，提高了摄取和消化食物的能力</w:t>
      </w:r>
    </w:p>
    <w:p w14:paraId="0FCFD4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如图为尿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形成过程示意图，其中具有重吸收作用的结构是（　　）</w:t>
      </w:r>
    </w:p>
    <w:p w14:paraId="600B7A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23975" cy="13811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08E5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④</w:t>
      </w:r>
    </w:p>
    <w:p w14:paraId="6906C3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马蛔虫体细胞中有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对染色体，其生殖细胞中染色体数目是（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EDA573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对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对</w:t>
      </w:r>
    </w:p>
    <w:p w14:paraId="45B4C2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追求人与自然和谐共生，是人类面对生态危机做出的智慧选择。下列行为不利于和谐共生的是（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3CEB5F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绿色出行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植树造林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垃圾分类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过度放牧</w:t>
      </w:r>
    </w:p>
    <w:p w14:paraId="373641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兰花螳螂，体长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厘米，体色和兰花的花色一样，三对足呈扁平状，腹部向上翘起，从外形看，就像一朵兰花。这种体态形成的原因最合理的解释是（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B98E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人工选择的结果</w:t>
      </w:r>
    </w:p>
    <w:p w14:paraId="1604A4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自然选择的结果</w:t>
      </w:r>
    </w:p>
    <w:p w14:paraId="7744FA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主动选择的结果</w:t>
      </w:r>
    </w:p>
    <w:p w14:paraId="5A1FA6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繁衍后代的结果</w:t>
      </w:r>
    </w:p>
    <w:p w14:paraId="0CDF23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关于健康地生活，下列叙述正确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6ECE2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非处方药的标识是“</w:t>
      </w:r>
      <w:r>
        <w:rPr>
          <w:rFonts w:ascii="Times New Roman" w:hAnsi="Times New Roman" w:eastAsia="Times New Roman" w:cs="Times New Roman"/>
          <w:color w:val="000000"/>
        </w:rPr>
        <w:t>OTC</w:t>
      </w:r>
      <w:r>
        <w:rPr>
          <w:rFonts w:ascii="宋体" w:hAnsi="宋体" w:eastAsia="宋体" w:cs="宋体"/>
          <w:color w:val="000000"/>
        </w:rPr>
        <w:t>”</w:t>
      </w:r>
    </w:p>
    <w:p w14:paraId="2865C0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流行性感冒的传染源是流感病毒</w:t>
      </w:r>
    </w:p>
    <w:p w14:paraId="7D1C62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如果病人发生心跳骤停，应立即进行人工呼吸</w:t>
      </w:r>
    </w:p>
    <w:p w14:paraId="3BD2C3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心脑血管疾病只与遗传因素有关，与生活方式无关</w:t>
      </w:r>
    </w:p>
    <w:p w14:paraId="21B08B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</w:t>
      </w:r>
    </w:p>
    <w:p w14:paraId="715005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如图是“观察人血的永久涂片”和“制作并观察洋葱鳞片叶内表皮细胞临时装片”两个实验用到的显微镜及视野，结合实验回答下列问题。</w:t>
      </w:r>
    </w:p>
    <w:p w14:paraId="4C7AC0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05225" cy="12001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A93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在观察人血的永久涂片时，若想显微镜视野下看到的细胞较多，应选择图甲中放大倍数为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的物镜。</w:t>
      </w:r>
    </w:p>
    <w:p w14:paraId="4D10B2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图乙中的血细胞①是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；当向左移动涂片时，视野中的②向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移动。</w:t>
      </w:r>
    </w:p>
    <w:p w14:paraId="7A482B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制作洋葱鳞片叶内表皮细胞临时装片，取材前需在载玻片中央滴加一滴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431D24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图丙中细胞的控制中心是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（填序号）。</w:t>
      </w:r>
    </w:p>
    <w:p w14:paraId="5787FC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悠悠文明史，漫漫丝绸路。早在三千年前，我国人民就开始饲养家蚕，生产蚕丝。根据所学知识回答下列问题。</w:t>
      </w:r>
    </w:p>
    <w:p w14:paraId="7D51E5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62710"/>
            <wp:effectExtent l="0" t="0" r="0" b="889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62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F7E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如图是家蚕发育过程各阶段的形态图，其发育的先后顺序是</w:t>
      </w:r>
      <w:r>
        <w:rPr>
          <w:color w:val="000000"/>
        </w:rPr>
        <w:t>_____________</w:t>
      </w:r>
      <w:r>
        <w:rPr>
          <w:rFonts w:ascii="宋体" w:hAnsi="宋体" w:eastAsia="宋体" w:cs="宋体"/>
          <w:color w:val="000000"/>
        </w:rPr>
        <w:t>（填序号），这样的变态发育过程称为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2FC1D7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某同学在饲养家蚕过程中，观察到家蚕幼虫通常每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天蜕皮一次，其蜕去的“皮”实际是体表的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1C4277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该同学饲养的普通斑家蚕子代中出现了黑色斑个体，这种亲子间及子代个体间的差异，在遗传学上称为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。家蚕体色的黑色斑和普通斑是一对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0C34AB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生活中食品保存不当容易发生霉变现象，为探究影响霉菌生活的环境条件，某生物学兴趣小组进行了实验，记录如下表（表中未提及的条件均相同且适宜）。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22"/>
        <w:gridCol w:w="622"/>
        <w:gridCol w:w="622"/>
        <w:gridCol w:w="794"/>
        <w:gridCol w:w="5737"/>
        <w:gridCol w:w="622"/>
        <w:gridCol w:w="967"/>
      </w:tblGrid>
      <w:tr w14:paraId="505907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69198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组别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955C5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材料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F7DDF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数量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FD70B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水分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78C49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操作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D1EF3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DE2C6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实验结果</w:t>
            </w:r>
          </w:p>
        </w:tc>
      </w:tr>
      <w:tr w14:paraId="3E9C0D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86D13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C3545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面包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FD327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三块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ACB41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含水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66A74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均暴露于空气中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  <w:r>
              <w:rPr>
                <w:rFonts w:ascii="宋体" w:hAnsi="宋体" w:eastAsia="宋体" w:cs="宋体"/>
                <w:color w:val="000000"/>
              </w:rPr>
              <w:t>分钟，再分别置于保鲜袋中，并扎紧袋口，持续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宋体" w:hAnsi="宋体" w:eastAsia="宋体" w:cs="宋体"/>
                <w:color w:val="000000"/>
              </w:rPr>
              <w:t>天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1665E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室温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2F12A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霉斑很多</w:t>
            </w:r>
          </w:p>
        </w:tc>
      </w:tr>
      <w:tr w14:paraId="533A58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394FF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6443A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面包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061ED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三块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BC019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含水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DD9112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8C924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低温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2FE24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霉斑较少</w:t>
            </w:r>
          </w:p>
        </w:tc>
      </w:tr>
      <w:tr w14:paraId="5700E5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E19FA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150C9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面包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F27AB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三块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BF647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不含水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A5381D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59D19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室温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5A8BF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无霉斑</w:t>
            </w:r>
          </w:p>
        </w:tc>
      </w:tr>
    </w:tbl>
    <w:p w14:paraId="5381F1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分析实验回答下列问题。</w:t>
      </w:r>
    </w:p>
    <w:p w14:paraId="2AC2C4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若探究水分对霉菌生活的影响，应选择①组和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组进行对照实验，分析该组对照实验结果，可得出的结论是：</w:t>
      </w:r>
      <w:r>
        <w:rPr>
          <w:color w:val="000000"/>
        </w:rPr>
        <w:t>______________________</w:t>
      </w:r>
      <w:r>
        <w:rPr>
          <w:rFonts w:ascii="宋体" w:hAnsi="宋体" w:eastAsia="宋体" w:cs="宋体"/>
          <w:color w:val="000000"/>
        </w:rPr>
        <w:t>。</w:t>
      </w:r>
    </w:p>
    <w:p w14:paraId="355CE7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②组和③组能否形成对照实验？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，为什么？</w:t>
      </w:r>
      <w:r>
        <w:rPr>
          <w:color w:val="000000"/>
        </w:rPr>
        <w:t>______________________</w:t>
      </w:r>
      <w:r>
        <w:rPr>
          <w:rFonts w:ascii="宋体" w:hAnsi="宋体" w:eastAsia="宋体" w:cs="宋体"/>
          <w:color w:val="000000"/>
        </w:rPr>
        <w:t>。</w:t>
      </w:r>
    </w:p>
    <w:p w14:paraId="570782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与①组相比，②组面包霉斑较少的原因是：低温影响了霉菌的生长和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4BA106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请写出一种生活中常用的防止食品霉变的方法：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121962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阅读下列材料，回答有关问题。</w:t>
      </w:r>
    </w:p>
    <w:p w14:paraId="2ECF55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材料一：公主岭市积极推广应用各种农业新技术，着力打造智慧农业。在智能蔬菜大棚中，技术人员用电脑实时监控蔬菜长势，通过简单操控就可以精准施肥，配合自动滴灌、喷灌技术，实现节约用水用肥；通过延长光照时间，增加二氧化碳浓度，夜晚通风降温等措施，明显提高了作物产量……</w:t>
      </w:r>
    </w:p>
    <w:p w14:paraId="237E5B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材料二：吉林市丰满区建设现代农业产业园，发展特色优势产业。在采摘园内，种植着葡萄、草莓、大樱桃、西红柿、黄瓜等果蔬。工作人员穿梭在不同的棚区，</w:t>
      </w:r>
      <w:r>
        <w:rPr>
          <w:rFonts w:ascii="宋体" w:hAnsi="宋体" w:eastAsia="宋体" w:cs="宋体"/>
          <w:color w:val="000000"/>
          <w:u w:val="single"/>
        </w:rPr>
        <w:t>适时带土移栽幼苗，修剪枝叶，疏花疏果</w:t>
      </w:r>
      <w:r>
        <w:rPr>
          <w:rFonts w:ascii="宋体" w:hAnsi="宋体" w:eastAsia="宋体" w:cs="宋体"/>
          <w:color w:val="000000"/>
        </w:rPr>
        <w:t>；土壤里有蚯蚓，果蔬的花朵上有蜜蜂……</w:t>
      </w:r>
    </w:p>
    <w:p w14:paraId="7B05A6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材料一提到精准施肥，肥料为作物生长提供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，该类物质溶解在水中，通过导管运输到植物体的各个部分。</w:t>
      </w:r>
    </w:p>
    <w:p w14:paraId="610CA5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从光照的角度分析，材料一中提高作物产量的具体措施是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。大棚内夜晚通风降温，主要是为了降低作物的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作用，减少有机物的消耗。</w:t>
      </w:r>
    </w:p>
    <w:p w14:paraId="080806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材料二中划线处工作人员移栽幼苗时，为保护根毛所采取的做法是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33091E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材料二土壤里有蚯蚓活动，可以使土壤疏松，这体现了生物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环境；蜜蜂采蜜时，帮助植物完成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，从而提高结果率。</w:t>
      </w:r>
    </w:p>
    <w:p w14:paraId="3FE091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青少年正处于身体发育和智力发展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黄金时期，一般来说，每天至少需要睡眠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小时。</w:t>
      </w:r>
    </w:p>
    <w:p w14:paraId="4EA8E7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95625" cy="21050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0A7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366010"/>
            <wp:effectExtent l="0" t="0" r="0" b="1524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6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4C1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实验表明，牛奶中含有丰富的蛋白质，睡前喝一杯热牛奶，可以起到助眠的作用。图甲中表示蛋白质消化过程的曲线是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5A5C55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睡眠时血压、心率和呼吸频率都会发生变化。图乙表示一个人在运动和睡眠两种状态下的呼吸情况，表示睡眠状态下呼吸频率和呼吸深度的曲线是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。专门调节心跳、呼吸、血压等基本生命活动的中枢位于图丙中</w:t>
      </w:r>
      <w:r>
        <w:rPr>
          <w:rFonts w:ascii="Times New Roman" w:hAnsi="Times New Roman" w:eastAsia="Times New Roman" w:cs="Times New Roman"/>
          <w:color w:val="000000"/>
        </w:rPr>
        <w:t>[H]</w:t>
      </w:r>
      <w:r>
        <w:rPr>
          <w:color w:val="000000"/>
        </w:rPr>
        <w:t>_____________</w:t>
      </w:r>
      <w:r>
        <w:rPr>
          <w:rFonts w:ascii="宋体" w:hAnsi="宋体" w:eastAsia="宋体" w:cs="宋体"/>
          <w:color w:val="000000"/>
        </w:rPr>
        <w:t>内。</w:t>
      </w:r>
    </w:p>
    <w:p w14:paraId="17FD48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充足的睡眠是大脑正常工作的重要保证。当血液流经脑部毛细血管时，血液中的氧进入脑部细胞中的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内被利用，产生的二氧化碳进入血液，随血液流回到心脏的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（填图丙中序号），之后再随血液到达肺泡处，通过图丙中的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（填字母）过程排出体外。血液流经肺部后变成了含氧较多、颜色鲜红的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血。</w:t>
      </w:r>
    </w:p>
    <w:p w14:paraId="5CDFA9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睡眠可以使许多器官、系统得到休息，是恢复精力和体力的过程，在提高记忆力、免疫力和稳定情绪等方面起着重要作用。科学研究表明，夜间睡眠时，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分泌的生长激素比白天高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倍，这有利于青少年的生长发育。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D4EA8A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C020E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A150B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F4DDF7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2A6AA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64A36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52155B1"/>
    <w:rsid w:val="1FBE6871"/>
    <w:rsid w:val="2FF8110C"/>
    <w:rsid w:val="38274566"/>
    <w:rsid w:val="3A571C42"/>
    <w:rsid w:val="5C7C54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2967</Words>
  <Characters>3441</Characters>
  <Lines>0</Lines>
  <Paragraphs>0</Paragraphs>
  <TotalTime>4</TotalTime>
  <ScaleCrop>false</ScaleCrop>
  <LinksUpToDate>false</LinksUpToDate>
  <CharactersWithSpaces>3647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2023-07-09T08:46:00Z</dcterms:created>
  <dc:creator>学科网试题生产平台</dc:creator>
  <dc:description>3276018820399104</dc:description>
  <cp:lastModifiedBy>上帝掷骰子吗</cp:lastModifiedBy>
  <dcterms:modified xsi:type="dcterms:W3CDTF">2024-07-20T16:08:23Z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D06E8A37A5F849A4B53CFF909CC0F706_12</vt:lpwstr>
  </property>
</Properties>
</file>