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201FD6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12357100</wp:posOffset>
            </wp:positionH>
            <wp:positionV relativeFrom="topMargin">
              <wp:posOffset>10312400</wp:posOffset>
            </wp:positionV>
            <wp:extent cx="444500" cy="495300"/>
            <wp:effectExtent l="0" t="0" r="12700" b="0"/>
            <wp:wrapNone/>
            <wp:docPr id="100122" name="图片 100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2" name="图片 100122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年长沙市初中学业水平考试试卷</w:t>
      </w:r>
    </w:p>
    <w:p w14:paraId="64496075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数学</w:t>
      </w:r>
    </w:p>
    <w:p w14:paraId="07157E8A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注意事项：</w:t>
      </w:r>
    </w:p>
    <w:p w14:paraId="083938CC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1.</w:t>
      </w:r>
      <w:r>
        <w:rPr>
          <w:rFonts w:ascii="宋体" w:hAnsi="宋体"/>
          <w:b/>
          <w:sz w:val="24"/>
        </w:rPr>
        <w:t>答题前，请考生先将自己的姓名、准考证号填写清楚，并认真核对条形码上的姓名、准考证号、考室和座位号；</w:t>
      </w:r>
    </w:p>
    <w:p w14:paraId="4755DAFF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2.</w:t>
      </w:r>
      <w:r>
        <w:rPr>
          <w:rFonts w:ascii="宋体" w:hAnsi="宋体"/>
          <w:b/>
          <w:sz w:val="24"/>
        </w:rPr>
        <w:t>必须在答题卡上答题，在草稿纸、试题卷上答题无效；</w:t>
      </w:r>
    </w:p>
    <w:p w14:paraId="6F577F1D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3.</w:t>
      </w:r>
      <w:r>
        <w:rPr>
          <w:rFonts w:ascii="宋体" w:hAnsi="宋体"/>
          <w:b/>
          <w:sz w:val="24"/>
        </w:rPr>
        <w:t>答题时，请考生注意各大题题号后面的答题提示；</w:t>
      </w:r>
    </w:p>
    <w:p w14:paraId="1118656D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4.</w:t>
      </w:r>
      <w:r>
        <w:rPr>
          <w:rFonts w:ascii="宋体" w:hAnsi="宋体"/>
          <w:b/>
          <w:sz w:val="24"/>
        </w:rPr>
        <w:t>请勿折叠答题卡，保持字体工整、笔迹清晰、卡面清洁；</w:t>
      </w:r>
    </w:p>
    <w:p w14:paraId="5565697E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5.</w:t>
      </w:r>
      <w:r>
        <w:rPr>
          <w:rFonts w:ascii="宋体" w:hAnsi="宋体"/>
          <w:b/>
          <w:sz w:val="24"/>
        </w:rPr>
        <w:t>答题卡上不得使用涂改液、涂改胶和贴纸；</w:t>
      </w:r>
    </w:p>
    <w:p w14:paraId="2FE593D3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6.</w:t>
      </w:r>
      <w:r>
        <w:rPr>
          <w:rFonts w:ascii="宋体" w:hAnsi="宋体"/>
          <w:b/>
          <w:sz w:val="24"/>
        </w:rPr>
        <w:t>本学科试卷共</w:t>
      </w:r>
      <w:r>
        <w:rPr>
          <w:rFonts w:eastAsia="Times New Roman" w:cs="Times New Roman"/>
          <w:b/>
          <w:sz w:val="24"/>
        </w:rPr>
        <w:t>25</w:t>
      </w:r>
      <w:r>
        <w:rPr>
          <w:rFonts w:ascii="宋体" w:hAnsi="宋体"/>
          <w:b/>
          <w:sz w:val="24"/>
        </w:rPr>
        <w:t>个小题，考试时量</w:t>
      </w:r>
      <w:r>
        <w:rPr>
          <w:rFonts w:eastAsia="Times New Roman" w:cs="Times New Roman"/>
          <w:b/>
          <w:sz w:val="24"/>
        </w:rPr>
        <w:t>120</w:t>
      </w:r>
      <w:r>
        <w:rPr>
          <w:rFonts w:ascii="宋体" w:hAnsi="宋体"/>
          <w:b/>
          <w:sz w:val="24"/>
        </w:rPr>
        <w:t>分钟，满分</w:t>
      </w:r>
      <w:r>
        <w:rPr>
          <w:rFonts w:eastAsia="Times New Roman" w:cs="Times New Roman"/>
          <w:b/>
          <w:sz w:val="24"/>
        </w:rPr>
        <w:t>120</w:t>
      </w:r>
      <w:r>
        <w:rPr>
          <w:rFonts w:ascii="宋体" w:hAnsi="宋体"/>
          <w:b/>
          <w:sz w:val="24"/>
        </w:rPr>
        <w:t>分．</w:t>
      </w:r>
    </w:p>
    <w:p w14:paraId="644076AA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一、选择题（在下列各题的四个选项中，只有一项是符合题意的．请在答题卡中填涂符合题意的选项．本大题共</w:t>
      </w:r>
      <w:r>
        <w:rPr>
          <w:rFonts w:eastAsia="Times New Roman" w:cs="Times New Roman"/>
          <w:b/>
          <w:sz w:val="24"/>
        </w:rPr>
        <w:t>10</w:t>
      </w:r>
      <w:r>
        <w:rPr>
          <w:rFonts w:ascii="宋体" w:hAnsi="宋体"/>
          <w:b/>
          <w:sz w:val="24"/>
        </w:rPr>
        <w:t>个小题，每小题</w:t>
      </w: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30</w:t>
      </w:r>
      <w:r>
        <w:rPr>
          <w:rFonts w:ascii="宋体" w:hAnsi="宋体"/>
          <w:b/>
          <w:sz w:val="24"/>
        </w:rPr>
        <w:t>分）</w:t>
      </w:r>
    </w:p>
    <w:p w14:paraId="02AC46AB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4.25pt;width:16.5pt;" o:ole="t" filled="f" o:preferrelative="t" stroked="f" coordsize="21600,21600">
            <v:path/>
            <v:fill on="f" focussize="0,0"/>
            <v:stroke on="f" joinstyle="miter"/>
            <v:imagedata r:id="rId12" o:title="eqId01317332a203c898536b1d0459f51d23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/>
        </w:rPr>
        <w:t>的相反数是（</w:t>
      </w:r>
      <w:r>
        <w:rPr>
          <w:rFonts w:eastAsia="Times New Roman" w:cs="Times New Roman"/>
        </w:rPr>
        <w:t xml:space="preserve">    </w:t>
      </w:r>
      <w:r>
        <w:rPr>
          <w:rFonts w:ascii="宋体" w:hAnsi="宋体"/>
        </w:rPr>
        <w:t>）</w:t>
      </w:r>
    </w:p>
    <w:p w14:paraId="0F6811B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hint="eastAsia"/>
        </w:rPr>
        <w:t xml:space="preserve">A.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14" o:title="eqId0cf3f23bfec394769b4670962b219999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4.25pt;width:16.5pt;" o:ole="t" filled="f" o:preferrelative="t" stroked="f" coordsize="21600,21600">
            <v:path/>
            <v:fill on="f" focussize="0,0"/>
            <v:stroke on="f" joinstyle="miter"/>
            <v:imagedata r:id="rId12" o:title="eqId01317332a203c898536b1d0459f51d23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7" o:title="eqId5e6486784415f3537c9a13556c05d893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eastAsia="Times New Roman" w:cs="Times New Roman"/>
        </w:rPr>
        <w:t>6</w:t>
      </w:r>
    </w:p>
    <w:p w14:paraId="0A08731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如图是由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个大小相同的正方体组成的几何体，该几何体的主视图是（    ）</w:t>
      </w:r>
    </w:p>
    <w:p w14:paraId="2426CC05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1028700" cy="9906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DA1A5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933450" cy="685800"/>
            <wp:effectExtent l="0" t="0" r="0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933450" cy="6858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0FCD2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933450" cy="685800"/>
            <wp:effectExtent l="0" t="0" r="0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933450" cy="6858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E7755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下列说法中，正确的是（    ）</w:t>
      </w:r>
    </w:p>
    <w:p w14:paraId="4A1C03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调查某班</w:t>
      </w:r>
      <w:r>
        <w:rPr>
          <w:rFonts w:eastAsia="Times New Roman" w:cs="Times New Roman"/>
          <w:color w:val="000000"/>
        </w:rPr>
        <w:t>45</w:t>
      </w:r>
      <w:r>
        <w:rPr>
          <w:rFonts w:ascii="宋体" w:hAnsi="宋体"/>
          <w:color w:val="000000"/>
        </w:rPr>
        <w:t>名学生的身高情况宜采用全面调查</w:t>
      </w:r>
    </w:p>
    <w:p w14:paraId="24B747A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“太阳东升西落”是不可能事件</w:t>
      </w:r>
    </w:p>
    <w:p w14:paraId="6B6375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为了直观地介绍空气各成分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853903446" name="图片 853903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903446" name="图片 853903446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百分比，最适合使用的统计图是条形统计图</w:t>
      </w:r>
    </w:p>
    <w:p w14:paraId="3232A22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任意投掷一枚质地均匀的硬币</w:t>
      </w:r>
      <w:r>
        <w:rPr>
          <w:rFonts w:eastAsia="Times New Roman" w:cs="Times New Roman"/>
          <w:color w:val="000000"/>
        </w:rPr>
        <w:t>26</w:t>
      </w:r>
      <w:r>
        <w:rPr>
          <w:rFonts w:ascii="宋体" w:hAnsi="宋体"/>
          <w:color w:val="000000"/>
        </w:rPr>
        <w:t>次，出现正面朝上的次数一定是</w:t>
      </w:r>
      <w:r>
        <w:rPr>
          <w:rFonts w:eastAsia="Times New Roman" w:cs="Times New Roman"/>
          <w:color w:val="000000"/>
        </w:rPr>
        <w:t>13</w:t>
      </w:r>
      <w:r>
        <w:rPr>
          <w:rFonts w:ascii="宋体" w:hAnsi="宋体"/>
          <w:color w:val="000000"/>
        </w:rPr>
        <w:t>次</w:t>
      </w:r>
    </w:p>
    <w:p w14:paraId="31C0808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下列计算正确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853903447" name="图片 853903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903447" name="图片 853903447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是（    ）</w:t>
      </w:r>
    </w:p>
    <w:p w14:paraId="2C56632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853903443" name="图片 853903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903443" name="图片 853903443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5.75pt;width:59.25pt;" o:ole="t" filled="f" o:preferrelative="t" stroked="f" coordsize="21600,21600">
            <v:path/>
            <v:fill on="f" focussize="0,0"/>
            <v:stroke on="f" joinstyle="miter"/>
            <v:imagedata r:id="rId26" o:title="eqId904fc9706bb20c09a164420100c6e842"/>
            <o:lock v:ext="edit" aspectratio="t"/>
            <w10:wrap type="none"/>
            <w10:anchorlock/>
          </v:shape>
          <o:OLEObject Type="Embed" ProgID="Equation.DSMT4" ShapeID="_x0000_i1029" DrawAspect="Content" ObjectID="_1468075729" r:id="rId25">
            <o:LockedField>false</o:LockedField>
          </o:OLEObject>
        </w:objec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28" o:title="eqId228e00b3eed5ea5f68dd3cfd34f3fc42"/>
            <o:lock v:ext="edit" aspectratio="t"/>
            <w10:wrap type="none"/>
            <w10:anchorlock/>
          </v:shape>
          <o:OLEObject Type="Embed" ProgID="Equation.DSMT4" ShapeID="_x0000_i1030" DrawAspect="Content" ObjectID="_1468075730" r:id="rId27">
            <o:LockedField>false</o:LockedField>
          </o:OLEObject>
        </w:objec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5pt;width:63pt;" o:ole="t" filled="f" o:preferrelative="t" stroked="f" coordsize="21600,21600">
            <v:path/>
            <v:fill on="f" focussize="0,0"/>
            <v:stroke on="f" joinstyle="miter"/>
            <v:imagedata r:id="rId30" o:title="eqIdfcf2df6b5c18e299555493e240cce6e6"/>
            <o:lock v:ext="edit" aspectratio="t"/>
            <w10:wrap type="none"/>
            <w10:anchorlock/>
          </v:shape>
          <o:OLEObject Type="Embed" ProgID="Equation.DSMT4" ShapeID="_x0000_i1031" DrawAspect="Content" ObjectID="_1468075731" r:id="rId29">
            <o:LockedField>false</o:LockedField>
          </o:OLEObject>
        </w:objec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pt;width:84pt;" o:ole="t" filled="f" o:preferrelative="t" stroked="f" coordsize="21600,21600">
            <v:path/>
            <v:fill on="f" focussize="0,0"/>
            <v:stroke on="f" joinstyle="miter"/>
            <v:imagedata r:id="rId32" o:title="eqId94059d4a9c9b8f4bc068a157534cf304"/>
            <o:lock v:ext="edit" aspectratio="t"/>
            <w10:wrap type="none"/>
            <w10:anchorlock/>
          </v:shape>
          <o:OLEObject Type="Embed" ProgID="Equation.DSMT4" ShapeID="_x0000_i1032" DrawAspect="Content" ObjectID="_1468075732" r:id="rId31">
            <o:LockedField>false</o:LockedField>
          </o:OLEObject>
        </w:object>
      </w:r>
    </w:p>
    <w:p w14:paraId="17F2BF5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在平面直角坐标系中，点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5.75pt;width:24.75pt;" o:ole="t" filled="f" o:preferrelative="t" stroked="f" coordsize="21600,21600">
            <v:path/>
            <v:fill on="f" focussize="0,0"/>
            <v:stroke on="f" joinstyle="miter"/>
            <v:imagedata r:id="rId34" o:title="eqIdc22b6c1173e97194c620dc3ec749593a"/>
            <o:lock v:ext="edit" aspectratio="t"/>
            <w10:wrap type="none"/>
            <w10:anchorlock/>
          </v:shape>
          <o:OLEObject Type="Embed" ProgID="Equation.DSMT4" ShapeID="_x0000_i1033" DrawAspect="Content" ObjectID="_1468075733" r:id="rId33">
            <o:LockedField>false</o:LockedField>
          </o:OLEObject>
        </w:object>
      </w:r>
      <w:r>
        <w:rPr>
          <w:rFonts w:ascii="宋体" w:hAnsi="宋体"/>
          <w:color w:val="000000"/>
        </w:rPr>
        <w:t>关于原点对称的点的坐标是（    ）</w:t>
      </w:r>
    </w:p>
    <w:p w14:paraId="75EEC15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5.75pt;width:32.25pt;" o:ole="t" filled="f" o:preferrelative="t" stroked="f" coordsize="21600,21600">
            <v:path/>
            <v:fill on="f" focussize="0,0"/>
            <v:stroke on="f" joinstyle="miter"/>
            <v:imagedata r:id="rId36" o:title="eqId542df92a66cf4e30d5abbde985606ba9"/>
            <o:lock v:ext="edit" aspectratio="t"/>
            <w10:wrap type="none"/>
            <w10:anchorlock/>
          </v:shape>
          <o:OLEObject Type="Embed" ProgID="Equation.DSMT4" ShapeID="_x0000_i1034" DrawAspect="Content" ObjectID="_1468075734" r:id="rId3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5.75pt;width:33pt;" o:ole="t" filled="f" o:preferrelative="t" stroked="f" coordsize="21600,21600">
            <v:path/>
            <v:fill on="f" focussize="0,0"/>
            <v:stroke on="f" joinstyle="miter"/>
            <v:imagedata r:id="rId38" o:title="eqId8642b9c72f79feaf75d2b3de1cc5db94"/>
            <o:lock v:ext="edit" aspectratio="t"/>
            <w10:wrap type="none"/>
            <w10:anchorlock/>
          </v:shape>
          <o:OLEObject Type="Embed" ProgID="Equation.DSMT4" ShapeID="_x0000_i1035" DrawAspect="Content" ObjectID="_1468075735" r:id="rId3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5.75pt;width:24.75pt;" o:ole="t" filled="f" o:preferrelative="t" stroked="f" coordsize="21600,21600">
            <v:path/>
            <v:fill on="f" focussize="0,0"/>
            <v:stroke on="f" joinstyle="miter"/>
            <v:imagedata r:id="rId40" o:title="eqId16c6d785c3c09b9df343499dc11cadaa"/>
            <o:lock v:ext="edit" aspectratio="t"/>
            <w10:wrap type="none"/>
            <w10:anchorlock/>
          </v:shape>
          <o:OLEObject Type="Embed" ProgID="Equation.DSMT4" ShapeID="_x0000_i1036" DrawAspect="Content" ObjectID="_1468075736" r:id="rId3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42" o:title="eqIddc63662ad04f4de644ff54e732c9485b"/>
            <o:lock v:ext="edit" aspectratio="t"/>
            <w10:wrap type="none"/>
            <w10:anchorlock/>
          </v:shape>
          <o:OLEObject Type="Embed" ProgID="Equation.DSMT4" ShapeID="_x0000_i1037" DrawAspect="Content" ObjectID="_1468075737" r:id="rId41">
            <o:LockedField>false</o:LockedField>
          </o:OLEObject>
        </w:object>
      </w:r>
    </w:p>
    <w:p w14:paraId="433C5C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《义务教育课程标准（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年版）》首次把学生学会炒菜纳入劳动教育课程，并做出明确规定．某班有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名学生已经学会炒的菜品的种数依次为：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，则这组数据的众数和中位数分别是（    ）</w:t>
      </w:r>
    </w:p>
    <w:p w14:paraId="2C91023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4</w:t>
      </w:r>
    </w:p>
    <w:p w14:paraId="4A32D6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为落实“双减”政策，某校利用课后服务开展了主题为“书香满校园”的读书活动．现需购买甲，乙两种读本共</w:t>
      </w:r>
      <w:r>
        <w:rPr>
          <w:rFonts w:eastAsia="Times New Roman" w:cs="Times New Roman"/>
          <w:color w:val="000000"/>
        </w:rPr>
        <w:t>100</w:t>
      </w:r>
      <w:r>
        <w:rPr>
          <w:rFonts w:ascii="宋体" w:hAnsi="宋体"/>
          <w:color w:val="000000"/>
        </w:rPr>
        <w:t>本供学生阅读，其中甲种读本的单价为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元/本，乙种读本的单价为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元/本，设购买甲种读本</w:t>
      </w:r>
      <w:r>
        <w:rPr>
          <w:rFonts w:eastAsia="Times New Roman" w:cs="Times New Roman"/>
          <w:i/>
          <w:color w:val="000000"/>
        </w:rPr>
        <w:t>x</w:t>
      </w:r>
      <w:r>
        <w:rPr>
          <w:rFonts w:ascii="宋体" w:hAnsi="宋体"/>
          <w:color w:val="000000"/>
        </w:rPr>
        <w:t>本，则购买乙种读本的费用为（    ）</w:t>
      </w:r>
    </w:p>
    <w:p w14:paraId="44E8E4F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44" o:title="eqId7261cc6cc451cae62ee4adcab34e8538"/>
            <o:lock v:ext="edit" aspectratio="t"/>
            <w10:wrap type="none"/>
            <w10:anchorlock/>
          </v:shape>
          <o:OLEObject Type="Embed" ProgID="Equation.DSMT4" ShapeID="_x0000_i1038" DrawAspect="Content" ObjectID="_1468075738" r:id="rId43">
            <o:LockedField>false</o:LockedField>
          </o:OLEObject>
        </w:object>
      </w:r>
      <w:r>
        <w:rPr>
          <w:rFonts w:ascii="宋体" w:hAnsi="宋体"/>
          <w:color w:val="000000"/>
        </w:rPr>
        <w:t>元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6.5pt;width:55.5pt;" o:ole="t" filled="f" o:preferrelative="t" stroked="f" coordsize="21600,21600">
            <v:path/>
            <v:fill on="f" focussize="0,0"/>
            <v:stroke on="f" joinstyle="miter"/>
            <v:imagedata r:id="rId46" o:title="eqId1c68f193766daa006a25a153a15981d3"/>
            <o:lock v:ext="edit" aspectratio="t"/>
            <w10:wrap type="none"/>
            <w10:anchorlock/>
          </v:shape>
          <o:OLEObject Type="Embed" ProgID="Equation.DSMT4" ShapeID="_x0000_i1039" DrawAspect="Content" ObjectID="_1468075739" r:id="rId45">
            <o:LockedField>false</o:LockedField>
          </o:OLEObject>
        </w:object>
      </w:r>
      <w:r>
        <w:rPr>
          <w:rFonts w:ascii="宋体" w:hAnsi="宋体"/>
          <w:color w:val="000000"/>
        </w:rPr>
        <w:t>元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C.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6.5pt;width:51pt;" o:ole="t" filled="f" o:preferrelative="t" stroked="f" coordsize="21600,21600">
            <v:path/>
            <v:fill on="f" focussize="0,0"/>
            <v:stroke on="f" joinstyle="miter"/>
            <v:imagedata r:id="rId48" o:title="eqId695196ea3bbbc41f7c31c0f20643023d"/>
            <o:lock v:ext="edit" aspectratio="t"/>
            <w10:wrap type="none"/>
            <w10:anchorlock/>
          </v:shape>
          <o:OLEObject Type="Embed" ProgID="Equation.DSMT4" ShapeID="_x0000_i1040" DrawAspect="Content" ObjectID="_1468075740" r:id="rId47">
            <o:LockedField>false</o:LockedField>
          </o:OLEObject>
        </w:object>
      </w:r>
      <w:r>
        <w:rPr>
          <w:rFonts w:ascii="宋体" w:hAnsi="宋体"/>
          <w:color w:val="000000"/>
        </w:rPr>
        <w:t>元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6.5pt;width:51pt;" o:ole="t" filled="f" o:preferrelative="t" stroked="f" coordsize="21600,21600">
            <v:path/>
            <v:fill on="f" focussize="0,0"/>
            <v:stroke on="f" joinstyle="miter"/>
            <v:imagedata r:id="rId50" o:title="eqIdaabf2ff1402480fc4f53819c4f90bd41"/>
            <o:lock v:ext="edit" aspectratio="t"/>
            <w10:wrap type="none"/>
            <w10:anchorlock/>
          </v:shape>
          <o:OLEObject Type="Embed" ProgID="Equation.DSMT4" ShapeID="_x0000_i1041" DrawAspect="Content" ObjectID="_1468075741" r:id="rId49">
            <o:LockedField>false</o:LockedField>
          </o:OLEObject>
        </w:object>
      </w:r>
      <w:r>
        <w:rPr>
          <w:rFonts w:ascii="宋体" w:hAnsi="宋体"/>
          <w:color w:val="000000"/>
        </w:rPr>
        <w:t>元</w:t>
      </w:r>
    </w:p>
    <w:p w14:paraId="5A74729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如图，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5pt;width:177.75pt;" o:ole="t" filled="f" o:preferrelative="t" stroked="f" coordsize="21600,21600">
            <v:path/>
            <v:fill on="f" focussize="0,0"/>
            <v:stroke on="f" joinstyle="miter"/>
            <v:imagedata r:id="rId52" o:title="eqId53b0439b7ae793f9b69fdd1959143781"/>
            <o:lock v:ext="edit" aspectratio="t"/>
            <w10:wrap type="none"/>
            <w10:anchorlock/>
          </v:shape>
          <o:OLEObject Type="Embed" ProgID="Equation.DSMT4" ShapeID="_x0000_i1042" DrawAspect="Content" ObjectID="_1468075742" r:id="rId51">
            <o:LockedField>false</o:LockedField>
          </o:OLEObject>
        </w:object>
      </w:r>
      <w:r>
        <w:rPr>
          <w:rFonts w:ascii="宋体" w:hAnsi="宋体"/>
          <w:color w:val="000000"/>
        </w:rPr>
        <w:t>，则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54" o:title="eqId300d3ec6447250bb25915ae86873929a"/>
            <o:lock v:ext="edit" aspectratio="t"/>
            <w10:wrap type="none"/>
            <w10:anchorlock/>
          </v:shape>
          <o:OLEObject Type="Embed" ProgID="Equation.DSMT4" ShapeID="_x0000_i1043" DrawAspect="Content" ObjectID="_1468075743" r:id="rId53">
            <o:LockedField>false</o:LockedField>
          </o:OLEObject>
        </w:object>
      </w:r>
      <w:r>
        <w:rPr>
          <w:rFonts w:ascii="宋体" w:hAnsi="宋体"/>
          <w:color w:val="000000"/>
        </w:rPr>
        <w:t>的度数为（    ）</w:t>
      </w:r>
    </w:p>
    <w:p w14:paraId="54EC421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771650" cy="952500"/>
            <wp:effectExtent l="0" t="0" r="0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D256B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57" o:title="eqId225803a7818b0985a1b96d8e0a627251"/>
            <o:lock v:ext="edit" aspectratio="t"/>
            <w10:wrap type="none"/>
            <w10:anchorlock/>
          </v:shape>
          <o:OLEObject Type="Embed" ProgID="Equation.DSMT4" ShapeID="_x0000_i1044" DrawAspect="Content" ObjectID="_1468075744" r:id="rId56">
            <o:LockedField>false</o:LockedField>
          </o:OLEObject>
        </w:objec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59" o:title="eqId16aa0b9869db50a9ab48cc32925d8e96"/>
            <o:lock v:ext="edit" aspectratio="t"/>
            <w10:wrap type="none"/>
            <w10:anchorlock/>
          </v:shape>
          <o:OLEObject Type="Embed" ProgID="Equation.DSMT4" ShapeID="_x0000_i1045" DrawAspect="Content" ObjectID="_1468075745" r:id="rId58">
            <o:LockedField>false</o:LockedField>
          </o:OLEObject>
        </w:objec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61" o:title="eqId68a4c9b697e3df2b5469b71d3b5e47a2"/>
            <o:lock v:ext="edit" aspectratio="t"/>
            <w10:wrap type="none"/>
            <w10:anchorlock/>
          </v:shape>
          <o:OLEObject Type="Embed" ProgID="Equation.DSMT4" ShapeID="_x0000_i1046" DrawAspect="Content" ObjectID="_1468075746" r:id="rId60">
            <o:LockedField>false</o:LockedField>
          </o:OLEObject>
        </w:objec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3.5pt;width:24.75pt;" o:ole="t" filled="f" o:preferrelative="t" stroked="f" coordsize="21600,21600">
            <v:path/>
            <v:fill on="f" focussize="0,0"/>
            <v:stroke on="f" joinstyle="miter"/>
            <v:imagedata r:id="rId63" o:title="eqIdb975f35ecfc9641688e682bcee70e1f4"/>
            <o:lock v:ext="edit" aspectratio="t"/>
            <w10:wrap type="none"/>
            <w10:anchorlock/>
          </v:shape>
          <o:OLEObject Type="Embed" ProgID="Equation.DSMT4" ShapeID="_x0000_i1047" DrawAspect="Content" ObjectID="_1468075747" r:id="rId62">
            <o:LockedField>false</o:LockedField>
          </o:OLEObject>
        </w:object>
      </w:r>
    </w:p>
    <w:p w14:paraId="716FC75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如图，</w:t>
      </w:r>
      <w:r>
        <w:rPr>
          <w:rFonts w:eastAsia="Times New Roman" w:cs="Times New Roman"/>
          <w:i/>
          <w:color w:val="000000"/>
        </w:rPr>
        <w:t>PA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PB</w:t>
      </w:r>
      <w:r>
        <w:rPr>
          <w:rFonts w:ascii="宋体" w:hAnsi="宋体"/>
          <w:color w:val="000000"/>
        </w:rPr>
        <w:t>是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65" o:title="eqId3d97cdc586744d208b6f69c9813af977"/>
            <o:lock v:ext="edit" aspectratio="t"/>
            <w10:wrap type="none"/>
            <w10:anchorlock/>
          </v:shape>
          <o:OLEObject Type="Embed" ProgID="Equation.DSMT4" ShapeID="_x0000_i1048" DrawAspect="Content" ObjectID="_1468075748" r:id="rId64">
            <o:LockedField>false</o:LockedField>
          </o:OLEObject>
        </w:object>
      </w:r>
      <w:r>
        <w:rPr>
          <w:rFonts w:ascii="宋体" w:hAnsi="宋体"/>
          <w:color w:val="000000"/>
        </w:rPr>
        <w:t>的切线，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为切点，若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4.25pt;width:70.5pt;" o:ole="t" filled="f" o:preferrelative="t" stroked="f" coordsize="21600,21600">
            <v:path/>
            <v:fill on="f" focussize="0,0"/>
            <v:stroke on="f" joinstyle="miter"/>
            <v:imagedata r:id="rId67" o:title="eqIdaa07fa9587b6a6443b71548e741ea9bb"/>
            <o:lock v:ext="edit" aspectratio="t"/>
            <w10:wrap type="none"/>
            <w10:anchorlock/>
          </v:shape>
          <o:OLEObject Type="Embed" ProgID="Equation.DSMT4" ShapeID="_x0000_i1049" DrawAspect="Content" ObjectID="_1468075749" r:id="rId66">
            <o:LockedField>false</o:LockedField>
          </o:OLEObject>
        </w:object>
      </w:r>
      <w:r>
        <w:rPr>
          <w:rFonts w:ascii="宋体" w:hAnsi="宋体"/>
          <w:color w:val="000000"/>
        </w:rPr>
        <w:t>，则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69" o:title="eqId19768d8c55deb4973820aeab7a224e6a"/>
            <o:lock v:ext="edit" aspectratio="t"/>
            <w10:wrap type="none"/>
            <w10:anchorlock/>
          </v:shape>
          <o:OLEObject Type="Embed" ProgID="Equation.DSMT4" ShapeID="_x0000_i1050" DrawAspect="Content" ObjectID="_1468075750" r:id="rId68">
            <o:LockedField>false</o:LockedField>
          </o:OLEObject>
        </w:object>
      </w:r>
      <w:r>
        <w:rPr>
          <w:rFonts w:ascii="宋体" w:hAnsi="宋体"/>
          <w:color w:val="000000"/>
        </w:rPr>
        <w:t>的度数为（    ）</w:t>
      </w:r>
    </w:p>
    <w:p w14:paraId="77E726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38325" cy="13620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CCF3D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72" o:title="eqIdf7b7bde83b97c3951c4762d537c8db21"/>
            <o:lock v:ext="edit" aspectratio="t"/>
            <w10:wrap type="none"/>
            <w10:anchorlock/>
          </v:shape>
          <o:OLEObject Type="Embed" ProgID="Equation.DSMT4" ShapeID="_x0000_i1051" DrawAspect="Content" ObjectID="_1468075751" r:id="rId7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74" o:title="eqId5a3fefe07cbda3517e88b226d557dc2a"/>
            <o:lock v:ext="edit" aspectratio="t"/>
            <w10:wrap type="none"/>
            <w10:anchorlock/>
          </v:shape>
          <o:OLEObject Type="Embed" ProgID="Equation.DSMT4" ShapeID="_x0000_i1052" DrawAspect="Content" ObjectID="_1468075752" r:id="rId7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76" o:title="eqIdc2931e9bcd1cd5280d783ed6dda4ca38"/>
            <o:lock v:ext="edit" aspectratio="t"/>
            <w10:wrap type="none"/>
            <w10:anchorlock/>
          </v:shape>
          <o:OLEObject Type="Embed" ProgID="Equation.DSMT4" ShapeID="_x0000_i1053" DrawAspect="Content" ObjectID="_1468075753" r:id="rId7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78" o:title="eqId9c5b696c0ca68ec19b9127c1675051f8"/>
            <o:lock v:ext="edit" aspectratio="t"/>
            <w10:wrap type="none"/>
            <w10:anchorlock/>
          </v:shape>
          <o:OLEObject Type="Embed" ProgID="Equation.DSMT4" ShapeID="_x0000_i1054" DrawAspect="Content" ObjectID="_1468075754" r:id="rId77">
            <o:LockedField>false</o:LockedField>
          </o:OLEObject>
        </w:object>
      </w:r>
    </w:p>
    <w:p w14:paraId="0F18D7B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如图，在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80" o:title="eqId15c0dbe3c080c4c4636c64803e5c1f76"/>
            <o:lock v:ext="edit" aspectratio="t"/>
            <w10:wrap type="none"/>
            <w10:anchorlock/>
          </v:shape>
          <o:OLEObject Type="Embed" ProgID="Equation.DSMT4" ShapeID="_x0000_i1055" DrawAspect="Content" ObjectID="_1468075755" r:id="rId79">
            <o:LockedField>false</o:LockedField>
          </o:OLEObject>
        </w:object>
      </w:r>
      <w:r>
        <w:rPr>
          <w:rFonts w:ascii="宋体" w:hAnsi="宋体"/>
          <w:color w:val="000000"/>
        </w:rPr>
        <w:t>中，按以下步骤作图：</w:t>
      </w:r>
    </w:p>
    <w:p w14:paraId="6D5E453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①分别过点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为圆心，大于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31.5pt;width:28.5pt;" o:ole="t" filled="f" o:preferrelative="t" stroked="f" coordsize="21600,21600">
            <v:path/>
            <v:fill on="f" focussize="0,0"/>
            <v:stroke on="f" joinstyle="miter"/>
            <v:imagedata r:id="rId82" o:title="eqId20d49404351575703cfe8325d1352ec9"/>
            <o:lock v:ext="edit" aspectratio="t"/>
            <w10:wrap type="none"/>
            <w10:anchorlock/>
          </v:shape>
          <o:OLEObject Type="Embed" ProgID="Equation.DSMT4" ShapeID="_x0000_i1056" DrawAspect="Content" ObjectID="_1468075756" r:id="rId81">
            <o:LockedField>false</o:LockedField>
          </o:OLEObject>
        </w:object>
      </w:r>
      <w:r>
        <w:rPr>
          <w:rFonts w:ascii="宋体" w:hAnsi="宋体"/>
          <w:color w:val="000000"/>
        </w:rPr>
        <w:t>的长为半径画弧，两弧交于</w:t>
      </w:r>
      <w:r>
        <w:rPr>
          <w:rFonts w:eastAsia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i/>
          <w:color w:val="000000"/>
        </w:rPr>
        <w:t>Q</w:t>
      </w:r>
      <w:r>
        <w:rPr>
          <w:rFonts w:ascii="宋体" w:hAnsi="宋体"/>
          <w:color w:val="000000"/>
        </w:rPr>
        <w:t>两点；</w:t>
      </w:r>
    </w:p>
    <w:p w14:paraId="799B53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②作直线</w:t>
      </w:r>
      <w:r>
        <w:rPr>
          <w:rFonts w:eastAsia="Times New Roman" w:cs="Times New Roman"/>
          <w:i/>
          <w:color w:val="000000"/>
        </w:rPr>
        <w:t>PQ</w:t>
      </w:r>
      <w:r>
        <w:rPr>
          <w:rFonts w:ascii="宋体" w:hAnsi="宋体"/>
          <w:color w:val="000000"/>
        </w:rPr>
        <w:t>交</w:t>
      </w:r>
      <w:r>
        <w:rPr>
          <w:rFonts w:eastAsia="Times New Roman" w:cs="Times New Roman"/>
          <w:i/>
          <w:color w:val="000000"/>
        </w:rPr>
        <w:t>AB</w:t>
      </w:r>
      <w:r>
        <w:rPr>
          <w:rFonts w:ascii="宋体" w:hAnsi="宋体"/>
          <w:color w:val="000000"/>
        </w:rPr>
        <w:t>于点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；</w:t>
      </w:r>
    </w:p>
    <w:p w14:paraId="72B4DDA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③以点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为圆心，</w:t>
      </w:r>
      <w:r>
        <w:rPr>
          <w:rFonts w:eastAsia="Times New Roman" w:cs="Times New Roman"/>
          <w:i/>
          <w:color w:val="000000"/>
        </w:rPr>
        <w:t>AD</w:t>
      </w:r>
      <w:r>
        <w:rPr>
          <w:rFonts w:ascii="宋体" w:hAnsi="宋体"/>
          <w:color w:val="000000"/>
        </w:rPr>
        <w:t>长为半径画弧交</w:t>
      </w:r>
      <w:r>
        <w:rPr>
          <w:rFonts w:eastAsia="Times New Roman" w:cs="Times New Roman"/>
          <w:i/>
          <w:color w:val="000000"/>
        </w:rPr>
        <w:t>PQ</w:t>
      </w:r>
      <w:r>
        <w:rPr>
          <w:rFonts w:ascii="宋体" w:hAnsi="宋体"/>
          <w:color w:val="000000"/>
        </w:rPr>
        <w:t>于点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、连接</w:t>
      </w:r>
      <w:r>
        <w:rPr>
          <w:rFonts w:eastAsia="Times New Roman" w:cs="Times New Roman"/>
          <w:i/>
          <w:color w:val="000000"/>
        </w:rPr>
        <w:t>AM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i/>
          <w:color w:val="000000"/>
        </w:rPr>
        <w:t>BM</w:t>
      </w:r>
      <w:r>
        <w:rPr>
          <w:rFonts w:ascii="宋体" w:hAnsi="宋体"/>
          <w:color w:val="000000"/>
        </w:rPr>
        <w:t>．</w:t>
      </w:r>
    </w:p>
    <w:p w14:paraId="68758AF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若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7.25pt;width:53.25pt;" o:ole="t" filled="f" o:preferrelative="t" stroked="f" coordsize="21600,21600">
            <v:path/>
            <v:fill on="f" focussize="0,0"/>
            <v:stroke on="f" joinstyle="miter"/>
            <v:imagedata r:id="rId84" o:title="eqId080ca48cd27d4bf9d9ef084b558fc17a"/>
            <o:lock v:ext="edit" aspectratio="t"/>
            <w10:wrap type="none"/>
            <w10:anchorlock/>
          </v:shape>
          <o:OLEObject Type="Embed" ProgID="Equation.DSMT4" ShapeID="_x0000_i1057" DrawAspect="Content" ObjectID="_1468075757" r:id="rId83">
            <o:LockedField>false</o:LockedField>
          </o:OLEObject>
        </w:object>
      </w:r>
      <w:r>
        <w:rPr>
          <w:rFonts w:ascii="宋体" w:hAnsi="宋体"/>
          <w:color w:val="000000"/>
        </w:rPr>
        <w:t>，则</w:t>
      </w:r>
      <w:r>
        <w:rPr>
          <w:rFonts w:eastAsia="Times New Roman" w:cs="Times New Roman"/>
          <w:i/>
          <w:color w:val="000000"/>
        </w:rPr>
        <w:t>AM</w:t>
      </w:r>
      <w:r>
        <w:rPr>
          <w:rFonts w:ascii="宋体" w:hAnsi="宋体"/>
          <w:color w:val="000000"/>
        </w:rPr>
        <w:t>的长为（    ）</w:t>
      </w:r>
    </w:p>
    <w:p w14:paraId="2D0336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38250" cy="1543050"/>
            <wp:effectExtent l="0" t="0" r="0" b="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DB8E8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87" o:title="eqIda7ffe8515ff6183c1c7775dc6f94bdb8"/>
            <o:lock v:ext="edit" aspectratio="t"/>
            <w10:wrap type="none"/>
            <w10:anchorlock/>
          </v:shape>
          <o:OLEObject Type="Embed" ProgID="Equation.DSMT4" ShapeID="_x0000_i1058" DrawAspect="Content" ObjectID="_1468075758" r:id="rId8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7.25pt;width:19.5pt;" o:ole="t" filled="f" o:preferrelative="t" stroked="f" coordsize="21600,21600">
            <v:path/>
            <v:fill on="f" focussize="0,0"/>
            <v:stroke on="f" joinstyle="miter"/>
            <v:imagedata r:id="rId89" o:title="eqIdcf298f00799cbf34b4db26f5f63af92f"/>
            <o:lock v:ext="edit" aspectratio="t"/>
            <w10:wrap type="none"/>
            <w10:anchorlock/>
          </v:shape>
          <o:OLEObject Type="Embed" ProgID="Equation.DSMT4" ShapeID="_x0000_i1059" DrawAspect="Content" ObjectID="_1468075759" r:id="rId88">
            <o:LockedField>false</o:LockedField>
          </o:OLEObject>
        </w:object>
      </w:r>
    </w:p>
    <w:p w14:paraId="5F137E33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二、填空题（本大题共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个小题，每小题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18</w:t>
      </w:r>
      <w:r>
        <w:rPr>
          <w:rFonts w:ascii="宋体" w:hAnsi="宋体"/>
          <w:b/>
          <w:color w:val="000000"/>
          <w:sz w:val="24"/>
        </w:rPr>
        <w:t>分）</w:t>
      </w:r>
    </w:p>
    <w:p w14:paraId="7398BB5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若式子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7.25pt;width:39.75pt;" o:ole="t" filled="f" o:preferrelative="t" stroked="f" coordsize="21600,21600">
            <v:path/>
            <v:fill on="f" focussize="0,0"/>
            <v:stroke on="f" joinstyle="miter"/>
            <v:imagedata r:id="rId91" o:title="eqId09a1d481a3b323e69e4521d25e5dc61e"/>
            <o:lock v:ext="edit" aspectratio="t"/>
            <w10:wrap type="none"/>
            <w10:anchorlock/>
          </v:shape>
          <o:OLEObject Type="Embed" ProgID="Equation.DSMT4" ShapeID="_x0000_i1060" DrawAspect="Content" ObjectID="_1468075760" r:id="rId90">
            <o:LockedField>false</o:LockedField>
          </o:OLEObject>
        </w:object>
      </w:r>
      <w:r>
        <w:rPr>
          <w:rFonts w:ascii="宋体" w:hAnsi="宋体"/>
          <w:color w:val="000000"/>
        </w:rPr>
        <w:t>在实数范围内有意义，则实数的取值范围是</w:t>
      </w:r>
      <w:r>
        <w:rPr>
          <w:rFonts w:eastAsia="Times New Roman" w:cs="Times New Roman"/>
          <w:color w:val="000000"/>
        </w:rPr>
        <w:t>___________</w:t>
      </w:r>
      <w:r>
        <w:rPr>
          <w:rFonts w:ascii="宋体" w:hAnsi="宋体"/>
          <w:color w:val="000000"/>
        </w:rPr>
        <w:t>．</w:t>
      </w:r>
    </w:p>
    <w:p w14:paraId="31F2ABDE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分式方程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27.75pt;width:42.75pt;" o:ole="t" filled="f" o:preferrelative="t" stroked="f" coordsize="21600,21600">
            <v:path/>
            <v:fill on="f" focussize="0,0"/>
            <v:stroke on="f" joinstyle="miter"/>
            <v:imagedata r:id="rId93" o:title="eqIdcbf662d08f50ad39d2850ec3b7d36a34"/>
            <o:lock v:ext="edit" aspectratio="t"/>
            <w10:wrap type="none"/>
            <w10:anchorlock/>
          </v:shape>
          <o:OLEObject Type="Embed" ProgID="Equation.DSMT4" ShapeID="_x0000_i1061" DrawAspect="Content" ObjectID="_1468075761" r:id="rId92">
            <o:LockedField>false</o:LockedField>
          </o:OLEObject>
        </w:object>
      </w:r>
      <w:r>
        <w:rPr>
          <w:rFonts w:ascii="宋体" w:hAnsi="宋体"/>
          <w:color w:val="000000"/>
        </w:rPr>
        <w:t>的解是_____________</w:t>
      </w:r>
      <w:r>
        <w:rPr>
          <w:rFonts w:eastAsia="Times New Roman" w:cs="Times New Roman"/>
          <w:color w:val="000000"/>
        </w:rPr>
        <w:t xml:space="preserve"> .</w:t>
      </w:r>
    </w:p>
    <w:p w14:paraId="33E1CA7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如图，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是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65" o:title="eqId3d97cdc586744d208b6f69c9813af977"/>
            <o:lock v:ext="edit" aspectratio="t"/>
            <w10:wrap type="none"/>
            <w10:anchorlock/>
          </v:shape>
          <o:OLEObject Type="Embed" ProgID="Equation.DSMT4" ShapeID="_x0000_i1062" DrawAspect="Content" ObjectID="_1468075762" r:id="rId94">
            <o:LockedField>false</o:LockedField>
          </o:OLEObject>
        </w:object>
      </w:r>
      <w:r>
        <w:rPr>
          <w:rFonts w:ascii="宋体" w:hAnsi="宋体"/>
          <w:color w:val="000000"/>
        </w:rPr>
        <w:t>上的点，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96" o:title="eqId771b610e4ddefa739a985d1e5462ce5a"/>
            <o:lock v:ext="edit" aspectratio="t"/>
            <w10:wrap type="none"/>
            <w10:anchorlock/>
          </v:shape>
          <o:OLEObject Type="Embed" ProgID="Equation.DSMT4" ShapeID="_x0000_i1063" DrawAspect="Content" ObjectID="_1468075763" r:id="rId95">
            <o:LockedField>false</o:LockedField>
          </o:OLEObject>
        </w:object>
      </w:r>
      <w:r>
        <w:rPr>
          <w:rFonts w:ascii="宋体" w:hAnsi="宋体"/>
          <w:color w:val="000000"/>
        </w:rPr>
        <w:t>，垂足为点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，且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为</w:t>
      </w:r>
      <w:r>
        <w:rPr>
          <w:rFonts w:eastAsia="Times New Roman" w:cs="Times New Roman"/>
          <w:i/>
          <w:color w:val="000000"/>
        </w:rPr>
        <w:t>OC</w:t>
      </w:r>
      <w:r>
        <w:rPr>
          <w:rFonts w:ascii="宋体" w:hAnsi="宋体"/>
          <w:color w:val="000000"/>
        </w:rPr>
        <w:t>的中点，若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98" o:title="eqId3d0f39113755621ca2fbc1a2f1b14bec"/>
            <o:lock v:ext="edit" aspectratio="t"/>
            <w10:wrap type="none"/>
            <w10:anchorlock/>
          </v:shape>
          <o:OLEObject Type="Embed" ProgID="Equation.DSMT4" ShapeID="_x0000_i1064" DrawAspect="Content" ObjectID="_1468075764" r:id="rId97">
            <o:LockedField>false</o:LockedField>
          </o:OLEObject>
        </w:object>
      </w:r>
      <w:r>
        <w:rPr>
          <w:rFonts w:ascii="宋体" w:hAnsi="宋体"/>
          <w:color w:val="000000"/>
        </w:rPr>
        <w:t>，则</w:t>
      </w:r>
      <w:r>
        <w:rPr>
          <w:rFonts w:eastAsia="Times New Roman" w:cs="Times New Roman"/>
          <w:i/>
          <w:color w:val="000000"/>
        </w:rPr>
        <w:t>BC</w:t>
      </w:r>
      <w:r>
        <w:rPr>
          <w:rFonts w:ascii="宋体" w:hAnsi="宋体"/>
          <w:color w:val="000000"/>
        </w:rPr>
        <w:t>的长为</w:t>
      </w:r>
      <w:r>
        <w:rPr>
          <w:rFonts w:eastAsia="Times New Roman" w:cs="Times New Roman"/>
          <w:color w:val="000000"/>
        </w:rPr>
        <w:t>___________</w:t>
      </w:r>
      <w:r>
        <w:rPr>
          <w:rFonts w:ascii="宋体" w:hAnsi="宋体"/>
          <w:color w:val="000000"/>
        </w:rPr>
        <w:t>．</w:t>
      </w:r>
    </w:p>
    <w:p w14:paraId="67FA3BC6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1504950" cy="15049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426D5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关于的一元二次方程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5.75pt;width:69.75pt;" o:ole="t" filled="f" o:preferrelative="t" stroked="f" coordsize="21600,21600">
            <v:path/>
            <v:fill on="f" focussize="0,0"/>
            <v:stroke on="f" joinstyle="miter"/>
            <v:imagedata r:id="rId101" o:title="eqIdf74266e2f5b38f1d25e64bde8e90ec2e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0">
            <o:LockedField>false</o:LockedField>
          </o:OLEObject>
        </w:object>
      </w:r>
      <w:r>
        <w:rPr>
          <w:rFonts w:ascii="宋体" w:hAnsi="宋体"/>
          <w:color w:val="000000"/>
        </w:rPr>
        <w:t>有两个不相等的实数根，则实数</w:t>
      </w:r>
      <w:r>
        <w:rPr>
          <w:rFonts w:eastAsia="Times New Roman" w:cs="Times New Roman"/>
          <w:i/>
          <w:color w:val="000000"/>
        </w:rPr>
        <w:t>t</w:t>
      </w:r>
      <w:r>
        <w:rPr>
          <w:rFonts w:ascii="宋体" w:hAnsi="宋体"/>
          <w:color w:val="000000"/>
        </w:rPr>
        <w:t>的值为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．</w:t>
      </w:r>
    </w:p>
    <w:p w14:paraId="0137C0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为了解某校学生对湖南省“强省会战略”的知晓情况，从该校全体</w:t>
      </w:r>
      <w:r>
        <w:rPr>
          <w:rFonts w:eastAsia="Times New Roman" w:cs="Times New Roman"/>
          <w:color w:val="000000"/>
        </w:rPr>
        <w:t>1000</w:t>
      </w:r>
      <w:r>
        <w:rPr>
          <w:rFonts w:ascii="宋体" w:hAnsi="宋体"/>
          <w:color w:val="000000"/>
        </w:rPr>
        <w:t>名学生中，随机抽取了</w:t>
      </w:r>
      <w:r>
        <w:rPr>
          <w:rFonts w:eastAsia="Times New Roman" w:cs="Times New Roman"/>
          <w:color w:val="000000"/>
        </w:rPr>
        <w:t>100</w:t>
      </w:r>
      <w:r>
        <w:rPr>
          <w:rFonts w:ascii="宋体" w:hAnsi="宋体"/>
          <w:color w:val="000000"/>
        </w:rPr>
        <w:t>名学生进行调查．结果显示有</w:t>
      </w:r>
      <w:r>
        <w:rPr>
          <w:rFonts w:eastAsia="Times New Roman" w:cs="Times New Roman"/>
          <w:color w:val="000000"/>
        </w:rPr>
        <w:t>95</w:t>
      </w:r>
      <w:r>
        <w:rPr>
          <w:rFonts w:ascii="宋体" w:hAnsi="宋体"/>
          <w:color w:val="000000"/>
        </w:rPr>
        <w:t>名学生知晓．由此，估计该校全体学生中知晓湖南省“强省会战略”的学生有___________名．</w:t>
      </w:r>
    </w:p>
    <w:p w14:paraId="705B0EF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当今大数据时代，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二维码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具有存储量大．保密性强、追踪性高等特点，它己被广泛应用于我们的日常生活中，尤其在全球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新冠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疫情防控期间，区区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二维码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己经展现出无穷威力．看似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码码相同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，实则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码码不同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．通常，一个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二维码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由</w:t>
      </w:r>
      <w:r>
        <w:rPr>
          <w:rFonts w:eastAsia="Times New Roman" w:cs="Times New Roman"/>
          <w:color w:val="000000"/>
        </w:rPr>
        <w:t>1000</w:t>
      </w:r>
      <w:r>
        <w:rPr>
          <w:rFonts w:ascii="宋体" w:hAnsi="宋体"/>
          <w:color w:val="000000"/>
        </w:rPr>
        <w:t>个大大小小的黑白小方格组成，其中小方格专门用做纠错码和其他用途的编码，这相当于</w:t>
      </w:r>
      <w:r>
        <w:rPr>
          <w:rFonts w:eastAsia="Times New Roman" w:cs="Times New Roman"/>
          <w:color w:val="000000"/>
        </w:rPr>
        <w:t>1000</w:t>
      </w:r>
      <w:r>
        <w:rPr>
          <w:rFonts w:ascii="宋体" w:hAnsi="宋体"/>
          <w:color w:val="000000"/>
        </w:rPr>
        <w:t>个方格只有</w:t>
      </w:r>
      <w:r>
        <w:rPr>
          <w:rFonts w:eastAsia="Times New Roman" w:cs="Times New Roman"/>
          <w:color w:val="000000"/>
        </w:rPr>
        <w:t>200</w:t>
      </w:r>
      <w:r>
        <w:rPr>
          <w:rFonts w:ascii="宋体" w:hAnsi="宋体"/>
          <w:color w:val="000000"/>
        </w:rPr>
        <w:t>个方格作为数据码．根据相关数学知识，这</w:t>
      </w:r>
      <w:r>
        <w:rPr>
          <w:rFonts w:eastAsia="Times New Roman" w:cs="Times New Roman"/>
          <w:color w:val="000000"/>
        </w:rPr>
        <w:t>200</w:t>
      </w:r>
      <w:r>
        <w:rPr>
          <w:rFonts w:ascii="宋体" w:hAnsi="宋体"/>
          <w:color w:val="000000"/>
        </w:rPr>
        <w:t>个方格可以生成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103" o:title="eqIdd0f1892a0e7345fc8cff9c5e35cce33e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2">
            <o:LockedField>false</o:LockedField>
          </o:OLEObject>
        </w:object>
      </w:r>
      <w:r>
        <w:rPr>
          <w:rFonts w:ascii="宋体" w:hAnsi="宋体"/>
          <w:color w:val="000000"/>
        </w:rPr>
        <w:t>个不同的数据二维码，现有四名网友对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103" o:title="eqIdd0f1892a0e7345fc8cff9c5e35cce33e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4">
            <o:LockedField>false</o:LockedField>
          </o:OLEObject>
        </w:object>
      </w:r>
      <w:r>
        <w:rPr>
          <w:rFonts w:ascii="宋体" w:hAnsi="宋体"/>
          <w:color w:val="000000"/>
        </w:rPr>
        <w:t>的理解如下：</w:t>
      </w:r>
    </w:p>
    <w:p w14:paraId="4DD80BB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i/>
          <w:color w:val="000000"/>
        </w:rPr>
        <w:t>YYDS</w:t>
      </w:r>
      <w:r>
        <w:rPr>
          <w:rFonts w:ascii="宋体" w:hAnsi="宋体"/>
          <w:color w:val="000000"/>
        </w:rPr>
        <w:t>（永远的神）：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103" o:title="eqIdd0f1892a0e7345fc8cff9c5e35cce33e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5">
            <o:LockedField>false</o:LockedField>
          </o:OLEObject>
        </w:object>
      </w:r>
      <w:r>
        <w:rPr>
          <w:rFonts w:ascii="宋体" w:hAnsi="宋体"/>
          <w:color w:val="000000"/>
        </w:rPr>
        <w:t>就是</w:t>
      </w:r>
      <w:r>
        <w:rPr>
          <w:rFonts w:eastAsia="Times New Roman" w:cs="Times New Roman"/>
          <w:color w:val="000000"/>
        </w:rPr>
        <w:t>200</w:t>
      </w:r>
      <w:r>
        <w:rPr>
          <w:rFonts w:ascii="宋体" w:hAnsi="宋体"/>
          <w:color w:val="000000"/>
        </w:rPr>
        <w:t>个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相乘，它是一个非常非常大的数；</w:t>
      </w:r>
    </w:p>
    <w:p w14:paraId="142BCA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i/>
          <w:color w:val="000000"/>
        </w:rPr>
        <w:t>DDDD</w:t>
      </w:r>
      <w:r>
        <w:rPr>
          <w:rFonts w:ascii="宋体" w:hAnsi="宋体"/>
          <w:color w:val="000000"/>
        </w:rPr>
        <w:t>（懂的都懂）：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103" o:title="eqIdd0f1892a0e7345fc8cff9c5e35cce33e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6">
            <o:LockedField>false</o:LockedField>
          </o:OLEObject>
        </w:object>
      </w:r>
      <w:r>
        <w:rPr>
          <w:rFonts w:ascii="宋体" w:hAnsi="宋体"/>
          <w:color w:val="000000"/>
        </w:rPr>
        <w:t>等于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108" o:title="eqIde3ae817933598ae21fcd76ccd79f8179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7">
            <o:LockedField>false</o:LockedField>
          </o:OLEObject>
        </w:object>
      </w:r>
      <w:r>
        <w:rPr>
          <w:rFonts w:ascii="宋体" w:hAnsi="宋体"/>
          <w:color w:val="000000"/>
        </w:rPr>
        <w:t>；</w:t>
      </w:r>
    </w:p>
    <w:p w14:paraId="60EEA53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i/>
          <w:color w:val="000000"/>
        </w:rPr>
        <w:t>JXND</w:t>
      </w:r>
      <w:r>
        <w:rPr>
          <w:rFonts w:ascii="宋体" w:hAnsi="宋体"/>
          <w:color w:val="000000"/>
        </w:rPr>
        <w:t>（觉醒年代）：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103" o:title="eqIdd0f1892a0e7345fc8cff9c5e35cce33e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9">
            <o:LockedField>false</o:LockedField>
          </o:OLEObject>
        </w:objec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853903445" name="图片 853903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903445" name="图片 853903445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个位数字是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；</w:t>
      </w:r>
    </w:p>
    <w:p w14:paraId="206678D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i/>
          <w:color w:val="000000"/>
        </w:rPr>
        <w:t>QGYW</w:t>
      </w:r>
      <w:r>
        <w:rPr>
          <w:rFonts w:ascii="宋体" w:hAnsi="宋体"/>
          <w:color w:val="000000"/>
        </w:rPr>
        <w:t>（强国有我）：我知道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7.25pt;width:115.5pt;" o:ole="t" filled="f" o:preferrelative="t" stroked="f" coordsize="21600,21600">
            <v:path/>
            <v:fill on="f" focussize="0,0"/>
            <v:stroke on="f" joinstyle="miter"/>
            <v:imagedata r:id="rId111" o:title="eqId3deac04295d4dece13b21cd927061d1b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0">
            <o:LockedField>false</o:LockedField>
          </o:OLEObject>
        </w:object>
      </w:r>
      <w:r>
        <w:rPr>
          <w:rFonts w:ascii="宋体" w:hAnsi="宋体"/>
          <w:color w:val="000000"/>
        </w:rPr>
        <w:t>，所以我估计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103" o:title="eqIdd0f1892a0e7345fc8cff9c5e35cce33e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2">
            <o:LockedField>false</o:LockedField>
          </o:OLEObject>
        </w:object>
      </w:r>
      <w:r>
        <w:rPr>
          <w:rFonts w:ascii="宋体" w:hAnsi="宋体"/>
          <w:color w:val="000000"/>
        </w:rPr>
        <w:t>比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6.5pt;width:22.5pt;" o:ole="t" filled="f" o:preferrelative="t" stroked="f" coordsize="21600,21600">
            <v:path/>
            <v:fill on="f" focussize="0,0"/>
            <v:stroke on="f" joinstyle="miter"/>
            <v:imagedata r:id="rId114" o:title="eqIde27e30d19d66141535346b74a7c10157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3">
            <o:LockedField>false</o:LockedField>
          </o:OLEObject>
        </w:object>
      </w:r>
      <w:r>
        <w:rPr>
          <w:rFonts w:ascii="宋体" w:hAnsi="宋体"/>
          <w:color w:val="000000"/>
        </w:rPr>
        <w:t>大．</w:t>
      </w:r>
    </w:p>
    <w:p w14:paraId="06D36A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其中对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103" o:title="eqIdd0f1892a0e7345fc8cff9c5e35cce33e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5">
            <o:LockedField>false</o:LockedField>
          </o:OLEObject>
        </w:object>
      </w:r>
      <w:r>
        <w:rPr>
          <w:rFonts w:ascii="宋体" w:hAnsi="宋体"/>
          <w:color w:val="000000"/>
        </w:rPr>
        <w:t>的理解错误的网友是___________（填写网名字母代号）．</w:t>
      </w:r>
    </w:p>
    <w:p w14:paraId="7DD9B5F3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三、解答题（本大题共</w:t>
      </w:r>
      <w:r>
        <w:rPr>
          <w:rFonts w:eastAsia="Times New Roman" w:cs="Times New Roman"/>
          <w:b/>
          <w:color w:val="000000"/>
          <w:sz w:val="24"/>
        </w:rPr>
        <w:t>9</w:t>
      </w:r>
      <w:r>
        <w:rPr>
          <w:rFonts w:ascii="宋体" w:hAnsi="宋体"/>
          <w:b/>
          <w:color w:val="000000"/>
          <w:sz w:val="24"/>
        </w:rPr>
        <w:t>个小题，第</w:t>
      </w:r>
      <w:r>
        <w:rPr>
          <w:rFonts w:eastAsia="Times New Roman" w:cs="Times New Roman"/>
          <w:b/>
          <w:color w:val="000000"/>
          <w:sz w:val="24"/>
        </w:rPr>
        <w:t>17</w:t>
      </w:r>
      <w:r>
        <w:rPr>
          <w:rFonts w:ascii="宋体" w:hAnsi="宋体"/>
          <w:b/>
          <w:color w:val="000000"/>
          <w:sz w:val="24"/>
        </w:rPr>
        <w:t>、</w:t>
      </w:r>
      <w:r>
        <w:rPr>
          <w:rFonts w:eastAsia="Times New Roman" w:cs="Times New Roman"/>
          <w:b/>
          <w:color w:val="000000"/>
          <w:sz w:val="24"/>
        </w:rPr>
        <w:t>18</w:t>
      </w:r>
      <w:r>
        <w:rPr>
          <w:rFonts w:ascii="宋体" w:hAnsi="宋体"/>
          <w:b/>
          <w:color w:val="000000"/>
          <w:sz w:val="24"/>
        </w:rPr>
        <w:t>、</w:t>
      </w:r>
      <w:r>
        <w:rPr>
          <w:rFonts w:eastAsia="Times New Roman" w:cs="Times New Roman"/>
          <w:b/>
          <w:color w:val="000000"/>
          <w:sz w:val="24"/>
        </w:rPr>
        <w:t>19</w:t>
      </w:r>
      <w:r>
        <w:rPr>
          <w:rFonts w:ascii="宋体" w:hAnsi="宋体"/>
          <w:b/>
          <w:color w:val="000000"/>
          <w:sz w:val="24"/>
        </w:rPr>
        <w:t>题每小题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分，第</w:t>
      </w:r>
      <w:r>
        <w:rPr>
          <w:rFonts w:eastAsia="Times New Roman" w:cs="Times New Roman"/>
          <w:b/>
          <w:color w:val="000000"/>
          <w:sz w:val="24"/>
        </w:rPr>
        <w:t>20</w:t>
      </w:r>
      <w:r>
        <w:rPr>
          <w:rFonts w:ascii="宋体" w:hAnsi="宋体"/>
          <w:b/>
          <w:color w:val="000000"/>
          <w:sz w:val="24"/>
        </w:rPr>
        <w:t>、</w:t>
      </w:r>
      <w:r>
        <w:rPr>
          <w:rFonts w:eastAsia="Times New Roman" w:cs="Times New Roman"/>
          <w:b/>
          <w:color w:val="000000"/>
          <w:sz w:val="24"/>
        </w:rPr>
        <w:t>21</w:t>
      </w:r>
      <w:r>
        <w:rPr>
          <w:rFonts w:ascii="宋体" w:hAnsi="宋体"/>
          <w:b/>
          <w:color w:val="000000"/>
          <w:sz w:val="24"/>
        </w:rPr>
        <w:t>题每小题</w:t>
      </w:r>
      <w:r>
        <w:rPr>
          <w:rFonts w:eastAsia="Times New Roman" w:cs="Times New Roman"/>
          <w:b/>
          <w:color w:val="000000"/>
          <w:sz w:val="24"/>
        </w:rPr>
        <w:t>8</w:t>
      </w:r>
      <w:r>
        <w:rPr>
          <w:rFonts w:ascii="宋体" w:hAnsi="宋体"/>
          <w:b/>
          <w:color w:val="000000"/>
          <w:sz w:val="24"/>
        </w:rPr>
        <w:t>分，第</w:t>
      </w:r>
      <w:r>
        <w:rPr>
          <w:rFonts w:eastAsia="Times New Roman" w:cs="Times New Roman"/>
          <w:b/>
          <w:color w:val="000000"/>
          <w:sz w:val="24"/>
        </w:rPr>
        <w:t>22</w:t>
      </w:r>
      <w:r>
        <w:rPr>
          <w:rFonts w:ascii="宋体" w:hAnsi="宋体"/>
          <w:b/>
          <w:color w:val="000000"/>
          <w:sz w:val="24"/>
        </w:rPr>
        <w:t>、</w:t>
      </w:r>
      <w:r>
        <w:rPr>
          <w:rFonts w:eastAsia="Times New Roman" w:cs="Times New Roman"/>
          <w:b/>
          <w:color w:val="000000"/>
          <w:sz w:val="24"/>
        </w:rPr>
        <w:t>23</w:t>
      </w:r>
      <w:r>
        <w:rPr>
          <w:rFonts w:ascii="宋体" w:hAnsi="宋体"/>
          <w:b/>
          <w:color w:val="000000"/>
          <w:sz w:val="24"/>
        </w:rPr>
        <w:t>题每小题</w:t>
      </w:r>
      <w:r>
        <w:rPr>
          <w:rFonts w:eastAsia="Times New Roman" w:cs="Times New Roman"/>
          <w:b/>
          <w:color w:val="000000"/>
          <w:sz w:val="24"/>
        </w:rPr>
        <w:t>9</w:t>
      </w:r>
      <w:r>
        <w:rPr>
          <w:rFonts w:ascii="宋体" w:hAnsi="宋体"/>
          <w:b/>
          <w:color w:val="000000"/>
          <w:sz w:val="24"/>
        </w:rPr>
        <w:t>分，第</w:t>
      </w:r>
      <w:r>
        <w:rPr>
          <w:rFonts w:eastAsia="Times New Roman" w:cs="Times New Roman"/>
          <w:b/>
          <w:color w:val="000000"/>
          <w:sz w:val="24"/>
        </w:rPr>
        <w:t>24</w:t>
      </w:r>
      <w:r>
        <w:rPr>
          <w:rFonts w:ascii="宋体" w:hAnsi="宋体"/>
          <w:b/>
          <w:color w:val="000000"/>
          <w:sz w:val="24"/>
        </w:rPr>
        <w:t>、</w:t>
      </w:r>
      <w:r>
        <w:rPr>
          <w:rFonts w:eastAsia="Times New Roman" w:cs="Times New Roman"/>
          <w:b/>
          <w:color w:val="000000"/>
          <w:sz w:val="24"/>
        </w:rPr>
        <w:t>25</w:t>
      </w:r>
      <w:r>
        <w:rPr>
          <w:rFonts w:ascii="宋体" w:hAnsi="宋体"/>
          <w:b/>
          <w:color w:val="000000"/>
          <w:sz w:val="24"/>
        </w:rPr>
        <w:t>题每小题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72</w:t>
      </w:r>
      <w:r>
        <w:rPr>
          <w:rFonts w:ascii="宋体" w:hAnsi="宋体"/>
          <w:b/>
          <w:color w:val="000000"/>
          <w:sz w:val="24"/>
        </w:rPr>
        <w:t>分．解答应写出必要的文字说明、证明过程或演算步骤）</w:t>
      </w:r>
    </w:p>
    <w:p w14:paraId="26E7AF1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计算：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37.5pt;width:140.25pt;" o:ole="t" filled="f" o:preferrelative="t" stroked="f" coordsize="21600,21600">
            <v:path/>
            <v:fill on="f" focussize="0,0"/>
            <v:stroke on="f" joinstyle="miter"/>
            <v:imagedata r:id="rId117" o:title="eqId7a410794e3cac1c30dc39589043f9dd5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6">
            <o:LockedField>false</o:LockedField>
          </o:OLEObject>
        </w:object>
      </w:r>
      <w:r>
        <w:rPr>
          <w:rFonts w:ascii="宋体" w:hAnsi="宋体"/>
          <w:color w:val="000000"/>
        </w:rPr>
        <w:t>．</w:t>
      </w:r>
    </w:p>
    <w:p w14:paraId="04C5DD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解不等式组：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38.25pt;width:75.75pt;" o:ole="t" filled="f" o:preferrelative="t" stroked="f" coordsize="21600,21600">
            <v:path/>
            <v:fill on="f" focussize="0,0"/>
            <v:stroke on="f" joinstyle="miter"/>
            <v:imagedata r:id="rId119" o:title="eqId1391c3112756f68228ce1e7e6d912e57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8">
            <o:LockedField>false</o:LockedField>
          </o:OLEObject>
        </w:object>
      </w:r>
    </w:p>
    <w:p w14:paraId="00EA0AF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为了进一步改善人居环境，提高居民生活的幸福指数．某小区物业公司决定对小区环境进行优化改造．如图，</w:t>
      </w:r>
      <w:r>
        <w:rPr>
          <w:rFonts w:eastAsia="Times New Roman" w:cs="Times New Roman"/>
          <w:i/>
          <w:color w:val="000000"/>
        </w:rPr>
        <w:t>AB</w:t>
      </w:r>
      <w:r>
        <w:rPr>
          <w:rFonts w:ascii="宋体" w:hAnsi="宋体"/>
          <w:color w:val="000000"/>
        </w:rPr>
        <w:t>表示该小区一段长为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21" o:title="eqId264f3db4367890f0e92037092c9f56ec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0">
            <o:LockedField>false</o:LockedField>
          </o:OLEObject>
        </w:object>
      </w:r>
      <w:r>
        <w:rPr>
          <w:rFonts w:ascii="宋体" w:hAnsi="宋体"/>
          <w:color w:val="000000"/>
        </w:rPr>
        <w:t>的斜坡，坡角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5pt;width:121.5pt;" o:ole="t" filled="f" o:preferrelative="t" stroked="f" coordsize="21600,21600">
            <v:path/>
            <v:fill on="f" focussize="0,0"/>
            <v:stroke on="f" joinstyle="miter"/>
            <v:imagedata r:id="rId123" o:title="eqId3a1ac15d4d454b2257613ef1e6432929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2">
            <o:LockedField>false</o:LockedField>
          </o:OLEObject>
        </w:object>
      </w:r>
      <w:r>
        <w:rPr>
          <w:rFonts w:ascii="宋体" w:hAnsi="宋体"/>
          <w:color w:val="000000"/>
        </w:rPr>
        <w:t>于点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．为方便通行，在不改变斜坡高度的情况下，把坡角降为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4.25pt;width:19.5pt;" o:ole="t" filled="f" o:preferrelative="t" stroked="f" coordsize="21600,21600">
            <v:path/>
            <v:fill on="f" focussize="0,0"/>
            <v:stroke on="f" joinstyle="miter"/>
            <v:imagedata r:id="rId125" o:title="eqId76c12e76fbd84eeec721386bd3b04cc4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4">
            <o:LockedField>false</o:LockedField>
          </o:OLEObject>
        </w:object>
      </w:r>
      <w:r>
        <w:rPr>
          <w:rFonts w:ascii="宋体" w:hAnsi="宋体"/>
          <w:color w:val="000000"/>
        </w:rPr>
        <w:t>．</w:t>
      </w:r>
    </w:p>
    <w:p w14:paraId="7BB10D2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524125" cy="819150"/>
            <wp:effectExtent l="0" t="0" r="9525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4D0F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（1）求该斜坡的高度</w:t>
      </w:r>
      <w:r>
        <w:rPr>
          <w:rFonts w:eastAsia="Times New Roman" w:cs="Times New Roman"/>
          <w:i/>
          <w:color w:val="000000"/>
        </w:rPr>
        <w:t>BD</w:t>
      </w:r>
      <w:r>
        <w:rPr>
          <w:rFonts w:ascii="宋体" w:hAnsi="宋体"/>
          <w:color w:val="000000"/>
        </w:rPr>
        <w:t>；</w:t>
      </w:r>
    </w:p>
    <w:p w14:paraId="6089454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（2）求斜坡新起点</w:t>
      </w:r>
      <w:r>
        <w:rPr>
          <w:rFonts w:eastAsia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与原起点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之间的距离．（假设图中</w:t>
      </w:r>
      <w:r>
        <w:rPr>
          <w:rFonts w:eastAsia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三点共线）</w:t>
      </w:r>
    </w:p>
    <w:p w14:paraId="6500C8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22</w:t>
      </w:r>
      <w:r>
        <w:rPr>
          <w:rFonts w:ascii="宋体" w:hAnsi="宋体"/>
          <w:color w:val="000000"/>
        </w:rPr>
        <w:t>日至</w:t>
      </w:r>
      <w:r>
        <w:rPr>
          <w:rFonts w:eastAsia="Times New Roman" w:cs="Times New Roman"/>
          <w:color w:val="000000"/>
        </w:rPr>
        <w:t>28</w:t>
      </w:r>
      <w:r>
        <w:rPr>
          <w:rFonts w:ascii="宋体" w:hAnsi="宋体"/>
          <w:color w:val="000000"/>
        </w:rPr>
        <w:t>日是第三十五届“中国水周”，在此期间，某校举行了主题“为推进地下水超采综合治理，复苏河湖生态环境”的水资源保护知识竞赛．为了了解本次知识竞赛成绩的分布情况，从参赛学生中随机抽取了</w:t>
      </w:r>
      <w:r>
        <w:rPr>
          <w:rFonts w:eastAsia="Times New Roman" w:cs="Times New Roman"/>
          <w:color w:val="000000"/>
        </w:rPr>
        <w:t>150</w:t>
      </w:r>
      <w:r>
        <w:rPr>
          <w:rFonts w:ascii="宋体" w:hAnsi="宋体"/>
          <w:color w:val="000000"/>
        </w:rPr>
        <w:t>名学生的初赛成绩进行统计，得到如下两幅不完整的统计图表．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35"/>
        <w:gridCol w:w="660"/>
        <w:gridCol w:w="660"/>
      </w:tblGrid>
      <w:tr w14:paraId="71B8A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8164FC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成绩</w:t>
            </w:r>
            <w:r>
              <w:rPr>
                <w:i/>
                <w:color w:val="000000"/>
              </w:rPr>
              <w:t>x</w:t>
            </w:r>
            <w:r>
              <w:rPr>
                <w:color w:val="000000"/>
              </w:rPr>
              <w:t>/分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4836AB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频数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AB60A3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频率</w:t>
            </w:r>
          </w:p>
        </w:tc>
      </w:tr>
      <w:tr w14:paraId="0DD2D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E12634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81" o:spt="75" alt="学科网(www.zxxk.com)--教育资源门户，提供试卷、教案、课件、论文、素材以及各类教学资源下载，还有大量而丰富的教学相关资讯！" type="#_x0000_t75" style="height:12.75pt;width:51pt;" o:ole="t" filled="f" o:preferrelative="t" stroked="f" coordsize="21600,21600">
                  <v:path/>
                  <v:fill on="f" focussize="0,0"/>
                  <v:stroke on="f" joinstyle="miter"/>
                  <v:imagedata r:id="rId128" o:title="eqId4257b8939a4f0c809129cbf202416397"/>
                  <o:lock v:ext="edit" aspectratio="t"/>
                  <w10:wrap type="none"/>
                  <w10:anchorlock/>
                </v:shape>
                <o:OLEObject Type="Embed" ProgID="Equation.DSMT4" ShapeID="_x0000_i1081" DrawAspect="Content" ObjectID="_1468075781" r:id="rId127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C3A86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B0330D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0.1</w:t>
            </w:r>
          </w:p>
        </w:tc>
      </w:tr>
      <w:tr w14:paraId="68181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8CBBB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82" o:spt="75" alt="学科网(www.zxxk.com)--教育资源门户，提供试卷、教案、课件、论文、素材以及各类教学资源下载，还有大量而丰富的教学相关资讯！" type="#_x0000_t75" style="height:12.75pt;width:50.25pt;" o:ole="t" filled="f" o:preferrelative="t" stroked="f" coordsize="21600,21600">
                  <v:path/>
                  <v:fill on="f" focussize="0,0"/>
                  <v:stroke on="f" joinstyle="miter"/>
                  <v:imagedata r:id="rId130" o:title="eqId273e1ca083d8248e72e9fbd2f8403db6"/>
                  <o:lock v:ext="edit" aspectratio="t"/>
                  <w10:wrap type="none"/>
                  <w10:anchorlock/>
                </v:shape>
                <o:OLEObject Type="Embed" ProgID="Equation.DSMT4" ShapeID="_x0000_i1082" DrawAspect="Content" ObjectID="_1468075782" r:id="rId129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DDB60A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i/>
                <w:color w:val="000000"/>
              </w:rPr>
            </w:pPr>
            <w:r>
              <w:rPr>
                <w:rFonts w:eastAsia="Times New Roman" w:cs="Times New Roman"/>
                <w:i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B3C3AE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0.2</w:t>
            </w:r>
          </w:p>
        </w:tc>
      </w:tr>
      <w:tr w14:paraId="63EC3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2EC3B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83" o:spt="75" alt="学科网(www.zxxk.com)--教育资源门户，提供试卷、教案、课件、论文、素材以及各类教学资源下载，还有大量而丰富的教学相关资讯！" type="#_x0000_t75" style="height:12.75pt;width:50.25pt;" o:ole="t" filled="f" o:preferrelative="t" stroked="f" coordsize="21600,21600">
                  <v:path/>
                  <v:fill on="f" focussize="0,0"/>
                  <v:stroke on="f" joinstyle="miter"/>
                  <v:imagedata r:id="rId132" o:title="eqId0aeaf113764abb5769616efecf0c7498"/>
                  <o:lock v:ext="edit" aspectratio="t"/>
                  <w10:wrap type="none"/>
                  <w10:anchorlock/>
                </v:shape>
                <o:OLEObject Type="Embed" ProgID="Equation.DSMT4" ShapeID="_x0000_i1083" DrawAspect="Content" ObjectID="_1468075783" r:id="rId131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1AC96B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2025D8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i/>
                <w:color w:val="000000"/>
              </w:rPr>
            </w:pPr>
            <w:r>
              <w:rPr>
                <w:rFonts w:eastAsia="Times New Roman" w:cs="Times New Roman"/>
                <w:i/>
                <w:color w:val="000000"/>
              </w:rPr>
              <w:t>b</w:t>
            </w:r>
          </w:p>
        </w:tc>
      </w:tr>
      <w:tr w14:paraId="11008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9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471D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84" o:spt="75" alt="学科网(www.zxxk.com)--教育资源门户，提供试卷、教案、课件、论文、素材以及各类教学资源下载，还有大量而丰富的教学相关资讯！" type="#_x0000_t75" style="height:12.75pt;width:54.75pt;" o:ole="t" filled="f" o:preferrelative="t" stroked="f" coordsize="21600,21600">
                  <v:path/>
                  <v:fill on="f" focussize="0,0"/>
                  <v:stroke on="f" joinstyle="miter"/>
                  <v:imagedata r:id="rId134" o:title="eqId6eece9e0a0d4925185a7b4cd24a996db"/>
                  <o:lock v:ext="edit" aspectratio="t"/>
                  <w10:wrap type="none"/>
                  <w10:anchorlock/>
                </v:shape>
                <o:OLEObject Type="Embed" ProgID="Equation.DSMT4" ShapeID="_x0000_i1084" DrawAspect="Content" ObjectID="_1468075784" r:id="rId133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908F2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25BD4C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i/>
                <w:color w:val="000000"/>
              </w:rPr>
            </w:pPr>
            <w:r>
              <w:rPr>
                <w:rFonts w:eastAsia="Times New Roman" w:cs="Times New Roman"/>
                <w:i/>
                <w:color w:val="000000"/>
              </w:rPr>
              <w:t>c</w:t>
            </w:r>
          </w:p>
        </w:tc>
      </w:tr>
    </w:tbl>
    <w:p w14:paraId="6DC3F13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914650" cy="22860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BA908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（1）表中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1.25pt;width:20.25pt;" o:ole="t" filled="f" o:preferrelative="t" stroked="f" coordsize="21600,21600">
            <v:path/>
            <v:fill on="f" focussize="0,0"/>
            <v:stroke on="f" joinstyle="miter"/>
            <v:imagedata r:id="rId137" o:title="eqId380bbacf854e30e2e747fc286d2b9997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6">
            <o:LockedField>false</o:LockedField>
          </o:OLEObject>
        </w:object>
      </w:r>
      <w:r>
        <w:rPr>
          <w:rFonts w:ascii="宋体" w:hAnsi="宋体"/>
          <w:color w:val="000000"/>
        </w:rPr>
        <w:t>___________，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139" o:title="eqId5ccd4162c7d09f970cb77cadacdbe521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8">
            <o:LockedField>false</o:LockedField>
          </o:OLEObject>
        </w:object>
      </w:r>
      <w:r>
        <w:rPr>
          <w:rFonts w:ascii="宋体" w:hAnsi="宋体"/>
          <w:color w:val="000000"/>
        </w:rPr>
        <w:t>___________，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141" o:title="eqIdf4e9bb42376c12d7d21702ae8062b25a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0">
            <o:LockedField>false</o:LockedField>
          </o:OLEObject>
        </w:object>
      </w:r>
      <w:r>
        <w:rPr>
          <w:rFonts w:ascii="宋体" w:hAnsi="宋体"/>
          <w:color w:val="000000"/>
        </w:rPr>
        <w:t>___________；</w:t>
      </w:r>
    </w:p>
    <w:p w14:paraId="03CB314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（2）请补全频数分布直方图：</w:t>
      </w:r>
    </w:p>
    <w:p w14:paraId="6E92AA2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（3）若某班恰有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名女生和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名男生的初赛成绩均为</w:t>
      </w:r>
      <w:r>
        <w:rPr>
          <w:rFonts w:eastAsia="Times New Roman" w:cs="Times New Roman"/>
          <w:color w:val="000000"/>
        </w:rPr>
        <w:t>99</w:t>
      </w:r>
      <w:r>
        <w:rPr>
          <w:rFonts w:ascii="宋体" w:hAnsi="宋体"/>
          <w:color w:val="000000"/>
        </w:rPr>
        <w:t>分，从这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名学生中随机选取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名学生参加复赛，请用列表法或画树状图法求选出的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名学生恰好为一名男生、一名女生的概率．</w:t>
      </w:r>
    </w:p>
    <w:p w14:paraId="42DC59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如图，</w:t>
      </w:r>
      <w:r>
        <w:rPr>
          <w:rFonts w:eastAsia="Times New Roman" w:cs="Times New Roman"/>
          <w:i/>
          <w:color w:val="000000"/>
        </w:rPr>
        <w:t>AC</w:t>
      </w:r>
      <w:r>
        <w:rPr>
          <w:rFonts w:ascii="宋体" w:hAnsi="宋体"/>
          <w:color w:val="000000"/>
        </w:rPr>
        <w:t>平分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5pt;width:150pt;" o:ole="t" filled="f" o:preferrelative="t" stroked="f" coordsize="21600,21600">
            <v:path/>
            <v:fill on="f" focussize="0,0"/>
            <v:stroke on="f" joinstyle="miter"/>
            <v:imagedata r:id="rId143" o:title="eqIdc4687dd63947f7e65985fd0746a30ec3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2">
            <o:LockedField>false</o:LockedField>
          </o:OLEObject>
        </w:object>
      </w:r>
      <w:r>
        <w:rPr>
          <w:rFonts w:ascii="宋体" w:hAnsi="宋体"/>
          <w:color w:val="000000"/>
        </w:rPr>
        <w:t>，垂足分别为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．</w:t>
      </w:r>
    </w:p>
    <w:p w14:paraId="2B95B03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323975" cy="1400175"/>
            <wp:effectExtent l="0" t="0" r="9525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66DC0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（1）求证：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4.25pt;width:87.75pt;" o:ole="t" filled="f" o:preferrelative="t" stroked="f" coordsize="21600,21600">
            <v:path/>
            <v:fill on="f" focussize="0,0"/>
            <v:stroke on="f" joinstyle="miter"/>
            <v:imagedata r:id="rId146" o:title="eqId9c5156cfc49671bff030e170b50141ab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5">
            <o:LockedField>false</o:LockedField>
          </o:OLEObject>
        </w:object>
      </w:r>
      <w:r>
        <w:rPr>
          <w:rFonts w:ascii="宋体" w:hAnsi="宋体"/>
          <w:color w:val="000000"/>
        </w:rPr>
        <w:t>；</w:t>
      </w:r>
    </w:p>
    <w:p w14:paraId="692B88C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（2）若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5pt;width:83.25pt;" o:ole="t" filled="f" o:preferrelative="t" stroked="f" coordsize="21600,21600">
            <v:path/>
            <v:fill on="f" focussize="0,0"/>
            <v:stroke on="f" joinstyle="miter"/>
            <v:imagedata r:id="rId148" o:title="eqId8fefeaf5879d34a70785db6d2ff66b00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7">
            <o:LockedField>false</o:LockedField>
          </o:OLEObject>
        </w:object>
      </w:r>
      <w:r>
        <w:rPr>
          <w:rFonts w:ascii="宋体" w:hAnsi="宋体"/>
          <w:color w:val="000000"/>
        </w:rPr>
        <w:t>，求四边形</w:t>
      </w:r>
      <w:r>
        <w:rPr>
          <w:rFonts w:eastAsia="Times New Roman" w:cs="Times New Roman"/>
          <w:i/>
          <w:color w:val="000000"/>
        </w:rPr>
        <w:t>ABCD</w:t>
      </w:r>
      <w:r>
        <w:rPr>
          <w:rFonts w:ascii="宋体" w:hAnsi="宋体"/>
          <w:color w:val="000000"/>
        </w:rPr>
        <w:t>的面积．</w:t>
      </w:r>
    </w:p>
    <w:p w14:paraId="39411E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电影《刘三姐》中，有这样一个场景，罗秀才摇头晃脑地吟唱道：“三百条狗交给你，一少三多四下分，不要双数要单数，看你怎样分得匀？”该歌词表达的是一道数学题．其大意是：把</w:t>
      </w:r>
      <w:r>
        <w:rPr>
          <w:rFonts w:eastAsia="Times New Roman" w:cs="Times New Roman"/>
          <w:color w:val="000000"/>
        </w:rPr>
        <w:t>300</w:t>
      </w:r>
      <w:r>
        <w:rPr>
          <w:rFonts w:ascii="宋体" w:hAnsi="宋体"/>
          <w:color w:val="000000"/>
        </w:rPr>
        <w:t>条狗分成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群，每个群里，狗的数量都是奇数，其中一个群，狗的数量少：另外三个群，狗的数量多且数量相同．问：应该如何分？请你根据题意解答下列问题：</w:t>
      </w:r>
    </w:p>
    <w:p w14:paraId="111A4DC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刘三姐的姐妹们以对歌的形式给出答案：“九十九条打猎去，九十九条看羊来，九十九条守门口，剩下三条给财主．”请你根据以上信息，判断以下三种说法是否正确，在题后相应的括号内，正确的打“√”，错误的打“×”．</w:t>
      </w:r>
    </w:p>
    <w:p w14:paraId="0743F0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①刘三姐的姐妹们给出的答案是正确的，但不是唯一正确的答案．（    ）</w:t>
      </w:r>
    </w:p>
    <w:p w14:paraId="22DCDFC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②刘三姐的姐妹们给出的答案是唯一正确的答案．（    ）</w:t>
      </w:r>
    </w:p>
    <w:p w14:paraId="725F4D4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③该歌词表达的数学题的正确答案有无数多种．（    ）</w:t>
      </w:r>
    </w:p>
    <w:p w14:paraId="340E889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（2）若罗秀才再增加一个条件：“数量多且数量相同的三个群里，每个群里狗的数量比数量较少的那个群里狗的数量多</w:t>
      </w:r>
      <w:r>
        <w:rPr>
          <w:rFonts w:eastAsia="Times New Roman" w:cs="Times New Roman"/>
          <w:color w:val="000000"/>
        </w:rPr>
        <w:t>40</w:t>
      </w:r>
      <w:r>
        <w:rPr>
          <w:rFonts w:ascii="宋体" w:hAnsi="宋体"/>
          <w:color w:val="000000"/>
        </w:rPr>
        <w:t>条”，求每个群里狗的数量．</w:t>
      </w:r>
    </w:p>
    <w:p w14:paraId="0A1621E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如图，在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150" o:title="eqId5138a9f70d5e8b0580e30fef6eb7baef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9">
            <o:LockedField>false</o:LockedField>
          </o:OLEObject>
        </w:object>
      </w:r>
      <w:r>
        <w:rPr>
          <w:rFonts w:ascii="宋体" w:hAnsi="宋体"/>
          <w:color w:val="000000"/>
        </w:rPr>
        <w:t>中，对角线</w:t>
      </w:r>
      <w:r>
        <w:rPr>
          <w:rFonts w:eastAsia="Times New Roman" w:cs="Times New Roman"/>
          <w:i/>
          <w:color w:val="000000"/>
        </w:rPr>
        <w:t>AC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BD</w:t>
      </w:r>
      <w:r>
        <w:rPr>
          <w:rFonts w:ascii="宋体" w:hAnsi="宋体"/>
          <w:color w:val="000000"/>
        </w:rPr>
        <w:t>相交于点</w:t>
      </w:r>
      <w:r>
        <w:rPr>
          <w:rFonts w:eastAsia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，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152" o:title="eqId2e735a28578ba191da6d4f3b0f8e8729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1">
            <o:LockedField>false</o:LockedField>
          </o:OLEObject>
        </w:object>
      </w:r>
      <w:r>
        <w:rPr>
          <w:rFonts w:ascii="宋体" w:hAnsi="宋体"/>
          <w:color w:val="000000"/>
        </w:rPr>
        <w:t>．</w:t>
      </w:r>
    </w:p>
    <w:p w14:paraId="751F3E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562100" cy="105727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13FF1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（1）求证：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155" o:title="eqIdcfc1f76257275ab4b04f9bc913535670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4">
            <o:LockedField>false</o:LockedField>
          </o:OLEObject>
        </w:object>
      </w:r>
      <w:r>
        <w:rPr>
          <w:rFonts w:ascii="宋体" w:hAnsi="宋体"/>
          <w:color w:val="000000"/>
        </w:rPr>
        <w:t>；</w:t>
      </w:r>
    </w:p>
    <w:p w14:paraId="30F83D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（2）若点</w:t>
      </w:r>
      <w:r>
        <w:rPr>
          <w:rFonts w:eastAsia="Times New Roman" w:cs="Times New Roman"/>
          <w:i/>
          <w:color w:val="000000"/>
        </w:rPr>
        <w:t>E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分别为</w:t>
      </w:r>
      <w:r>
        <w:rPr>
          <w:rFonts w:eastAsia="Times New Roman" w:cs="Times New Roman"/>
          <w:i/>
          <w:color w:val="000000"/>
        </w:rPr>
        <w:t>AD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AO</w:t>
      </w:r>
      <w:r>
        <w:rPr>
          <w:rFonts w:ascii="宋体" w:hAnsi="宋体"/>
          <w:color w:val="000000"/>
        </w:rPr>
        <w:t>的中点，连接</w:t>
      </w:r>
      <w:r>
        <w:rPr>
          <w:rFonts w:eastAsia="Times New Roman" w:cs="Times New Roman"/>
          <w:i/>
          <w:color w:val="000000"/>
        </w:rPr>
        <w:t>EF</w:t>
      </w:r>
      <w:r>
        <w:rPr>
          <w:rFonts w:ascii="宋体" w:hAnsi="宋体"/>
          <w:color w:val="000000"/>
        </w:rPr>
        <w:t>，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31.5pt;width:86.25pt;" o:ole="t" filled="f" o:preferrelative="t" stroked="f" coordsize="21600,21600">
            <v:path/>
            <v:fill on="f" focussize="0,0"/>
            <v:stroke on="f" joinstyle="miter"/>
            <v:imagedata r:id="rId157" o:title="eqIdab7bed7e3ddab3d759400bd75275550a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6">
            <o:LockedField>false</o:LockedField>
          </o:OLEObject>
        </w:object>
      </w:r>
      <w:r>
        <w:rPr>
          <w:rFonts w:ascii="宋体" w:hAnsi="宋体"/>
          <w:color w:val="000000"/>
        </w:rPr>
        <w:t>，求</w:t>
      </w:r>
      <w:r>
        <w:rPr>
          <w:rFonts w:eastAsia="Times New Roman" w:cs="Times New Roman"/>
          <w:i/>
          <w:color w:val="000000"/>
        </w:rPr>
        <w:t>BD</w:t>
      </w:r>
      <w:r>
        <w:rPr>
          <w:rFonts w:ascii="宋体" w:hAnsi="宋体"/>
          <w:color w:val="000000"/>
        </w:rPr>
        <w:t>的长及四边形</w:t>
      </w:r>
      <w:r>
        <w:rPr>
          <w:rFonts w:eastAsia="Times New Roman" w:cs="Times New Roman"/>
          <w:i/>
          <w:color w:val="000000"/>
        </w:rPr>
        <w:t>ABCD</w:t>
      </w:r>
      <w:r>
        <w:rPr>
          <w:rFonts w:ascii="宋体" w:hAnsi="宋体"/>
          <w:color w:val="000000"/>
        </w:rPr>
        <w:t>的周长．</w:t>
      </w:r>
    </w:p>
    <w:p w14:paraId="51A57D3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如图，四边形</w:t>
      </w:r>
      <w:r>
        <w:rPr>
          <w:rFonts w:eastAsia="Times New Roman" w:cs="Times New Roman"/>
          <w:i/>
          <w:color w:val="000000"/>
        </w:rPr>
        <w:t>ABCD</w:t>
      </w:r>
      <w:r>
        <w:rPr>
          <w:rFonts w:ascii="宋体" w:hAnsi="宋体"/>
          <w:color w:val="000000"/>
        </w:rPr>
        <w:t>内接于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65" o:title="eqId3d97cdc586744d208b6f69c9813af977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8">
            <o:LockedField>false</o:LockedField>
          </o:OLEObject>
        </w:object>
      </w:r>
      <w:r>
        <w:rPr>
          <w:rFonts w:ascii="宋体" w:hAnsi="宋体"/>
          <w:color w:val="000000"/>
        </w:rPr>
        <w:t>，对角线</w:t>
      </w:r>
      <w:r>
        <w:rPr>
          <w:rFonts w:eastAsia="Times New Roman" w:cs="Times New Roman"/>
          <w:i/>
          <w:color w:val="000000"/>
        </w:rPr>
        <w:t>AC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BD</w:t>
      </w:r>
      <w:r>
        <w:rPr>
          <w:rFonts w:ascii="宋体" w:hAnsi="宋体"/>
          <w:color w:val="000000"/>
        </w:rPr>
        <w:t>相交于点</w:t>
      </w:r>
      <w:r>
        <w:rPr>
          <w:rFonts w:eastAsia="Times New Roman" w:cs="Times New Roman"/>
          <w:i/>
          <w:color w:val="000000"/>
        </w:rPr>
        <w:t>E</w:t>
      </w:r>
      <w:r>
        <w:rPr>
          <w:rFonts w:ascii="宋体" w:hAnsi="宋体"/>
          <w:color w:val="000000"/>
        </w:rPr>
        <w:t>，点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在边</w:t>
      </w:r>
      <w:r>
        <w:rPr>
          <w:rFonts w:eastAsia="Times New Roman" w:cs="Times New Roman"/>
          <w:i/>
          <w:color w:val="000000"/>
        </w:rPr>
        <w:t>AD</w:t>
      </w:r>
      <w:r>
        <w:rPr>
          <w:rFonts w:ascii="宋体" w:hAnsi="宋体"/>
          <w:color w:val="000000"/>
        </w:rPr>
        <w:t>上，连接</w:t>
      </w:r>
      <w:r>
        <w:rPr>
          <w:rFonts w:eastAsia="Times New Roman" w:cs="Times New Roman"/>
          <w:i/>
          <w:color w:val="000000"/>
        </w:rPr>
        <w:t>EF</w:t>
      </w:r>
      <w:r>
        <w:rPr>
          <w:rFonts w:ascii="宋体" w:hAnsi="宋体"/>
          <w:color w:val="000000"/>
        </w:rPr>
        <w:t>．</w:t>
      </w:r>
    </w:p>
    <w:p w14:paraId="7B8FC1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438275" cy="1247775"/>
            <wp:effectExtent l="0" t="0" r="9525" b="9525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7450F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（1）求证：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5pt;width:89.25pt;" o:ole="t" filled="f" o:preferrelative="t" stroked="f" coordsize="21600,21600">
            <v:path/>
            <v:fill on="f" focussize="0,0"/>
            <v:stroke on="f" joinstyle="miter"/>
            <v:imagedata r:id="rId161" o:title="eqId0907353a421eb7fe9c4e22193bb9cfaf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0">
            <o:LockedField>false</o:LockedField>
          </o:OLEObject>
        </w:object>
      </w:r>
      <w:r>
        <w:rPr>
          <w:rFonts w:ascii="宋体" w:hAnsi="宋体"/>
          <w:color w:val="000000"/>
        </w:rPr>
        <w:t>；</w:t>
      </w:r>
    </w:p>
    <w:p w14:paraId="2529849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（2）当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8.75pt;width:143.25pt;" o:ole="t" filled="f" o:preferrelative="t" stroked="f" coordsize="21600,21600">
            <v:path/>
            <v:fill on="f" focussize="0,0"/>
            <v:stroke on="f" joinstyle="miter"/>
            <v:imagedata r:id="rId163" o:title="eqId0ea21304bf937808f51c321e31bee410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2">
            <o:LockedField>false</o:LockedField>
          </o:OLEObject>
        </w:object>
      </w:r>
      <w:r>
        <w:rPr>
          <w:rFonts w:ascii="宋体" w:hAnsi="宋体"/>
          <w:color w:val="000000"/>
        </w:rPr>
        <w:t>时，则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31.5pt;width:60.75pt;" o:ole="t" filled="f" o:preferrelative="t" stroked="f" coordsize="21600,21600">
            <v:path/>
            <v:fill on="f" focussize="0,0"/>
            <v:stroke on="f" joinstyle="miter"/>
            <v:imagedata r:id="rId165" o:title="eqIdf5af6d683bfe8e41160f35e8de743527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4">
            <o:LockedField>false</o:LockedField>
          </o:OLEObject>
        </w:object>
      </w:r>
      <w:r>
        <w:rPr>
          <w:rFonts w:ascii="宋体" w:hAnsi="宋体"/>
          <w:color w:val="000000"/>
        </w:rPr>
        <w:t>___________；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31.5pt;width:62.25pt;" o:ole="t" filled="f" o:preferrelative="t" stroked="f" coordsize="21600,21600">
            <v:path/>
            <v:fill on="f" focussize="0,0"/>
            <v:stroke on="f" joinstyle="miter"/>
            <v:imagedata r:id="rId167" o:title="eqId9edd03e92ff0e80bbb07ee7cb5117fd6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6">
            <o:LockedField>false</o:LockedField>
          </o:OLEObject>
        </w:object>
      </w:r>
      <w:r>
        <w:rPr>
          <w:rFonts w:ascii="宋体" w:hAnsi="宋体"/>
          <w:color w:val="000000"/>
        </w:rPr>
        <w:t>___________；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31.5pt;width:89.25pt;" o:ole="t" filled="f" o:preferrelative="t" stroked="f" coordsize="21600,21600">
            <v:path/>
            <v:fill on="f" focussize="0,0"/>
            <v:stroke on="f" joinstyle="miter"/>
            <v:imagedata r:id="rId169" o:title="eqId08dbb83ca404a000ad4a5131f14ed2e1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8">
            <o:LockedField>false</o:LockedField>
          </o:OLEObject>
        </w:object>
      </w:r>
      <w:r>
        <w:rPr>
          <w:rFonts w:ascii="宋体" w:hAnsi="宋体"/>
          <w:color w:val="000000"/>
        </w:rPr>
        <w:t>___________．（直接将结果填写在相应的横线上）</w:t>
      </w:r>
    </w:p>
    <w:p w14:paraId="4DB952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（3）①记四边形</w:t>
      </w:r>
      <w:r>
        <w:rPr>
          <w:rFonts w:eastAsia="Times New Roman" w:cs="Times New Roman"/>
          <w:i/>
          <w:color w:val="000000"/>
        </w:rPr>
        <w:t>ABCD</w:t>
      </w:r>
      <w:r>
        <w:rPr>
          <w:rFonts w:ascii="宋体" w:hAnsi="宋体"/>
          <w:color w:val="000000"/>
        </w:rPr>
        <w:t>，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6.5pt;width:75.75pt;" o:ole="t" filled="f" o:preferrelative="t" stroked="f" coordsize="21600,21600">
            <v:path/>
            <v:fill on="f" focussize="0,0"/>
            <v:stroke on="f" joinstyle="miter"/>
            <v:imagedata r:id="rId171" o:title="eqIdf6c9ca53cc4ace638f41f7a7b7e3d710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0">
            <o:LockedField>false</o:LockedField>
          </o:OLEObject>
        </w:object>
      </w:r>
      <w:r>
        <w:rPr>
          <w:rFonts w:ascii="宋体" w:hAnsi="宋体"/>
          <w:color w:val="000000"/>
        </w:rPr>
        <w:t>的面积依次为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8pt;width:39.75pt;" o:ole="t" filled="f" o:preferrelative="t" stroked="f" coordsize="21600,21600">
            <v:path/>
            <v:fill on="f" focussize="0,0"/>
            <v:stroke on="f" joinstyle="miter"/>
            <v:imagedata r:id="rId173" o:title="eqId718faf1812e063adeb6b527354b7ef2b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2">
            <o:LockedField>false</o:LockedField>
          </o:OLEObject>
        </w:object>
      </w:r>
      <w:r>
        <w:rPr>
          <w:rFonts w:ascii="宋体" w:hAnsi="宋体"/>
          <w:color w:val="000000"/>
        </w:rPr>
        <w:t>，若满足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21pt;width:81.75pt;" o:ole="t" filled="f" o:preferrelative="t" stroked="f" coordsize="21600,21600">
            <v:path/>
            <v:fill on="f" focussize="0,0"/>
            <v:stroke on="f" joinstyle="miter"/>
            <v:imagedata r:id="rId175" o:title="eqId692abe1f680b914dc1c6d8354a54188c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4">
            <o:LockedField>false</o:LockedField>
          </o:OLEObject>
        </w:object>
      </w:r>
      <w:r>
        <w:rPr>
          <w:rFonts w:ascii="宋体" w:hAnsi="宋体"/>
          <w:color w:val="000000"/>
        </w:rPr>
        <w:t>，试判断，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6.5pt;width:75.75pt;" o:ole="t" filled="f" o:preferrelative="t" stroked="f" coordsize="21600,21600">
            <v:path/>
            <v:fill on="f" focussize="0,0"/>
            <v:stroke on="f" joinstyle="miter"/>
            <v:imagedata r:id="rId171" o:title="eqIdf6c9ca53cc4ace638f41f7a7b7e3d710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6">
            <o:LockedField>false</o:LockedField>
          </o:OLEObject>
        </w:object>
      </w:r>
      <w:r>
        <w:rPr>
          <w:rFonts w:ascii="宋体" w:hAnsi="宋体"/>
          <w:color w:val="000000"/>
        </w:rPr>
        <w:t>的形状，并说明理由．</w:t>
      </w:r>
    </w:p>
    <w:p w14:paraId="55C65FC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②当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8pt;width:48.75pt;" o:ole="t" filled="f" o:preferrelative="t" stroked="f" coordsize="21600,21600">
            <v:path/>
            <v:fill on="f" focussize="0,0"/>
            <v:stroke on="f" joinstyle="miter"/>
            <v:imagedata r:id="rId178" o:title="eqId05adb46977d0a814eafddb6c0cb7562d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7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6.5pt;width:132.75pt;" o:ole="t" filled="f" o:preferrelative="t" stroked="f" coordsize="21600,21600">
            <v:path/>
            <v:fill on="f" focussize="0,0"/>
            <v:stroke on="f" joinstyle="miter"/>
            <v:imagedata r:id="rId180" o:title="eqId288420567ad59a7f195e5579e53a6558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9">
            <o:LockedField>false</o:LockedField>
          </o:OLEObject>
        </w:object>
      </w:r>
      <w:r>
        <w:rPr>
          <w:rFonts w:ascii="宋体" w:hAnsi="宋体"/>
          <w:color w:val="000000"/>
        </w:rPr>
        <w:t>时，试用含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的式子表示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182" o:title="eqId5b1432c5766e271f8e4a2072f51eb6a2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1">
            <o:LockedField>false</o:LockedField>
          </o:OLEObject>
        </w:object>
      </w:r>
      <w:r>
        <w:rPr>
          <w:rFonts w:ascii="宋体" w:hAnsi="宋体"/>
          <w:color w:val="000000"/>
        </w:rPr>
        <w:t>．</w:t>
      </w:r>
    </w:p>
    <w:p w14:paraId="1AB03E1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若关于</w:t>
      </w:r>
      <w:r>
        <w:rPr>
          <w:rFonts w:eastAsia="Times New Roman" w:cs="Times New Roman"/>
          <w:i/>
          <w:color w:val="000000"/>
        </w:rPr>
        <w:t>x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853903444" name="图片 853903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903444" name="图片 853903444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函数</w:t>
      </w:r>
      <w:r>
        <w:rPr>
          <w:rFonts w:eastAsia="Times New Roman" w:cs="Times New Roman"/>
          <w:i/>
          <w:color w:val="000000"/>
        </w:rPr>
        <w:t>y</w:t>
      </w:r>
      <w:r>
        <w:rPr>
          <w:rFonts w:ascii="宋体" w:hAnsi="宋体"/>
          <w:color w:val="000000"/>
        </w:rPr>
        <w:t>，当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31.5pt;width:78pt;" o:ole="t" filled="f" o:preferrelative="t" stroked="f" coordsize="21600,21600">
            <v:path/>
            <v:fill on="f" focussize="0,0"/>
            <v:stroke on="f" joinstyle="miter"/>
            <v:imagedata r:id="rId184" o:title="eqIde6786370df139bd4f2687c322751a663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3">
            <o:LockedField>false</o:LockedField>
          </o:OLEObject>
        </w:object>
      </w:r>
      <w:r>
        <w:rPr>
          <w:rFonts w:ascii="宋体" w:hAnsi="宋体"/>
          <w:color w:val="000000"/>
        </w:rPr>
        <w:t>时，函数</w:t>
      </w:r>
      <w:r>
        <w:rPr>
          <w:rFonts w:eastAsia="Times New Roman" w:cs="Times New Roman"/>
          <w:i/>
          <w:color w:val="000000"/>
        </w:rPr>
        <w:t>y</w:t>
      </w:r>
      <w:r>
        <w:rPr>
          <w:rFonts w:ascii="宋体" w:hAnsi="宋体"/>
          <w:color w:val="000000"/>
        </w:rPr>
        <w:t>的最大值为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，最小值为</w:t>
      </w:r>
      <w:r>
        <w:rPr>
          <w:rFonts w:eastAsia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，令函数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31.5pt;width:55.5pt;" o:ole="t" filled="f" o:preferrelative="t" stroked="f" coordsize="21600,21600">
            <v:path/>
            <v:fill on="f" focussize="0,0"/>
            <v:stroke on="f" joinstyle="miter"/>
            <v:imagedata r:id="rId186" o:title="eqId50e4df75bbe260f935a4f91439b5d281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5">
            <o:LockedField>false</o:LockedField>
          </o:OLEObject>
        </w:object>
      </w:r>
      <w:r>
        <w:rPr>
          <w:rFonts w:ascii="宋体" w:hAnsi="宋体"/>
          <w:color w:val="000000"/>
        </w:rPr>
        <w:t>，我们不妨把函数</w:t>
      </w:r>
      <w:r>
        <w:rPr>
          <w:rFonts w:eastAsia="Times New Roman" w:cs="Times New Roman"/>
          <w:i/>
          <w:color w:val="000000"/>
        </w:rPr>
        <w:t>h</w:t>
      </w:r>
      <w:r>
        <w:rPr>
          <w:rFonts w:ascii="宋体" w:hAnsi="宋体"/>
          <w:color w:val="000000"/>
        </w:rPr>
        <w:t>称之为函数</w:t>
      </w:r>
      <w:r>
        <w:rPr>
          <w:rFonts w:eastAsia="Times New Roman" w:cs="Times New Roman"/>
          <w:i/>
          <w:color w:val="000000"/>
        </w:rPr>
        <w:t>y</w:t>
      </w:r>
      <w:r>
        <w:rPr>
          <w:rFonts w:ascii="宋体" w:hAnsi="宋体"/>
          <w:color w:val="000000"/>
        </w:rPr>
        <w:t>的“共同体函数”．</w:t>
      </w:r>
    </w:p>
    <w:p w14:paraId="42A096F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（1）①若函数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6.5pt;width:53.25pt;" o:ole="t" filled="f" o:preferrelative="t" stroked="f" coordsize="21600,21600">
            <v:path/>
            <v:fill on="f" focussize="0,0"/>
            <v:stroke on="f" joinstyle="miter"/>
            <v:imagedata r:id="rId188" o:title="eqId24f853398039de1f8c3f230dc63f862e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7">
            <o:LockedField>false</o:LockedField>
          </o:OLEObject>
        </w:object>
      </w:r>
      <w:r>
        <w:rPr>
          <w:rFonts w:ascii="宋体" w:hAnsi="宋体"/>
          <w:color w:val="000000"/>
        </w:rPr>
        <w:t>，当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190" o:title="eqId5a2a51944c720568f35d443589dfc1aa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9">
            <o:LockedField>false</o:LockedField>
          </o:OLEObject>
        </w:object>
      </w:r>
      <w:r>
        <w:rPr>
          <w:rFonts w:ascii="宋体" w:hAnsi="宋体"/>
          <w:color w:val="000000"/>
        </w:rPr>
        <w:t>时，求函数</w:t>
      </w:r>
      <w:r>
        <w:rPr>
          <w:rFonts w:eastAsia="Times New Roman" w:cs="Times New Roman"/>
          <w:i/>
          <w:color w:val="000000"/>
        </w:rPr>
        <w:t>y</w:t>
      </w:r>
      <w:r>
        <w:rPr>
          <w:rFonts w:ascii="宋体" w:hAnsi="宋体"/>
          <w:color w:val="000000"/>
        </w:rPr>
        <w:t>的“共同体函数”</w:t>
      </w:r>
      <w:r>
        <w:rPr>
          <w:rFonts w:eastAsia="Times New Roman" w:cs="Times New Roman"/>
          <w:i/>
          <w:color w:val="000000"/>
        </w:rPr>
        <w:t>h</w:t>
      </w:r>
      <w:r>
        <w:rPr>
          <w:rFonts w:ascii="宋体" w:hAnsi="宋体"/>
          <w:color w:val="000000"/>
        </w:rPr>
        <w:t>的值；</w:t>
      </w:r>
    </w:p>
    <w:p w14:paraId="7C18ED1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②若函数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5pt;width:45pt;" o:ole="t" filled="f" o:preferrelative="t" stroked="f" coordsize="21600,21600">
            <v:path/>
            <v:fill on="f" focussize="0,0"/>
            <v:stroke on="f" joinstyle="miter"/>
            <v:imagedata r:id="rId192" o:title="eqIdc15fb18163df0690365a0d2e7ee88f5a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1">
            <o:LockedField>false</o:LockedField>
          </o:OLEObject>
        </w:object>
      </w:r>
      <w:r>
        <w:rPr>
          <w:rFonts w:ascii="宋体" w:hAnsi="宋体"/>
          <w:color w:val="000000"/>
        </w:rPr>
        <w:t>（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94" o:title="eqIdf2c80c26a794a844127aae7dee87c93b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3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k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为常数），求函数</w:t>
      </w:r>
      <w:r>
        <w:rPr>
          <w:rFonts w:eastAsia="Times New Roman" w:cs="Times New Roman"/>
          <w:i/>
          <w:color w:val="000000"/>
        </w:rPr>
        <w:t>y</w:t>
      </w:r>
      <w:r>
        <w:rPr>
          <w:rFonts w:ascii="宋体" w:hAnsi="宋体"/>
          <w:color w:val="000000"/>
        </w:rPr>
        <w:t>的“共同体函数”</w:t>
      </w:r>
      <w:r>
        <w:rPr>
          <w:rFonts w:eastAsia="Times New Roman" w:cs="Times New Roman"/>
          <w:i/>
          <w:color w:val="000000"/>
        </w:rPr>
        <w:t>h</w:t>
      </w:r>
      <w:r>
        <w:rPr>
          <w:rFonts w:ascii="宋体" w:hAnsi="宋体"/>
          <w:color w:val="000000"/>
        </w:rPr>
        <w:t>的解析式；</w:t>
      </w:r>
    </w:p>
    <w:p w14:paraId="0B33DD6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（2）若函数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31.5pt;width:72.75pt;" o:ole="t" filled="f" o:preferrelative="t" stroked="f" coordsize="21600,21600">
            <v:path/>
            <v:fill on="f" focussize="0,0"/>
            <v:stroke on="f" joinstyle="miter"/>
            <v:imagedata r:id="rId196" o:title="eqId74ce7ed1edeb78abce4b65e2598b0216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5">
            <o:LockedField>false</o:LockedField>
          </o:OLEObject>
        </w:object>
      </w:r>
      <w:r>
        <w:rPr>
          <w:rFonts w:ascii="宋体" w:hAnsi="宋体"/>
          <w:color w:val="000000"/>
        </w:rPr>
        <w:t>，求函数</w:t>
      </w:r>
      <w:r>
        <w:rPr>
          <w:rFonts w:eastAsia="Times New Roman" w:cs="Times New Roman"/>
          <w:i/>
          <w:color w:val="000000"/>
        </w:rPr>
        <w:t>y</w:t>
      </w:r>
      <w:r>
        <w:rPr>
          <w:rFonts w:ascii="宋体" w:hAnsi="宋体"/>
          <w:color w:val="000000"/>
        </w:rPr>
        <w:t>的“共同体函数”</w:t>
      </w:r>
      <w:r>
        <w:rPr>
          <w:rFonts w:eastAsia="Times New Roman" w:cs="Times New Roman"/>
          <w:i/>
          <w:color w:val="000000"/>
        </w:rPr>
        <w:t>h</w:t>
      </w:r>
      <w:r>
        <w:rPr>
          <w:rFonts w:ascii="宋体" w:hAnsi="宋体"/>
          <w:color w:val="000000"/>
        </w:rPr>
        <w:t>的最大值；</w:t>
      </w:r>
    </w:p>
    <w:p w14:paraId="0BCE12D7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（3）若函数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8pt;width:81pt;" o:ole="t" filled="f" o:preferrelative="t" stroked="f" coordsize="21600,21600">
            <v:path/>
            <v:fill on="f" focussize="0,0"/>
            <v:stroke on="f" joinstyle="miter"/>
            <v:imagedata r:id="rId198" o:title="eqId6d1c9e3af2622d6c6d2015265daca446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7">
            <o:LockedField>false</o:LockedField>
          </o:OLEObject>
        </w:object>
      </w:r>
      <w:r>
        <w:rPr>
          <w:rFonts w:ascii="宋体" w:hAnsi="宋体"/>
          <w:color w:val="000000"/>
        </w:rPr>
        <w:t>，是否存在实数</w:t>
      </w:r>
      <w:r>
        <w:rPr>
          <w:rFonts w:eastAsia="Times New Roman" w:cs="Times New Roman"/>
          <w:i/>
          <w:color w:val="000000"/>
        </w:rPr>
        <w:t>k</w:t>
      </w:r>
      <w:r>
        <w:rPr>
          <w:rFonts w:ascii="宋体" w:hAnsi="宋体"/>
          <w:color w:val="000000"/>
        </w:rPr>
        <w:t>，使得函数</w:t>
      </w:r>
      <w:r>
        <w:rPr>
          <w:rFonts w:eastAsia="Times New Roman" w:cs="Times New Roman"/>
          <w:i/>
          <w:color w:val="000000"/>
        </w:rPr>
        <w:t>y</w:t>
      </w:r>
      <w:r>
        <w:rPr>
          <w:rFonts w:ascii="宋体" w:hAnsi="宋体"/>
          <w:color w:val="000000"/>
        </w:rPr>
        <w:t>的最大值等于函数</w:t>
      </w:r>
      <w:r>
        <w:rPr>
          <w:rFonts w:eastAsia="Times New Roman" w:cs="Times New Roman"/>
          <w:i/>
          <w:color w:val="000000"/>
        </w:rPr>
        <w:t>y</w:t>
      </w:r>
      <w:r>
        <w:rPr>
          <w:rFonts w:ascii="宋体" w:hAnsi="宋体"/>
          <w:color w:val="000000"/>
        </w:rPr>
        <w:t>的“共同体函数”</w:t>
      </w:r>
      <w:r>
        <w:rPr>
          <w:rFonts w:eastAsia="Times New Roman" w:cs="Times New Roman"/>
          <w:i/>
          <w:color w:val="000000"/>
        </w:rPr>
        <w:t>h</w:t>
      </w:r>
      <w:r>
        <w:rPr>
          <w:rFonts w:ascii="宋体" w:hAnsi="宋体"/>
          <w:color w:val="000000"/>
        </w:rPr>
        <w:t>的最小值．若存在，求出</w:t>
      </w:r>
      <w:r>
        <w:rPr>
          <w:rFonts w:eastAsia="Times New Roman" w:cs="Times New Roman"/>
          <w:i/>
          <w:color w:val="000000"/>
        </w:rPr>
        <w:t>k</w:t>
      </w:r>
      <w:r>
        <w:rPr>
          <w:rFonts w:ascii="宋体" w:hAnsi="宋体"/>
          <w:color w:val="000000"/>
        </w:rPr>
        <w:t>的值；若不存在，请说明理由．</w:t>
      </w:r>
    </w:p>
    <w:p w14:paraId="7270AFA3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F8B96A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BEA1A4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E5325F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8E561B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79798C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F4884E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77E73"/>
    <w:rsid w:val="003C4A95"/>
    <w:rsid w:val="003D0C09"/>
    <w:rsid w:val="004062F6"/>
    <w:rsid w:val="004151FC"/>
    <w:rsid w:val="00435F83"/>
    <w:rsid w:val="00457E35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46C13021"/>
    <w:rsid w:val="5ADA5634"/>
    <w:rsid w:val="6B120486"/>
    <w:rsid w:val="6C8D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png"/><Relationship Id="rId98" Type="http://schemas.openxmlformats.org/officeDocument/2006/relationships/image" Target="media/image49.wmf"/><Relationship Id="rId97" Type="http://schemas.openxmlformats.org/officeDocument/2006/relationships/oleObject" Target="embeddings/oleObject40.bin"/><Relationship Id="rId96" Type="http://schemas.openxmlformats.org/officeDocument/2006/relationships/image" Target="media/image48.wmf"/><Relationship Id="rId95" Type="http://schemas.openxmlformats.org/officeDocument/2006/relationships/oleObject" Target="embeddings/oleObject39.bin"/><Relationship Id="rId94" Type="http://schemas.openxmlformats.org/officeDocument/2006/relationships/oleObject" Target="embeddings/oleObject38.bin"/><Relationship Id="rId93" Type="http://schemas.openxmlformats.org/officeDocument/2006/relationships/image" Target="media/image47.wmf"/><Relationship Id="rId92" Type="http://schemas.openxmlformats.org/officeDocument/2006/relationships/oleObject" Target="embeddings/oleObject37.bin"/><Relationship Id="rId91" Type="http://schemas.openxmlformats.org/officeDocument/2006/relationships/image" Target="media/image46.wmf"/><Relationship Id="rId90" Type="http://schemas.openxmlformats.org/officeDocument/2006/relationships/oleObject" Target="embeddings/oleObject36.bin"/><Relationship Id="rId9" Type="http://schemas.openxmlformats.org/officeDocument/2006/relationships/theme" Target="theme/theme1.xml"/><Relationship Id="rId89" Type="http://schemas.openxmlformats.org/officeDocument/2006/relationships/image" Target="media/image45.wmf"/><Relationship Id="rId88" Type="http://schemas.openxmlformats.org/officeDocument/2006/relationships/oleObject" Target="embeddings/oleObject35.bin"/><Relationship Id="rId87" Type="http://schemas.openxmlformats.org/officeDocument/2006/relationships/image" Target="media/image44.wmf"/><Relationship Id="rId86" Type="http://schemas.openxmlformats.org/officeDocument/2006/relationships/oleObject" Target="embeddings/oleObject34.bin"/><Relationship Id="rId85" Type="http://schemas.openxmlformats.org/officeDocument/2006/relationships/image" Target="media/image43.png"/><Relationship Id="rId84" Type="http://schemas.openxmlformats.org/officeDocument/2006/relationships/image" Target="media/image42.wmf"/><Relationship Id="rId83" Type="http://schemas.openxmlformats.org/officeDocument/2006/relationships/oleObject" Target="embeddings/oleObject33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2.bin"/><Relationship Id="rId80" Type="http://schemas.openxmlformats.org/officeDocument/2006/relationships/image" Target="media/image40.wmf"/><Relationship Id="rId8" Type="http://schemas.openxmlformats.org/officeDocument/2006/relationships/footer" Target="footer3.xml"/><Relationship Id="rId79" Type="http://schemas.openxmlformats.org/officeDocument/2006/relationships/oleObject" Target="embeddings/oleObject31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0.bin"/><Relationship Id="rId76" Type="http://schemas.openxmlformats.org/officeDocument/2006/relationships/image" Target="media/image38.wmf"/><Relationship Id="rId75" Type="http://schemas.openxmlformats.org/officeDocument/2006/relationships/oleObject" Target="embeddings/oleObject29.bin"/><Relationship Id="rId74" Type="http://schemas.openxmlformats.org/officeDocument/2006/relationships/image" Target="media/image37.wmf"/><Relationship Id="rId73" Type="http://schemas.openxmlformats.org/officeDocument/2006/relationships/oleObject" Target="embeddings/oleObject28.bin"/><Relationship Id="rId72" Type="http://schemas.openxmlformats.org/officeDocument/2006/relationships/image" Target="media/image36.wmf"/><Relationship Id="rId71" Type="http://schemas.openxmlformats.org/officeDocument/2006/relationships/oleObject" Target="embeddings/oleObject27.bin"/><Relationship Id="rId70" Type="http://schemas.openxmlformats.org/officeDocument/2006/relationships/image" Target="media/image35.png"/><Relationship Id="rId7" Type="http://schemas.openxmlformats.org/officeDocument/2006/relationships/footer" Target="footer2.xml"/><Relationship Id="rId69" Type="http://schemas.openxmlformats.org/officeDocument/2006/relationships/image" Target="media/image34.wmf"/><Relationship Id="rId68" Type="http://schemas.openxmlformats.org/officeDocument/2006/relationships/oleObject" Target="embeddings/oleObject26.bin"/><Relationship Id="rId67" Type="http://schemas.openxmlformats.org/officeDocument/2006/relationships/image" Target="media/image33.wmf"/><Relationship Id="rId66" Type="http://schemas.openxmlformats.org/officeDocument/2006/relationships/oleObject" Target="embeddings/oleObject25.bin"/><Relationship Id="rId65" Type="http://schemas.openxmlformats.org/officeDocument/2006/relationships/image" Target="media/image32.wmf"/><Relationship Id="rId64" Type="http://schemas.openxmlformats.org/officeDocument/2006/relationships/oleObject" Target="embeddings/oleObject24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3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2.bin"/><Relationship Id="rId6" Type="http://schemas.openxmlformats.org/officeDocument/2006/relationships/footer" Target="footer1.xml"/><Relationship Id="rId59" Type="http://schemas.openxmlformats.org/officeDocument/2006/relationships/image" Target="media/image29.wmf"/><Relationship Id="rId58" Type="http://schemas.openxmlformats.org/officeDocument/2006/relationships/oleObject" Target="embeddings/oleObject21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0.bin"/><Relationship Id="rId55" Type="http://schemas.openxmlformats.org/officeDocument/2006/relationships/image" Target="media/image27.png"/><Relationship Id="rId54" Type="http://schemas.openxmlformats.org/officeDocument/2006/relationships/image" Target="media/image26.wmf"/><Relationship Id="rId53" Type="http://schemas.openxmlformats.org/officeDocument/2006/relationships/oleObject" Target="embeddings/oleObject19.bin"/><Relationship Id="rId52" Type="http://schemas.openxmlformats.org/officeDocument/2006/relationships/image" Target="media/image25.wmf"/><Relationship Id="rId51" Type="http://schemas.openxmlformats.org/officeDocument/2006/relationships/oleObject" Target="embeddings/oleObject18.bin"/><Relationship Id="rId50" Type="http://schemas.openxmlformats.org/officeDocument/2006/relationships/image" Target="media/image24.wmf"/><Relationship Id="rId5" Type="http://schemas.openxmlformats.org/officeDocument/2006/relationships/header" Target="header3.xml"/><Relationship Id="rId49" Type="http://schemas.openxmlformats.org/officeDocument/2006/relationships/oleObject" Target="embeddings/oleObject17.bin"/><Relationship Id="rId48" Type="http://schemas.openxmlformats.org/officeDocument/2006/relationships/image" Target="media/image23.wmf"/><Relationship Id="rId47" Type="http://schemas.openxmlformats.org/officeDocument/2006/relationships/oleObject" Target="embeddings/oleObject16.bin"/><Relationship Id="rId46" Type="http://schemas.openxmlformats.org/officeDocument/2006/relationships/image" Target="media/image22.wmf"/><Relationship Id="rId45" Type="http://schemas.openxmlformats.org/officeDocument/2006/relationships/oleObject" Target="embeddings/oleObject15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4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3.bin"/><Relationship Id="rId40" Type="http://schemas.openxmlformats.org/officeDocument/2006/relationships/image" Target="media/image19.wmf"/><Relationship Id="rId4" Type="http://schemas.openxmlformats.org/officeDocument/2006/relationships/header" Target="header2.xml"/><Relationship Id="rId39" Type="http://schemas.openxmlformats.org/officeDocument/2006/relationships/oleObject" Target="embeddings/oleObject12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1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0.bin"/><Relationship Id="rId34" Type="http://schemas.openxmlformats.org/officeDocument/2006/relationships/image" Target="media/image16.wmf"/><Relationship Id="rId33" Type="http://schemas.openxmlformats.org/officeDocument/2006/relationships/oleObject" Target="embeddings/oleObject9.bin"/><Relationship Id="rId32" Type="http://schemas.openxmlformats.org/officeDocument/2006/relationships/image" Target="media/image15.wmf"/><Relationship Id="rId31" Type="http://schemas.openxmlformats.org/officeDocument/2006/relationships/oleObject" Target="embeddings/oleObject8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7.bin"/><Relationship Id="rId28" Type="http://schemas.openxmlformats.org/officeDocument/2006/relationships/image" Target="media/image13.wmf"/><Relationship Id="rId27" Type="http://schemas.openxmlformats.org/officeDocument/2006/relationships/oleObject" Target="embeddings/oleObject6.bin"/><Relationship Id="rId26" Type="http://schemas.openxmlformats.org/officeDocument/2006/relationships/image" Target="media/image12.wmf"/><Relationship Id="rId25" Type="http://schemas.openxmlformats.org/officeDocument/2006/relationships/oleObject" Target="embeddings/oleObject5.bin"/><Relationship Id="rId24" Type="http://schemas.openxmlformats.org/officeDocument/2006/relationships/image" Target="media/image11.wmf"/><Relationship Id="rId23" Type="http://schemas.openxmlformats.org/officeDocument/2006/relationships/image" Target="media/image10.wmf"/><Relationship Id="rId22" Type="http://schemas.openxmlformats.org/officeDocument/2006/relationships/image" Target="media/image9.png"/><Relationship Id="rId21" Type="http://schemas.openxmlformats.org/officeDocument/2006/relationships/image" Target="media/image8.png"/><Relationship Id="rId200" Type="http://schemas.openxmlformats.org/officeDocument/2006/relationships/fontTable" Target="fontTable.xml"/><Relationship Id="rId20" Type="http://schemas.openxmlformats.org/officeDocument/2006/relationships/image" Target="media/image7.png"/><Relationship Id="rId2" Type="http://schemas.openxmlformats.org/officeDocument/2006/relationships/settings" Target="settings.xml"/><Relationship Id="rId199" Type="http://schemas.openxmlformats.org/officeDocument/2006/relationships/customXml" Target="../customXml/item1.xml"/><Relationship Id="rId198" Type="http://schemas.openxmlformats.org/officeDocument/2006/relationships/image" Target="media/image98.wmf"/><Relationship Id="rId197" Type="http://schemas.openxmlformats.org/officeDocument/2006/relationships/oleObject" Target="embeddings/oleObject91.bin"/><Relationship Id="rId196" Type="http://schemas.openxmlformats.org/officeDocument/2006/relationships/image" Target="media/image97.wmf"/><Relationship Id="rId195" Type="http://schemas.openxmlformats.org/officeDocument/2006/relationships/oleObject" Target="embeddings/oleObject90.bin"/><Relationship Id="rId194" Type="http://schemas.openxmlformats.org/officeDocument/2006/relationships/image" Target="media/image96.wmf"/><Relationship Id="rId193" Type="http://schemas.openxmlformats.org/officeDocument/2006/relationships/oleObject" Target="embeddings/oleObject89.bin"/><Relationship Id="rId192" Type="http://schemas.openxmlformats.org/officeDocument/2006/relationships/image" Target="media/image95.wmf"/><Relationship Id="rId191" Type="http://schemas.openxmlformats.org/officeDocument/2006/relationships/oleObject" Target="embeddings/oleObject88.bin"/><Relationship Id="rId190" Type="http://schemas.openxmlformats.org/officeDocument/2006/relationships/image" Target="media/image94.wmf"/><Relationship Id="rId19" Type="http://schemas.openxmlformats.org/officeDocument/2006/relationships/image" Target="media/image6.png"/><Relationship Id="rId189" Type="http://schemas.openxmlformats.org/officeDocument/2006/relationships/oleObject" Target="embeddings/oleObject87.bin"/><Relationship Id="rId188" Type="http://schemas.openxmlformats.org/officeDocument/2006/relationships/image" Target="media/image93.wmf"/><Relationship Id="rId187" Type="http://schemas.openxmlformats.org/officeDocument/2006/relationships/oleObject" Target="embeddings/oleObject86.bin"/><Relationship Id="rId186" Type="http://schemas.openxmlformats.org/officeDocument/2006/relationships/image" Target="media/image92.wmf"/><Relationship Id="rId185" Type="http://schemas.openxmlformats.org/officeDocument/2006/relationships/oleObject" Target="embeddings/oleObject85.bin"/><Relationship Id="rId184" Type="http://schemas.openxmlformats.org/officeDocument/2006/relationships/image" Target="media/image91.wmf"/><Relationship Id="rId183" Type="http://schemas.openxmlformats.org/officeDocument/2006/relationships/oleObject" Target="embeddings/oleObject84.bin"/><Relationship Id="rId182" Type="http://schemas.openxmlformats.org/officeDocument/2006/relationships/image" Target="media/image90.wmf"/><Relationship Id="rId181" Type="http://schemas.openxmlformats.org/officeDocument/2006/relationships/oleObject" Target="embeddings/oleObject83.bin"/><Relationship Id="rId180" Type="http://schemas.openxmlformats.org/officeDocument/2006/relationships/image" Target="media/image89.wmf"/><Relationship Id="rId18" Type="http://schemas.openxmlformats.org/officeDocument/2006/relationships/image" Target="media/image5.png"/><Relationship Id="rId179" Type="http://schemas.openxmlformats.org/officeDocument/2006/relationships/oleObject" Target="embeddings/oleObject82.bin"/><Relationship Id="rId178" Type="http://schemas.openxmlformats.org/officeDocument/2006/relationships/image" Target="media/image88.wmf"/><Relationship Id="rId177" Type="http://schemas.openxmlformats.org/officeDocument/2006/relationships/oleObject" Target="embeddings/oleObject81.bin"/><Relationship Id="rId176" Type="http://schemas.openxmlformats.org/officeDocument/2006/relationships/oleObject" Target="embeddings/oleObject80.bin"/><Relationship Id="rId175" Type="http://schemas.openxmlformats.org/officeDocument/2006/relationships/image" Target="media/image87.wmf"/><Relationship Id="rId174" Type="http://schemas.openxmlformats.org/officeDocument/2006/relationships/oleObject" Target="embeddings/oleObject79.bin"/><Relationship Id="rId173" Type="http://schemas.openxmlformats.org/officeDocument/2006/relationships/image" Target="media/image86.wmf"/><Relationship Id="rId172" Type="http://schemas.openxmlformats.org/officeDocument/2006/relationships/oleObject" Target="embeddings/oleObject78.bin"/><Relationship Id="rId171" Type="http://schemas.openxmlformats.org/officeDocument/2006/relationships/image" Target="media/image85.wmf"/><Relationship Id="rId170" Type="http://schemas.openxmlformats.org/officeDocument/2006/relationships/oleObject" Target="embeddings/oleObject77.bin"/><Relationship Id="rId17" Type="http://schemas.openxmlformats.org/officeDocument/2006/relationships/image" Target="media/image4.wmf"/><Relationship Id="rId169" Type="http://schemas.openxmlformats.org/officeDocument/2006/relationships/image" Target="media/image84.wmf"/><Relationship Id="rId168" Type="http://schemas.openxmlformats.org/officeDocument/2006/relationships/oleObject" Target="embeddings/oleObject76.bin"/><Relationship Id="rId167" Type="http://schemas.openxmlformats.org/officeDocument/2006/relationships/image" Target="media/image83.wmf"/><Relationship Id="rId166" Type="http://schemas.openxmlformats.org/officeDocument/2006/relationships/oleObject" Target="embeddings/oleObject75.bin"/><Relationship Id="rId165" Type="http://schemas.openxmlformats.org/officeDocument/2006/relationships/image" Target="media/image82.wmf"/><Relationship Id="rId164" Type="http://schemas.openxmlformats.org/officeDocument/2006/relationships/oleObject" Target="embeddings/oleObject74.bin"/><Relationship Id="rId163" Type="http://schemas.openxmlformats.org/officeDocument/2006/relationships/image" Target="media/image81.wmf"/><Relationship Id="rId162" Type="http://schemas.openxmlformats.org/officeDocument/2006/relationships/oleObject" Target="embeddings/oleObject73.bin"/><Relationship Id="rId161" Type="http://schemas.openxmlformats.org/officeDocument/2006/relationships/image" Target="media/image80.wmf"/><Relationship Id="rId160" Type="http://schemas.openxmlformats.org/officeDocument/2006/relationships/oleObject" Target="embeddings/oleObject72.bin"/><Relationship Id="rId16" Type="http://schemas.openxmlformats.org/officeDocument/2006/relationships/oleObject" Target="embeddings/oleObject4.bin"/><Relationship Id="rId159" Type="http://schemas.openxmlformats.org/officeDocument/2006/relationships/image" Target="media/image79.png"/><Relationship Id="rId158" Type="http://schemas.openxmlformats.org/officeDocument/2006/relationships/oleObject" Target="embeddings/oleObject71.bin"/><Relationship Id="rId157" Type="http://schemas.openxmlformats.org/officeDocument/2006/relationships/image" Target="media/image78.wmf"/><Relationship Id="rId156" Type="http://schemas.openxmlformats.org/officeDocument/2006/relationships/oleObject" Target="embeddings/oleObject70.bin"/><Relationship Id="rId155" Type="http://schemas.openxmlformats.org/officeDocument/2006/relationships/image" Target="media/image77.wmf"/><Relationship Id="rId154" Type="http://schemas.openxmlformats.org/officeDocument/2006/relationships/oleObject" Target="embeddings/oleObject69.bin"/><Relationship Id="rId153" Type="http://schemas.openxmlformats.org/officeDocument/2006/relationships/image" Target="media/image76.png"/><Relationship Id="rId152" Type="http://schemas.openxmlformats.org/officeDocument/2006/relationships/image" Target="media/image75.wmf"/><Relationship Id="rId151" Type="http://schemas.openxmlformats.org/officeDocument/2006/relationships/oleObject" Target="embeddings/oleObject68.bin"/><Relationship Id="rId150" Type="http://schemas.openxmlformats.org/officeDocument/2006/relationships/image" Target="media/image74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67.bin"/><Relationship Id="rId148" Type="http://schemas.openxmlformats.org/officeDocument/2006/relationships/image" Target="media/image73.wmf"/><Relationship Id="rId147" Type="http://schemas.openxmlformats.org/officeDocument/2006/relationships/oleObject" Target="embeddings/oleObject66.bin"/><Relationship Id="rId146" Type="http://schemas.openxmlformats.org/officeDocument/2006/relationships/image" Target="media/image72.wmf"/><Relationship Id="rId145" Type="http://schemas.openxmlformats.org/officeDocument/2006/relationships/oleObject" Target="embeddings/oleObject65.bin"/><Relationship Id="rId144" Type="http://schemas.openxmlformats.org/officeDocument/2006/relationships/image" Target="media/image71.png"/><Relationship Id="rId143" Type="http://schemas.openxmlformats.org/officeDocument/2006/relationships/image" Target="media/image70.wmf"/><Relationship Id="rId142" Type="http://schemas.openxmlformats.org/officeDocument/2006/relationships/oleObject" Target="embeddings/oleObject64.bin"/><Relationship Id="rId141" Type="http://schemas.openxmlformats.org/officeDocument/2006/relationships/image" Target="media/image69.wmf"/><Relationship Id="rId140" Type="http://schemas.openxmlformats.org/officeDocument/2006/relationships/oleObject" Target="embeddings/oleObject63.bin"/><Relationship Id="rId14" Type="http://schemas.openxmlformats.org/officeDocument/2006/relationships/image" Target="media/image3.wmf"/><Relationship Id="rId139" Type="http://schemas.openxmlformats.org/officeDocument/2006/relationships/image" Target="media/image68.wmf"/><Relationship Id="rId138" Type="http://schemas.openxmlformats.org/officeDocument/2006/relationships/oleObject" Target="embeddings/oleObject62.bin"/><Relationship Id="rId137" Type="http://schemas.openxmlformats.org/officeDocument/2006/relationships/image" Target="media/image67.wmf"/><Relationship Id="rId136" Type="http://schemas.openxmlformats.org/officeDocument/2006/relationships/oleObject" Target="embeddings/oleObject61.bin"/><Relationship Id="rId135" Type="http://schemas.openxmlformats.org/officeDocument/2006/relationships/image" Target="media/image66.png"/><Relationship Id="rId134" Type="http://schemas.openxmlformats.org/officeDocument/2006/relationships/image" Target="media/image65.wmf"/><Relationship Id="rId133" Type="http://schemas.openxmlformats.org/officeDocument/2006/relationships/oleObject" Target="embeddings/oleObject60.bin"/><Relationship Id="rId132" Type="http://schemas.openxmlformats.org/officeDocument/2006/relationships/image" Target="media/image64.wmf"/><Relationship Id="rId131" Type="http://schemas.openxmlformats.org/officeDocument/2006/relationships/oleObject" Target="embeddings/oleObject59.bin"/><Relationship Id="rId130" Type="http://schemas.openxmlformats.org/officeDocument/2006/relationships/image" Target="media/image63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58.bin"/><Relationship Id="rId128" Type="http://schemas.openxmlformats.org/officeDocument/2006/relationships/image" Target="media/image62.wmf"/><Relationship Id="rId127" Type="http://schemas.openxmlformats.org/officeDocument/2006/relationships/oleObject" Target="embeddings/oleObject57.bin"/><Relationship Id="rId126" Type="http://schemas.openxmlformats.org/officeDocument/2006/relationships/image" Target="media/image61.png"/><Relationship Id="rId125" Type="http://schemas.openxmlformats.org/officeDocument/2006/relationships/image" Target="media/image60.wmf"/><Relationship Id="rId124" Type="http://schemas.openxmlformats.org/officeDocument/2006/relationships/oleObject" Target="embeddings/oleObject56.bin"/><Relationship Id="rId123" Type="http://schemas.openxmlformats.org/officeDocument/2006/relationships/image" Target="media/image59.wmf"/><Relationship Id="rId122" Type="http://schemas.openxmlformats.org/officeDocument/2006/relationships/oleObject" Target="embeddings/oleObject55.bin"/><Relationship Id="rId121" Type="http://schemas.openxmlformats.org/officeDocument/2006/relationships/image" Target="media/image58.wmf"/><Relationship Id="rId120" Type="http://schemas.openxmlformats.org/officeDocument/2006/relationships/oleObject" Target="embeddings/oleObject54.bin"/><Relationship Id="rId12" Type="http://schemas.openxmlformats.org/officeDocument/2006/relationships/image" Target="media/image2.wmf"/><Relationship Id="rId119" Type="http://schemas.openxmlformats.org/officeDocument/2006/relationships/image" Target="media/image57.wmf"/><Relationship Id="rId118" Type="http://schemas.openxmlformats.org/officeDocument/2006/relationships/oleObject" Target="embeddings/oleObject53.bin"/><Relationship Id="rId117" Type="http://schemas.openxmlformats.org/officeDocument/2006/relationships/image" Target="media/image56.wmf"/><Relationship Id="rId116" Type="http://schemas.openxmlformats.org/officeDocument/2006/relationships/oleObject" Target="embeddings/oleObject52.bin"/><Relationship Id="rId115" Type="http://schemas.openxmlformats.org/officeDocument/2006/relationships/oleObject" Target="embeddings/oleObject51.bin"/><Relationship Id="rId114" Type="http://schemas.openxmlformats.org/officeDocument/2006/relationships/image" Target="media/image55.wmf"/><Relationship Id="rId113" Type="http://schemas.openxmlformats.org/officeDocument/2006/relationships/oleObject" Target="embeddings/oleObject50.bin"/><Relationship Id="rId112" Type="http://schemas.openxmlformats.org/officeDocument/2006/relationships/oleObject" Target="embeddings/oleObject49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48.bin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7.bin"/><Relationship Id="rId108" Type="http://schemas.openxmlformats.org/officeDocument/2006/relationships/image" Target="media/image53.wmf"/><Relationship Id="rId107" Type="http://schemas.openxmlformats.org/officeDocument/2006/relationships/oleObject" Target="embeddings/oleObject46.bin"/><Relationship Id="rId106" Type="http://schemas.openxmlformats.org/officeDocument/2006/relationships/oleObject" Target="embeddings/oleObject45.bin"/><Relationship Id="rId105" Type="http://schemas.openxmlformats.org/officeDocument/2006/relationships/oleObject" Target="embeddings/oleObject44.bin"/><Relationship Id="rId104" Type="http://schemas.openxmlformats.org/officeDocument/2006/relationships/oleObject" Target="embeddings/oleObject43.bin"/><Relationship Id="rId103" Type="http://schemas.openxmlformats.org/officeDocument/2006/relationships/image" Target="media/image52.wmf"/><Relationship Id="rId102" Type="http://schemas.openxmlformats.org/officeDocument/2006/relationships/oleObject" Target="embeddings/oleObject42.bin"/><Relationship Id="rId101" Type="http://schemas.openxmlformats.org/officeDocument/2006/relationships/image" Target="media/image51.wmf"/><Relationship Id="rId100" Type="http://schemas.openxmlformats.org/officeDocument/2006/relationships/oleObject" Target="embeddings/oleObject41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F7DAB-4B43-4907-AC4B-79D2EDD6C28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2690</Words>
  <Characters>3014</Characters>
  <Lines>40</Lines>
  <Paragraphs>11</Paragraphs>
  <TotalTime>0</TotalTime>
  <ScaleCrop>false</ScaleCrop>
  <LinksUpToDate>false</LinksUpToDate>
  <CharactersWithSpaces>3158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2022-06-29T16:22:00Z</dcterms:created>
  <dc:creator>学科网试题生产平台</dc:creator>
  <dc:description>3010917504024576</dc:description>
  <cp:lastModifiedBy>上帝掷骰子吗</cp:lastModifiedBy>
  <dcterms:modified xsi:type="dcterms:W3CDTF">2024-07-18T18:18:06Z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12BF313F41ED439F82F17F19DDF03F14</vt:lpwstr>
  </property>
</Properties>
</file>