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CF4B5F">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11861800</wp:posOffset>
            </wp:positionH>
            <wp:positionV relativeFrom="topMargin">
              <wp:posOffset>11201400</wp:posOffset>
            </wp:positionV>
            <wp:extent cx="393700" cy="292100"/>
            <wp:effectExtent l="0" t="0" r="6350" b="12700"/>
            <wp:wrapNone/>
            <wp:docPr id="100168" name="图片 100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8" name="图片 100168"/>
                    <pic:cNvPicPr>
                      <a:picLocks noChangeAspect="1"/>
                    </pic:cNvPicPr>
                  </pic:nvPicPr>
                  <pic:blipFill>
                    <a:blip r:embed="rId10"/>
                    <a:stretch>
                      <a:fillRect/>
                    </a:stretch>
                  </pic:blipFill>
                  <pic:spPr>
                    <a:xfrm>
                      <a:off x="0" y="0"/>
                      <a:ext cx="393700" cy="2921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年广西河池市中考物理试卷</w:t>
      </w:r>
    </w:p>
    <w:p w14:paraId="37622E5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分。每小题只有一个选项符合题意，不选、多选或错选的均得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623E9E87">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下列有关声现象的说法正确的是（　　）</w:t>
      </w:r>
    </w:p>
    <w:p w14:paraId="7788BF1C">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低声细语是指音调低</w:t>
      </w:r>
      <w:r>
        <w:rPr>
          <w:rFonts w:hint="eastAsia"/>
        </w:rPr>
        <w:tab/>
      </w:r>
      <w:r>
        <w:rPr>
          <w:rFonts w:hint="eastAsia"/>
        </w:rPr>
        <w:t xml:space="preserve">B. </w:t>
      </w:r>
      <w:r>
        <w:rPr>
          <w:rFonts w:ascii="宋体" w:hAnsi="宋体" w:eastAsia="宋体" w:cs="宋体"/>
          <w:color w:val="auto"/>
        </w:rPr>
        <w:t>响度与振动频率有关</w:t>
      </w:r>
    </w:p>
    <w:p w14:paraId="07727ED3">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声音的传播需要介质</w:t>
      </w:r>
      <w:r>
        <w:rPr>
          <w:rFonts w:hint="eastAsia"/>
        </w:rPr>
        <w:tab/>
      </w:r>
      <w:r>
        <w:rPr>
          <w:rFonts w:hint="eastAsia"/>
        </w:rPr>
        <w:t xml:space="preserve">D. </w:t>
      </w:r>
      <w:r>
        <w:rPr>
          <w:rFonts w:ascii="宋体" w:hAnsi="宋体" w:eastAsia="宋体" w:cs="宋体"/>
          <w:color w:val="auto"/>
        </w:rPr>
        <w:t>超声波不能传递能量</w:t>
      </w:r>
    </w:p>
    <w:p w14:paraId="33EB4D3C">
      <w:pPr>
        <w:spacing w:line="360" w:lineRule="auto"/>
        <w:textAlignment w:val="center"/>
        <w:rPr>
          <w:color w:val="000000"/>
        </w:rPr>
      </w:pPr>
      <w:r>
        <w:rPr>
          <w:color w:val="2E75B6"/>
        </w:rPr>
        <w:t>【答案】</w:t>
      </w:r>
      <w:r>
        <w:rPr>
          <w:color w:val="000000"/>
        </w:rPr>
        <w:t>C</w:t>
      </w:r>
    </w:p>
    <w:p w14:paraId="68C89230">
      <w:pPr>
        <w:spacing w:line="360" w:lineRule="auto"/>
        <w:textAlignment w:val="center"/>
        <w:rPr>
          <w:color w:val="000000"/>
        </w:rPr>
      </w:pPr>
      <w:r>
        <w:rPr>
          <w:color w:val="2E75B6"/>
        </w:rPr>
        <w:t>【解析】</w:t>
      </w:r>
    </w:p>
    <w:p w14:paraId="386D2E4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．低声细语指小声说话，是指响度小，故</w:t>
      </w:r>
      <w:r>
        <w:rPr>
          <w:rFonts w:ascii="Times New Roman" w:hAnsi="Times New Roman" w:eastAsia="Times New Roman" w:cs="Times New Roman"/>
          <w:color w:val="000000"/>
        </w:rPr>
        <w:t>A</w:t>
      </w:r>
      <w:r>
        <w:rPr>
          <w:rFonts w:ascii="宋体" w:hAnsi="宋体" w:eastAsia="宋体" w:cs="宋体"/>
          <w:color w:val="000000"/>
        </w:rPr>
        <w:t>错误；</w:t>
      </w:r>
    </w:p>
    <w:p w14:paraId="5A0661D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．响度与振动幅度有关，音调与振动频率有关，故</w:t>
      </w:r>
      <w:r>
        <w:rPr>
          <w:rFonts w:ascii="Times New Roman" w:hAnsi="Times New Roman" w:eastAsia="Times New Roman" w:cs="Times New Roman"/>
          <w:color w:val="000000"/>
        </w:rPr>
        <w:t>B</w:t>
      </w:r>
      <w:r>
        <w:rPr>
          <w:rFonts w:ascii="宋体" w:hAnsi="宋体" w:eastAsia="宋体" w:cs="宋体"/>
          <w:color w:val="000000"/>
        </w:rPr>
        <w:t>错误；</w:t>
      </w:r>
    </w:p>
    <w:p w14:paraId="55EB7F6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．声音不能在真空中传播，声音的传播需要介质，故</w:t>
      </w:r>
      <w:r>
        <w:rPr>
          <w:rFonts w:ascii="Times New Roman" w:hAnsi="Times New Roman" w:eastAsia="Times New Roman" w:cs="Times New Roman"/>
          <w:color w:val="000000"/>
        </w:rPr>
        <w:t>C</w:t>
      </w:r>
      <w:r>
        <w:rPr>
          <w:rFonts w:ascii="宋体" w:hAnsi="宋体" w:eastAsia="宋体" w:cs="宋体"/>
          <w:color w:val="000000"/>
        </w:rPr>
        <w:t>正确；</w:t>
      </w:r>
    </w:p>
    <w:p w14:paraId="7459635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．超声波既能传递信息，又能传递能量，故</w:t>
      </w:r>
      <w:r>
        <w:rPr>
          <w:rFonts w:ascii="Times New Roman" w:hAnsi="Times New Roman" w:eastAsia="Times New Roman" w:cs="Times New Roman"/>
          <w:color w:val="000000"/>
        </w:rPr>
        <w:t>D</w:t>
      </w:r>
      <w:r>
        <w:rPr>
          <w:rFonts w:ascii="宋体" w:hAnsi="宋体" w:eastAsia="宋体" w:cs="宋体"/>
          <w:color w:val="000000"/>
        </w:rPr>
        <w:t>错误。</w:t>
      </w:r>
    </w:p>
    <w:p w14:paraId="2DD06AA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997A905">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如图所示的光学现象是由光的直线传播形成的是（　　）</w:t>
      </w:r>
    </w:p>
    <w:p w14:paraId="055257D0">
      <w:pPr>
        <w:tabs>
          <w:tab w:val="left" w:pos="4873"/>
        </w:tabs>
        <w:spacing w:line="360" w:lineRule="auto"/>
        <w:jc w:val="left"/>
        <w:textAlignment w:val="center"/>
        <w:rPr>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508960747" name="图片 508960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960747" name="图片 50896074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1638300" cy="7620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638300" cy="7620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276350" cy="7810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76350" cy="781050"/>
                    </a:xfrm>
                    <a:prstGeom prst="rect">
                      <a:avLst/>
                    </a:prstGeom>
                  </pic:spPr>
                </pic:pic>
              </a:graphicData>
            </a:graphic>
          </wp:inline>
        </w:drawing>
      </w:r>
    </w:p>
    <w:p w14:paraId="400AECD3">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33500" cy="9334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33500" cy="9334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352550" cy="7429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52550" cy="742950"/>
                    </a:xfrm>
                    <a:prstGeom prst="rect">
                      <a:avLst/>
                    </a:prstGeom>
                  </pic:spPr>
                </pic:pic>
              </a:graphicData>
            </a:graphic>
          </wp:inline>
        </w:drawing>
      </w:r>
    </w:p>
    <w:p w14:paraId="34908660">
      <w:pPr>
        <w:spacing w:line="360" w:lineRule="auto"/>
        <w:textAlignment w:val="center"/>
        <w:rPr>
          <w:color w:val="000000"/>
        </w:rPr>
      </w:pPr>
      <w:r>
        <w:rPr>
          <w:color w:val="2E75B6"/>
        </w:rPr>
        <w:t>【答案】</w:t>
      </w:r>
      <w:r>
        <w:rPr>
          <w:color w:val="000000"/>
        </w:rPr>
        <w:t>A</w:t>
      </w:r>
    </w:p>
    <w:p w14:paraId="598486AF">
      <w:pPr>
        <w:spacing w:line="360" w:lineRule="auto"/>
        <w:textAlignment w:val="center"/>
        <w:rPr>
          <w:color w:val="000000"/>
        </w:rPr>
      </w:pPr>
      <w:r>
        <w:rPr>
          <w:color w:val="2E75B6"/>
        </w:rPr>
        <w:t>【解析】</w:t>
      </w:r>
    </w:p>
    <w:p w14:paraId="15C0BF0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．图中所示的光学现象是小孔成像，小孔成像是利用光的直线传播原理形成的倒立的实像，故</w:t>
      </w:r>
      <w:r>
        <w:rPr>
          <w:rFonts w:ascii="Times New Roman" w:hAnsi="Times New Roman" w:eastAsia="Times New Roman" w:cs="Times New Roman"/>
          <w:color w:val="000000"/>
        </w:rPr>
        <w:t>A</w:t>
      </w:r>
      <w:r>
        <w:rPr>
          <w:rFonts w:ascii="宋体" w:hAnsi="宋体" w:eastAsia="宋体" w:cs="宋体"/>
          <w:color w:val="000000"/>
        </w:rPr>
        <w:t>符合题意；</w:t>
      </w:r>
    </w:p>
    <w:p w14:paraId="5F38002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．图中所示的光学现象是利用凸透镜矫正远视眼，是光的折射现象，故</w:t>
      </w:r>
      <w:r>
        <w:rPr>
          <w:rFonts w:ascii="Times New Roman" w:hAnsi="Times New Roman" w:eastAsia="Times New Roman" w:cs="Times New Roman"/>
          <w:color w:val="000000"/>
        </w:rPr>
        <w:t>B</w:t>
      </w:r>
      <w:r>
        <w:rPr>
          <w:rFonts w:ascii="宋体" w:hAnsi="宋体" w:eastAsia="宋体" w:cs="宋体"/>
          <w:color w:val="000000"/>
        </w:rPr>
        <w:t>不符合题意；</w:t>
      </w:r>
    </w:p>
    <w:p w14:paraId="63D3E5B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．白光通过三棱镜被分解成七种色光，是光的色散现象，属于光的折射，故</w:t>
      </w:r>
      <w:r>
        <w:rPr>
          <w:rFonts w:ascii="Times New Roman" w:hAnsi="Times New Roman" w:eastAsia="Times New Roman" w:cs="Times New Roman"/>
          <w:color w:val="000000"/>
        </w:rPr>
        <w:t>C</w:t>
      </w:r>
      <w:r>
        <w:rPr>
          <w:rFonts w:ascii="宋体" w:hAnsi="宋体" w:eastAsia="宋体" w:cs="宋体"/>
          <w:color w:val="000000"/>
        </w:rPr>
        <w:t>不符合题意；</w:t>
      </w:r>
    </w:p>
    <w:p w14:paraId="47EBC42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．平行光线射到凹凸不平的物体表面发生漫反射，是光的反射现象，故</w:t>
      </w:r>
      <w:r>
        <w:rPr>
          <w:rFonts w:ascii="Times New Roman" w:hAnsi="Times New Roman" w:eastAsia="Times New Roman" w:cs="Times New Roman"/>
          <w:color w:val="000000"/>
        </w:rPr>
        <w:t>D</w:t>
      </w:r>
      <w:r>
        <w:rPr>
          <w:rFonts w:ascii="宋体" w:hAnsi="宋体" w:eastAsia="宋体" w:cs="宋体"/>
          <w:color w:val="000000"/>
        </w:rPr>
        <w:t>不符合题意。</w:t>
      </w:r>
    </w:p>
    <w:p w14:paraId="3A7895E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3B1C0D7">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下列关于物态变化的描述正确的是（　　）</w:t>
      </w:r>
    </w:p>
    <w:p w14:paraId="2A8B60B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雨的形成是升华现象</w:t>
      </w:r>
      <w:r>
        <w:rPr>
          <w:rFonts w:ascii="宋体" w:hAnsi="宋体" w:eastAsia="宋体" w:cs="宋体"/>
          <w:color w:val="000000"/>
        </w:rPr>
        <w:tab/>
      </w:r>
      <w:r>
        <w:rPr>
          <w:rFonts w:ascii="宋体" w:hAnsi="宋体" w:eastAsia="宋体" w:cs="宋体"/>
          <w:color w:val="000000"/>
        </w:rPr>
        <w:t>B. 霜的形成是凝固现象</w:t>
      </w:r>
    </w:p>
    <w:p w14:paraId="70A26F1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露的形成是液化现象</w:t>
      </w:r>
      <w:r>
        <w:rPr>
          <w:rFonts w:ascii="宋体" w:hAnsi="宋体" w:eastAsia="宋体" w:cs="宋体"/>
          <w:color w:val="000000"/>
        </w:rPr>
        <w:tab/>
      </w:r>
      <w:r>
        <w:rPr>
          <w:rFonts w:ascii="宋体" w:hAnsi="宋体" w:eastAsia="宋体" w:cs="宋体"/>
          <w:color w:val="000000"/>
        </w:rPr>
        <w:t>D. 雪的形成是汽化现象</w:t>
      </w:r>
    </w:p>
    <w:p w14:paraId="24D83672">
      <w:pPr>
        <w:spacing w:line="360" w:lineRule="auto"/>
        <w:textAlignment w:val="center"/>
        <w:rPr>
          <w:color w:val="000000"/>
        </w:rPr>
      </w:pPr>
      <w:r>
        <w:rPr>
          <w:color w:val="2E75B6"/>
        </w:rPr>
        <w:t>【答案】</w:t>
      </w:r>
      <w:r>
        <w:rPr>
          <w:color w:val="000000"/>
        </w:rPr>
        <w:t>C</w:t>
      </w:r>
    </w:p>
    <w:p w14:paraId="41A22930">
      <w:pPr>
        <w:spacing w:line="360" w:lineRule="auto"/>
        <w:textAlignment w:val="center"/>
        <w:rPr>
          <w:color w:val="000000"/>
        </w:rPr>
      </w:pPr>
      <w:r>
        <w:rPr>
          <w:color w:val="2E75B6"/>
        </w:rPr>
        <w:t>【解析】</w:t>
      </w:r>
    </w:p>
    <w:p w14:paraId="7ED3C02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．雨主要是云层中的水蒸气遇冷液化形成的，故</w:t>
      </w:r>
      <w:r>
        <w:rPr>
          <w:rFonts w:ascii="Times New Roman" w:hAnsi="Times New Roman" w:eastAsia="Times New Roman" w:cs="Times New Roman"/>
          <w:color w:val="000000"/>
        </w:rPr>
        <w:t>A</w:t>
      </w:r>
      <w:r>
        <w:rPr>
          <w:rFonts w:ascii="宋体" w:hAnsi="宋体" w:eastAsia="宋体" w:cs="宋体"/>
          <w:color w:val="000000"/>
        </w:rPr>
        <w:t>错误；</w:t>
      </w:r>
    </w:p>
    <w:p w14:paraId="6C56411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．霜是空气中的水蒸气遇冷凝华形成的冰晶，故</w:t>
      </w:r>
      <w:r>
        <w:rPr>
          <w:rFonts w:ascii="Times New Roman" w:hAnsi="Times New Roman" w:eastAsia="Times New Roman" w:cs="Times New Roman"/>
          <w:color w:val="000000"/>
        </w:rPr>
        <w:t>B</w:t>
      </w:r>
      <w:r>
        <w:rPr>
          <w:rFonts w:ascii="宋体" w:hAnsi="宋体" w:eastAsia="宋体" w:cs="宋体"/>
          <w:color w:val="000000"/>
        </w:rPr>
        <w:t>错误；</w:t>
      </w:r>
    </w:p>
    <w:p w14:paraId="6345DE3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．露是空气中的水蒸气遇冷液化形成的小水珠，故</w:t>
      </w:r>
      <w:r>
        <w:rPr>
          <w:rFonts w:ascii="Times New Roman" w:hAnsi="Times New Roman" w:eastAsia="Times New Roman" w:cs="Times New Roman"/>
          <w:color w:val="000000"/>
        </w:rPr>
        <w:t>C</w:t>
      </w:r>
      <w:r>
        <w:rPr>
          <w:rFonts w:ascii="宋体" w:hAnsi="宋体" w:eastAsia="宋体" w:cs="宋体"/>
          <w:color w:val="000000"/>
        </w:rPr>
        <w:t>正确；</w:t>
      </w:r>
    </w:p>
    <w:p w14:paraId="2510703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．雪是云层中的水蒸气遇冷凝华形成的冰晶，故</w:t>
      </w:r>
      <w:r>
        <w:rPr>
          <w:rFonts w:ascii="Times New Roman" w:hAnsi="Times New Roman" w:eastAsia="Times New Roman" w:cs="Times New Roman"/>
          <w:color w:val="000000"/>
        </w:rPr>
        <w:t>D</w:t>
      </w:r>
      <w:r>
        <w:rPr>
          <w:rFonts w:ascii="宋体" w:hAnsi="宋体" w:eastAsia="宋体" w:cs="宋体"/>
          <w:color w:val="000000"/>
        </w:rPr>
        <w:t>错误。</w:t>
      </w:r>
    </w:p>
    <w:p w14:paraId="77DE4EF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06C5558">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2022</w:t>
      </w:r>
      <w:r>
        <w:rPr>
          <w:rFonts w:ascii="宋体" w:hAnsi="宋体" w:eastAsia="宋体" w:cs="宋体"/>
          <w:color w:val="000000"/>
        </w:rPr>
        <w:t>北京冬奥会颁奖礼仪服的内胆添加“神秘材料”</w:t>
      </w:r>
      <w:r>
        <w:rPr>
          <w:rFonts w:ascii="Times New Roman" w:hAnsi="Times New Roman" w:eastAsia="Times New Roman" w:cs="Times New Roman"/>
          <w:color w:val="000000"/>
        </w:rPr>
        <w:t>——</w:t>
      </w:r>
      <w:r>
        <w:rPr>
          <w:rFonts w:ascii="宋体" w:hAnsi="宋体" w:eastAsia="宋体" w:cs="宋体"/>
          <w:color w:val="000000"/>
        </w:rPr>
        <w:t>石墨烯，只要衣服某一处加热，石墨烯复合材料就能把热量均匀传递到全身，薄薄一层，就能抵御</w:t>
      </w:r>
      <w:r>
        <w:object>
          <v:shape id="_x0000_i1025"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17" o:title="eqId0e7b296051c02b28ec42b59f97668f69"/>
            <o:lock v:ext="edit" aspectratio="t"/>
            <w10:wrap type="none"/>
            <w10:anchorlock/>
          </v:shape>
          <o:OLEObject Type="Embed" ProgID="Equation.DSMT4" ShapeID="_x0000_i1025" DrawAspect="Content" ObjectID="_1468075725" r:id="rId16">
            <o:LockedField>false</o:LockedField>
          </o:OLEObject>
        </w:object>
      </w:r>
      <w:r>
        <w:rPr>
          <w:rFonts w:ascii="宋体" w:hAnsi="宋体" w:eastAsia="宋体" w:cs="宋体"/>
          <w:color w:val="000000"/>
        </w:rPr>
        <w:t>的低温。由此可知，石墨烯具有很好的（　　）</w:t>
      </w:r>
    </w:p>
    <w:p w14:paraId="40CA03D5">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延展性</w:t>
      </w:r>
      <w:r>
        <w:rPr>
          <w:rFonts w:ascii="宋体" w:hAnsi="宋体" w:eastAsia="宋体" w:cs="宋体"/>
          <w:color w:val="000000"/>
        </w:rPr>
        <w:tab/>
      </w:r>
      <w:r>
        <w:rPr>
          <w:rFonts w:ascii="宋体" w:hAnsi="宋体" w:eastAsia="宋体" w:cs="宋体"/>
          <w:color w:val="000000"/>
        </w:rPr>
        <w:t>B. 导热性</w:t>
      </w:r>
      <w:r>
        <w:rPr>
          <w:rFonts w:ascii="宋体" w:hAnsi="宋体" w:eastAsia="宋体" w:cs="宋体"/>
          <w:color w:val="000000"/>
        </w:rPr>
        <w:tab/>
      </w:r>
      <w:r>
        <w:rPr>
          <w:rFonts w:ascii="宋体" w:hAnsi="宋体" w:eastAsia="宋体" w:cs="宋体"/>
          <w:color w:val="000000"/>
        </w:rPr>
        <w:t>C. 磁性</w:t>
      </w:r>
      <w:r>
        <w:rPr>
          <w:rFonts w:ascii="宋体" w:hAnsi="宋体" w:eastAsia="宋体" w:cs="宋体"/>
          <w:color w:val="000000"/>
        </w:rPr>
        <w:tab/>
      </w:r>
      <w:r>
        <w:rPr>
          <w:rFonts w:ascii="宋体" w:hAnsi="宋体" w:eastAsia="宋体" w:cs="宋体"/>
          <w:color w:val="000000"/>
        </w:rPr>
        <w:t>D. 弹性</w:t>
      </w:r>
    </w:p>
    <w:p w14:paraId="2CB67C09">
      <w:pPr>
        <w:spacing w:line="360" w:lineRule="auto"/>
        <w:textAlignment w:val="center"/>
        <w:rPr>
          <w:color w:val="000000"/>
        </w:rPr>
      </w:pPr>
      <w:r>
        <w:rPr>
          <w:color w:val="2E75B6"/>
        </w:rPr>
        <w:t>【答案】</w:t>
      </w:r>
      <w:r>
        <w:rPr>
          <w:color w:val="000000"/>
        </w:rPr>
        <w:t>B</w:t>
      </w:r>
    </w:p>
    <w:p w14:paraId="11FFFCCE">
      <w:pPr>
        <w:spacing w:line="360" w:lineRule="auto"/>
        <w:textAlignment w:val="center"/>
        <w:rPr>
          <w:color w:val="000000"/>
        </w:rPr>
      </w:pPr>
      <w:r>
        <w:rPr>
          <w:color w:val="2E75B6"/>
        </w:rPr>
        <w:t>【解析】</w:t>
      </w:r>
    </w:p>
    <w:p w14:paraId="3CA7D5B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根据题意知道“只要衣服某一处加热，石墨烯复合材料就能把热量均匀传递到全身”，说明石墨烯具有良好的导热性，故</w:t>
      </w:r>
      <w:r>
        <w:rPr>
          <w:rFonts w:ascii="Times New Roman" w:hAnsi="Times New Roman" w:eastAsia="Times New Roman" w:cs="Times New Roman"/>
          <w:color w:val="000000"/>
        </w:rPr>
        <w:t>B</w:t>
      </w:r>
      <w:r>
        <w:rPr>
          <w:rFonts w:ascii="宋体" w:hAnsi="宋体" w:eastAsia="宋体" w:cs="宋体"/>
          <w:color w:val="000000"/>
        </w:rPr>
        <w:t>符合题意。</w:t>
      </w:r>
    </w:p>
    <w:p w14:paraId="642D452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8D7E368">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下列关于力的说法正确的是（　　）</w:t>
      </w:r>
    </w:p>
    <w:p w14:paraId="0BFE6332">
      <w:pPr>
        <w:spacing w:line="360" w:lineRule="auto"/>
        <w:jc w:val="left"/>
        <w:textAlignment w:val="center"/>
        <w:rPr>
          <w:rFonts w:ascii="宋体" w:hAnsi="宋体" w:eastAsia="宋体" w:cs="宋体"/>
          <w:color w:val="000000"/>
        </w:rPr>
      </w:pPr>
      <w:r>
        <w:rPr>
          <w:rFonts w:ascii="宋体" w:hAnsi="宋体" w:eastAsia="宋体" w:cs="宋体"/>
          <w:color w:val="000000"/>
        </w:rPr>
        <w:t>A. 所有杠杆都是省力杠杆</w:t>
      </w:r>
    </w:p>
    <w:p w14:paraId="5B6A8780">
      <w:pPr>
        <w:spacing w:line="360" w:lineRule="auto"/>
        <w:jc w:val="left"/>
        <w:textAlignment w:val="center"/>
        <w:rPr>
          <w:rFonts w:ascii="宋体" w:hAnsi="宋体" w:eastAsia="宋体" w:cs="宋体"/>
          <w:color w:val="000000"/>
        </w:rPr>
      </w:pPr>
      <w:r>
        <w:rPr>
          <w:rFonts w:ascii="宋体" w:hAnsi="宋体" w:eastAsia="宋体" w:cs="宋体"/>
          <w:color w:val="000000"/>
        </w:rPr>
        <w:t>B. 物体的重心一定在物体上</w:t>
      </w:r>
    </w:p>
    <w:p w14:paraId="696B5E5E">
      <w:pPr>
        <w:spacing w:line="360" w:lineRule="auto"/>
        <w:jc w:val="left"/>
        <w:textAlignment w:val="center"/>
        <w:rPr>
          <w:rFonts w:ascii="宋体" w:hAnsi="宋体" w:eastAsia="宋体" w:cs="宋体"/>
          <w:color w:val="000000"/>
        </w:rPr>
      </w:pPr>
      <w:r>
        <w:rPr>
          <w:rFonts w:ascii="宋体" w:hAnsi="宋体" w:eastAsia="宋体" w:cs="宋体"/>
          <w:color w:val="000000"/>
        </w:rPr>
        <w:t>C. 力的作用点不会影响力的作用效果</w:t>
      </w:r>
    </w:p>
    <w:p w14:paraId="50DEE7EB">
      <w:pPr>
        <w:spacing w:line="360" w:lineRule="auto"/>
        <w:jc w:val="left"/>
        <w:textAlignment w:val="center"/>
        <w:rPr>
          <w:rFonts w:ascii="宋体" w:hAnsi="宋体" w:eastAsia="宋体" w:cs="宋体"/>
          <w:color w:val="000000"/>
        </w:rPr>
      </w:pPr>
      <w:r>
        <w:rPr>
          <w:rFonts w:ascii="宋体" w:hAnsi="宋体" w:eastAsia="宋体" w:cs="宋体"/>
          <w:color w:val="000000"/>
        </w:rPr>
        <w:t>D. 在弹性限度内，弹簧的伸长量跟其所受的拉力大小成正比</w:t>
      </w:r>
    </w:p>
    <w:p w14:paraId="57DCE6A9">
      <w:pPr>
        <w:spacing w:line="360" w:lineRule="auto"/>
        <w:textAlignment w:val="center"/>
        <w:rPr>
          <w:color w:val="000000"/>
        </w:rPr>
      </w:pPr>
      <w:r>
        <w:rPr>
          <w:color w:val="2E75B6"/>
        </w:rPr>
        <w:t>【答案】</w:t>
      </w:r>
      <w:r>
        <w:rPr>
          <w:color w:val="000000"/>
        </w:rPr>
        <w:t>D</w:t>
      </w:r>
    </w:p>
    <w:p w14:paraId="227EBDE4">
      <w:pPr>
        <w:spacing w:line="360" w:lineRule="auto"/>
        <w:textAlignment w:val="center"/>
        <w:rPr>
          <w:color w:val="000000"/>
        </w:rPr>
      </w:pPr>
      <w:r>
        <w:rPr>
          <w:color w:val="2E75B6"/>
        </w:rPr>
        <w:t>【解析】</w:t>
      </w:r>
    </w:p>
    <w:p w14:paraId="297479D9">
      <w:pPr>
        <w:spacing w:line="360" w:lineRule="auto"/>
        <w:jc w:val="left"/>
        <w:textAlignment w:val="center"/>
        <w:rPr>
          <w:rFonts w:ascii="Times New Roman" w:hAnsi="Times New Roman" w:eastAsia="Times New Roman" w:cs="Times New Roman"/>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．动力臂大于阻力臂的杠杆是省力杠杆，动力臂等于阻力臂的杠杆是等臂杠杆，动力臂小于阻力臂的杠杆是费力杠杆，故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 xml:space="preserve"> </w:t>
      </w:r>
    </w:p>
    <w:p w14:paraId="68630A7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w:t>
      </w:r>
      <w:r>
        <w:rPr>
          <w:rFonts w:ascii="宋体" w:hAnsi="宋体" w:eastAsia="宋体" w:cs="宋体"/>
          <w:color w:val="000000"/>
        </w:rPr>
        <w:t>．质地均匀，外形规则物体的重心在它的几何中心上，但重心不一定在物体上，比如篮球、圆环等，故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 xml:space="preserve"> </w:t>
      </w:r>
    </w:p>
    <w:p w14:paraId="071AA56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t>
      </w:r>
      <w:r>
        <w:rPr>
          <w:rFonts w:ascii="宋体" w:hAnsi="宋体" w:eastAsia="宋体" w:cs="宋体"/>
          <w:color w:val="000000"/>
        </w:rPr>
        <w:t>．力的三要素：大小、方向、作用点，都会影响力的作用效果，故</w:t>
      </w:r>
      <w:r>
        <w:rPr>
          <w:rFonts w:ascii="Times New Roman" w:hAnsi="Times New Roman" w:eastAsia="Times New Roman" w:cs="Times New Roman"/>
          <w:color w:val="000000"/>
        </w:rPr>
        <w:t>C</w:t>
      </w:r>
      <w:r>
        <w:rPr>
          <w:rFonts w:ascii="宋体" w:hAnsi="宋体" w:eastAsia="宋体" w:cs="宋体"/>
          <w:color w:val="000000"/>
        </w:rPr>
        <w:t>错误；</w:t>
      </w:r>
      <w:r>
        <w:rPr>
          <w:rFonts w:ascii="Times New Roman" w:hAnsi="Times New Roman" w:eastAsia="Times New Roman" w:cs="Times New Roman"/>
          <w:color w:val="000000"/>
        </w:rPr>
        <w:t xml:space="preserve"> </w:t>
      </w:r>
    </w:p>
    <w:p w14:paraId="7CEC495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w:t>
      </w:r>
      <w:r>
        <w:rPr>
          <w:rFonts w:ascii="宋体" w:hAnsi="宋体" w:eastAsia="宋体" w:cs="宋体"/>
          <w:color w:val="000000"/>
        </w:rPr>
        <w:t>．在弹性限度内，弹簧所受的拉力增大一倍，弹簧的伸长量也增大一倍，所以弹簧的伸长量跟其所受的拉力大小成正比，故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 xml:space="preserve"> </w:t>
      </w:r>
    </w:p>
    <w:p w14:paraId="3970CF3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8031E06">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移动重物时，把重物一端稍微往上提起一些会更容易推拉，原因是（　　）</w:t>
      </w:r>
    </w:p>
    <w:p w14:paraId="2FC5FE79">
      <w:pPr>
        <w:spacing w:line="360" w:lineRule="auto"/>
        <w:jc w:val="left"/>
        <w:textAlignment w:val="center"/>
        <w:rPr>
          <w:rFonts w:ascii="宋体" w:hAnsi="宋体" w:eastAsia="宋体" w:cs="宋体"/>
          <w:color w:val="000000"/>
        </w:rPr>
      </w:pPr>
      <w:r>
        <w:rPr>
          <w:rFonts w:ascii="宋体" w:hAnsi="宋体" w:eastAsia="宋体" w:cs="宋体"/>
          <w:color w:val="000000"/>
        </w:rPr>
        <w:t>A. 重物对地面的压力变小，导致摩擦力变小</w:t>
      </w:r>
    </w:p>
    <w:p w14:paraId="58A95ABB">
      <w:pPr>
        <w:spacing w:line="360" w:lineRule="auto"/>
        <w:jc w:val="left"/>
        <w:textAlignment w:val="center"/>
        <w:rPr>
          <w:rFonts w:ascii="宋体" w:hAnsi="宋体" w:eastAsia="宋体" w:cs="宋体"/>
          <w:color w:val="000000"/>
        </w:rPr>
      </w:pPr>
      <w:r>
        <w:rPr>
          <w:rFonts w:ascii="宋体" w:hAnsi="宋体" w:eastAsia="宋体" w:cs="宋体"/>
          <w:color w:val="000000"/>
        </w:rPr>
        <w:t>B. 重物和地面的接触面积变小，导致摩擦力变小</w:t>
      </w:r>
    </w:p>
    <w:p w14:paraId="0E38126D">
      <w:pPr>
        <w:spacing w:line="360" w:lineRule="auto"/>
        <w:jc w:val="left"/>
        <w:textAlignment w:val="center"/>
        <w:rPr>
          <w:rFonts w:ascii="宋体" w:hAnsi="宋体" w:eastAsia="宋体" w:cs="宋体"/>
          <w:color w:val="000000"/>
        </w:rPr>
      </w:pPr>
      <w:r>
        <w:rPr>
          <w:rFonts w:ascii="宋体" w:hAnsi="宋体" w:eastAsia="宋体" w:cs="宋体"/>
          <w:color w:val="000000"/>
        </w:rPr>
        <w:t>C. 重物的重力变小，导致摩擦力变小</w:t>
      </w:r>
    </w:p>
    <w:p w14:paraId="2162B236">
      <w:pPr>
        <w:spacing w:line="360" w:lineRule="auto"/>
        <w:jc w:val="left"/>
        <w:textAlignment w:val="center"/>
        <w:rPr>
          <w:rFonts w:ascii="宋体" w:hAnsi="宋体" w:eastAsia="宋体" w:cs="宋体"/>
          <w:color w:val="000000"/>
        </w:rPr>
      </w:pPr>
      <w:r>
        <w:rPr>
          <w:rFonts w:ascii="宋体" w:hAnsi="宋体" w:eastAsia="宋体" w:cs="宋体"/>
          <w:color w:val="000000"/>
        </w:rPr>
        <w:t>D. 接触面的粗糙程度变小，导致摩擦力变小</w:t>
      </w:r>
    </w:p>
    <w:p w14:paraId="00823CE8">
      <w:pPr>
        <w:spacing w:line="360" w:lineRule="auto"/>
        <w:textAlignment w:val="center"/>
        <w:rPr>
          <w:color w:val="000000"/>
        </w:rPr>
      </w:pPr>
      <w:r>
        <w:rPr>
          <w:color w:val="2E75B6"/>
        </w:rPr>
        <w:t>【答案】</w:t>
      </w:r>
      <w:r>
        <w:rPr>
          <w:color w:val="000000"/>
        </w:rPr>
        <w:t>A</w:t>
      </w:r>
    </w:p>
    <w:p w14:paraId="3A0A9244">
      <w:pPr>
        <w:spacing w:line="360" w:lineRule="auto"/>
        <w:textAlignment w:val="center"/>
        <w:rPr>
          <w:color w:val="000000"/>
        </w:rPr>
      </w:pPr>
      <w:r>
        <w:rPr>
          <w:color w:val="2E75B6"/>
        </w:rPr>
        <w:t>【解析】</w:t>
      </w:r>
    </w:p>
    <w:p w14:paraId="1CA8025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．移动重物时，把重物一端稍微往上提起一些，重物对地面的压力变小，导致摩擦力变小，所以更容易推拉，故</w:t>
      </w:r>
      <w:r>
        <w:rPr>
          <w:rFonts w:ascii="Times New Roman" w:hAnsi="Times New Roman" w:eastAsia="Times New Roman" w:cs="Times New Roman"/>
          <w:color w:val="000000"/>
        </w:rPr>
        <w:t>A</w:t>
      </w:r>
      <w:r>
        <w:rPr>
          <w:rFonts w:ascii="宋体" w:hAnsi="宋体" w:eastAsia="宋体" w:cs="宋体"/>
          <w:color w:val="000000"/>
        </w:rPr>
        <w:t>符合题意；</w:t>
      </w:r>
    </w:p>
    <w:p w14:paraId="62F4C37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．滑动摩擦力大小与重物和地面的接触面积无关，故</w:t>
      </w:r>
      <w:r>
        <w:rPr>
          <w:rFonts w:ascii="Times New Roman" w:hAnsi="Times New Roman" w:eastAsia="Times New Roman" w:cs="Times New Roman"/>
          <w:color w:val="000000"/>
        </w:rPr>
        <w:t>B</w:t>
      </w:r>
      <w:r>
        <w:rPr>
          <w:rFonts w:ascii="宋体" w:hAnsi="宋体" w:eastAsia="宋体" w:cs="宋体"/>
          <w:color w:val="000000"/>
        </w:rPr>
        <w:t>不符合题意；</w:t>
      </w:r>
    </w:p>
    <w:p w14:paraId="4FA710A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．此过程中，重物的重力不变，故</w:t>
      </w:r>
      <w:r>
        <w:rPr>
          <w:rFonts w:ascii="Times New Roman" w:hAnsi="Times New Roman" w:eastAsia="Times New Roman" w:cs="Times New Roman"/>
          <w:color w:val="000000"/>
        </w:rPr>
        <w:t>C</w:t>
      </w:r>
      <w:r>
        <w:rPr>
          <w:rFonts w:ascii="宋体" w:hAnsi="宋体" w:eastAsia="宋体" w:cs="宋体"/>
          <w:color w:val="000000"/>
        </w:rPr>
        <w:t>不符合题意；</w:t>
      </w:r>
    </w:p>
    <w:p w14:paraId="7740511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．此过程中接触面的粗糙程度不变，故</w:t>
      </w:r>
      <w:r>
        <w:rPr>
          <w:rFonts w:ascii="Times New Roman" w:hAnsi="Times New Roman" w:eastAsia="Times New Roman" w:cs="Times New Roman"/>
          <w:color w:val="000000"/>
        </w:rPr>
        <w:t>D</w:t>
      </w:r>
      <w:r>
        <w:rPr>
          <w:rFonts w:ascii="宋体" w:hAnsi="宋体" w:eastAsia="宋体" w:cs="宋体"/>
          <w:color w:val="000000"/>
        </w:rPr>
        <w:t>不符合题意。</w:t>
      </w:r>
    </w:p>
    <w:p w14:paraId="162971B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5A3E9EA">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某同学用石块、细线、弹簧测力计、烧杯、水和食盐等器材，进行如图所示的实验探究。下列说法正确的是（　　）</w:t>
      </w:r>
    </w:p>
    <w:p w14:paraId="39974210">
      <w:pPr>
        <w:spacing w:line="360" w:lineRule="auto"/>
        <w:jc w:val="left"/>
        <w:textAlignment w:val="center"/>
        <w:rPr>
          <w:color w:val="000000"/>
        </w:rPr>
      </w:pPr>
      <w:r>
        <w:rPr>
          <w:rFonts w:ascii="宋体" w:hAnsi="宋体" w:eastAsia="宋体" w:cs="宋体"/>
          <w:color w:val="000000"/>
        </w:rPr>
        <w:drawing>
          <wp:inline distT="0" distB="0" distL="114300" distR="114300">
            <wp:extent cx="2019300" cy="23812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19300" cy="2381250"/>
                    </a:xfrm>
                    <a:prstGeom prst="rect">
                      <a:avLst/>
                    </a:prstGeom>
                  </pic:spPr>
                </pic:pic>
              </a:graphicData>
            </a:graphic>
          </wp:inline>
        </w:drawing>
      </w:r>
      <w:r>
        <w:rPr>
          <w:rFonts w:ascii="宋体" w:hAnsi="宋体" w:eastAsia="宋体" w:cs="宋体"/>
          <w:color w:val="000000"/>
        </w:rPr>
        <w:br w:type="textWrapping"/>
      </w:r>
    </w:p>
    <w:p w14:paraId="488EF7F4">
      <w:pPr>
        <w:spacing w:line="360" w:lineRule="auto"/>
        <w:jc w:val="left"/>
        <w:textAlignment w:val="center"/>
        <w:rPr>
          <w:rFonts w:ascii="宋体" w:hAnsi="宋体" w:eastAsia="宋体" w:cs="宋体"/>
          <w:color w:val="000000"/>
        </w:rPr>
      </w:pPr>
      <w:r>
        <w:rPr>
          <w:rFonts w:ascii="宋体" w:hAnsi="宋体" w:eastAsia="宋体" w:cs="宋体"/>
          <w:color w:val="000000"/>
        </w:rPr>
        <w:t>A. 石块在水中受到的浮力方向竖直向下</w:t>
      </w:r>
    </w:p>
    <w:p w14:paraId="027EB3EF">
      <w:pPr>
        <w:spacing w:line="360" w:lineRule="auto"/>
        <w:jc w:val="left"/>
        <w:textAlignment w:val="center"/>
        <w:rPr>
          <w:rFonts w:ascii="宋体" w:hAnsi="宋体" w:eastAsia="宋体" w:cs="宋体"/>
          <w:color w:val="000000"/>
        </w:rPr>
      </w:pPr>
      <w:r>
        <w:rPr>
          <w:rFonts w:ascii="宋体" w:hAnsi="宋体" w:eastAsia="宋体" w:cs="宋体"/>
          <w:color w:val="000000"/>
        </w:rPr>
        <w:t>B. 石块在水中受到的浮力大小为</w:t>
      </w:r>
      <w:r>
        <w:object>
          <v:shape id="_x0000_i1026" o:spt="75" alt="学科网(www.zxxk.com)--教育资源门户，提供试卷、教案、课件、论文、素材以及各类教学资源下载，还有大量而丰富的教学相关资讯！" type="#_x0000_t75" style="height:14.05pt;width:27.1pt;" o:ole="t" filled="f" o:preferrelative="t" stroked="f" coordsize="21600,21600">
            <v:path/>
            <v:fill on="f" focussize="0,0"/>
            <v:stroke on="f" joinstyle="miter"/>
            <v:imagedata r:id="rId20" o:title="eqId0ec2d40485bd5e2f61bb3d7a9e4cd9a8"/>
            <o:lock v:ext="edit" aspectratio="t"/>
            <w10:wrap type="none"/>
            <w10:anchorlock/>
          </v:shape>
          <o:OLEObject Type="Embed" ProgID="Equation.DSMT4" ShapeID="_x0000_i1026" DrawAspect="Content" ObjectID="_1468075726" r:id="rId19">
            <o:LockedField>false</o:LockedField>
          </o:OLEObject>
        </w:object>
      </w:r>
    </w:p>
    <w:p w14:paraId="06C7E346">
      <w:pPr>
        <w:spacing w:line="360" w:lineRule="auto"/>
        <w:jc w:val="left"/>
        <w:textAlignment w:val="center"/>
        <w:rPr>
          <w:rFonts w:ascii="宋体" w:hAnsi="宋体" w:eastAsia="宋体" w:cs="宋体"/>
          <w:color w:val="000000"/>
        </w:rPr>
      </w:pPr>
      <w:r>
        <w:rPr>
          <w:rFonts w:ascii="宋体" w:hAnsi="宋体" w:eastAsia="宋体" w:cs="宋体"/>
          <w:color w:val="000000"/>
        </w:rPr>
        <w:t>C. 石块浸没在水中时，排开水的体积为</w:t>
      </w:r>
      <w:r>
        <w:object>
          <v:shape id="_x0000_i1027" o:spt="75" alt="学科网(www.zxxk.com)--教育资源门户，提供试卷、教案、课件、论文、素材以及各类教学资源下载，还有大量而丰富的教学相关资讯！" type="#_x0000_t75" style="height:15.8pt;width:57.85pt;" o:ole="t" filled="f" o:preferrelative="t" stroked="f" coordsize="21600,21600">
            <v:path/>
            <v:fill on="f" focussize="0,0"/>
            <v:stroke on="f" joinstyle="miter"/>
            <v:imagedata r:id="rId22" o:title="eqId18397779802b983d7541fba57db815c7"/>
            <o:lock v:ext="edit" aspectratio="t"/>
            <w10:wrap type="none"/>
            <w10:anchorlock/>
          </v:shape>
          <o:OLEObject Type="Embed" ProgID="Equation.DSMT4" ShapeID="_x0000_i1027" DrawAspect="Content" ObjectID="_1468075727" r:id="rId21">
            <o:LockedField>false</o:LockedField>
          </o:OLEObject>
        </w:object>
      </w:r>
    </w:p>
    <w:p w14:paraId="40A10F27">
      <w:pPr>
        <w:spacing w:line="360" w:lineRule="auto"/>
        <w:jc w:val="left"/>
        <w:textAlignment w:val="center"/>
        <w:rPr>
          <w:rFonts w:ascii="宋体" w:hAnsi="宋体" w:eastAsia="宋体" w:cs="宋体"/>
          <w:color w:val="000000"/>
        </w:rPr>
      </w:pPr>
      <w:r>
        <w:rPr>
          <w:rFonts w:ascii="宋体" w:hAnsi="宋体" w:eastAsia="宋体" w:cs="宋体"/>
          <w:color w:val="000000"/>
        </w:rPr>
        <w:t>D. 丙图中盐水的密度为</w:t>
      </w:r>
      <w:r>
        <w:object>
          <v:shape id="_x0000_i1028" o:spt="75" alt="学科网(www.zxxk.com)--教育资源门户，提供试卷、教案、课件、论文、素材以及各类教学资源下载，还有大量而丰富的教学相关资讯！" type="#_x0000_t75" style="height:18pt;width:69pt;" o:ole="t" filled="f" o:preferrelative="t" stroked="f" coordsize="21600,21600">
            <v:path/>
            <v:fill on="f" focussize="0,0"/>
            <v:stroke on="f" joinstyle="miter"/>
            <v:imagedata r:id="rId24" o:title="eqId15ac6354773e7002c3b1cfd22a38b98c"/>
            <o:lock v:ext="edit" aspectratio="t"/>
            <w10:wrap type="none"/>
            <w10:anchorlock/>
          </v:shape>
          <o:OLEObject Type="Embed" ProgID="Equation.DSMT4" ShapeID="_x0000_i1028" DrawAspect="Content" ObjectID="_1468075728" r:id="rId23">
            <o:LockedField>false</o:LockedField>
          </o:OLEObject>
        </w:object>
      </w:r>
    </w:p>
    <w:p w14:paraId="15BF05B6">
      <w:pPr>
        <w:spacing w:line="360" w:lineRule="auto"/>
        <w:textAlignment w:val="center"/>
        <w:rPr>
          <w:color w:val="000000"/>
        </w:rPr>
      </w:pPr>
      <w:r>
        <w:rPr>
          <w:color w:val="2E75B6"/>
        </w:rPr>
        <w:t>【答案】</w:t>
      </w:r>
      <w:r>
        <w:rPr>
          <w:color w:val="000000"/>
        </w:rPr>
        <w:t>B</w:t>
      </w:r>
    </w:p>
    <w:p w14:paraId="2525EC5A">
      <w:pPr>
        <w:spacing w:line="360" w:lineRule="auto"/>
        <w:textAlignment w:val="center"/>
        <w:rPr>
          <w:color w:val="000000"/>
        </w:rPr>
      </w:pPr>
      <w:r>
        <w:rPr>
          <w:color w:val="2E75B6"/>
        </w:rPr>
        <w:t>【解析】</w:t>
      </w:r>
    </w:p>
    <w:p w14:paraId="1B4692C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．石块浸没在水中后，弹簧测力计对石块的拉力变小了，说明石块受到竖直向上的浮力，故</w:t>
      </w:r>
      <w:r>
        <w:rPr>
          <w:rFonts w:ascii="Times New Roman" w:hAnsi="Times New Roman" w:eastAsia="Times New Roman" w:cs="Times New Roman"/>
          <w:color w:val="000000"/>
        </w:rPr>
        <w:t>A</w:t>
      </w:r>
      <w:r>
        <w:rPr>
          <w:rFonts w:ascii="宋体" w:hAnsi="宋体" w:eastAsia="宋体" w:cs="宋体"/>
          <w:color w:val="000000"/>
        </w:rPr>
        <w:t>错误；</w:t>
      </w:r>
    </w:p>
    <w:p w14:paraId="23156D9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．由图甲可知，物体的重力</w:t>
      </w:r>
      <w:r>
        <w:rPr>
          <w:rFonts w:ascii="Times New Roman" w:hAnsi="Times New Roman" w:eastAsia="Times New Roman" w:cs="Times New Roman"/>
          <w:i/>
          <w:color w:val="000000"/>
        </w:rPr>
        <w:t>G</w:t>
      </w:r>
      <w:r>
        <w:rPr>
          <w:rFonts w:ascii="Times New Roman" w:hAnsi="Times New Roman" w:eastAsia="Times New Roman" w:cs="Times New Roman"/>
          <w:color w:val="000000"/>
        </w:rPr>
        <w:t>=2N</w:t>
      </w:r>
      <w:r>
        <w:rPr>
          <w:rFonts w:ascii="宋体" w:hAnsi="宋体" w:eastAsia="宋体" w:cs="宋体"/>
          <w:color w:val="000000"/>
        </w:rPr>
        <w:t>，由图乙可知，石块浸没在水中时弹簧测力计的示数</w:t>
      </w:r>
      <w:r>
        <w:object>
          <v:shape id="_x0000_i1029" o:spt="75" alt="学科网(www.zxxk.com)--教育资源门户，提供试卷、教案、课件、论文、素材以及各类教学资源下载，还有大量而丰富的教学相关资讯！" type="#_x0000_t75" style="height:19.15pt;width:39.1pt;" o:ole="t" filled="f" o:preferrelative="t" stroked="f" coordsize="21600,21600">
            <v:path/>
            <v:fill on="f" focussize="0,0"/>
            <v:stroke on="f" joinstyle="miter"/>
            <v:imagedata r:id="rId26" o:title="eqId9c3a7db0637d24ed6fc058fb7781148a"/>
            <o:lock v:ext="edit" aspectratio="t"/>
            <w10:wrap type="none"/>
            <w10:anchorlock/>
          </v:shape>
          <o:OLEObject Type="Embed" ProgID="Equation.DSMT4" ShapeID="_x0000_i1029" DrawAspect="Content" ObjectID="_1468075729" r:id="rId25">
            <o:LockedField>false</o:LockedField>
          </o:OLEObject>
        </w:object>
      </w:r>
      <w:r>
        <w:rPr>
          <w:rFonts w:ascii="宋体" w:hAnsi="宋体" w:eastAsia="宋体" w:cs="宋体"/>
          <w:color w:val="000000"/>
        </w:rPr>
        <w:t>，则石块在水中受到的浮力为</w:t>
      </w:r>
    </w:p>
    <w:p w14:paraId="7CA92609">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9.15pt;width:114.85pt;" o:ole="t" filled="f" o:preferrelative="t" stroked="f" coordsize="21600,21600">
            <v:path/>
            <v:fill on="f" focussize="0,0"/>
            <v:stroke on="f" joinstyle="miter"/>
            <v:imagedata r:id="rId28" o:title="eqId1e14516e64ca945712090c653407e569"/>
            <o:lock v:ext="edit" aspectratio="t"/>
            <w10:wrap type="none"/>
            <w10:anchorlock/>
          </v:shape>
          <o:OLEObject Type="Embed" ProgID="Equation.DSMT4" ShapeID="_x0000_i1030" DrawAspect="Content" ObjectID="_1468075730" r:id="rId27">
            <o:LockedField>false</o:LockedField>
          </o:OLEObject>
        </w:object>
      </w:r>
    </w:p>
    <w:p w14:paraId="0FF414AD">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6A1B4B7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．石块浸没在水中时，根据阿基米德原理可知，排开水的体积为</w:t>
      </w:r>
    </w:p>
    <w:p w14:paraId="36D445EB">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6.2pt;width:216pt;" o:ole="t" filled="f" o:preferrelative="t" stroked="f" coordsize="21600,21600">
            <v:path/>
            <v:fill on="f" focussize="0,0"/>
            <v:stroke on="f" joinstyle="miter"/>
            <v:imagedata r:id="rId30" o:title="eqId7cd70049245cd1738949c7a4364ded1c"/>
            <o:lock v:ext="edit" aspectratio="t"/>
            <w10:wrap type="none"/>
            <w10:anchorlock/>
          </v:shape>
          <o:OLEObject Type="Embed" ProgID="Equation.DSMT4" ShapeID="_x0000_i1031" DrawAspect="Content" ObjectID="_1468075731" r:id="rId29">
            <o:LockedField>false</o:LockedField>
          </o:OLEObject>
        </w:object>
      </w:r>
    </w:p>
    <w:p w14:paraId="747F2267">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2F678CE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．物体的重力</w:t>
      </w:r>
      <w:r>
        <w:rPr>
          <w:rFonts w:ascii="Times New Roman" w:hAnsi="Times New Roman" w:eastAsia="Times New Roman" w:cs="Times New Roman"/>
          <w:i/>
          <w:color w:val="000000"/>
        </w:rPr>
        <w:t>G</w:t>
      </w:r>
      <w:r>
        <w:rPr>
          <w:rFonts w:ascii="Times New Roman" w:hAnsi="Times New Roman" w:eastAsia="Times New Roman" w:cs="Times New Roman"/>
          <w:color w:val="000000"/>
        </w:rPr>
        <w:t>=2N</w:t>
      </w:r>
      <w:r>
        <w:rPr>
          <w:rFonts w:ascii="宋体" w:hAnsi="宋体" w:eastAsia="宋体" w:cs="宋体"/>
          <w:color w:val="000000"/>
        </w:rPr>
        <w:t>，由图丙可知，石块浸没在盐水中时弹簧测力计的示数</w:t>
      </w:r>
      <w:r>
        <w:object>
          <v:shape id="_x0000_i1032" o:spt="75" alt="学科网(www.zxxk.com)--教育资源门户，提供试卷、教案、课件、论文、素材以及各类教学资源下载，还有大量而丰富的教学相关资讯！" type="#_x0000_t75" style="height:19.15pt;width:54.1pt;" o:ole="t" filled="f" o:preferrelative="t" stroked="f" coordsize="21600,21600">
            <v:path/>
            <v:fill on="f" focussize="0,0"/>
            <v:stroke on="f" joinstyle="miter"/>
            <v:imagedata r:id="rId32" o:title="eqIdbbde9695cbff77c3e8816d3315b8d4e0"/>
            <o:lock v:ext="edit" aspectratio="t"/>
            <w10:wrap type="none"/>
            <w10:anchorlock/>
          </v:shape>
          <o:OLEObject Type="Embed" ProgID="Equation.DSMT4" ShapeID="_x0000_i1032" DrawAspect="Content" ObjectID="_1468075732" r:id="rId31">
            <o:LockedField>false</o:LockedField>
          </o:OLEObject>
        </w:object>
      </w:r>
      <w:r>
        <w:rPr>
          <w:rFonts w:ascii="宋体" w:hAnsi="宋体" w:eastAsia="宋体" w:cs="宋体"/>
          <w:color w:val="000000"/>
        </w:rPr>
        <w:t>，则石块在盐水中受到的浮力为</w:t>
      </w:r>
    </w:p>
    <w:p w14:paraId="089A248F">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19.15pt;width:134pt;" o:ole="t" filled="f" o:preferrelative="t" stroked="f" coordsize="21600,21600">
            <v:path/>
            <v:fill on="f" focussize="0,0"/>
            <v:stroke on="f" joinstyle="miter"/>
            <v:imagedata r:id="rId34" o:title="eqIdc92c4faeb094d974d7cdadbe8f6dbd46"/>
            <o:lock v:ext="edit" aspectratio="t"/>
            <w10:wrap type="none"/>
            <w10:anchorlock/>
          </v:shape>
          <o:OLEObject Type="Embed" ProgID="Equation.DSMT4" ShapeID="_x0000_i1033" DrawAspect="Content" ObjectID="_1468075733" r:id="rId33">
            <o:LockedField>false</o:LockedField>
          </o:OLEObject>
        </w:object>
      </w:r>
    </w:p>
    <w:p w14:paraId="68F64E05">
      <w:pPr>
        <w:spacing w:line="360" w:lineRule="auto"/>
        <w:jc w:val="left"/>
        <w:textAlignment w:val="center"/>
        <w:rPr>
          <w:rFonts w:ascii="宋体" w:hAnsi="宋体" w:eastAsia="宋体" w:cs="宋体"/>
          <w:color w:val="000000"/>
        </w:rPr>
      </w:pPr>
      <w:r>
        <w:rPr>
          <w:rFonts w:ascii="宋体" w:hAnsi="宋体" w:eastAsia="宋体" w:cs="宋体"/>
          <w:color w:val="000000"/>
        </w:rPr>
        <w:t>根据阿基米德原理可知，盐水的密度为</w:t>
      </w:r>
    </w:p>
    <w:p w14:paraId="63C872E0">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6.2pt;width:235.15pt;" o:ole="t" filled="f" o:preferrelative="t" stroked="f" coordsize="21600,21600">
            <v:path/>
            <v:fill on="f" focussize="0,0"/>
            <v:stroke on="f" joinstyle="miter"/>
            <v:imagedata r:id="rId36" o:title="eqId72b3d3619ee520aa480360ca7a7f9c87"/>
            <o:lock v:ext="edit" aspectratio="t"/>
            <w10:wrap type="none"/>
            <w10:anchorlock/>
          </v:shape>
          <o:OLEObject Type="Embed" ProgID="Equation.DSMT4" ShapeID="_x0000_i1034" DrawAspect="Content" ObjectID="_1468075734" r:id="rId35">
            <o:LockedField>false</o:LockedField>
          </o:OLEObject>
        </w:object>
      </w:r>
    </w:p>
    <w:p w14:paraId="166A37DB">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70C5820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CC6B7F8">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在图甲所示的电路中，闭合开关后电流表的示数如图乙所示。下列描述正确的是（　　）</w:t>
      </w:r>
    </w:p>
    <w:p w14:paraId="25DBBA0D">
      <w:pPr>
        <w:spacing w:line="360" w:lineRule="auto"/>
        <w:jc w:val="left"/>
        <w:textAlignment w:val="center"/>
        <w:rPr>
          <w:color w:val="000000"/>
        </w:rPr>
      </w:pPr>
      <w:r>
        <w:rPr>
          <w:rFonts w:ascii="宋体" w:hAnsi="宋体" w:eastAsia="宋体" w:cs="宋体"/>
          <w:color w:val="000000"/>
        </w:rPr>
        <w:drawing>
          <wp:inline distT="0" distB="0" distL="114300" distR="114300">
            <wp:extent cx="3105150" cy="13525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3105150" cy="1352550"/>
                    </a:xfrm>
                    <a:prstGeom prst="rect">
                      <a:avLst/>
                    </a:prstGeom>
                  </pic:spPr>
                </pic:pic>
              </a:graphicData>
            </a:graphic>
          </wp:inline>
        </w:drawing>
      </w:r>
    </w:p>
    <w:p w14:paraId="5014516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并联</w:t>
      </w:r>
      <w:r>
        <w:rPr>
          <w:rFonts w:ascii="宋体" w:hAnsi="宋体" w:eastAsia="宋体" w:cs="宋体"/>
          <w:color w:val="000000"/>
        </w:rPr>
        <w:tab/>
      </w:r>
      <w:r>
        <w:rPr>
          <w:rFonts w:ascii="宋体" w:hAnsi="宋体" w:eastAsia="宋体" w:cs="宋体"/>
          <w:color w:val="000000"/>
        </w:rPr>
        <w:t>B. 电压表测</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两端的电压</w:t>
      </w:r>
    </w:p>
    <w:p w14:paraId="155482F4">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通过</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的电流相等</w:t>
      </w:r>
      <w:r>
        <w:rPr>
          <w:rFonts w:ascii="宋体" w:hAnsi="宋体" w:eastAsia="宋体" w:cs="宋体"/>
          <w:color w:val="000000"/>
        </w:rPr>
        <w:tab/>
      </w:r>
      <w:r>
        <w:rPr>
          <w:rFonts w:ascii="宋体" w:hAnsi="宋体" w:eastAsia="宋体" w:cs="宋体"/>
          <w:color w:val="000000"/>
        </w:rPr>
        <w:t>D. 通过</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的电流为</w:t>
      </w:r>
      <w:r>
        <w:rPr>
          <w:rFonts w:ascii="Times New Roman" w:hAnsi="Times New Roman" w:eastAsia="Times New Roman" w:cs="Times New Roman"/>
          <w:color w:val="000000"/>
        </w:rPr>
        <w:t>0.22A</w:t>
      </w:r>
    </w:p>
    <w:p w14:paraId="56FC04EE">
      <w:pPr>
        <w:spacing w:line="360" w:lineRule="auto"/>
        <w:textAlignment w:val="center"/>
        <w:rPr>
          <w:color w:val="000000"/>
        </w:rPr>
      </w:pPr>
      <w:r>
        <w:rPr>
          <w:color w:val="2E75B6"/>
        </w:rPr>
        <w:t>【答案】</w:t>
      </w:r>
      <w:r>
        <w:rPr>
          <w:color w:val="000000"/>
        </w:rPr>
        <w:t>C</w:t>
      </w:r>
    </w:p>
    <w:p w14:paraId="334B158D">
      <w:pPr>
        <w:spacing w:line="360" w:lineRule="auto"/>
        <w:textAlignment w:val="center"/>
        <w:rPr>
          <w:color w:val="000000"/>
        </w:rPr>
      </w:pPr>
      <w:r>
        <w:rPr>
          <w:color w:val="2E75B6"/>
        </w:rPr>
        <w:t>【解析】</w:t>
      </w:r>
    </w:p>
    <w:p w14:paraId="4FDEEA2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AC</w:t>
      </w:r>
      <w:r>
        <w:rPr>
          <w:rFonts w:ascii="宋体" w:hAnsi="宋体" w:eastAsia="宋体" w:cs="宋体"/>
          <w:color w:val="000000"/>
        </w:rPr>
        <w:t>．由图甲可知，电流从电源正极流出，依次经</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后，再通过电流表、开关，回到电源的负极。因此灯泡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串联。由串联电路的电流特点可知，通过</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的电流相等。故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C</w:t>
      </w:r>
      <w:r>
        <w:rPr>
          <w:rFonts w:ascii="宋体" w:hAnsi="宋体" w:eastAsia="宋体" w:cs="宋体"/>
          <w:color w:val="000000"/>
        </w:rPr>
        <w:t>正确；</w:t>
      </w:r>
    </w:p>
    <w:p w14:paraId="0C88CF3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．电压表接在灯泡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的两端，与灯泡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并联，因此测灯泡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两端的电压。故</w:t>
      </w:r>
      <w:r>
        <w:rPr>
          <w:rFonts w:ascii="Times New Roman" w:hAnsi="Times New Roman" w:eastAsia="Times New Roman" w:cs="Times New Roman"/>
          <w:color w:val="000000"/>
        </w:rPr>
        <w:t>B</w:t>
      </w:r>
      <w:r>
        <w:rPr>
          <w:rFonts w:ascii="宋体" w:hAnsi="宋体" w:eastAsia="宋体" w:cs="宋体"/>
          <w:color w:val="000000"/>
        </w:rPr>
        <w:t>错误；</w:t>
      </w:r>
    </w:p>
    <w:p w14:paraId="3F5F7D9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．由图乙可知，导线接在“</w:t>
      </w:r>
      <w:r>
        <w:rPr>
          <w:rFonts w:ascii="Times New Roman" w:hAnsi="Times New Roman" w:eastAsia="Times New Roman" w:cs="Times New Roman"/>
          <w:color w:val="000000"/>
        </w:rPr>
        <w:t>0.6</w:t>
      </w:r>
      <w:r>
        <w:rPr>
          <w:rFonts w:ascii="宋体" w:hAnsi="宋体" w:eastAsia="宋体" w:cs="宋体"/>
          <w:color w:val="000000"/>
        </w:rPr>
        <w:t>”接线柱上，因此电流表选择小量程，分度值为</w:t>
      </w:r>
      <w:r>
        <w:rPr>
          <w:rFonts w:ascii="Times New Roman" w:hAnsi="Times New Roman" w:eastAsia="Times New Roman" w:cs="Times New Roman"/>
          <w:color w:val="000000"/>
        </w:rPr>
        <w:t>0.02A</w:t>
      </w:r>
      <w:r>
        <w:rPr>
          <w:rFonts w:ascii="宋体" w:hAnsi="宋体" w:eastAsia="宋体" w:cs="宋体"/>
          <w:color w:val="000000"/>
        </w:rPr>
        <w:t>，读数为</w:t>
      </w:r>
      <w:r>
        <w:rPr>
          <w:rFonts w:ascii="Times New Roman" w:hAnsi="Times New Roman" w:eastAsia="Times New Roman" w:cs="Times New Roman"/>
          <w:color w:val="000000"/>
        </w:rPr>
        <w:t>0.24A</w:t>
      </w:r>
      <w:r>
        <w:rPr>
          <w:rFonts w:ascii="宋体" w:hAnsi="宋体" w:eastAsia="宋体" w:cs="宋体"/>
          <w:color w:val="000000"/>
        </w:rPr>
        <w:t>，所以通过</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的电流为</w:t>
      </w:r>
      <w:r>
        <w:rPr>
          <w:rFonts w:ascii="Times New Roman" w:hAnsi="Times New Roman" w:eastAsia="Times New Roman" w:cs="Times New Roman"/>
          <w:color w:val="000000"/>
        </w:rPr>
        <w:t>0.24A</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6E49B2B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6772ECD">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现代社会生活和生产几乎处处离不开电，用电，实际上用的是电能。下列关于电能和电功的说法正确的是（　　）</w:t>
      </w:r>
    </w:p>
    <w:p w14:paraId="07647EB1">
      <w:pPr>
        <w:spacing w:line="360" w:lineRule="auto"/>
        <w:jc w:val="left"/>
        <w:textAlignment w:val="center"/>
        <w:rPr>
          <w:rFonts w:ascii="宋体" w:hAnsi="宋体" w:eastAsia="宋体" w:cs="宋体"/>
          <w:color w:val="000000"/>
        </w:rPr>
      </w:pPr>
      <w:r>
        <w:rPr>
          <w:rFonts w:ascii="宋体" w:hAnsi="宋体" w:eastAsia="宋体" w:cs="宋体"/>
          <w:color w:val="000000"/>
        </w:rPr>
        <w:t>A. 用电器通过电流做功把电能转化为其它形式的能</w:t>
      </w:r>
    </w:p>
    <w:p w14:paraId="5D7146D1">
      <w:pPr>
        <w:spacing w:line="360" w:lineRule="auto"/>
        <w:jc w:val="left"/>
        <w:textAlignment w:val="center"/>
        <w:rPr>
          <w:rFonts w:ascii="宋体" w:hAnsi="宋体" w:eastAsia="宋体" w:cs="宋体"/>
          <w:color w:val="000000"/>
        </w:rPr>
      </w:pPr>
      <w:r>
        <w:rPr>
          <w:rFonts w:ascii="宋体" w:hAnsi="宋体" w:eastAsia="宋体" w:cs="宋体"/>
          <w:color w:val="000000"/>
        </w:rPr>
        <w:t>B. 发电站把电能转化为其它形式的能</w:t>
      </w:r>
    </w:p>
    <w:p w14:paraId="2E6CFE1D">
      <w:pPr>
        <w:spacing w:line="360" w:lineRule="auto"/>
        <w:jc w:val="left"/>
        <w:textAlignment w:val="center"/>
        <w:rPr>
          <w:rFonts w:ascii="宋体" w:hAnsi="宋体" w:eastAsia="宋体" w:cs="宋体"/>
          <w:color w:val="000000"/>
        </w:rPr>
      </w:pPr>
      <w:r>
        <w:rPr>
          <w:rFonts w:ascii="宋体" w:hAnsi="宋体" w:eastAsia="宋体" w:cs="宋体"/>
          <w:color w:val="000000"/>
        </w:rPr>
        <w:t>C. 电功和电能的单位都是瓦特</w:t>
      </w:r>
    </w:p>
    <w:p w14:paraId="14F4EB63">
      <w:pPr>
        <w:spacing w:line="360" w:lineRule="auto"/>
        <w:jc w:val="left"/>
        <w:textAlignment w:val="center"/>
        <w:rPr>
          <w:rFonts w:ascii="宋体" w:hAnsi="宋体" w:eastAsia="宋体" w:cs="宋体"/>
          <w:color w:val="000000"/>
        </w:rPr>
      </w:pPr>
      <w:r>
        <w:rPr>
          <w:rFonts w:ascii="宋体" w:hAnsi="宋体" w:eastAsia="宋体" w:cs="宋体"/>
          <w:color w:val="000000"/>
        </w:rPr>
        <w:t>D. 电功和电能是同一个物理量</w:t>
      </w:r>
    </w:p>
    <w:p w14:paraId="296AFD81">
      <w:pPr>
        <w:spacing w:line="360" w:lineRule="auto"/>
        <w:textAlignment w:val="center"/>
        <w:rPr>
          <w:color w:val="000000"/>
        </w:rPr>
      </w:pPr>
      <w:r>
        <w:rPr>
          <w:color w:val="2E75B6"/>
        </w:rPr>
        <w:t>【答案】</w:t>
      </w:r>
      <w:r>
        <w:rPr>
          <w:color w:val="000000"/>
        </w:rPr>
        <w:t>A</w:t>
      </w:r>
    </w:p>
    <w:p w14:paraId="5CC82616">
      <w:pPr>
        <w:spacing w:line="360" w:lineRule="auto"/>
        <w:textAlignment w:val="center"/>
        <w:rPr>
          <w:color w:val="000000"/>
        </w:rPr>
      </w:pPr>
      <w:r>
        <w:rPr>
          <w:color w:val="2E75B6"/>
        </w:rPr>
        <w:t>【解析】</w:t>
      </w:r>
    </w:p>
    <w:p w14:paraId="2589A023">
      <w:pPr>
        <w:spacing w:line="360" w:lineRule="auto"/>
        <w:jc w:val="left"/>
        <w:textAlignment w:val="center"/>
        <w:rPr>
          <w:rFonts w:ascii="Times New Roman" w:hAnsi="Times New Roman" w:eastAsia="Times New Roman" w:cs="Times New Roman"/>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．根据电功的实质可知，电流做了多少功，就有多少电能转化为其他形式的能，故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 xml:space="preserve"> </w:t>
      </w:r>
    </w:p>
    <w:p w14:paraId="5BB6510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w:t>
      </w:r>
      <w:r>
        <w:rPr>
          <w:rFonts w:ascii="宋体" w:hAnsi="宋体" w:eastAsia="宋体" w:cs="宋体"/>
          <w:color w:val="000000"/>
        </w:rPr>
        <w:t>．发电站是把其它形式的能转化为电能，故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 xml:space="preserve"> </w:t>
      </w:r>
    </w:p>
    <w:p w14:paraId="748520B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t>
      </w:r>
      <w:r>
        <w:rPr>
          <w:rFonts w:ascii="宋体" w:hAnsi="宋体" w:eastAsia="宋体" w:cs="宋体"/>
          <w:color w:val="000000"/>
        </w:rPr>
        <w:t>．电功和电能的单位都是焦耳，故</w:t>
      </w:r>
      <w:r>
        <w:rPr>
          <w:rFonts w:ascii="Times New Roman" w:hAnsi="Times New Roman" w:eastAsia="Times New Roman" w:cs="Times New Roman"/>
          <w:color w:val="000000"/>
        </w:rPr>
        <w:t>C</w:t>
      </w:r>
      <w:r>
        <w:rPr>
          <w:rFonts w:ascii="宋体" w:hAnsi="宋体" w:eastAsia="宋体" w:cs="宋体"/>
          <w:color w:val="000000"/>
        </w:rPr>
        <w:t>错误；</w:t>
      </w:r>
      <w:r>
        <w:rPr>
          <w:rFonts w:ascii="Times New Roman" w:hAnsi="Times New Roman" w:eastAsia="Times New Roman" w:cs="Times New Roman"/>
          <w:color w:val="000000"/>
        </w:rPr>
        <w:t xml:space="preserve"> </w:t>
      </w:r>
    </w:p>
    <w:p w14:paraId="43CB221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w:t>
      </w:r>
      <w:r>
        <w:rPr>
          <w:rFonts w:ascii="宋体" w:hAnsi="宋体" w:eastAsia="宋体" w:cs="宋体"/>
          <w:color w:val="000000"/>
        </w:rPr>
        <w:t>．电流做功的过程，是将电能转化为其它形式能的过程，所以电功不是电能，故</w:t>
      </w:r>
      <w:r>
        <w:rPr>
          <w:rFonts w:ascii="Times New Roman" w:hAnsi="Times New Roman" w:eastAsia="Times New Roman" w:cs="Times New Roman"/>
          <w:color w:val="000000"/>
        </w:rPr>
        <w:t>D</w:t>
      </w:r>
      <w:r>
        <w:rPr>
          <w:rFonts w:ascii="宋体" w:hAnsi="宋体" w:eastAsia="宋体" w:cs="宋体"/>
          <w:color w:val="000000"/>
        </w:rPr>
        <w:t>错误。</w:t>
      </w:r>
      <w:r>
        <w:rPr>
          <w:rFonts w:ascii="Times New Roman" w:hAnsi="Times New Roman" w:eastAsia="Times New Roman" w:cs="Times New Roman"/>
          <w:color w:val="000000"/>
        </w:rPr>
        <w:t xml:space="preserve"> </w:t>
      </w:r>
    </w:p>
    <w:p w14:paraId="159A3F0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E9B34E5">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在如图所示的照明电路中，闭合开关</w:t>
      </w:r>
      <w:r>
        <w:rPr>
          <w:rFonts w:ascii="Times New Roman" w:hAnsi="Times New Roman" w:eastAsia="Times New Roman" w:cs="Times New Roman"/>
          <w:color w:val="000000"/>
        </w:rPr>
        <w:t>S</w:t>
      </w:r>
      <w:r>
        <w:rPr>
          <w:rFonts w:ascii="宋体" w:hAnsi="宋体" w:eastAsia="宋体" w:cs="宋体"/>
          <w:color w:val="000000"/>
        </w:rPr>
        <w:t>后，发现灯泡</w:t>
      </w:r>
      <w:r>
        <w:rPr>
          <w:rFonts w:ascii="Times New Roman" w:hAnsi="Times New Roman" w:eastAsia="Times New Roman" w:cs="Times New Roman"/>
          <w:color w:val="000000"/>
        </w:rPr>
        <w:t>L</w:t>
      </w:r>
      <w:r>
        <w:rPr>
          <w:rFonts w:ascii="宋体" w:hAnsi="宋体" w:eastAsia="宋体" w:cs="宋体"/>
          <w:color w:val="000000"/>
        </w:rPr>
        <w:t>不亮，用测电笔分别检测</w:t>
      </w:r>
      <w:r>
        <w:object>
          <v:shape id="_x0000_i1035"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39" o:title="eqId2c94bb12cee76221e13f9ef955b0aab1"/>
            <o:lock v:ext="edit" aspectratio="t"/>
            <w10:wrap type="none"/>
            <w10:anchorlock/>
          </v:shape>
          <o:OLEObject Type="Embed" ProgID="Equation.DSMT4" ShapeID="_x0000_i1035" DrawAspect="Content" ObjectID="_1468075735" r:id="rId38">
            <o:LockedField>false</o:LockedField>
          </o:OLEObject>
        </w:object>
      </w:r>
      <w:r>
        <w:rPr>
          <w:rFonts w:ascii="宋体" w:hAnsi="宋体" w:eastAsia="宋体" w:cs="宋体"/>
          <w:color w:val="000000"/>
        </w:rPr>
        <w:t>、</w:t>
      </w:r>
      <w:r>
        <w:object>
          <v:shape id="_x0000_i1036"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41" o:title="eqId071a7e733d466949ac935b4b8ee8d183"/>
            <o:lock v:ext="edit" aspectratio="t"/>
            <w10:wrap type="none"/>
            <w10:anchorlock/>
          </v:shape>
          <o:OLEObject Type="Embed" ProgID="Equation.DSMT4" ShapeID="_x0000_i1036" DrawAspect="Content" ObjectID="_1468075736" r:id="rId40">
            <o:LockedField>false</o:LockedField>
          </o:OLEObject>
        </w:object>
      </w:r>
      <w:r>
        <w:rPr>
          <w:rFonts w:ascii="宋体" w:hAnsi="宋体" w:eastAsia="宋体" w:cs="宋体"/>
          <w:color w:val="000000"/>
        </w:rPr>
        <w:t>两点，氖管都发光。若电路中只有一处故障，则可能是（　　）</w:t>
      </w:r>
    </w:p>
    <w:p w14:paraId="50196939">
      <w:pPr>
        <w:spacing w:line="360" w:lineRule="auto"/>
        <w:jc w:val="left"/>
        <w:textAlignment w:val="center"/>
        <w:rPr>
          <w:color w:val="000000"/>
        </w:rPr>
      </w:pPr>
      <w:r>
        <w:rPr>
          <w:rFonts w:ascii="宋体" w:hAnsi="宋体" w:eastAsia="宋体" w:cs="宋体"/>
          <w:color w:val="000000"/>
        </w:rPr>
        <w:drawing>
          <wp:inline distT="0" distB="0" distL="114300" distR="114300">
            <wp:extent cx="2105025" cy="10096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105025" cy="1009650"/>
                    </a:xfrm>
                    <a:prstGeom prst="rect">
                      <a:avLst/>
                    </a:prstGeom>
                  </pic:spPr>
                </pic:pic>
              </a:graphicData>
            </a:graphic>
          </wp:inline>
        </w:drawing>
      </w:r>
      <w:r>
        <w:rPr>
          <w:rFonts w:ascii="宋体" w:hAnsi="宋体" w:eastAsia="宋体" w:cs="宋体"/>
          <w:color w:val="000000"/>
        </w:rPr>
        <w:br w:type="textWrapping"/>
      </w:r>
    </w:p>
    <w:p w14:paraId="7BBD202B">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开关</w:t>
      </w:r>
      <w:r>
        <w:object>
          <v:shape id="_x0000_i1037" o:spt="75" alt="学科网(www.zxxk.com)--教育资源门户，提供试卷、教案、课件、论文、素材以及各类教学资源下载，还有大量而丰富的教学相关资讯！" type="#_x0000_t75" style="height:13.2pt;width:9pt;" o:ole="t" filled="f" o:preferrelative="t" stroked="f" coordsize="21600,21600">
            <v:path/>
            <v:fill on="f" focussize="0,0"/>
            <v:stroke on="f" joinstyle="miter"/>
            <v:imagedata r:id="rId44" o:title="eqIdcf231f8f86fb922df4ca0c87f044cec3"/>
            <o:lock v:ext="edit" aspectratio="t"/>
            <w10:wrap type="none"/>
            <w10:anchorlock/>
          </v:shape>
          <o:OLEObject Type="Embed" ProgID="Equation.DSMT4" ShapeID="_x0000_i1037" DrawAspect="Content" ObjectID="_1468075737" r:id="rId43">
            <o:LockedField>false</o:LockedField>
          </o:OLEObject>
        </w:object>
      </w:r>
      <w:r>
        <w:rPr>
          <w:rFonts w:ascii="宋体" w:hAnsi="宋体" w:eastAsia="宋体" w:cs="宋体"/>
          <w:color w:val="000000"/>
        </w:rPr>
        <w:t>断路</w:t>
      </w:r>
      <w:r>
        <w:rPr>
          <w:rFonts w:ascii="宋体" w:hAnsi="宋体" w:eastAsia="宋体" w:cs="宋体"/>
          <w:color w:val="000000"/>
        </w:rPr>
        <w:tab/>
      </w:r>
      <w:r>
        <w:rPr>
          <w:rFonts w:ascii="宋体" w:hAnsi="宋体" w:eastAsia="宋体" w:cs="宋体"/>
          <w:color w:val="000000"/>
        </w:rPr>
        <w:t>B. 灯泡断路</w:t>
      </w:r>
      <w:r>
        <w:rPr>
          <w:rFonts w:ascii="宋体" w:hAnsi="宋体" w:eastAsia="宋体" w:cs="宋体"/>
          <w:color w:val="000000"/>
        </w:rPr>
        <w:tab/>
      </w:r>
      <w:r>
        <w:rPr>
          <w:rFonts w:ascii="宋体" w:hAnsi="宋体" w:eastAsia="宋体" w:cs="宋体"/>
          <w:color w:val="000000"/>
        </w:rPr>
        <w:t>C. 灯泡短路</w:t>
      </w:r>
      <w:r>
        <w:rPr>
          <w:rFonts w:ascii="宋体" w:hAnsi="宋体" w:eastAsia="宋体" w:cs="宋体"/>
          <w:color w:val="000000"/>
        </w:rPr>
        <w:tab/>
      </w:r>
      <w:r>
        <w:rPr>
          <w:rFonts w:ascii="宋体" w:hAnsi="宋体" w:eastAsia="宋体" w:cs="宋体"/>
          <w:color w:val="000000"/>
        </w:rPr>
        <w:t xml:space="preserve">D. </w:t>
      </w:r>
      <w:r>
        <w:object>
          <v:shape id="_x0000_i1038"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46" o:title="eqId3d6c5ec685e8420a8672cefa43e45869"/>
            <o:lock v:ext="edit" aspectratio="t"/>
            <w10:wrap type="none"/>
            <w10:anchorlock/>
          </v:shape>
          <o:OLEObject Type="Embed" ProgID="Equation.DSMT4" ShapeID="_x0000_i1038" DrawAspect="Content" ObjectID="_1468075738" r:id="rId45">
            <o:LockedField>false</o:LockedField>
          </o:OLEObject>
        </w:object>
      </w:r>
      <w:r>
        <w:rPr>
          <w:rFonts w:ascii="宋体" w:hAnsi="宋体" w:eastAsia="宋体" w:cs="宋体"/>
          <w:color w:val="000000"/>
        </w:rPr>
        <w:t>段断路</w:t>
      </w:r>
    </w:p>
    <w:p w14:paraId="7FB3CBFF">
      <w:pPr>
        <w:spacing w:line="360" w:lineRule="auto"/>
        <w:textAlignment w:val="center"/>
        <w:rPr>
          <w:color w:val="000000"/>
        </w:rPr>
      </w:pPr>
      <w:r>
        <w:rPr>
          <w:color w:val="2E75B6"/>
        </w:rPr>
        <w:t>【答案】</w:t>
      </w:r>
      <w:r>
        <w:rPr>
          <w:color w:val="000000"/>
        </w:rPr>
        <w:t>D</w:t>
      </w:r>
    </w:p>
    <w:p w14:paraId="0C45FE16">
      <w:pPr>
        <w:spacing w:line="360" w:lineRule="auto"/>
        <w:textAlignment w:val="center"/>
        <w:rPr>
          <w:color w:val="000000"/>
        </w:rPr>
      </w:pPr>
      <w:r>
        <w:rPr>
          <w:color w:val="2E75B6"/>
        </w:rPr>
        <w:t>【解析】</w:t>
      </w:r>
    </w:p>
    <w:p w14:paraId="67D7DFC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．若开关</w:t>
      </w:r>
      <w:r>
        <w:rPr>
          <w:color w:val="000000"/>
        </w:rPr>
        <w:t>S</w:t>
      </w:r>
      <w:r>
        <w:rPr>
          <w:rFonts w:ascii="宋体" w:hAnsi="宋体" w:eastAsia="宋体" w:cs="宋体"/>
          <w:color w:val="000000"/>
        </w:rPr>
        <w:t>断路，则电流无法从火线流到</w:t>
      </w:r>
      <w:r>
        <w:object>
          <v:shape id="_x0000_i1039"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39" o:title="eqId2c94bb12cee76221e13f9ef955b0aab1"/>
            <o:lock v:ext="edit" aspectratio="t"/>
            <w10:wrap type="none"/>
            <w10:anchorlock/>
          </v:shape>
          <o:OLEObject Type="Embed" ProgID="Equation.DSMT4" ShapeID="_x0000_i1039" DrawAspect="Content" ObjectID="_1468075739" r:id="rId47">
            <o:LockedField>false</o:LockedField>
          </o:OLEObject>
        </w:object>
      </w:r>
      <w:r>
        <w:rPr>
          <w:rFonts w:ascii="宋体" w:hAnsi="宋体" w:eastAsia="宋体" w:cs="宋体"/>
          <w:color w:val="000000"/>
        </w:rPr>
        <w:t>、</w:t>
      </w:r>
      <w:r>
        <w:object>
          <v:shape id="_x0000_i1040"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41" o:title="eqId071a7e733d466949ac935b4b8ee8d183"/>
            <o:lock v:ext="edit" aspectratio="t"/>
            <w10:wrap type="none"/>
            <w10:anchorlock/>
          </v:shape>
          <o:OLEObject Type="Embed" ProgID="Equation.DSMT4" ShapeID="_x0000_i1040" DrawAspect="Content" ObjectID="_1468075740" r:id="rId48">
            <o:LockedField>false</o:LockedField>
          </o:OLEObject>
        </w:object>
      </w:r>
      <w:r>
        <w:rPr>
          <w:rFonts w:ascii="宋体" w:hAnsi="宋体" w:eastAsia="宋体" w:cs="宋体"/>
          <w:color w:val="000000"/>
        </w:rPr>
        <w:t>两点，用测电笔分别检测</w:t>
      </w:r>
      <w:r>
        <w:object>
          <v:shape id="_x0000_i1041"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39" o:title="eqId2c94bb12cee76221e13f9ef955b0aab1"/>
            <o:lock v:ext="edit" aspectratio="t"/>
            <w10:wrap type="none"/>
            <w10:anchorlock/>
          </v:shape>
          <o:OLEObject Type="Embed" ProgID="Equation.DSMT4" ShapeID="_x0000_i1041" DrawAspect="Content" ObjectID="_1468075741" r:id="rId49">
            <o:LockedField>false</o:LockedField>
          </o:OLEObject>
        </w:objec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41" o:title="eqId071a7e733d466949ac935b4b8ee8d183"/>
            <o:lock v:ext="edit" aspectratio="t"/>
            <w10:wrap type="none"/>
            <w10:anchorlock/>
          </v:shape>
          <o:OLEObject Type="Embed" ProgID="Equation.DSMT4" ShapeID="_x0000_i1042" DrawAspect="Content" ObjectID="_1468075742" r:id="rId50">
            <o:LockedField>false</o:LockedField>
          </o:OLEObject>
        </w:object>
      </w:r>
      <w:r>
        <w:rPr>
          <w:rFonts w:ascii="宋体" w:hAnsi="宋体" w:eastAsia="宋体" w:cs="宋体"/>
          <w:color w:val="000000"/>
        </w:rPr>
        <w:t>两点，氖管不会发光，故</w:t>
      </w:r>
      <w:r>
        <w:rPr>
          <w:rFonts w:ascii="Times New Roman" w:hAnsi="Times New Roman" w:eastAsia="Times New Roman" w:cs="Times New Roman"/>
          <w:color w:val="000000"/>
        </w:rPr>
        <w:t>A</w:t>
      </w:r>
      <w:r>
        <w:rPr>
          <w:rFonts w:ascii="宋体" w:hAnsi="宋体" w:eastAsia="宋体" w:cs="宋体"/>
          <w:color w:val="000000"/>
        </w:rPr>
        <w:t>不符合题意；</w:t>
      </w:r>
    </w:p>
    <w:p w14:paraId="6DB422F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．若灯泡断路，则电流无法从火线流到</w:t>
      </w:r>
      <w:r>
        <w:object>
          <v:shape id="_x0000_i1043"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41" o:title="eqId071a7e733d466949ac935b4b8ee8d183"/>
            <o:lock v:ext="edit" aspectratio="t"/>
            <w10:wrap type="none"/>
            <w10:anchorlock/>
          </v:shape>
          <o:OLEObject Type="Embed" ProgID="Equation.DSMT4" ShapeID="_x0000_i1043" DrawAspect="Content" ObjectID="_1468075743" r:id="rId51">
            <o:LockedField>false</o:LockedField>
          </o:OLEObject>
        </w:object>
      </w:r>
      <w:r>
        <w:rPr>
          <w:rFonts w:ascii="宋体" w:hAnsi="宋体" w:eastAsia="宋体" w:cs="宋体"/>
          <w:color w:val="000000"/>
        </w:rPr>
        <w:t>点，用测电笔分别检测</w:t>
      </w:r>
      <w:r>
        <w:object>
          <v:shape id="_x0000_i1044"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41" o:title="eqId071a7e733d466949ac935b4b8ee8d183"/>
            <o:lock v:ext="edit" aspectratio="t"/>
            <w10:wrap type="none"/>
            <w10:anchorlock/>
          </v:shape>
          <o:OLEObject Type="Embed" ProgID="Equation.DSMT4" ShapeID="_x0000_i1044" DrawAspect="Content" ObjectID="_1468075744" r:id="rId52">
            <o:LockedField>false</o:LockedField>
          </o:OLEObject>
        </w:object>
      </w:r>
      <w:r>
        <w:rPr>
          <w:rFonts w:ascii="宋体" w:hAnsi="宋体" w:eastAsia="宋体" w:cs="宋体"/>
          <w:color w:val="000000"/>
        </w:rPr>
        <w:t>点，氖管不会发光，故</w:t>
      </w:r>
      <w:r>
        <w:rPr>
          <w:rFonts w:ascii="Times New Roman" w:hAnsi="Times New Roman" w:eastAsia="Times New Roman" w:cs="Times New Roman"/>
          <w:color w:val="000000"/>
        </w:rPr>
        <w:t>B</w:t>
      </w:r>
      <w:r>
        <w:rPr>
          <w:rFonts w:ascii="宋体" w:hAnsi="宋体" w:eastAsia="宋体" w:cs="宋体"/>
          <w:color w:val="000000"/>
        </w:rPr>
        <w:t>不符合题意；</w:t>
      </w:r>
    </w:p>
    <w:p w14:paraId="5C56542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．若灯泡短路，电流直接从火线流到零线，空气开关会自动切断电路，用测电笔分别检测</w:t>
      </w:r>
      <w:r>
        <w:object>
          <v:shape id="_x0000_i1045"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39" o:title="eqId2c94bb12cee76221e13f9ef955b0aab1"/>
            <o:lock v:ext="edit" aspectratio="t"/>
            <w10:wrap type="none"/>
            <w10:anchorlock/>
          </v:shape>
          <o:OLEObject Type="Embed" ProgID="Equation.DSMT4" ShapeID="_x0000_i1045" DrawAspect="Content" ObjectID="_1468075745" r:id="rId53">
            <o:LockedField>false</o:LockedField>
          </o:OLEObject>
        </w:objec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41" o:title="eqId071a7e733d466949ac935b4b8ee8d183"/>
            <o:lock v:ext="edit" aspectratio="t"/>
            <w10:wrap type="none"/>
            <w10:anchorlock/>
          </v:shape>
          <o:OLEObject Type="Embed" ProgID="Equation.DSMT4" ShapeID="_x0000_i1046" DrawAspect="Content" ObjectID="_1468075746" r:id="rId54">
            <o:LockedField>false</o:LockedField>
          </o:OLEObject>
        </w:object>
      </w:r>
      <w:r>
        <w:rPr>
          <w:rFonts w:ascii="宋体" w:hAnsi="宋体" w:eastAsia="宋体" w:cs="宋体"/>
          <w:color w:val="000000"/>
        </w:rPr>
        <w:t>两点，氖管不会发光，故</w:t>
      </w:r>
      <w:r>
        <w:rPr>
          <w:rFonts w:ascii="Times New Roman" w:hAnsi="Times New Roman" w:eastAsia="Times New Roman" w:cs="Times New Roman"/>
          <w:color w:val="000000"/>
        </w:rPr>
        <w:t>C</w:t>
      </w:r>
      <w:r>
        <w:rPr>
          <w:rFonts w:ascii="宋体" w:hAnsi="宋体" w:eastAsia="宋体" w:cs="宋体"/>
          <w:color w:val="000000"/>
        </w:rPr>
        <w:t>不符合题意；</w:t>
      </w:r>
    </w:p>
    <w:p w14:paraId="4AD2108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．若</w:t>
      </w:r>
      <w:r>
        <w:object>
          <v:shape id="_x0000_i1047"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46" o:title="eqId3d6c5ec685e8420a8672cefa43e45869"/>
            <o:lock v:ext="edit" aspectratio="t"/>
            <w10:wrap type="none"/>
            <w10:anchorlock/>
          </v:shape>
          <o:OLEObject Type="Embed" ProgID="Equation.DSMT4" ShapeID="_x0000_i1047" DrawAspect="Content" ObjectID="_1468075747" r:id="rId55">
            <o:LockedField>false</o:LockedField>
          </o:OLEObject>
        </w:object>
      </w:r>
      <w:r>
        <w:rPr>
          <w:rFonts w:ascii="宋体" w:hAnsi="宋体" w:eastAsia="宋体" w:cs="宋体"/>
          <w:color w:val="000000"/>
        </w:rPr>
        <w:t>段断路，电流从火线流到</w:t>
      </w:r>
      <w:r>
        <w:object>
          <v:shape id="_x0000_i1048"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39" o:title="eqId2c94bb12cee76221e13f9ef955b0aab1"/>
            <o:lock v:ext="edit" aspectratio="t"/>
            <w10:wrap type="none"/>
            <w10:anchorlock/>
          </v:shape>
          <o:OLEObject Type="Embed" ProgID="Equation.DSMT4" ShapeID="_x0000_i1048" DrawAspect="Content" ObjectID="_1468075748" r:id="rId56">
            <o:LockedField>false</o:LockedField>
          </o:OLEObject>
        </w:object>
      </w:r>
      <w:r>
        <w:rPr>
          <w:rFonts w:ascii="宋体" w:hAnsi="宋体" w:eastAsia="宋体" w:cs="宋体"/>
          <w:color w:val="000000"/>
        </w:rPr>
        <w:t>、</w:t>
      </w:r>
      <w:r>
        <w:object>
          <v:shape id="_x0000_i1049"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41" o:title="eqId071a7e733d466949ac935b4b8ee8d183"/>
            <o:lock v:ext="edit" aspectratio="t"/>
            <w10:wrap type="none"/>
            <w10:anchorlock/>
          </v:shape>
          <o:OLEObject Type="Embed" ProgID="Equation.DSMT4" ShapeID="_x0000_i1049" DrawAspect="Content" ObjectID="_1468075749" r:id="rId57">
            <o:LockedField>false</o:LockedField>
          </o:OLEObject>
        </w:object>
      </w:r>
      <w:r>
        <w:rPr>
          <w:rFonts w:ascii="宋体" w:hAnsi="宋体" w:eastAsia="宋体" w:cs="宋体"/>
          <w:color w:val="000000"/>
        </w:rPr>
        <w:t>两点时，无法流回零线，只能通过测电笔、人体流进大地，所以测电笔有电流流过，氖管会发光，故</w:t>
      </w:r>
      <w:r>
        <w:rPr>
          <w:rFonts w:ascii="Times New Roman" w:hAnsi="Times New Roman" w:eastAsia="Times New Roman" w:cs="Times New Roman"/>
          <w:color w:val="000000"/>
        </w:rPr>
        <w:t>D</w:t>
      </w:r>
      <w:r>
        <w:rPr>
          <w:rFonts w:ascii="宋体" w:hAnsi="宋体" w:eastAsia="宋体" w:cs="宋体"/>
          <w:color w:val="000000"/>
        </w:rPr>
        <w:t>符合题意。</w:t>
      </w:r>
    </w:p>
    <w:p w14:paraId="5CB84A7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7B14B96">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“珍爱生命，安全用电”是我们必须具备的安全意识。下列操作符合安全用电原则的是（　　）</w:t>
      </w:r>
    </w:p>
    <w:p w14:paraId="58103AC9">
      <w:pPr>
        <w:spacing w:line="360" w:lineRule="auto"/>
        <w:jc w:val="left"/>
        <w:textAlignment w:val="center"/>
        <w:rPr>
          <w:rFonts w:ascii="宋体" w:hAnsi="宋体" w:eastAsia="宋体" w:cs="宋体"/>
          <w:color w:val="000000"/>
        </w:rPr>
      </w:pPr>
      <w:r>
        <w:rPr>
          <w:rFonts w:ascii="宋体" w:hAnsi="宋体" w:eastAsia="宋体" w:cs="宋体"/>
          <w:color w:val="000000"/>
        </w:rPr>
        <w:t>A. 维修电路时不需要断开电源开关</w:t>
      </w:r>
    </w:p>
    <w:p w14:paraId="78F70226">
      <w:pPr>
        <w:spacing w:line="360" w:lineRule="auto"/>
        <w:jc w:val="left"/>
        <w:textAlignment w:val="center"/>
        <w:rPr>
          <w:rFonts w:ascii="宋体" w:hAnsi="宋体" w:eastAsia="宋体" w:cs="宋体"/>
          <w:color w:val="000000"/>
        </w:rPr>
      </w:pPr>
      <w:r>
        <w:rPr>
          <w:rFonts w:ascii="宋体" w:hAnsi="宋体" w:eastAsia="宋体" w:cs="宋体"/>
          <w:color w:val="000000"/>
        </w:rPr>
        <w:t>B. 做卫生时用湿抹布擦拭发光的灯泡</w:t>
      </w:r>
    </w:p>
    <w:p w14:paraId="1D746F6D">
      <w:pPr>
        <w:spacing w:line="360" w:lineRule="auto"/>
        <w:jc w:val="left"/>
        <w:textAlignment w:val="center"/>
        <w:rPr>
          <w:rFonts w:ascii="宋体" w:hAnsi="宋体" w:eastAsia="宋体" w:cs="宋体"/>
          <w:color w:val="000000"/>
        </w:rPr>
      </w:pPr>
      <w:r>
        <w:rPr>
          <w:rFonts w:ascii="宋体" w:hAnsi="宋体" w:eastAsia="宋体" w:cs="宋体"/>
          <w:color w:val="000000"/>
        </w:rPr>
        <w:t>C. 不接触低压带电体，不靠近高压带电体</w:t>
      </w:r>
    </w:p>
    <w:p w14:paraId="614714F4">
      <w:pPr>
        <w:spacing w:line="360" w:lineRule="auto"/>
        <w:jc w:val="left"/>
        <w:textAlignment w:val="center"/>
        <w:rPr>
          <w:rFonts w:ascii="宋体" w:hAnsi="宋体" w:eastAsia="宋体" w:cs="宋体"/>
          <w:color w:val="000000"/>
        </w:rPr>
      </w:pPr>
      <w:r>
        <w:rPr>
          <w:rFonts w:ascii="宋体" w:hAnsi="宋体" w:eastAsia="宋体" w:cs="宋体"/>
          <w:color w:val="000000"/>
        </w:rPr>
        <w:t>D. 家用电器达到使用寿命后，只要外壳不破损就不需要更换</w:t>
      </w:r>
    </w:p>
    <w:p w14:paraId="644DB355">
      <w:pPr>
        <w:spacing w:line="360" w:lineRule="auto"/>
        <w:textAlignment w:val="center"/>
        <w:rPr>
          <w:color w:val="000000"/>
        </w:rPr>
      </w:pPr>
      <w:r>
        <w:rPr>
          <w:color w:val="2E75B6"/>
        </w:rPr>
        <w:t>【答案】</w:t>
      </w:r>
      <w:r>
        <w:rPr>
          <w:color w:val="000000"/>
        </w:rPr>
        <w:t>C</w:t>
      </w:r>
    </w:p>
    <w:p w14:paraId="444587DA">
      <w:pPr>
        <w:spacing w:line="360" w:lineRule="auto"/>
        <w:textAlignment w:val="center"/>
        <w:rPr>
          <w:color w:val="000000"/>
        </w:rPr>
      </w:pPr>
      <w:r>
        <w:rPr>
          <w:color w:val="2E75B6"/>
        </w:rPr>
        <w:t>【解析】</w:t>
      </w:r>
    </w:p>
    <w:p w14:paraId="6575D6C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．维修电路时，为了用电安全，需要断开总开关，故</w:t>
      </w:r>
      <w:r>
        <w:rPr>
          <w:rFonts w:ascii="Times New Roman" w:hAnsi="Times New Roman" w:eastAsia="Times New Roman" w:cs="Times New Roman"/>
          <w:color w:val="000000"/>
        </w:rPr>
        <w:t>A</w:t>
      </w:r>
      <w:r>
        <w:rPr>
          <w:rFonts w:ascii="宋体" w:hAnsi="宋体" w:eastAsia="宋体" w:cs="宋体"/>
          <w:color w:val="000000"/>
        </w:rPr>
        <w:t>不符合题意；</w:t>
      </w:r>
    </w:p>
    <w:p w14:paraId="7667E25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．生活用水是导体，用湿抹布擦拭发光的灯泡容易造成触电，故</w:t>
      </w:r>
      <w:r>
        <w:rPr>
          <w:rFonts w:ascii="Times New Roman" w:hAnsi="Times New Roman" w:eastAsia="Times New Roman" w:cs="Times New Roman"/>
          <w:color w:val="000000"/>
        </w:rPr>
        <w:t>B</w:t>
      </w:r>
      <w:r>
        <w:rPr>
          <w:rFonts w:ascii="宋体" w:hAnsi="宋体" w:eastAsia="宋体" w:cs="宋体"/>
          <w:color w:val="000000"/>
        </w:rPr>
        <w:t>不符合题意；</w:t>
      </w:r>
    </w:p>
    <w:p w14:paraId="6202C1E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．安全用电的原则：不接触低压带电体，不靠近高压带电体，故</w:t>
      </w:r>
      <w:r>
        <w:rPr>
          <w:rFonts w:ascii="Times New Roman" w:hAnsi="Times New Roman" w:eastAsia="Times New Roman" w:cs="Times New Roman"/>
          <w:color w:val="000000"/>
        </w:rPr>
        <w:t>C</w:t>
      </w:r>
      <w:r>
        <w:rPr>
          <w:rFonts w:ascii="宋体" w:hAnsi="宋体" w:eastAsia="宋体" w:cs="宋体"/>
          <w:color w:val="000000"/>
        </w:rPr>
        <w:t>符合题意；</w:t>
      </w:r>
    </w:p>
    <w:p w14:paraId="3D4069B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．家用电器达到使用寿命后，若继续使用，容易造成电路短路或容易发生漏电事故，故</w:t>
      </w:r>
      <w:r>
        <w:rPr>
          <w:rFonts w:ascii="Times New Roman" w:hAnsi="Times New Roman" w:eastAsia="Times New Roman" w:cs="Times New Roman"/>
          <w:color w:val="000000"/>
        </w:rPr>
        <w:t>D</w:t>
      </w:r>
      <w:r>
        <w:rPr>
          <w:rFonts w:ascii="宋体" w:hAnsi="宋体" w:eastAsia="宋体" w:cs="宋体"/>
          <w:color w:val="000000"/>
        </w:rPr>
        <w:t>不符合题意。</w:t>
      </w:r>
    </w:p>
    <w:p w14:paraId="306D94E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2064BD7">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如图甲所示的电路，</w:t>
      </w:r>
      <w:r>
        <w:object>
          <v:shape id="_x0000_i105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9" o:title="eqIdbe9b4a83b9aebebf29de0c4406ebf894"/>
            <o:lock v:ext="edit" aspectratio="t"/>
            <w10:wrap type="none"/>
            <w10:anchorlock/>
          </v:shape>
          <o:OLEObject Type="Embed" ProgID="Equation.DSMT4" ShapeID="_x0000_i1050" DrawAspect="Content" ObjectID="_1468075750" r:id="rId58">
            <o:LockedField>false</o:LockedField>
          </o:OLEObject>
        </w:object>
      </w:r>
      <w:r>
        <w:rPr>
          <w:rFonts w:ascii="宋体" w:hAnsi="宋体" w:eastAsia="宋体" w:cs="宋体"/>
          <w:color w:val="000000"/>
        </w:rPr>
        <w:t>为定值电阻，闭合开关，调节滑动变阻器</w:t>
      </w:r>
      <w:r>
        <w:object>
          <v:shape id="_x0000_i1051"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61" o:title="eqId4aa0df7f1e45f9de29e802c7f19a4f64"/>
            <o:lock v:ext="edit" aspectratio="t"/>
            <w10:wrap type="none"/>
            <w10:anchorlock/>
          </v:shape>
          <o:OLEObject Type="Embed" ProgID="Equation.DSMT4" ShapeID="_x0000_i1051" DrawAspect="Content" ObjectID="_1468075751" r:id="rId60">
            <o:LockedField>false</o:LockedField>
          </o:OLEObject>
        </w:object>
      </w:r>
      <w:r>
        <w:rPr>
          <w:rFonts w:ascii="宋体" w:hAnsi="宋体" w:eastAsia="宋体" w:cs="宋体"/>
          <w:color w:val="000000"/>
        </w:rPr>
        <w:t>的阻值，记录电压表、电流表的示数，作出</w:t>
      </w:r>
      <w:r>
        <w:object>
          <v:shape id="_x0000_i1052"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63" o:title="eqId4e43cca5751eff3d24b64cb51006d6d7"/>
            <o:lock v:ext="edit" aspectratio="t"/>
            <w10:wrap type="none"/>
            <w10:anchorlock/>
          </v:shape>
          <o:OLEObject Type="Embed" ProgID="Equation.DSMT4" ShapeID="_x0000_i1052" DrawAspect="Content" ObjectID="_1468075752" r:id="rId62">
            <o:LockedField>false</o:LockedField>
          </o:OLEObject>
        </w:object>
      </w:r>
      <w:r>
        <w:rPr>
          <w:rFonts w:ascii="宋体" w:hAnsi="宋体" w:eastAsia="宋体" w:cs="宋体"/>
          <w:color w:val="000000"/>
        </w:rPr>
        <w:t>关系图象如图乙①所示。已知某小灯泡的</w:t>
      </w:r>
      <w:r>
        <w:object>
          <v:shape id="_x0000_i1053"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63" o:title="eqId4e43cca5751eff3d24b64cb51006d6d7"/>
            <o:lock v:ext="edit" aspectratio="t"/>
            <w10:wrap type="none"/>
            <w10:anchorlock/>
          </v:shape>
          <o:OLEObject Type="Embed" ProgID="Equation.DSMT4" ShapeID="_x0000_i1053" DrawAspect="Content" ObjectID="_1468075753" r:id="rId64">
            <o:LockedField>false</o:LockedField>
          </o:OLEObject>
        </w:object>
      </w:r>
      <w:r>
        <w:rPr>
          <w:rFonts w:ascii="宋体" w:hAnsi="宋体" w:eastAsia="宋体" w:cs="宋体"/>
          <w:color w:val="000000"/>
        </w:rPr>
        <w:t>图象如图乙②所示，现用该小灯泡替换图甲中的滑动变阻器，电路其他元件不变。则此时小灯泡的实际功率为（　　）</w:t>
      </w:r>
    </w:p>
    <w:p w14:paraId="1D1EB672">
      <w:pPr>
        <w:spacing w:line="360" w:lineRule="auto"/>
        <w:jc w:val="left"/>
        <w:textAlignment w:val="center"/>
        <w:rPr>
          <w:color w:val="000000"/>
        </w:rPr>
      </w:pPr>
      <w:r>
        <w:rPr>
          <w:rFonts w:ascii="宋体" w:hAnsi="宋体" w:eastAsia="宋体" w:cs="宋体"/>
          <w:color w:val="000000"/>
        </w:rPr>
        <w:drawing>
          <wp:inline distT="0" distB="0" distL="114300" distR="114300">
            <wp:extent cx="2886075" cy="12668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2886075" cy="1266825"/>
                    </a:xfrm>
                    <a:prstGeom prst="rect">
                      <a:avLst/>
                    </a:prstGeom>
                  </pic:spPr>
                </pic:pic>
              </a:graphicData>
            </a:graphic>
          </wp:inline>
        </w:drawing>
      </w:r>
    </w:p>
    <w:p w14:paraId="0B502CA9">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0.1W</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0.2W</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0.3W</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0.75W</w:t>
      </w:r>
    </w:p>
    <w:p w14:paraId="46F82882">
      <w:pPr>
        <w:spacing w:line="360" w:lineRule="auto"/>
        <w:textAlignment w:val="center"/>
        <w:rPr>
          <w:color w:val="000000"/>
        </w:rPr>
      </w:pPr>
      <w:r>
        <w:rPr>
          <w:color w:val="2E75B6"/>
        </w:rPr>
        <w:t>【答案】</w:t>
      </w:r>
      <w:r>
        <w:rPr>
          <w:color w:val="000000"/>
        </w:rPr>
        <w:t>B</w:t>
      </w:r>
    </w:p>
    <w:p w14:paraId="1B681158">
      <w:pPr>
        <w:spacing w:line="360" w:lineRule="auto"/>
        <w:textAlignment w:val="center"/>
        <w:rPr>
          <w:color w:val="000000"/>
        </w:rPr>
      </w:pPr>
      <w:r>
        <w:rPr>
          <w:color w:val="2E75B6"/>
        </w:rPr>
        <w:t>【解析】</w:t>
      </w:r>
    </w:p>
    <w:p w14:paraId="2C9A9E8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由图甲知道，定值电阻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与滑动变阻器</w:t>
      </w:r>
      <w:r>
        <w:rPr>
          <w:rFonts w:ascii="Times New Roman" w:hAnsi="Times New Roman" w:eastAsia="Times New Roman" w:cs="Times New Roman"/>
          <w:i/>
          <w:color w:val="000000"/>
        </w:rPr>
        <w:t>R</w:t>
      </w:r>
      <w:r>
        <w:rPr>
          <w:rFonts w:ascii="宋体" w:hAnsi="宋体" w:eastAsia="宋体" w:cs="宋体"/>
          <w:color w:val="000000"/>
        </w:rPr>
        <w:t>串联，电压表测量滑动变阻器</w:t>
      </w:r>
      <w:r>
        <w:rPr>
          <w:rFonts w:ascii="Times New Roman" w:hAnsi="Times New Roman" w:eastAsia="Times New Roman" w:cs="Times New Roman"/>
          <w:i/>
          <w:color w:val="000000"/>
        </w:rPr>
        <w:t>R</w:t>
      </w:r>
      <w:r>
        <w:rPr>
          <w:rFonts w:ascii="宋体" w:hAnsi="宋体" w:eastAsia="宋体" w:cs="宋体"/>
          <w:color w:val="000000"/>
        </w:rPr>
        <w:t>两端的电压，电流表测量电路中的电流；当滑动变阻器滑片移到最左端时，滑动变阻器被短路，电压表示数为</w:t>
      </w:r>
      <w:r>
        <w:rPr>
          <w:rFonts w:ascii="Times New Roman" w:hAnsi="Times New Roman" w:eastAsia="Times New Roman" w:cs="Times New Roman"/>
          <w:color w:val="000000"/>
        </w:rPr>
        <w:t>0</w:t>
      </w:r>
      <w:r>
        <w:rPr>
          <w:rFonts w:ascii="宋体" w:hAnsi="宋体" w:eastAsia="宋体" w:cs="宋体"/>
          <w:color w:val="000000"/>
        </w:rPr>
        <w:t>，由图乙知道，此时电路中的电流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=0.3A</w:t>
      </w:r>
      <w:r>
        <w:rPr>
          <w:rFonts w:ascii="宋体" w:hAnsi="宋体" w:eastAsia="宋体" w:cs="宋体"/>
          <w:color w:val="000000"/>
        </w:rPr>
        <w:t>，根据欧姆定律可得，电源电压</w:t>
      </w:r>
    </w:p>
    <w:p w14:paraId="5B65B5A9">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=0.3A</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———①</w:t>
      </w:r>
    </w:p>
    <w:p w14:paraId="606DB1E9">
      <w:pPr>
        <w:spacing w:line="360" w:lineRule="auto"/>
        <w:jc w:val="left"/>
        <w:textAlignment w:val="center"/>
        <w:rPr>
          <w:rFonts w:ascii="宋体" w:hAnsi="宋体" w:eastAsia="宋体" w:cs="宋体"/>
          <w:color w:val="000000"/>
        </w:rPr>
      </w:pPr>
      <w:r>
        <w:rPr>
          <w:rFonts w:ascii="宋体" w:hAnsi="宋体" w:eastAsia="宋体" w:cs="宋体"/>
          <w:color w:val="000000"/>
        </w:rPr>
        <w:t>由图乙知道，当电流表示数为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=0.2A</w:t>
      </w:r>
      <w:r>
        <w:rPr>
          <w:rFonts w:ascii="宋体" w:hAnsi="宋体" w:eastAsia="宋体" w:cs="宋体"/>
          <w:color w:val="000000"/>
        </w:rPr>
        <w:t>时，电压表示数为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R</w:t>
      </w:r>
      <w:r>
        <w:rPr>
          <w:rFonts w:ascii="Times New Roman" w:hAnsi="Times New Roman" w:eastAsia="Times New Roman" w:cs="Times New Roman"/>
          <w:color w:val="000000"/>
        </w:rPr>
        <w:t>=1V</w:t>
      </w:r>
      <w:r>
        <w:rPr>
          <w:rFonts w:ascii="宋体" w:hAnsi="宋体" w:eastAsia="宋体" w:cs="宋体"/>
          <w:color w:val="000000"/>
        </w:rPr>
        <w:t>，根据欧姆定律和串联电路的电压特点可得，电源电压</w:t>
      </w:r>
    </w:p>
    <w:p w14:paraId="436EE0A1">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U=U</w:t>
      </w:r>
      <w:r>
        <w:rPr>
          <w:rFonts w:ascii="Times New Roman" w:hAnsi="Times New Roman" w:eastAsia="Times New Roman" w:cs="Times New Roman"/>
          <w:color w:val="000000"/>
          <w:vertAlign w:val="subscript"/>
        </w:rPr>
        <w:t>R</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=1V+0.2A</w:t>
      </w:r>
      <w:r>
        <w:rPr>
          <w:rFonts w:ascii="宋体" w:hAnsi="宋体" w:eastAsia="宋体" w:cs="宋体"/>
          <w:color w:val="000000"/>
        </w:rPr>
        <w:t>×</w:t>
      </w:r>
      <w:r>
        <w:rPr>
          <w:rFonts w:ascii="Times New Roman" w:hAnsi="Times New Roman" w:eastAsia="Times New Roman" w:cs="Times New Roman"/>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———②</w:t>
      </w:r>
    </w:p>
    <w:p w14:paraId="03541296">
      <w:pPr>
        <w:spacing w:line="360" w:lineRule="auto"/>
        <w:jc w:val="left"/>
        <w:textAlignment w:val="center"/>
        <w:rPr>
          <w:rFonts w:ascii="宋体" w:hAnsi="宋体" w:eastAsia="宋体" w:cs="宋体"/>
          <w:color w:val="000000"/>
        </w:rPr>
      </w:pPr>
      <w:r>
        <w:rPr>
          <w:rFonts w:ascii="宋体" w:hAnsi="宋体" w:eastAsia="宋体" w:cs="宋体"/>
          <w:color w:val="000000"/>
        </w:rPr>
        <w:t>联立①②两式解得，电源电压与定值电阻分别是</w:t>
      </w:r>
    </w:p>
    <w:p w14:paraId="77EDA97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=3V</w:t>
      </w:r>
    </w:p>
    <w:p w14:paraId="6E3E80B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=10Ω</w:t>
      </w:r>
    </w:p>
    <w:p w14:paraId="20939F4C">
      <w:pPr>
        <w:spacing w:line="360" w:lineRule="auto"/>
        <w:jc w:val="left"/>
        <w:textAlignment w:val="center"/>
        <w:rPr>
          <w:rFonts w:ascii="宋体" w:hAnsi="宋体" w:eastAsia="宋体" w:cs="宋体"/>
          <w:color w:val="000000"/>
        </w:rPr>
      </w:pPr>
      <w:r>
        <w:rPr>
          <w:rFonts w:ascii="宋体" w:hAnsi="宋体" w:eastAsia="宋体" w:cs="宋体"/>
          <w:color w:val="000000"/>
        </w:rPr>
        <w:t>用小灯泡替换图甲中的滑动变阻器，电路其他元件不变，则小灯泡与定值电阻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串联，根据串联电路特点结合图乙知道，当电路中的电流</w:t>
      </w:r>
      <w:r>
        <w:rPr>
          <w:rFonts w:ascii="Times New Roman" w:hAnsi="Times New Roman" w:eastAsia="Times New Roman" w:cs="Times New Roman"/>
          <w:i/>
          <w:color w:val="000000"/>
        </w:rPr>
        <w:t>I</w:t>
      </w:r>
      <w:r>
        <w:rPr>
          <w:rFonts w:ascii="宋体" w:hAnsi="宋体" w:eastAsia="宋体" w:cs="宋体"/>
          <w:color w:val="000000"/>
        </w:rPr>
        <w:t>′</w:t>
      </w:r>
      <w:r>
        <w:rPr>
          <w:rFonts w:ascii="Times New Roman" w:hAnsi="Times New Roman" w:eastAsia="Times New Roman" w:cs="Times New Roman"/>
          <w:color w:val="000000"/>
        </w:rPr>
        <w:t>=0.2A</w:t>
      </w:r>
      <w:r>
        <w:rPr>
          <w:rFonts w:ascii="宋体" w:hAnsi="宋体" w:eastAsia="宋体" w:cs="宋体"/>
          <w:color w:val="000000"/>
        </w:rPr>
        <w:t>，小灯泡两端电压为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L</w:t>
      </w:r>
      <w:r>
        <w:rPr>
          <w:rFonts w:ascii="Times New Roman" w:hAnsi="Times New Roman" w:eastAsia="Times New Roman" w:cs="Times New Roman"/>
          <w:color w:val="000000"/>
        </w:rPr>
        <w:t>=1V</w:t>
      </w:r>
      <w:r>
        <w:rPr>
          <w:rFonts w:ascii="宋体" w:hAnsi="宋体" w:eastAsia="宋体" w:cs="宋体"/>
          <w:color w:val="000000"/>
        </w:rPr>
        <w:t>时，电源电压</w:t>
      </w:r>
    </w:p>
    <w:p w14:paraId="1700D7E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U=U</w:t>
      </w:r>
      <w:r>
        <w:rPr>
          <w:rFonts w:ascii="Times New Roman" w:hAnsi="Times New Roman" w:eastAsia="Times New Roman" w:cs="Times New Roman"/>
          <w:i/>
          <w:color w:val="000000"/>
          <w:vertAlign w:val="subscript"/>
        </w:rPr>
        <w:t>L</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=1V+0.2A×10Ω=3V</w:t>
      </w:r>
    </w:p>
    <w:p w14:paraId="668B1F29">
      <w:pPr>
        <w:spacing w:line="360" w:lineRule="auto"/>
        <w:jc w:val="left"/>
        <w:textAlignment w:val="center"/>
        <w:rPr>
          <w:rFonts w:ascii="宋体" w:hAnsi="宋体" w:eastAsia="宋体" w:cs="宋体"/>
          <w:color w:val="000000"/>
        </w:rPr>
      </w:pPr>
      <w:r>
        <w:rPr>
          <w:rFonts w:ascii="宋体" w:hAnsi="宋体" w:eastAsia="宋体" w:cs="宋体"/>
          <w:color w:val="000000"/>
        </w:rPr>
        <w:t>此时小灯泡的实际功率</w:t>
      </w:r>
    </w:p>
    <w:p w14:paraId="7EFBFA3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i/>
          <w:color w:val="000000"/>
          <w:vertAlign w:val="subscript"/>
        </w:rPr>
        <w:t>L</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L</w:t>
      </w:r>
      <w:r>
        <w:rPr>
          <w:rFonts w:ascii="Times New Roman" w:hAnsi="Times New Roman" w:eastAsia="Times New Roman" w:cs="Times New Roman"/>
          <w:i/>
          <w:color w:val="000000"/>
        </w:rPr>
        <w:t>I</w:t>
      </w:r>
      <w:r>
        <w:rPr>
          <w:rFonts w:ascii="宋体" w:hAnsi="宋体" w:eastAsia="宋体" w:cs="宋体"/>
          <w:color w:val="000000"/>
        </w:rPr>
        <w:t>′</w:t>
      </w:r>
      <w:r>
        <w:rPr>
          <w:rFonts w:ascii="Times New Roman" w:hAnsi="Times New Roman" w:eastAsia="Times New Roman" w:cs="Times New Roman"/>
          <w:color w:val="000000"/>
        </w:rPr>
        <w:t>=1V</w:t>
      </w:r>
      <w:r>
        <w:rPr>
          <w:rFonts w:ascii="宋体" w:hAnsi="宋体" w:eastAsia="宋体" w:cs="宋体"/>
          <w:color w:val="000000"/>
        </w:rPr>
        <w:t>×</w:t>
      </w:r>
      <w:r>
        <w:rPr>
          <w:rFonts w:ascii="Times New Roman" w:hAnsi="Times New Roman" w:eastAsia="Times New Roman" w:cs="Times New Roman"/>
          <w:color w:val="000000"/>
        </w:rPr>
        <w:t>0.2A=0.2W</w:t>
      </w:r>
    </w:p>
    <w:p w14:paraId="6D7BAF83">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26F81D6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492AAE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75E1575B">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小娟走路的步长约为</w:t>
      </w:r>
      <w:r>
        <w:rPr>
          <w:rFonts w:ascii="Times New Roman" w:hAnsi="Times New Roman" w:eastAsia="Times New Roman" w:cs="Times New Roman"/>
          <w:color w:val="000000"/>
        </w:rPr>
        <w:t>40</w:t>
      </w:r>
      <w:r>
        <w:rPr>
          <w:rFonts w:ascii="宋体" w:hAnsi="宋体" w:eastAsia="宋体" w:cs="宋体"/>
          <w:color w:val="000000"/>
        </w:rPr>
        <w:t>________（填适当单位），她从篮球场的一端走到另一端共</w:t>
      </w:r>
      <w:r>
        <w:rPr>
          <w:rFonts w:ascii="Times New Roman" w:hAnsi="Times New Roman" w:eastAsia="Times New Roman" w:cs="Times New Roman"/>
          <w:color w:val="000000"/>
        </w:rPr>
        <w:t>70</w:t>
      </w:r>
      <w:r>
        <w:rPr>
          <w:rFonts w:ascii="宋体" w:hAnsi="宋体" w:eastAsia="宋体" w:cs="宋体"/>
          <w:color w:val="000000"/>
        </w:rPr>
        <w:t>步，由此可估算篮球场的长度为________</w:t>
      </w:r>
      <w:r>
        <w:rPr>
          <w:rFonts w:ascii="Times New Roman" w:hAnsi="Times New Roman" w:eastAsia="Times New Roman" w:cs="Times New Roman"/>
          <w:color w:val="000000"/>
        </w:rPr>
        <w:t>m</w:t>
      </w:r>
      <w:r>
        <w:rPr>
          <w:rFonts w:ascii="宋体" w:hAnsi="宋体" w:eastAsia="宋体" w:cs="宋体"/>
          <w:color w:val="000000"/>
        </w:rPr>
        <w:t>。</w:t>
      </w:r>
    </w:p>
    <w:p w14:paraId="1751BC8E">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cm</w:t>
      </w:r>
      <w:r>
        <w:rPr>
          <w:color w:val="000000"/>
        </w:rPr>
        <w:t xml:space="preserve">    ②. </w:t>
      </w:r>
      <w:r>
        <w:rPr>
          <w:rFonts w:ascii="Times New Roman" w:hAnsi="Times New Roman" w:eastAsia="Times New Roman" w:cs="Times New Roman"/>
          <w:color w:val="000000"/>
        </w:rPr>
        <w:t>28</w:t>
      </w:r>
    </w:p>
    <w:p w14:paraId="624E8982">
      <w:pPr>
        <w:spacing w:line="360" w:lineRule="auto"/>
        <w:textAlignment w:val="center"/>
        <w:rPr>
          <w:color w:val="000000"/>
        </w:rPr>
      </w:pPr>
      <w:r>
        <w:rPr>
          <w:color w:val="2E75B6"/>
        </w:rPr>
        <w:t>【解析】</w:t>
      </w:r>
    </w:p>
    <w:p w14:paraId="69FEAAB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普通中学生正常走路的速度约为</w:t>
      </w:r>
      <w:r>
        <w:rPr>
          <w:rFonts w:ascii="Times New Roman" w:hAnsi="Times New Roman" w:eastAsia="Times New Roman" w:cs="Times New Roman"/>
          <w:color w:val="000000"/>
        </w:rPr>
        <w:t>1m/s</w:t>
      </w:r>
      <w:r>
        <w:rPr>
          <w:rFonts w:ascii="宋体" w:hAnsi="宋体" w:eastAsia="宋体" w:cs="宋体"/>
          <w:color w:val="000000"/>
        </w:rPr>
        <w:t>，即</w:t>
      </w:r>
      <w:r>
        <w:rPr>
          <w:rFonts w:ascii="Times New Roman" w:hAnsi="Times New Roman" w:eastAsia="Times New Roman" w:cs="Times New Roman"/>
          <w:color w:val="000000"/>
        </w:rPr>
        <w:t>100cm/s</w:t>
      </w:r>
      <w:r>
        <w:rPr>
          <w:rFonts w:ascii="宋体" w:hAnsi="宋体" w:eastAsia="宋体" w:cs="宋体"/>
          <w:color w:val="000000"/>
        </w:rPr>
        <w:t>，每秒钟约走</w:t>
      </w:r>
      <w:r>
        <w:rPr>
          <w:rFonts w:ascii="Times New Roman" w:hAnsi="Times New Roman" w:eastAsia="Times New Roman" w:cs="Times New Roman"/>
          <w:color w:val="000000"/>
        </w:rPr>
        <w:t>2</w:t>
      </w:r>
      <w:r>
        <w:rPr>
          <w:rFonts w:ascii="宋体" w:hAnsi="宋体" w:eastAsia="宋体" w:cs="宋体"/>
          <w:color w:val="000000"/>
        </w:rPr>
        <w:t>步，所以每步长度约为</w:t>
      </w:r>
      <w:r>
        <w:rPr>
          <w:rFonts w:ascii="Times New Roman" w:hAnsi="Times New Roman" w:eastAsia="Times New Roman" w:cs="Times New Roman"/>
          <w:color w:val="000000"/>
        </w:rPr>
        <w:t>40cm</w:t>
      </w:r>
      <w:r>
        <w:rPr>
          <w:rFonts w:ascii="宋体" w:hAnsi="宋体" w:eastAsia="宋体" w:cs="宋体"/>
          <w:color w:val="000000"/>
        </w:rPr>
        <w:t>。</w:t>
      </w:r>
    </w:p>
    <w:p w14:paraId="6EF7931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从篮球场的一端走到另一端共</w:t>
      </w:r>
      <w:r>
        <w:rPr>
          <w:rFonts w:ascii="Times New Roman" w:hAnsi="Times New Roman" w:eastAsia="Times New Roman" w:cs="Times New Roman"/>
          <w:color w:val="000000"/>
        </w:rPr>
        <w:t>70</w:t>
      </w:r>
      <w:r>
        <w:rPr>
          <w:rFonts w:ascii="宋体" w:hAnsi="宋体" w:eastAsia="宋体" w:cs="宋体"/>
          <w:color w:val="000000"/>
        </w:rPr>
        <w:t>步，由此可估算篮球场的长度为</w:t>
      </w:r>
    </w:p>
    <w:p w14:paraId="1B94A54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70</w:t>
      </w:r>
      <w:r>
        <w:rPr>
          <w:rFonts w:ascii="宋体" w:hAnsi="宋体" w:eastAsia="宋体" w:cs="宋体"/>
          <w:color w:val="000000"/>
        </w:rPr>
        <w:t>×</w:t>
      </w:r>
      <w:r>
        <w:rPr>
          <w:rFonts w:ascii="Times New Roman" w:hAnsi="Times New Roman" w:eastAsia="Times New Roman" w:cs="Times New Roman"/>
          <w:color w:val="000000"/>
        </w:rPr>
        <w:t>0.4m=28m</w:t>
      </w:r>
    </w:p>
    <w:p w14:paraId="7A8F1270">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“天宫一号”空间站能绕着地球运动，是因为受到地球对它的</w:t>
      </w:r>
      <w:r>
        <w:rPr>
          <w:rFonts w:ascii="Times New Roman" w:hAnsi="Times New Roman" w:eastAsia="Times New Roman" w:cs="Times New Roman"/>
          <w:color w:val="000000"/>
        </w:rPr>
        <w:t>________</w:t>
      </w:r>
      <w:r>
        <w:rPr>
          <w:rFonts w:ascii="宋体" w:hAnsi="宋体" w:eastAsia="宋体" w:cs="宋体"/>
          <w:color w:val="000000"/>
        </w:rPr>
        <w:t>作用；空间站与地面控制中心通过</w:t>
      </w:r>
      <w:r>
        <w:rPr>
          <w:rFonts w:ascii="Times New Roman" w:hAnsi="Times New Roman" w:eastAsia="Times New Roman" w:cs="Times New Roman"/>
          <w:color w:val="000000"/>
        </w:rPr>
        <w:t>________</w:t>
      </w:r>
      <w:r>
        <w:rPr>
          <w:rFonts w:ascii="宋体" w:hAnsi="宋体" w:eastAsia="宋体" w:cs="宋体"/>
          <w:color w:val="000000"/>
        </w:rPr>
        <w:t>传递信息。</w:t>
      </w:r>
    </w:p>
    <w:p w14:paraId="7FCB278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吸引</w:t>
      </w:r>
      <w:r>
        <w:rPr>
          <w:color w:val="000000"/>
        </w:rPr>
        <w:t xml:space="preserve">    ②. </w:t>
      </w:r>
      <w:r>
        <w:rPr>
          <w:rFonts w:ascii="宋体" w:hAnsi="宋体" w:eastAsia="宋体" w:cs="宋体"/>
          <w:color w:val="000000"/>
        </w:rPr>
        <w:t>电磁波</w:t>
      </w:r>
    </w:p>
    <w:p w14:paraId="6465C9F4">
      <w:pPr>
        <w:spacing w:line="360" w:lineRule="auto"/>
        <w:textAlignment w:val="center"/>
        <w:rPr>
          <w:color w:val="000000"/>
        </w:rPr>
      </w:pPr>
      <w:r>
        <w:rPr>
          <w:color w:val="2E75B6"/>
        </w:rPr>
        <w:t>【解析】</w:t>
      </w:r>
    </w:p>
    <w:p w14:paraId="48774C7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地球对它周围的物体有吸引的作用，“天宫一号”空间站能绕着地球运动，是因为受到地球的吸引作用。</w:t>
      </w:r>
    </w:p>
    <w:p w14:paraId="3D5A7D3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电磁波可以在真空中传播，且电磁波能传递信息，所以空间站与地面控制中心通过电磁波传递信息。</w:t>
      </w:r>
    </w:p>
    <w:p w14:paraId="09A9F1C4">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唐代卢仝《月蚀》诗：“烂银盘从海底出，出来照我草屋东。”（烂：光洁灿烂）诗句中描述的“烂银盘”是月亮在海水中的________（选填“实”或“虚”）像，是由光的________形成的。</w:t>
      </w:r>
    </w:p>
    <w:p w14:paraId="74E124A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虚</w:t>
      </w:r>
      <w:r>
        <w:rPr>
          <w:color w:val="000000"/>
        </w:rPr>
        <w:t xml:space="preserve">    ②. </w:t>
      </w:r>
      <w:r>
        <w:rPr>
          <w:rFonts w:ascii="宋体" w:hAnsi="宋体" w:eastAsia="宋体" w:cs="宋体"/>
          <w:color w:val="000000"/>
        </w:rPr>
        <w:t>反射</w:t>
      </w:r>
    </w:p>
    <w:p w14:paraId="279EE552">
      <w:pPr>
        <w:spacing w:line="360" w:lineRule="auto"/>
        <w:textAlignment w:val="center"/>
        <w:rPr>
          <w:color w:val="000000"/>
        </w:rPr>
      </w:pPr>
      <w:r>
        <w:rPr>
          <w:color w:val="2E75B6"/>
        </w:rPr>
        <w:t>【解析】</w:t>
      </w:r>
    </w:p>
    <w:p w14:paraId="63D7ABB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诗句中描述的“烂银盘”是月亮在海水中的倒影，属于平面镜成像，平面镜成像是由于光的反射形成的，平面镜成的是虚像。</w:t>
      </w:r>
    </w:p>
    <w:p w14:paraId="6ED20481">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某品牌盒装酸奶净含量</w:t>
      </w:r>
      <w:r>
        <w:rPr>
          <w:rFonts w:ascii="Times New Roman" w:hAnsi="Times New Roman" w:eastAsia="Times New Roman" w:cs="Times New Roman"/>
          <w:color w:val="000000"/>
        </w:rPr>
        <w:t>250g</w:t>
      </w:r>
      <w:r>
        <w:rPr>
          <w:rFonts w:ascii="宋体" w:hAnsi="宋体" w:eastAsia="宋体" w:cs="宋体"/>
          <w:color w:val="000000"/>
        </w:rPr>
        <w:t>，酸奶的体积约</w:t>
      </w:r>
      <w:r>
        <w:rPr>
          <w:rFonts w:ascii="Times New Roman" w:hAnsi="Times New Roman" w:eastAsia="Times New Roman" w:cs="Times New Roman"/>
          <w:color w:val="000000"/>
        </w:rPr>
        <w:t>200mL</w:t>
      </w:r>
      <w:r>
        <w:rPr>
          <w:rFonts w:ascii="宋体" w:hAnsi="宋体" w:eastAsia="宋体" w:cs="宋体"/>
          <w:color w:val="000000"/>
        </w:rPr>
        <w:t>，可估算酸奶的密度为________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；如果从酸奶盒中倒出一半酸奶后，剩余酸奶的密度________（选填“变大”、“变小”或“不变”）。</w:t>
      </w:r>
    </w:p>
    <w:p w14:paraId="7BE42B9E">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1.25</w:t>
      </w:r>
      <w:r>
        <w:rPr>
          <w:color w:val="000000"/>
        </w:rPr>
        <w:t xml:space="preserve">    ②. </w:t>
      </w:r>
      <w:r>
        <w:rPr>
          <w:rFonts w:ascii="宋体" w:hAnsi="宋体" w:eastAsia="宋体" w:cs="宋体"/>
          <w:color w:val="000000"/>
        </w:rPr>
        <w:t>不变</w:t>
      </w:r>
    </w:p>
    <w:p w14:paraId="29426FB6">
      <w:pPr>
        <w:spacing w:line="360" w:lineRule="auto"/>
        <w:textAlignment w:val="center"/>
        <w:rPr>
          <w:color w:val="000000"/>
        </w:rPr>
      </w:pPr>
      <w:r>
        <w:rPr>
          <w:color w:val="2E75B6"/>
        </w:rPr>
        <w:t>【解析】</w:t>
      </w:r>
    </w:p>
    <w:p w14:paraId="3ACAFAD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酸奶净含量</w:t>
      </w:r>
      <w:r>
        <w:rPr>
          <w:rFonts w:ascii="Times New Roman" w:hAnsi="Times New Roman" w:eastAsia="Times New Roman" w:cs="Times New Roman"/>
          <w:color w:val="000000"/>
        </w:rPr>
        <w:t>250g</w:t>
      </w:r>
      <w:r>
        <w:rPr>
          <w:rFonts w:ascii="宋体" w:hAnsi="宋体" w:eastAsia="宋体" w:cs="宋体"/>
          <w:color w:val="000000"/>
        </w:rPr>
        <w:t>，酸奶的体积约</w:t>
      </w:r>
    </w:p>
    <w:p w14:paraId="2333458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 200mL=200cm</w:t>
      </w:r>
      <w:r>
        <w:rPr>
          <w:rFonts w:ascii="Times New Roman" w:hAnsi="Times New Roman" w:eastAsia="Times New Roman" w:cs="Times New Roman"/>
          <w:color w:val="000000"/>
          <w:vertAlign w:val="superscript"/>
        </w:rPr>
        <w:t>3</w:t>
      </w:r>
    </w:p>
    <w:p w14:paraId="1003DAF2">
      <w:pPr>
        <w:spacing w:line="360" w:lineRule="auto"/>
        <w:jc w:val="left"/>
        <w:textAlignment w:val="center"/>
        <w:rPr>
          <w:rFonts w:ascii="宋体" w:hAnsi="宋体" w:eastAsia="宋体" w:cs="宋体"/>
          <w:color w:val="000000"/>
        </w:rPr>
      </w:pPr>
      <w:r>
        <w:rPr>
          <w:rFonts w:ascii="宋体" w:hAnsi="宋体" w:eastAsia="宋体" w:cs="宋体"/>
          <w:color w:val="000000"/>
        </w:rPr>
        <w:t>可估算酸奶的密度为</w:t>
      </w:r>
    </w:p>
    <w:p w14:paraId="44BF1471">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1.15pt;width:138pt;" o:ole="t" filled="f" o:preferrelative="t" stroked="f" coordsize="21600,21600">
            <v:path/>
            <v:fill on="f" focussize="0,0"/>
            <v:stroke on="f" joinstyle="miter"/>
            <v:imagedata r:id="rId67" o:title="eqId45e6a8a1faf3c05fbaf933c2f0a9ca4a"/>
            <o:lock v:ext="edit" aspectratio="t"/>
            <w10:wrap type="none"/>
            <w10:anchorlock/>
          </v:shape>
          <o:OLEObject Type="Embed" ProgID="Equation.DSMT4" ShapeID="_x0000_i1054" DrawAspect="Content" ObjectID="_1468075754" r:id="rId66">
            <o:LockedField>false</o:LockedField>
          </o:OLEObject>
        </w:object>
      </w:r>
    </w:p>
    <w:p w14:paraId="380B4E5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密度是物质本身的一种特性，与物质的质量和体积无关，</w:t>
      </w:r>
      <w:r>
        <w:rPr>
          <w:rFonts w:ascii="Times New Roman" w:hAnsi="Times New Roman" w:eastAsia="Times New Roman" w:cs="Times New Roman"/>
          <w:color w:val="000000"/>
        </w:rPr>
        <w:t xml:space="preserve"> </w:t>
      </w:r>
      <w:r>
        <w:rPr>
          <w:rFonts w:ascii="宋体" w:hAnsi="宋体" w:eastAsia="宋体" w:cs="宋体"/>
          <w:color w:val="000000"/>
        </w:rPr>
        <w:t>所以如果从酸奶盒中倒出一半酸奶后，剩余酸奶的密度不变。</w:t>
      </w:r>
    </w:p>
    <w:p w14:paraId="55C49C1B">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已知水的比热容</w:t>
      </w:r>
      <w:r>
        <w:object>
          <v:shape id="_x0000_i1055" o:spt="75" alt="学科网(www.zxxk.com)--教育资源门户，提供试卷、教案、课件、论文、素材以及各类教学资源下载，还有大量而丰富的教学相关资讯！" type="#_x0000_t75" style="height:17.9pt;width:99.05pt;" o:ole="t" filled="f" o:preferrelative="t" stroked="f" coordsize="21600,21600">
            <v:path/>
            <v:fill on="f" focussize="0,0"/>
            <v:stroke on="f" joinstyle="miter"/>
            <v:imagedata r:id="rId69" o:title="eqIdc20811a9ed9fe53fedd8ead2c3edd970"/>
            <o:lock v:ext="edit" aspectratio="t"/>
            <w10:wrap type="none"/>
            <w10:anchorlock/>
          </v:shape>
          <o:OLEObject Type="Embed" ProgID="Equation.DSMT4" ShapeID="_x0000_i1055" DrawAspect="Content" ObjectID="_1468075755" r:id="rId68">
            <o:LockedField>false</o:LockedField>
          </o:OLEObject>
        </w:object>
      </w:r>
      <w:r>
        <w:rPr>
          <w:rFonts w:ascii="宋体" w:hAnsi="宋体" w:eastAsia="宋体" w:cs="宋体"/>
          <w:color w:val="000000"/>
        </w:rPr>
        <w:t>，把</w:t>
      </w:r>
      <w:r>
        <w:rPr>
          <w:rFonts w:ascii="Times New Roman" w:hAnsi="Times New Roman" w:eastAsia="Times New Roman" w:cs="Times New Roman"/>
          <w:color w:val="000000"/>
        </w:rPr>
        <w:t>2kg</w:t>
      </w:r>
      <w:r>
        <w:rPr>
          <w:rFonts w:ascii="宋体" w:hAnsi="宋体" w:eastAsia="宋体" w:cs="宋体"/>
          <w:color w:val="000000"/>
        </w:rPr>
        <w:t>的水从</w:t>
      </w:r>
      <w:r>
        <w:object>
          <v:shape id="_x0000_i1056"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71" o:title="eqIda31e9d8e746502efa0dc0f0710e3f1db"/>
            <o:lock v:ext="edit" aspectratio="t"/>
            <w10:wrap type="none"/>
            <w10:anchorlock/>
          </v:shape>
          <o:OLEObject Type="Embed" ProgID="Equation.DSMT4" ShapeID="_x0000_i1056" DrawAspect="Content" ObjectID="_1468075756" r:id="rId70">
            <o:LockedField>false</o:LockedField>
          </o:OLEObject>
        </w:object>
      </w:r>
      <w:r>
        <w:rPr>
          <w:rFonts w:ascii="宋体" w:hAnsi="宋体" w:eastAsia="宋体" w:cs="宋体"/>
          <w:color w:val="000000"/>
        </w:rPr>
        <w:t>加热到</w:t>
      </w:r>
      <w:r>
        <w:object>
          <v:shape id="_x0000_i1057"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73" o:title="eqIddd71f2d1430b07eb99f7c02d17a03e93"/>
            <o:lock v:ext="edit" aspectratio="t"/>
            <w10:wrap type="none"/>
            <w10:anchorlock/>
          </v:shape>
          <o:OLEObject Type="Embed" ProgID="Equation.DSMT4" ShapeID="_x0000_i1057" DrawAspect="Content" ObjectID="_1468075757" r:id="rId72">
            <o:LockedField>false</o:LockedField>
          </o:OLEObject>
        </w:object>
      </w:r>
      <w:r>
        <w:rPr>
          <w:rFonts w:ascii="宋体" w:hAnsi="宋体" w:eastAsia="宋体" w:cs="宋体"/>
          <w:color w:val="000000"/>
        </w:rPr>
        <w:t>需要吸收的热量为________</w:t>
      </w:r>
      <w:r>
        <w:rPr>
          <w:rFonts w:ascii="Times New Roman" w:hAnsi="Times New Roman" w:eastAsia="Times New Roman" w:cs="Times New Roman"/>
          <w:color w:val="000000"/>
        </w:rPr>
        <w:t>J</w:t>
      </w:r>
      <w:r>
        <w:rPr>
          <w:rFonts w:ascii="宋体" w:hAnsi="宋体" w:eastAsia="宋体" w:cs="宋体"/>
          <w:color w:val="000000"/>
        </w:rPr>
        <w:t>；在高山上煮饭，很难煮熟，这是因为高山上________低，水的沸点低。</w:t>
      </w:r>
    </w:p>
    <w:p w14:paraId="4B2FC3DD">
      <w:pPr>
        <w:spacing w:line="360" w:lineRule="auto"/>
        <w:textAlignment w:val="center"/>
        <w:rPr>
          <w:rFonts w:ascii="宋体" w:hAnsi="宋体" w:eastAsia="宋体" w:cs="宋体"/>
          <w:color w:val="000000"/>
        </w:rPr>
      </w:pPr>
      <w:r>
        <w:rPr>
          <w:color w:val="2E75B6"/>
        </w:rPr>
        <w:t>【答案】</w:t>
      </w:r>
      <w:r>
        <w:rPr>
          <w:color w:val="000000"/>
        </w:rPr>
        <w:t xml:space="preserve">    ①. </w:t>
      </w:r>
      <w:r>
        <w:object>
          <v:shape id="_x0000_i1058" o:spt="75" alt="学科网(www.zxxk.com)--教育资源门户，提供试卷、教案、课件、论文、素材以及各类教学资源下载，还有大量而丰富的教学相关资讯！" type="#_x0000_t75" style="height:16.3pt;width:48.9pt;" o:ole="t" filled="f" o:preferrelative="t" stroked="f" coordsize="21600,21600">
            <v:path/>
            <v:fill on="f" focussize="0,0"/>
            <v:stroke on="f" joinstyle="miter"/>
            <v:imagedata r:id="rId75" o:title="eqId2191517e61fe262a0817d3efd7723f1a"/>
            <o:lock v:ext="edit" aspectratio="t"/>
            <w10:wrap type="none"/>
            <w10:anchorlock/>
          </v:shape>
          <o:OLEObject Type="Embed" ProgID="Equation.DSMT4" ShapeID="_x0000_i1058" DrawAspect="Content" ObjectID="_1468075758" r:id="rId74">
            <o:LockedField>false</o:LockedField>
          </o:OLEObject>
        </w:object>
      </w:r>
      <w:r>
        <w:rPr>
          <w:color w:val="000000"/>
        </w:rPr>
        <w:t xml:space="preserve">    ②. </w:t>
      </w:r>
      <w:r>
        <w:rPr>
          <w:rFonts w:ascii="宋体" w:hAnsi="宋体" w:eastAsia="宋体" w:cs="宋体"/>
          <w:color w:val="000000"/>
        </w:rPr>
        <w:t>气压</w:t>
      </w:r>
    </w:p>
    <w:p w14:paraId="169B9E50">
      <w:pPr>
        <w:spacing w:line="360" w:lineRule="auto"/>
        <w:textAlignment w:val="center"/>
        <w:rPr>
          <w:color w:val="000000"/>
        </w:rPr>
      </w:pPr>
      <w:r>
        <w:rPr>
          <w:color w:val="2E75B6"/>
        </w:rPr>
        <w:t>【解析】</w:t>
      </w:r>
    </w:p>
    <w:p w14:paraId="70B3676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把</w:t>
      </w:r>
      <w:r>
        <w:rPr>
          <w:rFonts w:ascii="Times New Roman" w:hAnsi="Times New Roman" w:eastAsia="Times New Roman" w:cs="Times New Roman"/>
          <w:color w:val="000000"/>
        </w:rPr>
        <w:t>2kg</w:t>
      </w:r>
      <w:r>
        <w:rPr>
          <w:rFonts w:ascii="宋体" w:hAnsi="宋体" w:eastAsia="宋体" w:cs="宋体"/>
          <w:color w:val="000000"/>
        </w:rPr>
        <w:t>的水从</w:t>
      </w:r>
      <w:r>
        <w:object>
          <v:shape id="_x0000_i1059"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71" o:title="eqIda31e9d8e746502efa0dc0f0710e3f1db"/>
            <o:lock v:ext="edit" aspectratio="t"/>
            <w10:wrap type="none"/>
            <w10:anchorlock/>
          </v:shape>
          <o:OLEObject Type="Embed" ProgID="Equation.DSMT4" ShapeID="_x0000_i1059" DrawAspect="Content" ObjectID="_1468075759" r:id="rId76">
            <o:LockedField>false</o:LockedField>
          </o:OLEObject>
        </w:object>
      </w:r>
      <w:r>
        <w:rPr>
          <w:rFonts w:ascii="宋体" w:hAnsi="宋体" w:eastAsia="宋体" w:cs="宋体"/>
          <w:color w:val="000000"/>
        </w:rPr>
        <w:t>加热到</w:t>
      </w:r>
      <w:r>
        <w:object>
          <v:shape id="_x0000_i1060"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73" o:title="eqIddd71f2d1430b07eb99f7c02d17a03e93"/>
            <o:lock v:ext="edit" aspectratio="t"/>
            <w10:wrap type="none"/>
            <w10:anchorlock/>
          </v:shape>
          <o:OLEObject Type="Embed" ProgID="Equation.DSMT4" ShapeID="_x0000_i1060" DrawAspect="Content" ObjectID="_1468075760" r:id="rId77">
            <o:LockedField>false</o:LockedField>
          </o:OLEObject>
        </w:object>
      </w:r>
      <w:r>
        <w:rPr>
          <w:rFonts w:ascii="宋体" w:hAnsi="宋体" w:eastAsia="宋体" w:cs="宋体"/>
          <w:color w:val="000000"/>
        </w:rPr>
        <w:t>需要吸收的热量为</w:t>
      </w:r>
    </w:p>
    <w:p w14:paraId="6A00230D">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19.15pt;width:297.3pt;" o:ole="t" filled="f" o:preferrelative="t" stroked="f" coordsize="21600,21600">
            <v:path/>
            <v:fill on="f" focussize="0,0"/>
            <v:stroke on="f" joinstyle="miter"/>
            <v:imagedata r:id="rId79" o:title="eqId22951619e36b51d3dc7261150bbb5b29"/>
            <o:lock v:ext="edit" aspectratio="t"/>
            <w10:wrap type="none"/>
            <w10:anchorlock/>
          </v:shape>
          <o:OLEObject Type="Embed" ProgID="Equation.DSMT4" ShapeID="_x0000_i1061" DrawAspect="Content" ObjectID="_1468075761" r:id="rId78">
            <o:LockedField>false</o:LockedField>
          </o:OLEObject>
        </w:object>
      </w:r>
    </w:p>
    <w:p w14:paraId="1057487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在高山上煮饭，很难煮熟，这是因为海拔越高，气压越低，水的沸点随着气压的降低而降低。</w:t>
      </w:r>
    </w:p>
    <w:p w14:paraId="4F320923">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把重为</w:t>
      </w:r>
      <w:r>
        <w:rPr>
          <w:rFonts w:ascii="Times New Roman" w:hAnsi="Times New Roman" w:eastAsia="Times New Roman" w:cs="Times New Roman"/>
          <w:color w:val="000000"/>
        </w:rPr>
        <w:t>0.5N</w:t>
      </w:r>
      <w:r>
        <w:rPr>
          <w:rFonts w:ascii="宋体" w:hAnsi="宋体" w:eastAsia="宋体" w:cs="宋体"/>
          <w:color w:val="000000"/>
        </w:rPr>
        <w:t>的鸡蛋放入盐水中，鸡蛋静止时如图所示，此时鸡蛋处于________（选填“漂浮”或“悬浮”）状态，它受到的浮力为________</w:t>
      </w:r>
      <w:r>
        <w:rPr>
          <w:rFonts w:ascii="Times New Roman" w:hAnsi="Times New Roman" w:eastAsia="Times New Roman" w:cs="Times New Roman"/>
          <w:color w:val="000000"/>
        </w:rPr>
        <w:t>N</w:t>
      </w:r>
      <w:r>
        <w:rPr>
          <w:rFonts w:ascii="宋体" w:hAnsi="宋体" w:eastAsia="宋体" w:cs="宋体"/>
          <w:color w:val="000000"/>
        </w:rPr>
        <w:t>。</w:t>
      </w:r>
    </w:p>
    <w:p w14:paraId="2051892E">
      <w:pPr>
        <w:spacing w:line="360" w:lineRule="auto"/>
        <w:jc w:val="left"/>
        <w:textAlignment w:val="center"/>
        <w:rPr>
          <w:color w:val="000000"/>
        </w:rPr>
      </w:pPr>
      <w:r>
        <w:rPr>
          <w:rFonts w:ascii="宋体" w:hAnsi="宋体" w:eastAsia="宋体" w:cs="宋体"/>
          <w:color w:val="000000"/>
        </w:rPr>
        <w:drawing>
          <wp:inline distT="0" distB="0" distL="114300" distR="114300">
            <wp:extent cx="1028700" cy="12096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028700" cy="1209675"/>
                    </a:xfrm>
                    <a:prstGeom prst="rect">
                      <a:avLst/>
                    </a:prstGeom>
                  </pic:spPr>
                </pic:pic>
              </a:graphicData>
            </a:graphic>
          </wp:inline>
        </w:drawing>
      </w:r>
    </w:p>
    <w:p w14:paraId="698177B8">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悬浮</w:t>
      </w:r>
      <w:r>
        <w:rPr>
          <w:color w:val="000000"/>
        </w:rPr>
        <w:t xml:space="preserve">    ②. </w:t>
      </w:r>
      <w:r>
        <w:rPr>
          <w:rFonts w:ascii="Times New Roman" w:hAnsi="Times New Roman" w:eastAsia="Times New Roman" w:cs="Times New Roman"/>
          <w:color w:val="000000"/>
        </w:rPr>
        <w:t>0.5</w:t>
      </w:r>
    </w:p>
    <w:p w14:paraId="42FC2570">
      <w:pPr>
        <w:spacing w:line="360" w:lineRule="auto"/>
        <w:textAlignment w:val="center"/>
        <w:rPr>
          <w:color w:val="000000"/>
        </w:rPr>
      </w:pPr>
      <w:r>
        <w:rPr>
          <w:color w:val="2E75B6"/>
        </w:rPr>
        <w:t>【解析】</w:t>
      </w:r>
    </w:p>
    <w:p w14:paraId="6FEA284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鸡蛋完全浸没在水中，没有碰到容器底，在水中保持静止，所以处于悬浮状态；此时鸡蛋受到平衡力的作用，鸡蛋受到的浮力等于鸡蛋的重力，即</w:t>
      </w:r>
    </w:p>
    <w:p w14:paraId="0A139944">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9.15pt;width:66.15pt;" o:ole="t" filled="f" o:preferrelative="t" stroked="f" coordsize="21600,21600">
            <v:path/>
            <v:fill on="f" focussize="0,0"/>
            <v:stroke on="f" joinstyle="miter"/>
            <v:imagedata r:id="rId82" o:title="eqId66d78036ed99a67cb7fca7a26d1a0a1b"/>
            <o:lock v:ext="edit" aspectratio="t"/>
            <w10:wrap type="none"/>
            <w10:anchorlock/>
          </v:shape>
          <o:OLEObject Type="Embed" ProgID="Equation.DSMT4" ShapeID="_x0000_i1062" DrawAspect="Content" ObjectID="_1468075762" r:id="rId81">
            <o:LockedField>false</o:LockedField>
          </o:OLEObject>
        </w:object>
      </w:r>
    </w:p>
    <w:p w14:paraId="0CFC9A87">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液晶显示屏容易“粘”满灰尘，是因为带电体具有</w:t>
      </w:r>
      <w:r>
        <w:rPr>
          <w:color w:val="000000"/>
        </w:rPr>
        <w:t>________</w:t>
      </w:r>
      <w:r>
        <w:rPr>
          <w:rFonts w:ascii="宋体" w:hAnsi="宋体" w:eastAsia="宋体" w:cs="宋体"/>
          <w:color w:val="000000"/>
        </w:rPr>
        <w:t>轻小物体的性质；阴极射线管发出的射线是由一种从原子内部发出的带负电的粒子组成，这种粒子叫做</w:t>
      </w:r>
      <w:r>
        <w:rPr>
          <w:color w:val="000000"/>
        </w:rPr>
        <w:t>________</w:t>
      </w:r>
      <w:r>
        <w:rPr>
          <w:rFonts w:ascii="宋体" w:hAnsi="宋体" w:eastAsia="宋体" w:cs="宋体"/>
          <w:color w:val="000000"/>
        </w:rPr>
        <w:t>（填一种粒子的物理名称）。</w:t>
      </w:r>
    </w:p>
    <w:p w14:paraId="3DF1244B">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吸引</w:t>
      </w:r>
      <w:r>
        <w:rPr>
          <w:color w:val="000000"/>
        </w:rPr>
        <w:t xml:space="preserve">    ②. </w:t>
      </w:r>
      <w:r>
        <w:rPr>
          <w:rFonts w:ascii="宋体" w:hAnsi="宋体" w:eastAsia="宋体" w:cs="宋体"/>
          <w:color w:val="000000"/>
        </w:rPr>
        <w:t>电子</w:t>
      </w:r>
    </w:p>
    <w:p w14:paraId="6737D55E">
      <w:pPr>
        <w:spacing w:line="360" w:lineRule="auto"/>
        <w:textAlignment w:val="center"/>
        <w:rPr>
          <w:color w:val="000000"/>
        </w:rPr>
      </w:pPr>
      <w:r>
        <w:rPr>
          <w:color w:val="2E75B6"/>
        </w:rPr>
        <w:t>【解析】</w:t>
      </w:r>
    </w:p>
    <w:p w14:paraId="4EA67D4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带电体具有吸引轻小物体的性质，所以，液晶显示屏容易“粘”满灰尘，是因为带静电的显示屏能吸引轻小的灰尘。</w:t>
      </w:r>
    </w:p>
    <w:p w14:paraId="1FF6BF5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阴极射线管发出的射线是由一种从原子内部发出的带负电的粒子组成，由原子的结构知道，这种粒子是电子。</w:t>
      </w:r>
    </w:p>
    <w:p w14:paraId="0AE300DF">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某品牌电热水壶有“加热”和“保温”两个挡位，其内部简化电路如图所示，</w:t>
      </w:r>
      <w:r>
        <w:object>
          <v:shape id="_x0000_i1063" o:spt="75" alt="学科网(www.zxxk.com)--教育资源门户，提供试卷、教案、课件、论文、素材以及各类教学资源下载，还有大量而丰富的教学相关资讯！" type="#_x0000_t75" style="height:18pt;width:52.2pt;" o:ole="t" filled="f" o:preferrelative="t" stroked="f" coordsize="21600,21600">
            <v:path/>
            <v:fill on="f" focussize="0,0"/>
            <v:stroke on="f" joinstyle="miter"/>
            <v:imagedata r:id="rId84" o:title="eqId943034a68ae6d1dcbbb3d8d52785c243"/>
            <o:lock v:ext="edit" aspectratio="t"/>
            <w10:wrap type="none"/>
            <w10:anchorlock/>
          </v:shape>
          <o:OLEObject Type="Embed" ProgID="Equation.DSMT4" ShapeID="_x0000_i1063" DrawAspect="Content" ObjectID="_1468075763" r:id="rId83">
            <o:LockedField>false</o:LockedField>
          </o:OLEObject>
        </w:objec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86" o:title="eqIde6f7d5696322fbea0dca784e4af18a23"/>
            <o:lock v:ext="edit" aspectratio="t"/>
            <w10:wrap type="none"/>
            <w10:anchorlock/>
          </v:shape>
          <o:OLEObject Type="Embed" ProgID="Equation.DSMT4" ShapeID="_x0000_i1064" DrawAspect="Content" ObjectID="_1468075764" r:id="rId85">
            <o:LockedField>false</o:LockedField>
          </o:OLEObject>
        </w:object>
      </w:r>
      <w:r>
        <w:rPr>
          <w:rFonts w:ascii="宋体" w:hAnsi="宋体" w:eastAsia="宋体" w:cs="宋体"/>
          <w:color w:val="000000"/>
        </w:rPr>
        <w:t>，当</w:t>
      </w:r>
      <w:r>
        <w:object>
          <v:shape id="_x0000_i1065"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88" o:title="eqIde097c8d4c948de063796bd19f85b3a9a"/>
            <o:lock v:ext="edit" aspectratio="t"/>
            <w10:wrap type="none"/>
            <w10:anchorlock/>
          </v:shape>
          <o:OLEObject Type="Embed" ProgID="Equation.DSMT4" ShapeID="_x0000_i1065" DrawAspect="Content" ObjectID="_1468075765" r:id="rId87">
            <o:LockedField>false</o:LockedField>
          </o:OLEObject>
        </w:object>
      </w:r>
      <w:r>
        <w:rPr>
          <w:rFonts w:ascii="宋体" w:hAnsi="宋体" w:eastAsia="宋体" w:cs="宋体"/>
          <w:color w:val="000000"/>
        </w:rPr>
        <w:t>闭合，</w:t>
      </w:r>
      <w:r>
        <w:object>
          <v:shape id="_x0000_i1066" o:spt="75" alt="学科网(www.zxxk.com)--教育资源门户，提供试卷、教案、课件、论文、素材以及各类教学资源下载，还有大量而丰富的教学相关资讯！" type="#_x0000_t75" style="height:15.75pt;width:12.75pt;" o:ole="t" filled="f" o:preferrelative="t" stroked="f" coordsize="21600,21600">
            <v:path/>
            <v:fill on="f" focussize="0,0"/>
            <v:stroke on="f" joinstyle="miter"/>
            <v:imagedata r:id="rId90" o:title="eqId1e0bd63f55069a3bc870915010b39225"/>
            <o:lock v:ext="edit" aspectratio="t"/>
            <w10:wrap type="none"/>
            <w10:anchorlock/>
          </v:shape>
          <o:OLEObject Type="Embed" ProgID="Equation.DSMT4" ShapeID="_x0000_i1066" DrawAspect="Content" ObjectID="_1468075766" r:id="rId89">
            <o:LockedField>false</o:LockedField>
          </o:OLEObject>
        </w:object>
      </w:r>
      <w:r>
        <w:rPr>
          <w:rFonts w:ascii="宋体" w:hAnsi="宋体" w:eastAsia="宋体" w:cs="宋体"/>
          <w:color w:val="000000"/>
        </w:rPr>
        <w:t>断开时，电热水壶处于________挡；加热挡的电功率为________</w:t>
      </w:r>
      <w:r>
        <w:rPr>
          <w:rFonts w:ascii="Times New Roman" w:hAnsi="Times New Roman" w:eastAsia="Times New Roman" w:cs="Times New Roman"/>
          <w:color w:val="000000"/>
        </w:rPr>
        <w:t>W</w:t>
      </w:r>
      <w:r>
        <w:rPr>
          <w:rFonts w:ascii="宋体" w:hAnsi="宋体" w:eastAsia="宋体" w:cs="宋体"/>
          <w:color w:val="000000"/>
        </w:rPr>
        <w:t>。</w:t>
      </w:r>
    </w:p>
    <w:p w14:paraId="63AA931F">
      <w:pPr>
        <w:spacing w:line="360" w:lineRule="auto"/>
        <w:jc w:val="left"/>
        <w:textAlignment w:val="center"/>
        <w:rPr>
          <w:color w:val="000000"/>
        </w:rPr>
      </w:pPr>
      <w:r>
        <w:rPr>
          <w:rFonts w:ascii="宋体" w:hAnsi="宋体" w:eastAsia="宋体" w:cs="宋体"/>
          <w:color w:val="000000"/>
        </w:rPr>
        <w:drawing>
          <wp:inline distT="0" distB="0" distL="114300" distR="114300">
            <wp:extent cx="1323975" cy="10572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1323975" cy="1057275"/>
                    </a:xfrm>
                    <a:prstGeom prst="rect">
                      <a:avLst/>
                    </a:prstGeom>
                  </pic:spPr>
                </pic:pic>
              </a:graphicData>
            </a:graphic>
          </wp:inline>
        </w:drawing>
      </w:r>
    </w:p>
    <w:p w14:paraId="75997642">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保温</w:t>
      </w:r>
      <w:r>
        <w:rPr>
          <w:color w:val="000000"/>
        </w:rPr>
        <w:t xml:space="preserve">    ②. </w:t>
      </w:r>
      <w:r>
        <w:rPr>
          <w:rFonts w:ascii="Times New Roman" w:hAnsi="Times New Roman" w:eastAsia="Times New Roman" w:cs="Times New Roman"/>
          <w:color w:val="000000"/>
        </w:rPr>
        <w:t>1512.5</w:t>
      </w:r>
    </w:p>
    <w:p w14:paraId="697DDD30">
      <w:pPr>
        <w:spacing w:line="360" w:lineRule="auto"/>
        <w:textAlignment w:val="center"/>
        <w:rPr>
          <w:color w:val="000000"/>
        </w:rPr>
      </w:pPr>
      <w:r>
        <w:rPr>
          <w:color w:val="2E75B6"/>
        </w:rPr>
        <w:t>【解析】</w:t>
      </w:r>
    </w:p>
    <w:p w14:paraId="71B4A08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由电路图可以知道，当开关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闭合时，电路中只有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，根据</w:t>
      </w:r>
      <w:r>
        <w:object>
          <v:shape id="_x0000_i1067"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93" o:title="eqIdbae383e4223ac84a529ef976ebd5f1ba"/>
            <o:lock v:ext="edit" aspectratio="t"/>
            <w10:wrap type="none"/>
            <w10:anchorlock/>
          </v:shape>
          <o:OLEObject Type="Embed" ProgID="Equation.DSMT4" ShapeID="_x0000_i1067" DrawAspect="Content" ObjectID="_1468075767" r:id="rId92">
            <o:LockedField>false</o:LockedField>
          </o:OLEObject>
        </w:object>
      </w:r>
      <w:r>
        <w:rPr>
          <w:rFonts w:ascii="宋体" w:hAnsi="宋体" w:eastAsia="宋体" w:cs="宋体"/>
          <w:color w:val="000000"/>
        </w:rPr>
        <w:t>可知，此时电功率较小，因此电热水壶处于保温档。</w:t>
      </w:r>
    </w:p>
    <w:p w14:paraId="5DE7EDE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同时闭合时，电路中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并联，此时总电阻较第一种情况是比较小的，根据</w:t>
      </w:r>
      <w:r>
        <w:object>
          <v:shape id="_x0000_i1068"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93" o:title="eqIdbae383e4223ac84a529ef976ebd5f1ba"/>
            <o:lock v:ext="edit" aspectratio="t"/>
            <w10:wrap type="none"/>
            <w10:anchorlock/>
          </v:shape>
          <o:OLEObject Type="Embed" ProgID="Equation.DSMT4" ShapeID="_x0000_i1068" DrawAspect="Content" ObjectID="_1468075768" r:id="rId94">
            <o:LockedField>false</o:LockedField>
          </o:OLEObject>
        </w:object>
      </w:r>
      <w:r>
        <w:rPr>
          <w:rFonts w:ascii="宋体" w:hAnsi="宋体" w:eastAsia="宋体" w:cs="宋体"/>
          <w:color w:val="000000"/>
        </w:rPr>
        <w:t>可知，此时电功率大，因此电热水壶处于加热档，所以此时电路的总电阻为</w:t>
      </w:r>
    </w:p>
    <w:p w14:paraId="722CE545">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4.2pt;width:163.2pt;" o:ole="t" filled="f" o:preferrelative="t" stroked="f" coordsize="21600,21600">
            <v:path/>
            <v:fill on="f" focussize="0,0"/>
            <v:stroke on="f" joinstyle="miter"/>
            <v:imagedata r:id="rId96" o:title="eqId2d80c3d1cf14b7db82224049e6c5c6c9"/>
            <o:lock v:ext="edit" aspectratio="t"/>
            <w10:wrap type="none"/>
            <w10:anchorlock/>
          </v:shape>
          <o:OLEObject Type="Embed" ProgID="Equation.DSMT4" ShapeID="_x0000_i1069" DrawAspect="Content" ObjectID="_1468075769" r:id="rId95">
            <o:LockedField>false</o:LockedField>
          </o:OLEObject>
        </w:object>
      </w:r>
    </w:p>
    <w:p w14:paraId="44E82C22">
      <w:pPr>
        <w:spacing w:line="360" w:lineRule="auto"/>
        <w:jc w:val="left"/>
        <w:textAlignment w:val="center"/>
        <w:rPr>
          <w:rFonts w:ascii="宋体" w:hAnsi="宋体" w:eastAsia="宋体" w:cs="宋体"/>
          <w:color w:val="000000"/>
        </w:rPr>
      </w:pPr>
      <w:r>
        <w:rPr>
          <w:rFonts w:ascii="宋体" w:hAnsi="宋体" w:eastAsia="宋体" w:cs="宋体"/>
          <w:color w:val="000000"/>
        </w:rPr>
        <w:t>那么加热挡的电功率为</w:t>
      </w:r>
    </w:p>
    <w:p w14:paraId="235FF31D">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39.75pt;width:159.75pt;" o:ole="t" filled="f" o:preferrelative="t" stroked="f" coordsize="21600,21600">
            <v:path/>
            <v:fill on="f" focussize="0,0"/>
            <v:stroke on="f" joinstyle="miter"/>
            <v:imagedata r:id="rId98" o:title="eqIdab0924652d98c8dea0fcfef67f40432e"/>
            <o:lock v:ext="edit" aspectratio="t"/>
            <w10:wrap type="none"/>
            <w10:anchorlock/>
          </v:shape>
          <o:OLEObject Type="Embed" ProgID="Equation.DSMT4" ShapeID="_x0000_i1070" DrawAspect="Content" ObjectID="_1468075770" r:id="rId97">
            <o:LockedField>false</o:LockedField>
          </o:OLEObject>
        </w:object>
      </w:r>
    </w:p>
    <w:p w14:paraId="5CCFF3B4">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三、作图题（每图</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5B4468FE">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如图所示，请完成光线通过透镜后的光路。</w:t>
      </w:r>
    </w:p>
    <w:p w14:paraId="1739C81E">
      <w:pPr>
        <w:spacing w:line="360" w:lineRule="auto"/>
        <w:jc w:val="left"/>
        <w:textAlignment w:val="center"/>
        <w:rPr>
          <w:color w:val="000000"/>
        </w:rPr>
      </w:pPr>
      <w:r>
        <w:rPr>
          <w:color w:val="000000"/>
        </w:rPr>
        <w:drawing>
          <wp:inline distT="0" distB="0" distL="114300" distR="114300">
            <wp:extent cx="1724025" cy="12001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1724025" cy="1200150"/>
                    </a:xfrm>
                    <a:prstGeom prst="rect">
                      <a:avLst/>
                    </a:prstGeom>
                  </pic:spPr>
                </pic:pic>
              </a:graphicData>
            </a:graphic>
          </wp:inline>
        </w:drawing>
      </w:r>
    </w:p>
    <w:p w14:paraId="35EDCD9D">
      <w:pPr>
        <w:spacing w:line="360" w:lineRule="auto"/>
        <w:textAlignment w:val="center"/>
        <w:rPr>
          <w:color w:val="000000"/>
        </w:rPr>
      </w:pPr>
      <w:r>
        <w:rPr>
          <w:color w:val="2E75B6"/>
        </w:rPr>
        <w:t>【答案】</w:t>
      </w:r>
      <w:r>
        <w:rPr>
          <w:color w:val="000000"/>
        </w:rPr>
        <w:drawing>
          <wp:inline distT="0" distB="0" distL="114300" distR="114300">
            <wp:extent cx="1990725" cy="128587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1990725" cy="1285875"/>
                    </a:xfrm>
                    <a:prstGeom prst="rect">
                      <a:avLst/>
                    </a:prstGeom>
                  </pic:spPr>
                </pic:pic>
              </a:graphicData>
            </a:graphic>
          </wp:inline>
        </w:drawing>
      </w:r>
    </w:p>
    <w:p w14:paraId="35758812">
      <w:pPr>
        <w:spacing w:line="360" w:lineRule="auto"/>
        <w:textAlignment w:val="center"/>
        <w:rPr>
          <w:color w:val="000000"/>
        </w:rPr>
      </w:pPr>
      <w:r>
        <w:rPr>
          <w:color w:val="2E75B6"/>
        </w:rPr>
        <w:t>【解析】</w:t>
      </w:r>
    </w:p>
    <w:p w14:paraId="35EA0FA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过凹透镜光心的光线传播方向不改变，平行于主光轴的光线经凹透镜折射后，其折射光线的反向延长线过焦点，如图所示：</w:t>
      </w:r>
    </w:p>
    <w:p w14:paraId="672F6A5D">
      <w:pPr>
        <w:spacing w:line="360" w:lineRule="auto"/>
        <w:jc w:val="left"/>
        <w:textAlignment w:val="center"/>
        <w:rPr>
          <w:color w:val="000000"/>
        </w:rPr>
      </w:pPr>
      <w:r>
        <w:rPr>
          <w:color w:val="000000"/>
        </w:rPr>
        <w:drawing>
          <wp:inline distT="0" distB="0" distL="114300" distR="114300">
            <wp:extent cx="1990725" cy="12858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1990725" cy="1285875"/>
                    </a:xfrm>
                    <a:prstGeom prst="rect">
                      <a:avLst/>
                    </a:prstGeom>
                  </pic:spPr>
                </pic:pic>
              </a:graphicData>
            </a:graphic>
          </wp:inline>
        </w:drawing>
      </w:r>
    </w:p>
    <w:p w14:paraId="018D6ED8">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如图所示，请画出最省力的滑轮组绳子的绕法。</w:t>
      </w:r>
    </w:p>
    <w:p w14:paraId="5C63810C">
      <w:pPr>
        <w:spacing w:line="360" w:lineRule="auto"/>
        <w:jc w:val="left"/>
        <w:textAlignment w:val="center"/>
        <w:rPr>
          <w:color w:val="000000"/>
        </w:rPr>
      </w:pPr>
      <w:r>
        <w:rPr>
          <w:color w:val="000000"/>
        </w:rPr>
        <w:drawing>
          <wp:inline distT="0" distB="0" distL="114300" distR="114300">
            <wp:extent cx="581025" cy="171450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581025" cy="1714500"/>
                    </a:xfrm>
                    <a:prstGeom prst="rect">
                      <a:avLst/>
                    </a:prstGeom>
                  </pic:spPr>
                </pic:pic>
              </a:graphicData>
            </a:graphic>
          </wp:inline>
        </w:drawing>
      </w:r>
      <w:r>
        <w:rPr>
          <w:color w:val="000000"/>
        </w:rPr>
        <w:br w:type="textWrapping"/>
      </w:r>
    </w:p>
    <w:p w14:paraId="54EA693D">
      <w:pPr>
        <w:spacing w:line="360" w:lineRule="auto"/>
        <w:textAlignment w:val="center"/>
        <w:rPr>
          <w:color w:val="000000"/>
        </w:rPr>
      </w:pPr>
      <w:r>
        <w:rPr>
          <w:color w:val="2E75B6"/>
        </w:rPr>
        <w:t>【答案】</w:t>
      </w:r>
      <w:r>
        <w:rPr>
          <w:color w:val="000000"/>
        </w:rPr>
        <w:drawing>
          <wp:inline distT="0" distB="0" distL="114300" distR="114300">
            <wp:extent cx="704850" cy="19716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704850" cy="1971675"/>
                    </a:xfrm>
                    <a:prstGeom prst="rect">
                      <a:avLst/>
                    </a:prstGeom>
                  </pic:spPr>
                </pic:pic>
              </a:graphicData>
            </a:graphic>
          </wp:inline>
        </w:drawing>
      </w:r>
    </w:p>
    <w:p w14:paraId="4CE7DFF2">
      <w:pPr>
        <w:spacing w:line="360" w:lineRule="auto"/>
        <w:textAlignment w:val="center"/>
        <w:rPr>
          <w:color w:val="000000"/>
        </w:rPr>
      </w:pPr>
      <w:r>
        <w:rPr>
          <w:color w:val="2E75B6"/>
        </w:rPr>
        <w:t>【解析】</w:t>
      </w:r>
    </w:p>
    <w:p w14:paraId="0872B9C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根据题滑轮组的工作特点可知，使用滑轮组提升重物时，不计绳重和摩擦，绳端拉力</w:t>
      </w:r>
      <w:r>
        <w:rPr>
          <w:rFonts w:ascii="Times New Roman" w:hAnsi="Times New Roman" w:eastAsia="Times New Roman" w:cs="Times New Roman"/>
          <w:i/>
          <w:color w:val="000000"/>
        </w:rPr>
        <w:t>F</w:t>
      </w:r>
      <w:r>
        <w:rPr>
          <w:rFonts w:ascii="宋体" w:hAnsi="宋体" w:eastAsia="宋体" w:cs="宋体"/>
          <w:color w:val="000000"/>
        </w:rPr>
        <w:t>大小与绕过动滑轮且施加拉力的绳子股数</w:t>
      </w:r>
      <w:r>
        <w:rPr>
          <w:rFonts w:ascii="Times New Roman" w:hAnsi="Times New Roman" w:eastAsia="Times New Roman" w:cs="Times New Roman"/>
          <w:i/>
          <w:color w:val="000000"/>
        </w:rPr>
        <w:t>n</w:t>
      </w:r>
      <w:r>
        <w:rPr>
          <w:rFonts w:ascii="宋体" w:hAnsi="宋体" w:eastAsia="宋体" w:cs="宋体"/>
          <w:color w:val="000000"/>
        </w:rPr>
        <w:t>的关系为</w:t>
      </w:r>
    </w:p>
    <w:p w14:paraId="24B6FDAD">
      <w:pPr>
        <w:spacing w:line="360" w:lineRule="auto"/>
        <w:jc w:val="center"/>
        <w:textAlignment w:val="center"/>
        <w:rPr>
          <w:rFonts w:ascii="Times New Roman" w:hAnsi="Times New Roman" w:eastAsia="Times New Roman" w:cs="Times New Roman"/>
          <w:color w:val="000000"/>
        </w:rPr>
      </w:pPr>
      <w:r>
        <w:object>
          <v:shape id="_x0000_i1071" o:spt="75" alt="学科网(www.zxxk.com)--教育资源门户，提供试卷、教案、课件、论文、素材以及各类教学资源下载，还有大量而丰富的教学相关资讯！" type="#_x0000_t75" style="height:30.75pt;width:83.25pt;" o:ole="t" filled="f" o:preferrelative="t" stroked="f" coordsize="21600,21600">
            <v:path/>
            <v:fill on="f" focussize="0,0"/>
            <v:stroke on="f" joinstyle="miter"/>
            <v:imagedata r:id="rId104" o:title="eqId3b3146440ece2432eb3e8bb135ae7a0f"/>
            <o:lock v:ext="edit" aspectratio="t"/>
            <w10:wrap type="none"/>
            <w10:anchorlock/>
          </v:shape>
          <o:OLEObject Type="Embed" ProgID="Equation.DSMT4" ShapeID="_x0000_i1071" DrawAspect="Content" ObjectID="_1468075771" r:id="rId103">
            <o:LockedField>false</o:LockedField>
          </o:OLEObject>
        </w:object>
      </w:r>
      <w:r>
        <w:rPr>
          <w:rFonts w:ascii="Times New Roman" w:hAnsi="Times New Roman" w:eastAsia="Times New Roman" w:cs="Times New Roman"/>
          <w:color w:val="000000"/>
        </w:rPr>
        <w:t xml:space="preserve"> </w:t>
      </w:r>
    </w:p>
    <w:p w14:paraId="4076277F">
      <w:pPr>
        <w:spacing w:line="360" w:lineRule="auto"/>
        <w:jc w:val="left"/>
        <w:textAlignment w:val="center"/>
        <w:rPr>
          <w:rFonts w:ascii="宋体" w:hAnsi="宋体" w:eastAsia="宋体" w:cs="宋体"/>
          <w:color w:val="000000"/>
        </w:rPr>
      </w:pPr>
      <w:r>
        <w:rPr>
          <w:rFonts w:ascii="宋体" w:hAnsi="宋体" w:eastAsia="宋体" w:cs="宋体"/>
          <w:color w:val="000000"/>
        </w:rPr>
        <w:t>因此绕过动滑轮且施加拉力的绳子股数</w:t>
      </w:r>
      <w:r>
        <w:rPr>
          <w:rFonts w:ascii="Times New Roman" w:hAnsi="Times New Roman" w:eastAsia="Times New Roman" w:cs="Times New Roman"/>
          <w:i/>
          <w:color w:val="000000"/>
        </w:rPr>
        <w:t>n</w:t>
      </w:r>
      <w:r>
        <w:rPr>
          <w:rFonts w:ascii="宋体" w:hAnsi="宋体" w:eastAsia="宋体" w:cs="宋体"/>
          <w:color w:val="000000"/>
        </w:rPr>
        <w:t>越大，滑轮组越省力，由图示可知，题中绕过动滑轮且施加拉力的绳子股数最大为</w:t>
      </w:r>
      <w:r>
        <w:rPr>
          <w:rFonts w:ascii="Times New Roman" w:hAnsi="Times New Roman" w:eastAsia="Times New Roman" w:cs="Times New Roman"/>
          <w:i/>
          <w:color w:val="000000"/>
        </w:rPr>
        <w:t>n</w:t>
      </w:r>
      <w:r>
        <w:rPr>
          <w:rFonts w:ascii="Times New Roman" w:hAnsi="Times New Roman" w:eastAsia="Times New Roman" w:cs="Times New Roman"/>
          <w:color w:val="000000"/>
        </w:rPr>
        <w:t>=3</w:t>
      </w:r>
      <w:r>
        <w:rPr>
          <w:rFonts w:ascii="宋体" w:hAnsi="宋体" w:eastAsia="宋体" w:cs="宋体"/>
          <w:color w:val="000000"/>
        </w:rPr>
        <w:t>，故最省力的滑轮组绳子的绕法如图所示：</w:t>
      </w:r>
    </w:p>
    <w:p w14:paraId="3F8B94CB">
      <w:pPr>
        <w:spacing w:line="360" w:lineRule="auto"/>
        <w:jc w:val="left"/>
        <w:textAlignment w:val="center"/>
        <w:rPr>
          <w:color w:val="000000"/>
        </w:rPr>
      </w:pPr>
      <w:r>
        <w:rPr>
          <w:color w:val="000000"/>
        </w:rPr>
        <w:drawing>
          <wp:inline distT="0" distB="0" distL="114300" distR="114300">
            <wp:extent cx="1000125" cy="280035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1000125" cy="2800350"/>
                    </a:xfrm>
                    <a:prstGeom prst="rect">
                      <a:avLst/>
                    </a:prstGeom>
                  </pic:spPr>
                </pic:pic>
              </a:graphicData>
            </a:graphic>
          </wp:inline>
        </w:drawing>
      </w:r>
      <w:r>
        <w:rPr>
          <w:color w:val="000000"/>
        </w:rPr>
        <w:br w:type="textWrapping"/>
      </w:r>
    </w:p>
    <w:p w14:paraId="40192084">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6F9B18EE">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某同学做“探究光的折射规律”实验，她把半圆形玻璃砖固定在圆盘中心，让激光束沿圆盘半径入射到玻璃砖圆心处，激光束经玻璃砖折射后从半圆弧边射出（如图所示）。旋转圆盘，多次改变激光束入射角度，观察折射光线方向并记录数据，如下表所示。</w:t>
      </w:r>
    </w:p>
    <w:tbl>
      <w:tblPr>
        <w:tblStyle w:val="4"/>
        <w:tblW w:w="80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35"/>
        <w:gridCol w:w="1335"/>
        <w:gridCol w:w="1335"/>
        <w:gridCol w:w="1335"/>
        <w:gridCol w:w="1335"/>
        <w:gridCol w:w="1335"/>
      </w:tblGrid>
      <w:tr w14:paraId="68DAE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C1D9F0">
            <w:pPr>
              <w:spacing w:line="360" w:lineRule="auto"/>
              <w:jc w:val="left"/>
              <w:textAlignment w:val="center"/>
              <w:rPr>
                <w:rFonts w:ascii="宋体" w:hAnsi="宋体" w:eastAsia="宋体" w:cs="宋体"/>
                <w:color w:val="000000"/>
              </w:rPr>
            </w:pPr>
            <w:r>
              <w:rPr>
                <w:rFonts w:ascii="宋体" w:hAnsi="宋体" w:eastAsia="宋体" w:cs="宋体"/>
                <w:color w:val="000000"/>
              </w:rPr>
              <w:t>实验次数</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4C10C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7EA24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C39BB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6B336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78D32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3CDC6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97EE7">
            <w:pPr>
              <w:spacing w:line="360" w:lineRule="auto"/>
              <w:jc w:val="left"/>
              <w:textAlignment w:val="center"/>
              <w:rPr>
                <w:rFonts w:ascii="宋体" w:hAnsi="宋体" w:eastAsia="宋体" w:cs="宋体"/>
                <w:color w:val="000000"/>
              </w:rPr>
            </w:pPr>
            <w:r>
              <w:rPr>
                <w:rFonts w:ascii="宋体" w:hAnsi="宋体" w:eastAsia="宋体" w:cs="宋体"/>
                <w:color w:val="000000"/>
              </w:rPr>
              <w:t>入射角</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449225">
            <w:pPr>
              <w:spacing w:line="360" w:lineRule="auto"/>
              <w:jc w:val="left"/>
              <w:textAlignment w:val="center"/>
              <w:rPr>
                <w:color w:val="000000"/>
              </w:rPr>
            </w:pPr>
            <w:r>
              <w:object>
                <v:shape id="_x0000_i1072"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06" o:title="eqId0aee6e4e9350a2665df8597ff8045bbd"/>
                  <o:lock v:ext="edit" aspectratio="t"/>
                  <w10:wrap type="none"/>
                  <w10:anchorlock/>
                </v:shape>
                <o:OLEObject Type="Embed" ProgID="Equation.DSMT4" ShapeID="_x0000_i1072" DrawAspect="Content" ObjectID="_1468075772" r:id="rId105">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FCC639">
            <w:pPr>
              <w:spacing w:line="360" w:lineRule="auto"/>
              <w:jc w:val="left"/>
              <w:textAlignment w:val="center"/>
              <w:rPr>
                <w:color w:val="000000"/>
              </w:rPr>
            </w:pPr>
            <w:r>
              <w:object>
                <v:shape id="_x0000_i1073" o:spt="75" alt="学科网(www.zxxk.com)--教育资源门户，提供试卷、教案、课件、论文、素材以及各类教学资源下载，还有大量而丰富的教学相关资讯！" type="#_x0000_t75" style="height:12.6pt;width:18.6pt;" o:ole="t" filled="f" o:preferrelative="t" stroked="f" coordsize="21600,21600">
                  <v:path/>
                  <v:fill on="f" focussize="0,0"/>
                  <v:stroke on="f" joinstyle="miter"/>
                  <v:imagedata r:id="rId108" o:title="eqIdf6b86c22b670a8e9f3896f9e8883fbbb"/>
                  <o:lock v:ext="edit" aspectratio="t"/>
                  <w10:wrap type="none"/>
                  <w10:anchorlock/>
                </v:shape>
                <o:OLEObject Type="Embed" ProgID="Equation.DSMT4" ShapeID="_x0000_i1073" DrawAspect="Content" ObjectID="_1468075773" r:id="rId107">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5D7AFB">
            <w:pPr>
              <w:spacing w:line="360" w:lineRule="auto"/>
              <w:jc w:val="left"/>
              <w:textAlignment w:val="center"/>
              <w:rPr>
                <w:color w:val="000000"/>
              </w:rPr>
            </w:pP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36974F">
            <w:pPr>
              <w:spacing w:line="360" w:lineRule="auto"/>
              <w:jc w:val="left"/>
              <w:textAlignment w:val="center"/>
              <w:rPr>
                <w:color w:val="000000"/>
              </w:rPr>
            </w:pPr>
            <w:r>
              <w:object>
                <v:shape id="_x0000_i1074" o:spt="75" alt="学科网(www.zxxk.com)--教育资源门户，提供试卷、教案、课件、论文、素材以及各类教学资源下载，还有大量而丰富的教学相关资讯！" type="#_x0000_t75" style="height:14.4pt;width:20.05pt;" o:ole="t" filled="f" o:preferrelative="t" stroked="f" coordsize="21600,21600">
                  <v:path/>
                  <v:fill on="f" focussize="0,0"/>
                  <v:stroke on="f" joinstyle="miter"/>
                  <v:imagedata r:id="rId110" o:title="eqIdbe6a6301878fed2a01413020b27310a5"/>
                  <o:lock v:ext="edit" aspectratio="t"/>
                  <w10:wrap type="none"/>
                  <w10:anchorlock/>
                </v:shape>
                <o:OLEObject Type="Embed" ProgID="Equation.DSMT4" ShapeID="_x0000_i1074" DrawAspect="Content" ObjectID="_1468075774" r:id="rId109">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DA302F">
            <w:pPr>
              <w:spacing w:line="360" w:lineRule="auto"/>
              <w:jc w:val="left"/>
              <w:textAlignment w:val="center"/>
              <w:rPr>
                <w:color w:val="000000"/>
              </w:rPr>
            </w:pPr>
            <w:r>
              <w:object>
                <v:shape id="_x0000_i107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2" o:title="eqId68a4c9b697e3df2b5469b71d3b5e47a2"/>
                  <o:lock v:ext="edit" aspectratio="t"/>
                  <w10:wrap type="none"/>
                  <w10:anchorlock/>
                </v:shape>
                <o:OLEObject Type="Embed" ProgID="Equation.DSMT4" ShapeID="_x0000_i1075" DrawAspect="Content" ObjectID="_1468075775" r:id="rId111">
                  <o:LockedField>false</o:LockedField>
                </o:OLEObject>
              </w:object>
            </w:r>
          </w:p>
        </w:tc>
      </w:tr>
      <w:tr w14:paraId="43675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DDDA2">
            <w:pPr>
              <w:spacing w:line="360" w:lineRule="auto"/>
              <w:jc w:val="left"/>
              <w:textAlignment w:val="center"/>
              <w:rPr>
                <w:rFonts w:ascii="宋体" w:hAnsi="宋体" w:eastAsia="宋体" w:cs="宋体"/>
                <w:color w:val="000000"/>
              </w:rPr>
            </w:pPr>
            <w:r>
              <w:rPr>
                <w:rFonts w:ascii="宋体" w:hAnsi="宋体" w:eastAsia="宋体" w:cs="宋体"/>
                <w:color w:val="000000"/>
              </w:rPr>
              <w:t>折射角</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A5E0AA">
            <w:pPr>
              <w:spacing w:line="360" w:lineRule="auto"/>
              <w:jc w:val="left"/>
              <w:textAlignment w:val="center"/>
              <w:rPr>
                <w:color w:val="000000"/>
              </w:rPr>
            </w:pPr>
            <w:r>
              <w:object>
                <v:shape id="_x0000_i1076" o:spt="75" alt="学科网(www.zxxk.com)--教育资源门户，提供试卷、教案、课件、论文、素材以及各类教学资源下载，还有大量而丰富的教学相关资讯！" type="#_x0000_t75" style="height:14.4pt;width:19pt;" o:ole="t" filled="f" o:preferrelative="t" stroked="f" coordsize="21600,21600">
                  <v:path/>
                  <v:fill on="f" focussize="0,0"/>
                  <v:stroke on="f" joinstyle="miter"/>
                  <v:imagedata r:id="rId114" o:title="eqId8818bc7957debde4728304727c49249e"/>
                  <o:lock v:ext="edit" aspectratio="t"/>
                  <w10:wrap type="none"/>
                  <w10:anchorlock/>
                </v:shape>
                <o:OLEObject Type="Embed" ProgID="Equation.DSMT4" ShapeID="_x0000_i1076" DrawAspect="Content" ObjectID="_1468075776" r:id="rId113">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BACFEA">
            <w:pPr>
              <w:spacing w:line="360" w:lineRule="auto"/>
              <w:jc w:val="left"/>
              <w:textAlignment w:val="center"/>
              <w:rPr>
                <w:color w:val="000000"/>
              </w:rPr>
            </w:pPr>
            <w:r>
              <w:object>
                <v:shape id="_x0000_i1077" o:spt="75" alt="学科网(www.zxxk.com)--教育资源门户，提供试卷、教案、课件、论文、素材以及各类教学资源下载，还有大量而丰富的教学相关资讯！" type="#_x0000_t75" style="height:14.6pt;width:18.55pt;" o:ole="t" filled="f" o:preferrelative="t" stroked="f" coordsize="21600,21600">
                  <v:path/>
                  <v:fill on="f" focussize="0,0"/>
                  <v:stroke on="f" joinstyle="miter"/>
                  <v:imagedata r:id="rId116" o:title="eqIdc67725fb831dbdce07df72abe3b24459"/>
                  <o:lock v:ext="edit" aspectratio="t"/>
                  <w10:wrap type="none"/>
                  <w10:anchorlock/>
                </v:shape>
                <o:OLEObject Type="Embed" ProgID="Equation.DSMT4" ShapeID="_x0000_i1077" DrawAspect="Content" ObjectID="_1468075777" r:id="rId115">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D6994F">
            <w:pPr>
              <w:spacing w:line="360" w:lineRule="auto"/>
              <w:jc w:val="left"/>
              <w:textAlignment w:val="center"/>
              <w:rPr>
                <w:color w:val="000000"/>
              </w:rPr>
            </w:pPr>
            <w:r>
              <w:object>
                <v:shape id="_x0000_i1078"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8" o:title="eqIdcc26cc7a314e20192020c2a1d52ae3ef"/>
                  <o:lock v:ext="edit" aspectratio="t"/>
                  <w10:wrap type="none"/>
                  <w10:anchorlock/>
                </v:shape>
                <o:OLEObject Type="Embed" ProgID="Equation.DSMT4" ShapeID="_x0000_i1078" DrawAspect="Content" ObjectID="_1468075778" r:id="rId117">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508BB9">
            <w:pPr>
              <w:spacing w:line="360" w:lineRule="auto"/>
              <w:jc w:val="left"/>
              <w:textAlignment w:val="center"/>
              <w:rPr>
                <w:color w:val="000000"/>
              </w:rPr>
            </w:pPr>
            <w:r>
              <w:object>
                <v:shape id="_x0000_i1079"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20" o:title="eqIdf1845ed03ec08feac9adee161aab3449"/>
                  <o:lock v:ext="edit" aspectratio="t"/>
                  <w10:wrap type="none"/>
                  <w10:anchorlock/>
                </v:shape>
                <o:OLEObject Type="Embed" ProgID="Equation.DSMT4" ShapeID="_x0000_i1079" DrawAspect="Content" ObjectID="_1468075779" r:id="rId119">
                  <o:LockedField>false</o:LockedField>
                </o:OLEObject>
              </w:objec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D22BF1">
            <w:pPr>
              <w:spacing w:line="360" w:lineRule="auto"/>
              <w:jc w:val="left"/>
              <w:textAlignment w:val="center"/>
              <w:rPr>
                <w:color w:val="000000"/>
              </w:rPr>
            </w:pPr>
            <w:r>
              <w:object>
                <v:shape id="_x0000_i1080"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22" o:title="eqIdd36581140ebac5d28438ea63b1b23b65"/>
                  <o:lock v:ext="edit" aspectratio="t"/>
                  <w10:wrap type="none"/>
                  <w10:anchorlock/>
                </v:shape>
                <o:OLEObject Type="Embed" ProgID="Equation.DSMT4" ShapeID="_x0000_i1080" DrawAspect="Content" ObjectID="_1468075780" r:id="rId121">
                  <o:LockedField>false</o:LockedField>
                </o:OLEObject>
              </w:object>
            </w:r>
          </w:p>
        </w:tc>
      </w:tr>
    </w:tbl>
    <w:p w14:paraId="5A27686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）做第三次实验时，忘了记录入射角的数据，结合图可知，此时的入射角为</w:t>
      </w:r>
      <w:r>
        <w:rPr>
          <w:color w:val="000000"/>
        </w:rPr>
        <w:t>________</w:t>
      </w:r>
      <w:r>
        <w:rPr>
          <w:rFonts w:ascii="宋体" w:hAnsi="宋体" w:eastAsia="宋体" w:cs="宋体"/>
          <w:color w:val="000000"/>
        </w:rPr>
        <w:t>；</w:t>
      </w:r>
    </w:p>
    <w:p w14:paraId="6861F0E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）分析实验数据可知：当光从空气斜射到玻璃表面时，折射角</w:t>
      </w:r>
      <w:r>
        <w:rPr>
          <w:color w:val="000000"/>
        </w:rPr>
        <w:t>________</w:t>
      </w:r>
      <w:r>
        <w:rPr>
          <w:rFonts w:ascii="宋体" w:hAnsi="宋体" w:eastAsia="宋体" w:cs="宋体"/>
          <w:color w:val="000000"/>
        </w:rPr>
        <w:t>入射角，折射角随入射角增大而</w:t>
      </w:r>
      <w:r>
        <w:rPr>
          <w:color w:val="000000"/>
        </w:rPr>
        <w:t>________</w:t>
      </w:r>
      <w:r>
        <w:rPr>
          <w:rFonts w:ascii="宋体" w:hAnsi="宋体" w:eastAsia="宋体" w:cs="宋体"/>
          <w:color w:val="000000"/>
        </w:rPr>
        <w:t>。</w:t>
      </w:r>
    </w:p>
    <w:p w14:paraId="61C3448D">
      <w:pPr>
        <w:spacing w:line="360" w:lineRule="auto"/>
        <w:jc w:val="left"/>
        <w:textAlignment w:val="center"/>
        <w:rPr>
          <w:color w:val="000000"/>
        </w:rPr>
      </w:pPr>
      <w:r>
        <w:rPr>
          <w:color w:val="000000"/>
        </w:rPr>
        <w:drawing>
          <wp:inline distT="0" distB="0" distL="114300" distR="114300">
            <wp:extent cx="2200275" cy="16954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23"/>
                    <a:stretch>
                      <a:fillRect/>
                    </a:stretch>
                  </pic:blipFill>
                  <pic:spPr>
                    <a:xfrm>
                      <a:off x="0" y="0"/>
                      <a:ext cx="2200275" cy="1695450"/>
                    </a:xfrm>
                    <a:prstGeom prst="rect">
                      <a:avLst/>
                    </a:prstGeom>
                  </pic:spPr>
                </pic:pic>
              </a:graphicData>
            </a:graphic>
          </wp:inline>
        </w:drawing>
      </w:r>
    </w:p>
    <w:p w14:paraId="3A622C7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45°</w:t>
      </w:r>
      <w:r>
        <w:rPr>
          <w:color w:val="000000"/>
        </w:rPr>
        <w:t xml:space="preserve">    ②. </w:t>
      </w:r>
      <w:r>
        <w:rPr>
          <w:rFonts w:ascii="宋体" w:hAnsi="宋体" w:eastAsia="宋体" w:cs="宋体"/>
          <w:color w:val="000000"/>
        </w:rPr>
        <w:t>小于</w:t>
      </w:r>
      <w:r>
        <w:rPr>
          <w:color w:val="000000"/>
        </w:rPr>
        <w:t xml:space="preserve">    ③. </w:t>
      </w:r>
      <w:r>
        <w:rPr>
          <w:rFonts w:ascii="宋体" w:hAnsi="宋体" w:eastAsia="宋体" w:cs="宋体"/>
          <w:color w:val="000000"/>
        </w:rPr>
        <w:t>增大</w:t>
      </w:r>
    </w:p>
    <w:p w14:paraId="1EA43C01">
      <w:pPr>
        <w:spacing w:line="360" w:lineRule="auto"/>
        <w:textAlignment w:val="center"/>
        <w:rPr>
          <w:color w:val="000000"/>
        </w:rPr>
      </w:pPr>
      <w:r>
        <w:rPr>
          <w:color w:val="2E75B6"/>
        </w:rPr>
        <w:t>【解析】</w:t>
      </w:r>
    </w:p>
    <w:p w14:paraId="3F2EE8F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图是探究光的反射规律的实验装置，入射角为入射光线与法线的夹角，此时入射角的大小为</w:t>
      </w:r>
      <w:r>
        <w:rPr>
          <w:rFonts w:ascii="Times New Roman" w:hAnsi="Times New Roman" w:eastAsia="Times New Roman" w:cs="Times New Roman"/>
          <w:color w:val="000000"/>
        </w:rPr>
        <w:t>45</w:t>
      </w:r>
      <w:r>
        <w:rPr>
          <w:rFonts w:ascii="宋体" w:hAnsi="宋体" w:eastAsia="宋体" w:cs="宋体"/>
          <w:color w:val="000000"/>
        </w:rPr>
        <w:t>°。</w:t>
      </w:r>
    </w:p>
    <w:p w14:paraId="032E98C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由表格数据和图示知道，光从空气斜射到玻璃表面时，折射光线向法线偏折，折射角小于入射角。当入射角增大时，折射角增大，即折射角随着入射角的增大而增大。</w:t>
      </w:r>
    </w:p>
    <w:p w14:paraId="44FF6FEB">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如图所示是某实验小组探究动能的大小与什么因素有关的实验装置。实验中，用力将钢球推出，让钢球瞬间获得速度并向右运动，钢球跟弹簧碰撞后把弹簧压缩。</w:t>
      </w:r>
    </w:p>
    <w:p w14:paraId="3D246935">
      <w:pPr>
        <w:spacing w:line="360" w:lineRule="auto"/>
        <w:jc w:val="left"/>
        <w:textAlignment w:val="center"/>
        <w:rPr>
          <w:color w:val="000000"/>
        </w:rPr>
      </w:pPr>
      <w:r>
        <w:rPr>
          <w:rFonts w:ascii="宋体" w:hAnsi="宋体" w:eastAsia="宋体" w:cs="宋体"/>
          <w:color w:val="000000"/>
        </w:rPr>
        <w:drawing>
          <wp:inline distT="0" distB="0" distL="114300" distR="114300">
            <wp:extent cx="3543300" cy="16573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124"/>
                    <a:stretch>
                      <a:fillRect/>
                    </a:stretch>
                  </pic:blipFill>
                  <pic:spPr>
                    <a:xfrm>
                      <a:off x="0" y="0"/>
                      <a:ext cx="3543300" cy="1657350"/>
                    </a:xfrm>
                    <a:prstGeom prst="rect">
                      <a:avLst/>
                    </a:prstGeom>
                  </pic:spPr>
                </pic:pic>
              </a:graphicData>
            </a:graphic>
          </wp:inline>
        </w:drawing>
      </w:r>
      <w:r>
        <w:rPr>
          <w:rFonts w:ascii="宋体" w:hAnsi="宋体" w:eastAsia="宋体" w:cs="宋体"/>
          <w:color w:val="000000"/>
        </w:rPr>
        <w:br w:type="textWrapping"/>
      </w:r>
    </w:p>
    <w:p w14:paraId="0DDE60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）本实验是通过观察________来比较钢球动能的大小；</w:t>
      </w:r>
    </w:p>
    <w:p w14:paraId="0038001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）保持钢球的质量不变，推出钢球的速度越大，弹簧被压缩的程度也越大。表明：物体的动能大小与________有关；</w:t>
      </w:r>
    </w:p>
    <w:p w14:paraId="1AB1996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）换不同质量的钢球，以相同的速度推出，钢球的质量越大，弹簧被压缩的程度也越大。表明：物体的动能大小与________有关；</w:t>
      </w:r>
    </w:p>
    <w:p w14:paraId="77F1085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）本实验中用到的研究方法是________（填其中一种即可）。</w:t>
      </w:r>
    </w:p>
    <w:p w14:paraId="4B62F26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弹簧被压缩的程度</w:t>
      </w:r>
      <w:r>
        <w:rPr>
          <w:color w:val="000000"/>
        </w:rPr>
        <w:t xml:space="preserve">    ②. </w:t>
      </w:r>
      <w:r>
        <w:rPr>
          <w:rFonts w:ascii="宋体" w:hAnsi="宋体" w:eastAsia="宋体" w:cs="宋体"/>
          <w:color w:val="000000"/>
        </w:rPr>
        <w:t>速度</w:t>
      </w:r>
      <w:r>
        <w:rPr>
          <w:color w:val="000000"/>
        </w:rPr>
        <w:t xml:space="preserve">    ③. </w:t>
      </w:r>
      <w:r>
        <w:rPr>
          <w:rFonts w:ascii="宋体" w:hAnsi="宋体" w:eastAsia="宋体" w:cs="宋体"/>
          <w:color w:val="000000"/>
        </w:rPr>
        <w:t>质量</w:t>
      </w:r>
      <w:r>
        <w:rPr>
          <w:color w:val="000000"/>
        </w:rPr>
        <w:t xml:space="preserve">    ④. </w:t>
      </w:r>
      <w:r>
        <w:rPr>
          <w:rFonts w:ascii="宋体" w:hAnsi="宋体" w:eastAsia="宋体" w:cs="宋体"/>
          <w:color w:val="000000"/>
        </w:rPr>
        <w:t>控制变量法（或转换法）</w:t>
      </w:r>
    </w:p>
    <w:p w14:paraId="51F2BD82">
      <w:pPr>
        <w:spacing w:line="360" w:lineRule="auto"/>
        <w:textAlignment w:val="center"/>
        <w:rPr>
          <w:color w:val="000000"/>
        </w:rPr>
      </w:pPr>
      <w:r>
        <w:rPr>
          <w:color w:val="2E75B6"/>
        </w:rPr>
        <w:t>【解析】</w:t>
      </w:r>
    </w:p>
    <w:p w14:paraId="0DA5DDE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用力将钢球推出，让钢球瞬间获得速度并向右运动，钢球跟弹簧碰撞后把弹簧压缩，将动能转化为弹簧的弹性势能，钢球的动能越大，转化成的弹性势能越大，弹簧被压缩的程度就越大，所以本实验是通过观察弹簧被压缩的程度来比较钢球动能的大小，这是利用了转换法。</w:t>
      </w:r>
    </w:p>
    <w:p w14:paraId="6558E8D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保持钢球的质量不变，推出钢球的速度越大，弹簧被压缩的程度也越大，说明钢球的动能越大，可得结论：物体的动能大小与速度有关，物体的速度越大动能越大。</w:t>
      </w:r>
    </w:p>
    <w:p w14:paraId="5425201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换不同质量的钢球，以相同的速度推出，钢球的质量越大，弹簧被压缩的程度也越大，说明钢球的动能越大，可得结论：物体的动能大小与质量有关，物体的速度相同时，物体的质量越大，动能越大。</w:t>
      </w:r>
    </w:p>
    <w:p w14:paraId="03F54AD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本实验中在探究动能大小与质量的关系时，控制小球的速度不变，用到的研究方法是控制变量法。</w:t>
      </w:r>
    </w:p>
    <w:p w14:paraId="5632A2A6">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小红想探究水和砂石的吸热性能，取初温相同的水和砂石，分别盛放在规格相同的烧杯中，用同一盏酒精灯对它们分别加热，同时搅拌水和砂石，使之受热均匀。在相同加热时间内，比较它们温度升高的情况。</w:t>
      </w:r>
    </w:p>
    <w:p w14:paraId="6D5C7E0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）除以上条件外，还要求水和砂石的质量________（选填“相等”或“不相等”）；</w:t>
      </w:r>
    </w:p>
    <w:p w14:paraId="799D1F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）某一时刻，温度计的示数如图所示，此时温度为________</w:t>
      </w:r>
      <w:r>
        <w:object>
          <v:shape id="_x0000_i1081" o:spt="75" alt="学科网(www.zxxk.com)--教育资源门户，提供试卷、教案、课件、论文、素材以及各类教学资源下载，还有大量而丰富的教学相关资讯！" type="#_x0000_t75" style="height:15pt;width:14.25pt;" o:ole="t" filled="f" o:preferrelative="t" stroked="f" coordsize="21600,21600">
            <v:path/>
            <v:fill on="f" focussize="0,0"/>
            <v:stroke on="f" joinstyle="miter"/>
            <v:imagedata r:id="rId126" o:title="eqId72917e7496b2e16cc180ee1a07119aff"/>
            <o:lock v:ext="edit" aspectratio="t"/>
            <w10:wrap type="none"/>
            <w10:anchorlock/>
          </v:shape>
          <o:OLEObject Type="Embed" ProgID="Equation.DSMT4" ShapeID="_x0000_i1081" DrawAspect="Content" ObjectID="_1468075781" r:id="rId125">
            <o:LockedField>false</o:LockedField>
          </o:OLEObject>
        </w:object>
      </w:r>
      <w:r>
        <w:rPr>
          <w:rFonts w:ascii="宋体" w:hAnsi="宋体" w:eastAsia="宋体" w:cs="宋体"/>
          <w:color w:val="000000"/>
        </w:rPr>
        <w:t>；</w:t>
      </w:r>
    </w:p>
    <w:p w14:paraId="5433F00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）通过实验发现，在相同加热时间内，水升高的温度比砂石的小，说明________的吸热性能更好；</w:t>
      </w:r>
    </w:p>
    <w:p w14:paraId="0BB598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）由此可以解释沿海地区比沙漠地区昼夜温差________的现象。</w:t>
      </w:r>
    </w:p>
    <w:p w14:paraId="347F4C87">
      <w:pPr>
        <w:spacing w:line="360" w:lineRule="auto"/>
        <w:jc w:val="left"/>
        <w:textAlignment w:val="center"/>
        <w:rPr>
          <w:color w:val="000000"/>
        </w:rPr>
      </w:pPr>
      <w:r>
        <w:rPr>
          <w:rFonts w:ascii="宋体" w:hAnsi="宋体" w:eastAsia="宋体" w:cs="宋体"/>
          <w:color w:val="000000"/>
        </w:rPr>
        <w:drawing>
          <wp:inline distT="0" distB="0" distL="114300" distR="114300">
            <wp:extent cx="685800" cy="13906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27"/>
                    <a:stretch>
                      <a:fillRect/>
                    </a:stretch>
                  </pic:blipFill>
                  <pic:spPr>
                    <a:xfrm>
                      <a:off x="0" y="0"/>
                      <a:ext cx="685800" cy="1390650"/>
                    </a:xfrm>
                    <a:prstGeom prst="rect">
                      <a:avLst/>
                    </a:prstGeom>
                  </pic:spPr>
                </pic:pic>
              </a:graphicData>
            </a:graphic>
          </wp:inline>
        </w:drawing>
      </w:r>
    </w:p>
    <w:p w14:paraId="0A700F88">
      <w:pPr>
        <w:spacing w:line="360" w:lineRule="auto"/>
        <w:textAlignment w:val="center"/>
        <w:rPr>
          <w:rFonts w:ascii="宋体" w:hAnsi="宋体" w:eastAsia="宋体" w:cs="宋体"/>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508960748" name="图片 50896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960748" name="图片 508960748"/>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相等</w:t>
      </w:r>
      <w:r>
        <w:rPr>
          <w:color w:val="000000"/>
        </w:rPr>
        <w:t xml:space="preserve">    ②. </w:t>
      </w:r>
      <w:r>
        <w:rPr>
          <w:rFonts w:ascii="Times New Roman" w:hAnsi="Times New Roman" w:eastAsia="Times New Roman" w:cs="Times New Roman"/>
          <w:color w:val="000000"/>
        </w:rPr>
        <w:t>62</w:t>
      </w:r>
      <w:r>
        <w:rPr>
          <w:color w:val="000000"/>
        </w:rPr>
        <w:t xml:space="preserve">    ③. </w:t>
      </w:r>
      <w:r>
        <w:rPr>
          <w:rFonts w:ascii="宋体" w:hAnsi="宋体" w:eastAsia="宋体" w:cs="宋体"/>
          <w:color w:val="000000"/>
        </w:rPr>
        <w:t>水</w:t>
      </w:r>
      <w:r>
        <w:rPr>
          <w:color w:val="000000"/>
        </w:rPr>
        <w:t xml:space="preserve">    ④. </w:t>
      </w:r>
      <w:r>
        <w:rPr>
          <w:rFonts w:ascii="宋体" w:hAnsi="宋体" w:eastAsia="宋体" w:cs="宋体"/>
          <w:color w:val="000000"/>
        </w:rPr>
        <w:t>小</w:t>
      </w:r>
    </w:p>
    <w:p w14:paraId="6D66D5CC">
      <w:pPr>
        <w:spacing w:line="360" w:lineRule="auto"/>
        <w:textAlignment w:val="center"/>
        <w:rPr>
          <w:color w:val="000000"/>
        </w:rPr>
      </w:pPr>
      <w:r>
        <w:rPr>
          <w:color w:val="2E75B6"/>
        </w:rPr>
        <w:t>【解析】</w:t>
      </w:r>
    </w:p>
    <w:p w14:paraId="22CE9DE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比较物质吸热能力的2种方法：①使相同质量的不同物质升高相同的温度，比较吸收的热量（即比较加热时间），吸收热量多的吸热能力强；②使相同质量的不同物质吸收相同的热量（即加热相同的时间），比较温度的变化，温度变化小的吸热能力强。根据比较吸热能力的方法知道，要控制不同物质的质量相同，在两个相同的烧杯中分别装有初温和质量都相同的水和砂石。</w:t>
      </w:r>
      <w:r>
        <w:rPr>
          <w:color w:val="000000"/>
        </w:rPr>
        <w:br w:type="textWrapping"/>
      </w:r>
    </w:p>
    <w:p w14:paraId="6C82D25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由图知道，温度计的分度值为</w:t>
      </w:r>
      <w:r>
        <w:rPr>
          <w:rFonts w:ascii="Times New Roman" w:hAnsi="Times New Roman" w:eastAsia="Times New Roman" w:cs="Times New Roman"/>
          <w:color w:val="000000"/>
        </w:rPr>
        <w:t>2</w:t>
      </w:r>
      <w:r>
        <w:rPr>
          <w:rFonts w:ascii="宋体" w:hAnsi="宋体" w:eastAsia="宋体" w:cs="宋体"/>
          <w:color w:val="000000"/>
        </w:rPr>
        <w:t>℃，且此时温度为零上，示数为</w:t>
      </w:r>
      <w:r>
        <w:rPr>
          <w:rFonts w:ascii="Times New Roman" w:hAnsi="Times New Roman" w:eastAsia="Times New Roman" w:cs="Times New Roman"/>
          <w:color w:val="000000"/>
        </w:rPr>
        <w:t>62</w:t>
      </w:r>
      <w:r>
        <w:rPr>
          <w:rFonts w:ascii="宋体" w:hAnsi="宋体" w:eastAsia="宋体" w:cs="宋体"/>
          <w:color w:val="000000"/>
        </w:rPr>
        <w:t>℃</w:t>
      </w:r>
    </w:p>
    <w:p w14:paraId="724AEC4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加热时间相同时，砂石的温度变化大，根据比较吸热能力的方法，这说明水的吸热性能强。</w:t>
      </w:r>
    </w:p>
    <w:p w14:paraId="2850633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上述探究的结论知道，沿海地区，水多，内陆地区水少、沙石多。因为水的比热容较大，白天，相同质量的水和沙石比较，吸收相同的热量，水的温度升高的少；夜晚，放出相同的热量，水的温度降低的少，使得沿海地区昼夜的温差小。</w:t>
      </w:r>
    </w:p>
    <w:p w14:paraId="2C1D6365">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学习电磁感应现象后，小昌同学想进一步探究感应电流的大小跟哪些因素有关。他使用如图所示的装置，让导体棒</w:t>
      </w:r>
      <w:r>
        <w:object>
          <v:shape id="_x0000_i1082" o:spt="75" alt="学科网(www.zxxk.com)--教育资源门户，提供试卷、教案、课件、论文、素材以及各类教学资源下载，还有大量而丰富的教学相关资讯！" type="#_x0000_t75" style="height:14.25pt;width:15.75pt;" o:ole="t" filled="f" o:preferrelative="t" stroked="f" coordsize="21600,21600">
            <v:path/>
            <v:fill on="f" focussize="0,0"/>
            <v:stroke on="f" joinstyle="miter"/>
            <v:imagedata r:id="rId129" o:title="eqId18f0281e6bbdbe08beeccb55adf84536"/>
            <o:lock v:ext="edit" aspectratio="t"/>
            <w10:wrap type="none"/>
            <w10:anchorlock/>
          </v:shape>
          <o:OLEObject Type="Embed" ProgID="Equation.DSMT4" ShapeID="_x0000_i1082" DrawAspect="Content" ObjectID="_1468075782" r:id="rId128">
            <o:LockedField>false</o:LockedField>
          </o:OLEObject>
        </w:object>
      </w:r>
      <w:r>
        <w:rPr>
          <w:rFonts w:ascii="宋体" w:hAnsi="宋体" w:eastAsia="宋体" w:cs="宋体"/>
          <w:color w:val="000000"/>
        </w:rPr>
        <w:t>在</w:t>
      </w:r>
      <w:r>
        <w:rPr>
          <w:rFonts w:ascii="Times New Roman" w:hAnsi="Times New Roman" w:eastAsia="Times New Roman" w:cs="Times New Roman"/>
          <w:color w:val="000000"/>
        </w:rPr>
        <w:t>U</w:t>
      </w:r>
      <w:r>
        <w:rPr>
          <w:rFonts w:ascii="宋体" w:hAnsi="宋体" w:eastAsia="宋体" w:cs="宋体"/>
          <w:color w:val="000000"/>
        </w:rPr>
        <w:t>形磁铁中做切割磁感线运动而产生感应电流，记录的实验数据如下表所示。</w:t>
      </w:r>
    </w:p>
    <w:tbl>
      <w:tblPr>
        <w:tblStyle w:val="4"/>
        <w:tblW w:w="80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35"/>
        <w:gridCol w:w="1335"/>
        <w:gridCol w:w="1335"/>
        <w:gridCol w:w="1335"/>
        <w:gridCol w:w="1335"/>
        <w:gridCol w:w="1335"/>
      </w:tblGrid>
      <w:tr w14:paraId="0693F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6B4408">
            <w:pPr>
              <w:spacing w:line="360" w:lineRule="auto"/>
              <w:jc w:val="left"/>
              <w:textAlignment w:val="center"/>
              <w:rPr>
                <w:rFonts w:ascii="宋体" w:hAnsi="宋体" w:eastAsia="宋体" w:cs="宋体"/>
                <w:color w:val="000000"/>
              </w:rPr>
            </w:pPr>
            <w:r>
              <w:rPr>
                <w:rFonts w:ascii="宋体" w:hAnsi="宋体" w:eastAsia="宋体" w:cs="宋体"/>
                <w:color w:val="000000"/>
              </w:rPr>
              <w:t>实验次数</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21300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A1318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453FA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D9EEE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117AA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54A48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7CAD3D">
            <w:pPr>
              <w:spacing w:line="360" w:lineRule="auto"/>
              <w:jc w:val="left"/>
              <w:textAlignment w:val="center"/>
              <w:rPr>
                <w:rFonts w:ascii="宋体" w:hAnsi="宋体" w:eastAsia="宋体" w:cs="宋体"/>
                <w:color w:val="000000"/>
              </w:rPr>
            </w:pPr>
            <w:r>
              <w:rPr>
                <w:rFonts w:ascii="宋体" w:hAnsi="宋体" w:eastAsia="宋体" w:cs="宋体"/>
                <w:color w:val="000000"/>
              </w:rPr>
              <w:t>磁场强弱（磁铁个数）</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2FAE8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个</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3A40E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个</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EE9F9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个</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02329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个</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34A73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个</w:t>
            </w:r>
          </w:p>
        </w:tc>
      </w:tr>
      <w:tr w14:paraId="23DCD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DCD611">
            <w:pPr>
              <w:spacing w:line="360" w:lineRule="auto"/>
              <w:jc w:val="left"/>
              <w:textAlignment w:val="center"/>
              <w:rPr>
                <w:rFonts w:ascii="宋体" w:hAnsi="宋体" w:eastAsia="宋体" w:cs="宋体"/>
                <w:color w:val="000000"/>
              </w:rPr>
            </w:pPr>
            <w:r>
              <w:rPr>
                <w:rFonts w:ascii="宋体" w:hAnsi="宋体" w:eastAsia="宋体" w:cs="宋体"/>
                <w:color w:val="000000"/>
              </w:rPr>
              <w:t>导体切割磁感线速度</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4D9D9">
            <w:pPr>
              <w:spacing w:line="360" w:lineRule="auto"/>
              <w:jc w:val="left"/>
              <w:textAlignment w:val="center"/>
              <w:rPr>
                <w:rFonts w:ascii="宋体" w:hAnsi="宋体" w:eastAsia="宋体" w:cs="宋体"/>
                <w:color w:val="000000"/>
              </w:rPr>
            </w:pPr>
            <w:r>
              <w:rPr>
                <w:rFonts w:ascii="宋体" w:hAnsi="宋体" w:eastAsia="宋体" w:cs="宋体"/>
                <w:color w:val="000000"/>
              </w:rPr>
              <w:t>慢速</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633799">
            <w:pPr>
              <w:spacing w:line="360" w:lineRule="auto"/>
              <w:jc w:val="left"/>
              <w:textAlignment w:val="center"/>
              <w:rPr>
                <w:rFonts w:ascii="宋体" w:hAnsi="宋体" w:eastAsia="宋体" w:cs="宋体"/>
                <w:color w:val="000000"/>
              </w:rPr>
            </w:pPr>
            <w:r>
              <w:rPr>
                <w:rFonts w:ascii="宋体" w:hAnsi="宋体" w:eastAsia="宋体" w:cs="宋体"/>
                <w:color w:val="000000"/>
              </w:rPr>
              <w:t>中速</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E4B372">
            <w:pPr>
              <w:spacing w:line="360" w:lineRule="auto"/>
              <w:jc w:val="left"/>
              <w:textAlignment w:val="center"/>
              <w:rPr>
                <w:rFonts w:ascii="宋体" w:hAnsi="宋体" w:eastAsia="宋体" w:cs="宋体"/>
                <w:color w:val="000000"/>
              </w:rPr>
            </w:pPr>
            <w:r>
              <w:rPr>
                <w:rFonts w:ascii="宋体" w:hAnsi="宋体" w:eastAsia="宋体" w:cs="宋体"/>
                <w:color w:val="000000"/>
              </w:rPr>
              <w:t>快速</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804910">
            <w:pPr>
              <w:spacing w:line="360" w:lineRule="auto"/>
              <w:jc w:val="left"/>
              <w:textAlignment w:val="center"/>
              <w:rPr>
                <w:rFonts w:ascii="宋体" w:hAnsi="宋体" w:eastAsia="宋体" w:cs="宋体"/>
                <w:color w:val="000000"/>
              </w:rPr>
            </w:pPr>
            <w:r>
              <w:rPr>
                <w:rFonts w:ascii="宋体" w:hAnsi="宋体" w:eastAsia="宋体" w:cs="宋体"/>
                <w:color w:val="000000"/>
              </w:rPr>
              <w:t>慢速</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10312D">
            <w:pPr>
              <w:spacing w:line="360" w:lineRule="auto"/>
              <w:jc w:val="left"/>
              <w:textAlignment w:val="center"/>
              <w:rPr>
                <w:rFonts w:ascii="宋体" w:hAnsi="宋体" w:eastAsia="宋体" w:cs="宋体"/>
                <w:color w:val="000000"/>
              </w:rPr>
            </w:pPr>
            <w:r>
              <w:rPr>
                <w:rFonts w:ascii="宋体" w:hAnsi="宋体" w:eastAsia="宋体" w:cs="宋体"/>
                <w:color w:val="000000"/>
              </w:rPr>
              <w:t>慢速</w:t>
            </w:r>
          </w:p>
        </w:tc>
      </w:tr>
      <w:tr w14:paraId="6CC4D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C70F4">
            <w:pPr>
              <w:spacing w:line="360" w:lineRule="auto"/>
              <w:jc w:val="left"/>
              <w:textAlignment w:val="center"/>
              <w:rPr>
                <w:rFonts w:ascii="宋体" w:hAnsi="宋体" w:eastAsia="宋体" w:cs="宋体"/>
                <w:color w:val="000000"/>
              </w:rPr>
            </w:pPr>
            <w:r>
              <w:rPr>
                <w:rFonts w:ascii="宋体" w:hAnsi="宋体" w:eastAsia="宋体" w:cs="宋体"/>
                <w:color w:val="000000"/>
              </w:rPr>
              <w:t>电流计指针偏转格数</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FBA1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格</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2634C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2.5</w:t>
            </w:r>
            <w:r>
              <w:rPr>
                <w:rFonts w:ascii="宋体" w:hAnsi="宋体" w:eastAsia="宋体" w:cs="宋体"/>
                <w:color w:val="000000"/>
              </w:rPr>
              <w:t>格</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074DB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格</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8E4DF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格</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58944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格</w:t>
            </w:r>
          </w:p>
        </w:tc>
      </w:tr>
    </w:tbl>
    <w:p w14:paraId="5E36D9C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）比较</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三组数据，可以探究感应电流的大小与导体切割磁感线速度的关系。当磁场强弱一定时，导体切割磁感线速度越________，感应电流越大；</w:t>
      </w:r>
    </w:p>
    <w:p w14:paraId="338F677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）比较________三组数据，可以探究感应电流</w:t>
      </w:r>
      <w:r>
        <w:rPr>
          <w:rFonts w:ascii="宋体" w:hAnsi="宋体" w:eastAsia="宋体" w:cs="宋体"/>
          <w:color w:val="000000"/>
          <w:position w:val="0"/>
        </w:rPr>
        <w:drawing>
          <wp:inline distT="0" distB="0" distL="114300" distR="114300">
            <wp:extent cx="133350" cy="177800"/>
            <wp:effectExtent l="0" t="0" r="0" b="13335"/>
            <wp:docPr id="508960746" name="图片 50896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960746" name="图片 508960746"/>
                    <pic:cNvPicPr>
                      <a:picLocks noChangeAspect="1"/>
                    </pic:cNvPicPr>
                  </pic:nvPicPr>
                  <pic:blipFill>
                    <a:blip r:embed="rId13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大小与磁场强弱的关系。当导体棒切割磁感线速度一定时，磁场越________，感应电流越大。</w:t>
      </w:r>
    </w:p>
    <w:p w14:paraId="4D64A703">
      <w:pPr>
        <w:spacing w:line="360" w:lineRule="auto"/>
        <w:jc w:val="left"/>
        <w:textAlignment w:val="center"/>
        <w:rPr>
          <w:color w:val="000000"/>
        </w:rPr>
      </w:pPr>
      <w:r>
        <w:rPr>
          <w:rFonts w:ascii="宋体" w:hAnsi="宋体" w:eastAsia="宋体" w:cs="宋体"/>
          <w:color w:val="000000"/>
        </w:rPr>
        <w:drawing>
          <wp:inline distT="0" distB="0" distL="114300" distR="114300">
            <wp:extent cx="1581150" cy="109537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1581150" cy="1095375"/>
                    </a:xfrm>
                    <a:prstGeom prst="rect">
                      <a:avLst/>
                    </a:prstGeom>
                  </pic:spPr>
                </pic:pic>
              </a:graphicData>
            </a:graphic>
          </wp:inline>
        </w:drawing>
      </w:r>
      <w:r>
        <w:rPr>
          <w:rFonts w:ascii="宋体" w:hAnsi="宋体" w:eastAsia="宋体" w:cs="宋体"/>
          <w:color w:val="000000"/>
        </w:rPr>
        <w:br w:type="textWrapping"/>
      </w:r>
    </w:p>
    <w:p w14:paraId="4131EA6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快</w:t>
      </w:r>
      <w:r>
        <w:rPr>
          <w:color w:val="000000"/>
        </w:rPr>
        <w:t xml:space="preserve">    ②. </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color w:val="000000"/>
        </w:rPr>
        <w:t xml:space="preserve">    ③. </w:t>
      </w:r>
      <w:r>
        <w:rPr>
          <w:rFonts w:ascii="宋体" w:hAnsi="宋体" w:eastAsia="宋体" w:cs="宋体"/>
          <w:color w:val="000000"/>
        </w:rPr>
        <w:t>强</w:t>
      </w:r>
    </w:p>
    <w:p w14:paraId="1E335D2A">
      <w:pPr>
        <w:spacing w:line="360" w:lineRule="auto"/>
        <w:textAlignment w:val="center"/>
        <w:rPr>
          <w:color w:val="000000"/>
        </w:rPr>
      </w:pPr>
      <w:r>
        <w:rPr>
          <w:color w:val="2E75B6"/>
        </w:rPr>
        <w:t>【解析】</w:t>
      </w:r>
    </w:p>
    <w:p w14:paraId="73658ED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比较</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三组数据可知，在磁场强弱一定时，导体切割磁感线速度越快，电流计指针偏转格数越大，说明产生的感应电流越大，说明感应电流的大小与导体切割磁感线速度有关，当磁场强弱一定时，导体切割磁感线速度越快，感应电流越大。</w:t>
      </w:r>
    </w:p>
    <w:p w14:paraId="74DF308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要探究感应电流的大小与磁场强弱的关系，要控制导体切割磁感线速度相同，只改变磁场强弱，比较电流计指针偏转格数，电流计指针偏转格数越大，说明产生的感应电流越大，因此由</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三组数据可知，当导体棒切割磁感线速度一定时，磁场越强，产生的感应电流越大。</w:t>
      </w:r>
    </w:p>
    <w:p w14:paraId="1EAF56C1">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某实验小组用伏安法测量待测电阻</w:t>
      </w:r>
      <w:r>
        <w:object>
          <v:shape id="_x0000_i1083"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3" o:title="eqIdce2581ae160692cd7e2686226fe5e2c6"/>
            <o:lock v:ext="edit" aspectratio="t"/>
            <w10:wrap type="none"/>
            <w10:anchorlock/>
          </v:shape>
          <o:OLEObject Type="Embed" ProgID="Equation.DSMT4" ShapeID="_x0000_i1083" DrawAspect="Content" ObjectID="_1468075783" r:id="rId132">
            <o:LockedField>false</o:LockedField>
          </o:OLEObject>
        </w:object>
      </w:r>
      <w:r>
        <w:rPr>
          <w:rFonts w:ascii="宋体" w:hAnsi="宋体" w:eastAsia="宋体" w:cs="宋体"/>
          <w:color w:val="000000"/>
        </w:rPr>
        <w:t>的阻值，设计的实验电路如图甲所示。</w:t>
      </w:r>
    </w:p>
    <w:p w14:paraId="7BF8141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）根据图甲用笔画线代替导线将图乙的实物图补充完整________；</w:t>
      </w:r>
    </w:p>
    <w:p w14:paraId="5013435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）该实验的原理是________；</w:t>
      </w:r>
    </w:p>
    <w:p w14:paraId="668E56F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）某次测量时，电压表的示数为</w:t>
      </w:r>
      <w:r>
        <w:rPr>
          <w:rFonts w:ascii="Times New Roman" w:hAnsi="Times New Roman" w:eastAsia="Times New Roman" w:cs="Times New Roman"/>
          <w:color w:val="000000"/>
        </w:rPr>
        <w:t>1.5V</w:t>
      </w:r>
      <w:r>
        <w:rPr>
          <w:rFonts w:ascii="宋体" w:hAnsi="宋体" w:eastAsia="宋体" w:cs="宋体"/>
          <w:color w:val="000000"/>
        </w:rPr>
        <w:t>，电流表的示数为</w:t>
      </w:r>
      <w:r>
        <w:rPr>
          <w:rFonts w:ascii="Times New Roman" w:hAnsi="Times New Roman" w:eastAsia="Times New Roman" w:cs="Times New Roman"/>
          <w:color w:val="000000"/>
        </w:rPr>
        <w:t>0.3A</w:t>
      </w:r>
      <w:r>
        <w:rPr>
          <w:rFonts w:ascii="宋体" w:hAnsi="宋体" w:eastAsia="宋体" w:cs="宋体"/>
          <w:color w:val="000000"/>
        </w:rPr>
        <w:t>，则待测电阻的阻值为________</w:t>
      </w:r>
      <w:r>
        <w:object>
          <v:shape id="_x0000_i1084"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135" o:title="eqIdcffa35373ec4e4684107b42adb7a5161"/>
            <o:lock v:ext="edit" aspectratio="t"/>
            <w10:wrap type="none"/>
            <w10:anchorlock/>
          </v:shape>
          <o:OLEObject Type="Embed" ProgID="Equation.DSMT4" ShapeID="_x0000_i1084" DrawAspect="Content" ObjectID="_1468075784" r:id="rId134">
            <o:LockedField>false</o:LockedField>
          </o:OLEObject>
        </w:object>
      </w:r>
      <w:r>
        <w:rPr>
          <w:rFonts w:ascii="宋体" w:hAnsi="宋体" w:eastAsia="宋体" w:cs="宋体"/>
          <w:color w:val="000000"/>
        </w:rPr>
        <w:t>；实验时应多测几组数据，求电阻的平均值，目的是________；</w:t>
      </w:r>
    </w:p>
    <w:p w14:paraId="1D44531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）若撤去电压表和滑动变阻器，新增一个阻值为</w:t>
      </w:r>
      <w:r>
        <w:object>
          <v:shape id="_x0000_i108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9" o:title="eqIdbe9b4a83b9aebebf29de0c4406ebf894"/>
            <o:lock v:ext="edit" aspectratio="t"/>
            <w10:wrap type="none"/>
            <w10:anchorlock/>
          </v:shape>
          <o:OLEObject Type="Embed" ProgID="Equation.DSMT4" ShapeID="_x0000_i1085" DrawAspect="Content" ObjectID="_1468075785" r:id="rId136">
            <o:LockedField>false</o:LockedField>
          </o:OLEObject>
        </w:object>
      </w:r>
      <w:r>
        <w:rPr>
          <w:rFonts w:ascii="宋体" w:hAnsi="宋体" w:eastAsia="宋体" w:cs="宋体"/>
          <w:color w:val="000000"/>
        </w:rPr>
        <w:t>的定值电阻，利用如图丙所示的实验电路，也可以测量待测电阻</w:t>
      </w:r>
      <w:r>
        <w:object>
          <v:shape id="_x0000_i108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3" o:title="eqIdce2581ae160692cd7e2686226fe5e2c6"/>
            <o:lock v:ext="edit" aspectratio="t"/>
            <w10:wrap type="none"/>
            <w10:anchorlock/>
          </v:shape>
          <o:OLEObject Type="Embed" ProgID="Equation.DSMT4" ShapeID="_x0000_i1086" DrawAspect="Content" ObjectID="_1468075786" r:id="rId137">
            <o:LockedField>false</o:LockedField>
          </o:OLEObject>
        </w:object>
      </w:r>
      <w:r>
        <w:rPr>
          <w:rFonts w:ascii="宋体" w:hAnsi="宋体" w:eastAsia="宋体" w:cs="宋体"/>
          <w:color w:val="000000"/>
        </w:rPr>
        <w:t>的阻值。实验步骤如下：</w:t>
      </w:r>
    </w:p>
    <w:p w14:paraId="30BF8B6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首先，闭合开关</w:t>
      </w:r>
      <w:r>
        <w:object>
          <v:shape id="_x0000_i108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39" o:title="eqId96294c3218335f72429dbc1725bf6024"/>
            <o:lock v:ext="edit" aspectratio="t"/>
            <w10:wrap type="none"/>
            <w10:anchorlock/>
          </v:shape>
          <o:OLEObject Type="Embed" ProgID="Equation.DSMT4" ShapeID="_x0000_i1087" DrawAspect="Content" ObjectID="_1468075787" r:id="rId138">
            <o:LockedField>false</o:LockedField>
          </o:OLEObject>
        </w:object>
      </w:r>
      <w:r>
        <w:rPr>
          <w:rFonts w:ascii="宋体" w:hAnsi="宋体" w:eastAsia="宋体" w:cs="宋体"/>
          <w:color w:val="000000"/>
        </w:rPr>
        <w:t>、</w:t>
      </w:r>
      <w:r>
        <w:object>
          <v:shape id="_x0000_i1088"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41" o:title="eqIda7caf55d47194882cfcd0ee0896b9cda"/>
            <o:lock v:ext="edit" aspectratio="t"/>
            <w10:wrap type="none"/>
            <w10:anchorlock/>
          </v:shape>
          <o:OLEObject Type="Embed" ProgID="Equation.DSMT4" ShapeID="_x0000_i1088" DrawAspect="Content" ObjectID="_1468075788" r:id="rId140">
            <o:LockedField>false</o:LockedField>
          </o:OLEObject>
        </w:object>
      </w:r>
      <w:r>
        <w:rPr>
          <w:rFonts w:ascii="宋体" w:hAnsi="宋体" w:eastAsia="宋体" w:cs="宋体"/>
          <w:color w:val="000000"/>
        </w:rPr>
        <w:t>，记录电流表的示数</w:t>
      </w:r>
      <w:r>
        <w:object>
          <v:shape id="_x0000_i108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43" o:title="eqId2f1ac49b4139636fb1809fe970b23a87"/>
            <o:lock v:ext="edit" aspectratio="t"/>
            <w10:wrap type="none"/>
            <w10:anchorlock/>
          </v:shape>
          <o:OLEObject Type="Embed" ProgID="Equation.DSMT4" ShapeID="_x0000_i1089" DrawAspect="Content" ObjectID="_1468075789" r:id="rId142">
            <o:LockedField>false</o:LockedField>
          </o:OLEObject>
        </w:object>
      </w:r>
      <w:r>
        <w:rPr>
          <w:rFonts w:ascii="宋体" w:hAnsi="宋体" w:eastAsia="宋体" w:cs="宋体"/>
          <w:color w:val="000000"/>
        </w:rPr>
        <w:t>；</w:t>
      </w:r>
    </w:p>
    <w:p w14:paraId="518FB3B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接着，断开开关________，记录电流表的示数</w:t>
      </w:r>
      <w:r>
        <w:object>
          <v:shape id="_x0000_i1090"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45" o:title="eqId2d1a0fd1ad044a9ecfcba672779bd678"/>
            <o:lock v:ext="edit" aspectratio="t"/>
            <w10:wrap type="none"/>
            <w10:anchorlock/>
          </v:shape>
          <o:OLEObject Type="Embed" ProgID="Equation.DSMT4" ShapeID="_x0000_i1090" DrawAspect="Content" ObjectID="_1468075790" r:id="rId144">
            <o:LockedField>false</o:LockedField>
          </o:OLEObject>
        </w:object>
      </w:r>
      <w:r>
        <w:rPr>
          <w:rFonts w:ascii="宋体" w:hAnsi="宋体" w:eastAsia="宋体" w:cs="宋体"/>
          <w:color w:val="000000"/>
        </w:rPr>
        <w:t>；则待测电阻的阻值</w:t>
      </w:r>
      <w:r>
        <w:object>
          <v:shape id="_x0000_i1091" o:spt="75" alt="学科网(www.zxxk.com)--教育资源门户，提供试卷、教案、课件、论文、素材以及各类教学资源下载，还有大量而丰富的教学相关资讯！" type="#_x0000_t75" style="height:18.35pt;width:25.8pt;" o:ole="t" filled="f" o:preferrelative="t" stroked="f" coordsize="21600,21600">
            <v:path/>
            <v:fill on="f" focussize="0,0"/>
            <v:stroke on="f" joinstyle="miter"/>
            <v:imagedata r:id="rId147" o:title="eqId67c1313842b62428737610b14806d883"/>
            <o:lock v:ext="edit" aspectratio="t"/>
            <w10:wrap type="none"/>
            <w10:anchorlock/>
          </v:shape>
          <o:OLEObject Type="Embed" ProgID="Equation.DSMT4" ShapeID="_x0000_i1091" DrawAspect="Content" ObjectID="_1468075791" r:id="rId146">
            <o:LockedField>false</o:LockedField>
          </o:OLEObject>
        </w:object>
      </w:r>
      <w:r>
        <w:rPr>
          <w:rFonts w:ascii="宋体" w:hAnsi="宋体" w:eastAsia="宋体" w:cs="宋体"/>
          <w:color w:val="000000"/>
        </w:rPr>
        <w:t>________（用</w:t>
      </w:r>
      <w:r>
        <w:object>
          <v:shape id="_x0000_i109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9" o:title="eqIdbe9b4a83b9aebebf29de0c4406ebf894"/>
            <o:lock v:ext="edit" aspectratio="t"/>
            <w10:wrap type="none"/>
            <w10:anchorlock/>
          </v:shape>
          <o:OLEObject Type="Embed" ProgID="Equation.DSMT4" ShapeID="_x0000_i1092" DrawAspect="Content" ObjectID="_1468075792" r:id="rId148">
            <o:LockedField>false</o:LockedField>
          </o:OLEObject>
        </w:object>
      </w:r>
      <w:r>
        <w:rPr>
          <w:rFonts w:ascii="宋体" w:hAnsi="宋体" w:eastAsia="宋体" w:cs="宋体"/>
          <w:color w:val="000000"/>
        </w:rPr>
        <w:t>、</w:t>
      </w:r>
      <w:r>
        <w:object>
          <v:shape id="_x0000_i109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43" o:title="eqId2f1ac49b4139636fb1809fe970b23a87"/>
            <o:lock v:ext="edit" aspectratio="t"/>
            <w10:wrap type="none"/>
            <w10:anchorlock/>
          </v:shape>
          <o:OLEObject Type="Embed" ProgID="Equation.DSMT4" ShapeID="_x0000_i1093" DrawAspect="Content" ObjectID="_1468075793" r:id="rId149">
            <o:LockedField>false</o:LockedField>
          </o:OLEObject>
        </w:object>
      </w:r>
      <w:r>
        <w:rPr>
          <w:rFonts w:ascii="宋体" w:hAnsi="宋体" w:eastAsia="宋体" w:cs="宋体"/>
          <w:color w:val="000000"/>
        </w:rPr>
        <w:t>、</w:t>
      </w:r>
      <w:r>
        <w:object>
          <v:shape id="_x0000_i1094"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45" o:title="eqId2d1a0fd1ad044a9ecfcba672779bd678"/>
            <o:lock v:ext="edit" aspectratio="t"/>
            <w10:wrap type="none"/>
            <w10:anchorlock/>
          </v:shape>
          <o:OLEObject Type="Embed" ProgID="Equation.DSMT4" ShapeID="_x0000_i1094" DrawAspect="Content" ObjectID="_1468075794" r:id="rId150">
            <o:LockedField>false</o:LockedField>
          </o:OLEObject>
        </w:object>
      </w:r>
      <w:r>
        <w:rPr>
          <w:rFonts w:ascii="宋体" w:hAnsi="宋体" w:eastAsia="宋体" w:cs="宋体"/>
          <w:color w:val="000000"/>
        </w:rPr>
        <w:t>表示）。</w:t>
      </w:r>
    </w:p>
    <w:p w14:paraId="4DEFB336">
      <w:pPr>
        <w:spacing w:line="360" w:lineRule="auto"/>
        <w:jc w:val="left"/>
        <w:textAlignment w:val="center"/>
        <w:rPr>
          <w:color w:val="000000"/>
        </w:rPr>
      </w:pPr>
      <w:r>
        <w:rPr>
          <w:rFonts w:ascii="宋体" w:hAnsi="宋体" w:eastAsia="宋体" w:cs="宋体"/>
          <w:color w:val="000000"/>
        </w:rPr>
        <w:drawing>
          <wp:inline distT="0" distB="0" distL="114300" distR="114300">
            <wp:extent cx="5048250" cy="13430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51"/>
                    <a:stretch>
                      <a:fillRect/>
                    </a:stretch>
                  </pic:blipFill>
                  <pic:spPr>
                    <a:xfrm>
                      <a:off x="0" y="0"/>
                      <a:ext cx="5048250" cy="1343025"/>
                    </a:xfrm>
                    <a:prstGeom prst="rect">
                      <a:avLst/>
                    </a:prstGeom>
                  </pic:spPr>
                </pic:pic>
              </a:graphicData>
            </a:graphic>
          </wp:inline>
        </w:drawing>
      </w:r>
    </w:p>
    <w:p w14:paraId="24C7F6E9">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2124075" cy="13239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152"/>
                    <a:stretch>
                      <a:fillRect/>
                    </a:stretch>
                  </pic:blipFill>
                  <pic:spPr>
                    <a:xfrm>
                      <a:off x="0" y="0"/>
                      <a:ext cx="2124075" cy="1323975"/>
                    </a:xfrm>
                    <a:prstGeom prst="rect">
                      <a:avLst/>
                    </a:prstGeom>
                  </pic:spPr>
                </pic:pic>
              </a:graphicData>
            </a:graphic>
          </wp:inline>
        </w:drawing>
      </w:r>
      <w:r>
        <w:rPr>
          <w:color w:val="000000"/>
        </w:rPr>
        <w:t xml:space="preserve">    ②. </w:t>
      </w:r>
      <w:r>
        <w:object>
          <v:shape id="_x0000_i1095"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54" o:title="eqIdfb5bb9540f400d8f2e057e8510e19f09"/>
            <o:lock v:ext="edit" aspectratio="t"/>
            <w10:wrap type="none"/>
            <w10:anchorlock/>
          </v:shape>
          <o:OLEObject Type="Embed" ProgID="Equation.DSMT4" ShapeID="_x0000_i1095" DrawAspect="Content" ObjectID="_1468075795" r:id="rId153">
            <o:LockedField>false</o:LockedField>
          </o:OLEObject>
        </w:object>
      </w:r>
      <w:r>
        <w:rPr>
          <w:color w:val="000000"/>
        </w:rPr>
        <w:t xml:space="preserve">    ③. </w:t>
      </w:r>
      <w:r>
        <w:rPr>
          <w:rFonts w:ascii="Times New Roman" w:hAnsi="Times New Roman" w:eastAsia="Times New Roman" w:cs="Times New Roman"/>
          <w:color w:val="000000"/>
        </w:rPr>
        <w:t>5</w:t>
      </w:r>
      <w:r>
        <w:rPr>
          <w:color w:val="000000"/>
        </w:rPr>
        <w:t xml:space="preserve">    ④. </w:t>
      </w:r>
      <w:r>
        <w:rPr>
          <w:rFonts w:ascii="宋体" w:hAnsi="宋体" w:eastAsia="宋体" w:cs="宋体"/>
          <w:color w:val="000000"/>
        </w:rPr>
        <w:t>减小误差</w:t>
      </w:r>
      <w:r>
        <w:rPr>
          <w:color w:val="000000"/>
        </w:rPr>
        <w:t xml:space="preserve">    ⑤. </w:t>
      </w:r>
      <w:r>
        <w:object>
          <v:shape id="_x0000_i1096" o:spt="75" alt="学科网(www.zxxk.com)--教育资源门户，提供试卷、教案、课件、论文、素材以及各类教学资源下载，还有大量而丰富的教学相关资讯！" type="#_x0000_t75" style="height:15.75pt;width:12.75pt;" o:ole="t" filled="f" o:preferrelative="t" stroked="f" coordsize="21600,21600">
            <v:path/>
            <v:fill on="f" focussize="0,0"/>
            <v:stroke on="f" joinstyle="miter"/>
            <v:imagedata r:id="rId90" o:title="eqId1e0bd63f55069a3bc870915010b39225"/>
            <o:lock v:ext="edit" aspectratio="t"/>
            <w10:wrap type="none"/>
            <w10:anchorlock/>
          </v:shape>
          <o:OLEObject Type="Embed" ProgID="Equation.DSMT4" ShapeID="_x0000_i1096" DrawAspect="Content" ObjectID="_1468075796" r:id="rId155">
            <o:LockedField>false</o:LockedField>
          </o:OLEObject>
        </w:object>
      </w:r>
      <w:r>
        <w:rPr>
          <w:color w:val="000000"/>
        </w:rPr>
        <w:t xml:space="preserve">    ⑥. </w:t>
      </w:r>
      <w:r>
        <w:object>
          <v:shape id="_x0000_i1097" o:spt="75" alt="学科网(www.zxxk.com)--教育资源门户，提供试卷、教案、课件、论文、素材以及各类教学资源下载，还有大量而丰富的教学相关资讯！" type="#_x0000_t75" style="height:36pt;width:57pt;" o:ole="t" filled="f" o:preferrelative="t" stroked="f" coordsize="21600,21600">
            <v:path/>
            <v:fill on="f" focussize="0,0"/>
            <v:stroke on="f" joinstyle="miter"/>
            <v:imagedata r:id="rId157" o:title="eqId2b138b6f03ff866d53751cb43a0d21ea"/>
            <o:lock v:ext="edit" aspectratio="t"/>
            <w10:wrap type="none"/>
            <w10:anchorlock/>
          </v:shape>
          <o:OLEObject Type="Embed" ProgID="Equation.DSMT4" ShapeID="_x0000_i1097" DrawAspect="Content" ObjectID="_1468075797" r:id="rId156">
            <o:LockedField>false</o:LockedField>
          </o:OLEObject>
        </w:object>
      </w:r>
    </w:p>
    <w:p w14:paraId="1009F8AB">
      <w:pPr>
        <w:spacing w:line="360" w:lineRule="auto"/>
        <w:textAlignment w:val="center"/>
        <w:rPr>
          <w:color w:val="000000"/>
        </w:rPr>
      </w:pPr>
      <w:r>
        <w:rPr>
          <w:color w:val="2E75B6"/>
        </w:rPr>
        <w:t>【解析】</w:t>
      </w:r>
    </w:p>
    <w:p w14:paraId="5EF3CF7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由电路图可知，待测电阻与滑动变阻器串联，电压表测待测电阻两端的电压，电流表测通过待测电阻的电流，滑动变阻器选用左下接线柱与开关串联接入电路中，实物图如图所示：</w:t>
      </w:r>
    </w:p>
    <w:p w14:paraId="1B826718">
      <w:pPr>
        <w:spacing w:line="360" w:lineRule="auto"/>
        <w:jc w:val="left"/>
        <w:textAlignment w:val="center"/>
        <w:rPr>
          <w:color w:val="000000"/>
        </w:rPr>
      </w:pPr>
      <w:r>
        <w:rPr>
          <w:color w:val="000000"/>
        </w:rPr>
        <w:drawing>
          <wp:inline distT="0" distB="0" distL="114300" distR="114300">
            <wp:extent cx="2000250" cy="12477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52"/>
                    <a:stretch>
                      <a:fillRect/>
                    </a:stretch>
                  </pic:blipFill>
                  <pic:spPr>
                    <a:xfrm>
                      <a:off x="0" y="0"/>
                      <a:ext cx="2000250" cy="1247775"/>
                    </a:xfrm>
                    <a:prstGeom prst="rect">
                      <a:avLst/>
                    </a:prstGeom>
                  </pic:spPr>
                </pic:pic>
              </a:graphicData>
            </a:graphic>
          </wp:inline>
        </w:drawing>
      </w:r>
    </w:p>
    <w:p w14:paraId="598746C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用伏安法测量待测电阻</w:t>
      </w:r>
      <w:r>
        <w:object>
          <v:shape id="_x0000_i109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3" o:title="eqIdce2581ae160692cd7e2686226fe5e2c6"/>
            <o:lock v:ext="edit" aspectratio="t"/>
            <w10:wrap type="none"/>
            <w10:anchorlock/>
          </v:shape>
          <o:OLEObject Type="Embed" ProgID="Equation.DSMT4" ShapeID="_x0000_i1098" DrawAspect="Content" ObjectID="_1468075798" r:id="rId158">
            <o:LockedField>false</o:LockedField>
          </o:OLEObject>
        </w:object>
      </w:r>
      <w:r>
        <w:rPr>
          <w:rFonts w:ascii="宋体" w:hAnsi="宋体" w:eastAsia="宋体" w:cs="宋体"/>
          <w:color w:val="000000"/>
        </w:rPr>
        <w:t>的阻值实验中，用电压表测待测电阻</w:t>
      </w:r>
      <w:r>
        <w:object>
          <v:shape id="_x0000_i1099"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3" o:title="eqIdce2581ae160692cd7e2686226fe5e2c6"/>
            <o:lock v:ext="edit" aspectratio="t"/>
            <w10:wrap type="none"/>
            <w10:anchorlock/>
          </v:shape>
          <o:OLEObject Type="Embed" ProgID="Equation.DSMT4" ShapeID="_x0000_i1099" DrawAspect="Content" ObjectID="_1468075799" r:id="rId159">
            <o:LockedField>false</o:LockedField>
          </o:OLEObject>
        </w:object>
      </w:r>
      <w:r>
        <w:rPr>
          <w:rFonts w:ascii="宋体" w:hAnsi="宋体" w:eastAsia="宋体" w:cs="宋体"/>
          <w:color w:val="000000"/>
        </w:rPr>
        <w:t>两端的电压，用电流表测通过</w:t>
      </w:r>
      <w:r>
        <w:object>
          <v:shape id="_x0000_i110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3" o:title="eqIdce2581ae160692cd7e2686226fe5e2c6"/>
            <o:lock v:ext="edit" aspectratio="t"/>
            <w10:wrap type="none"/>
            <w10:anchorlock/>
          </v:shape>
          <o:OLEObject Type="Embed" ProgID="Equation.DSMT4" ShapeID="_x0000_i1100" DrawAspect="Content" ObjectID="_1468075800" r:id="rId160">
            <o:LockedField>false</o:LockedField>
          </o:OLEObject>
        </w:object>
      </w:r>
      <w:r>
        <w:rPr>
          <w:rFonts w:ascii="宋体" w:hAnsi="宋体" w:eastAsia="宋体" w:cs="宋体"/>
          <w:color w:val="000000"/>
        </w:rPr>
        <w:t>的电流，根据</w:t>
      </w:r>
      <w:r>
        <w:object>
          <v:shape id="_x0000_i1101"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54" o:title="eqIdfb5bb9540f400d8f2e057e8510e19f09"/>
            <o:lock v:ext="edit" aspectratio="t"/>
            <w10:wrap type="none"/>
            <w10:anchorlock/>
          </v:shape>
          <o:OLEObject Type="Embed" ProgID="Equation.DSMT4" ShapeID="_x0000_i1101" DrawAspect="Content" ObjectID="_1468075801" r:id="rId161">
            <o:LockedField>false</o:LockedField>
          </o:OLEObject>
        </w:object>
      </w:r>
      <w:r>
        <w:rPr>
          <w:rFonts w:ascii="宋体" w:hAnsi="宋体" w:eastAsia="宋体" w:cs="宋体"/>
          <w:color w:val="000000"/>
        </w:rPr>
        <w:t>计算电阻，故该实验的原理是</w:t>
      </w:r>
      <w:r>
        <w:object>
          <v:shape id="_x0000_i1102"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54" o:title="eqIdfb5bb9540f400d8f2e057e8510e19f09"/>
            <o:lock v:ext="edit" aspectratio="t"/>
            <w10:wrap type="none"/>
            <w10:anchorlock/>
          </v:shape>
          <o:OLEObject Type="Embed" ProgID="Equation.DSMT4" ShapeID="_x0000_i1102" DrawAspect="Content" ObjectID="_1468075802" r:id="rId162">
            <o:LockedField>false</o:LockedField>
          </o:OLEObject>
        </w:object>
      </w:r>
      <w:r>
        <w:rPr>
          <w:rFonts w:ascii="宋体" w:hAnsi="宋体" w:eastAsia="宋体" w:cs="宋体"/>
          <w:color w:val="000000"/>
        </w:rPr>
        <w:t>。</w:t>
      </w:r>
    </w:p>
    <w:p w14:paraId="4A3B28C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w:t>
      </w:r>
      <w:r>
        <w:object>
          <v:shape id="_x0000_i1103"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54" o:title="eqIdfb5bb9540f400d8f2e057e8510e19f09"/>
            <o:lock v:ext="edit" aspectratio="t"/>
            <w10:wrap type="none"/>
            <w10:anchorlock/>
          </v:shape>
          <o:OLEObject Type="Embed" ProgID="Equation.DSMT4" ShapeID="_x0000_i1103" DrawAspect="Content" ObjectID="_1468075803" r:id="rId163">
            <o:LockedField>false</o:LockedField>
          </o:OLEObject>
        </w:object>
      </w:r>
      <w:r>
        <w:rPr>
          <w:rFonts w:ascii="宋体" w:hAnsi="宋体" w:eastAsia="宋体" w:cs="宋体"/>
          <w:color w:val="000000"/>
        </w:rPr>
        <w:t>可知，待测电阻的阻值为</w:t>
      </w:r>
    </w:p>
    <w:p w14:paraId="238B0EBD">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30.9pt;width:96pt;" o:ole="t" filled="f" o:preferrelative="t" stroked="f" coordsize="21600,21600">
            <v:path/>
            <v:fill on="f" focussize="0,0"/>
            <v:stroke on="f" joinstyle="miter"/>
            <v:imagedata r:id="rId165" o:title="eqId4c03954b1c635d485255608722709b77"/>
            <o:lock v:ext="edit" aspectratio="t"/>
            <w10:wrap type="none"/>
            <w10:anchorlock/>
          </v:shape>
          <o:OLEObject Type="Embed" ProgID="Equation.DSMT4" ShapeID="_x0000_i1104" DrawAspect="Content" ObjectID="_1468075804" r:id="rId164">
            <o:LockedField>false</o:LockedField>
          </o:OLEObject>
        </w:object>
      </w:r>
    </w:p>
    <w:p w14:paraId="513BD0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[4]</w:t>
      </w:r>
      <w:r>
        <w:rPr>
          <w:rFonts w:ascii="宋体" w:hAnsi="宋体" w:eastAsia="宋体" w:cs="宋体"/>
          <w:color w:val="000000"/>
        </w:rPr>
        <w:t>为了提高测量的准确程度，要多次测量求平均值减小误差。</w:t>
      </w:r>
    </w:p>
    <w:p w14:paraId="72E116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[5][6]</w:t>
      </w:r>
      <w:r>
        <w:rPr>
          <w:rFonts w:ascii="宋体" w:hAnsi="宋体" w:eastAsia="宋体" w:cs="宋体"/>
          <w:color w:val="000000"/>
        </w:rPr>
        <w:t>实验步骤：</w:t>
      </w:r>
      <w:r>
        <w:rPr>
          <w:rFonts w:ascii="Times New Roman" w:hAnsi="Times New Roman" w:eastAsia="Times New Roman" w:cs="Times New Roman"/>
          <w:color w:val="000000"/>
        </w:rPr>
        <w:t>①</w:t>
      </w:r>
      <w:r>
        <w:rPr>
          <w:rFonts w:ascii="宋体" w:hAnsi="宋体" w:eastAsia="宋体" w:cs="宋体"/>
          <w:color w:val="000000"/>
        </w:rPr>
        <w:t>首先，闭合开关</w:t>
      </w:r>
      <w:r>
        <w:object>
          <v:shape id="_x0000_i110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39" o:title="eqId96294c3218335f72429dbc1725bf6024"/>
            <o:lock v:ext="edit" aspectratio="t"/>
            <w10:wrap type="none"/>
            <w10:anchorlock/>
          </v:shape>
          <o:OLEObject Type="Embed" ProgID="Equation.DSMT4" ShapeID="_x0000_i1105" DrawAspect="Content" ObjectID="_1468075805" r:id="rId166">
            <o:LockedField>false</o:LockedField>
          </o:OLEObject>
        </w:object>
      </w:r>
      <w:r>
        <w:rPr>
          <w:rFonts w:ascii="宋体" w:hAnsi="宋体" w:eastAsia="宋体" w:cs="宋体"/>
          <w:color w:val="000000"/>
        </w:rPr>
        <w:t>、</w:t>
      </w:r>
      <w:r>
        <w:object>
          <v:shape id="_x0000_i1106"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41" o:title="eqIda7caf55d47194882cfcd0ee0896b9cda"/>
            <o:lock v:ext="edit" aspectratio="t"/>
            <w10:wrap type="none"/>
            <w10:anchorlock/>
          </v:shape>
          <o:OLEObject Type="Embed" ProgID="Equation.DSMT4" ShapeID="_x0000_i1106" DrawAspect="Content" ObjectID="_1468075806" r:id="rId167">
            <o:LockedField>false</o:LockedField>
          </o:OLEObject>
        </w:object>
      </w:r>
      <w:r>
        <w:rPr>
          <w:rFonts w:ascii="宋体" w:hAnsi="宋体" w:eastAsia="宋体" w:cs="宋体"/>
          <w:color w:val="000000"/>
        </w:rPr>
        <w:t>，记录电流表的示数</w:t>
      </w:r>
      <w:r>
        <w:object>
          <v:shape id="_x0000_i110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43" o:title="eqId2f1ac49b4139636fb1809fe970b23a87"/>
            <o:lock v:ext="edit" aspectratio="t"/>
            <w10:wrap type="none"/>
            <w10:anchorlock/>
          </v:shape>
          <o:OLEObject Type="Embed" ProgID="Equation.DSMT4" ShapeID="_x0000_i1107" DrawAspect="Content" ObjectID="_1468075807" r:id="rId168">
            <o:LockedField>false</o:LockedField>
          </o:OLEObject>
        </w:object>
      </w:r>
      <w:r>
        <w:rPr>
          <w:rFonts w:ascii="宋体" w:hAnsi="宋体" w:eastAsia="宋体" w:cs="宋体"/>
          <w:color w:val="000000"/>
        </w:rPr>
        <w:t>，此时电路为</w:t>
      </w:r>
      <w:r>
        <w:object>
          <v:shape id="_x0000_i110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9" o:title="eqIdbe9b4a83b9aebebf29de0c4406ebf894"/>
            <o:lock v:ext="edit" aspectratio="t"/>
            <w10:wrap type="none"/>
            <w10:anchorlock/>
          </v:shape>
          <o:OLEObject Type="Embed" ProgID="Equation.DSMT4" ShapeID="_x0000_i1108" DrawAspect="Content" ObjectID="_1468075808" r:id="rId169">
            <o:LockedField>false</o:LockedField>
          </o:OLEObject>
        </w:object>
      </w:r>
      <w:r>
        <w:rPr>
          <w:rFonts w:ascii="宋体" w:hAnsi="宋体" w:eastAsia="宋体" w:cs="宋体"/>
          <w:color w:val="000000"/>
        </w:rPr>
        <w:t>的简单电路，</w:t>
      </w:r>
      <w:r>
        <w:object>
          <v:shape id="_x0000_i1109"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3" o:title="eqIdce2581ae160692cd7e2686226fe5e2c6"/>
            <o:lock v:ext="edit" aspectratio="t"/>
            <w10:wrap type="none"/>
            <w10:anchorlock/>
          </v:shape>
          <o:OLEObject Type="Embed" ProgID="Equation.DSMT4" ShapeID="_x0000_i1109" DrawAspect="Content" ObjectID="_1468075809" r:id="rId170">
            <o:LockedField>false</o:LockedField>
          </o:OLEObject>
        </w:object>
      </w:r>
      <w:r>
        <w:rPr>
          <w:rFonts w:ascii="宋体" w:hAnsi="宋体" w:eastAsia="宋体" w:cs="宋体"/>
          <w:color w:val="000000"/>
        </w:rPr>
        <w:t>被短路，电流表测通过</w:t>
      </w:r>
      <w:r>
        <w:object>
          <v:shape id="_x0000_i111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9" o:title="eqIdbe9b4a83b9aebebf29de0c4406ebf894"/>
            <o:lock v:ext="edit" aspectratio="t"/>
            <w10:wrap type="none"/>
            <w10:anchorlock/>
          </v:shape>
          <o:OLEObject Type="Embed" ProgID="Equation.DSMT4" ShapeID="_x0000_i1110" DrawAspect="Content" ObjectID="_1468075810" r:id="rId171">
            <o:LockedField>false</o:LockedField>
          </o:OLEObject>
        </w:object>
      </w:r>
      <w:r>
        <w:rPr>
          <w:rFonts w:ascii="宋体" w:hAnsi="宋体" w:eastAsia="宋体" w:cs="宋体"/>
          <w:color w:val="000000"/>
        </w:rPr>
        <w:t>的电流，电源电压为</w:t>
      </w:r>
    </w:p>
    <w:p w14:paraId="4380C91C">
      <w:pPr>
        <w:spacing w:line="360" w:lineRule="auto"/>
        <w:jc w:val="center"/>
        <w:textAlignment w:val="center"/>
        <w:rPr>
          <w:color w:val="000000"/>
        </w:rPr>
      </w:pPr>
      <w:r>
        <w:object>
          <v:shape id="_x0000_i1111" o:spt="75" alt="学科网(www.zxxk.com)--教育资源门户，提供试卷、教案、课件、论文、素材以及各类教学资源下载，还有大量而丰富的教学相关资讯！" type="#_x0000_t75" style="height:18pt;width:44.5pt;" o:ole="t" filled="f" o:preferrelative="t" stroked="f" coordsize="21600,21600">
            <v:path/>
            <v:fill on="f" focussize="0,0"/>
            <v:stroke on="f" joinstyle="miter"/>
            <v:imagedata r:id="rId173" o:title="eqId0b097f17ffcdea01e1407199058159b5"/>
            <o:lock v:ext="edit" aspectratio="t"/>
            <w10:wrap type="none"/>
            <w10:anchorlock/>
          </v:shape>
          <o:OLEObject Type="Embed" ProgID="Equation.DSMT4" ShapeID="_x0000_i1111" DrawAspect="Content" ObjectID="_1468075811" r:id="rId172">
            <o:LockedField>false</o:LockedField>
          </o:OLEObject>
        </w:object>
      </w:r>
    </w:p>
    <w:p w14:paraId="3E78225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接着，断开开关</w:t>
      </w:r>
      <w:r>
        <w:object>
          <v:shape id="_x0000_i1112"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41" o:title="eqIda7caf55d47194882cfcd0ee0896b9cda"/>
            <o:lock v:ext="edit" aspectratio="t"/>
            <w10:wrap type="none"/>
            <w10:anchorlock/>
          </v:shape>
          <o:OLEObject Type="Embed" ProgID="Equation.DSMT4" ShapeID="_x0000_i1112" DrawAspect="Content" ObjectID="_1468075812" r:id="rId174">
            <o:LockedField>false</o:LockedField>
          </o:OLEObject>
        </w:object>
      </w:r>
      <w:r>
        <w:rPr>
          <w:rFonts w:ascii="宋体" w:hAnsi="宋体" w:eastAsia="宋体" w:cs="宋体"/>
          <w:color w:val="000000"/>
        </w:rPr>
        <w:t>，记录电流表的示数</w:t>
      </w:r>
      <w:r>
        <w:object>
          <v:shape id="_x0000_i1113"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45" o:title="eqId2d1a0fd1ad044a9ecfcba672779bd678"/>
            <o:lock v:ext="edit" aspectratio="t"/>
            <w10:wrap type="none"/>
            <w10:anchorlock/>
          </v:shape>
          <o:OLEObject Type="Embed" ProgID="Equation.DSMT4" ShapeID="_x0000_i1113" DrawAspect="Content" ObjectID="_1468075813" r:id="rId175">
            <o:LockedField>false</o:LockedField>
          </o:OLEObject>
        </w:object>
      </w:r>
      <w:r>
        <w:rPr>
          <w:rFonts w:ascii="宋体" w:hAnsi="宋体" w:eastAsia="宋体" w:cs="宋体"/>
          <w:color w:val="000000"/>
        </w:rPr>
        <w:t>，此时</w:t>
      </w:r>
      <w:r>
        <w:object>
          <v:shape id="_x0000_i111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9" o:title="eqIdbe9b4a83b9aebebf29de0c4406ebf894"/>
            <o:lock v:ext="edit" aspectratio="t"/>
            <w10:wrap type="none"/>
            <w10:anchorlock/>
          </v:shape>
          <o:OLEObject Type="Embed" ProgID="Equation.DSMT4" ShapeID="_x0000_i1114" DrawAspect="Content" ObjectID="_1468075814" r:id="rId176">
            <o:LockedField>false</o:LockedField>
          </o:OLEObject>
        </w:object>
      </w:r>
      <w:r>
        <w:rPr>
          <w:rFonts w:ascii="宋体" w:hAnsi="宋体" w:eastAsia="宋体" w:cs="宋体"/>
          <w:color w:val="000000"/>
        </w:rPr>
        <w:t>与</w:t>
      </w:r>
      <w:r>
        <w:object>
          <v:shape id="_x0000_i1115"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3" o:title="eqIdce2581ae160692cd7e2686226fe5e2c6"/>
            <o:lock v:ext="edit" aspectratio="t"/>
            <w10:wrap type="none"/>
            <w10:anchorlock/>
          </v:shape>
          <o:OLEObject Type="Embed" ProgID="Equation.DSMT4" ShapeID="_x0000_i1115" DrawAspect="Content" ObjectID="_1468075815" r:id="rId177">
            <o:LockedField>false</o:LockedField>
          </o:OLEObject>
        </w:object>
      </w:r>
      <w:r>
        <w:rPr>
          <w:rFonts w:ascii="宋体" w:hAnsi="宋体" w:eastAsia="宋体" w:cs="宋体"/>
          <w:color w:val="000000"/>
        </w:rPr>
        <w:t>串联，电流表测电路中的电流，根据欧姆定律可知，</w:t>
      </w:r>
      <w:r>
        <w:object>
          <v:shape id="_x0000_i111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9" o:title="eqIdbe9b4a83b9aebebf29de0c4406ebf894"/>
            <o:lock v:ext="edit" aspectratio="t"/>
            <w10:wrap type="none"/>
            <w10:anchorlock/>
          </v:shape>
          <o:OLEObject Type="Embed" ProgID="Equation.DSMT4" ShapeID="_x0000_i1116" DrawAspect="Content" ObjectID="_1468075816" r:id="rId178">
            <o:LockedField>false</o:LockedField>
          </o:OLEObject>
        </w:object>
      </w:r>
      <w:r>
        <w:rPr>
          <w:rFonts w:ascii="宋体" w:hAnsi="宋体" w:eastAsia="宋体" w:cs="宋体"/>
          <w:color w:val="000000"/>
        </w:rPr>
        <w:t>两端的电压为</w:t>
      </w:r>
    </w:p>
    <w:p w14:paraId="4D7390D2">
      <w:pPr>
        <w:spacing w:line="360" w:lineRule="auto"/>
        <w:jc w:val="center"/>
        <w:textAlignment w:val="center"/>
        <w:rPr>
          <w:color w:val="000000"/>
        </w:rPr>
      </w:pPr>
      <w:r>
        <w:object>
          <v:shape id="_x0000_i1117" o:spt="75" alt="学科网(www.zxxk.com)--教育资源门户，提供试卷、教案、课件、论文、素材以及各类教学资源下载，还有大量而丰富的教学相关资讯！" type="#_x0000_t75" style="height:18.2pt;width:49.05pt;" o:ole="t" filled="f" o:preferrelative="t" stroked="f" coordsize="21600,21600">
            <v:path/>
            <v:fill on="f" focussize="0,0"/>
            <v:stroke on="f" joinstyle="miter"/>
            <v:imagedata r:id="rId180" o:title="eqIded243c170cabe439f4f73422ed02897f"/>
            <o:lock v:ext="edit" aspectratio="t"/>
            <w10:wrap type="none"/>
            <w10:anchorlock/>
          </v:shape>
          <o:OLEObject Type="Embed" ProgID="Equation.DSMT4" ShapeID="_x0000_i1117" DrawAspect="Content" ObjectID="_1468075817" r:id="rId179">
            <o:LockedField>false</o:LockedField>
          </o:OLEObject>
        </w:object>
      </w:r>
    </w:p>
    <w:p w14:paraId="7B7E9321">
      <w:pPr>
        <w:spacing w:line="360" w:lineRule="auto"/>
        <w:jc w:val="left"/>
        <w:textAlignment w:val="center"/>
        <w:rPr>
          <w:rFonts w:ascii="宋体" w:hAnsi="宋体" w:eastAsia="宋体" w:cs="宋体"/>
          <w:color w:val="000000"/>
        </w:rPr>
      </w:pPr>
      <w:r>
        <w:object>
          <v:shape id="_x0000_i111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3" o:title="eqIdce2581ae160692cd7e2686226fe5e2c6"/>
            <o:lock v:ext="edit" aspectratio="t"/>
            <w10:wrap type="none"/>
            <w10:anchorlock/>
          </v:shape>
          <o:OLEObject Type="Embed" ProgID="Equation.DSMT4" ShapeID="_x0000_i1118" DrawAspect="Content" ObjectID="_1468075818" r:id="rId181">
            <o:LockedField>false</o:LockedField>
          </o:OLEObject>
        </w:object>
      </w:r>
      <w:r>
        <w:rPr>
          <w:rFonts w:ascii="宋体" w:hAnsi="宋体" w:eastAsia="宋体" w:cs="宋体"/>
          <w:color w:val="000000"/>
        </w:rPr>
        <w:t>两端的电压为</w:t>
      </w:r>
    </w:p>
    <w:p w14:paraId="31BD0BA0">
      <w:pPr>
        <w:spacing w:line="360" w:lineRule="auto"/>
        <w:jc w:val="center"/>
        <w:textAlignment w:val="center"/>
        <w:rPr>
          <w:color w:val="000000"/>
        </w:rPr>
      </w:pPr>
      <w:r>
        <w:object>
          <v:shape id="_x0000_i1119" o:spt="75" alt="学科网(www.zxxk.com)--教育资源门户，提供试卷、教案、课件、论文、素材以及各类教学资源下载，还有大量而丰富的教学相关资讯！" type="#_x0000_t75" style="height:19.95pt;width:190.35pt;" o:ole="t" filled="f" o:preferrelative="t" stroked="f" coordsize="21600,21600">
            <v:path/>
            <v:fill on="f" focussize="0,0"/>
            <v:stroke on="f" joinstyle="miter"/>
            <v:imagedata r:id="rId183" o:title="eqIdcdd28a6ecfa55473ad7f9314b0d87fc3"/>
            <o:lock v:ext="edit" aspectratio="t"/>
            <w10:wrap type="none"/>
            <w10:anchorlock/>
          </v:shape>
          <o:OLEObject Type="Embed" ProgID="Equation.DSMT4" ShapeID="_x0000_i1119" DrawAspect="Content" ObjectID="_1468075819" r:id="rId182">
            <o:LockedField>false</o:LockedField>
          </o:OLEObject>
        </w:object>
      </w:r>
    </w:p>
    <w:p w14:paraId="380962CD">
      <w:pPr>
        <w:spacing w:line="360" w:lineRule="auto"/>
        <w:jc w:val="left"/>
        <w:textAlignment w:val="center"/>
        <w:rPr>
          <w:rFonts w:ascii="宋体" w:hAnsi="宋体" w:eastAsia="宋体" w:cs="宋体"/>
          <w:color w:val="000000"/>
        </w:rPr>
      </w:pPr>
      <w:r>
        <w:rPr>
          <w:rFonts w:ascii="宋体" w:hAnsi="宋体" w:eastAsia="宋体" w:cs="宋体"/>
          <w:color w:val="000000"/>
        </w:rPr>
        <w:t>由欧姆定律可知，待测电阻的阻值</w:t>
      </w:r>
      <w:r>
        <w:object>
          <v:shape id="_x0000_i112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3" o:title="eqIdce2581ae160692cd7e2686226fe5e2c6"/>
            <o:lock v:ext="edit" aspectratio="t"/>
            <w10:wrap type="none"/>
            <w10:anchorlock/>
          </v:shape>
          <o:OLEObject Type="Embed" ProgID="Equation.DSMT4" ShapeID="_x0000_i1120" DrawAspect="Content" ObjectID="_1468075820" r:id="rId184">
            <o:LockedField>false</o:LockedField>
          </o:OLEObject>
        </w:object>
      </w:r>
      <w:r>
        <w:rPr>
          <w:rFonts w:ascii="宋体" w:hAnsi="宋体" w:eastAsia="宋体" w:cs="宋体"/>
          <w:color w:val="000000"/>
        </w:rPr>
        <w:t>为</w:t>
      </w:r>
    </w:p>
    <w:p w14:paraId="383C2E69">
      <w:pPr>
        <w:spacing w:line="360" w:lineRule="auto"/>
        <w:jc w:val="center"/>
        <w:textAlignment w:val="center"/>
        <w:rPr>
          <w:color w:val="000000"/>
        </w:rPr>
      </w:pPr>
      <w:r>
        <w:object>
          <v:shape id="_x0000_i1121" o:spt="75" alt="学科网(www.zxxk.com)--教育资源门户，提供试卷、教案、课件、论文、素材以及各类教学资源下载，还有大量而丰富的教学相关资讯！" type="#_x0000_t75" style="height:36.35pt;width:109.05pt;" o:ole="t" filled="f" o:preferrelative="t" stroked="f" coordsize="21600,21600">
            <v:path/>
            <v:fill on="f" focussize="0,0"/>
            <v:stroke on="f" joinstyle="miter"/>
            <v:imagedata r:id="rId186" o:title="eqId1da3cc4c03c28d2c269a6fb73fca1343"/>
            <o:lock v:ext="edit" aspectratio="t"/>
            <w10:wrap type="none"/>
            <w10:anchorlock/>
          </v:shape>
          <o:OLEObject Type="Embed" ProgID="Equation.DSMT4" ShapeID="_x0000_i1121" DrawAspect="Content" ObjectID="_1468075821" r:id="rId185">
            <o:LockedField>false</o:LockedField>
          </o:OLEObject>
        </w:object>
      </w:r>
    </w:p>
    <w:p w14:paraId="0EB76F3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五、综合应用题（</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分。解答时要求写出必要的文字说明、计算公式和重要的演算步骤，只写出最后答案的不能得分，答案必须明确写出数值和单位。）</w:t>
      </w:r>
    </w:p>
    <w:p w14:paraId="6702085E">
      <w:pPr>
        <w:spacing w:line="360" w:lineRule="auto"/>
        <w:jc w:val="left"/>
        <w:textAlignment w:val="center"/>
        <w:rPr>
          <w:rFonts w:ascii="宋体" w:hAnsi="宋体" w:eastAsia="宋体" w:cs="宋体"/>
          <w:color w:val="000000"/>
        </w:rPr>
      </w:pPr>
      <w:r>
        <w:rPr>
          <w:color w:val="000000"/>
        </w:rPr>
        <w:t xml:space="preserve">28.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日，神舟十三号返回舱顺利返回，</w:t>
      </w:r>
      <w:r>
        <w:rPr>
          <w:rFonts w:ascii="Times New Roman" w:hAnsi="Times New Roman" w:eastAsia="Times New Roman" w:cs="Times New Roman"/>
          <w:color w:val="000000"/>
        </w:rPr>
        <w:t>17</w:t>
      </w:r>
      <w:r>
        <w:rPr>
          <w:rFonts w:ascii="宋体" w:hAnsi="宋体" w:eastAsia="宋体" w:cs="宋体"/>
          <w:color w:val="000000"/>
        </w:rPr>
        <w:t>年来第一次实现返回舱直立着陆（如图）。已知返回舱的总质量约为</w:t>
      </w:r>
      <w:r>
        <w:object>
          <v:shape id="_x0000_i1122" o:spt="75" alt="学科网(www.zxxk.com)--教育资源门户，提供试卷、教案、课件、论文、素材以及各类教学资源下载，还有大量而丰富的教学相关资讯！" type="#_x0000_t75" style="height:18pt;width:45.75pt;" o:ole="t" filled="f" o:preferrelative="t" stroked="f" coordsize="21600,21600">
            <v:path/>
            <v:fill on="f" focussize="0,0"/>
            <v:stroke on="f" joinstyle="miter"/>
            <v:imagedata r:id="rId188" o:title="eqIdba45d586601f1bb3d88c19dafe9615c5"/>
            <o:lock v:ext="edit" aspectratio="t"/>
            <w10:wrap type="none"/>
            <w10:anchorlock/>
          </v:shape>
          <o:OLEObject Type="Embed" ProgID="Equation.DSMT4" ShapeID="_x0000_i1122" DrawAspect="Content" ObjectID="_1468075822" r:id="rId187">
            <o:LockedField>false</o:LockedField>
          </o:OLEObject>
        </w:object>
      </w:r>
      <w:r>
        <w:rPr>
          <w:rFonts w:ascii="宋体" w:hAnsi="宋体" w:eastAsia="宋体" w:cs="宋体"/>
          <w:color w:val="000000"/>
        </w:rPr>
        <w:t>，返回舱着陆后与水平地面的接触面积约为</w:t>
      </w:r>
      <w:r>
        <w:rPr>
          <w:rFonts w:ascii="Times New Roman" w:hAnsi="Times New Roman" w:eastAsia="Times New Roman" w:cs="Times New Roman"/>
          <w:color w:val="000000"/>
        </w:rPr>
        <w:t>3m</w:t>
      </w:r>
      <w:r>
        <w:rPr>
          <w:rFonts w:ascii="Times New Roman" w:hAnsi="Times New Roman" w:eastAsia="Times New Roman" w:cs="Times New Roman"/>
          <w:color w:val="000000"/>
          <w:vertAlign w:val="superscript"/>
        </w:rPr>
        <w:t>2</w:t>
      </w:r>
      <w:r>
        <w:rPr>
          <w:rFonts w:ascii="宋体" w:hAnsi="宋体" w:eastAsia="宋体" w:cs="宋体"/>
          <w:color w:val="000000"/>
        </w:rPr>
        <w:t>。求：</w:t>
      </w:r>
    </w:p>
    <w:p w14:paraId="27D0C82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）返回舱对水平地面的压力；</w:t>
      </w:r>
    </w:p>
    <w:p w14:paraId="1B7741C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）返回舱对水平地面的压强。</w:t>
      </w:r>
    </w:p>
    <w:p w14:paraId="35F5576C">
      <w:pPr>
        <w:spacing w:line="360" w:lineRule="auto"/>
        <w:jc w:val="left"/>
        <w:textAlignment w:val="center"/>
        <w:rPr>
          <w:color w:val="000000"/>
        </w:rPr>
      </w:pPr>
      <w:r>
        <w:rPr>
          <w:color w:val="000000"/>
        </w:rPr>
        <w:drawing>
          <wp:inline distT="0" distB="0" distL="114300" distR="114300">
            <wp:extent cx="2247900" cy="1495425"/>
            <wp:effectExtent l="0" t="0" r="0"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89"/>
                    <a:stretch>
                      <a:fillRect/>
                    </a:stretch>
                  </pic:blipFill>
                  <pic:spPr>
                    <a:xfrm>
                      <a:off x="0" y="0"/>
                      <a:ext cx="2247900" cy="1495425"/>
                    </a:xfrm>
                    <a:prstGeom prst="rect">
                      <a:avLst/>
                    </a:prstGeom>
                  </pic:spPr>
                </pic:pic>
              </a:graphicData>
            </a:graphic>
          </wp:inline>
        </w:drawing>
      </w:r>
      <w:r>
        <w:rPr>
          <w:color w:val="000000"/>
        </w:rPr>
        <w:br w:type="textWrapping"/>
      </w:r>
    </w:p>
    <w:p w14:paraId="4B748799">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123" o:spt="75" alt="学科网(www.zxxk.com)--教育资源门户，提供试卷、教案、课件、论文、素材以及各类教学资源下载，还有大量而丰富的教学相关资讯！" type="#_x0000_t75" style="height:16.2pt;width:42pt;" o:ole="t" filled="f" o:preferrelative="t" stroked="f" coordsize="21600,21600">
            <v:path/>
            <v:fill on="f" focussize="0,0"/>
            <v:stroke on="f" joinstyle="miter"/>
            <v:imagedata r:id="rId191" o:title="eqId4e9e80d02628f0b8a0beb6a1bf2ba2ee"/>
            <o:lock v:ext="edit" aspectratio="t"/>
            <w10:wrap type="none"/>
            <w10:anchorlock/>
          </v:shape>
          <o:OLEObject Type="Embed" ProgID="Equation.DSMT4" ShapeID="_x0000_i1123" DrawAspect="Content" ObjectID="_1468075823" r:id="rId19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124" o:spt="75" alt="学科网(www.zxxk.com)--教育资源门户，提供试卷、教案、课件、论文、素材以及各类教学资源下载，还有大量而丰富的教学相关资讯！" type="#_x0000_t75" style="height:16.2pt;width:43.8pt;" o:ole="t" filled="f" o:preferrelative="t" stroked="f" coordsize="21600,21600">
            <v:path/>
            <v:fill on="f" focussize="0,0"/>
            <v:stroke on="f" joinstyle="miter"/>
            <v:imagedata r:id="rId193" o:title="eqId6c6d263bd0e2a0dbd451ba24cc66fe32"/>
            <o:lock v:ext="edit" aspectratio="t"/>
            <w10:wrap type="none"/>
            <w10:anchorlock/>
          </v:shape>
          <o:OLEObject Type="Embed" ProgID="Equation.DSMT4" ShapeID="_x0000_i1124" DrawAspect="Content" ObjectID="_1468075824" r:id="rId192">
            <o:LockedField>false</o:LockedField>
          </o:OLEObject>
        </w:object>
      </w:r>
    </w:p>
    <w:p w14:paraId="5B243FFA">
      <w:pPr>
        <w:spacing w:line="360" w:lineRule="auto"/>
        <w:textAlignment w:val="center"/>
        <w:rPr>
          <w:color w:val="000000"/>
        </w:rPr>
      </w:pPr>
      <w:r>
        <w:rPr>
          <w:color w:val="2E75B6"/>
        </w:rPr>
        <w:t>【解析】</w:t>
      </w:r>
    </w:p>
    <w:p w14:paraId="65647B1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）返回舱对水平地面的压力等于自身的重力，即</w:t>
      </w:r>
    </w:p>
    <w:p w14:paraId="46C1292E">
      <w:pPr>
        <w:spacing w:line="360" w:lineRule="auto"/>
        <w:jc w:val="center"/>
        <w:textAlignment w:val="center"/>
        <w:rPr>
          <w:color w:val="000000"/>
        </w:rPr>
      </w:pPr>
      <w:r>
        <w:object>
          <v:shape id="_x0000_i1125" o:spt="75" alt="学科网(www.zxxk.com)--教育资源门户，提供试卷、教案、课件、论文、素材以及各类教学资源下载，还有大量而丰富的教学相关资讯！" type="#_x0000_t75" style="height:18pt;width:201pt;" o:ole="t" filled="f" o:preferrelative="t" stroked="f" coordsize="21600,21600">
            <v:path/>
            <v:fill on="f" focussize="0,0"/>
            <v:stroke on="f" joinstyle="miter"/>
            <v:imagedata r:id="rId195" o:title="eqIde317ea4acee8d5c5b8bfcc0a5d4410e8"/>
            <o:lock v:ext="edit" aspectratio="t"/>
            <w10:wrap type="none"/>
            <w10:anchorlock/>
          </v:shape>
          <o:OLEObject Type="Embed" ProgID="Equation.DSMT4" ShapeID="_x0000_i1125" DrawAspect="Content" ObjectID="_1468075825" r:id="rId194">
            <o:LockedField>false</o:LockedField>
          </o:OLEObject>
        </w:object>
      </w:r>
    </w:p>
    <w:p w14:paraId="1FFE153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）返回舱对水平地面的压强为</w:t>
      </w:r>
    </w:p>
    <w:p w14:paraId="55755A9E">
      <w:pPr>
        <w:spacing w:line="360" w:lineRule="auto"/>
        <w:jc w:val="center"/>
        <w:textAlignment w:val="center"/>
        <w:rPr>
          <w:color w:val="000000"/>
        </w:rPr>
      </w:pPr>
      <w:r>
        <w:object>
          <v:shape id="_x0000_i1126" o:spt="75" alt="学科网(www.zxxk.com)--教育资源门户，提供试卷、教案、课件、论文、素材以及各类教学资源下载，还有大量而丰富的教学相关资讯！" type="#_x0000_t75" style="height:33pt;width:135pt;" o:ole="t" filled="f" o:preferrelative="t" stroked="f" coordsize="21600,21600">
            <v:path/>
            <v:fill on="f" focussize="0,0"/>
            <v:stroke on="f" joinstyle="miter"/>
            <v:imagedata r:id="rId197" o:title="eqIdf6170e9f89fe6a8979333561b661374b"/>
            <o:lock v:ext="edit" aspectratio="t"/>
            <w10:wrap type="none"/>
            <w10:anchorlock/>
          </v:shape>
          <o:OLEObject Type="Embed" ProgID="Equation.DSMT4" ShapeID="_x0000_i1126" DrawAspect="Content" ObjectID="_1468075826" r:id="rId196">
            <o:LockedField>false</o:LockedField>
          </o:OLEObject>
        </w:object>
      </w:r>
    </w:p>
    <w:p w14:paraId="4B7169C8">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）返回舱对水平地面的压力为</w:t>
      </w:r>
      <w:r>
        <w:object>
          <v:shape id="_x0000_i1127" o:spt="75" alt="学科网(www.zxxk.com)--教育资源门户，提供试卷、教案、课件、论文、素材以及各类教学资源下载，还有大量而丰富的教学相关资讯！" type="#_x0000_t75" style="height:16.2pt;width:42pt;" o:ole="t" filled="f" o:preferrelative="t" stroked="f" coordsize="21600,21600">
            <v:path/>
            <v:fill on="f" focussize="0,0"/>
            <v:stroke on="f" joinstyle="miter"/>
            <v:imagedata r:id="rId191" o:title="eqId4e9e80d02628f0b8a0beb6a1bf2ba2ee"/>
            <o:lock v:ext="edit" aspectratio="t"/>
            <w10:wrap type="none"/>
            <w10:anchorlock/>
          </v:shape>
          <o:OLEObject Type="Embed" ProgID="Equation.DSMT4" ShapeID="_x0000_i1127" DrawAspect="Content" ObjectID="_1468075827" r:id="rId198">
            <o:LockedField>false</o:LockedField>
          </o:OLEObject>
        </w:object>
      </w:r>
      <w:r>
        <w:rPr>
          <w:rFonts w:ascii="宋体" w:hAnsi="宋体" w:eastAsia="宋体" w:cs="宋体"/>
          <w:color w:val="000000"/>
        </w:rPr>
        <w:t>；</w:t>
      </w:r>
    </w:p>
    <w:p w14:paraId="44725BF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）返回舱对水平地面的压强为</w:t>
      </w:r>
      <w:r>
        <w:object>
          <v:shape id="_x0000_i1128" o:spt="75" alt="学科网(www.zxxk.com)--教育资源门户，提供试卷、教案、课件、论文、素材以及各类教学资源下载，还有大量而丰富的教学相关资讯！" type="#_x0000_t75" style="height:16.2pt;width:43.8pt;" o:ole="t" filled="f" o:preferrelative="t" stroked="f" coordsize="21600,21600">
            <v:path/>
            <v:fill on="f" focussize="0,0"/>
            <v:stroke on="f" joinstyle="miter"/>
            <v:imagedata r:id="rId193" o:title="eqId6c6d263bd0e2a0dbd451ba24cc66fe32"/>
            <o:lock v:ext="edit" aspectratio="t"/>
            <w10:wrap type="none"/>
            <w10:anchorlock/>
          </v:shape>
          <o:OLEObject Type="Embed" ProgID="Equation.DSMT4" ShapeID="_x0000_i1128" DrawAspect="Content" ObjectID="_1468075828" r:id="rId199">
            <o:LockedField>false</o:LockedField>
          </o:OLEObject>
        </w:object>
      </w:r>
      <w:r>
        <w:rPr>
          <w:rFonts w:ascii="宋体" w:hAnsi="宋体" w:eastAsia="宋体" w:cs="宋体"/>
          <w:color w:val="000000"/>
        </w:rPr>
        <w:t>。</w:t>
      </w:r>
    </w:p>
    <w:p w14:paraId="1A1C90FD">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如图所示为某智能烘干机的简化电路原理图，其工作电路由电压为</w:t>
      </w:r>
      <w:r>
        <w:rPr>
          <w:rFonts w:ascii="Times New Roman" w:hAnsi="Times New Roman" w:eastAsia="Times New Roman" w:cs="Times New Roman"/>
          <w:color w:val="000000"/>
        </w:rPr>
        <w:t>220V</w:t>
      </w:r>
      <w:r>
        <w:rPr>
          <w:rFonts w:ascii="宋体" w:hAnsi="宋体" w:eastAsia="宋体" w:cs="宋体"/>
          <w:color w:val="000000"/>
        </w:rPr>
        <w:t>的电源、阻值为</w:t>
      </w:r>
      <w:r>
        <w:rPr>
          <w:rFonts w:ascii="Times New Roman" w:hAnsi="Times New Roman" w:eastAsia="Times New Roman" w:cs="Times New Roman"/>
          <w:color w:val="000000"/>
        </w:rPr>
        <w:t>55Ω</w:t>
      </w:r>
      <w:r>
        <w:rPr>
          <w:rFonts w:ascii="宋体" w:hAnsi="宋体" w:eastAsia="宋体" w:cs="宋体"/>
          <w:color w:val="000000"/>
        </w:rPr>
        <w:t>的电热丝</w:t>
      </w:r>
      <w:r>
        <w:rPr>
          <w:rFonts w:ascii="Times New Roman" w:hAnsi="Times New Roman" w:eastAsia="Times New Roman" w:cs="Times New Roman"/>
          <w:i/>
          <w:color w:val="000000"/>
        </w:rPr>
        <w:t>R</w:t>
      </w:r>
      <w:r>
        <w:rPr>
          <w:rFonts w:ascii="宋体" w:hAnsi="宋体" w:eastAsia="宋体" w:cs="宋体"/>
          <w:color w:val="000000"/>
        </w:rPr>
        <w:t>、红灯</w:t>
      </w:r>
      <w:r>
        <w:rPr>
          <w:rFonts w:ascii="Times New Roman" w:hAnsi="Times New Roman" w:eastAsia="Times New Roman" w:cs="Times New Roman"/>
          <w:color w:val="000000"/>
        </w:rPr>
        <w:t>L</w:t>
      </w:r>
      <w:r>
        <w:rPr>
          <w:rFonts w:ascii="宋体" w:hAnsi="宋体" w:eastAsia="宋体" w:cs="宋体"/>
          <w:color w:val="000000"/>
        </w:rPr>
        <w:t>和蜂鸣器组成；控制电路由电源</w:t>
      </w:r>
      <w:r>
        <w:rPr>
          <w:rFonts w:ascii="Times New Roman" w:hAnsi="Times New Roman" w:eastAsia="Times New Roman" w:cs="Times New Roman"/>
          <w:i/>
          <w:color w:val="000000"/>
        </w:rPr>
        <w:t>U</w:t>
      </w:r>
      <w:r>
        <w:rPr>
          <w:rFonts w:ascii="宋体" w:hAnsi="宋体" w:eastAsia="宋体" w:cs="宋体"/>
          <w:color w:val="000000"/>
        </w:rPr>
        <w:t>、电磁铁（线圈电阻忽略不计）、开关</w:t>
      </w:r>
      <w:r>
        <w:rPr>
          <w:rFonts w:ascii="Times New Roman" w:hAnsi="Times New Roman" w:eastAsia="Times New Roman" w:cs="Times New Roman"/>
          <w:color w:val="000000"/>
        </w:rPr>
        <w:t>S</w:t>
      </w:r>
      <w:r>
        <w:rPr>
          <w:rFonts w:ascii="宋体" w:hAnsi="宋体" w:eastAsia="宋体" w:cs="宋体"/>
          <w:color w:val="000000"/>
        </w:rPr>
        <w:t>、热敏电阻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组成；</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的阻值随温度变化的关系如下表所示。当控制电路电流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≥0.05A</w:t>
      </w:r>
      <w:r>
        <w:rPr>
          <w:rFonts w:ascii="宋体" w:hAnsi="宋体" w:eastAsia="宋体" w:cs="宋体"/>
          <w:color w:val="000000"/>
        </w:rPr>
        <w:t>时，衔铁被吸合，电热丝</w:t>
      </w:r>
      <w:r>
        <w:rPr>
          <w:rFonts w:ascii="Times New Roman" w:hAnsi="Times New Roman" w:eastAsia="Times New Roman" w:cs="Times New Roman"/>
          <w:i/>
          <w:color w:val="000000"/>
        </w:rPr>
        <w:t>R</w:t>
      </w:r>
      <w:r>
        <w:rPr>
          <w:rFonts w:ascii="宋体" w:hAnsi="宋体" w:eastAsia="宋体" w:cs="宋体"/>
          <w:color w:val="000000"/>
        </w:rPr>
        <w:t>停止工作，同时红灯亮蜂鸣器响发出报警信号，表明烘干机内温度过高。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85"/>
        <w:gridCol w:w="694"/>
        <w:gridCol w:w="695"/>
        <w:gridCol w:w="695"/>
        <w:gridCol w:w="695"/>
        <w:gridCol w:w="695"/>
        <w:gridCol w:w="695"/>
        <w:gridCol w:w="857"/>
        <w:gridCol w:w="857"/>
        <w:gridCol w:w="857"/>
      </w:tblGrid>
      <w:tr w14:paraId="3C06C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0AFA73">
            <w:pPr>
              <w:spacing w:line="360" w:lineRule="auto"/>
              <w:jc w:val="center"/>
              <w:textAlignment w:val="center"/>
              <w:rPr>
                <w:rFonts w:ascii="宋体" w:hAnsi="宋体" w:eastAsia="宋体" w:cs="宋体"/>
                <w:color w:val="000000"/>
              </w:rPr>
            </w:pPr>
            <w:r>
              <w:rPr>
                <w:rFonts w:ascii="宋体" w:hAnsi="宋体" w:eastAsia="宋体" w:cs="宋体"/>
                <w:color w:val="000000"/>
              </w:rPr>
              <w:t>温度</w:t>
            </w:r>
            <w:r>
              <w:object>
                <v:shape id="_x0000_i1129" o:spt="75" alt="学科网(www.zxxk.com)--教育资源门户，提供试卷、教案、课件、论文、素材以及各类教学资源下载，还有大量而丰富的教学相关资讯！" type="#_x0000_t75" style="height:14.25pt;width:18.35pt;" o:ole="t" filled="f" o:preferrelative="t" stroked="f" coordsize="21600,21600">
                  <v:path/>
                  <v:fill on="f" focussize="0,0"/>
                  <v:stroke on="f" joinstyle="miter"/>
                  <v:imagedata r:id="rId201" o:title="eqIda015cefcfb08237133e1d5b8fc539369"/>
                  <o:lock v:ext="edit" aspectratio="t"/>
                  <w10:wrap type="none"/>
                  <w10:anchorlock/>
                </v:shape>
                <o:OLEObject Type="Embed" ProgID="Equation.DSMT4" ShapeID="_x0000_i1129" DrawAspect="Content" ObjectID="_1468075829" r:id="rId20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2467F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B98E7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0264D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72BC7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857BD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B3760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5E879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F6822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5184A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35</w:t>
            </w:r>
          </w:p>
        </w:tc>
      </w:tr>
      <w:tr w14:paraId="33FE9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EA2C8F">
            <w:pPr>
              <w:spacing w:line="360" w:lineRule="auto"/>
              <w:jc w:val="center"/>
              <w:textAlignment w:val="center"/>
              <w:rPr>
                <w:color w:val="000000"/>
              </w:rPr>
            </w:pPr>
            <w:r>
              <w:object>
                <v:shape id="_x0000_i1130" o:spt="75" alt="学科网(www.zxxk.com)--教育资源门户，提供试卷、教案、课件、论文、素材以及各类教学资源下载，还有大量而丰富的教学相关资讯！" type="#_x0000_t75" style="height:15pt;width:27pt;" o:ole="t" filled="f" o:preferrelative="t" stroked="f" coordsize="21600,21600">
                  <v:path/>
                  <v:fill on="f" focussize="0,0"/>
                  <v:stroke on="f" joinstyle="miter"/>
                  <v:imagedata r:id="rId203" o:title="eqIdb1a6929687dcf35edeccf7ad8f3560a4"/>
                  <o:lock v:ext="edit" aspectratio="t"/>
                  <w10:wrap type="none"/>
                  <w10:anchorlock/>
                </v:shape>
                <o:OLEObject Type="Embed" ProgID="Equation.DSMT4" ShapeID="_x0000_i1130" DrawAspect="Content" ObjectID="_1468075830" r:id="rId20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94498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46A73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6D0EF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C24AE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F562B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B3850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763C9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44DC6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02D40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130</w:t>
            </w:r>
          </w:p>
        </w:tc>
      </w:tr>
    </w:tbl>
    <w:p w14:paraId="680E8CE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）电热丝</w:t>
      </w:r>
      <w:r>
        <w:rPr>
          <w:rFonts w:ascii="Times New Roman" w:hAnsi="Times New Roman" w:eastAsia="Times New Roman" w:cs="Times New Roman"/>
          <w:i/>
          <w:color w:val="000000"/>
        </w:rPr>
        <w:t>R</w:t>
      </w:r>
      <w:r>
        <w:rPr>
          <w:rFonts w:ascii="宋体" w:hAnsi="宋体" w:eastAsia="宋体" w:cs="宋体"/>
          <w:color w:val="000000"/>
        </w:rPr>
        <w:t>工作时的电流为多少？</w:t>
      </w:r>
    </w:p>
    <w:p w14:paraId="4D037D0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）电热丝</w:t>
      </w:r>
      <w:r>
        <w:rPr>
          <w:rFonts w:ascii="Times New Roman" w:hAnsi="Times New Roman" w:eastAsia="Times New Roman" w:cs="Times New Roman"/>
          <w:i/>
          <w:color w:val="000000"/>
        </w:rPr>
        <w:t>R</w:t>
      </w:r>
      <w:r>
        <w:rPr>
          <w:rFonts w:ascii="宋体" w:hAnsi="宋体" w:eastAsia="宋体" w:cs="宋体"/>
          <w:color w:val="000000"/>
        </w:rPr>
        <w:t>通电</w:t>
      </w:r>
      <w:r>
        <w:rPr>
          <w:rFonts w:ascii="Times New Roman" w:hAnsi="Times New Roman" w:eastAsia="Times New Roman" w:cs="Times New Roman"/>
          <w:color w:val="000000"/>
        </w:rPr>
        <w:t>10s</w:t>
      </w:r>
      <w:r>
        <w:rPr>
          <w:rFonts w:ascii="宋体" w:hAnsi="宋体" w:eastAsia="宋体" w:cs="宋体"/>
          <w:color w:val="000000"/>
        </w:rPr>
        <w:t>产生的热量为多少？</w:t>
      </w:r>
    </w:p>
    <w:p w14:paraId="7935D36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）已知控制电路的电源电压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宋体" w:hAnsi="宋体" w:eastAsia="宋体" w:cs="宋体"/>
          <w:color w:val="000000"/>
        </w:rPr>
        <w:t>，当调节滑动变阻器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=70Ω</w:t>
      </w:r>
      <w:r>
        <w:rPr>
          <w:rFonts w:ascii="宋体" w:hAnsi="宋体" w:eastAsia="宋体" w:cs="宋体"/>
          <w:color w:val="000000"/>
        </w:rPr>
        <w:t>时，烘干机内温度至少多高会发出报警信号？</w:t>
      </w:r>
    </w:p>
    <w:p w14:paraId="146536B0">
      <w:pPr>
        <w:spacing w:line="360" w:lineRule="auto"/>
        <w:jc w:val="left"/>
        <w:textAlignment w:val="center"/>
        <w:rPr>
          <w:color w:val="000000"/>
        </w:rPr>
      </w:pPr>
      <w:r>
        <w:rPr>
          <w:rFonts w:ascii="宋体" w:hAnsi="宋体" w:eastAsia="宋体" w:cs="宋体"/>
          <w:color w:val="000000"/>
        </w:rPr>
        <w:drawing>
          <wp:inline distT="0" distB="0" distL="114300" distR="114300">
            <wp:extent cx="2457450" cy="21240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04"/>
                    <a:stretch>
                      <a:fillRect/>
                    </a:stretch>
                  </pic:blipFill>
                  <pic:spPr>
                    <a:xfrm>
                      <a:off x="0" y="0"/>
                      <a:ext cx="2457450" cy="2124075"/>
                    </a:xfrm>
                    <a:prstGeom prst="rect">
                      <a:avLst/>
                    </a:prstGeom>
                  </pic:spPr>
                </pic:pic>
              </a:graphicData>
            </a:graphic>
          </wp:inline>
        </w:drawing>
      </w:r>
      <w:r>
        <w:rPr>
          <w:rFonts w:ascii="宋体" w:hAnsi="宋体" w:eastAsia="宋体" w:cs="宋体"/>
          <w:color w:val="000000"/>
        </w:rPr>
        <w:br w:type="textWrapping"/>
      </w:r>
    </w:p>
    <w:p w14:paraId="6E77D218">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8800J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60</w:t>
      </w:r>
      <w:r>
        <w:rPr>
          <w:rFonts w:ascii="宋体" w:hAnsi="宋体" w:eastAsia="宋体" w:cs="宋体"/>
          <w:color w:val="000000"/>
        </w:rPr>
        <w:t>℃</w:t>
      </w:r>
    </w:p>
    <w:p w14:paraId="47B52D45">
      <w:pPr>
        <w:spacing w:line="360" w:lineRule="auto"/>
        <w:textAlignment w:val="center"/>
        <w:rPr>
          <w:color w:val="000000"/>
        </w:rPr>
      </w:pPr>
      <w:r>
        <w:rPr>
          <w:color w:val="2E75B6"/>
        </w:rPr>
        <w:t>【解析】</w:t>
      </w:r>
    </w:p>
    <w:p w14:paraId="3025DD7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）由电路图可知，电热丝</w:t>
      </w:r>
      <w:r>
        <w:rPr>
          <w:rFonts w:ascii="Times New Roman" w:hAnsi="Times New Roman" w:eastAsia="Times New Roman" w:cs="Times New Roman"/>
          <w:i/>
          <w:color w:val="000000"/>
        </w:rPr>
        <w:t>R</w:t>
      </w:r>
      <w:r>
        <w:rPr>
          <w:rFonts w:ascii="宋体" w:hAnsi="宋体" w:eastAsia="宋体" w:cs="宋体"/>
          <w:color w:val="000000"/>
        </w:rPr>
        <w:t>工作时，衔铁与工作电路中上触点接触，电热丝</w:t>
      </w:r>
      <w:r>
        <w:rPr>
          <w:rFonts w:ascii="Times New Roman" w:hAnsi="Times New Roman" w:eastAsia="Times New Roman" w:cs="Times New Roman"/>
          <w:i/>
          <w:color w:val="000000"/>
        </w:rPr>
        <w:t>R</w:t>
      </w:r>
      <w:r>
        <w:rPr>
          <w:rFonts w:ascii="宋体" w:hAnsi="宋体" w:eastAsia="宋体" w:cs="宋体"/>
          <w:color w:val="000000"/>
        </w:rPr>
        <w:t>单独连接在工作电路中，其两端电压</w:t>
      </w:r>
      <w:r>
        <w:rPr>
          <w:rFonts w:ascii="Times New Roman" w:hAnsi="Times New Roman" w:eastAsia="Times New Roman" w:cs="Times New Roman"/>
          <w:i/>
          <w:color w:val="000000"/>
        </w:rPr>
        <w:t>U</w:t>
      </w:r>
      <w:r>
        <w:rPr>
          <w:rFonts w:ascii="宋体" w:hAnsi="宋体" w:eastAsia="宋体" w:cs="宋体"/>
          <w:color w:val="000000"/>
          <w:vertAlign w:val="subscript"/>
        </w:rPr>
        <w:t>工作</w:t>
      </w:r>
      <w:r>
        <w:rPr>
          <w:rFonts w:ascii="Times New Roman" w:hAnsi="Times New Roman" w:eastAsia="Times New Roman" w:cs="Times New Roman"/>
          <w:color w:val="000000"/>
        </w:rPr>
        <w:t>=220V</w:t>
      </w:r>
      <w:r>
        <w:rPr>
          <w:rFonts w:ascii="宋体" w:hAnsi="宋体" w:eastAsia="宋体" w:cs="宋体"/>
          <w:color w:val="000000"/>
        </w:rPr>
        <w:t>，由题意可知，电热丝的阻值</w:t>
      </w:r>
      <w:r>
        <w:rPr>
          <w:rFonts w:ascii="Times New Roman" w:hAnsi="Times New Roman" w:eastAsia="Times New Roman" w:cs="Times New Roman"/>
          <w:i/>
          <w:color w:val="000000"/>
        </w:rPr>
        <w:t>R</w:t>
      </w:r>
      <w:r>
        <w:rPr>
          <w:rFonts w:ascii="Times New Roman" w:hAnsi="Times New Roman" w:eastAsia="Times New Roman" w:cs="Times New Roman"/>
          <w:color w:val="000000"/>
        </w:rPr>
        <w:t>=55Ω</w:t>
      </w:r>
      <w:r>
        <w:rPr>
          <w:rFonts w:ascii="宋体" w:hAnsi="宋体" w:eastAsia="宋体" w:cs="宋体"/>
          <w:color w:val="000000"/>
        </w:rPr>
        <w:t>，根据欧姆定律可以得出，电热丝</w:t>
      </w:r>
      <w:r>
        <w:rPr>
          <w:rFonts w:ascii="Times New Roman" w:hAnsi="Times New Roman" w:eastAsia="Times New Roman" w:cs="Times New Roman"/>
          <w:i/>
          <w:color w:val="000000"/>
        </w:rPr>
        <w:t>R</w:t>
      </w:r>
      <w:r>
        <w:rPr>
          <w:rFonts w:ascii="宋体" w:hAnsi="宋体" w:eastAsia="宋体" w:cs="宋体"/>
          <w:color w:val="000000"/>
        </w:rPr>
        <w:t>工作时的电流为</w:t>
      </w:r>
    </w:p>
    <w:p w14:paraId="4DC0CC80">
      <w:pPr>
        <w:spacing w:line="360" w:lineRule="auto"/>
        <w:jc w:val="center"/>
        <w:textAlignment w:val="center"/>
        <w:rPr>
          <w:color w:val="000000"/>
        </w:rPr>
      </w:pPr>
      <w:r>
        <w:object>
          <v:shape id="_x0000_i1131" o:spt="75" alt="学科网(www.zxxk.com)--教育资源门户，提供试卷、教案、课件、论文、素材以及各类教学资源下载，还有大量而丰富的教学相关资讯！" type="#_x0000_t75" style="height:32.25pt;width:129pt;" o:ole="t" filled="f" o:preferrelative="t" stroked="f" coordsize="21600,21600">
            <v:path/>
            <v:fill on="f" focussize="0,0"/>
            <v:stroke on="f" joinstyle="miter"/>
            <v:imagedata r:id="rId206" o:title="eqId7ab60540ea953cb98e2b0447d8009fb5"/>
            <o:lock v:ext="edit" aspectratio="t"/>
            <w10:wrap type="none"/>
            <w10:anchorlock/>
          </v:shape>
          <o:OLEObject Type="Embed" ProgID="Equation.DSMT4" ShapeID="_x0000_i1131" DrawAspect="Content" ObjectID="_1468075831" r:id="rId205">
            <o:LockedField>false</o:LockedField>
          </o:OLEObject>
        </w:object>
      </w:r>
    </w:p>
    <w:p w14:paraId="51B8673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）电热丝</w:t>
      </w:r>
      <w:r>
        <w:object>
          <v:shape id="_x0000_i1132"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61" o:title="eqId4aa0df7f1e45f9de29e802c7f19a4f64"/>
            <o:lock v:ext="edit" aspectratio="t"/>
            <w10:wrap type="none"/>
            <w10:anchorlock/>
          </v:shape>
          <o:OLEObject Type="Embed" ProgID="Equation.DSMT4" ShapeID="_x0000_i1132" DrawAspect="Content" ObjectID="_1468075832" r:id="rId207">
            <o:LockedField>false</o:LockedField>
          </o:OLEObject>
        </w:object>
      </w:r>
      <w:r>
        <w:rPr>
          <w:rFonts w:ascii="宋体" w:hAnsi="宋体" w:eastAsia="宋体" w:cs="宋体"/>
          <w:color w:val="000000"/>
        </w:rPr>
        <w:t>通电时间为</w:t>
      </w:r>
      <w:r>
        <w:rPr>
          <w:rFonts w:ascii="Times New Roman" w:hAnsi="Times New Roman" w:eastAsia="Times New Roman" w:cs="Times New Roman"/>
          <w:i/>
          <w:color w:val="000000"/>
        </w:rPr>
        <w:t>t</w:t>
      </w:r>
      <w:r>
        <w:rPr>
          <w:rFonts w:ascii="Times New Roman" w:hAnsi="Times New Roman" w:eastAsia="Times New Roman" w:cs="Times New Roman"/>
          <w:color w:val="000000"/>
        </w:rPr>
        <w:t>=10s</w:t>
      </w:r>
      <w:r>
        <w:rPr>
          <w:rFonts w:ascii="宋体" w:hAnsi="宋体" w:eastAsia="宋体" w:cs="宋体"/>
          <w:color w:val="000000"/>
        </w:rPr>
        <w:t>，由焦耳定律得，电热丝</w:t>
      </w:r>
      <w:r>
        <w:object>
          <v:shape id="_x0000_i1133"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61" o:title="eqId4aa0df7f1e45f9de29e802c7f19a4f64"/>
            <o:lock v:ext="edit" aspectratio="t"/>
            <w10:wrap type="none"/>
            <w10:anchorlock/>
          </v:shape>
          <o:OLEObject Type="Embed" ProgID="Equation.DSMT4" ShapeID="_x0000_i1133" DrawAspect="Content" ObjectID="_1468075833" r:id="rId208">
            <o:LockedField>false</o:LockedField>
          </o:OLEObject>
        </w:object>
      </w:r>
      <w:r>
        <w:rPr>
          <w:rFonts w:ascii="宋体" w:hAnsi="宋体" w:eastAsia="宋体" w:cs="宋体"/>
          <w:color w:val="000000"/>
        </w:rPr>
        <w:t>通电</w:t>
      </w:r>
      <w:r>
        <w:rPr>
          <w:rFonts w:ascii="Times New Roman" w:hAnsi="Times New Roman" w:eastAsia="Times New Roman" w:cs="Times New Roman"/>
          <w:color w:val="000000"/>
        </w:rPr>
        <w:t>10s</w:t>
      </w:r>
      <w:r>
        <w:rPr>
          <w:rFonts w:ascii="宋体" w:hAnsi="宋体" w:eastAsia="宋体" w:cs="宋体"/>
          <w:color w:val="000000"/>
        </w:rPr>
        <w:t>产生的热量为</w:t>
      </w:r>
    </w:p>
    <w:p w14:paraId="690A8364">
      <w:pPr>
        <w:spacing w:line="360" w:lineRule="auto"/>
        <w:jc w:val="center"/>
        <w:textAlignment w:val="center"/>
        <w:rPr>
          <w:rFonts w:ascii="宋体" w:hAnsi="宋体" w:eastAsia="宋体" w:cs="宋体"/>
          <w:color w:val="000000"/>
        </w:rPr>
      </w:pPr>
      <w:r>
        <w:object>
          <v:shape id="_x0000_i1134" o:spt="75" alt="学科网(www.zxxk.com)--教育资源门户，提供试卷、教案、课件、论文、素材以及各类教学资源下载，还有大量而丰富的教学相关资讯！" type="#_x0000_t75" style="height:21.75pt;width:192pt;" o:ole="t" filled="f" o:preferrelative="t" stroked="f" coordsize="21600,21600">
            <v:path/>
            <v:fill on="f" focussize="0,0"/>
            <v:stroke on="f" joinstyle="miter"/>
            <v:imagedata r:id="rId210" o:title="eqId378b419d31d589ec117ce6d78ff34cfa"/>
            <o:lock v:ext="edit" aspectratio="t"/>
            <w10:wrap type="none"/>
            <w10:anchorlock/>
          </v:shape>
          <o:OLEObject Type="Embed" ProgID="Equation.DSMT4" ShapeID="_x0000_i1134" DrawAspect="Content" ObjectID="_1468075834" r:id="rId209">
            <o:LockedField>false</o:LockedField>
          </o:OLEObject>
        </w:object>
      </w:r>
      <w:r>
        <w:rPr>
          <w:rFonts w:ascii="宋体" w:hAnsi="宋体" w:eastAsia="宋体" w:cs="宋体"/>
          <w:color w:val="000000"/>
        </w:rPr>
        <w:t xml:space="preserve"> </w:t>
      </w:r>
    </w:p>
    <w:p w14:paraId="12766F1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）由控制电路图可知，控制电路的电源电压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宋体" w:hAnsi="宋体" w:eastAsia="宋体" w:cs="宋体"/>
          <w:color w:val="000000"/>
        </w:rPr>
        <w:t>，电磁铁、热敏电阻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串联在控制电路中，则流过三者的电流相等，不计电磁铁的电阻，电磁铁相当于一条导线，则电路中总电阻为</w:t>
      </w:r>
    </w:p>
    <w:p w14:paraId="676E775A">
      <w:pPr>
        <w:spacing w:line="360" w:lineRule="auto"/>
        <w:jc w:val="center"/>
        <w:textAlignment w:val="center"/>
        <w:rPr>
          <w:color w:val="000000"/>
        </w:rPr>
      </w:pPr>
      <w:r>
        <w:object>
          <v:shape id="_x0000_i1135" o:spt="75" alt="学科网(www.zxxk.com)--教育资源门户，提供试卷、教案、课件、论文、素材以及各类教学资源下载，还有大量而丰富的教学相关资讯！" type="#_x0000_t75" style="height:18pt;width:63pt;" o:ole="t" filled="f" o:preferrelative="t" stroked="f" coordsize="21600,21600">
            <v:path/>
            <v:fill on="f" focussize="0,0"/>
            <v:stroke on="f" joinstyle="miter"/>
            <v:imagedata r:id="rId212" o:title="eqId55c79dabf0ca0e89d5d43ce63cf70f22"/>
            <o:lock v:ext="edit" aspectratio="t"/>
            <w10:wrap type="none"/>
            <w10:anchorlock/>
          </v:shape>
          <o:OLEObject Type="Embed" ProgID="Equation.DSMT4" ShapeID="_x0000_i1135" DrawAspect="Content" ObjectID="_1468075835" r:id="rId211">
            <o:LockedField>false</o:LockedField>
          </o:OLEObject>
        </w:object>
      </w:r>
    </w:p>
    <w:p w14:paraId="0152D51C">
      <w:pPr>
        <w:spacing w:line="360" w:lineRule="auto"/>
        <w:jc w:val="left"/>
        <w:textAlignment w:val="center"/>
        <w:rPr>
          <w:rFonts w:ascii="宋体" w:hAnsi="宋体" w:eastAsia="宋体" w:cs="宋体"/>
          <w:color w:val="000000"/>
        </w:rPr>
      </w:pPr>
      <w:r>
        <w:rPr>
          <w:rFonts w:ascii="宋体" w:hAnsi="宋体" w:eastAsia="宋体" w:cs="宋体"/>
          <w:color w:val="000000"/>
        </w:rPr>
        <w:t>当控制电路电流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≥0.05A</w:t>
      </w:r>
      <w:r>
        <w:rPr>
          <w:rFonts w:ascii="宋体" w:hAnsi="宋体" w:eastAsia="宋体" w:cs="宋体"/>
          <w:color w:val="000000"/>
        </w:rPr>
        <w:t>时，衔铁被吸合，电热丝</w:t>
      </w:r>
      <w:r>
        <w:rPr>
          <w:rFonts w:ascii="Times New Roman" w:hAnsi="Times New Roman" w:eastAsia="Times New Roman" w:cs="Times New Roman"/>
          <w:i/>
          <w:color w:val="000000"/>
        </w:rPr>
        <w:t>R</w:t>
      </w:r>
      <w:r>
        <w:rPr>
          <w:rFonts w:ascii="宋体" w:hAnsi="宋体" w:eastAsia="宋体" w:cs="宋体"/>
          <w:color w:val="000000"/>
        </w:rPr>
        <w:t>停止工作，同时红灯亮蜂鸣器响发出报警信号，由欧姆定律可知，此时电路中总电阻为</w:t>
      </w:r>
    </w:p>
    <w:p w14:paraId="0252436F">
      <w:pPr>
        <w:spacing w:line="360" w:lineRule="auto"/>
        <w:jc w:val="center"/>
        <w:textAlignment w:val="center"/>
        <w:rPr>
          <w:color w:val="000000"/>
        </w:rPr>
      </w:pPr>
      <w:r>
        <w:object>
          <v:shape id="_x0000_i1136" o:spt="75" alt="学科网(www.zxxk.com)--教育资源门户，提供试卷、教案、课件、论文、素材以及各类教学资源下载，还有大量而丰富的教学相关资讯！" type="#_x0000_t75" style="height:30.75pt;width:123.75pt;" o:ole="t" filled="f" o:preferrelative="t" stroked="f" coordsize="21600,21600">
            <v:path/>
            <v:fill on="f" focussize="0,0"/>
            <v:stroke on="f" joinstyle="miter"/>
            <v:imagedata r:id="rId214" o:title="eqId49a8ab98247522db134d578b16e7e7ce"/>
            <o:lock v:ext="edit" aspectratio="t"/>
            <w10:wrap type="none"/>
            <w10:anchorlock/>
          </v:shape>
          <o:OLEObject Type="Embed" ProgID="Equation.DSMT4" ShapeID="_x0000_i1136" DrawAspect="Content" ObjectID="_1468075836" r:id="rId213">
            <o:LockedField>false</o:LockedField>
          </o:OLEObject>
        </w:object>
      </w:r>
    </w:p>
    <w:p w14:paraId="0A4F3BFC">
      <w:pPr>
        <w:spacing w:line="360" w:lineRule="auto"/>
        <w:jc w:val="left"/>
        <w:textAlignment w:val="center"/>
        <w:rPr>
          <w:rFonts w:ascii="宋体" w:hAnsi="宋体" w:eastAsia="宋体" w:cs="宋体"/>
          <w:color w:val="000000"/>
        </w:rPr>
      </w:pPr>
      <w:r>
        <w:rPr>
          <w:rFonts w:ascii="宋体" w:hAnsi="宋体" w:eastAsia="宋体" w:cs="宋体"/>
          <w:color w:val="000000"/>
        </w:rPr>
        <w:t>此时，滑动变阻器阻值</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=70Ω</w:t>
      </w:r>
      <w:r>
        <w:rPr>
          <w:rFonts w:ascii="宋体" w:hAnsi="宋体" w:eastAsia="宋体" w:cs="宋体"/>
          <w:color w:val="000000"/>
        </w:rPr>
        <w:t>，则热敏电阻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p>
    <w:p w14:paraId="121E8A95">
      <w:pPr>
        <w:spacing w:line="360" w:lineRule="auto"/>
        <w:jc w:val="center"/>
        <w:textAlignment w:val="center"/>
        <w:rPr>
          <w:color w:val="000000"/>
        </w:rPr>
      </w:pPr>
      <w:r>
        <w:object>
          <v:shape id="_x0000_i1137" o:spt="75" alt="学科网(www.zxxk.com)--教育资源门户，提供试卷、教案、课件、论文、素材以及各类教学资源下载，还有大量而丰富的教学相关资讯！" type="#_x0000_t75" style="height:18pt;width:167.25pt;" o:ole="t" filled="f" o:preferrelative="t" stroked="f" coordsize="21600,21600">
            <v:path/>
            <v:fill on="f" focussize="0,0"/>
            <v:stroke on="f" joinstyle="miter"/>
            <v:imagedata r:id="rId216" o:title="eqIdb02feb576da5d57a5d415b6236cb37ee"/>
            <o:lock v:ext="edit" aspectratio="t"/>
            <w10:wrap type="none"/>
            <w10:anchorlock/>
          </v:shape>
          <o:OLEObject Type="Embed" ProgID="Equation.DSMT4" ShapeID="_x0000_i1137" DrawAspect="Content" ObjectID="_1468075837" r:id="rId215">
            <o:LockedField>false</o:LockedField>
          </o:OLEObject>
        </w:object>
      </w:r>
    </w:p>
    <w:p w14:paraId="3F8A9659">
      <w:pPr>
        <w:spacing w:line="360" w:lineRule="auto"/>
        <w:jc w:val="left"/>
        <w:textAlignment w:val="center"/>
        <w:rPr>
          <w:rFonts w:ascii="宋体" w:hAnsi="宋体" w:eastAsia="宋体" w:cs="宋体"/>
          <w:color w:val="000000"/>
        </w:rPr>
      </w:pPr>
      <w:r>
        <w:rPr>
          <w:rFonts w:ascii="宋体" w:hAnsi="宋体" w:eastAsia="宋体" w:cs="宋体"/>
          <w:color w:val="000000"/>
        </w:rPr>
        <w:t>由欧姆定律</w:t>
      </w:r>
      <w:r>
        <w:object>
          <v:shape id="_x0000_i1138"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218" o:title="eqId9c83f61a0d94fac4f83902a3ca0fc862"/>
            <o:lock v:ext="edit" aspectratio="t"/>
            <w10:wrap type="none"/>
            <w10:anchorlock/>
          </v:shape>
          <o:OLEObject Type="Embed" ProgID="Equation.DSMT4" ShapeID="_x0000_i1138" DrawAspect="Content" ObjectID="_1468075838" r:id="rId217">
            <o:LockedField>false</o:LockedField>
          </o:OLEObject>
        </w:object>
      </w:r>
      <w:r>
        <w:rPr>
          <w:rFonts w:ascii="宋体" w:hAnsi="宋体" w:eastAsia="宋体" w:cs="宋体"/>
          <w:color w:val="000000"/>
        </w:rPr>
        <w:t>可知电路中总电阻越小电流越大，则根据题意只要热敏电阻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≤50Ω</w:t>
      </w:r>
      <w:r>
        <w:rPr>
          <w:rFonts w:ascii="宋体" w:hAnsi="宋体" w:eastAsia="宋体" w:cs="宋体"/>
          <w:color w:val="000000"/>
        </w:rPr>
        <w:t>，电路就会发出报警，由题中表格可知，温度越高，热敏电阻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越小，查询表格数据可知，对应热敏电阻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=50Ω</w:t>
      </w:r>
      <w:r>
        <w:rPr>
          <w:rFonts w:ascii="宋体" w:hAnsi="宋体" w:eastAsia="宋体" w:cs="宋体"/>
          <w:color w:val="000000"/>
        </w:rPr>
        <w:t>的温度为</w:t>
      </w:r>
      <w:r>
        <w:rPr>
          <w:rFonts w:ascii="Times New Roman" w:hAnsi="Times New Roman" w:eastAsia="Times New Roman" w:cs="Times New Roman"/>
          <w:color w:val="000000"/>
        </w:rPr>
        <w:t>60</w:t>
      </w:r>
      <w:r>
        <w:rPr>
          <w:rFonts w:ascii="宋体" w:hAnsi="宋体" w:eastAsia="宋体" w:cs="宋体"/>
          <w:color w:val="000000"/>
        </w:rPr>
        <w:t>℃，则当调节滑动变阻器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=70Ω</w:t>
      </w:r>
      <w:r>
        <w:rPr>
          <w:rFonts w:ascii="宋体" w:hAnsi="宋体" w:eastAsia="宋体" w:cs="宋体"/>
          <w:color w:val="000000"/>
        </w:rPr>
        <w:t>时，烘干机内温度至少为</w:t>
      </w:r>
      <w:r>
        <w:rPr>
          <w:rFonts w:ascii="Times New Roman" w:hAnsi="Times New Roman" w:eastAsia="Times New Roman" w:cs="Times New Roman"/>
          <w:color w:val="000000"/>
        </w:rPr>
        <w:t>60</w:t>
      </w:r>
      <w:r>
        <w:rPr>
          <w:rFonts w:ascii="宋体" w:hAnsi="宋体" w:eastAsia="宋体" w:cs="宋体"/>
          <w:color w:val="000000"/>
        </w:rPr>
        <w:t>℃会发出报警信号。</w:t>
      </w:r>
    </w:p>
    <w:p w14:paraId="063BC3D6">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）电热丝</w:t>
      </w:r>
      <w:r>
        <w:rPr>
          <w:rFonts w:ascii="Times New Roman" w:hAnsi="Times New Roman" w:eastAsia="Times New Roman" w:cs="Times New Roman"/>
          <w:i/>
          <w:color w:val="000000"/>
        </w:rPr>
        <w:t>R</w:t>
      </w:r>
      <w:r>
        <w:rPr>
          <w:rFonts w:ascii="宋体" w:hAnsi="宋体" w:eastAsia="宋体" w:cs="宋体"/>
          <w:color w:val="000000"/>
        </w:rPr>
        <w:t>工作时的电流为</w:t>
      </w:r>
      <w:r>
        <w:rPr>
          <w:rFonts w:ascii="Times New Roman" w:hAnsi="Times New Roman" w:eastAsia="Times New Roman" w:cs="Times New Roman"/>
          <w:color w:val="000000"/>
        </w:rPr>
        <w:t>4A</w:t>
      </w:r>
      <w:r>
        <w:rPr>
          <w:rFonts w:ascii="宋体" w:hAnsi="宋体" w:eastAsia="宋体" w:cs="宋体"/>
          <w:color w:val="000000"/>
        </w:rPr>
        <w:t>。</w:t>
      </w:r>
    </w:p>
    <w:p w14:paraId="2A5EE5C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）电热丝</w:t>
      </w:r>
      <w:r>
        <w:rPr>
          <w:rFonts w:ascii="Times New Roman" w:hAnsi="Times New Roman" w:eastAsia="Times New Roman" w:cs="Times New Roman"/>
          <w:i/>
          <w:color w:val="000000"/>
        </w:rPr>
        <w:t>R</w:t>
      </w:r>
      <w:r>
        <w:rPr>
          <w:rFonts w:ascii="宋体" w:hAnsi="宋体" w:eastAsia="宋体" w:cs="宋体"/>
          <w:color w:val="000000"/>
        </w:rPr>
        <w:t>通电</w:t>
      </w:r>
      <w:r>
        <w:rPr>
          <w:rFonts w:ascii="Times New Roman" w:hAnsi="Times New Roman" w:eastAsia="Times New Roman" w:cs="Times New Roman"/>
          <w:color w:val="000000"/>
        </w:rPr>
        <w:t>10s</w:t>
      </w:r>
      <w:r>
        <w:rPr>
          <w:rFonts w:ascii="宋体" w:hAnsi="宋体" w:eastAsia="宋体" w:cs="宋体"/>
          <w:color w:val="000000"/>
        </w:rPr>
        <w:t>产生的热量为</w:t>
      </w:r>
      <w:r>
        <w:rPr>
          <w:rFonts w:ascii="Times New Roman" w:hAnsi="Times New Roman" w:eastAsia="Times New Roman" w:cs="Times New Roman"/>
          <w:color w:val="000000"/>
        </w:rPr>
        <w:t>8800J</w:t>
      </w:r>
      <w:r>
        <w:rPr>
          <w:rFonts w:ascii="宋体" w:hAnsi="宋体" w:eastAsia="宋体" w:cs="宋体"/>
          <w:color w:val="000000"/>
        </w:rPr>
        <w:t>。</w:t>
      </w:r>
    </w:p>
    <w:p w14:paraId="251C5EB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）当调节滑动变阻器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=70Ω</w:t>
      </w:r>
      <w:r>
        <w:rPr>
          <w:rFonts w:ascii="宋体" w:hAnsi="宋体" w:eastAsia="宋体" w:cs="宋体"/>
          <w:color w:val="000000"/>
        </w:rPr>
        <w:t>时，烘干机内温度至少</w:t>
      </w:r>
      <w:r>
        <w:rPr>
          <w:rFonts w:ascii="Times New Roman" w:hAnsi="Times New Roman" w:eastAsia="Times New Roman" w:cs="Times New Roman"/>
          <w:color w:val="000000"/>
        </w:rPr>
        <w:t>60</w:t>
      </w:r>
      <w:r>
        <w:rPr>
          <w:rFonts w:ascii="宋体" w:hAnsi="宋体" w:eastAsia="宋体" w:cs="宋体"/>
          <w:color w:val="000000"/>
        </w:rPr>
        <w:t>℃会发出报警信号。</w:t>
      </w:r>
    </w:p>
    <w:p w14:paraId="7867D4F5">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贵南高铁北起贵州贵阳市，经河池市，南至广西南宁市，是广西境内第一条设计时速为</w:t>
      </w:r>
      <w:r>
        <w:rPr>
          <w:rFonts w:ascii="Times New Roman" w:hAnsi="Times New Roman" w:eastAsia="Times New Roman" w:cs="Times New Roman"/>
          <w:color w:val="000000"/>
        </w:rPr>
        <w:t>350</w:t>
      </w:r>
      <w:r>
        <w:rPr>
          <w:rFonts w:ascii="宋体" w:hAnsi="宋体" w:eastAsia="宋体" w:cs="宋体"/>
          <w:color w:val="000000"/>
        </w:rPr>
        <w:t>公里</w:t>
      </w:r>
      <w:r>
        <w:rPr>
          <w:rFonts w:ascii="宋体" w:hAnsi="宋体" w:eastAsia="宋体" w:cs="宋体"/>
          <w:color w:val="000000"/>
          <w:position w:val="0"/>
        </w:rPr>
        <w:drawing>
          <wp:inline distT="0" distB="0" distL="114300" distR="114300">
            <wp:extent cx="133350" cy="177800"/>
            <wp:effectExtent l="0" t="0" r="0" b="13335"/>
            <wp:docPr id="508960744" name="图片 508960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960744" name="图片 508960744"/>
                    <pic:cNvPicPr>
                      <a:picLocks noChangeAspect="1"/>
                    </pic:cNvPicPr>
                  </pic:nvPicPr>
                  <pic:blipFill>
                    <a:blip r:embed="rId13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客运专线，预计</w:t>
      </w:r>
      <w:r>
        <w:rPr>
          <w:rFonts w:ascii="Times New Roman" w:hAnsi="Times New Roman" w:eastAsia="Times New Roman" w:cs="Times New Roman"/>
          <w:color w:val="000000"/>
        </w:rPr>
        <w:t>2023</w:t>
      </w:r>
      <w:r>
        <w:rPr>
          <w:rFonts w:ascii="宋体" w:hAnsi="宋体" w:eastAsia="宋体" w:cs="宋体"/>
          <w:color w:val="000000"/>
        </w:rPr>
        <w:t>年年底建成通车。</w:t>
      </w:r>
    </w:p>
    <w:p w14:paraId="01A7D344">
      <w:pPr>
        <w:spacing w:line="360" w:lineRule="auto"/>
        <w:jc w:val="left"/>
        <w:textAlignment w:val="center"/>
        <w:rPr>
          <w:color w:val="000000"/>
        </w:rPr>
      </w:pPr>
      <w:r>
        <w:rPr>
          <w:rFonts w:ascii="宋体" w:hAnsi="宋体" w:eastAsia="宋体" w:cs="宋体"/>
          <w:color w:val="000000"/>
        </w:rPr>
        <w:drawing>
          <wp:inline distT="0" distB="0" distL="114300" distR="114300">
            <wp:extent cx="2400300" cy="100965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219"/>
                    <a:stretch>
                      <a:fillRect/>
                    </a:stretch>
                  </pic:blipFill>
                  <pic:spPr>
                    <a:xfrm>
                      <a:off x="0" y="0"/>
                      <a:ext cx="2400300" cy="1009650"/>
                    </a:xfrm>
                    <a:prstGeom prst="rect">
                      <a:avLst/>
                    </a:prstGeom>
                  </pic:spPr>
                </pic:pic>
              </a:graphicData>
            </a:graphic>
          </wp:inline>
        </w:drawing>
      </w:r>
    </w:p>
    <w:p w14:paraId="38648B8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）若通车后，一列长</w:t>
      </w:r>
      <w:r>
        <w:rPr>
          <w:rFonts w:ascii="Times New Roman" w:hAnsi="Times New Roman" w:eastAsia="Times New Roman" w:cs="Times New Roman"/>
          <w:color w:val="000000"/>
        </w:rPr>
        <w:t>200m</w:t>
      </w:r>
      <w:r>
        <w:rPr>
          <w:rFonts w:ascii="宋体" w:hAnsi="宋体" w:eastAsia="宋体" w:cs="宋体"/>
          <w:color w:val="000000"/>
        </w:rPr>
        <w:t>的动车组（如图甲）以</w:t>
      </w:r>
      <w:r>
        <w:rPr>
          <w:rFonts w:ascii="Times New Roman" w:hAnsi="Times New Roman" w:eastAsia="Times New Roman" w:cs="Times New Roman"/>
          <w:color w:val="000000"/>
        </w:rPr>
        <w:t>60m/s</w:t>
      </w:r>
      <w:r>
        <w:rPr>
          <w:rFonts w:ascii="宋体" w:hAnsi="宋体" w:eastAsia="宋体" w:cs="宋体"/>
          <w:color w:val="000000"/>
        </w:rPr>
        <w:t>的速度匀速通过一座长</w:t>
      </w:r>
      <w:r>
        <w:rPr>
          <w:rFonts w:ascii="Times New Roman" w:hAnsi="Times New Roman" w:eastAsia="Times New Roman" w:cs="Times New Roman"/>
          <w:color w:val="000000"/>
        </w:rPr>
        <w:t>1000m</w:t>
      </w:r>
      <w:r>
        <w:rPr>
          <w:rFonts w:ascii="宋体" w:hAnsi="宋体" w:eastAsia="宋体" w:cs="宋体"/>
          <w:color w:val="000000"/>
        </w:rPr>
        <w:t>的高架桥。该列动车组通过高架桥所用的时间为多少？</w:t>
      </w:r>
    </w:p>
    <w:p w14:paraId="41FB4A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）若动车组以</w:t>
      </w:r>
      <w:r>
        <w:rPr>
          <w:rFonts w:ascii="Times New Roman" w:hAnsi="Times New Roman" w:eastAsia="Times New Roman" w:cs="Times New Roman"/>
          <w:color w:val="000000"/>
        </w:rPr>
        <w:t>80m/s</w:t>
      </w:r>
      <w:r>
        <w:rPr>
          <w:rFonts w:ascii="宋体" w:hAnsi="宋体" w:eastAsia="宋体" w:cs="宋体"/>
          <w:color w:val="000000"/>
        </w:rPr>
        <w:t>的速度匀速运动时电动机的总输出功率为</w:t>
      </w:r>
      <w:r>
        <w:rPr>
          <w:rFonts w:ascii="Times New Roman" w:hAnsi="Times New Roman" w:eastAsia="Times New Roman" w:cs="Times New Roman"/>
          <w:color w:val="000000"/>
        </w:rPr>
        <w:t>5600kW</w:t>
      </w:r>
      <w:r>
        <w:rPr>
          <w:rFonts w:ascii="宋体" w:hAnsi="宋体" w:eastAsia="宋体" w:cs="宋体"/>
          <w:color w:val="000000"/>
        </w:rPr>
        <w:t>，则此时动车组受到的阻力为多大？</w:t>
      </w:r>
    </w:p>
    <w:p w14:paraId="69CE39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）位于河池市境内的界子良风电场于</w:t>
      </w:r>
      <w:r>
        <w:rPr>
          <w:rFonts w:ascii="Times New Roman" w:hAnsi="Times New Roman" w:eastAsia="Times New Roman" w:cs="Times New Roman"/>
          <w:color w:val="000000"/>
        </w:rPr>
        <w:t>2021</w:t>
      </w:r>
      <w:r>
        <w:rPr>
          <w:rFonts w:ascii="宋体" w:hAnsi="宋体" w:eastAsia="宋体" w:cs="宋体"/>
          <w:color w:val="000000"/>
        </w:rPr>
        <w:t>年初成功实现</w:t>
      </w:r>
      <w:r>
        <w:rPr>
          <w:rFonts w:ascii="Times New Roman" w:hAnsi="Times New Roman" w:eastAsia="Times New Roman" w:cs="Times New Roman"/>
          <w:color w:val="000000"/>
        </w:rPr>
        <w:t>40</w:t>
      </w:r>
      <w:r>
        <w:rPr>
          <w:rFonts w:ascii="宋体" w:hAnsi="宋体" w:eastAsia="宋体" w:cs="宋体"/>
          <w:color w:val="000000"/>
        </w:rPr>
        <w:t>台风机并网发电（如图乙）。已知当地每秒每平方米面积吹过的风的能量约为</w:t>
      </w:r>
      <w:r>
        <w:rPr>
          <w:rFonts w:ascii="Times New Roman" w:hAnsi="Times New Roman" w:eastAsia="Times New Roman" w:cs="Times New Roman"/>
          <w:color w:val="000000"/>
        </w:rPr>
        <w:t>200J</w:t>
      </w:r>
      <w:r>
        <w:rPr>
          <w:rFonts w:ascii="宋体" w:hAnsi="宋体" w:eastAsia="宋体" w:cs="宋体"/>
          <w:color w:val="000000"/>
        </w:rPr>
        <w:t>，若风机有效迎风面积约为</w:t>
      </w:r>
      <w:r>
        <w:object>
          <v:shape id="_x0000_i1139"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221" o:title="eqId642748f5a251bda9152ecf697eda91b7"/>
            <o:lock v:ext="edit" aspectratio="t"/>
            <w10:wrap type="none"/>
            <w10:anchorlock/>
          </v:shape>
          <o:OLEObject Type="Embed" ProgID="Equation.DSMT4" ShapeID="_x0000_i1139" DrawAspect="Content" ObjectID="_1468075839" r:id="rId220">
            <o:LockedField>false</o:LockedField>
          </o:OLEObject>
        </w:object>
      </w:r>
      <w:r>
        <w:rPr>
          <w:rFonts w:ascii="宋体" w:hAnsi="宋体" w:eastAsia="宋体" w:cs="宋体"/>
          <w:color w:val="000000"/>
        </w:rPr>
        <w:t>，风机把风能转换为电能的效率为</w:t>
      </w:r>
      <w:r>
        <w:object>
          <v:shape id="_x0000_i1140" o:spt="75" alt="学科网(www.zxxk.com)--教育资源门户，提供试卷、教案、课件、论文、素材以及各类教学资源下载，还有大量而丰富的教学相关资讯！" type="#_x0000_t75" style="height:14pt;width:26pt;" o:ole="t" filled="f" o:preferrelative="t" stroked="f" coordsize="21600,21600">
            <v:path/>
            <v:fill on="f" focussize="0,0"/>
            <v:stroke on="f" joinstyle="miter"/>
            <v:imagedata r:id="rId223" o:title="eqIde0ab5c1b86983380e75e0d12ddc92705"/>
            <o:lock v:ext="edit" aspectratio="t"/>
            <w10:wrap type="none"/>
            <w10:anchorlock/>
          </v:shape>
          <o:OLEObject Type="Embed" ProgID="Equation.DSMT4" ShapeID="_x0000_i1140" DrawAspect="Content" ObjectID="_1468075840" r:id="rId222">
            <o:LockedField>false</o:LockedField>
          </o:OLEObject>
        </w:object>
      </w:r>
      <w:r>
        <w:rPr>
          <w:rFonts w:ascii="宋体" w:hAnsi="宋体" w:eastAsia="宋体" w:cs="宋体"/>
          <w:color w:val="000000"/>
        </w:rPr>
        <w:t>。请估算一台风机一天的发电量可以供一列总输出功率为</w:t>
      </w:r>
      <w:r>
        <w:rPr>
          <w:rFonts w:ascii="Times New Roman" w:hAnsi="Times New Roman" w:eastAsia="Times New Roman" w:cs="Times New Roman"/>
          <w:color w:val="000000"/>
        </w:rPr>
        <w:t>4800kW</w:t>
      </w:r>
      <w:r>
        <w:rPr>
          <w:rFonts w:ascii="宋体" w:hAnsi="宋体" w:eastAsia="宋体" w:cs="宋体"/>
          <w:color w:val="000000"/>
        </w:rPr>
        <w:t>的动车组以</w:t>
      </w:r>
      <w:r>
        <w:rPr>
          <w:rFonts w:ascii="Times New Roman" w:hAnsi="Times New Roman" w:eastAsia="Times New Roman" w:cs="Times New Roman"/>
          <w:color w:val="000000"/>
        </w:rPr>
        <w:t>250km/h</w:t>
      </w:r>
      <w:r>
        <w:rPr>
          <w:rFonts w:ascii="宋体" w:hAnsi="宋体" w:eastAsia="宋体" w:cs="宋体"/>
          <w:color w:val="000000"/>
        </w:rPr>
        <w:t>的速度运动多远距离？（忽略其它能量损耗）</w:t>
      </w:r>
    </w:p>
    <w:p w14:paraId="03A839D0">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20s</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141" o:spt="75" alt="学科网(www.zxxk.com)--教育资源门户，提供试卷、教案、课件、论文、素材以及各类教学资源下载，还有大量而丰富的教学相关资讯！" type="#_x0000_t75" style="height:15.75pt;width:45.75pt;" o:ole="t" filled="f" o:preferrelative="t" stroked="f" coordsize="21600,21600">
            <v:path/>
            <v:fill on="f" focussize="0,0"/>
            <v:stroke on="f" joinstyle="miter"/>
            <v:imagedata r:id="rId225" o:title="eqIddb9aea2dc65599f5b8c9ff6ea46a0bbf"/>
            <o:lock v:ext="edit" aspectratio="t"/>
            <w10:wrap type="none"/>
            <w10:anchorlock/>
          </v:shape>
          <o:OLEObject Type="Embed" ProgID="Equation.DSMT4" ShapeID="_x0000_i1141" DrawAspect="Content" ObjectID="_1468075841" r:id="rId22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142"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227" o:title="eqIdc3638c079aaedf55f70c00927bd450fb"/>
            <o:lock v:ext="edit" aspectratio="t"/>
            <w10:wrap type="none"/>
            <w10:anchorlock/>
          </v:shape>
          <o:OLEObject Type="Embed" ProgID="Equation.DSMT4" ShapeID="_x0000_i1142" DrawAspect="Content" ObjectID="_1468075842" r:id="rId226">
            <o:LockedField>false</o:LockedField>
          </o:OLEObject>
        </w:object>
      </w:r>
    </w:p>
    <w:p w14:paraId="58142D80">
      <w:pPr>
        <w:spacing w:line="360" w:lineRule="auto"/>
        <w:textAlignment w:val="center"/>
        <w:rPr>
          <w:color w:val="000000"/>
        </w:rPr>
      </w:pPr>
      <w:r>
        <w:rPr>
          <w:color w:val="2E75B6"/>
        </w:rPr>
        <w:t>【解析】</w:t>
      </w:r>
    </w:p>
    <w:p w14:paraId="67EF422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）列车全部通过高架桥所行驶的路程</w:t>
      </w:r>
    </w:p>
    <w:p w14:paraId="7C5E03A8">
      <w:pPr>
        <w:spacing w:line="360" w:lineRule="auto"/>
        <w:jc w:val="center"/>
        <w:textAlignment w:val="center"/>
        <w:rPr>
          <w:color w:val="000000"/>
        </w:rPr>
      </w:pPr>
      <w:r>
        <w:object>
          <v:shape id="_x0000_i1143" o:spt="75" alt="学科网(www.zxxk.com)--教育资源门户，提供试卷、教案、课件、论文、素材以及各类教学资源下载，还有大量而丰富的教学相关资讯！" type="#_x0000_t75" style="height:18.75pt;width:186.75pt;" o:ole="t" filled="f" o:preferrelative="t" stroked="f" coordsize="21600,21600">
            <v:path/>
            <v:fill on="f" focussize="0,0"/>
            <v:stroke on="f" joinstyle="miter"/>
            <v:imagedata r:id="rId229" o:title="eqId5446b13d4a05ea435815d45ca78bf4b6"/>
            <o:lock v:ext="edit" aspectratio="t"/>
            <w10:wrap type="none"/>
            <w10:anchorlock/>
          </v:shape>
          <o:OLEObject Type="Embed" ProgID="Equation.DSMT4" ShapeID="_x0000_i1143" DrawAspect="Content" ObjectID="_1468075843" r:id="rId228">
            <o:LockedField>false</o:LockedField>
          </o:OLEObject>
        </w:object>
      </w:r>
    </w:p>
    <w:p w14:paraId="470DA9C1">
      <w:pPr>
        <w:spacing w:line="360" w:lineRule="auto"/>
        <w:jc w:val="left"/>
        <w:textAlignment w:val="center"/>
        <w:rPr>
          <w:rFonts w:ascii="宋体" w:hAnsi="宋体" w:eastAsia="宋体" w:cs="宋体"/>
          <w:color w:val="000000"/>
        </w:rPr>
      </w:pPr>
      <w:r>
        <w:rPr>
          <w:rFonts w:ascii="宋体" w:hAnsi="宋体" w:eastAsia="宋体" w:cs="宋体"/>
          <w:color w:val="000000"/>
        </w:rPr>
        <w:t>列车全部通过高架桥的时间</w:t>
      </w:r>
    </w:p>
    <w:p w14:paraId="605295CA">
      <w:pPr>
        <w:spacing w:line="360" w:lineRule="auto"/>
        <w:jc w:val="center"/>
        <w:textAlignment w:val="center"/>
        <w:rPr>
          <w:rFonts w:ascii="Times New Roman" w:hAnsi="Times New Roman" w:eastAsia="Times New Roman" w:cs="Times New Roman"/>
          <w:color w:val="000000"/>
        </w:rPr>
      </w:pPr>
      <w:r>
        <w:object>
          <v:shape id="_x0000_i1144" o:spt="75" alt="学科网(www.zxxk.com)--教育资源门户，提供试卷、教案、课件、论文、素材以及各类教学资源下载，还有大量而丰富的教学相关资讯！" type="#_x0000_t75" style="height:30.75pt;width:104.25pt;" o:ole="t" filled="f" o:preferrelative="t" stroked="f" coordsize="21600,21600">
            <v:path/>
            <v:fill on="f" focussize="0,0"/>
            <v:stroke on="f" joinstyle="miter"/>
            <v:imagedata r:id="rId231" o:title="eqId68dd715870a32389bb37c0246bf80f10"/>
            <o:lock v:ext="edit" aspectratio="t"/>
            <w10:wrap type="none"/>
            <w10:anchorlock/>
          </v:shape>
          <o:OLEObject Type="Embed" ProgID="Equation.DSMT4" ShapeID="_x0000_i1144" DrawAspect="Content" ObjectID="_1468075844" r:id="rId230">
            <o:LockedField>false</o:LockedField>
          </o:OLEObject>
        </w:object>
      </w:r>
      <w:r>
        <w:rPr>
          <w:rFonts w:ascii="Times New Roman" w:hAnsi="Times New Roman" w:eastAsia="Times New Roman" w:cs="Times New Roman"/>
          <w:color w:val="000000"/>
        </w:rPr>
        <w:t xml:space="preserve"> s</w:t>
      </w:r>
    </w:p>
    <w:p w14:paraId="33C9C44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）匀速运动时车受到</w:t>
      </w:r>
      <w:r>
        <w:rPr>
          <w:rFonts w:ascii="宋体" w:hAnsi="宋体" w:eastAsia="宋体" w:cs="宋体"/>
          <w:color w:val="000000"/>
          <w:position w:val="0"/>
        </w:rPr>
        <w:drawing>
          <wp:inline distT="0" distB="0" distL="114300" distR="114300">
            <wp:extent cx="133350" cy="177800"/>
            <wp:effectExtent l="0" t="0" r="0" b="13335"/>
            <wp:docPr id="508960745" name="图片 508960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960745" name="图片 508960745"/>
                    <pic:cNvPicPr>
                      <a:picLocks noChangeAspect="1"/>
                    </pic:cNvPicPr>
                  </pic:nvPicPr>
                  <pic:blipFill>
                    <a:blip r:embed="rId13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阻力等于动力，动车组受到的阻力为</w:t>
      </w:r>
    </w:p>
    <w:p w14:paraId="2D2ACDEC">
      <w:pPr>
        <w:spacing w:line="360" w:lineRule="auto"/>
        <w:jc w:val="center"/>
        <w:textAlignment w:val="center"/>
        <w:rPr>
          <w:color w:val="000000"/>
        </w:rPr>
      </w:pPr>
      <w:r>
        <w:object>
          <v:shape id="_x0000_i1145" o:spt="75" alt="学科网(www.zxxk.com)--教育资源门户，提供试卷、教案、课件、论文、素材以及各类教学资源下载，还有大量而丰富的教学相关资讯！" type="#_x0000_t75" style="height:33pt;width:183pt;" o:ole="t" filled="f" o:preferrelative="t" stroked="f" coordsize="21600,21600">
            <v:path/>
            <v:fill on="f" focussize="0,0"/>
            <v:stroke on="f" joinstyle="miter"/>
            <v:imagedata r:id="rId233" o:title="eqId5859bdc5ef7673aee64bc65a48865868"/>
            <o:lock v:ext="edit" aspectratio="t"/>
            <w10:wrap type="none"/>
            <w10:anchorlock/>
          </v:shape>
          <o:OLEObject Type="Embed" ProgID="Equation.DSMT4" ShapeID="_x0000_i1145" DrawAspect="Content" ObjectID="_1468075845" r:id="rId232">
            <o:LockedField>false</o:LockedField>
          </o:OLEObject>
        </w:object>
      </w:r>
    </w:p>
    <w:p w14:paraId="2123303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40</w:t>
      </w:r>
      <w:r>
        <w:rPr>
          <w:rFonts w:ascii="宋体" w:hAnsi="宋体" w:eastAsia="宋体" w:cs="宋体"/>
          <w:color w:val="000000"/>
        </w:rPr>
        <w:t>台风机一天产生的电能</w:t>
      </w:r>
    </w:p>
    <w:p w14:paraId="3301385D">
      <w:pPr>
        <w:spacing w:line="360" w:lineRule="auto"/>
        <w:jc w:val="center"/>
        <w:textAlignment w:val="center"/>
        <w:rPr>
          <w:color w:val="000000"/>
        </w:rPr>
      </w:pPr>
      <w:r>
        <w:object>
          <v:shape id="_x0000_i1146" o:spt="75" alt="学科网(www.zxxk.com)--教育资源门户，提供试卷、教案、课件、论文、素材以及各类教学资源下载，还有大量而丰富的教学相关资讯！" type="#_x0000_t75" style="height:18pt;width:307.35pt;" o:ole="t" filled="f" o:preferrelative="t" stroked="f" coordsize="21600,21600">
            <v:path/>
            <v:fill on="f" focussize="0,0"/>
            <v:stroke on="f" joinstyle="miter"/>
            <v:imagedata r:id="rId235" o:title="eqId5d7f05ef98a363c0f9a5176ce1d510a5"/>
            <o:lock v:ext="edit" aspectratio="t"/>
            <w10:wrap type="none"/>
            <w10:anchorlock/>
          </v:shape>
          <o:OLEObject Type="Embed" ProgID="Equation.DSMT4" ShapeID="_x0000_i1146" DrawAspect="Content" ObjectID="_1468075846" r:id="rId234">
            <o:LockedField>false</o:LockedField>
          </o:OLEObject>
        </w:object>
      </w:r>
    </w:p>
    <w:p w14:paraId="50514252">
      <w:pPr>
        <w:spacing w:line="360" w:lineRule="auto"/>
        <w:jc w:val="left"/>
        <w:textAlignment w:val="center"/>
        <w:rPr>
          <w:rFonts w:ascii="宋体" w:hAnsi="宋体" w:eastAsia="宋体" w:cs="宋体"/>
          <w:color w:val="000000"/>
        </w:rPr>
      </w:pPr>
      <w:r>
        <w:rPr>
          <w:rFonts w:ascii="宋体" w:hAnsi="宋体" w:eastAsia="宋体" w:cs="宋体"/>
          <w:color w:val="000000"/>
        </w:rPr>
        <w:t>一台风机产生的电能可供一列动车组运行的时间</w:t>
      </w:r>
    </w:p>
    <w:p w14:paraId="07CF25DB">
      <w:pPr>
        <w:spacing w:line="360" w:lineRule="auto"/>
        <w:jc w:val="center"/>
        <w:textAlignment w:val="center"/>
        <w:rPr>
          <w:color w:val="000000"/>
        </w:rPr>
      </w:pPr>
      <w:r>
        <w:object>
          <v:shape id="_x0000_i1147" o:spt="75" alt="学科网(www.zxxk.com)--教育资源门户，提供试卷、教案、课件、论文、素材以及各类教学资源下载，还有大量而丰富的教学相关资讯！" type="#_x0000_t75" style="height:45.75pt;width:195.75pt;" o:ole="t" filled="f" o:preferrelative="t" stroked="f" coordsize="21600,21600">
            <v:path/>
            <v:fill on="f" focussize="0,0"/>
            <v:stroke on="f" joinstyle="miter"/>
            <v:imagedata r:id="rId237" o:title="eqIde51aa0ee012a00f204035ae2b13910cf"/>
            <o:lock v:ext="edit" aspectratio="t"/>
            <w10:wrap type="none"/>
            <w10:anchorlock/>
          </v:shape>
          <o:OLEObject Type="Embed" ProgID="Equation.DSMT4" ShapeID="_x0000_i1147" DrawAspect="Content" ObjectID="_1468075847" r:id="rId236">
            <o:LockedField>false</o:LockedField>
          </o:OLEObject>
        </w:object>
      </w:r>
    </w:p>
    <w:p w14:paraId="2DCCBE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w:t>
      </w:r>
      <w:r>
        <w:rPr>
          <w:rFonts w:ascii="宋体" w:hAnsi="宋体" w:eastAsia="宋体" w:cs="宋体"/>
          <w:color w:val="000000"/>
        </w:rPr>
        <w:t>动车组运行的距离</w:t>
      </w:r>
    </w:p>
    <w:p w14:paraId="22F33F36">
      <w:pPr>
        <w:spacing w:line="360" w:lineRule="auto"/>
        <w:jc w:val="center"/>
        <w:textAlignment w:val="center"/>
        <w:rPr>
          <w:color w:val="000000"/>
        </w:rPr>
      </w:pPr>
      <w:r>
        <w:object>
          <v:shape id="_x0000_i1148" o:spt="75" alt="学科网(www.zxxk.com)--教育资源门户，提供试卷、教案、课件、论文、素材以及各类教学资源下载，还有大量而丰富的教学相关资讯！" type="#_x0000_t75" style="height:14.25pt;width:201pt;" o:ole="t" filled="f" o:preferrelative="t" stroked="f" coordsize="21600,21600">
            <v:path/>
            <v:fill on="f" focussize="0,0"/>
            <v:stroke on="f" joinstyle="miter"/>
            <v:imagedata r:id="rId239" o:title="eqIdcc6be16ff6333885f097a10591c882a3"/>
            <o:lock v:ext="edit" aspectratio="t"/>
            <w10:wrap type="none"/>
            <w10:anchorlock/>
          </v:shape>
          <o:OLEObject Type="Embed" ProgID="Equation.DSMT4" ShapeID="_x0000_i1148" DrawAspect="Content" ObjectID="_1468075848" r:id="rId238">
            <o:LockedField>false</o:LockedField>
          </o:OLEObject>
        </w:object>
      </w:r>
    </w:p>
    <w:p w14:paraId="703CCCC2">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）该列动车组通过高架桥所用的时间为</w:t>
      </w:r>
      <w:r>
        <w:rPr>
          <w:rFonts w:ascii="Times New Roman" w:hAnsi="Times New Roman" w:eastAsia="Times New Roman" w:cs="Times New Roman"/>
          <w:color w:val="000000"/>
        </w:rPr>
        <w:t>20s</w:t>
      </w:r>
      <w:r>
        <w:rPr>
          <w:rFonts w:ascii="宋体" w:hAnsi="宋体" w:eastAsia="宋体" w:cs="宋体"/>
          <w:color w:val="000000"/>
        </w:rPr>
        <w:t>；</w:t>
      </w:r>
    </w:p>
    <w:p w14:paraId="216564C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）此时动车组受到的阻力为</w:t>
      </w:r>
      <w:r>
        <w:object>
          <v:shape id="_x0000_i1149" o:spt="75" alt="学科网(www.zxxk.com)--教育资源门户，提供试卷、教案、课件、论文、素材以及各类教学资源下载，还有大量而丰富的教学相关资讯！" type="#_x0000_t75" style="height:15.75pt;width:45.75pt;" o:ole="t" filled="f" o:preferrelative="t" stroked="f" coordsize="21600,21600">
            <v:path/>
            <v:fill on="f" focussize="0,0"/>
            <v:stroke on="f" joinstyle="miter"/>
            <v:imagedata r:id="rId225" o:title="eqIddb9aea2dc65599f5b8c9ff6ea46a0bbf"/>
            <o:lock v:ext="edit" aspectratio="t"/>
            <w10:wrap type="none"/>
            <w10:anchorlock/>
          </v:shape>
          <o:OLEObject Type="Embed" ProgID="Equation.DSMT4" ShapeID="_x0000_i1149" DrawAspect="Content" ObjectID="_1468075849" r:id="rId240">
            <o:LockedField>false</o:LockedField>
          </o:OLEObject>
        </w:object>
      </w:r>
      <w:r>
        <w:rPr>
          <w:rFonts w:ascii="宋体" w:hAnsi="宋体" w:eastAsia="宋体" w:cs="宋体"/>
          <w:color w:val="000000"/>
        </w:rPr>
        <w:t>；</w:t>
      </w:r>
    </w:p>
    <w:p w14:paraId="073AE5B3">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）一台风机一天的发电量可以供一列总输出功率为</w:t>
      </w:r>
      <w:r>
        <w:rPr>
          <w:rFonts w:ascii="Times New Roman" w:hAnsi="Times New Roman" w:eastAsia="Times New Roman" w:cs="Times New Roman"/>
          <w:color w:val="000000"/>
        </w:rPr>
        <w:t>4800kW</w:t>
      </w:r>
      <w:r>
        <w:rPr>
          <w:rFonts w:ascii="宋体" w:hAnsi="宋体" w:eastAsia="宋体" w:cs="宋体"/>
          <w:color w:val="000000"/>
        </w:rPr>
        <w:t>的动车组以</w:t>
      </w:r>
      <w:r>
        <w:rPr>
          <w:rFonts w:ascii="Times New Roman" w:hAnsi="Times New Roman" w:eastAsia="Times New Roman" w:cs="Times New Roman"/>
          <w:color w:val="000000"/>
        </w:rPr>
        <w:t>250km/h</w:t>
      </w:r>
      <w:r>
        <w:rPr>
          <w:rFonts w:ascii="宋体" w:hAnsi="宋体" w:eastAsia="宋体" w:cs="宋体"/>
          <w:color w:val="000000"/>
        </w:rPr>
        <w:t>的速度运动的距离为</w:t>
      </w:r>
      <w:r>
        <w:rPr>
          <w:rFonts w:ascii="Times New Roman" w:hAnsi="Times New Roman" w:eastAsia="Times New Roman" w:cs="Times New Roman"/>
          <w:color w:val="000000"/>
        </w:rPr>
        <w:t>31.25km</w:t>
      </w:r>
      <w:r>
        <w:rPr>
          <w:rFonts w:ascii="宋体" w:hAnsi="宋体" w:eastAsia="宋体" w:cs="宋体"/>
          <w:color w:val="000000"/>
        </w:rPr>
        <w:t>。</w:t>
      </w:r>
    </w:p>
    <w:p w14:paraId="715FCB3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659FA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57BCC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82F7C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FAC78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0391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42B7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F3861F9"/>
    <w:rsid w:val="38274566"/>
    <w:rsid w:val="4E2C388A"/>
    <w:rsid w:val="6E517553"/>
    <w:rsid w:val="6F7E02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4.png"/><Relationship Id="rId98" Type="http://schemas.openxmlformats.org/officeDocument/2006/relationships/image" Target="media/image43.wmf"/><Relationship Id="rId97" Type="http://schemas.openxmlformats.org/officeDocument/2006/relationships/oleObject" Target="embeddings/oleObject46.bin"/><Relationship Id="rId96" Type="http://schemas.openxmlformats.org/officeDocument/2006/relationships/image" Target="media/image42.wmf"/><Relationship Id="rId95" Type="http://schemas.openxmlformats.org/officeDocument/2006/relationships/oleObject" Target="embeddings/oleObject45.bin"/><Relationship Id="rId94" Type="http://schemas.openxmlformats.org/officeDocument/2006/relationships/oleObject" Target="embeddings/oleObject44.bin"/><Relationship Id="rId93" Type="http://schemas.openxmlformats.org/officeDocument/2006/relationships/image" Target="media/image41.wmf"/><Relationship Id="rId92" Type="http://schemas.openxmlformats.org/officeDocument/2006/relationships/oleObject" Target="embeddings/oleObject43.bin"/><Relationship Id="rId91" Type="http://schemas.openxmlformats.org/officeDocument/2006/relationships/image" Target="media/image40.png"/><Relationship Id="rId90" Type="http://schemas.openxmlformats.org/officeDocument/2006/relationships/image" Target="media/image39.wmf"/><Relationship Id="rId9" Type="http://schemas.openxmlformats.org/officeDocument/2006/relationships/theme" Target="theme/theme1.xml"/><Relationship Id="rId89" Type="http://schemas.openxmlformats.org/officeDocument/2006/relationships/oleObject" Target="embeddings/oleObject42.bin"/><Relationship Id="rId88" Type="http://schemas.openxmlformats.org/officeDocument/2006/relationships/image" Target="media/image38.wmf"/><Relationship Id="rId87" Type="http://schemas.openxmlformats.org/officeDocument/2006/relationships/oleObject" Target="embeddings/oleObject41.bin"/><Relationship Id="rId86" Type="http://schemas.openxmlformats.org/officeDocument/2006/relationships/image" Target="media/image37.wmf"/><Relationship Id="rId85" Type="http://schemas.openxmlformats.org/officeDocument/2006/relationships/oleObject" Target="embeddings/oleObject40.bin"/><Relationship Id="rId84" Type="http://schemas.openxmlformats.org/officeDocument/2006/relationships/image" Target="media/image36.wmf"/><Relationship Id="rId83" Type="http://schemas.openxmlformats.org/officeDocument/2006/relationships/oleObject" Target="embeddings/oleObject39.bin"/><Relationship Id="rId82" Type="http://schemas.openxmlformats.org/officeDocument/2006/relationships/image" Target="media/image35.wmf"/><Relationship Id="rId81" Type="http://schemas.openxmlformats.org/officeDocument/2006/relationships/oleObject" Target="embeddings/oleObject38.bin"/><Relationship Id="rId80" Type="http://schemas.openxmlformats.org/officeDocument/2006/relationships/image" Target="media/image34.png"/><Relationship Id="rId8" Type="http://schemas.openxmlformats.org/officeDocument/2006/relationships/footer" Target="footer3.xml"/><Relationship Id="rId79" Type="http://schemas.openxmlformats.org/officeDocument/2006/relationships/image" Target="media/image33.wmf"/><Relationship Id="rId78" Type="http://schemas.openxmlformats.org/officeDocument/2006/relationships/oleObject" Target="embeddings/oleObject37.bin"/><Relationship Id="rId77" Type="http://schemas.openxmlformats.org/officeDocument/2006/relationships/oleObject" Target="embeddings/oleObject36.bin"/><Relationship Id="rId76" Type="http://schemas.openxmlformats.org/officeDocument/2006/relationships/oleObject" Target="embeddings/oleObject35.bin"/><Relationship Id="rId75" Type="http://schemas.openxmlformats.org/officeDocument/2006/relationships/image" Target="media/image32.wmf"/><Relationship Id="rId74" Type="http://schemas.openxmlformats.org/officeDocument/2006/relationships/oleObject" Target="embeddings/oleObject34.bin"/><Relationship Id="rId73" Type="http://schemas.openxmlformats.org/officeDocument/2006/relationships/image" Target="media/image31.wmf"/><Relationship Id="rId72" Type="http://schemas.openxmlformats.org/officeDocument/2006/relationships/oleObject" Target="embeddings/oleObject33.bin"/><Relationship Id="rId71" Type="http://schemas.openxmlformats.org/officeDocument/2006/relationships/image" Target="media/image30.wmf"/><Relationship Id="rId70" Type="http://schemas.openxmlformats.org/officeDocument/2006/relationships/oleObject" Target="embeddings/oleObject32.bin"/><Relationship Id="rId7" Type="http://schemas.openxmlformats.org/officeDocument/2006/relationships/footer" Target="footer2.xml"/><Relationship Id="rId69" Type="http://schemas.openxmlformats.org/officeDocument/2006/relationships/image" Target="media/image29.wmf"/><Relationship Id="rId68" Type="http://schemas.openxmlformats.org/officeDocument/2006/relationships/oleObject" Target="embeddings/oleObject31.bin"/><Relationship Id="rId67" Type="http://schemas.openxmlformats.org/officeDocument/2006/relationships/image" Target="media/image28.wmf"/><Relationship Id="rId66" Type="http://schemas.openxmlformats.org/officeDocument/2006/relationships/oleObject" Target="embeddings/oleObject30.bin"/><Relationship Id="rId65" Type="http://schemas.openxmlformats.org/officeDocument/2006/relationships/image" Target="media/image27.png"/><Relationship Id="rId64" Type="http://schemas.openxmlformats.org/officeDocument/2006/relationships/oleObject" Target="embeddings/oleObject29.bin"/><Relationship Id="rId63" Type="http://schemas.openxmlformats.org/officeDocument/2006/relationships/image" Target="media/image26.wmf"/><Relationship Id="rId62" Type="http://schemas.openxmlformats.org/officeDocument/2006/relationships/oleObject" Target="embeddings/oleObject28.bin"/><Relationship Id="rId61" Type="http://schemas.openxmlformats.org/officeDocument/2006/relationships/image" Target="media/image25.wmf"/><Relationship Id="rId60" Type="http://schemas.openxmlformats.org/officeDocument/2006/relationships/oleObject" Target="embeddings/oleObject27.bin"/><Relationship Id="rId6" Type="http://schemas.openxmlformats.org/officeDocument/2006/relationships/footer" Target="footer1.xml"/><Relationship Id="rId59" Type="http://schemas.openxmlformats.org/officeDocument/2006/relationships/image" Target="media/image24.wmf"/><Relationship Id="rId58" Type="http://schemas.openxmlformats.org/officeDocument/2006/relationships/oleObject" Target="embeddings/oleObject26.bin"/><Relationship Id="rId57" Type="http://schemas.openxmlformats.org/officeDocument/2006/relationships/oleObject" Target="embeddings/oleObject25.bin"/><Relationship Id="rId56" Type="http://schemas.openxmlformats.org/officeDocument/2006/relationships/oleObject" Target="embeddings/oleObject24.bin"/><Relationship Id="rId55" Type="http://schemas.openxmlformats.org/officeDocument/2006/relationships/oleObject" Target="embeddings/oleObject23.bin"/><Relationship Id="rId54" Type="http://schemas.openxmlformats.org/officeDocument/2006/relationships/oleObject" Target="embeddings/oleObject22.bin"/><Relationship Id="rId53" Type="http://schemas.openxmlformats.org/officeDocument/2006/relationships/oleObject" Target="embeddings/oleObject21.bin"/><Relationship Id="rId52" Type="http://schemas.openxmlformats.org/officeDocument/2006/relationships/oleObject" Target="embeddings/oleObject20.bin"/><Relationship Id="rId51" Type="http://schemas.openxmlformats.org/officeDocument/2006/relationships/oleObject" Target="embeddings/oleObject19.bin"/><Relationship Id="rId50" Type="http://schemas.openxmlformats.org/officeDocument/2006/relationships/oleObject" Target="embeddings/oleObject18.bin"/><Relationship Id="rId5" Type="http://schemas.openxmlformats.org/officeDocument/2006/relationships/header" Target="header3.xml"/><Relationship Id="rId49" Type="http://schemas.openxmlformats.org/officeDocument/2006/relationships/oleObject" Target="embeddings/oleObject17.bin"/><Relationship Id="rId48" Type="http://schemas.openxmlformats.org/officeDocument/2006/relationships/oleObject" Target="embeddings/oleObject16.bin"/><Relationship Id="rId47" Type="http://schemas.openxmlformats.org/officeDocument/2006/relationships/oleObject" Target="embeddings/oleObject15.bin"/><Relationship Id="rId46" Type="http://schemas.openxmlformats.org/officeDocument/2006/relationships/image" Target="media/image23.wmf"/><Relationship Id="rId45" Type="http://schemas.openxmlformats.org/officeDocument/2006/relationships/oleObject" Target="embeddings/oleObject14.bin"/><Relationship Id="rId44" Type="http://schemas.openxmlformats.org/officeDocument/2006/relationships/image" Target="media/image22.wmf"/><Relationship Id="rId43" Type="http://schemas.openxmlformats.org/officeDocument/2006/relationships/oleObject" Target="embeddings/oleObject13.bin"/><Relationship Id="rId42" Type="http://schemas.openxmlformats.org/officeDocument/2006/relationships/image" Target="media/image21.png"/><Relationship Id="rId41" Type="http://schemas.openxmlformats.org/officeDocument/2006/relationships/image" Target="media/image20.wmf"/><Relationship Id="rId40" Type="http://schemas.openxmlformats.org/officeDocument/2006/relationships/oleObject" Target="embeddings/oleObject12.bin"/><Relationship Id="rId4" Type="http://schemas.openxmlformats.org/officeDocument/2006/relationships/header" Target="header2.xml"/><Relationship Id="rId39" Type="http://schemas.openxmlformats.org/officeDocument/2006/relationships/image" Target="media/image19.wmf"/><Relationship Id="rId38" Type="http://schemas.openxmlformats.org/officeDocument/2006/relationships/oleObject" Target="embeddings/oleObject11.bin"/><Relationship Id="rId37" Type="http://schemas.openxmlformats.org/officeDocument/2006/relationships/image" Target="media/image18.png"/><Relationship Id="rId36" Type="http://schemas.openxmlformats.org/officeDocument/2006/relationships/image" Target="media/image17.wmf"/><Relationship Id="rId35" Type="http://schemas.openxmlformats.org/officeDocument/2006/relationships/oleObject" Target="embeddings/oleObject10.bin"/><Relationship Id="rId34" Type="http://schemas.openxmlformats.org/officeDocument/2006/relationships/image" Target="media/image16.wmf"/><Relationship Id="rId33" Type="http://schemas.openxmlformats.org/officeDocument/2006/relationships/oleObject" Target="embeddings/oleObject9.bin"/><Relationship Id="rId32" Type="http://schemas.openxmlformats.org/officeDocument/2006/relationships/image" Target="media/image15.wmf"/><Relationship Id="rId31" Type="http://schemas.openxmlformats.org/officeDocument/2006/relationships/oleObject" Target="embeddings/oleObject8.bin"/><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3.wmf"/><Relationship Id="rId27" Type="http://schemas.openxmlformats.org/officeDocument/2006/relationships/oleObject" Target="embeddings/oleObject6.bin"/><Relationship Id="rId26" Type="http://schemas.openxmlformats.org/officeDocument/2006/relationships/image" Target="media/image12.wmf"/><Relationship Id="rId25" Type="http://schemas.openxmlformats.org/officeDocument/2006/relationships/oleObject" Target="embeddings/oleObject5.bin"/><Relationship Id="rId242" Type="http://schemas.openxmlformats.org/officeDocument/2006/relationships/fontTable" Target="fontTable.xml"/><Relationship Id="rId241" Type="http://schemas.openxmlformats.org/officeDocument/2006/relationships/customXml" Target="../customXml/item1.xml"/><Relationship Id="rId240" Type="http://schemas.openxmlformats.org/officeDocument/2006/relationships/oleObject" Target="embeddings/oleObject125.bin"/><Relationship Id="rId24" Type="http://schemas.openxmlformats.org/officeDocument/2006/relationships/image" Target="media/image11.wmf"/><Relationship Id="rId239" Type="http://schemas.openxmlformats.org/officeDocument/2006/relationships/image" Target="media/image106.wmf"/><Relationship Id="rId238" Type="http://schemas.openxmlformats.org/officeDocument/2006/relationships/oleObject" Target="embeddings/oleObject124.bin"/><Relationship Id="rId237" Type="http://schemas.openxmlformats.org/officeDocument/2006/relationships/image" Target="media/image105.wmf"/><Relationship Id="rId236" Type="http://schemas.openxmlformats.org/officeDocument/2006/relationships/oleObject" Target="embeddings/oleObject123.bin"/><Relationship Id="rId235" Type="http://schemas.openxmlformats.org/officeDocument/2006/relationships/image" Target="media/image104.wmf"/><Relationship Id="rId234" Type="http://schemas.openxmlformats.org/officeDocument/2006/relationships/oleObject" Target="embeddings/oleObject122.bin"/><Relationship Id="rId233" Type="http://schemas.openxmlformats.org/officeDocument/2006/relationships/image" Target="media/image103.wmf"/><Relationship Id="rId232" Type="http://schemas.openxmlformats.org/officeDocument/2006/relationships/oleObject" Target="embeddings/oleObject121.bin"/><Relationship Id="rId231" Type="http://schemas.openxmlformats.org/officeDocument/2006/relationships/image" Target="media/image102.wmf"/><Relationship Id="rId230" Type="http://schemas.openxmlformats.org/officeDocument/2006/relationships/oleObject" Target="embeddings/oleObject120.bin"/><Relationship Id="rId23" Type="http://schemas.openxmlformats.org/officeDocument/2006/relationships/oleObject" Target="embeddings/oleObject4.bin"/><Relationship Id="rId229" Type="http://schemas.openxmlformats.org/officeDocument/2006/relationships/image" Target="media/image101.wmf"/><Relationship Id="rId228" Type="http://schemas.openxmlformats.org/officeDocument/2006/relationships/oleObject" Target="embeddings/oleObject119.bin"/><Relationship Id="rId227" Type="http://schemas.openxmlformats.org/officeDocument/2006/relationships/image" Target="media/image100.wmf"/><Relationship Id="rId226" Type="http://schemas.openxmlformats.org/officeDocument/2006/relationships/oleObject" Target="embeddings/oleObject118.bin"/><Relationship Id="rId225" Type="http://schemas.openxmlformats.org/officeDocument/2006/relationships/image" Target="media/image99.wmf"/><Relationship Id="rId224" Type="http://schemas.openxmlformats.org/officeDocument/2006/relationships/oleObject" Target="embeddings/oleObject117.bin"/><Relationship Id="rId223" Type="http://schemas.openxmlformats.org/officeDocument/2006/relationships/image" Target="media/image98.wmf"/><Relationship Id="rId222" Type="http://schemas.openxmlformats.org/officeDocument/2006/relationships/oleObject" Target="embeddings/oleObject116.bin"/><Relationship Id="rId221" Type="http://schemas.openxmlformats.org/officeDocument/2006/relationships/image" Target="media/image97.wmf"/><Relationship Id="rId220" Type="http://schemas.openxmlformats.org/officeDocument/2006/relationships/oleObject" Target="embeddings/oleObject115.bin"/><Relationship Id="rId22" Type="http://schemas.openxmlformats.org/officeDocument/2006/relationships/image" Target="media/image10.wmf"/><Relationship Id="rId219" Type="http://schemas.openxmlformats.org/officeDocument/2006/relationships/image" Target="media/image96.png"/><Relationship Id="rId218" Type="http://schemas.openxmlformats.org/officeDocument/2006/relationships/image" Target="media/image95.wmf"/><Relationship Id="rId217" Type="http://schemas.openxmlformats.org/officeDocument/2006/relationships/oleObject" Target="embeddings/oleObject114.bin"/><Relationship Id="rId216" Type="http://schemas.openxmlformats.org/officeDocument/2006/relationships/image" Target="media/image94.wmf"/><Relationship Id="rId215" Type="http://schemas.openxmlformats.org/officeDocument/2006/relationships/oleObject" Target="embeddings/oleObject113.bin"/><Relationship Id="rId214" Type="http://schemas.openxmlformats.org/officeDocument/2006/relationships/image" Target="media/image93.wmf"/><Relationship Id="rId213" Type="http://schemas.openxmlformats.org/officeDocument/2006/relationships/oleObject" Target="embeddings/oleObject112.bin"/><Relationship Id="rId212" Type="http://schemas.openxmlformats.org/officeDocument/2006/relationships/image" Target="media/image92.wmf"/><Relationship Id="rId211" Type="http://schemas.openxmlformats.org/officeDocument/2006/relationships/oleObject" Target="embeddings/oleObject111.bin"/><Relationship Id="rId210" Type="http://schemas.openxmlformats.org/officeDocument/2006/relationships/image" Target="media/image91.wmf"/><Relationship Id="rId21" Type="http://schemas.openxmlformats.org/officeDocument/2006/relationships/oleObject" Target="embeddings/oleObject3.bin"/><Relationship Id="rId209" Type="http://schemas.openxmlformats.org/officeDocument/2006/relationships/oleObject" Target="embeddings/oleObject110.bin"/><Relationship Id="rId208" Type="http://schemas.openxmlformats.org/officeDocument/2006/relationships/oleObject" Target="embeddings/oleObject109.bin"/><Relationship Id="rId207" Type="http://schemas.openxmlformats.org/officeDocument/2006/relationships/oleObject" Target="embeddings/oleObject108.bin"/><Relationship Id="rId206" Type="http://schemas.openxmlformats.org/officeDocument/2006/relationships/image" Target="media/image90.wmf"/><Relationship Id="rId205" Type="http://schemas.openxmlformats.org/officeDocument/2006/relationships/oleObject" Target="embeddings/oleObject107.bin"/><Relationship Id="rId204" Type="http://schemas.openxmlformats.org/officeDocument/2006/relationships/image" Target="media/image89.png"/><Relationship Id="rId203" Type="http://schemas.openxmlformats.org/officeDocument/2006/relationships/image" Target="media/image88.wmf"/><Relationship Id="rId202" Type="http://schemas.openxmlformats.org/officeDocument/2006/relationships/oleObject" Target="embeddings/oleObject106.bin"/><Relationship Id="rId201" Type="http://schemas.openxmlformats.org/officeDocument/2006/relationships/image" Target="media/image87.wmf"/><Relationship Id="rId200" Type="http://schemas.openxmlformats.org/officeDocument/2006/relationships/oleObject" Target="embeddings/oleObject105.bin"/><Relationship Id="rId20" Type="http://schemas.openxmlformats.org/officeDocument/2006/relationships/image" Target="media/image9.wmf"/><Relationship Id="rId2" Type="http://schemas.openxmlformats.org/officeDocument/2006/relationships/settings" Target="settings.xml"/><Relationship Id="rId199" Type="http://schemas.openxmlformats.org/officeDocument/2006/relationships/oleObject" Target="embeddings/oleObject104.bin"/><Relationship Id="rId198" Type="http://schemas.openxmlformats.org/officeDocument/2006/relationships/oleObject" Target="embeddings/oleObject103.bin"/><Relationship Id="rId197" Type="http://schemas.openxmlformats.org/officeDocument/2006/relationships/image" Target="media/image86.wmf"/><Relationship Id="rId196" Type="http://schemas.openxmlformats.org/officeDocument/2006/relationships/oleObject" Target="embeddings/oleObject102.bin"/><Relationship Id="rId195" Type="http://schemas.openxmlformats.org/officeDocument/2006/relationships/image" Target="media/image85.wmf"/><Relationship Id="rId194" Type="http://schemas.openxmlformats.org/officeDocument/2006/relationships/oleObject" Target="embeddings/oleObject101.bin"/><Relationship Id="rId193" Type="http://schemas.openxmlformats.org/officeDocument/2006/relationships/image" Target="media/image84.wmf"/><Relationship Id="rId192" Type="http://schemas.openxmlformats.org/officeDocument/2006/relationships/oleObject" Target="embeddings/oleObject100.bin"/><Relationship Id="rId191" Type="http://schemas.openxmlformats.org/officeDocument/2006/relationships/image" Target="media/image83.wmf"/><Relationship Id="rId190" Type="http://schemas.openxmlformats.org/officeDocument/2006/relationships/oleObject" Target="embeddings/oleObject99.bin"/><Relationship Id="rId19" Type="http://schemas.openxmlformats.org/officeDocument/2006/relationships/oleObject" Target="embeddings/oleObject2.bin"/><Relationship Id="rId189" Type="http://schemas.openxmlformats.org/officeDocument/2006/relationships/image" Target="media/image82.png"/><Relationship Id="rId188" Type="http://schemas.openxmlformats.org/officeDocument/2006/relationships/image" Target="media/image81.wmf"/><Relationship Id="rId187" Type="http://schemas.openxmlformats.org/officeDocument/2006/relationships/oleObject" Target="embeddings/oleObject98.bin"/><Relationship Id="rId186" Type="http://schemas.openxmlformats.org/officeDocument/2006/relationships/image" Target="media/image80.wmf"/><Relationship Id="rId185" Type="http://schemas.openxmlformats.org/officeDocument/2006/relationships/oleObject" Target="embeddings/oleObject97.bin"/><Relationship Id="rId184" Type="http://schemas.openxmlformats.org/officeDocument/2006/relationships/oleObject" Target="embeddings/oleObject96.bin"/><Relationship Id="rId183" Type="http://schemas.openxmlformats.org/officeDocument/2006/relationships/image" Target="media/image79.wmf"/><Relationship Id="rId182" Type="http://schemas.openxmlformats.org/officeDocument/2006/relationships/oleObject" Target="embeddings/oleObject95.bin"/><Relationship Id="rId181" Type="http://schemas.openxmlformats.org/officeDocument/2006/relationships/oleObject" Target="embeddings/oleObject94.bin"/><Relationship Id="rId180" Type="http://schemas.openxmlformats.org/officeDocument/2006/relationships/image" Target="media/image78.wmf"/><Relationship Id="rId18" Type="http://schemas.openxmlformats.org/officeDocument/2006/relationships/image" Target="media/image8.png"/><Relationship Id="rId179" Type="http://schemas.openxmlformats.org/officeDocument/2006/relationships/oleObject" Target="embeddings/oleObject93.bin"/><Relationship Id="rId178" Type="http://schemas.openxmlformats.org/officeDocument/2006/relationships/oleObject" Target="embeddings/oleObject92.bin"/><Relationship Id="rId177" Type="http://schemas.openxmlformats.org/officeDocument/2006/relationships/oleObject" Target="embeddings/oleObject91.bin"/><Relationship Id="rId176" Type="http://schemas.openxmlformats.org/officeDocument/2006/relationships/oleObject" Target="embeddings/oleObject90.bin"/><Relationship Id="rId175" Type="http://schemas.openxmlformats.org/officeDocument/2006/relationships/oleObject" Target="embeddings/oleObject89.bin"/><Relationship Id="rId174" Type="http://schemas.openxmlformats.org/officeDocument/2006/relationships/oleObject" Target="embeddings/oleObject88.bin"/><Relationship Id="rId173" Type="http://schemas.openxmlformats.org/officeDocument/2006/relationships/image" Target="media/image77.wmf"/><Relationship Id="rId172" Type="http://schemas.openxmlformats.org/officeDocument/2006/relationships/oleObject" Target="embeddings/oleObject87.bin"/><Relationship Id="rId171" Type="http://schemas.openxmlformats.org/officeDocument/2006/relationships/oleObject" Target="embeddings/oleObject86.bin"/><Relationship Id="rId170" Type="http://schemas.openxmlformats.org/officeDocument/2006/relationships/oleObject" Target="embeddings/oleObject85.bin"/><Relationship Id="rId17" Type="http://schemas.openxmlformats.org/officeDocument/2006/relationships/image" Target="media/image7.wmf"/><Relationship Id="rId169" Type="http://schemas.openxmlformats.org/officeDocument/2006/relationships/oleObject" Target="embeddings/oleObject84.bin"/><Relationship Id="rId168" Type="http://schemas.openxmlformats.org/officeDocument/2006/relationships/oleObject" Target="embeddings/oleObject83.bin"/><Relationship Id="rId167" Type="http://schemas.openxmlformats.org/officeDocument/2006/relationships/oleObject" Target="embeddings/oleObject82.bin"/><Relationship Id="rId166" Type="http://schemas.openxmlformats.org/officeDocument/2006/relationships/oleObject" Target="embeddings/oleObject81.bin"/><Relationship Id="rId165" Type="http://schemas.openxmlformats.org/officeDocument/2006/relationships/image" Target="media/image76.wmf"/><Relationship Id="rId164" Type="http://schemas.openxmlformats.org/officeDocument/2006/relationships/oleObject" Target="embeddings/oleObject80.bin"/><Relationship Id="rId163" Type="http://schemas.openxmlformats.org/officeDocument/2006/relationships/oleObject" Target="embeddings/oleObject79.bin"/><Relationship Id="rId162" Type="http://schemas.openxmlformats.org/officeDocument/2006/relationships/oleObject" Target="embeddings/oleObject78.bin"/><Relationship Id="rId161" Type="http://schemas.openxmlformats.org/officeDocument/2006/relationships/oleObject" Target="embeddings/oleObject77.bin"/><Relationship Id="rId160" Type="http://schemas.openxmlformats.org/officeDocument/2006/relationships/oleObject" Target="embeddings/oleObject76.bin"/><Relationship Id="rId16" Type="http://schemas.openxmlformats.org/officeDocument/2006/relationships/oleObject" Target="embeddings/oleObject1.bin"/><Relationship Id="rId159" Type="http://schemas.openxmlformats.org/officeDocument/2006/relationships/oleObject" Target="embeddings/oleObject75.bin"/><Relationship Id="rId158" Type="http://schemas.openxmlformats.org/officeDocument/2006/relationships/oleObject" Target="embeddings/oleObject74.bin"/><Relationship Id="rId157" Type="http://schemas.openxmlformats.org/officeDocument/2006/relationships/image" Target="media/image75.wmf"/><Relationship Id="rId156" Type="http://schemas.openxmlformats.org/officeDocument/2006/relationships/oleObject" Target="embeddings/oleObject73.bin"/><Relationship Id="rId155" Type="http://schemas.openxmlformats.org/officeDocument/2006/relationships/oleObject" Target="embeddings/oleObject72.bin"/><Relationship Id="rId154" Type="http://schemas.openxmlformats.org/officeDocument/2006/relationships/image" Target="media/image74.wmf"/><Relationship Id="rId153" Type="http://schemas.openxmlformats.org/officeDocument/2006/relationships/oleObject" Target="embeddings/oleObject71.bin"/><Relationship Id="rId152" Type="http://schemas.openxmlformats.org/officeDocument/2006/relationships/image" Target="media/image73.png"/><Relationship Id="rId151" Type="http://schemas.openxmlformats.org/officeDocument/2006/relationships/image" Target="media/image72.png"/><Relationship Id="rId150" Type="http://schemas.openxmlformats.org/officeDocument/2006/relationships/oleObject" Target="embeddings/oleObject70.bin"/><Relationship Id="rId15" Type="http://schemas.openxmlformats.org/officeDocument/2006/relationships/image" Target="media/image6.png"/><Relationship Id="rId149" Type="http://schemas.openxmlformats.org/officeDocument/2006/relationships/oleObject" Target="embeddings/oleObject69.bin"/><Relationship Id="rId148" Type="http://schemas.openxmlformats.org/officeDocument/2006/relationships/oleObject" Target="embeddings/oleObject68.bin"/><Relationship Id="rId147" Type="http://schemas.openxmlformats.org/officeDocument/2006/relationships/image" Target="media/image71.wmf"/><Relationship Id="rId146" Type="http://schemas.openxmlformats.org/officeDocument/2006/relationships/oleObject" Target="embeddings/oleObject67.bin"/><Relationship Id="rId145" Type="http://schemas.openxmlformats.org/officeDocument/2006/relationships/image" Target="media/image70.wmf"/><Relationship Id="rId144" Type="http://schemas.openxmlformats.org/officeDocument/2006/relationships/oleObject" Target="embeddings/oleObject66.bin"/><Relationship Id="rId143" Type="http://schemas.openxmlformats.org/officeDocument/2006/relationships/image" Target="media/image69.wmf"/><Relationship Id="rId142" Type="http://schemas.openxmlformats.org/officeDocument/2006/relationships/oleObject" Target="embeddings/oleObject65.bin"/><Relationship Id="rId141" Type="http://schemas.openxmlformats.org/officeDocument/2006/relationships/image" Target="media/image68.wmf"/><Relationship Id="rId140" Type="http://schemas.openxmlformats.org/officeDocument/2006/relationships/oleObject" Target="embeddings/oleObject64.bin"/><Relationship Id="rId14" Type="http://schemas.openxmlformats.org/officeDocument/2006/relationships/image" Target="media/image5.png"/><Relationship Id="rId139" Type="http://schemas.openxmlformats.org/officeDocument/2006/relationships/image" Target="media/image67.wmf"/><Relationship Id="rId138" Type="http://schemas.openxmlformats.org/officeDocument/2006/relationships/oleObject" Target="embeddings/oleObject63.bin"/><Relationship Id="rId137" Type="http://schemas.openxmlformats.org/officeDocument/2006/relationships/oleObject" Target="embeddings/oleObject62.bin"/><Relationship Id="rId136" Type="http://schemas.openxmlformats.org/officeDocument/2006/relationships/oleObject" Target="embeddings/oleObject61.bin"/><Relationship Id="rId135" Type="http://schemas.openxmlformats.org/officeDocument/2006/relationships/image" Target="media/image66.wmf"/><Relationship Id="rId134" Type="http://schemas.openxmlformats.org/officeDocument/2006/relationships/oleObject" Target="embeddings/oleObject60.bin"/><Relationship Id="rId133" Type="http://schemas.openxmlformats.org/officeDocument/2006/relationships/image" Target="media/image65.wmf"/><Relationship Id="rId132" Type="http://schemas.openxmlformats.org/officeDocument/2006/relationships/oleObject" Target="embeddings/oleObject59.bin"/><Relationship Id="rId131" Type="http://schemas.openxmlformats.org/officeDocument/2006/relationships/image" Target="media/image64.png"/><Relationship Id="rId130" Type="http://schemas.openxmlformats.org/officeDocument/2006/relationships/image" Target="media/image63.wmf"/><Relationship Id="rId13" Type="http://schemas.openxmlformats.org/officeDocument/2006/relationships/image" Target="media/image4.png"/><Relationship Id="rId129" Type="http://schemas.openxmlformats.org/officeDocument/2006/relationships/image" Target="media/image62.wmf"/><Relationship Id="rId128" Type="http://schemas.openxmlformats.org/officeDocument/2006/relationships/oleObject" Target="embeddings/oleObject58.bin"/><Relationship Id="rId127" Type="http://schemas.openxmlformats.org/officeDocument/2006/relationships/image" Target="media/image61.png"/><Relationship Id="rId126" Type="http://schemas.openxmlformats.org/officeDocument/2006/relationships/image" Target="media/image60.wmf"/><Relationship Id="rId125" Type="http://schemas.openxmlformats.org/officeDocument/2006/relationships/oleObject" Target="embeddings/oleObject57.bin"/><Relationship Id="rId124" Type="http://schemas.openxmlformats.org/officeDocument/2006/relationships/image" Target="media/image59.png"/><Relationship Id="rId123" Type="http://schemas.openxmlformats.org/officeDocument/2006/relationships/image" Target="media/image58.png"/><Relationship Id="rId122" Type="http://schemas.openxmlformats.org/officeDocument/2006/relationships/image" Target="media/image57.wmf"/><Relationship Id="rId121" Type="http://schemas.openxmlformats.org/officeDocument/2006/relationships/oleObject" Target="embeddings/oleObject56.bin"/><Relationship Id="rId120" Type="http://schemas.openxmlformats.org/officeDocument/2006/relationships/image" Target="media/image56.wmf"/><Relationship Id="rId12" Type="http://schemas.openxmlformats.org/officeDocument/2006/relationships/image" Target="media/image3.png"/><Relationship Id="rId119" Type="http://schemas.openxmlformats.org/officeDocument/2006/relationships/oleObject" Target="embeddings/oleObject55.bin"/><Relationship Id="rId118" Type="http://schemas.openxmlformats.org/officeDocument/2006/relationships/image" Target="media/image55.wmf"/><Relationship Id="rId117" Type="http://schemas.openxmlformats.org/officeDocument/2006/relationships/oleObject" Target="embeddings/oleObject54.bin"/><Relationship Id="rId116" Type="http://schemas.openxmlformats.org/officeDocument/2006/relationships/image" Target="media/image54.wmf"/><Relationship Id="rId115" Type="http://schemas.openxmlformats.org/officeDocument/2006/relationships/oleObject" Target="embeddings/oleObject53.bin"/><Relationship Id="rId114" Type="http://schemas.openxmlformats.org/officeDocument/2006/relationships/image" Target="media/image53.wmf"/><Relationship Id="rId113" Type="http://schemas.openxmlformats.org/officeDocument/2006/relationships/oleObject" Target="embeddings/oleObject52.bin"/><Relationship Id="rId112" Type="http://schemas.openxmlformats.org/officeDocument/2006/relationships/image" Target="media/image52.wmf"/><Relationship Id="rId111" Type="http://schemas.openxmlformats.org/officeDocument/2006/relationships/oleObject" Target="embeddings/oleObject51.bin"/><Relationship Id="rId110" Type="http://schemas.openxmlformats.org/officeDocument/2006/relationships/image" Target="media/image51.wmf"/><Relationship Id="rId11" Type="http://schemas.openxmlformats.org/officeDocument/2006/relationships/image" Target="media/image2.wmf"/><Relationship Id="rId109" Type="http://schemas.openxmlformats.org/officeDocument/2006/relationships/oleObject" Target="embeddings/oleObject50.bin"/><Relationship Id="rId108" Type="http://schemas.openxmlformats.org/officeDocument/2006/relationships/image" Target="media/image50.wmf"/><Relationship Id="rId107" Type="http://schemas.openxmlformats.org/officeDocument/2006/relationships/oleObject" Target="embeddings/oleObject49.bin"/><Relationship Id="rId106" Type="http://schemas.openxmlformats.org/officeDocument/2006/relationships/image" Target="media/image49.wmf"/><Relationship Id="rId105" Type="http://schemas.openxmlformats.org/officeDocument/2006/relationships/oleObject" Target="embeddings/oleObject48.bin"/><Relationship Id="rId104" Type="http://schemas.openxmlformats.org/officeDocument/2006/relationships/image" Target="media/image48.wmf"/><Relationship Id="rId103" Type="http://schemas.openxmlformats.org/officeDocument/2006/relationships/oleObject" Target="embeddings/oleObject47.bin"/><Relationship Id="rId102" Type="http://schemas.openxmlformats.org/officeDocument/2006/relationships/image" Target="media/image47.png"/><Relationship Id="rId101" Type="http://schemas.openxmlformats.org/officeDocument/2006/relationships/image" Target="media/image46.png"/><Relationship Id="rId100" Type="http://schemas.openxmlformats.org/officeDocument/2006/relationships/image" Target="media/image45.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9181</Words>
  <Characters>10060</Characters>
  <Lines>0</Lines>
  <Paragraphs>0</Paragraphs>
  <TotalTime>0</TotalTime>
  <ScaleCrop>false</ScaleCrop>
  <LinksUpToDate>false</LinksUpToDate>
  <CharactersWithSpaces>10375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2022-07-27T11:21:00Z</dcterms:created>
  <dc:creator>学科网试题生产平台</dc:creator>
  <dc:description>3027910108454912</dc:description>
  <cp:lastModifiedBy>上帝掷骰子吗</cp:lastModifiedBy>
  <dcterms:modified xsi:type="dcterms:W3CDTF">2024-07-19T16:51:24Z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FD36F10BC4E3414EAC36CCC864268D2C</vt:lpwstr>
  </property>
</Properties>
</file>