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5D0E2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12001500</wp:posOffset>
            </wp:positionV>
            <wp:extent cx="355600" cy="393700"/>
            <wp:effectExtent l="0" t="0" r="635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年辽宁省朝阳市中考物理试卷</w:t>
      </w:r>
    </w:p>
    <w:p w14:paraId="165F95F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1-8</w:t>
      </w:r>
      <w:r>
        <w:rPr>
          <w:rFonts w:ascii="宋体" w:hAnsi="宋体" w:eastAsia="宋体" w:cs="宋体"/>
          <w:b/>
          <w:color w:val="auto"/>
          <w:sz w:val="24"/>
        </w:rPr>
        <w:t>小题为单选题，每小题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9-10</w:t>
      </w:r>
      <w:r>
        <w:rPr>
          <w:rFonts w:ascii="宋体" w:hAnsi="宋体" w:eastAsia="宋体" w:cs="宋体"/>
          <w:b/>
          <w:color w:val="auto"/>
          <w:sz w:val="24"/>
        </w:rPr>
        <w:t>小题为多选题，每小题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分，对于多选题，错选、漏选、多选不得分）</w:t>
      </w:r>
    </w:p>
    <w:p w14:paraId="53E9D706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下列数据中，最接近实际的是（　　）</w:t>
      </w:r>
    </w:p>
    <w:p w14:paraId="3A84EDE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钢笔的长度大约是</w:t>
      </w:r>
      <w:r>
        <w:rPr>
          <w:rFonts w:ascii="Times New Roman" w:hAnsi="Times New Roman" w:eastAsia="Times New Roman" w:cs="Times New Roman"/>
          <w:color w:val="auto"/>
        </w:rPr>
        <w:t>20dm</w:t>
      </w:r>
    </w:p>
    <w:p w14:paraId="0A2AFD5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人步行的速度约为</w:t>
      </w:r>
      <w:r>
        <w:rPr>
          <w:rFonts w:ascii="Times New Roman" w:hAnsi="Times New Roman" w:eastAsia="Times New Roman" w:cs="Times New Roman"/>
          <w:color w:val="auto"/>
        </w:rPr>
        <w:t>1.1m/s</w:t>
      </w:r>
    </w:p>
    <w:p w14:paraId="232E67A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手机电池的电压是</w:t>
      </w:r>
      <w:r>
        <w:rPr>
          <w:rFonts w:ascii="Times New Roman" w:hAnsi="Times New Roman" w:eastAsia="Times New Roman" w:cs="Times New Roman"/>
          <w:color w:val="auto"/>
        </w:rPr>
        <w:t>220V</w:t>
      </w:r>
    </w:p>
    <w:p w14:paraId="063163E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噪声强弱等级</w:t>
      </w:r>
      <w:r>
        <w:rPr>
          <w:rFonts w:ascii="Times New Roman" w:hAnsi="Times New Roman" w:eastAsia="Times New Roman" w:cs="Times New Roman"/>
          <w:color w:val="auto"/>
        </w:rPr>
        <w:t>150dB</w:t>
      </w:r>
      <w:r>
        <w:rPr>
          <w:rFonts w:ascii="宋体" w:hAnsi="宋体" w:eastAsia="宋体" w:cs="宋体"/>
          <w:color w:val="auto"/>
        </w:rPr>
        <w:t>是较为理想的安静环境</w:t>
      </w:r>
    </w:p>
    <w:p w14:paraId="1A3680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下列现象中与日食形成原理相同的是（　　）</w:t>
      </w:r>
    </w:p>
    <w:p w14:paraId="659E85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雨后彩虹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海市蜃楼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镜花水月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立竿见影</w:t>
      </w:r>
    </w:p>
    <w:p w14:paraId="5163B6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新冠肺炎疫情防控期间，下列有关说法正确的是（　　）</w:t>
      </w:r>
    </w:p>
    <w:p w14:paraId="5C97025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戴口罩可以预防感染，是因为口罩材料的分子之间没有间隙</w:t>
      </w:r>
    </w:p>
    <w:p w14:paraId="60C605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身穿防护服的医护人员的护目镜容易起雾，这是汽化现象</w:t>
      </w:r>
    </w:p>
    <w:p w14:paraId="1C5283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闻到消毒水的味道说明分子在不停地做无规则运动</w:t>
      </w:r>
    </w:p>
    <w:p w14:paraId="5C61B1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手机收到核酸检测报告，说明超声波可以传递信息</w:t>
      </w:r>
    </w:p>
    <w:p w14:paraId="4DAA27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下列说法中正确的是（　　）</w:t>
      </w:r>
    </w:p>
    <w:p w14:paraId="028440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信鸽是靠地磁场来导航的</w:t>
      </w:r>
    </w:p>
    <w:p w14:paraId="55EF33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马德堡半球实验测出了大气压的值</w:t>
      </w:r>
    </w:p>
    <w:p w14:paraId="28B8DE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飞机产生升力的原因是机翼上方气流的速度较大，压强较大</w:t>
      </w:r>
    </w:p>
    <w:p w14:paraId="7A2A4F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物体的运动需要力来维持</w:t>
      </w:r>
    </w:p>
    <w:p w14:paraId="4F887E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近年来，我国“探月工程”取得重大突破，在探测器登陆月球、获取月壤并成功返回地球过程中，说法正确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6009164" name="图片 216009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9164" name="图片 2160091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283161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探测器绕月飞行时运动状态保持不变</w:t>
      </w:r>
    </w:p>
    <w:p w14:paraId="65D961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着陆时反推火箭向下喷火减速，可以说明物体间力的作用是相互的</w:t>
      </w:r>
    </w:p>
    <w:p w14:paraId="22858D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探测器在月球上没有惯性</w:t>
      </w:r>
    </w:p>
    <w:p w14:paraId="466A4C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月壤样本带回地球后质量会变大</w:t>
      </w:r>
    </w:p>
    <w:p w14:paraId="5074C6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如图，气球与头发摩擦，头发会随着气球飘起来。下列说法正确的是（　　）</w:t>
      </w:r>
    </w:p>
    <w:p w14:paraId="26F81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0100" cy="657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B38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气球与头发摩擦创造了电荷</w:t>
      </w:r>
    </w:p>
    <w:p w14:paraId="79F86D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气球因摩擦带电而成为导体</w:t>
      </w:r>
    </w:p>
    <w:p w14:paraId="54FF73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气球若带负电荷，则头发带正电荷</w:t>
      </w:r>
    </w:p>
    <w:p w14:paraId="3B695A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气球与头发因带同种电荷而互相吸引</w:t>
      </w:r>
    </w:p>
    <w:p w14:paraId="35F806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关于家庭电路及安全用电，下列说法中正确的是（　　）</w:t>
      </w:r>
    </w:p>
    <w:p w14:paraId="72CBB4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只有大功率用电器才需使用三孔插座</w:t>
      </w:r>
    </w:p>
    <w:p w14:paraId="356AEF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控制用电器的开关应该连接在零线和用电器之间</w:t>
      </w:r>
    </w:p>
    <w:p w14:paraId="536E35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电能表是测量电功率的仪表</w:t>
      </w:r>
    </w:p>
    <w:p w14:paraId="014160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使用试电笔辨别火线与零线时，手指千万不能碰到笔尖金属体</w:t>
      </w:r>
    </w:p>
    <w:p w14:paraId="672789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94A23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发光二极管是由半导体材料制成的</w:t>
      </w:r>
    </w:p>
    <w:p w14:paraId="71CA76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验钞机发出了蓝紫色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6009163" name="图片 216009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9163" name="图片 2160091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光说明紫外线是蓝紫色的</w:t>
      </w:r>
    </w:p>
    <w:p w14:paraId="770A4D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烤箱的电阻丝向外辐射的红外线随温度的升高而减弱</w:t>
      </w:r>
    </w:p>
    <w:p w14:paraId="4BF1D2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白炽灯的灯丝用久会变细是凝华现象</w:t>
      </w:r>
    </w:p>
    <w:p w14:paraId="01F54F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在水平桌面上有两个完全相同的烧杯，杯内分别盛满甲、乙两种不同液体，把两个完全相同的小球分别放入两烧杯中，小球静止后位置如图所示，下列判断正确的是（　　）</w:t>
      </w:r>
    </w:p>
    <w:p w14:paraId="5C9C7E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19225" cy="9429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3E2421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液体的密度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乙</w:t>
      </w:r>
    </w:p>
    <w:p w14:paraId="4C2438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小球排开液体的质量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vertAlign w:val="subscript"/>
        </w:rPr>
        <w:t>排甲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vertAlign w:val="subscript"/>
        </w:rPr>
        <w:t>排乙</w:t>
      </w:r>
    </w:p>
    <w:p w14:paraId="65B199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液体对烧杯底的压力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  <w:vertAlign w:val="subscript"/>
        </w:rPr>
        <w:t>乙</w:t>
      </w:r>
    </w:p>
    <w:p w14:paraId="1D6618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液体对烧杯底的压强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  <w:vertAlign w:val="subscript"/>
        </w:rPr>
        <w:t>乙</w:t>
      </w:r>
    </w:p>
    <w:p w14:paraId="263C98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如图甲所示电路中，电源电压恒定，闭合开关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，调节滑动变阻器的滑片从最右端滑至灯正常发光的位置，电流表与两电压表示数变化关系图像如图乙所示，则下列说法正确的是（　　）</w:t>
      </w:r>
    </w:p>
    <w:p w14:paraId="704504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362325" cy="18097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708A554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A. 电源电压为</w:t>
      </w:r>
      <w:r>
        <w:rPr>
          <w:rFonts w:ascii="Times New Roman" w:hAnsi="Times New Roman" w:eastAsia="Times New Roman" w:cs="Times New Roman"/>
          <w:color w:val="000000"/>
        </w:rPr>
        <w:t>9V</w:t>
      </w:r>
    </w:p>
    <w:p w14:paraId="19C214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滑动变阻器的最大阻值为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Ω</w:t>
      </w:r>
    </w:p>
    <w:p w14:paraId="7EA2E1C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C. 灯泡的额定功率为</w:t>
      </w:r>
      <w:r>
        <w:rPr>
          <w:rFonts w:ascii="Times New Roman" w:hAnsi="Times New Roman" w:eastAsia="Times New Roman" w:cs="Times New Roman"/>
          <w:color w:val="000000"/>
        </w:rPr>
        <w:t>4.2W</w:t>
      </w:r>
    </w:p>
    <w:p w14:paraId="7082030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D. 此过程中灯泡的最小功率为</w:t>
      </w:r>
      <w:r>
        <w:rPr>
          <w:rFonts w:ascii="Times New Roman" w:hAnsi="Times New Roman" w:eastAsia="Times New Roman" w:cs="Times New Roman"/>
          <w:color w:val="000000"/>
        </w:rPr>
        <w:t>1.2W</w:t>
      </w:r>
    </w:p>
    <w:p w14:paraId="6DF6D61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1FEF47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音乐会上，观众可以根据乐器发出声音的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不同，分辨出是哪种乐器；现场观众听到的声音是通过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传播的。</w:t>
      </w:r>
    </w:p>
    <w:p w14:paraId="29B055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小明在水平地面上沿水平方向推木箱，但没推动，此时木箱所受推力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___________（选填“大于”、“等于”或“小于”）摩擦力；擦黑板时要用力按黑板擦是通过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___________的方式增大摩擦力。</w:t>
      </w:r>
    </w:p>
    <w:p w14:paraId="3467E0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初春时节，大凌河畔的一只天鹅展翅向高处飞去，它在水中像的大小__________（选填“变大”、“变小”或“不变”），以河边的大树为参照物，天鹅是__________（选填“运动”或“静止”）的。</w:t>
      </w:r>
    </w:p>
    <w:p w14:paraId="3FFBD7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如图所示，将水加热至沸腾后，塞子被冲出，此过程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6009160" name="图片 216009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9160" name="图片 2160091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能量转化方式与汽油机的__________冲程相同。若单缸四冲程汽油机飞轮转速为</w:t>
      </w:r>
      <w:r>
        <w:rPr>
          <w:rFonts w:ascii="Times New Roman" w:hAnsi="Times New Roman" w:eastAsia="Times New Roman" w:cs="Times New Roman"/>
          <w:color w:val="000000"/>
        </w:rPr>
        <w:t>1200r/min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内完成__________个冲程。</w:t>
      </w:r>
    </w:p>
    <w:p w14:paraId="2A4B69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66800" cy="13144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DBE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如图所示，用滑轮组提升重</w:t>
      </w:r>
      <w:r>
        <w:rPr>
          <w:rFonts w:ascii="Times New Roman" w:hAnsi="Times New Roman" w:eastAsia="Times New Roman" w:cs="Times New Roman"/>
          <w:color w:val="000000"/>
        </w:rPr>
        <w:t>900N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，使它在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内匀速上升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，此时滑轮组的机械效率为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rFonts w:ascii="宋体" w:hAnsi="宋体" w:eastAsia="宋体" w:cs="宋体"/>
          <w:color w:val="000000"/>
        </w:rPr>
        <w:t>，则在提升重物的过程中（不计绳重及摩擦），动滑轮的重力为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，拉力做功的功率为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7C175A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61975" cy="1466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3AA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手摇发电机的工作原理与图中的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（选填“甲”或“乙”）相同，它在工作时把机械能转化为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能。</w:t>
      </w:r>
    </w:p>
    <w:p w14:paraId="58C79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14954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81721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从远处看太阳像一个巨大的火球，它在不断地向外释放能量，在太阳内部时刻都在发生着核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变，太阳能属于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（选填“可再生”或“不可再生”）能源。</w:t>
      </w:r>
    </w:p>
    <w:p w14:paraId="2B6083B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如图所示，汽车在转向前。司机会拨动转向横杆，汽车同侧的前后两个转向灯就会同时闪亮、同时熄灭，但其中一个损坏时，另一个仍能正常工作，这两个转向灯在电路中的连接方式为_________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，转向杆相当干电路中的___________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1370A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14575" cy="17145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74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如图所示电路中，电源电压恒为</w:t>
      </w:r>
      <w:r>
        <w:rPr>
          <w:rFonts w:ascii="Times New Roman" w:hAnsi="Times New Roman" w:eastAsia="Times New Roman" w:cs="Times New Roman"/>
          <w:color w:val="000000"/>
        </w:rPr>
        <w:t>4.5V</w:t>
      </w:r>
      <w:r>
        <w:rPr>
          <w:rFonts w:ascii="宋体" w:hAnsi="宋体" w:eastAsia="宋体" w:cs="宋体"/>
          <w:color w:val="000000"/>
        </w:rPr>
        <w:t>，灯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0.9W</w:t>
      </w:r>
      <w:r>
        <w:rPr>
          <w:rFonts w:ascii="宋体" w:hAnsi="宋体" w:eastAsia="宋体" w:cs="宋体"/>
          <w:color w:val="000000"/>
        </w:rPr>
        <w:t>”，滑动变阻器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上标有“</w:t>
      </w:r>
      <w:r>
        <w:rPr>
          <w:rFonts w:ascii="Times New Roman" w:hAnsi="Times New Roman" w:eastAsia="Times New Roman" w:cs="Times New Roman"/>
          <w:color w:val="000000"/>
        </w:rPr>
        <w:t>30Ω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rFonts w:ascii="宋体" w:hAnsi="宋体" w:eastAsia="宋体" w:cs="宋体"/>
          <w:color w:val="000000"/>
        </w:rPr>
        <w:t>”的字样，电压表量程为</w:t>
      </w:r>
      <w:r>
        <w:rPr>
          <w:rFonts w:ascii="Times New Roman" w:hAnsi="Times New Roman" w:eastAsia="Times New Roman" w:cs="Times New Roman"/>
          <w:color w:val="000000"/>
        </w:rPr>
        <w:t>0~3V</w:t>
      </w:r>
      <w:r>
        <w:rPr>
          <w:rFonts w:ascii="宋体" w:hAnsi="宋体" w:eastAsia="宋体" w:cs="宋体"/>
          <w:color w:val="000000"/>
        </w:rPr>
        <w:t>，电流表的量程为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，则灯泡正常工作时的电流为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，此时通电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滑动变阻器产生的热量为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。为了保证电路中各元件安全工作，滑动变阻器连入电路的阻值范围是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（灯丝电阻保持不变）。</w:t>
      </w:r>
    </w:p>
    <w:p w14:paraId="5F47B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9906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9981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20. 如图，水杯静止在水平桌面上，O是水杯的重心，在图中画出水杯受力示意图．</w:t>
      </w:r>
    </w:p>
    <w:p w14:paraId="0FF0B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847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F63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后，在通电螺线管和条形磁铁的共同作用下，小磁针静止在图示位置。请在图中标出小磁针的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点的磁感线方向。</w:t>
      </w:r>
    </w:p>
    <w:p w14:paraId="1F9DB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1715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07A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图甲是小丽在“探究水沸腾时温度变化的特点”的实验装置，有关数据如表所示：</w:t>
      </w:r>
    </w:p>
    <w:p w14:paraId="3542A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790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tbl>
      <w:tblPr>
        <w:tblStyle w:val="4"/>
        <w:tblW w:w="5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03"/>
        <w:gridCol w:w="509"/>
        <w:gridCol w:w="479"/>
        <w:gridCol w:w="569"/>
        <w:gridCol w:w="569"/>
        <w:gridCol w:w="569"/>
        <w:gridCol w:w="569"/>
        <w:gridCol w:w="569"/>
        <w:gridCol w:w="569"/>
      </w:tblGrid>
      <w:tr w14:paraId="4F1A5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A395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36AA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1E73EB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FCB9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8F3B6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50A6F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5F32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D16B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9B7F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7BA3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07A8F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DE6F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D1F9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0592F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9E967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67C3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9B522B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9A8A09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97E9AD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</w:tr>
    </w:tbl>
    <w:p w14:paraId="72493E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）图乙是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时温度计的示数，此时水的温度是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℃。</w:t>
      </w:r>
    </w:p>
    <w:p w14:paraId="7F6434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）请在图丙的方格纸上画出水的温度随时间变化的图象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68731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）根据图象可知，水沸腾时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热量，温度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（选填“升高”、“降低”或“不变”）。</w:t>
      </w:r>
    </w:p>
    <w:p w14:paraId="331965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）另外一名同学采用了相同的装置进行实验，发现从开始加热到沸腾的时间过长，其原因可能是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（答出一条即可）。</w:t>
      </w:r>
    </w:p>
    <w:p w14:paraId="0705A5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学习了透镜的知识以后，小明借来了爷爷的眼镜片进行了探究：</w:t>
      </w:r>
    </w:p>
    <w:p w14:paraId="5B7BE8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76500" cy="11144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9016F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）如图甲所示，太阳光经过镜片在光屏上形成了一个最小最亮的光斑，由此判断，爷爷佩戴的是___________（选填“近视镜”或“远视镜”），镜片的焦距是___________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</w:t>
      </w:r>
    </w:p>
    <w:p w14:paraId="639412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他把镜片放置在桌子上，调节到如图乙所示的位置，墙上出现了窗户清晰的像（像未画出），这个像是倒立___________的实像，___________（选填“照相机”、“投影仪”或“放大镜”）就是利用这一成像原理工作的。</w:t>
      </w:r>
    </w:p>
    <w:p w14:paraId="0A839D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）小明将镜片向上移动一定高度，墙壁上的像将___________（选填“向上移动”、“向下移动”或“仍然成在原来的位置”）。</w:t>
      </w:r>
    </w:p>
    <w:p w14:paraId="104ED2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小明利用如图所示实验装置“探究杠杆的平衡条件”：</w:t>
      </w:r>
    </w:p>
    <w:p w14:paraId="5E2E59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381500" cy="1447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5E2B5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）轻质杠杆静止时如图甲所示，可将左端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6009161" name="图片 216009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9161" name="图片 2160091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平衡螺母向___________（选填“左”或“右”）调节，使其在水平位置平衡，这样操作的目的是便于测量___________；</w:t>
      </w:r>
    </w:p>
    <w:p w14:paraId="07B3CF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）小明多次实验并记录数据如表，总结数据得出杠杆的平衡条件___________；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10"/>
        <w:gridCol w:w="1712"/>
        <w:gridCol w:w="1945"/>
        <w:gridCol w:w="1712"/>
        <w:gridCol w:w="1946"/>
      </w:tblGrid>
      <w:tr w14:paraId="2ADDB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5241C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3CAB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9C15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C0D2F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D26A1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阻力臂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</w:t>
            </w:r>
          </w:p>
        </w:tc>
      </w:tr>
      <w:tr w14:paraId="4A32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AE6C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213A2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528D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F5365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857E6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</w:t>
            </w:r>
          </w:p>
        </w:tc>
      </w:tr>
      <w:tr w14:paraId="3BEC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3704C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BEC91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65484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95719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BC0EC8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</w:tr>
      <w:tr w14:paraId="5A3F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38F02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FBF3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E49EE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223A0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8BE583">
            <w:pPr>
              <w:spacing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</w:tr>
    </w:tbl>
    <w:p w14:paraId="035201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次实验所挂钩码的个数和位置如图乙所示，此时将两侧所挂的钩码同时向支点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靠近一格，杠杆会___________（选填“左侧下降”、“右侧下降”或“仍水平平衡”）；</w:t>
      </w:r>
    </w:p>
    <w:p w14:paraId="09AC22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）如图丙所示，用弹簧测力计在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处竖直向上拉，使杠杆在水平位置平衡，在测力计逐渐向左倾斜到虚线位置的过程中，保持杠杆在水平位置平衡，则测力计的示数将___________（选填“变大”、“变小”或“不变”）。</w:t>
      </w:r>
    </w:p>
    <w:p w14:paraId="686AEE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小文利用如图所示的实验装置，进行了如下实验：</w:t>
      </w:r>
    </w:p>
    <w:p w14:paraId="6C830D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714750" cy="20097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14E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）通过______三个图进行比较，说明浮力的大小与物体浸没在液体中的深度无关；</w:t>
      </w:r>
    </w:p>
    <w:p w14:paraId="0EFE73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浸没在水中时受到的浮力是______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的体积是______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6CF562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）由图示实验数据得出盐水的密度是______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474ACE6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）他还想探究“物体受到的浮力大小与其形状是否有关”，于是找来薄铁片、烧杯和水进行实验，实验步骤如下：</w:t>
      </w:r>
    </w:p>
    <w:p w14:paraId="4A8AF3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步骤一，将铁片放入盛水的烧杯中，铁片下沉至杯底；</w:t>
      </w:r>
    </w:p>
    <w:p w14:paraId="54D27E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步骤二，将铁片弯成“碗状”再放入盛水的烧杯中，让它漂浮在水面上。</w:t>
      </w:r>
    </w:p>
    <w:p w14:paraId="30A097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①通过分析可知，第一次铁片受到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16009162" name="图片 216009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09162" name="图片 2160091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浮力______（选填“大于”、“小于”或“等于”）第二次铁片受到的浮力；</w:t>
      </w:r>
    </w:p>
    <w:p w14:paraId="04C60C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②小文得到的结论是：物体受到的浮力大小与其形状有关，他得出错误结论的原因是______。</w:t>
      </w:r>
    </w:p>
    <w:p w14:paraId="7E9A44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小明利用两节干电池、电流表、电压表、开关、滑动变阻器、阻值为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7" o:title="eqId0b132e0cbd0e446630f4bb65804ce581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" o:title="eqId5d757a8853133814c9a9753443c1cf8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31" o:title="eqIde9fd79de5050f5960c9478154c48e830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的定值电阻各一个以及导线若干等器材，进行了“探究电流与电阻的关系”的实验：</w:t>
      </w:r>
    </w:p>
    <w:p w14:paraId="6CDA83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6668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891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）请用笔画线代替导线将图甲实物图连接完整，要求滑动变阻器的滑片向左移动时电流表示数变大__________；</w:t>
      </w:r>
    </w:p>
    <w:p w14:paraId="7BD1EB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）先把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7" o:title="eqId0b132e0cbd0e446630f4bb65804ce581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的电阻接入电路中，将滑片移至阻值最大端，闭合开关后，发现电压表有示数且接近电源电压，电流表无示数，其原因可能是___________；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9"/>
        <w:gridCol w:w="3344"/>
        <w:gridCol w:w="2992"/>
      </w:tblGrid>
      <w:tr w14:paraId="2059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B3C5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450E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CD343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</w:tr>
      <w:tr w14:paraId="4AF2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15A7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1B5CE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9D5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239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6A2F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63669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F75D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</w:tr>
      <w:tr w14:paraId="7F5F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6C03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D97D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F610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</w:tr>
    </w:tbl>
    <w:p w14:paraId="44F402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）排除故障后继续实验，电流表示数如图乙，为___________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；接下来换上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9" o:title="eqId5d757a8853133814c9a9753443c1cf82"/>
            <o:lock v:ext="edit" aspectratio="t"/>
            <w10:wrap type="none"/>
            <w10:anchorlock/>
          </v:shape>
          <o:OLEObject Type="Embed" ProgID="Equation.DSMT4" ShapeID="_x0000_i1029" DrawAspect="Content" ObjectID="_1468075729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的电阻进行实验，闭合开关后，滑片应该向___________端移动，使电压表的示数保持不变；</w:t>
      </w:r>
    </w:p>
    <w:p w14:paraId="77B753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）通过表中实验数据可以得出的结论是：___________；</w:t>
      </w:r>
    </w:p>
    <w:p w14:paraId="3B6D4D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）上述实验完成后，他想测量另一个铭牌模糊不清的滑动变阻器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的最大阻值，在保证电路安全的情况下，设计了如图丙所示的电路（电源电压恒定但未知，定值电阻的阻值为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），请将他的实验步骤补充完整：</w:t>
      </w:r>
    </w:p>
    <w:p w14:paraId="6C425AA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，将滑动变阻器的滑片移至最左端，读出电压表的示数为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</w:t>
      </w:r>
    </w:p>
    <w:p w14:paraId="51F84E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②___________，读出电压表的示数为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6326EE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③滑动变阻器最大阻值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＝___________（用已知量和测量量的符号表示）。</w:t>
      </w:r>
    </w:p>
    <w:p w14:paraId="59D69F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某品牌家用汽车满载时的质量为</w:t>
      </w:r>
      <w:r>
        <w:rPr>
          <w:rFonts w:ascii="Times New Roman" w:hAnsi="Times New Roman" w:eastAsia="Times New Roman" w:cs="Times New Roman"/>
          <w:color w:val="000000"/>
        </w:rPr>
        <w:t>1.15t</w:t>
      </w:r>
      <w:r>
        <w:rPr>
          <w:rFonts w:ascii="宋体" w:hAnsi="宋体" w:eastAsia="宋体" w:cs="宋体"/>
          <w:color w:val="000000"/>
        </w:rPr>
        <w:t>，静止时车轮与水平地面的总接触面积为</w:t>
      </w:r>
      <w:r>
        <w:rPr>
          <w:rFonts w:ascii="Times New Roman" w:hAnsi="Times New Roman" w:eastAsia="Times New Roman" w:cs="Times New Roman"/>
          <w:color w:val="000000"/>
        </w:rPr>
        <w:t>0.2m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，它在平直路面上匀速行驶</w:t>
      </w:r>
      <w:r>
        <w:rPr>
          <w:rFonts w:ascii="Times New Roman" w:hAnsi="Times New Roman" w:eastAsia="Times New Roman" w:cs="Times New Roman"/>
          <w:color w:val="000000"/>
        </w:rPr>
        <w:t>36km</w:t>
      </w:r>
      <w:r>
        <w:rPr>
          <w:rFonts w:ascii="宋体" w:hAnsi="宋体" w:eastAsia="宋体" w:cs="宋体"/>
          <w:color w:val="000000"/>
        </w:rPr>
        <w:t>，期间受到的阻力为车总重的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倍，汽车发动机的效率为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，求：</w:t>
      </w:r>
    </w:p>
    <w:p w14:paraId="043B3B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）汽车满载静止在水平地面上时，对地面的压强是多少？</w:t>
      </w:r>
    </w:p>
    <w:p w14:paraId="378F30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）匀速行驶过程中牵引力所做的功是多少？</w:t>
      </w:r>
    </w:p>
    <w:p w14:paraId="7EAA67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）汽油的热值为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4.6×10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J/kg</w:t>
      </w:r>
      <w:r>
        <w:rPr>
          <w:rFonts w:ascii="宋体" w:hAnsi="宋体" w:eastAsia="宋体" w:cs="宋体"/>
          <w:color w:val="000000"/>
        </w:rPr>
        <w:t>，这段时间内消耗汽油的质量是多少？</w:t>
      </w:r>
    </w:p>
    <w:p w14:paraId="2A4681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如图所示是一款家用电热壶的内部简化电路图，它通过温控开关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可自动实现加热、保温两个挡位的转换，保温挡的额定功率为</w:t>
      </w:r>
      <w:r>
        <w:rPr>
          <w:rFonts w:ascii="Times New Roman" w:hAnsi="Times New Roman" w:eastAsia="Times New Roman" w:cs="Times New Roman"/>
          <w:color w:val="000000"/>
        </w:rPr>
        <w:t>110W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是两个阻值不变的发热元件，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48.4Ω</w:t>
      </w:r>
      <w:r>
        <w:rPr>
          <w:rFonts w:ascii="宋体" w:hAnsi="宋体" w:eastAsia="宋体" w:cs="宋体"/>
          <w:color w:val="000000"/>
        </w:rPr>
        <w:t>，求：</w:t>
      </w:r>
    </w:p>
    <w:p w14:paraId="0B08B0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的阻值。</w:t>
      </w:r>
    </w:p>
    <w:p w14:paraId="70A566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）加热挡的额定功率。</w:t>
      </w:r>
    </w:p>
    <w:p w14:paraId="542952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）若电热壶内装有</w:t>
      </w:r>
      <w:r>
        <w:rPr>
          <w:rFonts w:ascii="Times New Roman" w:hAnsi="Times New Roman" w:eastAsia="Times New Roman" w:cs="Times New Roman"/>
          <w:color w:val="000000"/>
        </w:rPr>
        <w:t>1L</w:t>
      </w:r>
      <w:r>
        <w:rPr>
          <w:rFonts w:ascii="宋体" w:hAnsi="宋体" w:eastAsia="宋体" w:cs="宋体"/>
          <w:color w:val="000000"/>
        </w:rPr>
        <w:t>的水，现用加热挡使水从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升高到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，水吸收的热量是多少？</w:t>
      </w:r>
    </w:p>
    <w:p w14:paraId="47B37A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）不计热量损失的情况下，在（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）中若实际加热时间为</w:t>
      </w:r>
      <w:r>
        <w:rPr>
          <w:rFonts w:ascii="Times New Roman" w:hAnsi="Times New Roman" w:eastAsia="Times New Roman" w:cs="Times New Roman"/>
          <w:color w:val="000000"/>
        </w:rPr>
        <w:t>300s</w:t>
      </w:r>
      <w:r>
        <w:rPr>
          <w:rFonts w:ascii="宋体" w:hAnsi="宋体" w:eastAsia="宋体" w:cs="宋体"/>
          <w:color w:val="000000"/>
        </w:rPr>
        <w:t>，则电热壶的实际加热功率是多少？</w:t>
      </w:r>
    </w:p>
    <w:p w14:paraId="43E6691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52575" cy="15144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6662536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92E4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A34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BB8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0109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998C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258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036BD0"/>
    <w:rsid w:val="38274566"/>
    <w:rsid w:val="46870856"/>
    <w:rsid w:val="4C9C25CC"/>
    <w:rsid w:val="53FE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1.png"/><Relationship Id="rId34" Type="http://schemas.openxmlformats.org/officeDocument/2006/relationships/oleObject" Target="embeddings/oleObject5.bin"/><Relationship Id="rId33" Type="http://schemas.openxmlformats.org/officeDocument/2006/relationships/oleObject" Target="embeddings/oleObject4.bin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3736</Words>
  <Characters>4435</Characters>
  <Lines>0</Lines>
  <Paragraphs>0</Paragraphs>
  <TotalTime>0</TotalTime>
  <ScaleCrop>false</ScaleCrop>
  <LinksUpToDate>false</LinksUpToDate>
  <CharactersWithSpaces>4533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2022-08-03T22:50:00Z</dcterms:created>
  <dc:creator>学科网试题生产平台</dc:creator>
  <dc:description>3033104719142912</dc:description>
  <cp:lastModifiedBy>上帝掷骰子吗</cp:lastModifiedBy>
  <dcterms:modified xsi:type="dcterms:W3CDTF">2024-07-19T16:52:16Z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53F67E6E1B604927815F281860C81F6C</vt:lpwstr>
  </property>
</Properties>
</file>