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C74CE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11760200</wp:posOffset>
            </wp:positionV>
            <wp:extent cx="393700" cy="254000"/>
            <wp:effectExtent l="0" t="0" r="6350" b="12700"/>
            <wp:wrapNone/>
            <wp:docPr id="100137" name="图片 10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7" name="图片 1001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2022年山东东营物理</w:t>
      </w:r>
    </w:p>
    <w:p w14:paraId="4C94A8F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  共30分）</w:t>
      </w:r>
    </w:p>
    <w:p w14:paraId="774200D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一、选择题（本大题包括10小题，每小题3分，共30分；在每小题给出的四个选项中，只有一项符合题目要求）</w:t>
      </w:r>
    </w:p>
    <w:p w14:paraId="10B8024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下列数据中，最接近生活实际的是（　　）</w:t>
      </w:r>
    </w:p>
    <w:p w14:paraId="69EE335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课桌的高度约为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2" o:title="eqId31cedd608b5d5828287b9642d26ffd5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饮水杯的质量约为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14" o:title="eqId07050db53812ca8aab30beda08481ccd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4FA18D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人感觉舒适的室温约为</w:t>
      </w:r>
      <w:r>
        <w:rPr>
          <w:rFonts w:ascii="Times New Roman" w:hAnsi="Times New Roman" w:eastAsia="Times New Roman" w:cs="Times New Roman"/>
          <w:color w:val="auto"/>
        </w:rPr>
        <w:t>25℃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台灯的功率约为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8.05pt;" o:ole="t" filled="f" o:preferrelative="t" stroked="f" coordsize="21600,21600">
            <v:path/>
            <v:fill on="f" focussize="0,0"/>
            <v:stroke on="f" joinstyle="miter"/>
            <v:imagedata r:id="rId16" o:title="eqId151437f95de75f0c4023d6d01da9aee8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70BAD3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79F9A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FFB4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．普通中学生的身高约为</w:t>
      </w:r>
      <w:r>
        <w:rPr>
          <w:rFonts w:ascii="Times New Roman" w:hAnsi="Times New Roman" w:eastAsia="Times New Roman" w:cs="Times New Roman"/>
          <w:color w:val="000000"/>
        </w:rPr>
        <w:t>1.6m</w:t>
      </w:r>
      <w:r>
        <w:rPr>
          <w:rFonts w:ascii="宋体" w:hAnsi="宋体" w:eastAsia="宋体" w:cs="宋体"/>
          <w:color w:val="000000"/>
        </w:rPr>
        <w:t>，即</w:t>
      </w:r>
      <w:r>
        <w:rPr>
          <w:rFonts w:ascii="Times New Roman" w:hAnsi="Times New Roman" w:eastAsia="Times New Roman" w:cs="Times New Roman"/>
          <w:color w:val="000000"/>
        </w:rPr>
        <w:t>16dm</w:t>
      </w:r>
      <w:r>
        <w:rPr>
          <w:rFonts w:ascii="宋体" w:hAnsi="宋体" w:eastAsia="宋体" w:cs="宋体"/>
          <w:color w:val="000000"/>
        </w:rPr>
        <w:t>，课桌的高度约为中学生身高的一半，即</w:t>
      </w:r>
      <w:r>
        <w:rPr>
          <w:rFonts w:ascii="Times New Roman" w:hAnsi="Times New Roman" w:eastAsia="Times New Roman" w:cs="Times New Roman"/>
          <w:color w:val="000000"/>
        </w:rPr>
        <w:t>0.8dm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DF077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．一瓶普通的矿泉水的体积约为</w:t>
      </w:r>
      <w:r>
        <w:rPr>
          <w:rFonts w:ascii="Times New Roman" w:hAnsi="Times New Roman" w:eastAsia="Times New Roman" w:cs="Times New Roman"/>
          <w:color w:val="000000"/>
        </w:rPr>
        <w:t>500mL=500cm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2.25pt;width:30.75pt;" o:ole="t" filled="f" o:preferrelative="t" stroked="f" coordsize="21600,21600">
            <v:path/>
            <v:fill on="f" focussize="0,0"/>
            <v:stroke on="f" joinstyle="miter"/>
            <v:imagedata r:id="rId18" o:title="eqIda08ff3dfb56bd88ec3fc60bfc49775c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可知，一瓶普通的矿泉水的质量为</w:t>
      </w:r>
    </w:p>
    <w:p w14:paraId="1FF6BE9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2pt;width:204.9pt;" o:ole="t" filled="f" o:preferrelative="t" stroked="f" coordsize="21600,21600">
            <v:path/>
            <v:fill on="f" focussize="0,0"/>
            <v:stroke on="f" joinstyle="miter"/>
            <v:imagedata r:id="rId20" o:title="eqIdae3ebd695b1517a84bd5d8352038fb9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41B80D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若饮水杯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49583941" name="图片 649583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83941" name="图片 64958394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质量约为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14" o:title="eqId07050db53812ca8aab30beda08481ccd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，相当于十瓶普通矿泉水的质量，不符合实际，故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B1586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．人体正常体温在</w:t>
      </w:r>
      <w:r>
        <w:rPr>
          <w:rFonts w:ascii="Times New Roman" w:hAnsi="Times New Roman" w:eastAsia="Times New Roman" w:cs="Times New Roman"/>
          <w:color w:val="000000"/>
        </w:rPr>
        <w:t>37℃</w:t>
      </w:r>
      <w:r>
        <w:rPr>
          <w:rFonts w:ascii="宋体" w:hAnsi="宋体" w:eastAsia="宋体" w:cs="宋体"/>
          <w:color w:val="000000"/>
        </w:rPr>
        <w:t>左右，感觉舒适的温度比人体温度低，约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左右，故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69516A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．台灯工作时电流约为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，所以台灯的功率约为</w:t>
      </w:r>
    </w:p>
    <w:p w14:paraId="703686F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3.85pt;width:132.15pt;" o:ole="t" filled="f" o:preferrelative="t" stroked="f" coordsize="21600,21600">
            <v:path/>
            <v:fill on="f" focussize="0,0"/>
            <v:stroke on="f" joinstyle="miter"/>
            <v:imagedata r:id="rId24" o:title="eqIdbb52687f6cdd2d3d368d5b007d8cc2cd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</w:p>
    <w:p w14:paraId="415AEF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E10C3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194CA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关于弹簧测力计的使用方法，下列说法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的是（　　）</w:t>
      </w:r>
    </w:p>
    <w:p w14:paraId="76585F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弹簧测力计只能测量重力</w:t>
      </w:r>
    </w:p>
    <w:p w14:paraId="25C53F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测量前应该把指针调节到指“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”的位置上</w:t>
      </w:r>
    </w:p>
    <w:p w14:paraId="6A2DE8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测量前要确认指针和弹簧不被外壳卡住</w:t>
      </w:r>
    </w:p>
    <w:p w14:paraId="2C0461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所测的力不能超出弹簧测力计的量程</w:t>
      </w:r>
    </w:p>
    <w:p w14:paraId="2B0FB2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5D047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AC56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．弹簧测力计不仅能测量重力，也可以在水平方向会斜方向上拉动测力计测量物体受到的拉力，故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246AFF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．测量前应该把指针调节到指“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”的位置上，如果指针没有指到“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”的位置上，会导致测量的结果不准确，故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4EF3A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．测量前要确认指针和弹簧不被外壳卡住，否则会影响弹簧测力计的正常使用，故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FAD8D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．所测的力不能超出弹簧测力计的量程，一旦超过弹簧的弹性限度，弹簧将不能恢复原状，会损坏弹簧测力计，故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7257F4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0655D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关于静电的知识，下列说法正确的是（　　）</w:t>
      </w:r>
    </w:p>
    <w:p w14:paraId="2AE5EC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摩擦起电创造了电荷</w:t>
      </w:r>
    </w:p>
    <w:p w14:paraId="2AAA78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用丝绸摩擦玻璃棒，正电荷从丝绸转移玻璃棒上</w:t>
      </w:r>
    </w:p>
    <w:p w14:paraId="27191E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用毛皮摩擦橡胶棒，电子从毛皮转移到橡胶棒上</w:t>
      </w:r>
    </w:p>
    <w:p w14:paraId="226E7A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相互吸引的两个轻小物体，一定是带了异种电荷</w:t>
      </w:r>
    </w:p>
    <w:p w14:paraId="6DCD96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E9D49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ACB0E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【详解】A．摩擦起电的实质是电荷的转移，并不是创造电荷，故A错误；</w:t>
      </w:r>
    </w:p>
    <w:p w14:paraId="408FA6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B．用丝绸摩擦玻璃棒，玻璃棒上的电子转移到丝绸上，使得玻璃棒带正电，故B错误；</w:t>
      </w:r>
    </w:p>
    <w:p w14:paraId="7969E4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C．用毛皮摩擦橡胶棒，橡胶棒得到电子带负电，毛皮失去电子带正电，电子从毛皮转移到橡胶棒上，故C正确；</w:t>
      </w:r>
    </w:p>
    <w:p w14:paraId="5D9C82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D．带电体可以吸引带异种电荷的物体，也可以吸引不带电的轻小物体，故D错误。</w:t>
      </w:r>
    </w:p>
    <w:p w14:paraId="54EFA0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550D0D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谚语是劳动人民智慧的结晶，下列分析正确的是（　　）</w:t>
      </w:r>
    </w:p>
    <w:p w14:paraId="460C58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19625" cy="9429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2D8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“十月打了霜，来年粮满仓”，如图甲，霜的形成是凝华现象，需要吸热</w:t>
      </w:r>
    </w:p>
    <w:p w14:paraId="7D65E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“大雾不过响，过响听雨响”，如图乙，雾的形成是汽化现象，需要放热</w:t>
      </w:r>
    </w:p>
    <w:p w14:paraId="4291E7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“草上露水凝，天气一定晴”，如图丙，露的形成是液化现象，需要放热</w:t>
      </w:r>
    </w:p>
    <w:p w14:paraId="0E8661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“大雪河封住，冬至不行船”，如图丁，冰的形成是凝固现象，需要吸热</w:t>
      </w:r>
    </w:p>
    <w:p w14:paraId="253D6B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5C115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064C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．霜是空气中的水蒸气遇冷凝华形成固态的小冰晶，凝华过程需要放热，故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5CEBB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．雾和露是空气中的水蒸气遇冷液化形成的小液滴，液化过程需要放热，故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074E9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．物体由液态变成固态的过程叫凝固，冰是水凝固形成的，凝固过程需要放热，故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D52EB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A5D83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关于安全用电，下列说法正确的是（　　）</w:t>
      </w:r>
    </w:p>
    <w:p w14:paraId="078297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控制用电器的开关要连接在零线和用电器之间</w:t>
      </w:r>
    </w:p>
    <w:p w14:paraId="2745EC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遇到有人触电，应立即用手将他拉离带电体</w:t>
      </w:r>
    </w:p>
    <w:p w14:paraId="520135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洗衣机、电冰箱等用电器应使用两孔插座</w:t>
      </w:r>
    </w:p>
    <w:p w14:paraId="5C420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当试电笔的笔尖接触电线时，绝不允许用手再接触笔尖</w:t>
      </w:r>
    </w:p>
    <w:p w14:paraId="258B12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8644C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CCD1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．家庭电路中，控制用电器的开关应该接在火线和用电器之间，当开关断开时，电路中不但没有电流通过，而且用电器与火线断开连接，防止人发生触电事故，故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34D0C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．有人触电时，用干燥的竹竿或木棍将人与火线挑开，或先切断电源，再实行施救措施，不能立即用手将他拉离带电体，防止施救者也触电，故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7CF55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．为了防止因漏电而发生触电事故，有金属外壳的家用电器，外壳一定要接地，所以需要使用三孔插座，故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11181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．当试电笔的笔尖接触电线时，绝不允许用手再接触笔尖，防止人触碰到火线发生触电事故，故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A1C5E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EFEA2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日是全国“爱眼日”，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年的活动主题为“关注普遍眼健康，共筑‘睛’彩大健康”。如图所示，模拟近视眼成像情况和矫正方法正确的是（　　）</w:t>
      </w:r>
    </w:p>
    <w:p w14:paraId="0E77C0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762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23D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</w:t>
      </w:r>
    </w:p>
    <w:p w14:paraId="58FDA9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C6DAE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4B20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近视眼的成因是眼球前后方向上太长，或者晶状体太厚，折光能力太强，看远处的物体时，成像在视网膜的前方，凹透镜对光有发散作用，可以使像成在视网膜上，所以要用凹透镜来矫正，因此</w:t>
      </w:r>
      <w:r>
        <w:rPr>
          <w:rFonts w:ascii="Times New Roman" w:hAnsi="Times New Roman" w:eastAsia="Times New Roman" w:cs="Times New Roman"/>
          <w:color w:val="000000"/>
        </w:rPr>
        <w:t>①④</w:t>
      </w:r>
      <w:r>
        <w:rPr>
          <w:rFonts w:ascii="宋体" w:hAnsi="宋体" w:eastAsia="宋体" w:cs="宋体"/>
          <w:color w:val="000000"/>
        </w:rPr>
        <w:t>是模拟近视眼成像情况和矫正方法，故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正确。</w:t>
      </w:r>
    </w:p>
    <w:p w14:paraId="54E764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65DC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如图所示，闭合开关，灯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均不亮，小华用电压表去判断电路故障，当他将电压表接在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两端时，电压表无示数；当他将电压表接在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两端时，电压表有示数，由此可以判断（　　）</w:t>
      </w:r>
    </w:p>
    <w:p w14:paraId="14B383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81175" cy="14382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73CE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</w:p>
    <w:p w14:paraId="2C0A2D7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909DD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7A80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若灯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40" DrawAspect="Content" ObjectID="_1468075740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或灯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41" DrawAspect="Content" ObjectID="_1468075741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发生短路，则闭合开关，没有短路的灯仍然能发光，因此不是短路；闭合开关，灯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42" DrawAspect="Content" ObjectID="_1468075742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43" DrawAspect="Content" ObjectID="_1468075743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均不亮，说明电路发生断路，小华将电压表接在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44" DrawAspect="Content" ObjectID="_1468075744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两端时，电压表无示数，说明电压表不能与电源形成通路，因此故障可能是灯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45" DrawAspect="Content" ObjectID="_1468075745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断路，当他将电压表接在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46" DrawAspect="Content" ObjectID="_1468075746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两端时，电压表有示数，说明电压表与电源形成通路，说明灯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47" DrawAspect="Content" ObjectID="_1468075747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没有断路，所以是灯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48" DrawAspect="Content" ObjectID="_1468075748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断路。故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符合题意，。</w:t>
      </w:r>
    </w:p>
    <w:p w14:paraId="618746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D4444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如图所示是运动员比赛时的场景，下列实例中属于减小摩擦的是（　　）</w:t>
      </w:r>
    </w:p>
    <w:p w14:paraId="3D0081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62525" cy="10096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739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甲图中，乒乓球拍粘上一层橡胶</w:t>
      </w:r>
    </w:p>
    <w:p w14:paraId="79687F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乙图中，体操运动员在手和器械上涂上镁粉</w:t>
      </w:r>
    </w:p>
    <w:p w14:paraId="457E6C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丙图中，冰球运动员用力握住球杆</w:t>
      </w:r>
    </w:p>
    <w:p w14:paraId="58259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丁图中，速滑运动员滑冰时，冰面在冰刀的压力下稍有熔化</w:t>
      </w:r>
    </w:p>
    <w:p w14:paraId="10BB113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42AFD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10B3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【详解】A．乒乓球拍粘上一层橡胶，是通过增大接触面的粗糙程度增大摩擦，故A不符合题意；</w:t>
      </w:r>
    </w:p>
    <w:p w14:paraId="6391E8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B．体操运动员在手和器械上涂上镁粉，是采用增大接触面的粗糙程度来增大摩擦，故B不符合题意；</w:t>
      </w:r>
    </w:p>
    <w:p w14:paraId="3F9F8F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C．冰球运动员用力握住球杆，是通过增大压力来增大摩擦，故C不符合题意；</w:t>
      </w:r>
    </w:p>
    <w:p w14:paraId="7DE298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D．冰面在冰刀的作用下，可以使冰面迅速熔化成水，形成一层水膜，使之分离，从而减小摩擦，故D符合题意。</w:t>
      </w:r>
    </w:p>
    <w:p w14:paraId="739D4C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22503D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如图所示，电源电压不变，闭合开关，当滑动变阻器滑片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向左移动时，下列判断正确的是（　　）</w:t>
      </w:r>
    </w:p>
    <w:p w14:paraId="0A185A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4573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86DD5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示数变大，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46ad1a9cd19361d1f7a2340d76d50c80"/>
            <o:lock v:ext="edit" aspectratio="t"/>
            <w10:wrap type="none"/>
            <w10:anchorlock/>
          </v:shape>
          <o:OLEObject Type="Embed" ProgID="Equation.DSMT4" ShapeID="_x0000_i1049" DrawAspect="Content" ObjectID="_1468075749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4c688d3183cdee79c0ce7d84a23a38c4"/>
            <o:lock v:ext="edit" aspectratio="t"/>
            <w10:wrap type="none"/>
            <w10:anchorlock/>
          </v:shape>
          <o:OLEObject Type="Embed" ProgID="Equation.DSMT4" ShapeID="_x0000_i1050" DrawAspect="Content" ObjectID="_1468075750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示数不变</w:t>
      </w:r>
    </w:p>
    <w:p w14:paraId="337FD6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示数变大，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46ad1a9cd19361d1f7a2340d76d50c80"/>
            <o:lock v:ext="edit" aspectratio="t"/>
            <w10:wrap type="none"/>
            <w10:anchorlock/>
          </v:shape>
          <o:OLEObject Type="Embed" ProgID="Equation.DSMT4" ShapeID="_x0000_i1051" DrawAspect="Content" ObjectID="_1468075751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4c688d3183cdee79c0ce7d84a23a38c4"/>
            <o:lock v:ext="edit" aspectratio="t"/>
            <w10:wrap type="none"/>
            <w10:anchorlock/>
          </v:shape>
          <o:OLEObject Type="Embed" ProgID="Equation.DSMT4" ShapeID="_x0000_i1052" DrawAspect="Content" ObjectID="_1468075752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示数变大</w:t>
      </w:r>
    </w:p>
    <w:p w14:paraId="7F057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46ad1a9cd19361d1f7a2340d76d50c80"/>
            <o:lock v:ext="edit" aspectratio="t"/>
            <w10:wrap type="none"/>
            <w10:anchorlock/>
          </v:shape>
          <o:OLEObject Type="Embed" ProgID="Equation.DSMT4" ShapeID="_x0000_i1053" DrawAspect="Content" ObjectID="_1468075753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示数变大，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4c688d3183cdee79c0ce7d84a23a38c4"/>
            <o:lock v:ext="edit" aspectratio="t"/>
            <w10:wrap type="none"/>
            <w10:anchorlock/>
          </v:shape>
          <o:OLEObject Type="Embed" ProgID="Equation.DSMT4" ShapeID="_x0000_i1054" DrawAspect="Content" ObjectID="_1468075754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</w:t>
      </w:r>
    </w:p>
    <w:p w14:paraId="5DD3C4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46ad1a9cd19361d1f7a2340d76d50c80"/>
            <o:lock v:ext="edit" aspectratio="t"/>
            <w10:wrap type="none"/>
            <w10:anchorlock/>
          </v:shape>
          <o:OLEObject Type="Embed" ProgID="Equation.DSMT4" ShapeID="_x0000_i1055" DrawAspect="Content" ObjectID="_1468075755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示数变小，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2" o:title="eqId4c688d3183cdee79c0ce7d84a23a38c4"/>
            <o:lock v:ext="edit" aspectratio="t"/>
            <w10:wrap type="none"/>
            <w10:anchorlock/>
          </v:shape>
          <o:OLEObject Type="Embed" ProgID="Equation.DSMT4" ShapeID="_x0000_i1056" DrawAspect="Content" ObjectID="_1468075756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示数变大</w:t>
      </w:r>
    </w:p>
    <w:p w14:paraId="7A8D6C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FDB41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C285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电路中电阻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测电路电流，电压表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两端的电压，当滑动变阻器滑片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向左移动时，滑动变阻器接入电路的电阻变大，电路中的总电阻变大，电源电压不变，由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60" o:title="eqId9c83f61a0d94fac4f83902a3ca0fc862"/>
            <o:lock v:ext="edit" aspectratio="t"/>
            <w10:wrap type="none"/>
            <w10:anchorlock/>
          </v:shape>
          <o:OLEObject Type="Embed" ProgID="Equation.DSMT4" ShapeID="_x0000_i1057" DrawAspect="Content" ObjectID="_1468075757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可知，电路中的电流变小，所以电流表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的示数变小；由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60" o:title="eqId9c83f61a0d94fac4f83902a3ca0fc862"/>
            <o:lock v:ext="edit" aspectratio="t"/>
            <w10:wrap type="none"/>
            <w10:anchorlock/>
          </v:shape>
          <o:OLEObject Type="Embed" ProgID="Equation.DSMT4" ShapeID="_x0000_i1058" DrawAspect="Content" ObjectID="_1468075758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可知，电流变小，电阻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两端的电压变小，因此电压表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示数变小；由于串联电路中电源电压等于各用电器两端电压之和，电源电压不变，所以滑动变阻器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两端的电压变大，电压表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示数变大。故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正确。</w:t>
      </w:r>
    </w:p>
    <w:p w14:paraId="36DBEA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B65D3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两个完全相同的圆柱形容器放在水平桌面上，分别装有甲、乙两种不同的液体。将体积相同、密度不同的实心小球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分别放入容器中静止，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球沉底，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球漂浮，如图所示，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63" o:title="eqId0a2d3704fcb4dec6a9b693bb231cc366"/>
            <o:lock v:ext="edit" aspectratio="t"/>
            <w10:wrap type="none"/>
            <w10:anchorlock/>
          </v:shape>
          <o:OLEObject Type="Embed" ProgID="Equation.DSMT4" ShapeID="_x0000_i1059" DrawAspect="Content" ObjectID="_1468075759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，且两种液体对容器底的压强相等，则（　　）</w:t>
      </w:r>
    </w:p>
    <w:p w14:paraId="69DA93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1620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1EA9B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两个小球的重力：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66" o:title="eqId7205d0f4137a31cc9544a1ce54131742"/>
            <o:lock v:ext="edit" aspectratio="t"/>
            <w10:wrap type="none"/>
            <w10:anchorlock/>
          </v:shape>
          <o:OLEObject Type="Embed" ProgID="Equation.DSMT4" ShapeID="_x0000_i1060" DrawAspect="Content" ObjectID="_1468075760" r:id="rId6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两个小球的浮力：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75pt;width:54.75pt;" o:ole="t" filled="f" o:preferrelative="t" stroked="f" coordsize="21600,21600">
            <v:path/>
            <v:fill on="f" focussize="0,0"/>
            <v:stroke on="f" joinstyle="miter"/>
            <v:imagedata r:id="rId68" o:title="eqIdff66210ba12e03df90d7a0a4fcbef901"/>
            <o:lock v:ext="edit" aspectratio="t"/>
            <w10:wrap type="none"/>
            <w10:anchorlock/>
          </v:shape>
          <o:OLEObject Type="Embed" ProgID="Equation.DSMT4" ShapeID="_x0000_i1061" DrawAspect="Content" ObjectID="_1468075761" r:id="rId67">
            <o:LockedField>false</o:LockedField>
          </o:OLEObject>
        </w:object>
      </w:r>
    </w:p>
    <w:p w14:paraId="14EDC4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两种液体的密度：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70" o:title="eqIdb3dcd1687312cef229c49b5821ffe063"/>
            <o:lock v:ext="edit" aspectratio="t"/>
            <w10:wrap type="none"/>
            <w10:anchorlock/>
          </v:shape>
          <o:OLEObject Type="Embed" ProgID="Equation.DSMT4" ShapeID="_x0000_i1062" DrawAspect="Content" ObjectID="_1468075762" r:id="rId6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两个容器对桌面的压强：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7.5pt;width:39pt;" o:ole="t" filled="f" o:preferrelative="t" stroked="f" coordsize="21600,21600">
            <v:path/>
            <v:fill on="f" focussize="0,0"/>
            <v:stroke on="f" joinstyle="miter"/>
            <v:imagedata r:id="rId72" o:title="eqId1b774d4299d6b934c1f4675dbcfa7309"/>
            <o:lock v:ext="edit" aspectratio="t"/>
            <w10:wrap type="none"/>
            <w10:anchorlock/>
          </v:shape>
          <o:OLEObject Type="Embed" ProgID="Equation.DSMT4" ShapeID="_x0000_i1063" DrawAspect="Content" ObjectID="_1468075763" r:id="rId71">
            <o:LockedField>false</o:LockedField>
          </o:OLEObject>
        </w:object>
      </w:r>
    </w:p>
    <w:p w14:paraId="002998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3199B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B9ED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．两种液体对容器底的压强相等，且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63" o:title="eqId0a2d3704fcb4dec6a9b693bb231cc366"/>
            <o:lock v:ext="edit" aspectratio="t"/>
            <w10:wrap type="none"/>
            <w10:anchorlock/>
          </v:shape>
          <o:OLEObject Type="Embed" ProgID="Equation.DSMT4" ShapeID="_x0000_i1064" DrawAspect="Content" ObjectID="_1468075764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7.5pt;width:45pt;" o:ole="t" filled="f" o:preferrelative="t" stroked="f" coordsize="21600,21600">
            <v:path/>
            <v:fill on="f" focussize="0,0"/>
            <v:stroke on="f" joinstyle="miter"/>
            <v:imagedata r:id="rId75" o:title="eqIdbf4ec17b5a50d28cb918116700e53e66"/>
            <o:lock v:ext="edit" aspectratio="t"/>
            <w10:wrap type="none"/>
            <w10:anchorlock/>
          </v:shape>
          <o:OLEObject Type="Embed" ProgID="Equation.DSMT4" ShapeID="_x0000_i1065" DrawAspect="Content" ObjectID="_146807576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可知，两种液体的密度关系为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77" o:title="eqIdcd9866dfee69dae262186a09cd7646f5"/>
            <o:lock v:ext="edit" aspectratio="t"/>
            <w10:wrap type="none"/>
            <w10:anchorlock/>
          </v:shape>
          <o:OLEObject Type="Embed" ProgID="Equation.DSMT4" ShapeID="_x0000_i1066" DrawAspect="Content" ObjectID="_1468075766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小球完全浸没在甲液体中，排开甲液体的体积等于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小球的体积，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小球漂浮在乙液体中，排开乙液体的体积小于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小球的体积，因为两小球体积相等，所以两小球排开液体的体积关系为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9.15pt;width:51.2pt;" o:ole="t" filled="f" o:preferrelative="t" stroked="f" coordsize="21600,21600">
            <v:path/>
            <v:fill on="f" focussize="0,0"/>
            <v:stroke on="f" joinstyle="miter"/>
            <v:imagedata r:id="rId79" o:title="eqId0917642d4a166525f937fe7072ef21e9"/>
            <o:lock v:ext="edit" aspectratio="t"/>
            <w10:wrap type="none"/>
            <w10:anchorlock/>
          </v:shape>
          <o:OLEObject Type="Embed" ProgID="Equation.DSMT4" ShapeID="_x0000_i1067" DrawAspect="Content" ObjectID="_1468075767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，甲液体的密度大于乙液体的密度，由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75pt;width:60.75pt;" o:ole="t" filled="f" o:preferrelative="t" stroked="f" coordsize="21600,21600">
            <v:path/>
            <v:fill on="f" focussize="0,0"/>
            <v:stroke on="f" joinstyle="miter"/>
            <v:imagedata r:id="rId81" o:title="eqIda0f5b863ff4f2ee69b518e514db726ab"/>
            <o:lock v:ext="edit" aspectratio="t"/>
            <w10:wrap type="none"/>
            <w10:anchorlock/>
          </v:shape>
          <o:OLEObject Type="Embed" ProgID="Equation.DSMT4" ShapeID="_x0000_i1068" DrawAspect="Content" ObjectID="_1468075768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可知，两个小球的浮力关系为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75pt;width:54.75pt;" o:ole="t" filled="f" o:preferrelative="t" stroked="f" coordsize="21600,21600">
            <v:path/>
            <v:fill on="f" focussize="0,0"/>
            <v:stroke on="f" joinstyle="miter"/>
            <v:imagedata r:id="rId68" o:title="eqIdff66210ba12e03df90d7a0a4fcbef901"/>
            <o:lock v:ext="edit" aspectratio="t"/>
            <w10:wrap type="none"/>
            <w10:anchorlock/>
          </v:shape>
          <o:OLEObject Type="Embed" ProgID="Equation.DSMT4" ShapeID="_x0000_i1069" DrawAspect="Content" ObjectID="_1468075769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；因为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小球在甲液体中沉底，受到的重力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84" o:title="eqIddea52e32b3161cacaf2697e5ab59cc64"/>
            <o:lock v:ext="edit" aspectratio="t"/>
            <w10:wrap type="none"/>
            <w10:anchorlock/>
          </v:shape>
          <o:OLEObject Type="Embed" ProgID="Equation.DSMT4" ShapeID="_x0000_i1070" DrawAspect="Content" ObjectID="_1468075770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大于浮力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9.15pt;width:22.9pt;" o:ole="t" filled="f" o:preferrelative="t" stroked="f" coordsize="21600,21600">
            <v:path/>
            <v:fill on="f" focussize="0,0"/>
            <v:stroke on="f" joinstyle="miter"/>
            <v:imagedata r:id="rId86" o:title="eqId0eb11d0db8e2e0f4f704edc25c30a361"/>
            <o:lock v:ext="edit" aspectratio="t"/>
            <w10:wrap type="none"/>
            <w10:anchorlock/>
          </v:shape>
          <o:OLEObject Type="Embed" ProgID="Equation.DSMT4" ShapeID="_x0000_i1071" DrawAspect="Content" ObjectID="_1468075771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小球漂浮在乙液体中，受到的重力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88" o:title="eqIdd85b19d50b3ab49f259cd90837af5e83"/>
            <o:lock v:ext="edit" aspectratio="t"/>
            <w10:wrap type="none"/>
            <w10:anchorlock/>
          </v:shape>
          <o:OLEObject Type="Embed" ProgID="Equation.DSMT4" ShapeID="_x0000_i1072" DrawAspect="Content" ObjectID="_1468075772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等于浮力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9.15pt;width:22.9pt;" o:ole="t" filled="f" o:preferrelative="t" stroked="f" coordsize="21600,21600">
            <v:path/>
            <v:fill on="f" focussize="0,0"/>
            <v:stroke on="f" joinstyle="miter"/>
            <v:imagedata r:id="rId90" o:title="eqIdf09c08a362d47660e5a71aa3f20ce20a"/>
            <o:lock v:ext="edit" aspectratio="t"/>
            <w10:wrap type="none"/>
            <w10:anchorlock/>
          </v:shape>
          <o:OLEObject Type="Embed" ProgID="Equation.DSMT4" ShapeID="_x0000_i1073" DrawAspect="Content" ObjectID="_1468075773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，所以两个小球的重力关系为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92" o:title="eqId26aa40bb38745ea4d5be11ae36284cd2"/>
            <o:lock v:ext="edit" aspectratio="t"/>
            <w10:wrap type="none"/>
            <w10:anchorlock/>
          </v:shape>
          <o:OLEObject Type="Embed" ProgID="Equation.DSMT4" ShapeID="_x0000_i1074" DrawAspect="Content" ObjectID="_1468075774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不符合题意；</w:t>
      </w:r>
    </w:p>
    <w:p w14:paraId="54887B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．两种液体对容器底的压强相等，受力面积相等，根据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pS</w:t>
      </w:r>
      <w:r>
        <w:rPr>
          <w:rFonts w:ascii="宋体" w:hAnsi="宋体" w:eastAsia="宋体" w:cs="宋体"/>
          <w:color w:val="000000"/>
        </w:rPr>
        <w:t>可知，甲和乙两种液体对容器底的压力相等，都为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，又因为容器为柱形容器且力的作用是相互的，所以液体对容器底的压力等于液体的重力和物体受到浮力之和，即</w:t>
      </w:r>
    </w:p>
    <w:p w14:paraId="0A93891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宋体" w:hAnsi="宋体" w:eastAsia="宋体" w:cs="宋体"/>
          <w:color w:val="000000"/>
          <w:vertAlign w:val="subscript"/>
        </w:rPr>
        <w:t>浮</w:t>
      </w:r>
    </w:p>
    <w:p w14:paraId="0A1A00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所以甲液体的重力为</w:t>
      </w:r>
    </w:p>
    <w:p w14:paraId="2ECD51D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</w:p>
    <w:p w14:paraId="69EA6F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乙液体的重力为</w:t>
      </w:r>
    </w:p>
    <w:p w14:paraId="7B474B7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72D537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甲容器对桌面的压力为</w:t>
      </w:r>
    </w:p>
    <w:p w14:paraId="6F722C9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</w:p>
    <w:p w14:paraId="74C2F8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乙容器对桌面的压力为</w:t>
      </w:r>
    </w:p>
    <w:p w14:paraId="714FC61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0697D3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，所以</w:t>
      </w:r>
    </w:p>
    <w:p w14:paraId="78ACBE5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</w:p>
    <w:p w14:paraId="5DDA4E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</w:p>
    <w:p w14:paraId="5DF8A70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i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</w:p>
    <w:p w14:paraId="4DA722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</w:p>
    <w:p w14:paraId="37D1EA7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宋体" w:hAnsi="宋体" w:eastAsia="宋体" w:cs="宋体"/>
          <w:color w:val="000000"/>
          <w:vertAlign w:val="subscript"/>
        </w:rPr>
        <w:t>容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</w:p>
    <w:p w14:paraId="630112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即两个容器对桌面的压力关系为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，由于两个容器底面积相等，由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94" o:title="eqId23ec4c546a01630d50cdfe39d485fe30"/>
            <o:lock v:ext="edit" aspectratio="t"/>
            <w10:wrap type="none"/>
            <w10:anchorlock/>
          </v:shape>
          <o:OLEObject Type="Embed" ProgID="Equation.DSMT4" ShapeID="_x0000_i1075" DrawAspect="Content" ObjectID="_1468075775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可知，两个容器对桌面的压强关系为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3A50B6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E1E890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  共70分）</w:t>
      </w:r>
    </w:p>
    <w:p w14:paraId="2A33AF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二、填空题（本大题包括7小题，每小题2分，共14分）</w:t>
      </w:r>
    </w:p>
    <w:p w14:paraId="32071D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日，我国大亚湾核电站已实现安全运营</w:t>
      </w:r>
      <w:r>
        <w:rPr>
          <w:rFonts w:ascii="Times New Roman" w:hAnsi="Times New Roman" w:eastAsia="Times New Roman" w:cs="Times New Roman"/>
          <w:color w:val="000000"/>
        </w:rPr>
        <w:t>10000</w:t>
      </w:r>
      <w:r>
        <w:rPr>
          <w:rFonts w:ascii="宋体" w:hAnsi="宋体" w:eastAsia="宋体" w:cs="宋体"/>
          <w:color w:val="000000"/>
        </w:rPr>
        <w:t>天，累计供电超</w:t>
      </w:r>
      <w:r>
        <w:rPr>
          <w:rFonts w:ascii="Times New Roman" w:hAnsi="Times New Roman" w:eastAsia="Times New Roman" w:cs="Times New Roman"/>
          <w:color w:val="000000"/>
        </w:rPr>
        <w:t>3800</w:t>
      </w:r>
      <w:r>
        <w:rPr>
          <w:rFonts w:ascii="宋体" w:hAnsi="宋体" w:eastAsia="宋体" w:cs="宋体"/>
          <w:color w:val="000000"/>
        </w:rPr>
        <w:t>亿度，等效减排效应相当干种植近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万公顷森林。核电站是利用反应堆发生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（选填“核裂变”或“核聚变”）发电的，反应堆的“水冷却系统”是利用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（选填“做功”或“热传递”）的方式改变内能的。</w:t>
      </w:r>
    </w:p>
    <w:p w14:paraId="11337D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核裂变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热传递</w:t>
      </w:r>
    </w:p>
    <w:p w14:paraId="47A163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8E28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核电站是利用反应堆发生可控制的核裂变来提供能量发电的。</w:t>
      </w:r>
    </w:p>
    <w:p w14:paraId="032080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反应堆用冷水冷却是利用热传递的方式改变物体的内能。</w:t>
      </w:r>
    </w:p>
    <w:p w14:paraId="23384D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如图甲，在一个烧杯中装半杯热水，另一个同样的烧杯中装等量的冷水。同时滴入一滴红墨水，发现装热水的杯子变红的速度更快，这说明了分子的运动跟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有关。如图乙，将两个铅柱的底面削平，然后紧紧地压在一起，在下面吊一个重物都不能把它们拉开，这说明了分子之间存在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70E7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13620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6BD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温度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引力</w:t>
      </w:r>
    </w:p>
    <w:p w14:paraId="1B48D8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B850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由于分子在不停地做无规则运动，温度越高，分子无规则热运动越剧烈。由于热水的温度高，热水中的墨水扩散的快，所以热水的杯子变红的速度更快，这说明了分子的运动跟温度有关。</w:t>
      </w:r>
    </w:p>
    <w:p w14:paraId="06914E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将两个铅柱的底面削平、削干净、然后紧紧地压在一起，两铅块的底面分子间的距离较小，分子间的引力使两铅块结合起来，甚至下面吊一个重物都不能把它们拉开。</w:t>
      </w:r>
    </w:p>
    <w:p w14:paraId="392749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日，我国自主研发的“极目一号”Ⅲ型浮空艇，从青藏高原成功上浮到海拔</w:t>
      </w:r>
      <w:r>
        <w:rPr>
          <w:rFonts w:ascii="Times New Roman" w:hAnsi="Times New Roman" w:eastAsia="Times New Roman" w:cs="Times New Roman"/>
          <w:color w:val="000000"/>
        </w:rPr>
        <w:t>9032</w:t>
      </w:r>
      <w:r>
        <w:rPr>
          <w:rFonts w:ascii="宋体" w:hAnsi="宋体" w:eastAsia="宋体" w:cs="宋体"/>
          <w:color w:val="000000"/>
        </w:rPr>
        <w:t>米的高空，创造了大气科学观测海拔高度世界纪录。浮空艇里充的是密度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（选填“大于”或“小于”）空气的气体；当通过收放缆绳控制浮空艇“驻空”悬停时，我们选择的参照物是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CDD8D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9144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98E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小于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地面</w:t>
      </w:r>
    </w:p>
    <w:p w14:paraId="0F7219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3398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浮空艇是利用在空气中的浮力来工作的，根据物体的浮沉条件可知，当艇里充的气体的密度小于空气的密度时，才可以升空。</w:t>
      </w:r>
    </w:p>
    <w:p w14:paraId="7B5D9D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当通过收放缆绳控制浮空艇“驻空”悬停时，浮空艇与地面的位置没有发生变化，所以浮空艇相对地面是静止的，因此我们选择的参照物是地面。</w:t>
      </w:r>
    </w:p>
    <w:p w14:paraId="2F02CF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下列光现象：①手影游戏；②海市蜃楼；③小孔成像；④池水变“浅”，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（选填序号）是由于光的直线传播产生的，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（选填序号）是由于光的折射产生的。</w:t>
      </w:r>
    </w:p>
    <w:p w14:paraId="640123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②④</w:t>
      </w:r>
    </w:p>
    <w:p w14:paraId="39B5C7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CEBF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[1][2]①</w:t>
      </w:r>
      <w:r>
        <w:rPr>
          <w:rFonts w:ascii="宋体" w:hAnsi="宋体" w:eastAsia="宋体" w:cs="宋体"/>
          <w:color w:val="000000"/>
        </w:rPr>
        <w:t>手影是光的直线传播形成的，光传播到不透明的物体时，被物体挡住，就形成了影子；②海市蜃楼是光在不均匀介质中发生折射形成的；③小孔成像是光的直线传播形成的；④池水变“浅”是光由水中进入空气时，在水面上发生折射，折射角大于入射角，折射光线进入人眼，人眼会逆着折射光线的方向看去，看到的是比真实位置要浅的虚像；故由于光的直线传播产生的是①③，由于光的折射产生的是②④。</w:t>
      </w:r>
    </w:p>
    <w:p w14:paraId="18FA1E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池塘中有一块体积为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6.5pt;width:40.5pt;" o:ole="t" filled="f" o:preferrelative="t" stroked="f" coordsize="21600,21600">
            <v:path/>
            <v:fill on="f" focussize="0,0"/>
            <v:stroke on="f" joinstyle="miter"/>
            <v:imagedata r:id="rId98" o:title="eqId660a9608e575f691c47f4604efde967e"/>
            <o:lock v:ext="edit" aspectratio="t"/>
            <w10:wrap type="none"/>
            <w10:anchorlock/>
          </v:shape>
          <o:OLEObject Type="Embed" ProgID="Equation.DSMT4" ShapeID="_x0000_i1076" DrawAspect="Content" ObjectID="_1468075776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的石头，浸没在水中时受到的浮力为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100" o:title="eqId3a981217274f9014e52b973282b0b5ad"/>
            <o:lock v:ext="edit" aspectratio="t"/>
            <w10:wrap type="none"/>
            <w10:anchorlock/>
          </v:shape>
          <o:OLEObject Type="Embed" ProgID="Equation.DSMT4" ShapeID="_x0000_i1077" DrawAspect="Content" ObjectID="_1468075777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0.2pt;width:100.1pt;" o:ole="t" filled="f" o:preferrelative="t" stroked="f" coordsize="21600,21600">
            <v:path/>
            <v:fill on="f" focussize="0,0"/>
            <v:stroke on="f" joinstyle="miter"/>
            <v:imagedata r:id="rId102" o:title="eqIdfa875269d37eaff985205cd9f8261802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7CDE7E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4.5</w:t>
      </w:r>
    </w:p>
    <w:p w14:paraId="756A048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440D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石头浸没在水中时，排开水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49583943" name="图片 649583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83943" name="图片 64958394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体积等于石头的体积，所以受到的浮力为</w:t>
      </w:r>
    </w:p>
    <w:p w14:paraId="1D35C32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20.2pt;width:272.95pt;" o:ole="t" filled="f" o:preferrelative="t" stroked="f" coordsize="21600,21600">
            <v:path/>
            <v:fill on="f" focussize="0,0"/>
            <v:stroke on="f" joinstyle="miter"/>
            <v:imagedata r:id="rId104" o:title="eqId958bbf9c59af1898737772a611f05bb2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3">
            <o:LockedField>false</o:LockedField>
          </o:OLEObject>
        </w:object>
      </w:r>
    </w:p>
    <w:p w14:paraId="6434DD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如图所示，电源电压恒为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106" o:title="eqIdd40d48358392978b7ee4d6d803533a9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109" o:title="eqId267feba236a22d3b0203270b9cee8abf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111" o:title="eqId3688f2bc4cfd97525329ce22c82b441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0" o:title="eqId7afbfe404ad5febf1904d763974967b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109" o:title="eqId267feba236a22d3b0203270b9cee8ab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115" o:title="eqIdf09a6970f735879660d826010925ed2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”字样，闭合开关后，两灯均能发光，此时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。（忽略温度对灯丝电阻的影响）</w:t>
      </w:r>
    </w:p>
    <w:p w14:paraId="750B03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10953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A0A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 w14:paraId="0CB709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787D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</w:t>
      </w:r>
    </w:p>
    <w:p w14:paraId="6B3D853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33pt;width:57.75pt;" o:ole="t" filled="f" o:preferrelative="t" stroked="f" coordsize="21600,21600">
            <v:path/>
            <v:fill on="f" focussize="0,0"/>
            <v:stroke on="f" joinstyle="miter"/>
            <v:imagedata r:id="rId119" o:title="eqIdcfb9ffba14fc321b7469b7d7054fb68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8">
            <o:LockedField>false</o:LockedField>
          </o:OLEObject>
        </w:object>
      </w:r>
    </w:p>
    <w:p w14:paraId="32B401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的电阻为</w:t>
      </w:r>
    </w:p>
    <w:p w14:paraId="4216429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37.9pt;width:112.15pt;" o:ole="t" filled="f" o:preferrelative="t" stroked="f" coordsize="21600,21600">
            <v:path/>
            <v:fill on="f" focussize="0,0"/>
            <v:stroke on="f" joinstyle="miter"/>
            <v:imagedata r:id="rId121" o:title="eqIde26a236f4ffcea463249631c4cf18af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0">
            <o:LockedField>false</o:LockedField>
          </o:OLEObject>
        </w:object>
      </w:r>
    </w:p>
    <w:p w14:paraId="7E1AD1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的电阻为</w:t>
      </w:r>
    </w:p>
    <w:p w14:paraId="4B9F330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7.9pt;width:118.15pt;" o:ole="t" filled="f" o:preferrelative="t" stroked="f" coordsize="21600,21600">
            <v:path/>
            <v:fill on="f" focussize="0,0"/>
            <v:stroke on="f" joinstyle="miter"/>
            <v:imagedata r:id="rId123" o:title="eqId4e86f07139f6784e27ff4ff18b596eeb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2">
            <o:LockedField>false</o:LockedField>
          </o:OLEObject>
        </w:object>
      </w:r>
    </w:p>
    <w:p w14:paraId="573F7B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由于两灯串联，由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60" o:title="eqId9c83f61a0d94fac4f83902a3ca0fc862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可知，电路中的电流为</w:t>
      </w:r>
    </w:p>
    <w:p w14:paraId="3B6362A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34.15pt;width:150pt;" o:ole="t" filled="f" o:preferrelative="t" stroked="f" coordsize="21600,21600">
            <v:path/>
            <v:fill on="f" focussize="0,0"/>
            <v:stroke on="f" joinstyle="miter"/>
            <v:imagedata r:id="rId126" o:title="eqId8ce36c613d01587786d2b57b5a1be568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5">
            <o:LockedField>false</o:LockedField>
          </o:OLEObject>
        </w:object>
      </w:r>
    </w:p>
    <w:p w14:paraId="73F1FE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8" o:title="eqId62e76322da99c521981992a53339042c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两端的电压为</w:t>
      </w:r>
    </w:p>
    <w:p w14:paraId="1E2DC1A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115.15pt;" o:ole="t" filled="f" o:preferrelative="t" stroked="f" coordsize="21600,21600">
            <v:path/>
            <v:fill on="f" focussize="0,0"/>
            <v:stroke on="f" joinstyle="miter"/>
            <v:imagedata r:id="rId129" o:title="eqId4823dc575af6a3569b7178485764ebcc"/>
            <o:lock v:ext="edit" aspectratio="t"/>
            <w10:wrap type="none"/>
            <w10:anchorlock/>
          </v:shape>
          <o:OLEObject Type="Embed" ProgID="Equation.DSMT4" ShapeID="_x0000_i1094" DrawAspect="Content" ObjectID="_1468075794" r:id="rId128">
            <o:LockedField>false</o:LockedField>
          </o:OLEObject>
        </w:object>
      </w:r>
    </w:p>
    <w:p w14:paraId="4648EA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汉代的《准南万毕术》记载：削冰令圆，举以向日，以艾承其影，则得火。试用光学知识解释其中蕴含的道理：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8E685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凸透镜对光线有会聚作用</w:t>
      </w:r>
    </w:p>
    <w:p w14:paraId="40B1CA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4D28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将冰块削成凸透镜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49583945" name="图片 649583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83945" name="图片 64958394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形状，调节凸透镜的位置，让太阳光正对凸透镜，光线会聚一点，从而使热量集中到该点上，该点称为焦点，如果在焦点处放些艾草等易燃物质，易燃品就会燃烧起来，从而取火，正是利用了凸透镜的会聚作用。</w:t>
      </w:r>
    </w:p>
    <w:p w14:paraId="2F12A0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三、作图、实验与探究题（本大题包括5小题，共34分）</w:t>
      </w:r>
    </w:p>
    <w:p w14:paraId="3314A7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如图所示，工人用撬棒撬起石块的情景，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是支点，请画出动力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。</w:t>
      </w:r>
    </w:p>
    <w:p w14:paraId="3EC70A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2096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604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305050" cy="15240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3AC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B0DC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过支点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作动力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的作用线的垂线，即动力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，如图所示：</w:t>
      </w:r>
    </w:p>
    <w:p w14:paraId="5736FA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12287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224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是发光点，请画出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在平面镜中的像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5pt;width:14.25pt;" o:ole="t" filled="f" o:preferrelative="t" stroked="f" coordsize="21600,21600">
            <v:path/>
            <v:fill on="f" focussize="0,0"/>
            <v:stroke on="f" joinstyle="miter"/>
            <v:imagedata r:id="rId133" o:title="eqId150a135bbd528daf3f19a58a621a57c6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的位置，并画出由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点发出经平面镜反射后通过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点的光路图。</w:t>
      </w:r>
    </w:p>
    <w:p w14:paraId="6DA894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9906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CB26C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819275" cy="16859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9D6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5900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【详解】作出发光点</w:t>
      </w:r>
      <w:r>
        <w:rPr>
          <w:i/>
          <w:color w:val="000000"/>
        </w:rPr>
        <w:t>S</w:t>
      </w:r>
      <w:r>
        <w:rPr>
          <w:color w:val="000000"/>
        </w:rPr>
        <w:t>关于平面镜的对称点，即为发光点</w:t>
      </w:r>
      <w:r>
        <w:rPr>
          <w:i/>
          <w:color w:val="000000"/>
        </w:rPr>
        <w:t>S</w:t>
      </w:r>
      <w:r>
        <w:rPr>
          <w:color w:val="000000"/>
        </w:rPr>
        <w:t>的像</w:t>
      </w:r>
      <w:r>
        <w:rPr>
          <w:i/>
          <w:color w:val="000000"/>
        </w:rPr>
        <w:t>S'</w:t>
      </w:r>
      <w:r>
        <w:rPr>
          <w:color w:val="000000"/>
        </w:rPr>
        <w:t>，连接</w:t>
      </w:r>
      <w:r>
        <w:rPr>
          <w:i/>
          <w:color w:val="000000"/>
        </w:rPr>
        <w:t>S</w:t>
      </w:r>
      <w:r>
        <w:rPr>
          <w:color w:val="000000"/>
        </w:rPr>
        <w:t>'</w:t>
      </w:r>
      <w:r>
        <w:rPr>
          <w:i/>
          <w:color w:val="000000"/>
        </w:rPr>
        <w:t>A</w:t>
      </w:r>
      <w:r>
        <w:rPr>
          <w:color w:val="000000"/>
        </w:rPr>
        <w:t>交平面镜于点</w:t>
      </w:r>
      <w:r>
        <w:rPr>
          <w:i/>
          <w:color w:val="000000"/>
        </w:rPr>
        <w:t>O</w:t>
      </w:r>
      <w:r>
        <w:rPr>
          <w:color w:val="000000"/>
        </w:rPr>
        <w:t>，沿</w:t>
      </w:r>
      <w:r>
        <w:rPr>
          <w:i/>
          <w:color w:val="000000"/>
        </w:rPr>
        <w:t>AO</w:t>
      </w:r>
      <w:r>
        <w:rPr>
          <w:color w:val="000000"/>
        </w:rPr>
        <w:t>画出反射光线，连接</w:t>
      </w:r>
      <w:r>
        <w:rPr>
          <w:i/>
          <w:color w:val="000000"/>
        </w:rPr>
        <w:t>SO</w:t>
      </w:r>
      <w:r>
        <w:rPr>
          <w:color w:val="000000"/>
        </w:rPr>
        <w:t>画出入射光线，如图所示</w:t>
      </w:r>
    </w:p>
    <w:p w14:paraId="76B0A4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9750" cy="16764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8AB3F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在“小实验、小制作”比赛活动中，物理兴趣小组利用身边的小玻璃瓶、单孔橡皮塞、两端开口的透明吸管、水，展示了如下实验。</w:t>
      </w:r>
    </w:p>
    <w:p w14:paraId="2244EE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14800" cy="19812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22B9B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）“敲击实验”。如图甲，用笔杆敲击使空玻璃瓶发生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，产生声音，加大敲击的力量，声音的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（选填“音调”“响度”或“音色”）发生了改变；</w:t>
      </w:r>
    </w:p>
    <w:p w14:paraId="49735A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）自制温度计。如图乙，将玻璃瓶放入热水中，观察到吸管中的液面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（选填“上升”“下降”或“不变”），验证了温度计是根据液体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的规律制成的；</w:t>
      </w:r>
    </w:p>
    <w:p w14:paraId="55C563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）自制水气压计。如图丙，提着瓶子从一楼走到四楼，观察到吸管中的液面上升，说明了大气压强随海拔高度升高而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（选填“增大”“减小”或“不变”）；</w:t>
      </w:r>
    </w:p>
    <w:p w14:paraId="04AA69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）自制“喷雾器”，如图丁，往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管中吹气，可以看到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管中的液面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（选填“上升”“下降”或“不变”），这表明，在气体中，流速越大的位置压强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（选填“越大”“越小”或“不变”）。</w:t>
      </w:r>
    </w:p>
    <w:p w14:paraId="28CE32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振动    ②. 响度    ③. 上升    ④. 热胀冷缩    ⑤. 减小    ⑥. 上升    ⑦. 越小</w:t>
      </w:r>
    </w:p>
    <w:p w14:paraId="2A7502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F676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【详解】（1）[1]用笔杆敲击使空玻璃瓶，使玻璃瓶发生振动，从而产生声音，说明声音由物体的振动产生的。</w:t>
      </w:r>
    </w:p>
    <w:p w14:paraId="7F98DD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[2]响度与发声体的振幅有关，振幅越大，响度越大，用更大的力敲击玻璃瓶，玻璃瓶振动的幅度改变，故声音的响度发生改变。</w:t>
      </w:r>
    </w:p>
    <w:p w14:paraId="12E0C5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（2）[3][4]将玻璃瓶放入热水中，玻璃瓶中液体吸收热量，体积膨胀，所以吸管中的液面上升，实验验证了温度计是根据液体的热胀冷缩的规律制成的。</w:t>
      </w:r>
    </w:p>
    <w:p w14:paraId="4B22FF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（3）[5]大气压不是固定不变的，随着高度的升高而减小，所以提着瓶子从一楼走到四楼，观察到吸管中的液面上升。</w:t>
      </w:r>
    </w:p>
    <w:p w14:paraId="51A77B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[6][7]往B管中吹气，可以看到A管中的水面上升，原因是：往B管中吹气，吸管A上方空气的流速变大，压强减小，A管中液体受到向上的压强大于向下的压强，所以A管水上升。表面在气体中，流速越大的位置压强越小。</w:t>
      </w:r>
    </w:p>
    <w:p w14:paraId="52A263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如图所示是“探究影响通电螺线管磁性强弱的因素”的实验装置。</w:t>
      </w:r>
    </w:p>
    <w:p w14:paraId="635AB4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95750" cy="14668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5F6F9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）正确连接好电路，闭合开关前，滑动变阻器的滑片应置于最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（选填“左”或“右”）端；</w:t>
      </w:r>
    </w:p>
    <w:p w14:paraId="130BF0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）闭合开关，调节滑片位置，电流表的指针如图所示，则电流表的示数为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，此时通电螺线管的下端是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”）极；</w:t>
      </w:r>
    </w:p>
    <w:p w14:paraId="2F47A9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）下列操作能减弱通电螺线管磁性的是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（选填字母）；</w:t>
      </w:r>
    </w:p>
    <w:p w14:paraId="18EF1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．抽去铁芯</w:t>
      </w:r>
      <w:r>
        <w:rPr>
          <w:rFonts w:ascii="Times New Roman" w:hAnsi="Times New Roman" w:eastAsia="Times New Roman" w:cs="Times New Roman"/>
          <w:color w:val="000000"/>
        </w:rPr>
        <w:t xml:space="preserve">     B</w:t>
      </w:r>
      <w:r>
        <w:rPr>
          <w:rFonts w:ascii="宋体" w:hAnsi="宋体" w:eastAsia="宋体" w:cs="宋体"/>
          <w:color w:val="000000"/>
        </w:rPr>
        <w:t>．电源两极对调</w:t>
      </w:r>
      <w:r>
        <w:rPr>
          <w:rFonts w:ascii="Times New Roman" w:hAnsi="Times New Roman" w:eastAsia="Times New Roman" w:cs="Times New Roman"/>
          <w:color w:val="000000"/>
        </w:rPr>
        <w:t xml:space="preserve">     C</w:t>
      </w:r>
      <w:r>
        <w:rPr>
          <w:rFonts w:ascii="宋体" w:hAnsi="宋体" w:eastAsia="宋体" w:cs="宋体"/>
          <w:color w:val="000000"/>
        </w:rPr>
        <w:t>．减少线圈的匝数</w:t>
      </w:r>
    </w:p>
    <w:p w14:paraId="58A2EF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）电磁铁的用途很多，如电磁起重机，试再列举至少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项电磁铁在实际中的应用：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81104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左    ②. 0.52    ③. N    ④. AC    ⑤. 电铃    ⑥. 扬声器</w:t>
      </w:r>
    </w:p>
    <w:p w14:paraId="287C66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79769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【详解】（1）[1]由图可知，正确连接好电路，闭合开关前，应将滑动变阻器的滑片置于阻值最大的一端，即最左端。</w:t>
      </w:r>
    </w:p>
    <w:p w14:paraId="297AE8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（2）[2]由图可知，电流表选0~0.6A的量程，分度值为0.02A，电流表的示数为0.52A。</w:t>
      </w:r>
    </w:p>
    <w:p w14:paraId="6C6070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[3]由图可知，电流从螺线管的上端流进，下端流出，由安培定则可知，通电螺线管的下端是N极。</w:t>
      </w:r>
    </w:p>
    <w:p w14:paraId="75D739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（3）[4]影响通电螺线管磁性的强弱的因素有：①电流的大小，②线圈匝数的多少，③有无铁芯。故要减弱通电螺线管的磁性，可以减小电流的大小、减少线圈的匝数和抽去铁芯，故AC符合题意，B不符合题意。</w:t>
      </w:r>
    </w:p>
    <w:p w14:paraId="60EA6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故选AC。</w:t>
      </w:r>
    </w:p>
    <w:p w14:paraId="4CE61C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（4）[5][6]电磁铁在日常生活中的应用有：电磁起重机、电磁继电器、电铃、磁悬浮列车、扬声器等。</w:t>
      </w:r>
    </w:p>
    <w:p w14:paraId="6C23CC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如图所示是“探究动能的大小与哪些因素有关”的实验装置。</w:t>
      </w:r>
    </w:p>
    <w:p w14:paraId="38BE75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57575" cy="8858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E8008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）小车的动能大小是通过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来反映的；</w:t>
      </w:r>
    </w:p>
    <w:p w14:paraId="007F7D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）小车从粗糙斜面滑下的过程中，它的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转化为动能，机械能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（选填“增大”“减小”或“不变”）；</w:t>
      </w:r>
    </w:p>
    <w:p w14:paraId="07F512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）物体的动能可能与运动的速度和质量有关。请你利用以上装置设计实验，探究同一个小车的动能大小与速度是否有关。</w:t>
      </w:r>
    </w:p>
    <w:p w14:paraId="49B2E2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【实验步骤】</w:t>
      </w:r>
      <w:r>
        <w:rPr>
          <w:color w:val="000000"/>
        </w:rPr>
        <w:t>___________</w:t>
      </w:r>
    </w:p>
    <w:p w14:paraId="796960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【分析与论证】</w:t>
      </w:r>
      <w:r>
        <w:rPr>
          <w:color w:val="000000"/>
        </w:rPr>
        <w:t>___________</w:t>
      </w:r>
    </w:p>
    <w:p w14:paraId="7CF29B4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木块被撞击后移动的距离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重力势能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减小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见详解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见详解</w:t>
      </w:r>
    </w:p>
    <w:p w14:paraId="34EF0F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DE06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由于小车的动能大小无法直接测量，所以运用了转换法，让小车撞击木块，通过观察小车推动木块运动距离的大小来反映小球动能的大小。</w:t>
      </w:r>
    </w:p>
    <w:p w14:paraId="381EBB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小车从粗糙斜面滑下的过程中，质量不变，高度减小，重力势能减小，速度增大，动能增大，所以是将重力势能转化为动能。</w:t>
      </w:r>
    </w:p>
    <w:p w14:paraId="550EF6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小车从粗糙斜面滑下的过程中，要克服摩擦做功，消耗掉部分机械能，所以机械能减小。</w:t>
      </w:r>
    </w:p>
    <w:p w14:paraId="067053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让同一个小车先后在斜面的不同高度由静止自由下滑，使小车到达水平面的速度不同，对比前后两次实验中木块被撞击后移动的距离。</w:t>
      </w:r>
    </w:p>
    <w:p w14:paraId="677679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小车在斜面上的位置越高，小车的速度越大，木块被撞击后移动的距离越远；小车在斜面上的位置越低，速度越小，木块被撞击后移动的距离越近。说明物体的动能与物体的速度有关，在质量一定时，速度越大，动能越大。</w:t>
      </w:r>
    </w:p>
    <w:p w14:paraId="7ABBA3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四、计算题（本大题包括2小题，共22分。解答时应写出必要的文字说明、公式和重要的演算步骤，只写出最后答案的不能得分）</w:t>
      </w:r>
    </w:p>
    <w:p w14:paraId="6CD625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如图所示，某电动叉车拾升石材的情景。电动叉车将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40" o:title="eqIdd9aa84d457bcb5da1efa013d7d029e4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石材完成一次最大起升高度，用时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142" o:title="eqIdbde8df702cc70de347860715172597a7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，其项目参数如下表。（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100" o:title="eqId3a981217274f9014e52b973282b0b5a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72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767"/>
        <w:gridCol w:w="1523"/>
      </w:tblGrid>
      <w:tr w14:paraId="2664D3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0117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D068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参数</w:t>
            </w:r>
          </w:p>
        </w:tc>
      </w:tr>
      <w:tr w14:paraId="682C0E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199B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额定载重（</w:t>
            </w:r>
            <w:r>
              <w:object>
                <v:shape id="_x0000_i1099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      <v:path/>
                  <v:fill on="f" focussize="0,0"/>
                  <v:stroke on="f" joinstyle="miter"/>
                  <v:imagedata r:id="rId145" o:title="eqId24f7c4a8558eff6427d22b6c0c855721"/>
                  <o:lock v:ext="edit" aspectratio="t"/>
                  <w10:wrap type="none"/>
                  <w10:anchorlock/>
                </v:shape>
                <o:OLEObject Type="Embed" ProgID="Equation.DSMT4" ShapeID="_x0000_i1099" DrawAspect="Content" ObjectID="_1468075799" r:id="rId14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FA50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1500</w:t>
            </w:r>
          </w:p>
        </w:tc>
      </w:tr>
      <w:tr w14:paraId="2C22FF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94F4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最大起升高度（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AF98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343340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D320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空载行驶速度（</w:t>
            </w:r>
            <w:r>
              <w:object>
                <v:shape id="_x0000_i1100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      <v:path/>
                  <v:fill on="f" focussize="0,0"/>
                  <v:stroke on="f" joinstyle="miter"/>
                  <v:imagedata r:id="rId147" o:title="eqIdbcd9242efa2facde4d7c79ff0c1b00ea"/>
                  <o:lock v:ext="edit" aspectratio="t"/>
                  <w10:wrap type="none"/>
                  <w10:anchorlock/>
                </v:shape>
                <o:OLEObject Type="Embed" ProgID="Equation.DSMT4" ShapeID="_x0000_i1100" DrawAspect="Content" ObjectID="_1468075800" r:id="rId14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BE56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4B15C2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8EC68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空载质量（</w:t>
            </w:r>
            <w:r>
              <w:object>
                <v:shape id="_x0000_i1101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      <v:path/>
                  <v:fill on="f" focussize="0,0"/>
                  <v:stroke on="f" joinstyle="miter"/>
                  <v:imagedata r:id="rId145" o:title="eqId24f7c4a8558eff6427d22b6c0c855721"/>
                  <o:lock v:ext="edit" aspectratio="t"/>
                  <w10:wrap type="none"/>
                  <w10:anchorlock/>
                </v:shape>
                <o:OLEObject Type="Embed" ProgID="Equation.DSMT4" ShapeID="_x0000_i1101" DrawAspect="Content" ObjectID="_1468075801" r:id="rId14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C1E1A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720</w:t>
            </w:r>
          </w:p>
        </w:tc>
      </w:tr>
      <w:tr w14:paraId="568638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CF58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轮胎接地总面积（</w:t>
            </w:r>
            <w:r>
              <w:object>
                <v:shape id="_x0000_i1102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      <v:path/>
                  <v:fill on="f" focussize="0,0"/>
                  <v:stroke on="f" joinstyle="miter"/>
                  <v:imagedata r:id="rId150" o:title="eqIdba007666deb89951641bd1e24bc174a2"/>
                  <o:lock v:ext="edit" aspectratio="t"/>
                  <w10:wrap type="none"/>
                  <w10:anchorlock/>
                </v:shape>
                <o:OLEObject Type="Embed" ProgID="Equation.DSMT4" ShapeID="_x0000_i1102" DrawAspect="Content" ObjectID="_1468075802" r:id="rId14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D253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649583947" name="图片 649583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9583947" name="图片 649583947"/>
                          <pic:cNvPicPr>
                            <a:picLocks noChangeAspect="1"/>
                          </pic:cNvPicPr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08</w:t>
            </w:r>
          </w:p>
        </w:tc>
      </w:tr>
    </w:tbl>
    <w:p w14:paraId="6C940A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）求石材被抬升的速度；</w:t>
      </w:r>
    </w:p>
    <w:p w14:paraId="77CB35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）求电机对石材做的功及做功功率；</w:t>
      </w:r>
    </w:p>
    <w:p w14:paraId="5D17BF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）求空载的电动叉车静止时对水平地面的压强。</w:t>
      </w:r>
    </w:p>
    <w:p w14:paraId="524363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12192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0E2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0.1m/s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6.8pt;width:49.8pt;" o:ole="t" filled="f" o:preferrelative="t" stroked="f" coordsize="21600,21600">
            <v:path/>
            <v:fill on="f" focussize="0,0"/>
            <v:stroke on="f" joinstyle="miter"/>
            <v:imagedata r:id="rId154" o:title="eqId9f57fc9502aa2d8f7ee85412e5aab528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6pt;width:54pt;" o:ole="t" filled="f" o:preferrelative="t" stroked="f" coordsize="21600,21600">
            <v:path/>
            <v:fill on="f" focussize="0,0"/>
            <v:stroke on="f" joinstyle="miter"/>
            <v:imagedata r:id="rId156" o:title="eqId5492787511d67ff80d1f38b642ed672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58" o:title="eqId6dbb8047867f230698c048519f377e56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7">
            <o:LockedField>false</o:LockedField>
          </o:OLEObject>
        </w:object>
      </w:r>
    </w:p>
    <w:p w14:paraId="482497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E8E9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）根据速度的计算公式可得，石材被抬升的速度为</w:t>
      </w:r>
    </w:p>
    <w:p w14:paraId="38C8556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160" o:title="eqId46eea11f4d4bdbcfc39c1964e45ee4f2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9">
            <o:LockedField>false</o:LockedField>
          </o:OLEObject>
        </w:object>
      </w:r>
    </w:p>
    <w:p w14:paraId="6E1CB8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）由重力的计算公式可得，石材的重力为</w:t>
      </w:r>
    </w:p>
    <w:p w14:paraId="737E07F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=1500kg×10N/kg=1.5×10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7E5910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根据功的计算公式可得，电机对石材做的功为</w:t>
      </w:r>
    </w:p>
    <w:p w14:paraId="7F092EE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6pt;width:183pt;" o:ole="t" filled="f" o:preferrelative="t" stroked="f" coordsize="21600,21600">
            <v:path/>
            <v:fill on="f" focussize="0,0"/>
            <v:stroke on="f" joinstyle="miter"/>
            <v:imagedata r:id="rId162" o:title="eqId84d602687d62f6c8580d5dda536b997c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1">
            <o:LockedField>false</o:LockedField>
          </o:OLEObject>
        </w:object>
      </w:r>
    </w:p>
    <w:p w14:paraId="42AD35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由功率的计算公式可得，电机对石材做功功率为</w:t>
      </w:r>
    </w:p>
    <w:p w14:paraId="099E707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33pt;width:158pt;" o:ole="t" filled="f" o:preferrelative="t" stroked="f" coordsize="21600,21600">
            <v:path/>
            <v:fill on="f" focussize="0,0"/>
            <v:stroke on="f" joinstyle="miter"/>
            <v:imagedata r:id="rId164" o:title="eqIdc4892fee7b7c0c070c50d5b1a69d5e6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3">
            <o:LockedField>false</o:LockedField>
          </o:OLEObject>
        </w:object>
      </w:r>
    </w:p>
    <w:p w14:paraId="6EC483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）由题意可知，空载叉车静止时，其对地面的压力与受到的重力大小相等，空载叉车对地面的压力为</w:t>
      </w:r>
    </w:p>
    <w:p w14:paraId="1875D73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215pt;" o:ole="t" filled="f" o:preferrelative="t" stroked="f" coordsize="21600,21600">
            <v:path/>
            <v:fill on="f" focussize="0,0"/>
            <v:stroke on="f" joinstyle="miter"/>
            <v:imagedata r:id="rId166" o:title="eqId5ec5522d6b917b85c7a89c022d265b8f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5">
            <o:LockedField>false</o:LockedField>
          </o:OLEObject>
        </w:object>
      </w:r>
    </w:p>
    <w:p w14:paraId="1DF038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根据压强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49583939" name="图片 649583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83939" name="图片 64958393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计算公式可得，空载的电动叉车静止时对水平地面的压强为</w:t>
      </w:r>
    </w:p>
    <w:p w14:paraId="5C811A2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33pt;width:155.25pt;" o:ole="t" filled="f" o:preferrelative="t" stroked="f" coordsize="21600,21600">
            <v:path/>
            <v:fill on="f" focussize="0,0"/>
            <v:stroke on="f" joinstyle="miter"/>
            <v:imagedata r:id="rId168" o:title="eqId5c6f90e7340f1c25b62fad1de840db5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7">
            <o:LockedField>false</o:LockedField>
          </o:OLEObject>
        </w:object>
      </w:r>
    </w:p>
    <w:p w14:paraId="2F3064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）石材被抬升的速度为</w:t>
      </w:r>
      <w:r>
        <w:rPr>
          <w:rFonts w:ascii="Times New Roman" w:hAnsi="Times New Roman" w:eastAsia="Times New Roman" w:cs="Times New Roman"/>
          <w:color w:val="000000"/>
        </w:rPr>
        <w:t>0.1m/s</w:t>
      </w:r>
      <w:r>
        <w:rPr>
          <w:rFonts w:ascii="宋体" w:hAnsi="宋体" w:eastAsia="宋体" w:cs="宋体"/>
          <w:color w:val="000000"/>
        </w:rPr>
        <w:t>；</w:t>
      </w:r>
    </w:p>
    <w:p w14:paraId="3EBC3D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）电机对石材做的功为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6.8pt;width:49.8pt;" o:ole="t" filled="f" o:preferrelative="t" stroked="f" coordsize="21600,21600">
            <v:path/>
            <v:fill on="f" focussize="0,0"/>
            <v:stroke on="f" joinstyle="miter"/>
            <v:imagedata r:id="rId154" o:title="eqId9f57fc9502aa2d8f7ee85412e5aab52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及做功功率为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6pt;width:54pt;" o:ole="t" filled="f" o:preferrelative="t" stroked="f" coordsize="21600,21600">
            <v:path/>
            <v:fill on="f" focussize="0,0"/>
            <v:stroke on="f" joinstyle="miter"/>
            <v:imagedata r:id="rId156" o:title="eqId5492787511d67ff80d1f38b642ed6721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A5BF2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）空载的电动叉车静止时对水平地面的压强为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172" o:title="eqIdb704ea72216506f166ec8a8456b8b170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1A097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在综合实践活动中，兴是小组设计了一款双档位电加热器，利用产生的蒸汽加湿或消毒，电加热器工作时，高档先将水箱内的水加热到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，低档维持水沸腾确保蒸汽不断产生。如图甲是其内部简化电路，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均为自动控制开关，当水温达到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自动断开，当水的质量低于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自动断开，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均为电热丝。水箱加满水后闭合开关，电加热器正常工作时电流随时间变化的图像如图乙。已知水箱容量</w:t>
      </w:r>
      <w:r>
        <w:rPr>
          <w:rFonts w:ascii="Times New Roman" w:hAnsi="Times New Roman" w:eastAsia="Times New Roman" w:cs="Times New Roman"/>
          <w:color w:val="000000"/>
        </w:rPr>
        <w:t>2.2L</w:t>
      </w:r>
      <w:r>
        <w:rPr>
          <w:rFonts w:ascii="宋体" w:hAnsi="宋体" w:eastAsia="宋体" w:cs="宋体"/>
          <w:color w:val="000000"/>
        </w:rPr>
        <w:t>，水的初温为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20.1pt;width:118.9pt;" o:ole="t" filled="f" o:preferrelative="t" stroked="f" coordsize="21600,21600">
            <v:path/>
            <v:fill on="f" focussize="0,0"/>
            <v:stroke on="f" joinstyle="miter"/>
            <v:imagedata r:id="rId174" o:title="eqIda755963c93850983a4932f0a4211e9b4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176" o:title="eqId23fb78bd2eddc741e46fb060d92141d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0982E3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）求低档工作时加热器的电功率；</w:t>
      </w:r>
    </w:p>
    <w:p w14:paraId="1A6CCF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的电阻；</w:t>
      </w:r>
    </w:p>
    <w:p w14:paraId="6876F5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）求电加热器高档位工作的加热效率。</w:t>
      </w:r>
    </w:p>
    <w:p w14:paraId="44064E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159067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A1B11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440W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27.5Ω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80%</w:t>
      </w:r>
    </w:p>
    <w:p w14:paraId="0B71985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1009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）由题意可知，低温挡工作时开关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断开，由乙图可知加热器抵挡工作电流为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。则加热器的电功率为</w:t>
      </w:r>
    </w:p>
    <w:p w14:paraId="1C3D9D5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4.05pt;width:143.05pt;" o:ole="t" filled="f" o:preferrelative="t" stroked="f" coordsize="21600,21600">
            <v:path/>
            <v:fill on="f" focussize="0,0"/>
            <v:stroke on="f" joinstyle="miter"/>
            <v:imagedata r:id="rId179" o:title="eqIdf75e8c0cea9da6350bbd22ca8d751921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8">
            <o:LockedField>false</o:LockedField>
          </o:OLEObject>
        </w:object>
      </w:r>
    </w:p>
    <w:p w14:paraId="49ECC4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）低温挡工作时，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的电阻为</w:t>
      </w:r>
    </w:p>
    <w:p w14:paraId="7193AA0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31.1pt;width:117.8pt;" o:ole="t" filled="f" o:preferrelative="t" stroked="f" coordsize="21600,21600">
            <v:path/>
            <v:fill on="f" focussize="0,0"/>
            <v:stroke on="f" joinstyle="miter"/>
            <v:imagedata r:id="rId181" o:title="eqIdfe7fcbf4d2b31159c8efc4019730f4bc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0">
            <o:LockedField>false</o:LockedField>
          </o:OLEObject>
        </w:object>
      </w:r>
    </w:p>
    <w:p w14:paraId="0B8004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当两个开关都闭合，两个电阻并联，电路的总电阻最小，由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33pt;width:39.75pt;" o:ole="t" filled="f" o:preferrelative="t" stroked="f" coordsize="21600,21600">
            <v:path/>
            <v:fill on="f" focussize="0,0"/>
            <v:stroke on="f" joinstyle="miter"/>
            <v:imagedata r:id="rId183" o:title="eqIdaea195bbd16bd7753805a21daeb358a5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可知电功率最大，处于高温挡，总电流为</w:t>
      </w:r>
      <w:r>
        <w:rPr>
          <w:rFonts w:ascii="Times New Roman" w:hAnsi="Times New Roman" w:eastAsia="Times New Roman" w:cs="Times New Roman"/>
          <w:color w:val="000000"/>
        </w:rPr>
        <w:t>10A</w:t>
      </w:r>
      <w:r>
        <w:rPr>
          <w:rFonts w:ascii="宋体" w:hAnsi="宋体" w:eastAsia="宋体" w:cs="宋体"/>
          <w:color w:val="000000"/>
        </w:rPr>
        <w:t>，则由并联电路特点得</w:t>
      </w:r>
    </w:p>
    <w:p w14:paraId="1DF2210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33.8pt;width:66pt;" o:ole="t" filled="f" o:preferrelative="t" stroked="f" coordsize="21600,21600">
            <v:path/>
            <v:fill on="f" focussize="0,0"/>
            <v:stroke on="f" joinstyle="miter"/>
            <v:imagedata r:id="rId185" o:title="eqId584cd64ea187e6119bcf8a8c64ff50b0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4">
            <o:LockedField>false</o:LockedField>
          </o:OLEObject>
        </w:object>
      </w:r>
    </w:p>
    <w:p w14:paraId="5D629C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</w:p>
    <w:p w14:paraId="4AF301E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34.2pt;width:104.1pt;" o:ole="t" filled="f" o:preferrelative="t" stroked="f" coordsize="21600,21600">
            <v:path/>
            <v:fill on="f" focussize="0,0"/>
            <v:stroke on="f" joinstyle="miter"/>
            <v:imagedata r:id="rId187" o:title="eqId79b3a3221e97ac5636d8649fbb6cbfc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6">
            <o:LockedField>false</o:LockedField>
          </o:OLEObject>
        </w:object>
      </w:r>
    </w:p>
    <w:p w14:paraId="7AD6D5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57.25pt;" o:ole="t" filled="f" o:preferrelative="t" stroked="f" coordsize="21600,21600">
            <v:path/>
            <v:fill on="f" focussize="0,0"/>
            <v:stroke on="f" joinstyle="miter"/>
            <v:imagedata r:id="rId189" o:title="eqId13a7bd7357bd9d87d74bad43deb8a91d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618C0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）电加热器高温挡工作</w:t>
      </w:r>
      <w:r>
        <w:rPr>
          <w:rFonts w:ascii="Times New Roman" w:hAnsi="Times New Roman" w:eastAsia="Times New Roman" w:cs="Times New Roman"/>
          <w:color w:val="000000"/>
        </w:rPr>
        <w:t>7min</w:t>
      </w:r>
      <w:r>
        <w:rPr>
          <w:rFonts w:ascii="宋体" w:hAnsi="宋体" w:eastAsia="宋体" w:cs="宋体"/>
          <w:color w:val="000000"/>
        </w:rPr>
        <w:t>时，电热为</w:t>
      </w:r>
    </w:p>
    <w:p w14:paraId="32BAA90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9.1pt;width:222pt;" o:ole="t" filled="f" o:preferrelative="t" stroked="f" coordsize="21600,21600">
            <v:path/>
            <v:fill on="f" focussize="0,0"/>
            <v:stroke on="f" joinstyle="miter"/>
            <v:imagedata r:id="rId191" o:title="eqId064b67bec99d0ed86d333fbafa37b004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0">
            <o:LockedField>false</o:LockedField>
          </o:OLEObject>
        </w:object>
      </w:r>
    </w:p>
    <w:p w14:paraId="2CBE3C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水吸热为</w:t>
      </w:r>
    </w:p>
    <w:p w14:paraId="294DC59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20.2pt;width:456.85pt;" o:ole="t" filled="f" o:preferrelative="t" stroked="f" coordsize="21600,21600">
            <v:path/>
            <v:fill on="f" focussize="0,0"/>
            <v:stroke on="f" joinstyle="miter"/>
            <v:imagedata r:id="rId193" o:title="eqIdc0dd8e18c5c4c4e72713bf7e5e7649d2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2">
            <o:LockedField>false</o:LockedField>
          </o:OLEObject>
        </w:object>
      </w:r>
    </w:p>
    <w:p w14:paraId="13B0AD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加热效率为</w:t>
      </w:r>
    </w:p>
    <w:p w14:paraId="0C789FE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33.25pt;width:212.2pt;" o:ole="t" filled="f" o:preferrelative="t" stroked="f" coordsize="21600,21600">
            <v:path/>
            <v:fill on="f" focussize="0,0"/>
            <v:stroke on="f" joinstyle="miter"/>
            <v:imagedata r:id="rId195" o:title="eqIdaf50acc0b807644b7b405122339a30c1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4">
            <o:LockedField>false</o:LockedField>
          </o:OLEObject>
        </w:object>
      </w:r>
    </w:p>
    <w:p w14:paraId="451B3C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）低档工作时加热器的电功率</w:t>
      </w:r>
      <w:r>
        <w:rPr>
          <w:rFonts w:ascii="Times New Roman" w:hAnsi="Times New Roman" w:eastAsia="Times New Roman" w:cs="Times New Roman"/>
          <w:color w:val="000000"/>
        </w:rPr>
        <w:t>440W</w:t>
      </w:r>
      <w:r>
        <w:rPr>
          <w:rFonts w:ascii="宋体" w:hAnsi="宋体" w:eastAsia="宋体" w:cs="宋体"/>
          <w:color w:val="000000"/>
        </w:rPr>
        <w:t>；</w:t>
      </w:r>
    </w:p>
    <w:p w14:paraId="7CD1E0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的电阻为</w:t>
      </w:r>
      <w:r>
        <w:rPr>
          <w:rFonts w:ascii="Times New Roman" w:hAnsi="Times New Roman" w:eastAsia="Times New Roman" w:cs="Times New Roman"/>
          <w:color w:val="000000"/>
        </w:rPr>
        <w:t>27.5Ω</w:t>
      </w:r>
      <w:r>
        <w:rPr>
          <w:rFonts w:ascii="宋体" w:hAnsi="宋体" w:eastAsia="宋体" w:cs="宋体"/>
          <w:color w:val="000000"/>
        </w:rPr>
        <w:t>；</w:t>
      </w:r>
    </w:p>
    <w:p w14:paraId="04C6AB46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）电加热器高挡位工作的加热效率为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。</w:t>
      </w:r>
    </w:p>
    <w:p w14:paraId="56B65D89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432C4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76A91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7179C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89534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A84C3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7C1FA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8D26E5E"/>
    <w:rsid w:val="38274566"/>
    <w:rsid w:val="428777B9"/>
    <w:rsid w:val="689861D9"/>
    <w:rsid w:val="6B9C6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3.bin"/><Relationship Id="rId98" Type="http://schemas.openxmlformats.org/officeDocument/2006/relationships/image" Target="media/image37.wmf"/><Relationship Id="rId97" Type="http://schemas.openxmlformats.org/officeDocument/2006/relationships/oleObject" Target="embeddings/oleObject52.bin"/><Relationship Id="rId96" Type="http://schemas.openxmlformats.org/officeDocument/2006/relationships/image" Target="media/image36.png"/><Relationship Id="rId95" Type="http://schemas.openxmlformats.org/officeDocument/2006/relationships/image" Target="media/image35.png"/><Relationship Id="rId94" Type="http://schemas.openxmlformats.org/officeDocument/2006/relationships/image" Target="media/image34.wmf"/><Relationship Id="rId93" Type="http://schemas.openxmlformats.org/officeDocument/2006/relationships/oleObject" Target="embeddings/oleObject51.bin"/><Relationship Id="rId92" Type="http://schemas.openxmlformats.org/officeDocument/2006/relationships/image" Target="media/image33.wmf"/><Relationship Id="rId91" Type="http://schemas.openxmlformats.org/officeDocument/2006/relationships/oleObject" Target="embeddings/oleObject50.bin"/><Relationship Id="rId90" Type="http://schemas.openxmlformats.org/officeDocument/2006/relationships/image" Target="media/image32.wmf"/><Relationship Id="rId9" Type="http://schemas.openxmlformats.org/officeDocument/2006/relationships/theme" Target="theme/theme1.xml"/><Relationship Id="rId89" Type="http://schemas.openxmlformats.org/officeDocument/2006/relationships/oleObject" Target="embeddings/oleObject49.bin"/><Relationship Id="rId88" Type="http://schemas.openxmlformats.org/officeDocument/2006/relationships/image" Target="media/image31.wmf"/><Relationship Id="rId87" Type="http://schemas.openxmlformats.org/officeDocument/2006/relationships/oleObject" Target="embeddings/oleObject48.bin"/><Relationship Id="rId86" Type="http://schemas.openxmlformats.org/officeDocument/2006/relationships/image" Target="media/image30.wmf"/><Relationship Id="rId85" Type="http://schemas.openxmlformats.org/officeDocument/2006/relationships/oleObject" Target="embeddings/oleObject47.bin"/><Relationship Id="rId84" Type="http://schemas.openxmlformats.org/officeDocument/2006/relationships/image" Target="media/image29.wmf"/><Relationship Id="rId83" Type="http://schemas.openxmlformats.org/officeDocument/2006/relationships/oleObject" Target="embeddings/oleObject46.bin"/><Relationship Id="rId82" Type="http://schemas.openxmlformats.org/officeDocument/2006/relationships/oleObject" Target="embeddings/oleObject45.bin"/><Relationship Id="rId81" Type="http://schemas.openxmlformats.org/officeDocument/2006/relationships/image" Target="media/image28.wmf"/><Relationship Id="rId80" Type="http://schemas.openxmlformats.org/officeDocument/2006/relationships/oleObject" Target="embeddings/oleObject44.bin"/><Relationship Id="rId8" Type="http://schemas.openxmlformats.org/officeDocument/2006/relationships/footer" Target="footer3.xml"/><Relationship Id="rId79" Type="http://schemas.openxmlformats.org/officeDocument/2006/relationships/image" Target="media/image27.wmf"/><Relationship Id="rId78" Type="http://schemas.openxmlformats.org/officeDocument/2006/relationships/oleObject" Target="embeddings/oleObject43.bin"/><Relationship Id="rId77" Type="http://schemas.openxmlformats.org/officeDocument/2006/relationships/image" Target="media/image26.wmf"/><Relationship Id="rId76" Type="http://schemas.openxmlformats.org/officeDocument/2006/relationships/oleObject" Target="embeddings/oleObject42.bin"/><Relationship Id="rId75" Type="http://schemas.openxmlformats.org/officeDocument/2006/relationships/image" Target="media/image25.wmf"/><Relationship Id="rId74" Type="http://schemas.openxmlformats.org/officeDocument/2006/relationships/oleObject" Target="embeddings/oleObject41.bin"/><Relationship Id="rId73" Type="http://schemas.openxmlformats.org/officeDocument/2006/relationships/oleObject" Target="embeddings/oleObject40.bin"/><Relationship Id="rId72" Type="http://schemas.openxmlformats.org/officeDocument/2006/relationships/image" Target="media/image24.wmf"/><Relationship Id="rId71" Type="http://schemas.openxmlformats.org/officeDocument/2006/relationships/oleObject" Target="embeddings/oleObject39.bin"/><Relationship Id="rId70" Type="http://schemas.openxmlformats.org/officeDocument/2006/relationships/image" Target="media/image23.wmf"/><Relationship Id="rId7" Type="http://schemas.openxmlformats.org/officeDocument/2006/relationships/footer" Target="footer2.xml"/><Relationship Id="rId69" Type="http://schemas.openxmlformats.org/officeDocument/2006/relationships/oleObject" Target="embeddings/oleObject38.bin"/><Relationship Id="rId68" Type="http://schemas.openxmlformats.org/officeDocument/2006/relationships/image" Target="media/image22.wmf"/><Relationship Id="rId67" Type="http://schemas.openxmlformats.org/officeDocument/2006/relationships/oleObject" Target="embeddings/oleObject37.bin"/><Relationship Id="rId66" Type="http://schemas.openxmlformats.org/officeDocument/2006/relationships/image" Target="media/image21.wmf"/><Relationship Id="rId65" Type="http://schemas.openxmlformats.org/officeDocument/2006/relationships/oleObject" Target="embeddings/oleObject36.bin"/><Relationship Id="rId64" Type="http://schemas.openxmlformats.org/officeDocument/2006/relationships/image" Target="media/image20.png"/><Relationship Id="rId63" Type="http://schemas.openxmlformats.org/officeDocument/2006/relationships/image" Target="media/image19.wmf"/><Relationship Id="rId62" Type="http://schemas.openxmlformats.org/officeDocument/2006/relationships/oleObject" Target="embeddings/oleObject35.bin"/><Relationship Id="rId61" Type="http://schemas.openxmlformats.org/officeDocument/2006/relationships/oleObject" Target="embeddings/oleObject34.bin"/><Relationship Id="rId60" Type="http://schemas.openxmlformats.org/officeDocument/2006/relationships/image" Target="media/image18.wmf"/><Relationship Id="rId6" Type="http://schemas.openxmlformats.org/officeDocument/2006/relationships/footer" Target="footer1.xml"/><Relationship Id="rId59" Type="http://schemas.openxmlformats.org/officeDocument/2006/relationships/oleObject" Target="embeddings/oleObject33.bin"/><Relationship Id="rId58" Type="http://schemas.openxmlformats.org/officeDocument/2006/relationships/oleObject" Target="embeddings/oleObject32.bin"/><Relationship Id="rId57" Type="http://schemas.openxmlformats.org/officeDocument/2006/relationships/oleObject" Target="embeddings/oleObject31.bin"/><Relationship Id="rId56" Type="http://schemas.openxmlformats.org/officeDocument/2006/relationships/oleObject" Target="embeddings/oleObject30.bin"/><Relationship Id="rId55" Type="http://schemas.openxmlformats.org/officeDocument/2006/relationships/oleObject" Target="embeddings/oleObject29.bin"/><Relationship Id="rId54" Type="http://schemas.openxmlformats.org/officeDocument/2006/relationships/oleObject" Target="embeddings/oleObject28.bin"/><Relationship Id="rId53" Type="http://schemas.openxmlformats.org/officeDocument/2006/relationships/oleObject" Target="embeddings/oleObject27.bin"/><Relationship Id="rId52" Type="http://schemas.openxmlformats.org/officeDocument/2006/relationships/image" Target="media/image17.wmf"/><Relationship Id="rId51" Type="http://schemas.openxmlformats.org/officeDocument/2006/relationships/oleObject" Target="embeddings/oleObject26.bin"/><Relationship Id="rId50" Type="http://schemas.openxmlformats.org/officeDocument/2006/relationships/image" Target="media/image16.wmf"/><Relationship Id="rId5" Type="http://schemas.openxmlformats.org/officeDocument/2006/relationships/header" Target="header3.xml"/><Relationship Id="rId49" Type="http://schemas.openxmlformats.org/officeDocument/2006/relationships/oleObject" Target="embeddings/oleObject25.bin"/><Relationship Id="rId48" Type="http://schemas.openxmlformats.org/officeDocument/2006/relationships/image" Target="media/image15.png"/><Relationship Id="rId47" Type="http://schemas.openxmlformats.org/officeDocument/2006/relationships/image" Target="media/image14.png"/><Relationship Id="rId46" Type="http://schemas.openxmlformats.org/officeDocument/2006/relationships/oleObject" Target="embeddings/oleObject24.bin"/><Relationship Id="rId45" Type="http://schemas.openxmlformats.org/officeDocument/2006/relationships/oleObject" Target="embeddings/oleObject23.bin"/><Relationship Id="rId44" Type="http://schemas.openxmlformats.org/officeDocument/2006/relationships/oleObject" Target="embeddings/oleObject22.bin"/><Relationship Id="rId43" Type="http://schemas.openxmlformats.org/officeDocument/2006/relationships/oleObject" Target="embeddings/oleObject21.bin"/><Relationship Id="rId42" Type="http://schemas.openxmlformats.org/officeDocument/2006/relationships/oleObject" Target="embeddings/oleObject20.bin"/><Relationship Id="rId41" Type="http://schemas.openxmlformats.org/officeDocument/2006/relationships/oleObject" Target="embeddings/oleObject19.bin"/><Relationship Id="rId40" Type="http://schemas.openxmlformats.org/officeDocument/2006/relationships/oleObject" Target="embeddings/oleObject18.bin"/><Relationship Id="rId4" Type="http://schemas.openxmlformats.org/officeDocument/2006/relationships/header" Target="header2.xml"/><Relationship Id="rId39" Type="http://schemas.openxmlformats.org/officeDocument/2006/relationships/oleObject" Target="embeddings/oleObject17.bin"/><Relationship Id="rId38" Type="http://schemas.openxmlformats.org/officeDocument/2006/relationships/oleObject" Target="embeddings/oleObject16.bin"/><Relationship Id="rId37" Type="http://schemas.openxmlformats.org/officeDocument/2006/relationships/oleObject" Target="embeddings/oleObject15.bin"/><Relationship Id="rId36" Type="http://schemas.openxmlformats.org/officeDocument/2006/relationships/oleObject" Target="embeddings/oleObject14.bin"/><Relationship Id="rId35" Type="http://schemas.openxmlformats.org/officeDocument/2006/relationships/oleObject" Target="embeddings/oleObject13.bin"/><Relationship Id="rId34" Type="http://schemas.openxmlformats.org/officeDocument/2006/relationships/oleObject" Target="embeddings/oleObject12.bin"/><Relationship Id="rId33" Type="http://schemas.openxmlformats.org/officeDocument/2006/relationships/image" Target="media/image13.png"/><Relationship Id="rId32" Type="http://schemas.openxmlformats.org/officeDocument/2006/relationships/oleObject" Target="embeddings/oleObject11.bin"/><Relationship Id="rId31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1.wmf"/><Relationship Id="rId27" Type="http://schemas.openxmlformats.org/officeDocument/2006/relationships/oleObject" Target="embeddings/oleObject8.bin"/><Relationship Id="rId26" Type="http://schemas.openxmlformats.org/officeDocument/2006/relationships/image" Target="media/image10.png"/><Relationship Id="rId25" Type="http://schemas.openxmlformats.org/officeDocument/2006/relationships/image" Target="media/image9.png"/><Relationship Id="rId24" Type="http://schemas.openxmlformats.org/officeDocument/2006/relationships/image" Target="media/image8.wmf"/><Relationship Id="rId23" Type="http://schemas.openxmlformats.org/officeDocument/2006/relationships/oleObject" Target="embeddings/oleObject7.bin"/><Relationship Id="rId22" Type="http://schemas.openxmlformats.org/officeDocument/2006/relationships/oleObject" Target="embeddings/oleObject6.bin"/><Relationship Id="rId21" Type="http://schemas.openxmlformats.org/officeDocument/2006/relationships/image" Target="media/image7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7" Type="http://schemas.openxmlformats.org/officeDocument/2006/relationships/fontTable" Target="fontTable.xml"/><Relationship Id="rId196" Type="http://schemas.openxmlformats.org/officeDocument/2006/relationships/customXml" Target="../customXml/item1.xml"/><Relationship Id="rId195" Type="http://schemas.openxmlformats.org/officeDocument/2006/relationships/image" Target="media/image86.wmf"/><Relationship Id="rId194" Type="http://schemas.openxmlformats.org/officeDocument/2006/relationships/oleObject" Target="embeddings/oleObject100.bin"/><Relationship Id="rId193" Type="http://schemas.openxmlformats.org/officeDocument/2006/relationships/image" Target="media/image85.wmf"/><Relationship Id="rId192" Type="http://schemas.openxmlformats.org/officeDocument/2006/relationships/oleObject" Target="embeddings/oleObject99.bin"/><Relationship Id="rId191" Type="http://schemas.openxmlformats.org/officeDocument/2006/relationships/image" Target="media/image84.wmf"/><Relationship Id="rId190" Type="http://schemas.openxmlformats.org/officeDocument/2006/relationships/oleObject" Target="embeddings/oleObject98.bin"/><Relationship Id="rId19" Type="http://schemas.openxmlformats.org/officeDocument/2006/relationships/oleObject" Target="embeddings/oleObject5.bin"/><Relationship Id="rId189" Type="http://schemas.openxmlformats.org/officeDocument/2006/relationships/image" Target="media/image83.wmf"/><Relationship Id="rId188" Type="http://schemas.openxmlformats.org/officeDocument/2006/relationships/oleObject" Target="embeddings/oleObject97.bin"/><Relationship Id="rId187" Type="http://schemas.openxmlformats.org/officeDocument/2006/relationships/image" Target="media/image82.wmf"/><Relationship Id="rId186" Type="http://schemas.openxmlformats.org/officeDocument/2006/relationships/oleObject" Target="embeddings/oleObject96.bin"/><Relationship Id="rId185" Type="http://schemas.openxmlformats.org/officeDocument/2006/relationships/image" Target="media/image81.wmf"/><Relationship Id="rId184" Type="http://schemas.openxmlformats.org/officeDocument/2006/relationships/oleObject" Target="embeddings/oleObject95.bin"/><Relationship Id="rId183" Type="http://schemas.openxmlformats.org/officeDocument/2006/relationships/image" Target="media/image80.wmf"/><Relationship Id="rId182" Type="http://schemas.openxmlformats.org/officeDocument/2006/relationships/oleObject" Target="embeddings/oleObject94.bin"/><Relationship Id="rId181" Type="http://schemas.openxmlformats.org/officeDocument/2006/relationships/image" Target="media/image79.wmf"/><Relationship Id="rId180" Type="http://schemas.openxmlformats.org/officeDocument/2006/relationships/oleObject" Target="embeddings/oleObject93.bin"/><Relationship Id="rId18" Type="http://schemas.openxmlformats.org/officeDocument/2006/relationships/image" Target="media/image5.wmf"/><Relationship Id="rId179" Type="http://schemas.openxmlformats.org/officeDocument/2006/relationships/image" Target="media/image78.wmf"/><Relationship Id="rId178" Type="http://schemas.openxmlformats.org/officeDocument/2006/relationships/oleObject" Target="embeddings/oleObject92.bin"/><Relationship Id="rId177" Type="http://schemas.openxmlformats.org/officeDocument/2006/relationships/image" Target="media/image77.png"/><Relationship Id="rId176" Type="http://schemas.openxmlformats.org/officeDocument/2006/relationships/image" Target="media/image76.wmf"/><Relationship Id="rId175" Type="http://schemas.openxmlformats.org/officeDocument/2006/relationships/oleObject" Target="embeddings/oleObject91.bin"/><Relationship Id="rId174" Type="http://schemas.openxmlformats.org/officeDocument/2006/relationships/image" Target="media/image75.wmf"/><Relationship Id="rId173" Type="http://schemas.openxmlformats.org/officeDocument/2006/relationships/oleObject" Target="embeddings/oleObject90.bin"/><Relationship Id="rId172" Type="http://schemas.openxmlformats.org/officeDocument/2006/relationships/image" Target="media/image74.wmf"/><Relationship Id="rId171" Type="http://schemas.openxmlformats.org/officeDocument/2006/relationships/oleObject" Target="embeddings/oleObject89.bin"/><Relationship Id="rId170" Type="http://schemas.openxmlformats.org/officeDocument/2006/relationships/oleObject" Target="embeddings/oleObject88.bin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7.bin"/><Relationship Id="rId168" Type="http://schemas.openxmlformats.org/officeDocument/2006/relationships/image" Target="media/image73.wmf"/><Relationship Id="rId167" Type="http://schemas.openxmlformats.org/officeDocument/2006/relationships/oleObject" Target="embeddings/oleObject86.bin"/><Relationship Id="rId166" Type="http://schemas.openxmlformats.org/officeDocument/2006/relationships/image" Target="media/image72.wmf"/><Relationship Id="rId165" Type="http://schemas.openxmlformats.org/officeDocument/2006/relationships/oleObject" Target="embeddings/oleObject85.bin"/><Relationship Id="rId164" Type="http://schemas.openxmlformats.org/officeDocument/2006/relationships/image" Target="media/image71.wmf"/><Relationship Id="rId163" Type="http://schemas.openxmlformats.org/officeDocument/2006/relationships/oleObject" Target="embeddings/oleObject84.bin"/><Relationship Id="rId162" Type="http://schemas.openxmlformats.org/officeDocument/2006/relationships/image" Target="media/image70.wmf"/><Relationship Id="rId161" Type="http://schemas.openxmlformats.org/officeDocument/2006/relationships/oleObject" Target="embeddings/oleObject83.bin"/><Relationship Id="rId160" Type="http://schemas.openxmlformats.org/officeDocument/2006/relationships/image" Target="media/image69.wmf"/><Relationship Id="rId16" Type="http://schemas.openxmlformats.org/officeDocument/2006/relationships/image" Target="media/image4.wmf"/><Relationship Id="rId159" Type="http://schemas.openxmlformats.org/officeDocument/2006/relationships/oleObject" Target="embeddings/oleObject82.bin"/><Relationship Id="rId158" Type="http://schemas.openxmlformats.org/officeDocument/2006/relationships/image" Target="media/image68.wmf"/><Relationship Id="rId157" Type="http://schemas.openxmlformats.org/officeDocument/2006/relationships/oleObject" Target="embeddings/oleObject81.bin"/><Relationship Id="rId156" Type="http://schemas.openxmlformats.org/officeDocument/2006/relationships/image" Target="media/image67.wmf"/><Relationship Id="rId155" Type="http://schemas.openxmlformats.org/officeDocument/2006/relationships/oleObject" Target="embeddings/oleObject80.bin"/><Relationship Id="rId154" Type="http://schemas.openxmlformats.org/officeDocument/2006/relationships/image" Target="media/image66.wmf"/><Relationship Id="rId153" Type="http://schemas.openxmlformats.org/officeDocument/2006/relationships/oleObject" Target="embeddings/oleObject79.bin"/><Relationship Id="rId152" Type="http://schemas.openxmlformats.org/officeDocument/2006/relationships/image" Target="media/image65.png"/><Relationship Id="rId151" Type="http://schemas.openxmlformats.org/officeDocument/2006/relationships/image" Target="media/image64.wmf"/><Relationship Id="rId150" Type="http://schemas.openxmlformats.org/officeDocument/2006/relationships/image" Target="media/image63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8.bin"/><Relationship Id="rId148" Type="http://schemas.openxmlformats.org/officeDocument/2006/relationships/oleObject" Target="embeddings/oleObject77.bin"/><Relationship Id="rId147" Type="http://schemas.openxmlformats.org/officeDocument/2006/relationships/image" Target="media/image62.wmf"/><Relationship Id="rId146" Type="http://schemas.openxmlformats.org/officeDocument/2006/relationships/oleObject" Target="embeddings/oleObject76.bin"/><Relationship Id="rId145" Type="http://schemas.openxmlformats.org/officeDocument/2006/relationships/image" Target="media/image61.wmf"/><Relationship Id="rId144" Type="http://schemas.openxmlformats.org/officeDocument/2006/relationships/oleObject" Target="embeddings/oleObject75.bin"/><Relationship Id="rId143" Type="http://schemas.openxmlformats.org/officeDocument/2006/relationships/oleObject" Target="embeddings/oleObject74.bin"/><Relationship Id="rId142" Type="http://schemas.openxmlformats.org/officeDocument/2006/relationships/image" Target="media/image60.wmf"/><Relationship Id="rId141" Type="http://schemas.openxmlformats.org/officeDocument/2006/relationships/oleObject" Target="embeddings/oleObject73.bin"/><Relationship Id="rId140" Type="http://schemas.openxmlformats.org/officeDocument/2006/relationships/image" Target="media/image59.wmf"/><Relationship Id="rId14" Type="http://schemas.openxmlformats.org/officeDocument/2006/relationships/image" Target="media/image3.wmf"/><Relationship Id="rId139" Type="http://schemas.openxmlformats.org/officeDocument/2006/relationships/oleObject" Target="embeddings/oleObject72.bin"/><Relationship Id="rId138" Type="http://schemas.openxmlformats.org/officeDocument/2006/relationships/image" Target="media/image58.png"/><Relationship Id="rId137" Type="http://schemas.openxmlformats.org/officeDocument/2006/relationships/image" Target="media/image57.png"/><Relationship Id="rId136" Type="http://schemas.openxmlformats.org/officeDocument/2006/relationships/image" Target="media/image56.png"/><Relationship Id="rId135" Type="http://schemas.openxmlformats.org/officeDocument/2006/relationships/image" Target="media/image55.png"/><Relationship Id="rId134" Type="http://schemas.openxmlformats.org/officeDocument/2006/relationships/image" Target="media/image54.png"/><Relationship Id="rId133" Type="http://schemas.openxmlformats.org/officeDocument/2006/relationships/image" Target="media/image53.wmf"/><Relationship Id="rId132" Type="http://schemas.openxmlformats.org/officeDocument/2006/relationships/oleObject" Target="embeddings/oleObject71.bin"/><Relationship Id="rId131" Type="http://schemas.openxmlformats.org/officeDocument/2006/relationships/image" Target="media/image52.png"/><Relationship Id="rId130" Type="http://schemas.openxmlformats.org/officeDocument/2006/relationships/image" Target="media/image51.png"/><Relationship Id="rId13" Type="http://schemas.openxmlformats.org/officeDocument/2006/relationships/oleObject" Target="embeddings/oleObject2.bin"/><Relationship Id="rId129" Type="http://schemas.openxmlformats.org/officeDocument/2006/relationships/image" Target="media/image50.wmf"/><Relationship Id="rId128" Type="http://schemas.openxmlformats.org/officeDocument/2006/relationships/oleObject" Target="embeddings/oleObject70.bin"/><Relationship Id="rId127" Type="http://schemas.openxmlformats.org/officeDocument/2006/relationships/oleObject" Target="embeddings/oleObject69.bin"/><Relationship Id="rId126" Type="http://schemas.openxmlformats.org/officeDocument/2006/relationships/image" Target="media/image49.wmf"/><Relationship Id="rId125" Type="http://schemas.openxmlformats.org/officeDocument/2006/relationships/oleObject" Target="embeddings/oleObject68.bin"/><Relationship Id="rId124" Type="http://schemas.openxmlformats.org/officeDocument/2006/relationships/oleObject" Target="embeddings/oleObject67.bin"/><Relationship Id="rId123" Type="http://schemas.openxmlformats.org/officeDocument/2006/relationships/image" Target="media/image48.wmf"/><Relationship Id="rId122" Type="http://schemas.openxmlformats.org/officeDocument/2006/relationships/oleObject" Target="embeddings/oleObject66.bin"/><Relationship Id="rId121" Type="http://schemas.openxmlformats.org/officeDocument/2006/relationships/image" Target="media/image47.wmf"/><Relationship Id="rId120" Type="http://schemas.openxmlformats.org/officeDocument/2006/relationships/oleObject" Target="embeddings/oleObject65.bin"/><Relationship Id="rId12" Type="http://schemas.openxmlformats.org/officeDocument/2006/relationships/image" Target="media/image2.wmf"/><Relationship Id="rId119" Type="http://schemas.openxmlformats.org/officeDocument/2006/relationships/image" Target="media/image46.wmf"/><Relationship Id="rId118" Type="http://schemas.openxmlformats.org/officeDocument/2006/relationships/oleObject" Target="embeddings/oleObject64.bin"/><Relationship Id="rId117" Type="http://schemas.openxmlformats.org/officeDocument/2006/relationships/image" Target="media/image45.png"/><Relationship Id="rId116" Type="http://schemas.openxmlformats.org/officeDocument/2006/relationships/oleObject" Target="embeddings/oleObject63.bin"/><Relationship Id="rId115" Type="http://schemas.openxmlformats.org/officeDocument/2006/relationships/image" Target="media/image44.wmf"/><Relationship Id="rId114" Type="http://schemas.openxmlformats.org/officeDocument/2006/relationships/oleObject" Target="embeddings/oleObject62.bin"/><Relationship Id="rId113" Type="http://schemas.openxmlformats.org/officeDocument/2006/relationships/oleObject" Target="embeddings/oleObject61.bin"/><Relationship Id="rId112" Type="http://schemas.openxmlformats.org/officeDocument/2006/relationships/oleObject" Target="embeddings/oleObject60.bin"/><Relationship Id="rId111" Type="http://schemas.openxmlformats.org/officeDocument/2006/relationships/image" Target="media/image43.wmf"/><Relationship Id="rId110" Type="http://schemas.openxmlformats.org/officeDocument/2006/relationships/oleObject" Target="embeddings/oleObject59.bin"/><Relationship Id="rId11" Type="http://schemas.openxmlformats.org/officeDocument/2006/relationships/oleObject" Target="embeddings/oleObject1.bin"/><Relationship Id="rId109" Type="http://schemas.openxmlformats.org/officeDocument/2006/relationships/image" Target="media/image42.wmf"/><Relationship Id="rId108" Type="http://schemas.openxmlformats.org/officeDocument/2006/relationships/oleObject" Target="embeddings/oleObject58.bin"/><Relationship Id="rId107" Type="http://schemas.openxmlformats.org/officeDocument/2006/relationships/oleObject" Target="embeddings/oleObject57.bin"/><Relationship Id="rId106" Type="http://schemas.openxmlformats.org/officeDocument/2006/relationships/image" Target="media/image41.wmf"/><Relationship Id="rId105" Type="http://schemas.openxmlformats.org/officeDocument/2006/relationships/oleObject" Target="embeddings/oleObject56.bin"/><Relationship Id="rId104" Type="http://schemas.openxmlformats.org/officeDocument/2006/relationships/image" Target="media/image40.wmf"/><Relationship Id="rId103" Type="http://schemas.openxmlformats.org/officeDocument/2006/relationships/oleObject" Target="embeddings/oleObject55.bin"/><Relationship Id="rId102" Type="http://schemas.openxmlformats.org/officeDocument/2006/relationships/image" Target="media/image39.wmf"/><Relationship Id="rId101" Type="http://schemas.openxmlformats.org/officeDocument/2006/relationships/oleObject" Target="embeddings/oleObject54.bin"/><Relationship Id="rId100" Type="http://schemas.openxmlformats.org/officeDocument/2006/relationships/image" Target="media/image38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17</Pages>
  <Words>7736</Words>
  <Characters>8382</Characters>
  <Lines>0</Lines>
  <Paragraphs>0</Paragraphs>
  <TotalTime>4</TotalTime>
  <ScaleCrop>false</ScaleCrop>
  <LinksUpToDate>false</LinksUpToDate>
  <CharactersWithSpaces>8643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2022-08-27T22:20:00Z</dcterms:created>
  <dc:creator>学科网试题生产平台</dc:creator>
  <dc:description>3051442241404928</dc:description>
  <cp:lastModifiedBy>上帝掷骰子吗</cp:lastModifiedBy>
  <dcterms:modified xsi:type="dcterms:W3CDTF">2024-07-19T16:51:05Z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005D0A04457942E98B4BF56C56DFCB32</vt:lpwstr>
  </property>
</Properties>
</file>