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F9F23A4">
      <w:pPr>
        <w:spacing w:line="360" w:lineRule="auto"/>
        <w:jc w:val="cente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10998200</wp:posOffset>
            </wp:positionH>
            <wp:positionV relativeFrom="topMargin">
              <wp:posOffset>10274300</wp:posOffset>
            </wp:positionV>
            <wp:extent cx="381000" cy="393700"/>
            <wp:effectExtent l="0" t="0" r="0" b="6350"/>
            <wp:wrapNone/>
            <wp:docPr id="100146" name="图片 100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6" name="图片 100146"/>
                    <pic:cNvPicPr>
                      <a:picLocks noChangeAspect="1"/>
                    </pic:cNvPicPr>
                  </pic:nvPicPr>
                  <pic:blipFill>
                    <a:blip r:embed="rId10"/>
                    <a:stretch>
                      <a:fillRect/>
                    </a:stretch>
                  </pic:blipFill>
                  <pic:spPr>
                    <a:xfrm>
                      <a:off x="0" y="0"/>
                      <a:ext cx="381000" cy="393700"/>
                    </a:xfrm>
                    <a:prstGeom prst="rect">
                      <a:avLst/>
                    </a:prstGeom>
                  </pic:spPr>
                </pic:pic>
              </a:graphicData>
            </a:graphic>
          </wp:anchor>
        </w:drawing>
      </w:r>
      <w:r>
        <w:rPr>
          <w:rFonts w:ascii="宋体" w:hAnsi="宋体" w:eastAsia="宋体" w:cs="宋体"/>
          <w:b/>
          <w:color w:val="auto"/>
          <w:sz w:val="32"/>
        </w:rPr>
        <w:t>威海市2022年初中学业考试物理</w:t>
      </w:r>
    </w:p>
    <w:p w14:paraId="1348A710">
      <w:pPr>
        <w:spacing w:line="360" w:lineRule="auto"/>
        <w:jc w:val="left"/>
      </w:pPr>
      <w:r>
        <w:rPr>
          <w:rFonts w:ascii="宋体" w:hAnsi="宋体" w:eastAsia="宋体" w:cs="宋体"/>
          <w:b/>
          <w:color w:val="auto"/>
          <w:sz w:val="24"/>
        </w:rPr>
        <w:t>注意事项：</w:t>
      </w:r>
    </w:p>
    <w:p w14:paraId="29B294C5">
      <w:pPr>
        <w:spacing w:line="360" w:lineRule="auto"/>
        <w:jc w:val="left"/>
      </w:pPr>
      <w:r>
        <w:rPr>
          <w:rFonts w:ascii="宋体" w:hAnsi="宋体" w:eastAsia="宋体" w:cs="宋体"/>
          <w:b/>
          <w:color w:val="auto"/>
          <w:sz w:val="24"/>
        </w:rPr>
        <w:t>1.本试卷共8页，共90分。考试时间90分钟。考试结束后，将本试卷和答题卡一并交回。</w:t>
      </w:r>
    </w:p>
    <w:p w14:paraId="08235B0B">
      <w:pPr>
        <w:spacing w:line="360" w:lineRule="auto"/>
        <w:jc w:val="left"/>
      </w:pPr>
      <w:r>
        <w:rPr>
          <w:rFonts w:ascii="宋体" w:hAnsi="宋体" w:eastAsia="宋体" w:cs="宋体"/>
          <w:b/>
          <w:color w:val="auto"/>
          <w:sz w:val="24"/>
        </w:rPr>
        <w:t>2.答题前，请你用0.5毫米黑色签字笔将自己的姓名、考生号、座号填写在答题卡和试题规定的位置上。</w:t>
      </w:r>
    </w:p>
    <w:p w14:paraId="4E10EE78">
      <w:pPr>
        <w:spacing w:line="360" w:lineRule="auto"/>
        <w:jc w:val="left"/>
      </w:pPr>
      <w:r>
        <w:rPr>
          <w:rFonts w:ascii="宋体" w:hAnsi="宋体" w:eastAsia="宋体" w:cs="宋体"/>
          <w:b/>
          <w:color w:val="auto"/>
          <w:sz w:val="24"/>
        </w:rPr>
        <w:t>3.所有的试题都必须在专用的“答题卡”上作答。选择题用2B铅笔把答题卡上对应题目的答案标号涂黑；作图题用2B铅笔或0.5毫米的黑色签字笔作答；其它题目用0.5毫米的黑色签字笔作答。在试卷或草稿纸上答题无效。</w:t>
      </w:r>
    </w:p>
    <w:p w14:paraId="0512AAD1">
      <w:pPr>
        <w:spacing w:line="360" w:lineRule="auto"/>
        <w:jc w:val="left"/>
      </w:pPr>
      <w:r>
        <w:rPr>
          <w:rFonts w:ascii="宋体" w:hAnsi="宋体" w:eastAsia="宋体" w:cs="宋体"/>
          <w:b/>
          <w:color w:val="auto"/>
          <w:sz w:val="24"/>
        </w:rPr>
        <w:t>一、选择题（本题共12小题，共26分。1-10小题为单项选择题，每小题2分；11-12小题为多项选择题，每小题3分，选对但选不全的得2分）</w:t>
      </w:r>
    </w:p>
    <w:p w14:paraId="1D055B37">
      <w:pPr>
        <w:spacing w:line="360" w:lineRule="auto"/>
        <w:jc w:val="left"/>
      </w:pPr>
      <w:r>
        <w:rPr>
          <w:color w:val="auto"/>
        </w:rPr>
        <w:t xml:space="preserve">1. </w:t>
      </w:r>
      <w:r>
        <w:rPr>
          <w:rFonts w:ascii="宋体" w:hAnsi="宋体" w:eastAsia="宋体" w:cs="宋体"/>
          <w:color w:val="auto"/>
        </w:rPr>
        <w:t>依据疫情防控工作要求，学校师生属于应检尽检人员。当听到老师用扩音器通知大家做核酸检测时，我们能够分辨出是某位老师的声音，这主要利用了声音的（　　）</w:t>
      </w:r>
    </w:p>
    <w:p w14:paraId="23B27074">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速度</w:t>
      </w:r>
      <w:r>
        <w:tab/>
      </w:r>
      <w:r>
        <w:t xml:space="preserve">B. </w:t>
      </w:r>
      <w:r>
        <w:rPr>
          <w:rFonts w:ascii="宋体" w:hAnsi="宋体" w:eastAsia="宋体" w:cs="宋体"/>
          <w:color w:val="auto"/>
        </w:rPr>
        <w:t>响度</w:t>
      </w:r>
      <w:r>
        <w:tab/>
      </w:r>
      <w:r>
        <w:t xml:space="preserve">C. </w:t>
      </w:r>
      <w:r>
        <w:rPr>
          <w:rFonts w:ascii="宋体" w:hAnsi="宋体" w:eastAsia="宋体" w:cs="宋体"/>
          <w:color w:val="auto"/>
        </w:rPr>
        <w:t>音调</w:t>
      </w:r>
      <w:r>
        <w:tab/>
      </w:r>
      <w:r>
        <w:t xml:space="preserve">D. </w:t>
      </w:r>
      <w:r>
        <w:rPr>
          <w:rFonts w:ascii="宋体" w:hAnsi="宋体" w:eastAsia="宋体" w:cs="宋体"/>
          <w:color w:val="auto"/>
        </w:rPr>
        <w:t>音色</w:t>
      </w:r>
    </w:p>
    <w:p w14:paraId="49EBC92F">
      <w:pPr>
        <w:spacing w:line="360" w:lineRule="auto"/>
        <w:textAlignment w:val="center"/>
        <w:rPr>
          <w:color w:val="000000"/>
        </w:rPr>
      </w:pPr>
      <w:r>
        <w:rPr>
          <w:color w:val="2E75B6"/>
        </w:rPr>
        <w:t>【答案】</w:t>
      </w:r>
      <w:r>
        <w:rPr>
          <w:color w:val="000000"/>
        </w:rPr>
        <w:t>D</w:t>
      </w:r>
    </w:p>
    <w:p w14:paraId="084D1310">
      <w:pPr>
        <w:spacing w:line="360" w:lineRule="auto"/>
        <w:textAlignment w:val="center"/>
        <w:rPr>
          <w:color w:val="000000"/>
        </w:rPr>
      </w:pPr>
      <w:r>
        <w:rPr>
          <w:color w:val="2E75B6"/>
        </w:rPr>
        <w:t>【解析】</w:t>
      </w:r>
    </w:p>
    <w:p w14:paraId="47167C5D">
      <w:pPr>
        <w:spacing w:line="360" w:lineRule="auto"/>
        <w:jc w:val="left"/>
        <w:textAlignment w:val="center"/>
        <w:rPr>
          <w:color w:val="000000"/>
        </w:rPr>
      </w:pPr>
      <w:r>
        <w:rPr>
          <w:color w:val="000000"/>
        </w:rPr>
        <w:t>【详解】</w:t>
      </w:r>
      <w:r>
        <w:rPr>
          <w:rFonts w:ascii="宋体" w:hAnsi="宋体" w:eastAsia="宋体" w:cs="宋体"/>
          <w:color w:val="000000"/>
        </w:rPr>
        <w:t>每个发声体发出的声音的音色一般不同，核酸检测时，我们能够分辨出是某位老师的声音，这主要利用了声音的音色，故</w:t>
      </w:r>
      <w:r>
        <w:rPr>
          <w:rFonts w:ascii="Times New Roman" w:hAnsi="Times New Roman" w:eastAsia="Times New Roman" w:cs="Times New Roman"/>
          <w:color w:val="000000"/>
        </w:rPr>
        <w:t>ABC</w:t>
      </w:r>
      <w:r>
        <w:rPr>
          <w:rFonts w:ascii="宋体" w:hAnsi="宋体" w:eastAsia="宋体" w:cs="宋体"/>
          <w:color w:val="000000"/>
        </w:rPr>
        <w:t>不符合题意，</w:t>
      </w:r>
      <w:r>
        <w:rPr>
          <w:rFonts w:ascii="Times New Roman" w:hAnsi="Times New Roman" w:eastAsia="Times New Roman" w:cs="Times New Roman"/>
          <w:color w:val="000000"/>
        </w:rPr>
        <w:t>D</w:t>
      </w:r>
      <w:r>
        <w:rPr>
          <w:rFonts w:ascii="宋体" w:hAnsi="宋体" w:eastAsia="宋体" w:cs="宋体"/>
          <w:color w:val="000000"/>
        </w:rPr>
        <w:t>符合题意。</w:t>
      </w:r>
    </w:p>
    <w:p w14:paraId="3F8A4BE4">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5E365143">
      <w:pPr>
        <w:spacing w:line="360" w:lineRule="auto"/>
        <w:jc w:val="left"/>
        <w:textAlignment w:val="center"/>
        <w:rPr>
          <w:color w:val="000000"/>
        </w:rPr>
      </w:pPr>
      <w:r>
        <w:rPr>
          <w:color w:val="000000"/>
        </w:rPr>
        <w:t xml:space="preserve">2. </w:t>
      </w:r>
      <w:r>
        <w:rPr>
          <w:rFonts w:ascii="宋体" w:hAnsi="宋体" w:eastAsia="宋体" w:cs="宋体"/>
          <w:color w:val="000000"/>
        </w:rPr>
        <w:t>如图所示，</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16</w:t>
      </w:r>
      <w:r>
        <w:rPr>
          <w:rFonts w:ascii="宋体" w:hAnsi="宋体" w:eastAsia="宋体" w:cs="宋体"/>
          <w:color w:val="000000"/>
        </w:rPr>
        <w:t>日，神舟十三号载人飞船返回舱成功着陆。根据图片提供的信息，下列对返回舱的高度估测更接近实际的是（　　）</w:t>
      </w:r>
    </w:p>
    <w:p w14:paraId="1E1CA66D">
      <w:pPr>
        <w:spacing w:line="360" w:lineRule="auto"/>
        <w:jc w:val="left"/>
        <w:textAlignment w:val="center"/>
        <w:rPr>
          <w:color w:val="000000"/>
        </w:rPr>
      </w:pPr>
      <w:r>
        <w:rPr>
          <w:color w:val="000000"/>
        </w:rPr>
        <w:drawing>
          <wp:inline distT="0" distB="0" distL="114300" distR="114300">
            <wp:extent cx="1952625" cy="13144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952625" cy="1314450"/>
                    </a:xfrm>
                    <a:prstGeom prst="rect">
                      <a:avLst/>
                    </a:prstGeom>
                  </pic:spPr>
                </pic:pic>
              </a:graphicData>
            </a:graphic>
          </wp:inline>
        </w:drawing>
      </w:r>
      <w:r>
        <w:rPr>
          <w:color w:val="000000"/>
        </w:rPr>
        <w:br w:type="textWrapping"/>
      </w:r>
    </w:p>
    <w:p w14:paraId="587387A0">
      <w:pPr>
        <w:tabs>
          <w:tab w:val="left" w:pos="2436"/>
          <w:tab w:val="left" w:pos="4873"/>
          <w:tab w:val="left" w:pos="7309"/>
        </w:tabs>
        <w:spacing w:line="360" w:lineRule="auto"/>
        <w:jc w:val="left"/>
        <w:textAlignment w:val="center"/>
        <w:rPr>
          <w:color w:val="000000"/>
        </w:rPr>
      </w:pPr>
      <w:r>
        <w:rPr>
          <w:color w:val="000000"/>
        </w:rPr>
        <w:t xml:space="preserve">A. </w:t>
      </w:r>
      <w:r>
        <w:object>
          <v:shape id="_x0000_i1025" o:spt="75" alt="学科网(www.zxxk.com)--教育资源门户，提供试卷、教案、课件、论文、素材以及各类教学资源下载，还有大量而丰富的教学相关资讯！" type="#_x0000_t75" style="height:12.6pt;width:24pt;" o:ole="t" filled="f" o:preferrelative="t" stroked="f" coordsize="21600,21600">
            <v:path/>
            <v:fill on="f" focussize="0,0"/>
            <v:stroke on="f" joinstyle="miter"/>
            <v:imagedata r:id="rId13" o:title="eqIdf6244c4be2c661dc2166885d65bbad9c"/>
            <o:lock v:ext="edit" aspectratio="t"/>
            <w10:wrap type="none"/>
            <w10:anchorlock/>
          </v:shape>
          <o:OLEObject Type="Embed" ProgID="Equation.DSMT4" ShapeID="_x0000_i1025" DrawAspect="Content" ObjectID="_1468075725" r:id="rId12">
            <o:LockedField>false</o:LockedField>
          </o:OLEObject>
        </w:object>
      </w:r>
      <w:r>
        <w:rPr>
          <w:color w:val="000000"/>
        </w:rPr>
        <w:tab/>
      </w:r>
      <w:r>
        <w:rPr>
          <w:color w:val="000000"/>
        </w:rPr>
        <w:t xml:space="preserve">B. </w:t>
      </w:r>
      <w:r>
        <w:object>
          <v:shape id="_x0000_i1026" o:spt="75" alt="学科网(www.zxxk.com)--教育资源门户，提供试卷、教案、课件、论文、素材以及各类教学资源下载，还有大量而丰富的教学相关资讯！" type="#_x0000_t75" style="height:14.25pt;width:27.85pt;" o:ole="t" filled="f" o:preferrelative="t" stroked="f" coordsize="21600,21600">
            <v:path/>
            <v:fill on="f" focussize="0,0"/>
            <v:stroke on="f" joinstyle="miter"/>
            <v:imagedata r:id="rId15" o:title="eqIdb503e63e24d85326a19e7e61a51e72db"/>
            <o:lock v:ext="edit" aspectratio="t"/>
            <w10:wrap type="none"/>
            <w10:anchorlock/>
          </v:shape>
          <o:OLEObject Type="Embed" ProgID="Equation.DSMT4" ShapeID="_x0000_i1026" DrawAspect="Content" ObjectID="_1468075726" r:id="rId14">
            <o:LockedField>false</o:LockedField>
          </o:OLEObject>
        </w:object>
      </w:r>
      <w:r>
        <w:rPr>
          <w:color w:val="000000"/>
        </w:rPr>
        <w:tab/>
      </w:r>
      <w:r>
        <w:rPr>
          <w:color w:val="000000"/>
        </w:rPr>
        <w:t xml:space="preserve">C. </w:t>
      </w:r>
      <w:r>
        <w:object>
          <v:shape id="_x0000_i1027"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17" o:title="eqId7b3a8761dd1abc553e222ce5db621979"/>
            <o:lock v:ext="edit" aspectratio="t"/>
            <w10:wrap type="none"/>
            <w10:anchorlock/>
          </v:shape>
          <o:OLEObject Type="Embed" ProgID="Equation.DSMT4" ShapeID="_x0000_i1027" DrawAspect="Content" ObjectID="_1468075727" r:id="rId16">
            <o:LockedField>false</o:LockedField>
          </o:OLEObject>
        </w:object>
      </w:r>
      <w:r>
        <w:rPr>
          <w:color w:val="000000"/>
        </w:rPr>
        <w:tab/>
      </w:r>
      <w:r>
        <w:rPr>
          <w:color w:val="000000"/>
        </w:rPr>
        <w:t xml:space="preserve">D. </w:t>
      </w:r>
      <w:r>
        <w:object>
          <v:shape id="_x0000_i1028"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19" o:title="eqId18e3912ca9a90d0eb72ac9734913b8ae"/>
            <o:lock v:ext="edit" aspectratio="t"/>
            <w10:wrap type="none"/>
            <w10:anchorlock/>
          </v:shape>
          <o:OLEObject Type="Embed" ProgID="Equation.DSMT4" ShapeID="_x0000_i1028" DrawAspect="Content" ObjectID="_1468075728" r:id="rId18">
            <o:LockedField>false</o:LockedField>
          </o:OLEObject>
        </w:object>
      </w:r>
    </w:p>
    <w:p w14:paraId="530E8948">
      <w:pPr>
        <w:spacing w:line="360" w:lineRule="auto"/>
        <w:textAlignment w:val="center"/>
        <w:rPr>
          <w:color w:val="000000"/>
        </w:rPr>
      </w:pPr>
      <w:r>
        <w:rPr>
          <w:color w:val="2E75B6"/>
        </w:rPr>
        <w:t>【答案】</w:t>
      </w:r>
      <w:r>
        <w:rPr>
          <w:color w:val="000000"/>
        </w:rPr>
        <w:t>B</w:t>
      </w:r>
    </w:p>
    <w:p w14:paraId="762220D5">
      <w:pPr>
        <w:spacing w:line="360" w:lineRule="auto"/>
        <w:textAlignment w:val="center"/>
        <w:rPr>
          <w:color w:val="000000"/>
        </w:rPr>
      </w:pPr>
      <w:r>
        <w:rPr>
          <w:color w:val="2E75B6"/>
        </w:rPr>
        <w:t>【解析】</w:t>
      </w:r>
    </w:p>
    <w:p w14:paraId="2039BF42">
      <w:pPr>
        <w:spacing w:line="360" w:lineRule="auto"/>
        <w:jc w:val="left"/>
        <w:textAlignment w:val="center"/>
        <w:rPr>
          <w:color w:val="000000"/>
        </w:rPr>
      </w:pPr>
      <w:r>
        <w:rPr>
          <w:color w:val="000000"/>
        </w:rPr>
        <w:t>【详解】</w:t>
      </w:r>
      <w:r>
        <w:rPr>
          <w:rFonts w:ascii="宋体" w:hAnsi="宋体" w:eastAsia="宋体" w:cs="宋体"/>
          <w:color w:val="000000"/>
        </w:rPr>
        <w:t>成年人的身高在</w:t>
      </w:r>
      <w:r>
        <w:rPr>
          <w:rFonts w:ascii="Times New Roman" w:hAnsi="Times New Roman" w:eastAsia="Times New Roman" w:cs="Times New Roman"/>
          <w:color w:val="000000"/>
        </w:rPr>
        <w:t>1.70m</w:t>
      </w:r>
      <w:r>
        <w:rPr>
          <w:rFonts w:ascii="宋体" w:hAnsi="宋体" w:eastAsia="宋体" w:cs="宋体"/>
          <w:color w:val="000000"/>
        </w:rPr>
        <w:t>左右。由图可知，返回舱的高度大约是成年人的身高的</w:t>
      </w:r>
      <w:r>
        <w:rPr>
          <w:rFonts w:ascii="Times New Roman" w:hAnsi="Times New Roman" w:eastAsia="Times New Roman" w:cs="Times New Roman"/>
          <w:color w:val="000000"/>
        </w:rPr>
        <w:t>1.5</w:t>
      </w:r>
      <w:r>
        <w:rPr>
          <w:rFonts w:ascii="宋体" w:hAnsi="宋体" w:eastAsia="宋体" w:cs="宋体"/>
          <w:color w:val="000000"/>
        </w:rPr>
        <w:t>倍，返回舱的高度约</w:t>
      </w:r>
    </w:p>
    <w:p w14:paraId="0A3D292B">
      <w:pPr>
        <w:spacing w:line="360" w:lineRule="auto"/>
        <w:jc w:val="center"/>
        <w:textAlignment w:val="center"/>
        <w:rPr>
          <w:color w:val="000000"/>
        </w:rPr>
      </w:pPr>
      <w:r>
        <w:rPr>
          <w:rFonts w:ascii="Times New Roman" w:hAnsi="Times New Roman" w:eastAsia="Times New Roman" w:cs="Times New Roman"/>
          <w:color w:val="000000"/>
        </w:rPr>
        <w:t>1.5×1.70m=2.55m</w:t>
      </w:r>
    </w:p>
    <w:p w14:paraId="5404FAD5">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符合题意，</w:t>
      </w:r>
      <w:r>
        <w:rPr>
          <w:rFonts w:ascii="Times New Roman" w:hAnsi="Times New Roman" w:eastAsia="Times New Roman" w:cs="Times New Roman"/>
          <w:color w:val="000000"/>
        </w:rPr>
        <w:t>ACD</w:t>
      </w:r>
      <w:r>
        <w:rPr>
          <w:rFonts w:ascii="宋体" w:hAnsi="宋体" w:eastAsia="宋体" w:cs="宋体"/>
          <w:color w:val="000000"/>
        </w:rPr>
        <w:t>不符合题意。</w:t>
      </w:r>
    </w:p>
    <w:p w14:paraId="39FE1E2A">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position w:val="-12"/>
        </w:rPr>
        <w:drawing>
          <wp:inline distT="0" distB="0" distL="114300" distR="114300">
            <wp:extent cx="127000" cy="76200"/>
            <wp:effectExtent l="0" t="0" r="0" b="0"/>
            <wp:docPr id="334442798" name="图片 33444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442798" name="图片 334442798"/>
                    <pic:cNvPicPr>
                      <a:picLocks noChangeAspect="1"/>
                    </pic:cNvPicPr>
                  </pic:nvPicPr>
                  <pic:blipFill>
                    <a:blip r:embed="rId20"/>
                    <a:stretch>
                      <a:fillRect/>
                    </a:stretch>
                  </pic:blipFill>
                  <pic:spPr>
                    <a:xfrm>
                      <a:off x="0" y="0"/>
                      <a:ext cx="127000" cy="76200"/>
                    </a:xfrm>
                    <a:prstGeom prst="rect">
                      <a:avLst/>
                    </a:prstGeom>
                  </pic:spPr>
                </pic:pic>
              </a:graphicData>
            </a:graphic>
          </wp:inline>
        </w:drawing>
      </w:r>
    </w:p>
    <w:p w14:paraId="0BE7E46A">
      <w:pPr>
        <w:spacing w:line="360" w:lineRule="auto"/>
        <w:jc w:val="left"/>
        <w:textAlignment w:val="center"/>
        <w:rPr>
          <w:color w:val="000000"/>
        </w:rPr>
      </w:pPr>
      <w:r>
        <w:rPr>
          <w:color w:val="000000"/>
        </w:rPr>
        <w:t xml:space="preserve">3. </w:t>
      </w:r>
      <w:r>
        <w:rPr>
          <w:rFonts w:ascii="宋体" w:hAnsi="宋体" w:eastAsia="宋体" w:cs="宋体"/>
          <w:color w:val="000000"/>
        </w:rPr>
        <w:t>如图所示，一辆玩具车放入水中，从侧面看车轮浸入水中的部分变“扁”了，其原因是发生了（　　）</w:t>
      </w:r>
    </w:p>
    <w:p w14:paraId="6B06F85D">
      <w:pPr>
        <w:spacing w:line="360" w:lineRule="auto"/>
        <w:jc w:val="left"/>
        <w:textAlignment w:val="center"/>
        <w:rPr>
          <w:color w:val="000000"/>
        </w:rPr>
      </w:pPr>
      <w:r>
        <w:rPr>
          <w:color w:val="000000"/>
        </w:rPr>
        <w:drawing>
          <wp:inline distT="0" distB="0" distL="114300" distR="114300">
            <wp:extent cx="1914525" cy="10287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914525" cy="1028700"/>
                    </a:xfrm>
                    <a:prstGeom prst="rect">
                      <a:avLst/>
                    </a:prstGeom>
                  </pic:spPr>
                </pic:pic>
              </a:graphicData>
            </a:graphic>
          </wp:inline>
        </w:drawing>
      </w:r>
    </w:p>
    <w:p w14:paraId="2CDEBDE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光的直线传播</w:t>
      </w:r>
      <w:r>
        <w:rPr>
          <w:color w:val="000000"/>
        </w:rPr>
        <w:tab/>
      </w:r>
      <w:r>
        <w:rPr>
          <w:color w:val="000000"/>
        </w:rPr>
        <w:t xml:space="preserve">B. </w:t>
      </w:r>
      <w:r>
        <w:rPr>
          <w:rFonts w:ascii="宋体" w:hAnsi="宋体" w:eastAsia="宋体" w:cs="宋体"/>
          <w:color w:val="000000"/>
        </w:rPr>
        <w:t>光的反射</w:t>
      </w:r>
      <w:r>
        <w:rPr>
          <w:color w:val="000000"/>
        </w:rPr>
        <w:tab/>
      </w:r>
      <w:r>
        <w:rPr>
          <w:color w:val="000000"/>
        </w:rPr>
        <w:t xml:space="preserve">C. </w:t>
      </w:r>
      <w:r>
        <w:rPr>
          <w:rFonts w:ascii="宋体" w:hAnsi="宋体" w:eastAsia="宋体" w:cs="宋体"/>
          <w:color w:val="000000"/>
        </w:rPr>
        <w:t>光的折射</w:t>
      </w:r>
      <w:r>
        <w:rPr>
          <w:color w:val="000000"/>
        </w:rPr>
        <w:tab/>
      </w:r>
      <w:r>
        <w:rPr>
          <w:color w:val="000000"/>
        </w:rPr>
        <w:t xml:space="preserve">D. </w:t>
      </w:r>
      <w:r>
        <w:rPr>
          <w:rFonts w:ascii="宋体" w:hAnsi="宋体" w:eastAsia="宋体" w:cs="宋体"/>
          <w:color w:val="000000"/>
        </w:rPr>
        <w:t>光的色散</w:t>
      </w:r>
    </w:p>
    <w:p w14:paraId="6D71118C">
      <w:pPr>
        <w:spacing w:line="360" w:lineRule="auto"/>
        <w:textAlignment w:val="center"/>
        <w:rPr>
          <w:color w:val="000000"/>
        </w:rPr>
      </w:pPr>
      <w:r>
        <w:rPr>
          <w:color w:val="2E75B6"/>
        </w:rPr>
        <w:t>【答案】</w:t>
      </w:r>
      <w:r>
        <w:rPr>
          <w:color w:val="000000"/>
        </w:rPr>
        <w:t>C</w:t>
      </w:r>
    </w:p>
    <w:p w14:paraId="457D96C6">
      <w:pPr>
        <w:spacing w:line="360" w:lineRule="auto"/>
        <w:textAlignment w:val="center"/>
        <w:rPr>
          <w:color w:val="000000"/>
        </w:rPr>
      </w:pPr>
      <w:r>
        <w:rPr>
          <w:color w:val="2E75B6"/>
        </w:rPr>
        <w:t>【解析】</w:t>
      </w:r>
    </w:p>
    <w:p w14:paraId="297BE9CA">
      <w:pPr>
        <w:spacing w:line="360" w:lineRule="auto"/>
        <w:jc w:val="left"/>
        <w:textAlignment w:val="center"/>
        <w:rPr>
          <w:color w:val="000000"/>
        </w:rPr>
      </w:pPr>
      <w:r>
        <w:rPr>
          <w:color w:val="000000"/>
        </w:rPr>
        <w:t>【详解】</w:t>
      </w:r>
      <w:r>
        <w:rPr>
          <w:rFonts w:ascii="宋体" w:hAnsi="宋体" w:eastAsia="宋体" w:cs="宋体"/>
          <w:color w:val="000000"/>
        </w:rPr>
        <w:t>车轮浸入水中的部分反射的光，从水中斜入空气中时发生了折射的，所以从空气中看水中轮子“扁”了，故</w:t>
      </w:r>
      <w:r>
        <w:rPr>
          <w:rFonts w:ascii="Times New Roman" w:hAnsi="Times New Roman" w:eastAsia="Times New Roman" w:cs="Times New Roman"/>
          <w:color w:val="000000"/>
        </w:rPr>
        <w:t>ABD</w:t>
      </w:r>
      <w:r>
        <w:rPr>
          <w:rFonts w:ascii="宋体" w:hAnsi="宋体" w:eastAsia="宋体" w:cs="宋体"/>
          <w:color w:val="000000"/>
        </w:rPr>
        <w:t>不符合题意，</w:t>
      </w:r>
      <w:r>
        <w:rPr>
          <w:rFonts w:ascii="Times New Roman" w:hAnsi="Times New Roman" w:eastAsia="Times New Roman" w:cs="Times New Roman"/>
          <w:color w:val="000000"/>
        </w:rPr>
        <w:t>C</w:t>
      </w:r>
      <w:r>
        <w:rPr>
          <w:rFonts w:ascii="宋体" w:hAnsi="宋体" w:eastAsia="宋体" w:cs="宋体"/>
          <w:color w:val="000000"/>
        </w:rPr>
        <w:t>符合题意。</w:t>
      </w:r>
    </w:p>
    <w:p w14:paraId="7C06E3D7">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78BF2A86">
      <w:pPr>
        <w:spacing w:line="360" w:lineRule="auto"/>
        <w:jc w:val="left"/>
        <w:textAlignment w:val="center"/>
        <w:rPr>
          <w:color w:val="000000"/>
        </w:rPr>
      </w:pPr>
      <w:r>
        <w:rPr>
          <w:color w:val="000000"/>
        </w:rPr>
        <w:t xml:space="preserve">4. </w:t>
      </w:r>
      <w:r>
        <w:rPr>
          <w:rFonts w:ascii="宋体" w:hAnsi="宋体" w:eastAsia="宋体" w:cs="宋体"/>
          <w:color w:val="000000"/>
        </w:rPr>
        <w:t>小明从冰箱里取出一盒牛奶，放入</w:t>
      </w:r>
      <w:r>
        <w:object>
          <v:shape id="_x0000_i1029" o:spt="75" alt="学科网(www.zxxk.com)--教育资源门户，提供试卷、教案、课件、论文、素材以及各类教学资源下载，还有大量而丰富的教学相关资讯！" type="#_x0000_t75" style="height:14.25pt;width:25.15pt;" o:ole="t" filled="f" o:preferrelative="t" stroked="f" coordsize="21600,21600">
            <v:path/>
            <v:fill on="f" focussize="0,0"/>
            <v:stroke on="f" joinstyle="miter"/>
            <v:imagedata r:id="rId23" o:title="eqIded6bef2cb190a95c42e08f15db588320"/>
            <o:lock v:ext="edit" aspectratio="t"/>
            <w10:wrap type="none"/>
            <w10:anchorlock/>
          </v:shape>
          <o:OLEObject Type="Embed" ProgID="Equation.DSMT4" ShapeID="_x0000_i1029" DrawAspect="Content" ObjectID="_1468075729" r:id="rId22">
            <o:LockedField>false</o:LockedField>
          </o:OLEObject>
        </w:object>
      </w:r>
      <w:r>
        <w:rPr>
          <w:rFonts w:ascii="宋体" w:hAnsi="宋体" w:eastAsia="宋体" w:cs="宋体"/>
          <w:color w:val="000000"/>
        </w:rPr>
        <w:t>左右的热水中加热。下列说法正确的是（　　）</w:t>
      </w:r>
    </w:p>
    <w:p w14:paraId="192C39C0">
      <w:pPr>
        <w:spacing w:line="360" w:lineRule="auto"/>
        <w:jc w:val="left"/>
        <w:textAlignment w:val="center"/>
        <w:rPr>
          <w:color w:val="000000"/>
        </w:rPr>
      </w:pPr>
      <w:r>
        <w:rPr>
          <w:color w:val="000000"/>
        </w:rPr>
        <w:t xml:space="preserve">A. </w:t>
      </w:r>
      <w:r>
        <w:rPr>
          <w:rFonts w:ascii="宋体" w:hAnsi="宋体" w:eastAsia="宋体" w:cs="宋体"/>
          <w:color w:val="000000"/>
        </w:rPr>
        <w:t>热水冒出的“白气”，是水汽化形成的</w:t>
      </w:r>
    </w:p>
    <w:p w14:paraId="4BB21754">
      <w:pPr>
        <w:spacing w:line="360" w:lineRule="auto"/>
        <w:jc w:val="left"/>
        <w:textAlignment w:val="center"/>
        <w:rPr>
          <w:color w:val="000000"/>
        </w:rPr>
      </w:pPr>
      <w:r>
        <w:rPr>
          <w:color w:val="000000"/>
        </w:rPr>
        <w:t xml:space="preserve">B. </w:t>
      </w:r>
      <w:r>
        <w:rPr>
          <w:rFonts w:ascii="宋体" w:hAnsi="宋体" w:eastAsia="宋体" w:cs="宋体"/>
          <w:color w:val="000000"/>
        </w:rPr>
        <w:t>热水将温度传递给牛奶，使牛奶的温度升高</w:t>
      </w:r>
    </w:p>
    <w:p w14:paraId="032F91B5">
      <w:pPr>
        <w:spacing w:line="360" w:lineRule="auto"/>
        <w:jc w:val="left"/>
        <w:textAlignment w:val="center"/>
        <w:rPr>
          <w:color w:val="000000"/>
        </w:rPr>
      </w:pPr>
      <w:r>
        <w:rPr>
          <w:color w:val="000000"/>
        </w:rPr>
        <w:t xml:space="preserve">C. </w:t>
      </w:r>
      <w:r>
        <w:rPr>
          <w:rFonts w:ascii="宋体" w:hAnsi="宋体" w:eastAsia="宋体" w:cs="宋体"/>
          <w:color w:val="000000"/>
        </w:rPr>
        <w:t>随着牛奶温度升高，牛奶的内能保持不变</w:t>
      </w:r>
    </w:p>
    <w:p w14:paraId="07DB020B">
      <w:pPr>
        <w:spacing w:line="360" w:lineRule="auto"/>
        <w:jc w:val="left"/>
        <w:textAlignment w:val="center"/>
        <w:rPr>
          <w:color w:val="000000"/>
        </w:rPr>
      </w:pPr>
      <w:r>
        <w:rPr>
          <w:color w:val="000000"/>
        </w:rPr>
        <w:t xml:space="preserve">D. </w:t>
      </w:r>
      <w:r>
        <w:rPr>
          <w:rFonts w:ascii="宋体" w:hAnsi="宋体" w:eastAsia="宋体" w:cs="宋体"/>
          <w:color w:val="000000"/>
        </w:rPr>
        <w:t>加热后牛奶香气四溢，是因为牛奶分子的无规则运动更剧烈</w:t>
      </w:r>
    </w:p>
    <w:p w14:paraId="37B32C79">
      <w:pPr>
        <w:spacing w:line="360" w:lineRule="auto"/>
        <w:textAlignment w:val="center"/>
        <w:rPr>
          <w:color w:val="000000"/>
        </w:rPr>
      </w:pPr>
      <w:r>
        <w:rPr>
          <w:color w:val="2E75B6"/>
        </w:rPr>
        <w:t>【答案】</w:t>
      </w:r>
      <w:r>
        <w:rPr>
          <w:color w:val="000000"/>
        </w:rPr>
        <w:t>D</w:t>
      </w:r>
    </w:p>
    <w:p w14:paraId="68035C96">
      <w:pPr>
        <w:spacing w:line="360" w:lineRule="auto"/>
        <w:textAlignment w:val="center"/>
        <w:rPr>
          <w:color w:val="000000"/>
        </w:rPr>
      </w:pPr>
      <w:r>
        <w:rPr>
          <w:color w:val="2E75B6"/>
        </w:rPr>
        <w:t>【解析】</w:t>
      </w:r>
    </w:p>
    <w:p w14:paraId="6E2C0CF8">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．热水冒出的“白气”，是水蒸气遇冷液化形成的，故</w:t>
      </w:r>
      <w:r>
        <w:rPr>
          <w:rFonts w:ascii="Times New Roman" w:hAnsi="Times New Roman" w:eastAsia="Times New Roman" w:cs="Times New Roman"/>
          <w:color w:val="000000"/>
        </w:rPr>
        <w:t>A</w:t>
      </w:r>
      <w:r>
        <w:rPr>
          <w:rFonts w:ascii="宋体" w:hAnsi="宋体" w:eastAsia="宋体" w:cs="宋体"/>
          <w:color w:val="000000"/>
        </w:rPr>
        <w:t>错误；</w:t>
      </w:r>
    </w:p>
    <w:p w14:paraId="47D354CB">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．温度高的热水将热量传递给牛奶，使牛奶的内能增加，温度升高；热传递过程中传递的是热量，不是温度，故</w:t>
      </w:r>
      <w:r>
        <w:rPr>
          <w:rFonts w:ascii="Times New Roman" w:hAnsi="Times New Roman" w:eastAsia="Times New Roman" w:cs="Times New Roman"/>
          <w:color w:val="000000"/>
        </w:rPr>
        <w:t>B</w:t>
      </w:r>
      <w:r>
        <w:rPr>
          <w:rFonts w:ascii="宋体" w:hAnsi="宋体" w:eastAsia="宋体" w:cs="宋体"/>
          <w:color w:val="000000"/>
        </w:rPr>
        <w:t>错误；</w:t>
      </w:r>
    </w:p>
    <w:p w14:paraId="42419DE5">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．温度低的牛奶吸收热量，随着牛奶温度升高，牛奶的内能增加，故</w:t>
      </w:r>
      <w:r>
        <w:rPr>
          <w:rFonts w:ascii="Times New Roman" w:hAnsi="Times New Roman" w:eastAsia="Times New Roman" w:cs="Times New Roman"/>
          <w:color w:val="000000"/>
        </w:rPr>
        <w:t>C</w:t>
      </w:r>
      <w:r>
        <w:rPr>
          <w:rFonts w:ascii="宋体" w:hAnsi="宋体" w:eastAsia="宋体" w:cs="宋体"/>
          <w:color w:val="000000"/>
        </w:rPr>
        <w:t>错误；</w:t>
      </w:r>
    </w:p>
    <w:p w14:paraId="1EC1E398">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．温度越高，分子运动越剧烈，加热后牛奶香气四溢，是因为牛奶分子的无规则运动更剧烈，扩散到空气中引起嗅觉，故</w:t>
      </w:r>
      <w:r>
        <w:rPr>
          <w:rFonts w:ascii="Times New Roman" w:hAnsi="Times New Roman" w:eastAsia="Times New Roman" w:cs="Times New Roman"/>
          <w:color w:val="000000"/>
        </w:rPr>
        <w:t>D</w:t>
      </w:r>
      <w:r>
        <w:rPr>
          <w:rFonts w:ascii="宋体" w:hAnsi="宋体" w:eastAsia="宋体" w:cs="宋体"/>
          <w:color w:val="000000"/>
        </w:rPr>
        <w:t>正确。</w:t>
      </w:r>
    </w:p>
    <w:p w14:paraId="09DA1C8E">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01B64E31">
      <w:pPr>
        <w:spacing w:line="360" w:lineRule="auto"/>
        <w:jc w:val="left"/>
        <w:textAlignment w:val="center"/>
        <w:rPr>
          <w:color w:val="000000"/>
        </w:rPr>
      </w:pPr>
      <w:r>
        <w:rPr>
          <w:color w:val="000000"/>
        </w:rPr>
        <w:t xml:space="preserve">5. </w:t>
      </w:r>
      <w:r>
        <w:rPr>
          <w:rFonts w:ascii="宋体" w:hAnsi="宋体" w:eastAsia="宋体" w:cs="宋体"/>
          <w:color w:val="000000"/>
        </w:rPr>
        <w:t>下列我国古代生活用品在使用时所应用的物理性质，说法</w:t>
      </w:r>
      <w:r>
        <w:rPr>
          <w:rFonts w:ascii="宋体" w:hAnsi="宋体" w:eastAsia="宋体" w:cs="宋体"/>
          <w:color w:val="000000"/>
          <w:em w:val="dot"/>
        </w:rPr>
        <w:t>错误</w:t>
      </w:r>
      <w:r>
        <w:rPr>
          <w:rFonts w:ascii="宋体" w:hAnsi="宋体" w:eastAsia="宋体" w:cs="宋体"/>
          <w:color w:val="000000"/>
        </w:rPr>
        <w:t>的是（　　）</w:t>
      </w:r>
    </w:p>
    <w:p w14:paraId="2BB86060">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314450" cy="9620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314450" cy="962025"/>
                    </a:xfrm>
                    <a:prstGeom prst="rect">
                      <a:avLst/>
                    </a:prstGeom>
                  </pic:spPr>
                </pic:pic>
              </a:graphicData>
            </a:graphic>
          </wp:inline>
        </w:drawing>
      </w:r>
      <w:r>
        <w:rPr>
          <w:rFonts w:ascii="宋体" w:hAnsi="宋体" w:eastAsia="宋体" w:cs="宋体"/>
          <w:color w:val="000000"/>
        </w:rPr>
        <w:t>用指南鱼判断方向——磁性</w:t>
      </w:r>
      <w:r>
        <w:rPr>
          <w:color w:val="000000"/>
        </w:rPr>
        <w:tab/>
      </w:r>
      <w:r>
        <w:rPr>
          <w:color w:val="000000"/>
        </w:rPr>
        <w:t xml:space="preserve">B. </w:t>
      </w:r>
      <w:r>
        <w:rPr>
          <w:color w:val="000000"/>
        </w:rPr>
        <w:drawing>
          <wp:inline distT="0" distB="0" distL="114300" distR="114300">
            <wp:extent cx="1104900" cy="10191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104900" cy="1019175"/>
                    </a:xfrm>
                    <a:prstGeom prst="rect">
                      <a:avLst/>
                    </a:prstGeom>
                  </pic:spPr>
                </pic:pic>
              </a:graphicData>
            </a:graphic>
          </wp:inline>
        </w:drawing>
      </w:r>
      <w:r>
        <w:rPr>
          <w:rFonts w:ascii="宋体" w:hAnsi="宋体" w:eastAsia="宋体" w:cs="宋体"/>
          <w:color w:val="000000"/>
        </w:rPr>
        <w:t>用陶器烹煮食物——导热性</w:t>
      </w:r>
    </w:p>
    <w:p w14:paraId="3DC8A170">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057275" cy="10287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057275" cy="1028700"/>
                    </a:xfrm>
                    <a:prstGeom prst="rect">
                      <a:avLst/>
                    </a:prstGeom>
                  </pic:spPr>
                </pic:pic>
              </a:graphicData>
            </a:graphic>
          </wp:inline>
        </w:drawing>
      </w:r>
      <w:r>
        <w:rPr>
          <w:rFonts w:ascii="宋体" w:hAnsi="宋体" w:eastAsia="宋体" w:cs="宋体"/>
          <w:color w:val="000000"/>
        </w:rPr>
        <w:t>用铜和锡做镜子——导电性</w:t>
      </w:r>
      <w:r>
        <w:rPr>
          <w:color w:val="000000"/>
        </w:rPr>
        <w:tab/>
      </w:r>
      <w:r>
        <w:rPr>
          <w:color w:val="000000"/>
        </w:rPr>
        <w:t xml:space="preserve">D. </w:t>
      </w:r>
      <w:r>
        <w:rPr>
          <w:color w:val="000000"/>
        </w:rPr>
        <w:drawing>
          <wp:inline distT="0" distB="0" distL="114300" distR="114300">
            <wp:extent cx="1019175" cy="12287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019175" cy="1228725"/>
                    </a:xfrm>
                    <a:prstGeom prst="rect">
                      <a:avLst/>
                    </a:prstGeom>
                  </pic:spPr>
                </pic:pic>
              </a:graphicData>
            </a:graphic>
          </wp:inline>
        </w:drawing>
      </w:r>
      <w:r>
        <w:rPr>
          <w:rFonts w:ascii="宋体" w:hAnsi="宋体" w:eastAsia="宋体" w:cs="宋体"/>
          <w:color w:val="000000"/>
        </w:rPr>
        <w:t>用竹子做弓——弹性</w:t>
      </w:r>
    </w:p>
    <w:p w14:paraId="225D6F23">
      <w:pPr>
        <w:spacing w:line="360" w:lineRule="auto"/>
        <w:textAlignment w:val="center"/>
        <w:rPr>
          <w:color w:val="000000"/>
        </w:rPr>
      </w:pPr>
      <w:r>
        <w:rPr>
          <w:color w:val="2E75B6"/>
        </w:rPr>
        <w:t>【答案】</w:t>
      </w:r>
      <w:r>
        <w:rPr>
          <w:color w:val="000000"/>
        </w:rPr>
        <w:t>C</w:t>
      </w:r>
    </w:p>
    <w:p w14:paraId="4B155506">
      <w:pPr>
        <w:spacing w:line="360" w:lineRule="auto"/>
        <w:textAlignment w:val="center"/>
        <w:rPr>
          <w:color w:val="000000"/>
        </w:rPr>
      </w:pPr>
      <w:r>
        <w:rPr>
          <w:color w:val="2E75B6"/>
        </w:rPr>
        <w:t>【解析】</w:t>
      </w:r>
    </w:p>
    <w:p w14:paraId="152F7746">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．用指南鱼判断方向，是因为地球本身是一个大磁体，周围存在磁场，指南鱼具有磁性，在地磁场作用下可以指示南北，故</w:t>
      </w:r>
      <w:r>
        <w:rPr>
          <w:rFonts w:ascii="Times New Roman" w:hAnsi="Times New Roman" w:eastAsia="Times New Roman" w:cs="Times New Roman"/>
          <w:color w:val="000000"/>
        </w:rPr>
        <w:t>A</w:t>
      </w:r>
      <w:r>
        <w:rPr>
          <w:rFonts w:ascii="宋体" w:hAnsi="宋体" w:eastAsia="宋体" w:cs="宋体"/>
          <w:color w:val="000000"/>
        </w:rPr>
        <w:t>正确，不符合题意；</w:t>
      </w:r>
    </w:p>
    <w:p w14:paraId="4A352728">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．用陶器烹煮食物，陶器具有导热性，会将热量传导给食物，故</w:t>
      </w:r>
      <w:r>
        <w:rPr>
          <w:rFonts w:ascii="Times New Roman" w:hAnsi="Times New Roman" w:eastAsia="Times New Roman" w:cs="Times New Roman"/>
          <w:color w:val="000000"/>
        </w:rPr>
        <w:t>B</w:t>
      </w:r>
      <w:r>
        <w:rPr>
          <w:rFonts w:ascii="宋体" w:hAnsi="宋体" w:eastAsia="宋体" w:cs="宋体"/>
          <w:color w:val="000000"/>
        </w:rPr>
        <w:t>正确，不符合题意；</w:t>
      </w:r>
    </w:p>
    <w:p w14:paraId="0F2B6F41">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．用铜和锡做镜子是因为铜和锡可以使光发生镜面反射，进行镜面成像，故</w:t>
      </w:r>
      <w:r>
        <w:rPr>
          <w:rFonts w:ascii="Times New Roman" w:hAnsi="Times New Roman" w:eastAsia="Times New Roman" w:cs="Times New Roman"/>
          <w:color w:val="000000"/>
        </w:rPr>
        <w:t>C</w:t>
      </w:r>
      <w:r>
        <w:rPr>
          <w:rFonts w:ascii="宋体" w:hAnsi="宋体" w:eastAsia="宋体" w:cs="宋体"/>
          <w:color w:val="000000"/>
        </w:rPr>
        <w:t>错误，符合题意；</w:t>
      </w:r>
    </w:p>
    <w:p w14:paraId="2F701B97">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．用竹子做弓，是因为竹子具有弹性，可以发生弹性形变对箭产生弹力，故</w:t>
      </w:r>
      <w:r>
        <w:rPr>
          <w:rFonts w:ascii="Times New Roman" w:hAnsi="Times New Roman" w:eastAsia="Times New Roman" w:cs="Times New Roman"/>
          <w:color w:val="000000"/>
        </w:rPr>
        <w:t>D</w:t>
      </w:r>
      <w:r>
        <w:rPr>
          <w:rFonts w:ascii="宋体" w:hAnsi="宋体" w:eastAsia="宋体" w:cs="宋体"/>
          <w:color w:val="000000"/>
        </w:rPr>
        <w:t>正确，不符合题意。</w:t>
      </w:r>
    </w:p>
    <w:p w14:paraId="21DF9C6D">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37322F7A">
      <w:pPr>
        <w:spacing w:line="360" w:lineRule="auto"/>
        <w:jc w:val="left"/>
        <w:textAlignment w:val="center"/>
        <w:rPr>
          <w:color w:val="000000"/>
        </w:rPr>
      </w:pPr>
      <w:r>
        <w:rPr>
          <w:color w:val="000000"/>
        </w:rPr>
        <w:t xml:space="preserve">6. </w:t>
      </w:r>
      <w:r>
        <w:rPr>
          <w:rFonts w:ascii="宋体" w:hAnsi="宋体" w:eastAsia="宋体" w:cs="宋体"/>
          <w:color w:val="000000"/>
        </w:rPr>
        <w:t>某小区的门禁系统利用电动机实现开关门。业主可利用人脸识别（相当于开关</w:t>
      </w:r>
      <w:r>
        <w:object>
          <v:shape id="_x0000_i1030"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29" o:title="eqId96294c3218335f72429dbc1725bf6024"/>
            <o:lock v:ext="edit" aspectratio="t"/>
            <w10:wrap type="none"/>
            <w10:anchorlock/>
          </v:shape>
          <o:OLEObject Type="Embed" ProgID="Equation.DSMT4" ShapeID="_x0000_i1030" DrawAspect="Content" ObjectID="_1468075730" r:id="rId28">
            <o:LockedField>false</o:LockedField>
          </o:OLEObject>
        </w:object>
      </w:r>
      <w:r>
        <w:rPr>
          <w:rFonts w:ascii="宋体" w:hAnsi="宋体" w:eastAsia="宋体" w:cs="宋体"/>
          <w:color w:val="000000"/>
        </w:rPr>
        <w:t>）或门禁卡（相当于开关</w:t>
      </w:r>
      <w:r>
        <w:object>
          <v:shape id="_x0000_i1031"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31" o:title="eqIda7caf55d47194882cfcd0ee0896b9cda"/>
            <o:lock v:ext="edit" aspectratio="t"/>
            <w10:wrap type="none"/>
            <w10:anchorlock/>
          </v:shape>
          <o:OLEObject Type="Embed" ProgID="Equation.DSMT4" ShapeID="_x0000_i1031" DrawAspect="Content" ObjectID="_1468075731" r:id="rId30">
            <o:LockedField>false</o:LockedField>
          </o:OLEObject>
        </w:object>
      </w:r>
      <w:r>
        <w:rPr>
          <w:rFonts w:ascii="宋体" w:hAnsi="宋体" w:eastAsia="宋体" w:cs="宋体"/>
          <w:color w:val="000000"/>
        </w:rPr>
        <w:t>）自动开门进入小区：外来人员经过核查登记后，由保安人员手动控制开关</w:t>
      </w:r>
      <w:r>
        <w:object>
          <v:shape id="_x0000_i1032"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33" o:title="eqIdcee0843a92c582a06fcfb98db09b8af5"/>
            <o:lock v:ext="edit" aspectratio="t"/>
            <w10:wrap type="none"/>
            <w10:anchorlock/>
          </v:shape>
          <o:OLEObject Type="Embed" ProgID="Equation.DSMT4" ShapeID="_x0000_i1032" DrawAspect="Content" ObjectID="_1468075732" r:id="rId32">
            <o:LockedField>false</o:LockedField>
          </o:OLEObject>
        </w:object>
      </w:r>
      <w:r>
        <w:rPr>
          <w:rFonts w:ascii="宋体" w:hAnsi="宋体" w:eastAsia="宋体" w:cs="宋体"/>
          <w:color w:val="000000"/>
        </w:rPr>
        <w:t>，开门进入小区，下列符合设计要求的电路图是（　　）</w:t>
      </w:r>
    </w:p>
    <w:p w14:paraId="72EA9F0B">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343025" cy="8763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343025" cy="8763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095375" cy="9239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1095375" cy="923925"/>
                    </a:xfrm>
                    <a:prstGeom prst="rect">
                      <a:avLst/>
                    </a:prstGeom>
                  </pic:spPr>
                </pic:pic>
              </a:graphicData>
            </a:graphic>
          </wp:inline>
        </w:drawing>
      </w:r>
    </w:p>
    <w:p w14:paraId="05B0924C">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123950" cy="94297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1123950" cy="94297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114425" cy="1000125"/>
            <wp:effectExtent l="0" t="0" r="9525"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114425" cy="1000125"/>
                    </a:xfrm>
                    <a:prstGeom prst="rect">
                      <a:avLst/>
                    </a:prstGeom>
                  </pic:spPr>
                </pic:pic>
              </a:graphicData>
            </a:graphic>
          </wp:inline>
        </w:drawing>
      </w:r>
    </w:p>
    <w:p w14:paraId="4B38FE08">
      <w:pPr>
        <w:spacing w:line="360" w:lineRule="auto"/>
        <w:textAlignment w:val="center"/>
        <w:rPr>
          <w:color w:val="000000"/>
        </w:rPr>
      </w:pPr>
      <w:r>
        <w:rPr>
          <w:color w:val="2E75B6"/>
        </w:rPr>
        <w:t>【答案】</w:t>
      </w:r>
      <w:r>
        <w:rPr>
          <w:color w:val="000000"/>
        </w:rPr>
        <w:t>C</w:t>
      </w:r>
    </w:p>
    <w:p w14:paraId="4EF74A64">
      <w:pPr>
        <w:spacing w:line="360" w:lineRule="auto"/>
        <w:textAlignment w:val="center"/>
        <w:rPr>
          <w:color w:val="000000"/>
        </w:rPr>
      </w:pPr>
      <w:r>
        <w:rPr>
          <w:color w:val="2E75B6"/>
        </w:rPr>
        <w:t>【解析】</w:t>
      </w:r>
    </w:p>
    <w:p w14:paraId="049E550E">
      <w:pPr>
        <w:spacing w:line="360" w:lineRule="auto"/>
        <w:jc w:val="left"/>
        <w:textAlignment w:val="center"/>
        <w:rPr>
          <w:color w:val="000000"/>
        </w:rPr>
      </w:pPr>
      <w:r>
        <w:rPr>
          <w:color w:val="000000"/>
        </w:rPr>
        <w:t>【详解】门禁系统有三种识别启动方式，只要其中一种方式识别成功，则相应开关闭合，说明三种识别方式各自可独立运行且互不影响，所以该机器人三种启动方式为并联关系，故ABD不符合题意，C符合题意。</w:t>
      </w:r>
    </w:p>
    <w:p w14:paraId="1018B6F8">
      <w:pPr>
        <w:spacing w:line="360" w:lineRule="auto"/>
        <w:jc w:val="left"/>
        <w:textAlignment w:val="center"/>
        <w:rPr>
          <w:color w:val="000000"/>
        </w:rPr>
      </w:pPr>
      <w:r>
        <w:rPr>
          <w:color w:val="000000"/>
        </w:rPr>
        <w:t>故选C。</w:t>
      </w:r>
    </w:p>
    <w:p w14:paraId="47A54286">
      <w:pPr>
        <w:spacing w:line="360" w:lineRule="auto"/>
        <w:jc w:val="left"/>
        <w:textAlignment w:val="center"/>
        <w:rPr>
          <w:color w:val="000000"/>
        </w:rPr>
      </w:pPr>
      <w:r>
        <w:rPr>
          <w:color w:val="000000"/>
        </w:rPr>
        <w:t xml:space="preserve">7. </w:t>
      </w:r>
      <w:r>
        <w:rPr>
          <w:rFonts w:ascii="宋体" w:hAnsi="宋体" w:eastAsia="宋体" w:cs="宋体"/>
          <w:color w:val="000000"/>
        </w:rPr>
        <w:t>关于家庭电路和安全用电，下列说法</w:t>
      </w:r>
      <w:r>
        <w:rPr>
          <w:rFonts w:ascii="宋体" w:hAnsi="宋体" w:eastAsia="宋体" w:cs="宋体"/>
          <w:color w:val="000000"/>
          <w:em w:val="dot"/>
        </w:rPr>
        <w:t>错误</w:t>
      </w:r>
      <w:r>
        <w:rPr>
          <w:rFonts w:ascii="宋体" w:hAnsi="宋体" w:eastAsia="宋体" w:cs="宋体"/>
          <w:color w:val="000000"/>
        </w:rPr>
        <w:t>的是（　　）</w:t>
      </w:r>
    </w:p>
    <w:p w14:paraId="7649FA9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保险丝可以用铜丝、铁丝替换</w:t>
      </w:r>
      <w:r>
        <w:rPr>
          <w:color w:val="000000"/>
        </w:rPr>
        <w:tab/>
      </w:r>
      <w:r>
        <w:rPr>
          <w:color w:val="000000"/>
        </w:rPr>
        <w:t xml:space="preserve">B. </w:t>
      </w:r>
      <w:r>
        <w:rPr>
          <w:rFonts w:ascii="宋体" w:hAnsi="宋体" w:eastAsia="宋体" w:cs="宋体"/>
          <w:color w:val="000000"/>
        </w:rPr>
        <w:t>消耗电能的多少可用电能表测量</w:t>
      </w:r>
    </w:p>
    <w:p w14:paraId="6D0DAAF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发生触电时，应立即切断电源</w:t>
      </w:r>
      <w:r>
        <w:rPr>
          <w:color w:val="000000"/>
        </w:rPr>
        <w:tab/>
      </w:r>
      <w:r>
        <w:rPr>
          <w:color w:val="000000"/>
        </w:rPr>
        <w:t xml:space="preserve">D. </w:t>
      </w:r>
      <w:r>
        <w:rPr>
          <w:rFonts w:ascii="宋体" w:hAnsi="宋体" w:eastAsia="宋体" w:cs="宋体"/>
          <w:color w:val="000000"/>
        </w:rPr>
        <w:t>为了安全，很多用电器使用三线插头</w:t>
      </w:r>
    </w:p>
    <w:p w14:paraId="611B116F">
      <w:pPr>
        <w:spacing w:line="360" w:lineRule="auto"/>
        <w:textAlignment w:val="center"/>
        <w:rPr>
          <w:color w:val="000000"/>
        </w:rPr>
      </w:pPr>
      <w:r>
        <w:rPr>
          <w:color w:val="2E75B6"/>
        </w:rPr>
        <w:t>【答案】</w:t>
      </w:r>
      <w:r>
        <w:rPr>
          <w:color w:val="000000"/>
        </w:rPr>
        <w:t>A</w:t>
      </w:r>
    </w:p>
    <w:p w14:paraId="5AA0F247">
      <w:pPr>
        <w:spacing w:line="360" w:lineRule="auto"/>
        <w:textAlignment w:val="center"/>
        <w:rPr>
          <w:color w:val="000000"/>
        </w:rPr>
      </w:pPr>
      <w:r>
        <w:rPr>
          <w:color w:val="2E75B6"/>
        </w:rPr>
        <w:t>【解析】</w:t>
      </w:r>
    </w:p>
    <w:p w14:paraId="3D869ED0">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．保险丝的具有电阻率大，熔点低特点。当电流过大时，保险丝易熔化形成断路，从而保护电路。而铜丝、铁丝熔点高，不易熔断，所以不能用铜丝、铁丝替换保险丝，故</w:t>
      </w:r>
      <w:r>
        <w:rPr>
          <w:rFonts w:ascii="Times New Roman" w:hAnsi="Times New Roman" w:eastAsia="Times New Roman" w:cs="Times New Roman"/>
          <w:color w:val="000000"/>
        </w:rPr>
        <w:t>A</w:t>
      </w:r>
      <w:r>
        <w:rPr>
          <w:rFonts w:ascii="宋体" w:hAnsi="宋体" w:eastAsia="宋体" w:cs="宋体"/>
          <w:color w:val="000000"/>
        </w:rPr>
        <w:t>错误，符合题意；</w:t>
      </w:r>
    </w:p>
    <w:p w14:paraId="1EDFD5CE">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．电能表是测量电功的仪表，所以消耗电能的多少可用电能表测量，故</w:t>
      </w:r>
      <w:r>
        <w:rPr>
          <w:rFonts w:ascii="Times New Roman" w:hAnsi="Times New Roman" w:eastAsia="Times New Roman" w:cs="Times New Roman"/>
          <w:color w:val="000000"/>
        </w:rPr>
        <w:t>B</w:t>
      </w:r>
      <w:r>
        <w:rPr>
          <w:rFonts w:ascii="宋体" w:hAnsi="宋体" w:eastAsia="宋体" w:cs="宋体"/>
          <w:color w:val="000000"/>
        </w:rPr>
        <w:t>正确，不符合题意；</w:t>
      </w:r>
    </w:p>
    <w:p w14:paraId="02800EDC">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．发生触电时，不能直接去碰触电的人，否则施救者也会触电。应立即切断电源或者用干燥的木棍、竹竿将电线挑开，是触电的人脱离电源，故</w:t>
      </w:r>
      <w:r>
        <w:rPr>
          <w:rFonts w:ascii="Times New Roman" w:hAnsi="Times New Roman" w:eastAsia="Times New Roman" w:cs="Times New Roman"/>
          <w:color w:val="000000"/>
        </w:rPr>
        <w:t>C</w:t>
      </w:r>
      <w:r>
        <w:rPr>
          <w:rFonts w:ascii="宋体" w:hAnsi="宋体" w:eastAsia="宋体" w:cs="宋体"/>
          <w:color w:val="000000"/>
        </w:rPr>
        <w:t>正确，不符合题意；</w:t>
      </w:r>
    </w:p>
    <w:p w14:paraId="5394961E">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．为了安全，很多用电器使用三线插头，使用电器的金属外壳接地，防止发生触电事故，故</w:t>
      </w:r>
      <w:r>
        <w:rPr>
          <w:rFonts w:ascii="Times New Roman" w:hAnsi="Times New Roman" w:eastAsia="Times New Roman" w:cs="Times New Roman"/>
          <w:color w:val="000000"/>
        </w:rPr>
        <w:t>D</w:t>
      </w:r>
      <w:r>
        <w:rPr>
          <w:rFonts w:ascii="宋体" w:hAnsi="宋体" w:eastAsia="宋体" w:cs="宋体"/>
          <w:color w:val="000000"/>
        </w:rPr>
        <w:t>正确，不符合题意。</w:t>
      </w:r>
    </w:p>
    <w:p w14:paraId="4696A7DC">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0879E916">
      <w:pPr>
        <w:spacing w:line="360" w:lineRule="auto"/>
        <w:jc w:val="left"/>
        <w:textAlignment w:val="center"/>
        <w:rPr>
          <w:color w:val="000000"/>
        </w:rPr>
      </w:pPr>
      <w:r>
        <w:rPr>
          <w:color w:val="000000"/>
        </w:rPr>
        <w:t xml:space="preserve">8. </w:t>
      </w:r>
      <w:r>
        <w:rPr>
          <w:rFonts w:ascii="宋体" w:hAnsi="宋体" w:eastAsia="宋体" w:cs="宋体"/>
          <w:color w:val="000000"/>
        </w:rPr>
        <w:t>密度对自然万物和人类社会都有重要的意义，下列有关密度的说法</w:t>
      </w:r>
      <w:r>
        <w:rPr>
          <w:rFonts w:ascii="宋体" w:hAnsi="宋体" w:eastAsia="宋体" w:cs="宋体"/>
          <w:color w:val="000000"/>
          <w:em w:val="dot"/>
        </w:rPr>
        <w:t>错误</w:t>
      </w:r>
      <w:r>
        <w:rPr>
          <w:rFonts w:ascii="宋体" w:hAnsi="宋体" w:eastAsia="宋体" w:cs="宋体"/>
          <w:color w:val="000000"/>
        </w:rPr>
        <w:t>的是（  ）</w:t>
      </w:r>
    </w:p>
    <w:p w14:paraId="338E2557">
      <w:pPr>
        <w:spacing w:line="360" w:lineRule="auto"/>
        <w:jc w:val="left"/>
        <w:textAlignment w:val="center"/>
        <w:rPr>
          <w:color w:val="000000"/>
        </w:rPr>
      </w:pPr>
      <w:r>
        <w:rPr>
          <w:color w:val="000000"/>
        </w:rPr>
        <w:t xml:space="preserve">A. </w:t>
      </w:r>
      <w:r>
        <w:rPr>
          <w:rFonts w:ascii="宋体" w:hAnsi="宋体" w:eastAsia="宋体" w:cs="宋体"/>
          <w:color w:val="000000"/>
        </w:rPr>
        <w:t>为了更好地适应生存环境，很多水生生物的密度与水的密度接近</w:t>
      </w:r>
    </w:p>
    <w:p w14:paraId="6B367E65">
      <w:pPr>
        <w:spacing w:line="360" w:lineRule="auto"/>
        <w:jc w:val="left"/>
        <w:textAlignment w:val="center"/>
        <w:rPr>
          <w:color w:val="000000"/>
        </w:rPr>
      </w:pPr>
      <w:r>
        <w:rPr>
          <w:color w:val="000000"/>
        </w:rPr>
        <w:t xml:space="preserve">B. </w:t>
      </w:r>
      <w:r>
        <w:rPr>
          <w:rFonts w:ascii="宋体" w:hAnsi="宋体" w:eastAsia="宋体" w:cs="宋体"/>
          <w:color w:val="000000"/>
        </w:rPr>
        <w:t>化学实验中，利用向下排空气法可以收集密度比空气小的气体</w:t>
      </w:r>
    </w:p>
    <w:p w14:paraId="0BF2DDF1">
      <w:pPr>
        <w:spacing w:line="360" w:lineRule="auto"/>
        <w:jc w:val="left"/>
        <w:textAlignment w:val="center"/>
        <w:rPr>
          <w:color w:val="000000"/>
        </w:rPr>
      </w:pPr>
      <w:r>
        <w:rPr>
          <w:color w:val="000000"/>
        </w:rPr>
        <w:t xml:space="preserve">C. </w:t>
      </w:r>
      <w:r>
        <w:rPr>
          <w:rFonts w:ascii="宋体" w:hAnsi="宋体" w:eastAsia="宋体" w:cs="宋体"/>
          <w:color w:val="000000"/>
        </w:rPr>
        <w:t>密度是物质的一种性质，不同种类的物质密度一定不同</w:t>
      </w:r>
    </w:p>
    <w:p w14:paraId="0FE4BFBB">
      <w:pPr>
        <w:spacing w:line="360" w:lineRule="auto"/>
        <w:jc w:val="left"/>
        <w:textAlignment w:val="center"/>
        <w:rPr>
          <w:color w:val="000000"/>
        </w:rPr>
      </w:pPr>
      <w:r>
        <w:rPr>
          <w:color w:val="000000"/>
        </w:rPr>
        <w:t xml:space="preserve">D. </w:t>
      </w:r>
      <w:r>
        <w:rPr>
          <w:rFonts w:ascii="宋体" w:hAnsi="宋体" w:eastAsia="宋体" w:cs="宋体"/>
          <w:color w:val="000000"/>
        </w:rPr>
        <w:t>大江大河奔腾到海</w:t>
      </w:r>
      <w:r>
        <w:rPr>
          <w:rFonts w:ascii="宋体" w:hAnsi="宋体" w:eastAsia="宋体" w:cs="宋体"/>
          <w:color w:val="000000"/>
          <w:position w:val="0"/>
        </w:rPr>
        <w:drawing>
          <wp:inline distT="0" distB="0" distL="114300" distR="114300">
            <wp:extent cx="133350" cy="177800"/>
            <wp:effectExtent l="0" t="0" r="0" b="13335"/>
            <wp:docPr id="334442804" name="图片 33444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442804" name="图片 334442804"/>
                    <pic:cNvPicPr>
                      <a:picLocks noChangeAspect="1"/>
                    </pic:cNvPicPr>
                  </pic:nvPicPr>
                  <pic:blipFill>
                    <a:blip r:embed="rId3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过程中，泥沙因密度比水大不断沉降形成冲积平原</w:t>
      </w:r>
    </w:p>
    <w:p w14:paraId="26460388">
      <w:pPr>
        <w:spacing w:line="360" w:lineRule="auto"/>
        <w:textAlignment w:val="center"/>
        <w:rPr>
          <w:color w:val="000000"/>
        </w:rPr>
      </w:pPr>
      <w:r>
        <w:rPr>
          <w:color w:val="2E75B6"/>
        </w:rPr>
        <w:t>【答案】</w:t>
      </w:r>
      <w:r>
        <w:rPr>
          <w:color w:val="000000"/>
        </w:rPr>
        <w:t>C</w:t>
      </w:r>
    </w:p>
    <w:p w14:paraId="549DBD17">
      <w:pPr>
        <w:spacing w:line="360" w:lineRule="auto"/>
        <w:textAlignment w:val="center"/>
        <w:rPr>
          <w:color w:val="000000"/>
        </w:rPr>
      </w:pPr>
      <w:r>
        <w:rPr>
          <w:color w:val="2E75B6"/>
        </w:rPr>
        <w:t>【解析】</w:t>
      </w:r>
    </w:p>
    <w:p w14:paraId="5804B85B">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．为了更好地适应生存环境，很多水生生物的密度与水的密度接近，根据物体的浮沉条件得，水生生物的密度与水的密度接近时，在水中处于悬浮状态，可以在水中自由游动，故</w:t>
      </w:r>
      <w:r>
        <w:rPr>
          <w:rFonts w:ascii="Times New Roman" w:hAnsi="Times New Roman" w:eastAsia="Times New Roman" w:cs="Times New Roman"/>
          <w:color w:val="000000"/>
        </w:rPr>
        <w:t>A</w:t>
      </w:r>
      <w:r>
        <w:rPr>
          <w:rFonts w:ascii="宋体" w:hAnsi="宋体" w:eastAsia="宋体" w:cs="宋体"/>
          <w:color w:val="000000"/>
        </w:rPr>
        <w:t>正确，不符合题意；</w:t>
      </w:r>
    </w:p>
    <w:p w14:paraId="71FCE400">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．化学实验中，根据物体的浮沉条件得，密度大的气体下沉，密度小的气体上浮，所以利用向下排空气法可以收集密度比空气小的气体，故</w:t>
      </w:r>
      <w:r>
        <w:rPr>
          <w:rFonts w:ascii="Times New Roman" w:hAnsi="Times New Roman" w:eastAsia="Times New Roman" w:cs="Times New Roman"/>
          <w:color w:val="000000"/>
        </w:rPr>
        <w:t>B</w:t>
      </w:r>
      <w:r>
        <w:rPr>
          <w:rFonts w:ascii="宋体" w:hAnsi="宋体" w:eastAsia="宋体" w:cs="宋体"/>
          <w:color w:val="000000"/>
        </w:rPr>
        <w:t>正确，不符合题意；</w:t>
      </w:r>
    </w:p>
    <w:p w14:paraId="705576C1">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．密度是物质的一种性质，不同种类的物质密度可能相同，例如煤油与酒精的密度相同，故</w:t>
      </w:r>
      <w:r>
        <w:rPr>
          <w:rFonts w:ascii="Times New Roman" w:hAnsi="Times New Roman" w:eastAsia="Times New Roman" w:cs="Times New Roman"/>
          <w:color w:val="000000"/>
        </w:rPr>
        <w:t>C</w:t>
      </w:r>
      <w:r>
        <w:rPr>
          <w:rFonts w:ascii="宋体" w:hAnsi="宋体" w:eastAsia="宋体" w:cs="宋体"/>
          <w:color w:val="000000"/>
        </w:rPr>
        <w:t>错误，符合题意；</w:t>
      </w:r>
    </w:p>
    <w:p w14:paraId="42A11ADA">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．大江大河奔腾到海的过程中，根据物体的浮沉条件得，泥沙因密度比水大不断沉降形成冲积平原，故</w:t>
      </w:r>
      <w:r>
        <w:rPr>
          <w:rFonts w:ascii="Times New Roman" w:hAnsi="Times New Roman" w:eastAsia="Times New Roman" w:cs="Times New Roman"/>
          <w:color w:val="000000"/>
        </w:rPr>
        <w:t>D</w:t>
      </w:r>
      <w:r>
        <w:rPr>
          <w:rFonts w:ascii="宋体" w:hAnsi="宋体" w:eastAsia="宋体" w:cs="宋体"/>
          <w:color w:val="000000"/>
        </w:rPr>
        <w:t>正确，不符合题意。</w:t>
      </w:r>
    </w:p>
    <w:p w14:paraId="0519FAB2">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5836AAD8">
      <w:pPr>
        <w:spacing w:line="360" w:lineRule="auto"/>
        <w:jc w:val="left"/>
        <w:textAlignment w:val="center"/>
        <w:rPr>
          <w:color w:val="000000"/>
        </w:rPr>
      </w:pPr>
      <w:r>
        <w:rPr>
          <w:color w:val="000000"/>
        </w:rPr>
        <w:t xml:space="preserve">9. </w:t>
      </w:r>
      <w:r>
        <w:rPr>
          <w:rFonts w:ascii="宋体" w:hAnsi="宋体" w:eastAsia="宋体" w:cs="宋体"/>
          <w:color w:val="000000"/>
        </w:rPr>
        <w:t>如图所示，为了把两件相同货物搬运到汽车上，工人用相同材质的木板搭建了</w:t>
      </w:r>
      <w:r>
        <w:rPr>
          <w:rFonts w:ascii="Times New Roman" w:hAnsi="Times New Roman" w:eastAsia="Times New Roman" w:cs="Times New Roman"/>
          <w:i/>
          <w:color w:val="000000"/>
        </w:rPr>
        <w:t>AB</w:t>
      </w:r>
      <w:r>
        <w:rPr>
          <w:rFonts w:ascii="宋体" w:hAnsi="宋体" w:eastAsia="宋体" w:cs="宋体"/>
          <w:color w:val="000000"/>
        </w:rPr>
        <w:t>、</w:t>
      </w:r>
      <w:r>
        <w:rPr>
          <w:rFonts w:ascii="Times New Roman" w:hAnsi="Times New Roman" w:eastAsia="Times New Roman" w:cs="Times New Roman"/>
          <w:i/>
          <w:color w:val="000000"/>
        </w:rPr>
        <w:t>CD</w:t>
      </w:r>
      <w:r>
        <w:rPr>
          <w:rFonts w:ascii="宋体" w:hAnsi="宋体" w:eastAsia="宋体" w:cs="宋体"/>
          <w:color w:val="000000"/>
        </w:rPr>
        <w:t>两个斜面，用沿斜面向上的力将其中一件货物从斜面</w:t>
      </w:r>
      <w:r>
        <w:object>
          <v:shape id="_x0000_i1033" o:spt="75" alt="学科网(www.zxxk.com)--教育资源门户，提供试卷、教案、课件、论文、素材以及各类教学资源下载，还有大量而丰富的教学相关资讯！" type="#_x0000_t75" style="height:12.6pt;width:20.05pt;" o:ole="t" filled="f" o:preferrelative="t" stroked="f" coordsize="21600,21600">
            <v:path/>
            <v:fill on="f" focussize="0,0"/>
            <v:stroke on="f" joinstyle="miter"/>
            <v:imagedata r:id="rId40" o:title="eqIdf52a58fbaf4fea03567e88a9f0f6e37e"/>
            <o:lock v:ext="edit" aspectratio="t"/>
            <w10:wrap type="none"/>
            <w10:anchorlock/>
          </v:shape>
          <o:OLEObject Type="Embed" ProgID="Equation.DSMT4" ShapeID="_x0000_i1033" DrawAspect="Content" ObjectID="_1468075733" r:id="rId39">
            <o:LockedField>false</o:LockedField>
          </o:OLEObject>
        </w:object>
      </w:r>
      <w:r>
        <w:rPr>
          <w:rFonts w:ascii="宋体" w:hAnsi="宋体" w:eastAsia="宋体" w:cs="宋体"/>
          <w:color w:val="000000"/>
        </w:rPr>
        <w:t>的底端匀速推到顶端，另一件货物用同样的方法沿斜面</w:t>
      </w:r>
      <w:r>
        <w:object>
          <v:shape id="_x0000_i1034"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42" o:title="eqId9d78abbad68bbbf12af10cd40ef4c353"/>
            <o:lock v:ext="edit" aspectratio="t"/>
            <w10:wrap type="none"/>
            <w10:anchorlock/>
          </v:shape>
          <o:OLEObject Type="Embed" ProgID="Equation.DSMT4" ShapeID="_x0000_i1034" DrawAspect="Content" ObjectID="_1468075734" r:id="rId41">
            <o:LockedField>false</o:LockedField>
          </o:OLEObject>
        </w:object>
      </w:r>
      <w:r>
        <w:rPr>
          <w:rFonts w:ascii="宋体" w:hAnsi="宋体" w:eastAsia="宋体" w:cs="宋体"/>
          <w:color w:val="000000"/>
        </w:rPr>
        <w:t>搬运。下列说法正确的是（　　）</w:t>
      </w:r>
    </w:p>
    <w:p w14:paraId="2D6A6DF7">
      <w:pPr>
        <w:spacing w:line="360" w:lineRule="auto"/>
        <w:jc w:val="left"/>
        <w:textAlignment w:val="center"/>
        <w:rPr>
          <w:color w:val="000000"/>
        </w:rPr>
      </w:pPr>
      <w:r>
        <w:rPr>
          <w:color w:val="000000"/>
        </w:rPr>
        <w:drawing>
          <wp:inline distT="0" distB="0" distL="114300" distR="114300">
            <wp:extent cx="2171700" cy="5715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2171700" cy="571500"/>
                    </a:xfrm>
                    <a:prstGeom prst="rect">
                      <a:avLst/>
                    </a:prstGeom>
                  </pic:spPr>
                </pic:pic>
              </a:graphicData>
            </a:graphic>
          </wp:inline>
        </w:drawing>
      </w:r>
    </w:p>
    <w:p w14:paraId="3F211A11">
      <w:pPr>
        <w:spacing w:line="360" w:lineRule="auto"/>
        <w:jc w:val="left"/>
        <w:textAlignment w:val="center"/>
        <w:rPr>
          <w:color w:val="000000"/>
        </w:rPr>
      </w:pPr>
      <w:r>
        <w:rPr>
          <w:color w:val="000000"/>
        </w:rPr>
        <w:t xml:space="preserve">A. </w:t>
      </w:r>
      <w:r>
        <w:rPr>
          <w:rFonts w:ascii="宋体" w:hAnsi="宋体" w:eastAsia="宋体" w:cs="宋体"/>
          <w:color w:val="000000"/>
        </w:rPr>
        <w:t>沿斜面</w:t>
      </w:r>
      <w:r>
        <w:object>
          <v:shape id="_x0000_i1035" o:spt="75" alt="学科网(www.zxxk.com)--教育资源门户，提供试卷、教案、课件、论文、素材以及各类教学资源下载，还有大量而丰富的教学相关资讯！" type="#_x0000_t75" style="height:12.6pt;width:20.05pt;" o:ole="t" filled="f" o:preferrelative="t" stroked="f" coordsize="21600,21600">
            <v:path/>
            <v:fill on="f" focussize="0,0"/>
            <v:stroke on="f" joinstyle="miter"/>
            <v:imagedata r:id="rId40" o:title="eqIdf52a58fbaf4fea03567e88a9f0f6e37e"/>
            <o:lock v:ext="edit" aspectratio="t"/>
            <w10:wrap type="none"/>
            <w10:anchorlock/>
          </v:shape>
          <o:OLEObject Type="Embed" ProgID="Equation.DSMT4" ShapeID="_x0000_i1035" DrawAspect="Content" ObjectID="_1468075735" r:id="rId44">
            <o:LockedField>false</o:LockedField>
          </o:OLEObject>
        </w:object>
      </w:r>
      <w:r>
        <w:rPr>
          <w:rFonts w:ascii="宋体" w:hAnsi="宋体" w:eastAsia="宋体" w:cs="宋体"/>
          <w:color w:val="000000"/>
        </w:rPr>
        <w:t>推动更省力</w:t>
      </w:r>
    </w:p>
    <w:p w14:paraId="3CD4441C">
      <w:pPr>
        <w:spacing w:line="360" w:lineRule="auto"/>
        <w:jc w:val="left"/>
        <w:textAlignment w:val="center"/>
        <w:rPr>
          <w:color w:val="000000"/>
        </w:rPr>
      </w:pPr>
      <w:r>
        <w:rPr>
          <w:color w:val="000000"/>
        </w:rPr>
        <w:t xml:space="preserve">B. </w:t>
      </w:r>
      <w:r>
        <w:rPr>
          <w:rFonts w:ascii="宋体" w:hAnsi="宋体" w:eastAsia="宋体" w:cs="宋体"/>
          <w:color w:val="000000"/>
        </w:rPr>
        <w:t>沿斜面</w:t>
      </w:r>
      <w:r>
        <w:object>
          <v:shape id="_x0000_i1036"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42" o:title="eqId9d78abbad68bbbf12af10cd40ef4c353"/>
            <o:lock v:ext="edit" aspectratio="t"/>
            <w10:wrap type="none"/>
            <w10:anchorlock/>
          </v:shape>
          <o:OLEObject Type="Embed" ProgID="Equation.DSMT4" ShapeID="_x0000_i1036" DrawAspect="Content" ObjectID="_1468075736" r:id="rId45">
            <o:LockedField>false</o:LockedField>
          </o:OLEObject>
        </w:object>
      </w:r>
      <w:r>
        <w:rPr>
          <w:rFonts w:ascii="宋体" w:hAnsi="宋体" w:eastAsia="宋体" w:cs="宋体"/>
          <w:color w:val="000000"/>
        </w:rPr>
        <w:t>推动，工人克服货物重力做的功更多</w:t>
      </w:r>
    </w:p>
    <w:p w14:paraId="45D688ED">
      <w:pPr>
        <w:spacing w:line="360" w:lineRule="auto"/>
        <w:jc w:val="left"/>
        <w:textAlignment w:val="center"/>
        <w:rPr>
          <w:color w:val="000000"/>
        </w:rPr>
      </w:pPr>
      <w:r>
        <w:rPr>
          <w:color w:val="000000"/>
        </w:rPr>
        <w:t xml:space="preserve">C. </w:t>
      </w:r>
      <w:r>
        <w:rPr>
          <w:rFonts w:ascii="宋体" w:hAnsi="宋体" w:eastAsia="宋体" w:cs="宋体"/>
          <w:color w:val="000000"/>
        </w:rPr>
        <w:t>无论利用哪个斜面，工人克服货物重力做功的功率一定相同</w:t>
      </w:r>
    </w:p>
    <w:p w14:paraId="7C65E4E3">
      <w:pPr>
        <w:spacing w:line="360" w:lineRule="auto"/>
        <w:jc w:val="left"/>
        <w:textAlignment w:val="center"/>
        <w:rPr>
          <w:color w:val="000000"/>
        </w:rPr>
      </w:pPr>
      <w:r>
        <w:rPr>
          <w:color w:val="000000"/>
        </w:rPr>
        <w:t xml:space="preserve">D. </w:t>
      </w:r>
      <w:r>
        <w:rPr>
          <w:rFonts w:ascii="宋体" w:hAnsi="宋体" w:eastAsia="宋体" w:cs="宋体"/>
          <w:color w:val="000000"/>
        </w:rPr>
        <w:t>沿斜面推动货物的过程中，货物的机械能增大</w:t>
      </w:r>
    </w:p>
    <w:p w14:paraId="6047D677">
      <w:pPr>
        <w:spacing w:line="360" w:lineRule="auto"/>
        <w:textAlignment w:val="center"/>
        <w:rPr>
          <w:color w:val="000000"/>
        </w:rPr>
      </w:pPr>
      <w:r>
        <w:rPr>
          <w:color w:val="2E75B6"/>
        </w:rPr>
        <w:t>【答案】</w:t>
      </w:r>
      <w:r>
        <w:rPr>
          <w:color w:val="000000"/>
        </w:rPr>
        <w:t>D</w:t>
      </w:r>
    </w:p>
    <w:p w14:paraId="4FF742AB">
      <w:pPr>
        <w:spacing w:line="360" w:lineRule="auto"/>
        <w:textAlignment w:val="center"/>
        <w:rPr>
          <w:color w:val="000000"/>
        </w:rPr>
      </w:pPr>
      <w:r>
        <w:rPr>
          <w:color w:val="2E75B6"/>
        </w:rPr>
        <w:t>【解析】</w:t>
      </w:r>
    </w:p>
    <w:p w14:paraId="6085581F">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i/>
          <w:color w:val="000000"/>
        </w:rPr>
        <w:t>AB</w:t>
      </w:r>
      <w:r>
        <w:rPr>
          <w:rFonts w:ascii="宋体" w:hAnsi="宋体" w:eastAsia="宋体" w:cs="宋体"/>
          <w:color w:val="000000"/>
        </w:rPr>
        <w:t>、</w:t>
      </w:r>
      <w:r>
        <w:rPr>
          <w:rFonts w:ascii="Times New Roman" w:hAnsi="Times New Roman" w:eastAsia="Times New Roman" w:cs="Times New Roman"/>
          <w:i/>
          <w:color w:val="000000"/>
        </w:rPr>
        <w:t>CD</w:t>
      </w:r>
      <w:r>
        <w:rPr>
          <w:rFonts w:ascii="宋体" w:hAnsi="宋体" w:eastAsia="宋体" w:cs="宋体"/>
          <w:color w:val="000000"/>
        </w:rPr>
        <w:t>两个斜面的高度相同，</w:t>
      </w:r>
      <w:r>
        <w:rPr>
          <w:rFonts w:ascii="Times New Roman" w:hAnsi="Times New Roman" w:eastAsia="Times New Roman" w:cs="Times New Roman"/>
          <w:i/>
          <w:color w:val="000000"/>
        </w:rPr>
        <w:t>CD</w:t>
      </w:r>
      <w:r>
        <w:rPr>
          <w:rFonts w:ascii="宋体" w:hAnsi="宋体" w:eastAsia="宋体" w:cs="宋体"/>
          <w:color w:val="000000"/>
        </w:rPr>
        <w:t>斜面比较长，沿</w:t>
      </w:r>
      <w:r>
        <w:rPr>
          <w:rFonts w:ascii="Times New Roman" w:hAnsi="Times New Roman" w:eastAsia="Times New Roman" w:cs="Times New Roman"/>
          <w:i/>
          <w:color w:val="000000"/>
        </w:rPr>
        <w:t>CD</w:t>
      </w:r>
      <w:r>
        <w:rPr>
          <w:rFonts w:ascii="宋体" w:hAnsi="宋体" w:eastAsia="宋体" w:cs="宋体"/>
          <w:color w:val="000000"/>
        </w:rPr>
        <w:t>斜面推动更省力，故</w:t>
      </w:r>
      <w:r>
        <w:rPr>
          <w:rFonts w:ascii="Times New Roman" w:hAnsi="Times New Roman" w:eastAsia="Times New Roman" w:cs="Times New Roman"/>
          <w:color w:val="000000"/>
        </w:rPr>
        <w:t>A</w:t>
      </w:r>
      <w:r>
        <w:rPr>
          <w:rFonts w:ascii="宋体" w:hAnsi="宋体" w:eastAsia="宋体" w:cs="宋体"/>
          <w:color w:val="000000"/>
        </w:rPr>
        <w:t>错误；</w:t>
      </w:r>
    </w:p>
    <w:p w14:paraId="40DCCEAA">
      <w:pPr>
        <w:spacing w:line="360" w:lineRule="auto"/>
        <w:jc w:val="left"/>
        <w:textAlignment w:val="center"/>
        <w:rPr>
          <w:color w:val="000000"/>
        </w:rPr>
      </w:pPr>
      <w:r>
        <w:rPr>
          <w:rFonts w:ascii="Times New Roman" w:hAnsi="Times New Roman" w:eastAsia="Times New Roman" w:cs="Times New Roman"/>
          <w:color w:val="000000"/>
        </w:rPr>
        <w:t>BC</w:t>
      </w:r>
      <w:r>
        <w:rPr>
          <w:rFonts w:ascii="宋体" w:hAnsi="宋体" w:eastAsia="宋体" w:cs="宋体"/>
          <w:color w:val="000000"/>
        </w:rPr>
        <w:t>．</w:t>
      </w:r>
      <w:r>
        <w:rPr>
          <w:rFonts w:ascii="Times New Roman" w:hAnsi="Times New Roman" w:eastAsia="Times New Roman" w:cs="Times New Roman"/>
          <w:i/>
          <w:color w:val="000000"/>
        </w:rPr>
        <w:t>AB</w:t>
      </w:r>
      <w:r>
        <w:rPr>
          <w:rFonts w:ascii="宋体" w:hAnsi="宋体" w:eastAsia="宋体" w:cs="宋体"/>
          <w:color w:val="000000"/>
        </w:rPr>
        <w:t>、</w:t>
      </w:r>
      <w:r>
        <w:rPr>
          <w:rFonts w:ascii="Times New Roman" w:hAnsi="Times New Roman" w:eastAsia="Times New Roman" w:cs="Times New Roman"/>
          <w:i/>
          <w:color w:val="000000"/>
        </w:rPr>
        <w:t>CD</w:t>
      </w:r>
      <w:r>
        <w:rPr>
          <w:rFonts w:ascii="宋体" w:hAnsi="宋体" w:eastAsia="宋体" w:cs="宋体"/>
          <w:color w:val="000000"/>
        </w:rPr>
        <w:t>两个斜面的高度相同，货物的重力相同，由</w:t>
      </w:r>
      <w:r>
        <w:rPr>
          <w:rFonts w:ascii="Times New Roman" w:hAnsi="Times New Roman" w:eastAsia="Times New Roman" w:cs="Times New Roman"/>
          <w:i/>
          <w:color w:val="000000"/>
        </w:rPr>
        <w:t>W</w:t>
      </w:r>
      <w:r>
        <w:rPr>
          <w:rFonts w:ascii="Times New Roman" w:hAnsi="Times New Roman" w:eastAsia="Times New Roman" w:cs="Times New Roman"/>
          <w:color w:val="000000"/>
        </w:rPr>
        <w:t>=</w:t>
      </w:r>
      <w:r>
        <w:rPr>
          <w:rFonts w:ascii="Times New Roman" w:hAnsi="Times New Roman" w:eastAsia="Times New Roman" w:cs="Times New Roman"/>
          <w:i/>
          <w:color w:val="000000"/>
        </w:rPr>
        <w:t>Gh</w:t>
      </w:r>
      <w:r>
        <w:rPr>
          <w:rFonts w:ascii="宋体" w:hAnsi="宋体" w:eastAsia="宋体" w:cs="宋体"/>
          <w:color w:val="000000"/>
        </w:rPr>
        <w:t>可知克服货物重力做的功相同，两件货物推到顶端的时间未知，由</w:t>
      </w:r>
      <w:r>
        <w:object>
          <v:shape id="_x0000_i1037" o:spt="75" alt="学科网(www.zxxk.com)--教育资源门户，提供试卷、教案、课件、论文、素材以及各类教学资源下载，还有大量而丰富的教学相关资讯！" type="#_x0000_t75" style="height:28.5pt;width:43.5pt;" o:ole="t" filled="f" o:preferrelative="t" stroked="f" coordsize="21600,21600">
            <v:path/>
            <v:fill on="f" focussize="0,0"/>
            <v:stroke on="f" joinstyle="miter"/>
            <v:imagedata r:id="rId47" o:title="eqId5c3710274f8d58c90612ba3006262429"/>
            <o:lock v:ext="edit" aspectratio="t"/>
            <w10:wrap type="none"/>
            <w10:anchorlock/>
          </v:shape>
          <o:OLEObject Type="Embed" ProgID="Equation.DSMT4" ShapeID="_x0000_i1037" DrawAspect="Content" ObjectID="_1468075737" r:id="rId46">
            <o:LockedField>false</o:LockedField>
          </o:OLEObject>
        </w:object>
      </w:r>
      <w:r>
        <w:rPr>
          <w:rFonts w:ascii="宋体" w:hAnsi="宋体" w:eastAsia="宋体" w:cs="宋体"/>
          <w:color w:val="000000"/>
        </w:rPr>
        <w:t>可知工人克服货物重力做功的功率不一定相同，故</w:t>
      </w:r>
      <w:r>
        <w:rPr>
          <w:rFonts w:ascii="Times New Roman" w:hAnsi="Times New Roman" w:eastAsia="Times New Roman" w:cs="Times New Roman"/>
          <w:color w:val="000000"/>
        </w:rPr>
        <w:t>BC</w:t>
      </w:r>
      <w:r>
        <w:rPr>
          <w:rFonts w:ascii="宋体" w:hAnsi="宋体" w:eastAsia="宋体" w:cs="宋体"/>
          <w:color w:val="000000"/>
        </w:rPr>
        <w:t>错误；</w:t>
      </w:r>
    </w:p>
    <w:p w14:paraId="43EFE356">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．沿斜面推动货物的过程中，速度不变，质量不变，动能不变，高度增大，重力势能增大，机械能等于动能和势能之和，所以货物的机械能增大，故</w:t>
      </w:r>
      <w:r>
        <w:rPr>
          <w:rFonts w:ascii="Times New Roman" w:hAnsi="Times New Roman" w:eastAsia="Times New Roman" w:cs="Times New Roman"/>
          <w:color w:val="000000"/>
        </w:rPr>
        <w:t>D</w:t>
      </w:r>
      <w:r>
        <w:rPr>
          <w:rFonts w:ascii="宋体" w:hAnsi="宋体" w:eastAsia="宋体" w:cs="宋体"/>
          <w:color w:val="000000"/>
        </w:rPr>
        <w:t>正确。</w:t>
      </w:r>
    </w:p>
    <w:p w14:paraId="2EB673EF">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2D6243B5">
      <w:pPr>
        <w:spacing w:line="360" w:lineRule="auto"/>
        <w:jc w:val="left"/>
        <w:textAlignment w:val="center"/>
        <w:rPr>
          <w:color w:val="000000"/>
        </w:rPr>
      </w:pPr>
      <w:r>
        <w:rPr>
          <w:color w:val="000000"/>
        </w:rPr>
        <w:t xml:space="preserve">10. </w:t>
      </w:r>
      <w:r>
        <w:rPr>
          <w:rFonts w:ascii="宋体" w:hAnsi="宋体" w:eastAsia="宋体" w:cs="宋体"/>
          <w:color w:val="000000"/>
        </w:rPr>
        <w:t>在“探究凸透镜成像的规律”实验中，光具座上依次摆放蜡烛、凸透镜和光屏，如图所示，此时烛焰在光屏上恰好成清晰等大的像。下列说法正确的是（　　）</w:t>
      </w:r>
    </w:p>
    <w:p w14:paraId="5149946D">
      <w:pPr>
        <w:spacing w:line="360" w:lineRule="auto"/>
        <w:jc w:val="left"/>
        <w:textAlignment w:val="center"/>
        <w:rPr>
          <w:color w:val="000000"/>
        </w:rPr>
      </w:pPr>
      <w:r>
        <w:rPr>
          <w:color w:val="000000"/>
        </w:rPr>
        <w:drawing>
          <wp:inline distT="0" distB="0" distL="114300" distR="114300">
            <wp:extent cx="2886075" cy="942975"/>
            <wp:effectExtent l="0" t="0" r="9525"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2886075" cy="942975"/>
                    </a:xfrm>
                    <a:prstGeom prst="rect">
                      <a:avLst/>
                    </a:prstGeom>
                  </pic:spPr>
                </pic:pic>
              </a:graphicData>
            </a:graphic>
          </wp:inline>
        </w:drawing>
      </w:r>
      <w:r>
        <w:rPr>
          <w:color w:val="000000"/>
        </w:rPr>
        <w:br w:type="textWrapping"/>
      </w:r>
    </w:p>
    <w:p w14:paraId="093934DF">
      <w:pPr>
        <w:spacing w:line="360" w:lineRule="auto"/>
        <w:jc w:val="left"/>
        <w:textAlignment w:val="center"/>
        <w:rPr>
          <w:color w:val="000000"/>
        </w:rPr>
      </w:pPr>
      <w:r>
        <w:rPr>
          <w:color w:val="000000"/>
        </w:rPr>
        <w:t xml:space="preserve">A. </w:t>
      </w:r>
      <w:r>
        <w:rPr>
          <w:rFonts w:ascii="宋体" w:hAnsi="宋体" w:eastAsia="宋体" w:cs="宋体"/>
          <w:color w:val="000000"/>
        </w:rPr>
        <w:t>凸透镜的焦距为</w:t>
      </w:r>
      <w:r>
        <w:object>
          <v:shape id="_x0000_i1038" o:spt="75" alt="学科网(www.zxxk.com)--教育资源门户，提供试卷、教案、课件、论文、素材以及各类教学资源下载，还有大量而丰富的教学相关资讯！" type="#_x0000_t75" style="height:14.25pt;width:30.75pt;" o:ole="t" filled="f" o:preferrelative="t" stroked="f" coordsize="21600,21600">
            <v:path/>
            <v:fill on="f" focussize="0,0"/>
            <v:stroke on="f" joinstyle="miter"/>
            <v:imagedata r:id="rId50" o:title="eqIdfbe9f7abf7bcf4e1aa2579cd191d7761"/>
            <o:lock v:ext="edit" aspectratio="t"/>
            <w10:wrap type="none"/>
            <w10:anchorlock/>
          </v:shape>
          <o:OLEObject Type="Embed" ProgID="Equation.DSMT4" ShapeID="_x0000_i1038" DrawAspect="Content" ObjectID="_1468075738" r:id="rId49">
            <o:LockedField>false</o:LockedField>
          </o:OLEObject>
        </w:object>
      </w:r>
    </w:p>
    <w:p w14:paraId="537B5906">
      <w:pPr>
        <w:spacing w:line="360" w:lineRule="auto"/>
        <w:jc w:val="left"/>
        <w:textAlignment w:val="center"/>
        <w:rPr>
          <w:color w:val="000000"/>
        </w:rPr>
      </w:pPr>
      <w:r>
        <w:rPr>
          <w:color w:val="000000"/>
        </w:rPr>
        <w:t xml:space="preserve">B. </w:t>
      </w:r>
      <w:r>
        <w:rPr>
          <w:rFonts w:ascii="宋体" w:hAnsi="宋体" w:eastAsia="宋体" w:cs="宋体"/>
          <w:color w:val="000000"/>
        </w:rPr>
        <w:t>当蜡烛因燃烧逐渐变短，光屏上的像会逐渐向上移动</w:t>
      </w:r>
    </w:p>
    <w:p w14:paraId="502694EC">
      <w:pPr>
        <w:spacing w:line="360" w:lineRule="auto"/>
        <w:jc w:val="left"/>
        <w:textAlignment w:val="center"/>
        <w:rPr>
          <w:color w:val="000000"/>
        </w:rPr>
      </w:pPr>
      <w:r>
        <w:rPr>
          <w:color w:val="000000"/>
        </w:rPr>
        <w:t xml:space="preserve">C. </w:t>
      </w:r>
      <w:r>
        <w:rPr>
          <w:rFonts w:ascii="宋体" w:hAnsi="宋体" w:eastAsia="宋体" w:cs="宋体"/>
          <w:color w:val="000000"/>
        </w:rPr>
        <w:t>若遮挡凸透镜的一部分，光屏上将得不到完整的像</w:t>
      </w:r>
    </w:p>
    <w:p w14:paraId="7C1091F5">
      <w:pPr>
        <w:spacing w:line="360" w:lineRule="auto"/>
        <w:jc w:val="left"/>
        <w:textAlignment w:val="center"/>
        <w:rPr>
          <w:color w:val="000000"/>
        </w:rPr>
      </w:pPr>
      <w:r>
        <w:rPr>
          <w:color w:val="000000"/>
        </w:rPr>
        <w:t xml:space="preserve">D. </w:t>
      </w:r>
      <w:r>
        <w:rPr>
          <w:rFonts w:ascii="宋体" w:hAnsi="宋体" w:eastAsia="宋体" w:cs="宋体"/>
          <w:color w:val="000000"/>
        </w:rPr>
        <w:t>若在蜡烛和凸透镜之间放置一个远视镜，为得到清晰的像光屏应向右移动</w:t>
      </w:r>
    </w:p>
    <w:p w14:paraId="1A4B965D">
      <w:pPr>
        <w:spacing w:line="360" w:lineRule="auto"/>
        <w:textAlignment w:val="center"/>
        <w:rPr>
          <w:color w:val="000000"/>
        </w:rPr>
      </w:pPr>
      <w:r>
        <w:rPr>
          <w:color w:val="2E75B6"/>
        </w:rPr>
        <w:t>【答案】</w:t>
      </w:r>
      <w:r>
        <w:rPr>
          <w:color w:val="000000"/>
        </w:rPr>
        <w:t>B</w:t>
      </w:r>
    </w:p>
    <w:p w14:paraId="0C0F9774">
      <w:pPr>
        <w:spacing w:line="360" w:lineRule="auto"/>
        <w:textAlignment w:val="center"/>
        <w:rPr>
          <w:color w:val="000000"/>
        </w:rPr>
      </w:pPr>
      <w:r>
        <w:rPr>
          <w:color w:val="2E75B6"/>
        </w:rPr>
        <w:t>【解析】</w:t>
      </w:r>
    </w:p>
    <w:p w14:paraId="01A9449D">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．如图，凸透镜成倒立、等大的实像，像距等于物距等于二倍焦距</w:t>
      </w:r>
    </w:p>
    <w:p w14:paraId="57C5C861">
      <w:pPr>
        <w:spacing w:line="360" w:lineRule="auto"/>
        <w:jc w:val="center"/>
        <w:textAlignment w:val="center"/>
        <w:rPr>
          <w:color w:val="000000"/>
        </w:rPr>
      </w:pPr>
      <w:r>
        <w:object>
          <v:shape id="_x0000_i1039" o:spt="75" alt="学科网(www.zxxk.com)--教育资源门户，提供试卷、教案、课件、论文、素材以及各类教学资源下载，还有大量而丰富的教学相关资讯！" type="#_x0000_t75" style="height:15.75pt;width:102pt;" o:ole="t" filled="f" o:preferrelative="t" stroked="f" coordsize="21600,21600">
            <v:path/>
            <v:fill on="f" focussize="0,0"/>
            <v:stroke on="f" joinstyle="miter"/>
            <v:imagedata r:id="rId52" o:title="eqIdbc56b6295186d382149ad044b86aa977"/>
            <o:lock v:ext="edit" aspectratio="t"/>
            <w10:wrap type="none"/>
            <w10:anchorlock/>
          </v:shape>
          <o:OLEObject Type="Embed" ProgID="Equation.DSMT4" ShapeID="_x0000_i1039" DrawAspect="Content" ObjectID="_1468075739" r:id="rId51">
            <o:LockedField>false</o:LockedField>
          </o:OLEObject>
        </w:object>
      </w:r>
    </w:p>
    <w:p w14:paraId="4B84EF6A">
      <w:pPr>
        <w:spacing w:line="360" w:lineRule="auto"/>
        <w:jc w:val="left"/>
        <w:textAlignment w:val="center"/>
        <w:rPr>
          <w:color w:val="000000"/>
        </w:rPr>
      </w:pPr>
      <w:r>
        <w:rPr>
          <w:rFonts w:ascii="宋体" w:hAnsi="宋体" w:eastAsia="宋体" w:cs="宋体"/>
          <w:color w:val="000000"/>
        </w:rPr>
        <w:t>解得</w:t>
      </w:r>
    </w:p>
    <w:p w14:paraId="4A185EF2">
      <w:pPr>
        <w:spacing w:line="360" w:lineRule="auto"/>
        <w:jc w:val="center"/>
        <w:textAlignment w:val="center"/>
        <w:rPr>
          <w:color w:val="000000"/>
        </w:rPr>
      </w:pPr>
      <w:r>
        <w:object>
          <v:shape id="_x0000_i1040" o:spt="75" alt="学科网(www.zxxk.com)--教育资源门户，提供试卷、教案、课件、论文、素材以及各类教学资源下载，还有大量而丰富的教学相关资讯！" type="#_x0000_t75" style="height:15.75pt;width:57.75pt;" o:ole="t" filled="f" o:preferrelative="t" stroked="f" coordsize="21600,21600">
            <v:path/>
            <v:fill on="f" focussize="0,0"/>
            <v:stroke on="f" joinstyle="miter"/>
            <v:imagedata r:id="rId54" o:title="eqIdc2e5aa953be9d2fc03feb2525f930786"/>
            <o:lock v:ext="edit" aspectratio="t"/>
            <w10:wrap type="none"/>
            <w10:anchorlock/>
          </v:shape>
          <o:OLEObject Type="Embed" ProgID="Equation.DSMT4" ShapeID="_x0000_i1040" DrawAspect="Content" ObjectID="_1468075740" r:id="rId53">
            <o:LockedField>false</o:LockedField>
          </o:OLEObject>
        </w:object>
      </w:r>
    </w:p>
    <w:p w14:paraId="4C2F14C8">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p>
    <w:p w14:paraId="55EF3227">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．由于过光心的入射光线经凸透镜折射后传播方向不变，所以随着蜡烛燃烧变短，光屏上的像将向上移动，故</w:t>
      </w:r>
      <w:r>
        <w:rPr>
          <w:rFonts w:ascii="Times New Roman" w:hAnsi="Times New Roman" w:eastAsia="Times New Roman" w:cs="Times New Roman"/>
          <w:color w:val="000000"/>
        </w:rPr>
        <w:t>B</w:t>
      </w:r>
      <w:r>
        <w:rPr>
          <w:rFonts w:ascii="宋体" w:hAnsi="宋体" w:eastAsia="宋体" w:cs="宋体"/>
          <w:color w:val="000000"/>
        </w:rPr>
        <w:t>正确；</w:t>
      </w:r>
    </w:p>
    <w:p w14:paraId="7C9EE4B3">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．若遮挡凸透镜的一部分，烛焰的光线会从凸透镜的其他位置透过，在光屏上会聚，光屏上仍能得到完整的像，像比原来变暗，故</w:t>
      </w:r>
      <w:r>
        <w:rPr>
          <w:rFonts w:ascii="Times New Roman" w:hAnsi="Times New Roman" w:eastAsia="Times New Roman" w:cs="Times New Roman"/>
          <w:color w:val="000000"/>
        </w:rPr>
        <w:t>C</w:t>
      </w:r>
      <w:r>
        <w:rPr>
          <w:rFonts w:ascii="宋体" w:hAnsi="宋体" w:eastAsia="宋体" w:cs="宋体"/>
          <w:color w:val="000000"/>
        </w:rPr>
        <w:t>错误；</w:t>
      </w:r>
    </w:p>
    <w:p w14:paraId="71570836">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．在蜡烛和凸透镜之间放一个远视镜，远视镜是凸透镜，凸透镜对光线具有会聚作用，可以使光线提前会聚，为得到清晰的像需要将光屏靠近凸透镜，即左移，故</w:t>
      </w:r>
      <w:r>
        <w:rPr>
          <w:rFonts w:ascii="Times New Roman" w:hAnsi="Times New Roman" w:eastAsia="Times New Roman" w:cs="Times New Roman"/>
          <w:color w:val="000000"/>
        </w:rPr>
        <w:t>D</w:t>
      </w:r>
      <w:r>
        <w:rPr>
          <w:rFonts w:ascii="宋体" w:hAnsi="宋体" w:eastAsia="宋体" w:cs="宋体"/>
          <w:color w:val="000000"/>
        </w:rPr>
        <w:t>错误。</w:t>
      </w:r>
    </w:p>
    <w:p w14:paraId="7C6CCFA6">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4BAD720F">
      <w:pPr>
        <w:spacing w:line="360" w:lineRule="auto"/>
        <w:jc w:val="left"/>
        <w:textAlignment w:val="center"/>
        <w:rPr>
          <w:color w:val="000000"/>
        </w:rPr>
      </w:pPr>
      <w:r>
        <w:rPr>
          <w:color w:val="000000"/>
        </w:rPr>
        <w:t xml:space="preserve">11. </w:t>
      </w:r>
      <w:r>
        <w:rPr>
          <w:rFonts w:ascii="宋体" w:hAnsi="宋体" w:eastAsia="宋体" w:cs="宋体"/>
          <w:color w:val="000000"/>
        </w:rPr>
        <w:t>公路检查站的“地磅”可以检测货车是否超载。图是某种地磅的工作原理图，滑片</w:t>
      </w:r>
      <w:r>
        <w:rPr>
          <w:rFonts w:ascii="Times New Roman" w:hAnsi="Times New Roman" w:eastAsia="Times New Roman" w:cs="Times New Roman"/>
          <w:color w:val="000000"/>
        </w:rPr>
        <w:t>P</w:t>
      </w:r>
      <w:r>
        <w:rPr>
          <w:rFonts w:ascii="宋体" w:hAnsi="宋体" w:eastAsia="宋体" w:cs="宋体"/>
          <w:color w:val="000000"/>
        </w:rPr>
        <w:t>可在竖直放置的电阻</w:t>
      </w:r>
      <w:r>
        <w:rPr>
          <w:rFonts w:ascii="Times New Roman" w:hAnsi="Times New Roman" w:eastAsia="Times New Roman" w:cs="Times New Roman"/>
          <w:i/>
          <w:color w:val="000000"/>
        </w:rPr>
        <w:t>R</w:t>
      </w:r>
      <w:r>
        <w:rPr>
          <w:rFonts w:ascii="宋体" w:hAnsi="宋体" w:eastAsia="宋体" w:cs="宋体"/>
          <w:color w:val="000000"/>
        </w:rPr>
        <w:t>上滑动，当货车质量增大时，电表示数随之增大，由电表改装成的显示器的示数也增大。下列说法正确的是（　　）</w:t>
      </w:r>
    </w:p>
    <w:p w14:paraId="42D73ACA">
      <w:pPr>
        <w:spacing w:line="360" w:lineRule="auto"/>
        <w:jc w:val="left"/>
        <w:textAlignment w:val="center"/>
        <w:rPr>
          <w:color w:val="000000"/>
        </w:rPr>
      </w:pPr>
      <w:r>
        <w:rPr>
          <w:color w:val="000000"/>
        </w:rPr>
        <w:drawing>
          <wp:inline distT="0" distB="0" distL="114300" distR="114300">
            <wp:extent cx="2495550" cy="1133475"/>
            <wp:effectExtent l="0" t="0" r="0"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55"/>
                    <a:stretch>
                      <a:fillRect/>
                    </a:stretch>
                  </pic:blipFill>
                  <pic:spPr>
                    <a:xfrm>
                      <a:off x="0" y="0"/>
                      <a:ext cx="2495550" cy="1133475"/>
                    </a:xfrm>
                    <a:prstGeom prst="rect">
                      <a:avLst/>
                    </a:prstGeom>
                  </pic:spPr>
                </pic:pic>
              </a:graphicData>
            </a:graphic>
          </wp:inline>
        </w:drawing>
      </w:r>
      <w:r>
        <w:rPr>
          <w:color w:val="000000"/>
        </w:rPr>
        <w:br w:type="textWrapping"/>
      </w:r>
    </w:p>
    <w:p w14:paraId="3F4D208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接线柱“</w:t>
      </w:r>
      <w:r>
        <w:rPr>
          <w:rFonts w:ascii="Times New Roman" w:hAnsi="Times New Roman" w:eastAsia="Times New Roman" w:cs="Times New Roman"/>
          <w:color w:val="000000"/>
        </w:rPr>
        <w:t>1</w:t>
      </w:r>
      <w:r>
        <w:rPr>
          <w:rFonts w:ascii="宋体" w:hAnsi="宋体" w:eastAsia="宋体" w:cs="宋体"/>
          <w:color w:val="000000"/>
        </w:rPr>
        <w:t>”应与“</w:t>
      </w:r>
      <w:r>
        <w:rPr>
          <w:rFonts w:ascii="Times New Roman" w:hAnsi="Times New Roman" w:eastAsia="Times New Roman" w:cs="Times New Roman"/>
          <w:color w:val="000000"/>
        </w:rPr>
        <w:t>3</w:t>
      </w:r>
      <w:r>
        <w:rPr>
          <w:rFonts w:ascii="宋体" w:hAnsi="宋体" w:eastAsia="宋体" w:cs="宋体"/>
          <w:color w:val="000000"/>
        </w:rPr>
        <w:t>”连接</w:t>
      </w:r>
      <w:r>
        <w:rPr>
          <w:color w:val="000000"/>
        </w:rPr>
        <w:tab/>
      </w:r>
      <w:r>
        <w:rPr>
          <w:color w:val="000000"/>
        </w:rPr>
        <w:t xml:space="preserve">B. </w:t>
      </w:r>
      <w:r>
        <w:rPr>
          <w:rFonts w:ascii="宋体" w:hAnsi="宋体" w:eastAsia="宋体" w:cs="宋体"/>
          <w:color w:val="000000"/>
        </w:rPr>
        <w:t>“显示器”由电压表改装而成</w:t>
      </w:r>
    </w:p>
    <w:p w14:paraId="5015819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若货车质量增大，则电阻</w:t>
      </w:r>
      <w:r>
        <w:object>
          <v:shape id="_x0000_i1041"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57" o:title="eqIdbe9b4a83b9aebebf29de0c4406ebf894"/>
            <o:lock v:ext="edit" aspectratio="t"/>
            <w10:wrap type="none"/>
            <w10:anchorlock/>
          </v:shape>
          <o:OLEObject Type="Embed" ProgID="Equation.DSMT4" ShapeID="_x0000_i1041" DrawAspect="Content" ObjectID="_1468075741" r:id="rId56">
            <o:LockedField>false</o:LockedField>
          </o:OLEObject>
        </w:object>
      </w:r>
      <w:r>
        <w:rPr>
          <w:rFonts w:ascii="宋体" w:hAnsi="宋体" w:eastAsia="宋体" w:cs="宋体"/>
          <w:color w:val="000000"/>
        </w:rPr>
        <w:t>两端电压增大</w:t>
      </w:r>
      <w:r>
        <w:rPr>
          <w:color w:val="000000"/>
        </w:rPr>
        <w:tab/>
      </w:r>
      <w:r>
        <w:rPr>
          <w:color w:val="000000"/>
        </w:rPr>
        <w:t xml:space="preserve">D. </w:t>
      </w:r>
      <w:r>
        <w:rPr>
          <w:rFonts w:ascii="宋体" w:hAnsi="宋体" w:eastAsia="宋体" w:cs="宋体"/>
          <w:color w:val="000000"/>
        </w:rPr>
        <w:t>为了节约电能，电阻</w:t>
      </w:r>
      <w:r>
        <w:rPr>
          <w:rFonts w:ascii="Times New Roman" w:hAnsi="Times New Roman" w:eastAsia="Times New Roman" w:cs="Times New Roman"/>
          <w:i/>
          <w:color w:val="000000"/>
        </w:rPr>
        <w:t>R</w:t>
      </w:r>
      <w:r>
        <w:rPr>
          <w:rFonts w:ascii="Times New Roman" w:hAnsi="Times New Roman" w:eastAsia="Times New Roman" w:cs="Times New Roman"/>
          <w:i/>
          <w:color w:val="000000"/>
          <w:vertAlign w:val="subscript"/>
        </w:rPr>
        <w:t>0</w:t>
      </w:r>
      <w:r>
        <w:rPr>
          <w:rFonts w:ascii="宋体" w:hAnsi="宋体" w:eastAsia="宋体" w:cs="宋体"/>
          <w:color w:val="000000"/>
        </w:rPr>
        <w:t>可以去掉</w:t>
      </w:r>
    </w:p>
    <w:p w14:paraId="1AD1A533">
      <w:pPr>
        <w:spacing w:line="360" w:lineRule="auto"/>
        <w:textAlignment w:val="center"/>
        <w:rPr>
          <w:color w:val="000000"/>
        </w:rPr>
      </w:pPr>
      <w:r>
        <w:rPr>
          <w:color w:val="2E75B6"/>
        </w:rPr>
        <w:t>【答案】</w:t>
      </w:r>
      <w:r>
        <w:rPr>
          <w:color w:val="000000"/>
        </w:rPr>
        <w:t>AC</w:t>
      </w:r>
    </w:p>
    <w:p w14:paraId="4DDF3D02">
      <w:pPr>
        <w:spacing w:line="360" w:lineRule="auto"/>
        <w:textAlignment w:val="center"/>
        <w:rPr>
          <w:color w:val="000000"/>
        </w:rPr>
      </w:pPr>
      <w:r>
        <w:rPr>
          <w:color w:val="2E75B6"/>
        </w:rPr>
        <w:t>【解析】</w:t>
      </w:r>
    </w:p>
    <w:p w14:paraId="786BBA55">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AB</w:t>
      </w:r>
      <w:r>
        <w:rPr>
          <w:rFonts w:ascii="宋体" w:hAnsi="宋体" w:eastAsia="宋体" w:cs="宋体"/>
          <w:color w:val="000000"/>
        </w:rPr>
        <w:t>．“显示器”由电表改装而成，电表与电阻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串联在电路中，所以“显示器”是由电流表改装而成的；当货车质量增大时，滑片</w:t>
      </w:r>
      <w:r>
        <w:rPr>
          <w:rFonts w:ascii="Times New Roman" w:hAnsi="Times New Roman" w:eastAsia="Times New Roman" w:cs="Times New Roman"/>
          <w:color w:val="000000"/>
        </w:rPr>
        <w:t>P</w:t>
      </w:r>
      <w:r>
        <w:rPr>
          <w:rFonts w:ascii="宋体" w:hAnsi="宋体" w:eastAsia="宋体" w:cs="宋体"/>
          <w:color w:val="000000"/>
        </w:rPr>
        <w:t>在竖直放置的电阻</w:t>
      </w:r>
      <w:r>
        <w:rPr>
          <w:rFonts w:ascii="Times New Roman" w:hAnsi="Times New Roman" w:eastAsia="Times New Roman" w:cs="Times New Roman"/>
          <w:i/>
          <w:color w:val="000000"/>
        </w:rPr>
        <w:t>R</w:t>
      </w:r>
      <w:r>
        <w:rPr>
          <w:rFonts w:ascii="宋体" w:hAnsi="宋体" w:eastAsia="宋体" w:cs="宋体"/>
          <w:color w:val="000000"/>
        </w:rPr>
        <w:t>上向下滑动，电流表示数随之增大，则电路中的电阻变小，接入电路中的电阻丝的长度变短，则接线柱“</w:t>
      </w:r>
      <w:r>
        <w:rPr>
          <w:rFonts w:ascii="Times New Roman" w:hAnsi="Times New Roman" w:eastAsia="Times New Roman" w:cs="Times New Roman"/>
          <w:color w:val="000000"/>
        </w:rPr>
        <w:t>1</w:t>
      </w:r>
      <w:r>
        <w:rPr>
          <w:rFonts w:ascii="宋体" w:hAnsi="宋体" w:eastAsia="宋体" w:cs="宋体"/>
          <w:color w:val="000000"/>
        </w:rPr>
        <w:t>”应与“</w:t>
      </w:r>
      <w:r>
        <w:rPr>
          <w:rFonts w:ascii="Times New Roman" w:hAnsi="Times New Roman" w:eastAsia="Times New Roman" w:cs="Times New Roman"/>
          <w:color w:val="000000"/>
        </w:rPr>
        <w:t>3</w:t>
      </w:r>
      <w:r>
        <w:rPr>
          <w:rFonts w:ascii="宋体" w:hAnsi="宋体" w:eastAsia="宋体" w:cs="宋体"/>
          <w:color w:val="000000"/>
        </w:rPr>
        <w:t>”连接，故</w:t>
      </w:r>
      <w:r>
        <w:rPr>
          <w:rFonts w:ascii="Times New Roman" w:hAnsi="Times New Roman" w:eastAsia="Times New Roman" w:cs="Times New Roman"/>
          <w:color w:val="000000"/>
        </w:rPr>
        <w:t>A</w:t>
      </w:r>
      <w:r>
        <w:rPr>
          <w:rFonts w:ascii="宋体" w:hAnsi="宋体" w:eastAsia="宋体" w:cs="宋体"/>
          <w:color w:val="000000"/>
        </w:rPr>
        <w:t>正解，</w:t>
      </w:r>
      <w:r>
        <w:rPr>
          <w:rFonts w:ascii="Times New Roman" w:hAnsi="Times New Roman" w:eastAsia="Times New Roman" w:cs="Times New Roman"/>
          <w:color w:val="000000"/>
        </w:rPr>
        <w:t>B</w:t>
      </w:r>
      <w:r>
        <w:rPr>
          <w:rFonts w:ascii="宋体" w:hAnsi="宋体" w:eastAsia="宋体" w:cs="宋体"/>
          <w:color w:val="000000"/>
        </w:rPr>
        <w:t>错误；</w:t>
      </w:r>
    </w:p>
    <w:p w14:paraId="1E7B6272">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．若货车质量增大，滑片</w:t>
      </w:r>
      <w:r>
        <w:rPr>
          <w:rFonts w:ascii="Times New Roman" w:hAnsi="Times New Roman" w:eastAsia="Times New Roman" w:cs="Times New Roman"/>
          <w:color w:val="000000"/>
        </w:rPr>
        <w:t>P</w:t>
      </w:r>
      <w:r>
        <w:rPr>
          <w:rFonts w:ascii="宋体" w:hAnsi="宋体" w:eastAsia="宋体" w:cs="宋体"/>
          <w:color w:val="000000"/>
        </w:rPr>
        <w:t>向下滑动，电阻</w:t>
      </w:r>
      <w:r>
        <w:rPr>
          <w:rFonts w:ascii="Times New Roman" w:hAnsi="Times New Roman" w:eastAsia="Times New Roman" w:cs="Times New Roman"/>
          <w:i/>
          <w:color w:val="000000"/>
        </w:rPr>
        <w:t>R</w:t>
      </w:r>
      <w:r>
        <w:rPr>
          <w:rFonts w:ascii="宋体" w:hAnsi="宋体" w:eastAsia="宋体" w:cs="宋体"/>
          <w:color w:val="000000"/>
        </w:rPr>
        <w:t>变小，根据串联电路的分压原理，电阻</w:t>
      </w:r>
      <w:r>
        <w:rPr>
          <w:rFonts w:ascii="Times New Roman" w:hAnsi="Times New Roman" w:eastAsia="Times New Roman" w:cs="Times New Roman"/>
          <w:i/>
          <w:color w:val="000000"/>
        </w:rPr>
        <w:t>R</w:t>
      </w:r>
      <w:r>
        <w:rPr>
          <w:rFonts w:ascii="宋体" w:hAnsi="宋体" w:eastAsia="宋体" w:cs="宋体"/>
          <w:color w:val="000000"/>
        </w:rPr>
        <w:t>两端分的电压变小，则电阻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两端电压增大，故</w:t>
      </w:r>
      <w:r>
        <w:rPr>
          <w:rFonts w:ascii="Times New Roman" w:hAnsi="Times New Roman" w:eastAsia="Times New Roman" w:cs="Times New Roman"/>
          <w:color w:val="000000"/>
        </w:rPr>
        <w:t>C</w:t>
      </w:r>
      <w:r>
        <w:rPr>
          <w:rFonts w:ascii="宋体" w:hAnsi="宋体" w:eastAsia="宋体" w:cs="宋体"/>
          <w:color w:val="000000"/>
        </w:rPr>
        <w:t>正确；</w:t>
      </w:r>
    </w:p>
    <w:p w14:paraId="6D0171F3">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．当货车质量足够大时，滑片</w:t>
      </w:r>
      <w:r>
        <w:rPr>
          <w:rFonts w:ascii="Times New Roman" w:hAnsi="Times New Roman" w:eastAsia="Times New Roman" w:cs="Times New Roman"/>
          <w:color w:val="000000"/>
        </w:rPr>
        <w:t>P</w:t>
      </w:r>
      <w:r>
        <w:rPr>
          <w:rFonts w:ascii="宋体" w:hAnsi="宋体" w:eastAsia="宋体" w:cs="宋体"/>
          <w:color w:val="000000"/>
        </w:rPr>
        <w:t>滑到</w:t>
      </w:r>
      <w:r>
        <w:rPr>
          <w:rFonts w:ascii="Times New Roman" w:hAnsi="Times New Roman" w:eastAsia="Times New Roman" w:cs="Times New Roman"/>
          <w:i/>
          <w:color w:val="000000"/>
        </w:rPr>
        <w:t>R</w:t>
      </w:r>
      <w:r>
        <w:rPr>
          <w:rFonts w:ascii="宋体" w:hAnsi="宋体" w:eastAsia="宋体" w:cs="宋体"/>
          <w:color w:val="000000"/>
        </w:rPr>
        <w:t>的最下端，电阻</w:t>
      </w:r>
      <w:r>
        <w:rPr>
          <w:rFonts w:ascii="Times New Roman" w:hAnsi="Times New Roman" w:eastAsia="Times New Roman" w:cs="Times New Roman"/>
          <w:i/>
          <w:color w:val="000000"/>
        </w:rPr>
        <w:t>R</w:t>
      </w:r>
      <w:r>
        <w:rPr>
          <w:rFonts w:ascii="宋体" w:hAnsi="宋体" w:eastAsia="宋体" w:cs="宋体"/>
          <w:color w:val="000000"/>
        </w:rPr>
        <w:t>没有接入电路，如果去掉</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，则会导致电流表直接接在电源的两极上，这是不允许的，</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起到保护电路的作用，故</w:t>
      </w:r>
      <w:r>
        <w:rPr>
          <w:rFonts w:ascii="Times New Roman" w:hAnsi="Times New Roman" w:eastAsia="Times New Roman" w:cs="Times New Roman"/>
          <w:color w:val="000000"/>
        </w:rPr>
        <w:t>D</w:t>
      </w:r>
      <w:r>
        <w:rPr>
          <w:rFonts w:ascii="宋体" w:hAnsi="宋体" w:eastAsia="宋体" w:cs="宋体"/>
          <w:color w:val="000000"/>
        </w:rPr>
        <w:t>错误。</w:t>
      </w:r>
    </w:p>
    <w:p w14:paraId="50C18629">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AC</w:t>
      </w:r>
      <w:r>
        <w:rPr>
          <w:rFonts w:ascii="宋体" w:hAnsi="宋体" w:eastAsia="宋体" w:cs="宋体"/>
          <w:color w:val="000000"/>
        </w:rPr>
        <w:t>。</w:t>
      </w:r>
    </w:p>
    <w:p w14:paraId="460C1655">
      <w:pPr>
        <w:spacing w:line="360" w:lineRule="auto"/>
        <w:jc w:val="left"/>
        <w:textAlignment w:val="center"/>
        <w:rPr>
          <w:color w:val="000000"/>
        </w:rPr>
      </w:pPr>
      <w:r>
        <w:rPr>
          <w:color w:val="000000"/>
        </w:rPr>
        <w:t xml:space="preserve">12. </w:t>
      </w:r>
      <w:r>
        <w:rPr>
          <w:rFonts w:ascii="宋体" w:hAnsi="宋体" w:eastAsia="宋体" w:cs="宋体"/>
          <w:color w:val="000000"/>
        </w:rPr>
        <w:t>物理学蕴含着很多思想和方法。例如可以通过观察树枝的摇晃程度知道风力的大小，下列研究方法与此相同的是（　　）</w:t>
      </w:r>
    </w:p>
    <w:p w14:paraId="33DC0D23">
      <w:pPr>
        <w:spacing w:line="360" w:lineRule="auto"/>
        <w:jc w:val="left"/>
        <w:textAlignment w:val="center"/>
        <w:rPr>
          <w:color w:val="000000"/>
        </w:rPr>
      </w:pPr>
      <w:r>
        <w:rPr>
          <w:color w:val="000000"/>
        </w:rPr>
        <w:t xml:space="preserve">A. </w:t>
      </w:r>
      <w:r>
        <w:rPr>
          <w:rFonts w:ascii="宋体" w:hAnsi="宋体" w:eastAsia="宋体" w:cs="宋体"/>
          <w:color w:val="000000"/>
        </w:rPr>
        <w:t>通过保持电压一定来探究电流与电阻的关系</w:t>
      </w:r>
    </w:p>
    <w:p w14:paraId="40D4AE6C">
      <w:pPr>
        <w:spacing w:line="360" w:lineRule="auto"/>
        <w:jc w:val="left"/>
        <w:textAlignment w:val="center"/>
        <w:rPr>
          <w:color w:val="000000"/>
        </w:rPr>
      </w:pPr>
      <w:r>
        <w:rPr>
          <w:color w:val="000000"/>
        </w:rPr>
        <w:t xml:space="preserve">B. </w:t>
      </w:r>
      <w:r>
        <w:rPr>
          <w:rFonts w:ascii="宋体" w:hAnsi="宋体" w:eastAsia="宋体" w:cs="宋体"/>
          <w:color w:val="000000"/>
        </w:rPr>
        <w:t>通过比较木块被小车推动距离的远近来判断小车动能的大小</w:t>
      </w:r>
    </w:p>
    <w:p w14:paraId="1946F7C8">
      <w:pPr>
        <w:spacing w:line="360" w:lineRule="auto"/>
        <w:jc w:val="left"/>
        <w:textAlignment w:val="center"/>
        <w:rPr>
          <w:color w:val="000000"/>
        </w:rPr>
      </w:pPr>
      <w:r>
        <w:rPr>
          <w:color w:val="000000"/>
        </w:rPr>
        <w:t xml:space="preserve">C. </w:t>
      </w:r>
      <w:r>
        <w:rPr>
          <w:rFonts w:ascii="宋体" w:hAnsi="宋体" w:eastAsia="宋体" w:cs="宋体"/>
          <w:color w:val="000000"/>
        </w:rPr>
        <w:t>通过观察鼓面上纸屑跳动的高度来推断鼓面振动的幅度</w:t>
      </w:r>
    </w:p>
    <w:p w14:paraId="52383128">
      <w:pPr>
        <w:spacing w:line="360" w:lineRule="auto"/>
        <w:jc w:val="left"/>
        <w:textAlignment w:val="center"/>
        <w:rPr>
          <w:color w:val="000000"/>
        </w:rPr>
      </w:pPr>
      <w:r>
        <w:rPr>
          <w:color w:val="000000"/>
        </w:rPr>
        <w:t xml:space="preserve">D. </w:t>
      </w:r>
      <w:r>
        <w:rPr>
          <w:rFonts w:ascii="宋体" w:hAnsi="宋体" w:eastAsia="宋体" w:cs="宋体"/>
          <w:color w:val="000000"/>
        </w:rPr>
        <w:t>用一条带有箭头的直线来表示光的传播径迹和方向</w:t>
      </w:r>
    </w:p>
    <w:p w14:paraId="37708FDD">
      <w:pPr>
        <w:spacing w:line="360" w:lineRule="auto"/>
        <w:textAlignment w:val="center"/>
        <w:rPr>
          <w:color w:val="000000"/>
        </w:rPr>
      </w:pPr>
      <w:r>
        <w:rPr>
          <w:color w:val="2E75B6"/>
        </w:rPr>
        <w:t>【答案】</w:t>
      </w:r>
      <w:r>
        <w:rPr>
          <w:color w:val="000000"/>
        </w:rPr>
        <w:t>BC</w:t>
      </w:r>
    </w:p>
    <w:p w14:paraId="11FF2D39">
      <w:pPr>
        <w:spacing w:line="360" w:lineRule="auto"/>
        <w:textAlignment w:val="center"/>
        <w:rPr>
          <w:color w:val="000000"/>
        </w:rPr>
      </w:pPr>
      <w:r>
        <w:rPr>
          <w:color w:val="2E75B6"/>
        </w:rPr>
        <w:t>【解析】</w:t>
      </w:r>
    </w:p>
    <w:p w14:paraId="77EEDABA">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．通过观察树枝的摇晃程度知道风力的大小，这里用到了转换法，而在探究电流与电阻的关系要保持电压一定，这是应用了控制变量法，故</w:t>
      </w:r>
      <w:r>
        <w:rPr>
          <w:rFonts w:ascii="Times New Roman" w:hAnsi="Times New Roman" w:eastAsia="Times New Roman" w:cs="Times New Roman"/>
          <w:color w:val="000000"/>
        </w:rPr>
        <w:t>A</w:t>
      </w:r>
      <w:r>
        <w:rPr>
          <w:rFonts w:ascii="宋体" w:hAnsi="宋体" w:eastAsia="宋体" w:cs="宋体"/>
          <w:color w:val="000000"/>
        </w:rPr>
        <w:t>不符合题意；</w:t>
      </w:r>
    </w:p>
    <w:p w14:paraId="364373CE">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．探究动能大小相关因素实验中，通过比较木块被小车推动距离的远近来判断小车动能的大小，应用到了转换法</w:t>
      </w:r>
      <w:r>
        <w:rPr>
          <w:rFonts w:ascii="Times New Roman" w:hAnsi="Times New Roman" w:eastAsia="Times New Roman" w:cs="Times New Roman"/>
          <w:color w:val="000000"/>
        </w:rPr>
        <w:t xml:space="preserve"> </w: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符合题意；</w:t>
      </w:r>
    </w:p>
    <w:p w14:paraId="65AC7308">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．探究响度大小影响因素中，通过观察鼓面上纸屑跳动的高度来推断鼓面振动的幅度，应用到了转换法，故</w:t>
      </w:r>
      <w:r>
        <w:rPr>
          <w:rFonts w:ascii="Times New Roman" w:hAnsi="Times New Roman" w:eastAsia="Times New Roman" w:cs="Times New Roman"/>
          <w:color w:val="000000"/>
        </w:rPr>
        <w:t>C</w:t>
      </w:r>
      <w:r>
        <w:rPr>
          <w:rFonts w:ascii="宋体" w:hAnsi="宋体" w:eastAsia="宋体" w:cs="宋体"/>
          <w:color w:val="000000"/>
        </w:rPr>
        <w:t>符合题意；</w:t>
      </w:r>
    </w:p>
    <w:p w14:paraId="0830CC74">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．用一条带有箭头的直线来表示光的传播径迹和方向，应用的是模型法，故</w:t>
      </w:r>
      <w:r>
        <w:rPr>
          <w:rFonts w:ascii="Times New Roman" w:hAnsi="Times New Roman" w:eastAsia="Times New Roman" w:cs="Times New Roman"/>
          <w:color w:val="000000"/>
        </w:rPr>
        <w:t>D</w:t>
      </w:r>
      <w:r>
        <w:rPr>
          <w:rFonts w:ascii="宋体" w:hAnsi="宋体" w:eastAsia="宋体" w:cs="宋体"/>
          <w:color w:val="000000"/>
        </w:rPr>
        <w:t>不符合题意。</w:t>
      </w:r>
    </w:p>
    <w:p w14:paraId="2E707480">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BC</w:t>
      </w:r>
      <w:r>
        <w:rPr>
          <w:rFonts w:ascii="宋体" w:hAnsi="宋体" w:eastAsia="宋体" w:cs="宋体"/>
          <w:color w:val="000000"/>
        </w:rPr>
        <w:t>。</w:t>
      </w:r>
    </w:p>
    <w:p w14:paraId="50473303">
      <w:pPr>
        <w:spacing w:line="360" w:lineRule="auto"/>
        <w:jc w:val="left"/>
        <w:textAlignment w:val="center"/>
        <w:rPr>
          <w:color w:val="000000"/>
        </w:rPr>
      </w:pPr>
      <w:r>
        <w:rPr>
          <w:rFonts w:ascii="宋体" w:hAnsi="宋体" w:eastAsia="宋体" w:cs="宋体"/>
          <w:b/>
          <w:color w:val="000000"/>
          <w:sz w:val="24"/>
        </w:rPr>
        <w:t>二、填空题（本题共8小题，共16分，每小题2分）</w:t>
      </w:r>
    </w:p>
    <w:p w14:paraId="0AE12098">
      <w:pPr>
        <w:spacing w:line="360" w:lineRule="auto"/>
        <w:jc w:val="left"/>
        <w:textAlignment w:val="center"/>
        <w:rPr>
          <w:color w:val="000000"/>
        </w:rPr>
      </w:pPr>
      <w:r>
        <w:rPr>
          <w:color w:val="000000"/>
        </w:rPr>
        <w:t xml:space="preserve">13. </w:t>
      </w:r>
      <w:r>
        <w:rPr>
          <w:rFonts w:ascii="宋体" w:hAnsi="宋体" w:eastAsia="宋体" w:cs="宋体"/>
          <w:color w:val="000000"/>
        </w:rPr>
        <w:t>在</w:t>
      </w:r>
      <w:r>
        <w:rPr>
          <w:rFonts w:ascii="Times New Roman" w:hAnsi="Times New Roman" w:eastAsia="Times New Roman" w:cs="Times New Roman"/>
          <w:color w:val="000000"/>
        </w:rPr>
        <w:t>2021</w:t>
      </w:r>
      <w:r>
        <w:rPr>
          <w:rFonts w:ascii="宋体" w:hAnsi="宋体" w:eastAsia="宋体" w:cs="宋体"/>
          <w:color w:val="000000"/>
        </w:rPr>
        <w:t>年秋季的“开学第一课”上，航天员刘伯明在天和核心舱内用毛笔在纸上写下了“理想”二字，墨汁在纸上留下字迹是因为墨汁分子与纸张分子之间有</w:t>
      </w:r>
      <w:r>
        <w:rPr>
          <w:color w:val="000000"/>
        </w:rPr>
        <w:t>___________</w:t>
      </w:r>
      <w:r>
        <w:rPr>
          <w:rFonts w:ascii="宋体" w:hAnsi="宋体" w:eastAsia="宋体" w:cs="宋体"/>
          <w:color w:val="000000"/>
        </w:rPr>
        <w:t>，在太空舱内若用普通铅笔书写会产生石墨碎屑，因为石墨是</w:t>
      </w:r>
      <w:r>
        <w:rPr>
          <w:color w:val="000000"/>
        </w:rPr>
        <w:t>___________</w:t>
      </w:r>
      <w:r>
        <w:rPr>
          <w:rFonts w:ascii="宋体" w:hAnsi="宋体" w:eastAsia="宋体" w:cs="宋体"/>
          <w:color w:val="000000"/>
        </w:rPr>
        <w:t>，可能会造成用电设备短路。</w:t>
      </w:r>
    </w:p>
    <w:p w14:paraId="27A177C8">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引力</w:t>
      </w:r>
      <w:r>
        <w:rPr>
          <w:color w:val="000000"/>
        </w:rPr>
        <w:t xml:space="preserve">    ②. </w:t>
      </w:r>
      <w:r>
        <w:rPr>
          <w:rFonts w:ascii="宋体" w:hAnsi="宋体" w:eastAsia="宋体" w:cs="宋体"/>
          <w:color w:val="000000"/>
        </w:rPr>
        <w:t>导体</w:t>
      </w:r>
    </w:p>
    <w:p w14:paraId="2369E764">
      <w:pPr>
        <w:spacing w:line="360" w:lineRule="auto"/>
        <w:textAlignment w:val="center"/>
        <w:rPr>
          <w:color w:val="000000"/>
        </w:rPr>
      </w:pPr>
      <w:r>
        <w:rPr>
          <w:color w:val="2E75B6"/>
        </w:rPr>
        <w:t>【解析】</w:t>
      </w:r>
    </w:p>
    <w:p w14:paraId="43FB800D">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墨汁在纸上留下字迹是因为墨汁分子与纸张分子之间有引力，使墨汁与纸张相融合。</w:t>
      </w:r>
    </w:p>
    <w:p w14:paraId="4F5C8933">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石墨是导体，用普通铅笔书写产生的石墨碎屑会悬浮在空中，如果进入用电设备可能会造成用电设备短路。</w:t>
      </w:r>
    </w:p>
    <w:p w14:paraId="3F8A1A84">
      <w:pPr>
        <w:spacing w:line="360" w:lineRule="auto"/>
        <w:jc w:val="left"/>
        <w:textAlignment w:val="center"/>
        <w:rPr>
          <w:color w:val="000000"/>
        </w:rPr>
      </w:pPr>
      <w:r>
        <w:rPr>
          <w:color w:val="000000"/>
        </w:rPr>
        <w:t xml:space="preserve">14. </w:t>
      </w:r>
      <w:r>
        <w:rPr>
          <w:rFonts w:ascii="宋体" w:hAnsi="宋体" w:eastAsia="宋体" w:cs="宋体"/>
          <w:color w:val="000000"/>
        </w:rPr>
        <w:t>智能家居已广泛应用于生活中，手机远程控制扫地机器人是通过</w:t>
      </w:r>
      <w:r>
        <w:rPr>
          <w:color w:val="000000"/>
        </w:rPr>
        <w:t>___________</w:t>
      </w:r>
      <w:r>
        <w:rPr>
          <w:rFonts w:ascii="宋体" w:hAnsi="宋体" w:eastAsia="宋体" w:cs="宋体"/>
          <w:color w:val="000000"/>
        </w:rPr>
        <w:t>来传递信息的，扫地机器人内部电动机的工作原理是</w:t>
      </w:r>
      <w:r>
        <w:rPr>
          <w:color w:val="000000"/>
        </w:rPr>
        <w:t>___________</w:t>
      </w:r>
      <w:r>
        <w:rPr>
          <w:rFonts w:ascii="宋体" w:hAnsi="宋体" w:eastAsia="宋体" w:cs="宋体"/>
          <w:color w:val="000000"/>
        </w:rPr>
        <w:t>。</w:t>
      </w:r>
    </w:p>
    <w:p w14:paraId="5488A780">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电磁波</w:t>
      </w:r>
      <w:r>
        <w:rPr>
          <w:color w:val="000000"/>
        </w:rPr>
        <w:t xml:space="preserve">    ②. </w:t>
      </w:r>
      <w:r>
        <w:rPr>
          <w:rFonts w:ascii="宋体" w:hAnsi="宋体" w:eastAsia="宋体" w:cs="宋体"/>
          <w:color w:val="000000"/>
        </w:rPr>
        <w:t>通电线圈在磁场中受力而转动（或“磁场对电流的作用”、“通电导体在磁场中受力运动”）</w:t>
      </w:r>
    </w:p>
    <w:p w14:paraId="17BF1150">
      <w:pPr>
        <w:spacing w:line="360" w:lineRule="auto"/>
        <w:textAlignment w:val="center"/>
        <w:rPr>
          <w:color w:val="000000"/>
        </w:rPr>
      </w:pPr>
      <w:r>
        <w:rPr>
          <w:color w:val="2E75B6"/>
        </w:rPr>
        <w:t>【解析】</w:t>
      </w:r>
    </w:p>
    <w:p w14:paraId="2CB2009D">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电磁波可以远距离传递信息，手机远程控制扫地机器人是通过电磁波传来递信息的。</w:t>
      </w:r>
    </w:p>
    <w:p w14:paraId="628A1F9F">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扫地机器人的工作是靠电动机来驱动的，它内部电动机的工作原理是通电线圈在磁场中受力而转动。</w:t>
      </w:r>
    </w:p>
    <w:p w14:paraId="2D265B32">
      <w:pPr>
        <w:spacing w:line="360" w:lineRule="auto"/>
        <w:jc w:val="left"/>
        <w:textAlignment w:val="center"/>
        <w:rPr>
          <w:color w:val="000000"/>
        </w:rPr>
      </w:pPr>
      <w:r>
        <w:rPr>
          <w:color w:val="000000"/>
        </w:rPr>
        <w:t xml:space="preserve">15. </w:t>
      </w:r>
      <w:r>
        <w:rPr>
          <w:rFonts w:ascii="宋体" w:hAnsi="宋体" w:eastAsia="宋体" w:cs="宋体"/>
          <w:color w:val="000000"/>
        </w:rPr>
        <w:t>如图所示，小明透过水滴状的鱼肝油胶囊观察积木，发现上面的数字“</w:t>
      </w:r>
      <w:r>
        <w:rPr>
          <w:rFonts w:ascii="Times New Roman" w:hAnsi="Times New Roman" w:eastAsia="Times New Roman" w:cs="Times New Roman"/>
          <w:color w:val="000000"/>
        </w:rPr>
        <w:t>9</w:t>
      </w:r>
      <w:r>
        <w:rPr>
          <w:rFonts w:ascii="宋体" w:hAnsi="宋体" w:eastAsia="宋体" w:cs="宋体"/>
          <w:color w:val="000000"/>
        </w:rPr>
        <w:t>”变成了“</w:t>
      </w:r>
      <w:r>
        <w:rPr>
          <w:rFonts w:ascii="Times New Roman" w:hAnsi="Times New Roman" w:eastAsia="Times New Roman" w:cs="Times New Roman"/>
          <w:color w:val="000000"/>
        </w:rPr>
        <w:t>6</w:t>
      </w:r>
      <w:r>
        <w:rPr>
          <w:rFonts w:ascii="宋体" w:hAnsi="宋体" w:eastAsia="宋体" w:cs="宋体"/>
          <w:color w:val="000000"/>
        </w:rPr>
        <w:t>”，与该成像原理相同的光学仪器有</w:t>
      </w:r>
      <w:r>
        <w:rPr>
          <w:color w:val="000000"/>
        </w:rPr>
        <w:t>___________</w:t>
      </w:r>
      <w:r>
        <w:rPr>
          <w:rFonts w:ascii="宋体" w:hAnsi="宋体" w:eastAsia="宋体" w:cs="宋体"/>
          <w:color w:val="000000"/>
        </w:rPr>
        <w:t>；若想让“</w:t>
      </w:r>
      <w:r>
        <w:rPr>
          <w:rFonts w:ascii="Times New Roman" w:hAnsi="Times New Roman" w:eastAsia="Times New Roman" w:cs="Times New Roman"/>
          <w:color w:val="000000"/>
        </w:rPr>
        <w:t>6</w:t>
      </w:r>
      <w:r>
        <w:rPr>
          <w:rFonts w:ascii="宋体" w:hAnsi="宋体" w:eastAsia="宋体" w:cs="宋体"/>
          <w:color w:val="000000"/>
        </w:rPr>
        <w:t>”变大一些，可将积木与胶囊的距离</w:t>
      </w:r>
      <w:r>
        <w:rPr>
          <w:color w:val="000000"/>
        </w:rPr>
        <w:t>___________</w:t>
      </w:r>
      <w:r>
        <w:rPr>
          <w:rFonts w:ascii="宋体" w:hAnsi="宋体" w:eastAsia="宋体" w:cs="宋体"/>
          <w:color w:val="000000"/>
        </w:rPr>
        <w:t>。</w:t>
      </w:r>
    </w:p>
    <w:p w14:paraId="5D468067">
      <w:pPr>
        <w:spacing w:line="360" w:lineRule="auto"/>
        <w:jc w:val="left"/>
        <w:textAlignment w:val="center"/>
        <w:rPr>
          <w:color w:val="000000"/>
        </w:rPr>
      </w:pPr>
      <w:r>
        <w:rPr>
          <w:color w:val="000000"/>
        </w:rPr>
        <w:drawing>
          <wp:inline distT="0" distB="0" distL="114300" distR="114300">
            <wp:extent cx="1552575" cy="1143000"/>
            <wp:effectExtent l="0" t="0" r="9525"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58"/>
                    <a:stretch>
                      <a:fillRect/>
                    </a:stretch>
                  </pic:blipFill>
                  <pic:spPr>
                    <a:xfrm>
                      <a:off x="0" y="0"/>
                      <a:ext cx="1552575" cy="1143000"/>
                    </a:xfrm>
                    <a:prstGeom prst="rect">
                      <a:avLst/>
                    </a:prstGeom>
                  </pic:spPr>
                </pic:pic>
              </a:graphicData>
            </a:graphic>
          </wp:inline>
        </w:drawing>
      </w:r>
    </w:p>
    <w:p w14:paraId="5F0777EB">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照相机</w:t>
      </w:r>
      <w:r>
        <w:rPr>
          <w:color w:val="000000"/>
        </w:rPr>
        <w:t xml:space="preserve">    ②. </w:t>
      </w:r>
      <w:r>
        <w:rPr>
          <w:rFonts w:ascii="宋体" w:hAnsi="宋体" w:eastAsia="宋体" w:cs="宋体"/>
          <w:color w:val="000000"/>
        </w:rPr>
        <w:t>减小</w:t>
      </w:r>
    </w:p>
    <w:p w14:paraId="1F187FC5">
      <w:pPr>
        <w:spacing w:line="360" w:lineRule="auto"/>
        <w:textAlignment w:val="center"/>
        <w:rPr>
          <w:color w:val="000000"/>
        </w:rPr>
      </w:pPr>
      <w:r>
        <w:rPr>
          <w:color w:val="2E75B6"/>
        </w:rPr>
        <w:t>【解析】</w:t>
      </w:r>
    </w:p>
    <w:p w14:paraId="42AB0644">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水滴状的鱼肝油胶囊相当于一个凸透镜，透过水滴状的鱼肝油胶囊观察积木，发现上面的数字“</w:t>
      </w:r>
      <w:r>
        <w:rPr>
          <w:rFonts w:ascii="Times New Roman" w:hAnsi="Times New Roman" w:eastAsia="Times New Roman" w:cs="Times New Roman"/>
          <w:color w:val="000000"/>
        </w:rPr>
        <w:t>9</w:t>
      </w:r>
      <w:r>
        <w:rPr>
          <w:rFonts w:ascii="宋体" w:hAnsi="宋体" w:eastAsia="宋体" w:cs="宋体"/>
          <w:color w:val="000000"/>
        </w:rPr>
        <w:t>”变成了“</w:t>
      </w:r>
      <w:r>
        <w:rPr>
          <w:rFonts w:ascii="Times New Roman" w:hAnsi="Times New Roman" w:eastAsia="Times New Roman" w:cs="Times New Roman"/>
          <w:color w:val="000000"/>
        </w:rPr>
        <w:t>6</w:t>
      </w:r>
      <w:r>
        <w:rPr>
          <w:rFonts w:ascii="宋体" w:hAnsi="宋体" w:eastAsia="宋体" w:cs="宋体"/>
          <w:color w:val="000000"/>
        </w:rPr>
        <w:t>”，说明数字“9”通过胶囊成倒立缩小的实像，即积木放在了胶囊的二倍焦距以外，像成在一倍焦距与二倍焦距之间，与该成像原理相同的光学仪器有照相机。</w:t>
      </w:r>
    </w:p>
    <w:p w14:paraId="1A32213C">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若想让“</w:t>
      </w:r>
      <w:r>
        <w:rPr>
          <w:rFonts w:ascii="Times New Roman" w:hAnsi="Times New Roman" w:eastAsia="Times New Roman" w:cs="Times New Roman"/>
          <w:color w:val="000000"/>
        </w:rPr>
        <w:t>6</w:t>
      </w:r>
      <w:r>
        <w:rPr>
          <w:rFonts w:ascii="宋体" w:hAnsi="宋体" w:eastAsia="宋体" w:cs="宋体"/>
          <w:color w:val="000000"/>
        </w:rPr>
        <w:t>”变大一些，即像变大一些，则像距必须变大，根据物距变小像距变大，可将积木与胶囊的距离减小。</w:t>
      </w:r>
    </w:p>
    <w:p w14:paraId="7218C5EB">
      <w:pPr>
        <w:spacing w:line="360" w:lineRule="auto"/>
        <w:jc w:val="left"/>
        <w:textAlignment w:val="center"/>
        <w:rPr>
          <w:color w:val="000000"/>
        </w:rPr>
      </w:pPr>
      <w:r>
        <w:rPr>
          <w:color w:val="000000"/>
        </w:rPr>
        <w:t xml:space="preserve">16. </w:t>
      </w:r>
      <w:r>
        <w:rPr>
          <w:rFonts w:ascii="宋体" w:hAnsi="宋体" w:eastAsia="宋体" w:cs="宋体"/>
          <w:color w:val="000000"/>
        </w:rPr>
        <w:t>如图所示，甲、乙两种纳米材料相互摩擦后，甲的上表面和乙的下表面分别聚集了不同性质的电荷，将甲、乙接入电路后产生电流，则甲、乙整体上相当于电路中的</w:t>
      </w:r>
      <w:r>
        <w:rPr>
          <w:color w:val="000000"/>
        </w:rPr>
        <w:t>______</w:t>
      </w:r>
      <w:r>
        <w:rPr>
          <w:rFonts w:ascii="宋体" w:hAnsi="宋体" w:eastAsia="宋体" w:cs="宋体"/>
          <w:color w:val="000000"/>
        </w:rPr>
        <w:t>（填元件名称）；摩擦过程中，甲、乙的机械能转化为</w:t>
      </w:r>
      <w:r>
        <w:rPr>
          <w:color w:val="000000"/>
        </w:rPr>
        <w:t>______</w:t>
      </w:r>
      <w:r>
        <w:rPr>
          <w:rFonts w:ascii="宋体" w:hAnsi="宋体" w:eastAsia="宋体" w:cs="宋体"/>
          <w:color w:val="000000"/>
        </w:rPr>
        <w:t>能。这一原理为更好地开发利用海洋蓝色能源提供了新的可能。</w:t>
      </w:r>
    </w:p>
    <w:p w14:paraId="473DD013">
      <w:pPr>
        <w:spacing w:line="360" w:lineRule="auto"/>
        <w:jc w:val="left"/>
        <w:textAlignment w:val="center"/>
        <w:rPr>
          <w:color w:val="000000"/>
        </w:rPr>
      </w:pPr>
      <w:r>
        <w:rPr>
          <w:color w:val="000000"/>
        </w:rPr>
        <w:drawing>
          <wp:inline distT="0" distB="0" distL="114300" distR="114300">
            <wp:extent cx="1600200" cy="942975"/>
            <wp:effectExtent l="0" t="0" r="0"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1600200" cy="942975"/>
                    </a:xfrm>
                    <a:prstGeom prst="rect">
                      <a:avLst/>
                    </a:prstGeom>
                  </pic:spPr>
                </pic:pic>
              </a:graphicData>
            </a:graphic>
          </wp:inline>
        </w:drawing>
      </w:r>
    </w:p>
    <w:p w14:paraId="40823061">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电源</w:t>
      </w:r>
      <w:r>
        <w:rPr>
          <w:color w:val="000000"/>
        </w:rPr>
        <w:t xml:space="preserve">    ②. </w:t>
      </w:r>
      <w:r>
        <w:rPr>
          <w:rFonts w:ascii="宋体" w:hAnsi="宋体" w:eastAsia="宋体" w:cs="宋体"/>
          <w:color w:val="000000"/>
        </w:rPr>
        <w:t>电</w:t>
      </w:r>
    </w:p>
    <w:p w14:paraId="0530A259">
      <w:pPr>
        <w:spacing w:line="360" w:lineRule="auto"/>
        <w:textAlignment w:val="center"/>
        <w:rPr>
          <w:color w:val="000000"/>
        </w:rPr>
      </w:pPr>
      <w:r>
        <w:rPr>
          <w:color w:val="2E75B6"/>
        </w:rPr>
        <w:t>【解析】</w:t>
      </w:r>
    </w:p>
    <w:p w14:paraId="3FB6526A">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甲的上表面和乙的下表面分别聚集了不同性质的电荷，在上下表面之间形成了电压，使电路中的电荷发生定向移动形成电流，所以则甲、乙整体上相当于电路中的电源。</w:t>
      </w:r>
    </w:p>
    <w:p w14:paraId="40448370">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甲乙摩擦过程中，使电荷发生转移，甲乙都带上电，甲、乙的机械能转化为电能。</w:t>
      </w:r>
    </w:p>
    <w:p w14:paraId="246C855A">
      <w:pPr>
        <w:spacing w:line="360" w:lineRule="auto"/>
        <w:jc w:val="left"/>
        <w:textAlignment w:val="center"/>
        <w:rPr>
          <w:color w:val="000000"/>
        </w:rPr>
      </w:pPr>
      <w:r>
        <w:rPr>
          <w:color w:val="000000"/>
        </w:rPr>
        <w:t xml:space="preserve">17. </w:t>
      </w:r>
      <w:r>
        <w:rPr>
          <w:rFonts w:ascii="宋体" w:hAnsi="宋体" w:eastAsia="宋体" w:cs="宋体"/>
          <w:color w:val="000000"/>
        </w:rPr>
        <w:t>太阳风是太阳发出的高速带电粒子流，部分带电粒子通过地球附近磁场时，其运动轨迹如图所示，此过程中地球磁场对太阳风的力改变了带电粒子的</w:t>
      </w:r>
      <w:r>
        <w:rPr>
          <w:color w:val="000000"/>
        </w:rPr>
        <w:t>___________</w:t>
      </w:r>
      <w:r>
        <w:rPr>
          <w:rFonts w:ascii="宋体" w:hAnsi="宋体" w:eastAsia="宋体" w:cs="宋体"/>
          <w:color w:val="000000"/>
        </w:rPr>
        <w:t>；同时地球的磁场也被压缩了，说明太阳风和地球磁场之间力的作用是</w:t>
      </w:r>
      <w:r>
        <w:rPr>
          <w:color w:val="000000"/>
        </w:rPr>
        <w:t>___________</w:t>
      </w:r>
      <w:r>
        <w:rPr>
          <w:rFonts w:ascii="宋体" w:hAnsi="宋体" w:eastAsia="宋体" w:cs="宋体"/>
          <w:color w:val="000000"/>
        </w:rPr>
        <w:t>。</w:t>
      </w:r>
    </w:p>
    <w:p w14:paraId="7E3DD977">
      <w:pPr>
        <w:spacing w:line="360" w:lineRule="auto"/>
        <w:jc w:val="left"/>
        <w:textAlignment w:val="center"/>
        <w:rPr>
          <w:color w:val="000000"/>
        </w:rPr>
      </w:pPr>
      <w:r>
        <w:rPr>
          <w:color w:val="000000"/>
        </w:rPr>
        <w:drawing>
          <wp:inline distT="0" distB="0" distL="114300" distR="114300">
            <wp:extent cx="2952750" cy="1228725"/>
            <wp:effectExtent l="0" t="0" r="0"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60"/>
                    <a:stretch>
                      <a:fillRect/>
                    </a:stretch>
                  </pic:blipFill>
                  <pic:spPr>
                    <a:xfrm>
                      <a:off x="0" y="0"/>
                      <a:ext cx="2952750" cy="1228725"/>
                    </a:xfrm>
                    <a:prstGeom prst="rect">
                      <a:avLst/>
                    </a:prstGeom>
                  </pic:spPr>
                </pic:pic>
              </a:graphicData>
            </a:graphic>
          </wp:inline>
        </w:drawing>
      </w:r>
      <w:r>
        <w:rPr>
          <w:color w:val="000000"/>
        </w:rPr>
        <w:br w:type="textWrapping"/>
      </w:r>
    </w:p>
    <w:p w14:paraId="4EEF2E22">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运动状态（或“运动方向”）</w:t>
      </w:r>
      <w:r>
        <w:rPr>
          <w:color w:val="000000"/>
        </w:rPr>
        <w:t xml:space="preserve">    ②. </w:t>
      </w:r>
      <w:r>
        <w:rPr>
          <w:rFonts w:ascii="宋体" w:hAnsi="宋体" w:eastAsia="宋体" w:cs="宋体"/>
          <w:color w:val="000000"/>
        </w:rPr>
        <w:t>相互的</w:t>
      </w:r>
    </w:p>
    <w:p w14:paraId="6F11FF71">
      <w:pPr>
        <w:spacing w:line="360" w:lineRule="auto"/>
        <w:textAlignment w:val="center"/>
        <w:rPr>
          <w:color w:val="000000"/>
        </w:rPr>
      </w:pPr>
      <w:r>
        <w:rPr>
          <w:color w:val="2E75B6"/>
        </w:rPr>
        <w:t>【解析】</w:t>
      </w:r>
    </w:p>
    <w:p w14:paraId="3C25D5A5">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太阳风是太阳发出的高速带电粒子流，部分带电粒子通过地球附近磁场时，磁场对电流有力的作用，其运动轨迹如图所示是曲线，说明运动方向发生了改变，即运动状态发生了改变。所以此过程中地球磁场对太阳风的力改变了带电粒子的运动状态。</w:t>
      </w:r>
    </w:p>
    <w:p w14:paraId="256960E8">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同时地球的磁场也被压缩了，地球的磁场发生了形变，说明太阳风对磁场发生了力的作用，太阳风和地球磁场之间力的作用是相互的。</w:t>
      </w:r>
    </w:p>
    <w:p w14:paraId="36E7E2CA">
      <w:pPr>
        <w:spacing w:line="360" w:lineRule="auto"/>
        <w:jc w:val="left"/>
        <w:textAlignment w:val="center"/>
        <w:rPr>
          <w:color w:val="000000"/>
        </w:rPr>
      </w:pPr>
      <w:r>
        <w:rPr>
          <w:color w:val="000000"/>
        </w:rPr>
        <w:t xml:space="preserve">18. </w:t>
      </w:r>
      <w:r>
        <w:rPr>
          <w:rFonts w:ascii="宋体" w:hAnsi="宋体" w:eastAsia="宋体" w:cs="宋体"/>
          <w:color w:val="000000"/>
        </w:rPr>
        <w:t>如图所示，运</w:t>
      </w:r>
      <w:r>
        <w:rPr>
          <w:rFonts w:ascii="Times New Roman" w:hAnsi="Times New Roman" w:eastAsia="Times New Roman" w:cs="Times New Roman"/>
          <w:color w:val="000000"/>
        </w:rPr>
        <w:t>-20</w:t>
      </w:r>
      <w:r>
        <w:rPr>
          <w:rFonts w:ascii="宋体" w:hAnsi="宋体" w:eastAsia="宋体" w:cs="宋体"/>
          <w:color w:val="000000"/>
        </w:rPr>
        <w:t>军用运输机静止时轮胎对跑道的压强为</w:t>
      </w:r>
      <w:r>
        <w:object>
          <v:shape id="_x0000_i1042" o:spt="75" alt="学科网(www.zxxk.com)--教育资源门户，提供试卷、教案、课件、论文、素材以及各类教学资源下载，还有大量而丰富的教学相关资讯！" type="#_x0000_t75" style="height:18.75pt;width:13.5pt;" o:ole="t" filled="f" o:preferrelative="t" stroked="f" coordsize="21600,21600">
            <v:path/>
            <v:fill on="f" focussize="0,0"/>
            <v:stroke on="f" joinstyle="miter"/>
            <v:imagedata r:id="rId62" o:title="eqId8be646cd52d7f2f1714e7542e75810f2"/>
            <o:lock v:ext="edit" aspectratio="t"/>
            <w10:wrap type="none"/>
            <w10:anchorlock/>
          </v:shape>
          <o:OLEObject Type="Embed" ProgID="Equation.DSMT4" ShapeID="_x0000_i1042" DrawAspect="Content" ObjectID="_1468075742" r:id="rId61">
            <o:LockedField>false</o:LockedField>
          </o:OLEObject>
        </w:object>
      </w:r>
      <w:r>
        <w:rPr>
          <w:rFonts w:ascii="宋体" w:hAnsi="宋体" w:eastAsia="宋体" w:cs="宋体"/>
          <w:color w:val="000000"/>
        </w:rPr>
        <w:t>，在机场跑道高速滑行时轮胎对跑道的压强为</w:t>
      </w:r>
      <w:r>
        <w:object>
          <v:shape id="_x0000_i1043"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64" o:title="eqIdadad9633b73dfbbb3d84b4f15979e99e"/>
            <o:lock v:ext="edit" aspectratio="t"/>
            <w10:wrap type="none"/>
            <w10:anchorlock/>
          </v:shape>
          <o:OLEObject Type="Embed" ProgID="Equation.DSMT4" ShapeID="_x0000_i1043" DrawAspect="Content" ObjectID="_1468075743" r:id="rId63">
            <o:LockedField>false</o:LockedField>
          </o:OLEObject>
        </w:object>
      </w:r>
      <w:r>
        <w:rPr>
          <w:rFonts w:ascii="宋体" w:hAnsi="宋体" w:eastAsia="宋体" w:cs="宋体"/>
          <w:color w:val="000000"/>
        </w:rPr>
        <w:t>，则</w:t>
      </w:r>
      <w:r>
        <w:object>
          <v:shape id="_x0000_i1044" o:spt="75" alt="学科网(www.zxxk.com)--教育资源门户，提供试卷、教案、课件、论文、素材以及各类教学资源下载，还有大量而丰富的教学相关资讯！" type="#_x0000_t75" style="height:18.75pt;width:13.5pt;" o:ole="t" filled="f" o:preferrelative="t" stroked="f" coordsize="21600,21600">
            <v:path/>
            <v:fill on="f" focussize="0,0"/>
            <v:stroke on="f" joinstyle="miter"/>
            <v:imagedata r:id="rId62" o:title="eqId8be646cd52d7f2f1714e7542e75810f2"/>
            <o:lock v:ext="edit" aspectratio="t"/>
            <w10:wrap type="none"/>
            <w10:anchorlock/>
          </v:shape>
          <o:OLEObject Type="Embed" ProgID="Equation.DSMT4" ShapeID="_x0000_i1044" DrawAspect="Content" ObjectID="_1468075744" r:id="rId65">
            <o:LockedField>false</o:LockedField>
          </o:OLEObject>
        </w:object>
      </w:r>
      <w:r>
        <w:rPr>
          <w:color w:val="000000"/>
        </w:rPr>
        <w:t>___________</w:t>
      </w:r>
      <w:r>
        <w:object>
          <v:shape id="_x0000_i1045"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64" o:title="eqIdadad9633b73dfbbb3d84b4f15979e99e"/>
            <o:lock v:ext="edit" aspectratio="t"/>
            <w10:wrap type="none"/>
            <w10:anchorlock/>
          </v:shape>
          <o:OLEObject Type="Embed" ProgID="Equation.DSMT4" ShapeID="_x0000_i1045" DrawAspect="Content" ObjectID="_1468075745" r:id="rId66">
            <o:LockedField>false</o:LockedField>
          </o:OLEObject>
        </w:object>
      </w:r>
      <w:r>
        <w:rPr>
          <w:rFonts w:ascii="宋体" w:hAnsi="宋体" w:eastAsia="宋体" w:cs="宋体"/>
          <w:color w:val="000000"/>
        </w:rPr>
        <w:t>；空投物资后，飞机的惯性与空投前相比，其变化情况是</w:t>
      </w:r>
      <w:r>
        <w:rPr>
          <w:color w:val="000000"/>
        </w:rPr>
        <w:t>___________</w:t>
      </w:r>
      <w:r>
        <w:rPr>
          <w:rFonts w:ascii="宋体" w:hAnsi="宋体" w:eastAsia="宋体" w:cs="宋体"/>
          <w:color w:val="000000"/>
        </w:rPr>
        <w:t>。</w:t>
      </w:r>
    </w:p>
    <w:p w14:paraId="053F9484">
      <w:pPr>
        <w:spacing w:line="360" w:lineRule="auto"/>
        <w:jc w:val="left"/>
        <w:textAlignment w:val="center"/>
        <w:rPr>
          <w:color w:val="000000"/>
        </w:rPr>
      </w:pPr>
      <w:r>
        <w:rPr>
          <w:color w:val="000000"/>
        </w:rPr>
        <w:drawing>
          <wp:inline distT="0" distB="0" distL="114300" distR="114300">
            <wp:extent cx="1628775" cy="971550"/>
            <wp:effectExtent l="0" t="0" r="9525"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67"/>
                    <a:stretch>
                      <a:fillRect/>
                    </a:stretch>
                  </pic:blipFill>
                  <pic:spPr>
                    <a:xfrm>
                      <a:off x="0" y="0"/>
                      <a:ext cx="1628775" cy="971550"/>
                    </a:xfrm>
                    <a:prstGeom prst="rect">
                      <a:avLst/>
                    </a:prstGeom>
                  </pic:spPr>
                </pic:pic>
              </a:graphicData>
            </a:graphic>
          </wp:inline>
        </w:drawing>
      </w:r>
    </w:p>
    <w:p w14:paraId="00F0E2F0">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&gt;##</w:t>
      </w:r>
      <w:r>
        <w:rPr>
          <w:rFonts w:ascii="宋体" w:hAnsi="宋体" w:eastAsia="宋体" w:cs="宋体"/>
          <w:color w:val="000000"/>
        </w:rPr>
        <w:t>大于</w:t>
      </w:r>
      <w:r>
        <w:rPr>
          <w:color w:val="000000"/>
        </w:rPr>
        <w:t xml:space="preserve">    ②. </w:t>
      </w:r>
      <w:r>
        <w:rPr>
          <w:rFonts w:ascii="宋体" w:hAnsi="宋体" w:eastAsia="宋体" w:cs="宋体"/>
          <w:color w:val="000000"/>
        </w:rPr>
        <w:t>减小</w:t>
      </w:r>
    </w:p>
    <w:p w14:paraId="2CCFC566">
      <w:pPr>
        <w:spacing w:line="360" w:lineRule="auto"/>
        <w:textAlignment w:val="center"/>
        <w:rPr>
          <w:color w:val="000000"/>
        </w:rPr>
      </w:pPr>
      <w:r>
        <w:rPr>
          <w:color w:val="2E75B6"/>
        </w:rPr>
        <w:t>【解析】</w:t>
      </w:r>
    </w:p>
    <w:p w14:paraId="071726B2">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运输机静止时对地面的压力等于重力，即</w:t>
      </w:r>
    </w:p>
    <w:p w14:paraId="3E962DF6">
      <w:pPr>
        <w:spacing w:line="360" w:lineRule="auto"/>
        <w:jc w:val="center"/>
        <w:textAlignment w:val="center"/>
        <w:rPr>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p>
    <w:p w14:paraId="2247FCFD">
      <w:pPr>
        <w:spacing w:line="360" w:lineRule="auto"/>
        <w:jc w:val="left"/>
        <w:textAlignment w:val="center"/>
        <w:rPr>
          <w:color w:val="000000"/>
        </w:rPr>
      </w:pPr>
      <w:r>
        <w:rPr>
          <w:rFonts w:ascii="宋体" w:hAnsi="宋体" w:eastAsia="宋体" w:cs="宋体"/>
          <w:color w:val="000000"/>
        </w:rPr>
        <w:t>在机场跑道高速滑行时，受到向上的升力，运输机对地面的压力小于重力，即</w:t>
      </w:r>
    </w:p>
    <w:p w14:paraId="4A060EB1">
      <w:pPr>
        <w:spacing w:line="360" w:lineRule="auto"/>
        <w:jc w:val="center"/>
        <w:textAlignment w:val="center"/>
        <w:rPr>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&lt;</w:t>
      </w:r>
      <w:r>
        <w:rPr>
          <w:rFonts w:ascii="Times New Roman" w:hAnsi="Times New Roman" w:eastAsia="Times New Roman" w:cs="Times New Roman"/>
          <w:i/>
          <w:color w:val="000000"/>
        </w:rPr>
        <w:t>G</w:t>
      </w:r>
    </w:p>
    <w:p w14:paraId="5CE53471">
      <w:pPr>
        <w:spacing w:line="360" w:lineRule="auto"/>
        <w:jc w:val="left"/>
        <w:textAlignment w:val="center"/>
        <w:rPr>
          <w:color w:val="000000"/>
        </w:rPr>
      </w:pPr>
      <w:r>
        <w:rPr>
          <w:rFonts w:ascii="宋体" w:hAnsi="宋体" w:eastAsia="宋体" w:cs="宋体"/>
          <w:color w:val="000000"/>
        </w:rPr>
        <w:t>受力面积一定，由</w:t>
      </w:r>
      <w:r>
        <w:object>
          <v:shape id="_x0000_i1046" o:spt="75" alt="学科网(www.zxxk.com)--教育资源门户，提供试卷、教案、课件、论文、素材以及各类教学资源下载，还有大量而丰富的教学相关资讯！" type="#_x0000_t75" style="height:30.75pt;width:33.75pt;" o:ole="t" filled="f" o:preferrelative="t" stroked="f" coordsize="21600,21600">
            <v:path/>
            <v:fill on="f" focussize="0,0"/>
            <v:stroke on="f" joinstyle="miter"/>
            <v:imagedata r:id="rId69" o:title="eqIde512e223efc50cd873f7d5b0e9896c8e"/>
            <o:lock v:ext="edit" aspectratio="t"/>
            <w10:wrap type="none"/>
            <w10:anchorlock/>
          </v:shape>
          <o:OLEObject Type="Embed" ProgID="Equation.DSMT4" ShapeID="_x0000_i1046" DrawAspect="Content" ObjectID="_1468075746" r:id="rId68">
            <o:LockedField>false</o:LockedField>
          </o:OLEObject>
        </w:object>
      </w:r>
      <w:r>
        <w:rPr>
          <w:rFonts w:ascii="宋体" w:hAnsi="宋体" w:eastAsia="宋体" w:cs="宋体"/>
          <w:color w:val="000000"/>
        </w:rPr>
        <w:t>可知在机场跑道高速滑行时，轮胎对跑道的压强小于静止时对地面的压强，即</w:t>
      </w:r>
    </w:p>
    <w:p w14:paraId="59E05924">
      <w:pPr>
        <w:spacing w:line="360" w:lineRule="auto"/>
        <w:jc w:val="center"/>
        <w:textAlignment w:val="center"/>
        <w:rPr>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&gt;</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p>
    <w:p w14:paraId="237E69EA">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惯性的大小与质量有关，空投物资后，与空投前相比，质量减小，惯性减小。</w:t>
      </w:r>
    </w:p>
    <w:p w14:paraId="6E434BB1">
      <w:pPr>
        <w:spacing w:line="360" w:lineRule="auto"/>
        <w:jc w:val="left"/>
        <w:textAlignment w:val="center"/>
        <w:rPr>
          <w:color w:val="000000"/>
        </w:rPr>
      </w:pPr>
      <w:r>
        <w:rPr>
          <w:color w:val="000000"/>
        </w:rPr>
        <w:t xml:space="preserve">19. </w:t>
      </w:r>
      <w:r>
        <w:rPr>
          <w:rFonts w:ascii="宋体" w:hAnsi="宋体" w:eastAsia="宋体" w:cs="宋体"/>
          <w:color w:val="000000"/>
        </w:rPr>
        <w:t>如图所示，电源电压恒为</w:t>
      </w:r>
      <w:r>
        <w:rPr>
          <w:rFonts w:ascii="Times New Roman" w:hAnsi="Times New Roman" w:eastAsia="Times New Roman" w:cs="Times New Roman"/>
          <w:color w:val="000000"/>
        </w:rPr>
        <w:t>12V</w:t>
      </w:r>
      <w:r>
        <w:rPr>
          <w:rFonts w:ascii="宋体" w:hAnsi="宋体" w:eastAsia="宋体" w:cs="宋体"/>
          <w:color w:val="000000"/>
        </w:rPr>
        <w:t>，</w:t>
      </w:r>
      <w:r>
        <w:object>
          <v:shape id="_x0000_i1047" o:spt="75" alt="学科网(www.zxxk.com)--教育资源门户，提供试卷、教案、课件、论文、素材以及各类教学资源下载，还有大量而丰富的教学相关资讯！" type="#_x0000_t75" style="height:18.35pt;width:48.9pt;" o:ole="t" filled="f" o:preferrelative="t" stroked="f" coordsize="21600,21600">
            <v:path/>
            <v:fill on="f" focussize="0,0"/>
            <v:stroke on="f" joinstyle="miter"/>
            <v:imagedata r:id="rId71" o:title="eqIda4b8024282f4cc6ecb2324a6fe141853"/>
            <o:lock v:ext="edit" aspectratio="t"/>
            <w10:wrap type="none"/>
            <w10:anchorlock/>
          </v:shape>
          <o:OLEObject Type="Embed" ProgID="Equation.DSMT4" ShapeID="_x0000_i1047" DrawAspect="Content" ObjectID="_1468075747" r:id="rId70">
            <o:LockedField>false</o:LockedField>
          </o:OLEObject>
        </w:object>
      </w:r>
      <w:r>
        <w:rPr>
          <w:rFonts w:ascii="宋体" w:hAnsi="宋体" w:eastAsia="宋体" w:cs="宋体"/>
          <w:color w:val="000000"/>
        </w:rPr>
        <w:t>，滑动变阻器的规格为“</w:t>
      </w:r>
      <w:r>
        <w:object>
          <v:shape id="_x0000_i1048" o:spt="75" alt="学科网(www.zxxk.com)--教育资源门户，提供试卷、教案、课件、论文、素材以及各类教学资源下载，还有大量而丰富的教学相关资讯！" type="#_x0000_t75" style="height:15.75pt;width:45.75pt;" o:ole="t" filled="f" o:preferrelative="t" stroked="f" coordsize="21600,21600">
            <v:path/>
            <v:fill on="f" focussize="0,0"/>
            <v:stroke on="f" joinstyle="miter"/>
            <v:imagedata r:id="rId73" o:title="eqId0adcaf62944e5fc1b2f610fdecaaf2e9"/>
            <o:lock v:ext="edit" aspectratio="t"/>
            <w10:wrap type="none"/>
            <w10:anchorlock/>
          </v:shape>
          <o:OLEObject Type="Embed" ProgID="Equation.DSMT4" ShapeID="_x0000_i1048" DrawAspect="Content" ObjectID="_1468075748" r:id="rId72">
            <o:LockedField>false</o:LockedField>
          </o:OLEObject>
        </w:object>
      </w:r>
      <w:r>
        <w:rPr>
          <w:rFonts w:ascii="宋体" w:hAnsi="宋体" w:eastAsia="宋体" w:cs="宋体"/>
          <w:color w:val="000000"/>
        </w:rPr>
        <w:t>”，电流表的量程为“</w:t>
      </w:r>
      <w:r>
        <w:object>
          <v:shape id="_x0000_i1049" o:spt="75" alt="学科网(www.zxxk.com)--教育资源门户，提供试卷、教案、课件、论文、素材以及各类教学资源下载，还有大量而丰富的教学相关资讯！" type="#_x0000_t75" style="height:13.9pt;width:46pt;" o:ole="t" filled="f" o:preferrelative="t" stroked="f" coordsize="21600,21600">
            <v:path/>
            <v:fill on="f" focussize="0,0"/>
            <v:stroke on="f" joinstyle="miter"/>
            <v:imagedata r:id="rId75" o:title="eqId4b5c929172bbfc21741fa7ef1f53b7bb"/>
            <o:lock v:ext="edit" aspectratio="t"/>
            <w10:wrap type="none"/>
            <w10:anchorlock/>
          </v:shape>
          <o:OLEObject Type="Embed" ProgID="Equation.DSMT4" ShapeID="_x0000_i1049" DrawAspect="Content" ObjectID="_1468075749" r:id="rId74">
            <o:LockedField>false</o:LockedField>
          </o:OLEObject>
        </w:object>
      </w:r>
      <w:r>
        <w:rPr>
          <w:rFonts w:ascii="宋体" w:hAnsi="宋体" w:eastAsia="宋体" w:cs="宋体"/>
          <w:color w:val="000000"/>
        </w:rPr>
        <w:t>”，小灯泡上标有“</w:t>
      </w:r>
      <w:r>
        <w:object>
          <v:shape id="_x0000_i1050" o:spt="75" alt="学科网(www.zxxk.com)--教育资源门户，提供试卷、教案、课件、论文、素材以及各类教学资源下载，还有大量而丰富的教学相关资讯！" type="#_x0000_t75" style="height:15.75pt;width:42pt;" o:ole="t" filled="f" o:preferrelative="t" stroked="f" coordsize="21600,21600">
            <v:path/>
            <v:fill on="f" focussize="0,0"/>
            <v:stroke on="f" joinstyle="miter"/>
            <v:imagedata r:id="rId77" o:title="eqIdc62a7112e29052cae327a26a6db2b74b"/>
            <o:lock v:ext="edit" aspectratio="t"/>
            <w10:wrap type="none"/>
            <w10:anchorlock/>
          </v:shape>
          <o:OLEObject Type="Embed" ProgID="Equation.DSMT4" ShapeID="_x0000_i1050" DrawAspect="Content" ObjectID="_1468075750" r:id="rId76">
            <o:LockedField>false</o:LockedField>
          </o:OLEObject>
        </w:object>
      </w:r>
      <w:r>
        <w:rPr>
          <w:rFonts w:ascii="宋体" w:hAnsi="宋体" w:eastAsia="宋体" w:cs="宋体"/>
          <w:color w:val="000000"/>
        </w:rPr>
        <w:t>”字样，不考虑温度对灯丝电阻的影响。当开关</w:t>
      </w:r>
      <w:r>
        <w:rPr>
          <w:rFonts w:ascii="Times New Roman" w:hAnsi="Times New Roman" w:eastAsia="Times New Roman" w:cs="Times New Roman"/>
          <w:color w:val="000000"/>
        </w:rPr>
        <w:t>S</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断开，小灯泡正常发光，则通电</w:t>
      </w:r>
      <w:r>
        <w:object>
          <v:shape id="_x0000_i1051" o:spt="75" alt="学科网(www.zxxk.com)--教育资源门户，提供试卷、教案、课件、论文、素材以及各类教学资源下载，还有大量而丰富的教学相关资讯！" type="#_x0000_t75" style="height:12pt;width:24pt;" o:ole="t" filled="f" o:preferrelative="t" stroked="f" coordsize="21600,21600">
            <v:path/>
            <v:fill on="f" focussize="0,0"/>
            <v:stroke on="f" joinstyle="miter"/>
            <v:imagedata r:id="rId79" o:title="eqIdb17166d730bec1b4ee345727b42265ff"/>
            <o:lock v:ext="edit" aspectratio="t"/>
            <w10:wrap type="none"/>
            <w10:anchorlock/>
          </v:shape>
          <o:OLEObject Type="Embed" ProgID="Equation.DSMT4" ShapeID="_x0000_i1051" DrawAspect="Content" ObjectID="_1468075751" r:id="rId78">
            <o:LockedField>false</o:LockedField>
          </o:OLEObject>
        </w:object>
      </w:r>
      <w:r>
        <w:rPr>
          <w:rFonts w:ascii="宋体" w:hAnsi="宋体" w:eastAsia="宋体" w:cs="宋体"/>
          <w:color w:val="000000"/>
        </w:rPr>
        <w:t>电流通过滑动变阻器产生的热量为</w:t>
      </w:r>
      <w:r>
        <w:rPr>
          <w:color w:val="000000"/>
        </w:rPr>
        <w:t>___________</w:t>
      </w:r>
      <w:r>
        <w:rPr>
          <w:rFonts w:ascii="Times New Roman" w:hAnsi="Times New Roman" w:eastAsia="Times New Roman" w:cs="Times New Roman"/>
          <w:color w:val="000000"/>
        </w:rPr>
        <w:t>J</w:t>
      </w:r>
      <w:r>
        <w:rPr>
          <w:rFonts w:ascii="宋体" w:hAnsi="宋体" w:eastAsia="宋体" w:cs="宋体"/>
          <w:color w:val="000000"/>
        </w:rPr>
        <w:t>；当</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都闭合，为了保证电路中各元件的安全，滑动变阻器允许接入电路中的最小阻值为</w:t>
      </w:r>
      <w:r>
        <w:rPr>
          <w:color w:val="000000"/>
        </w:rPr>
        <w:t>___________</w:t>
      </w:r>
      <w:r>
        <w:object>
          <v:shape id="_x0000_i1052" o:spt="75" alt="学科网(www.zxxk.com)--教育资源门户，提供试卷、教案、课件、论文、素材以及各类教学资源下载，还有大量而丰富的教学相关资讯！" type="#_x0000_t75" style="height:11.9pt;width:11.9pt;" o:ole="t" filled="f" o:preferrelative="t" stroked="f" coordsize="21600,21600">
            <v:path/>
            <v:fill on="f" focussize="0,0"/>
            <v:stroke on="f" joinstyle="miter"/>
            <v:imagedata r:id="rId81" o:title="eqId0047f659c182291c84c224df6b5e993f"/>
            <o:lock v:ext="edit" aspectratio="t"/>
            <w10:wrap type="none"/>
            <w10:anchorlock/>
          </v:shape>
          <o:OLEObject Type="Embed" ProgID="Equation.DSMT4" ShapeID="_x0000_i1052" DrawAspect="Content" ObjectID="_1468075752" r:id="rId80">
            <o:LockedField>false</o:LockedField>
          </o:OLEObject>
        </w:object>
      </w:r>
      <w:r>
        <w:rPr>
          <w:rFonts w:ascii="宋体" w:hAnsi="宋体" w:eastAsia="宋体" w:cs="宋体"/>
          <w:color w:val="000000"/>
        </w:rPr>
        <w:t>。</w:t>
      </w:r>
    </w:p>
    <w:p w14:paraId="5265FBAD">
      <w:pPr>
        <w:spacing w:line="360" w:lineRule="auto"/>
        <w:jc w:val="left"/>
        <w:textAlignment w:val="center"/>
        <w:rPr>
          <w:color w:val="000000"/>
        </w:rPr>
      </w:pPr>
      <w:r>
        <w:rPr>
          <w:color w:val="000000"/>
        </w:rPr>
        <w:drawing>
          <wp:inline distT="0" distB="0" distL="114300" distR="114300">
            <wp:extent cx="1724025" cy="1190625"/>
            <wp:effectExtent l="0" t="0" r="9525"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82"/>
                    <a:stretch>
                      <a:fillRect/>
                    </a:stretch>
                  </pic:blipFill>
                  <pic:spPr>
                    <a:xfrm>
                      <a:off x="0" y="0"/>
                      <a:ext cx="1724025" cy="1190625"/>
                    </a:xfrm>
                    <a:prstGeom prst="rect">
                      <a:avLst/>
                    </a:prstGeom>
                  </pic:spPr>
                </pic:pic>
              </a:graphicData>
            </a:graphic>
          </wp:inline>
        </w:drawing>
      </w:r>
    </w:p>
    <w:p w14:paraId="59868C59">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180</w:t>
      </w:r>
      <w:r>
        <w:rPr>
          <w:color w:val="000000"/>
        </w:rPr>
        <w:t xml:space="preserve">    ②. </w:t>
      </w:r>
      <w:r>
        <w:rPr>
          <w:rFonts w:ascii="Times New Roman" w:hAnsi="Times New Roman" w:eastAsia="Times New Roman" w:cs="Times New Roman"/>
          <w:color w:val="000000"/>
        </w:rPr>
        <w:t>30</w:t>
      </w:r>
    </w:p>
    <w:p w14:paraId="0F4C0906">
      <w:pPr>
        <w:spacing w:line="360" w:lineRule="auto"/>
        <w:textAlignment w:val="center"/>
        <w:rPr>
          <w:color w:val="000000"/>
        </w:rPr>
      </w:pPr>
      <w:r>
        <w:rPr>
          <w:color w:val="2E75B6"/>
        </w:rPr>
        <w:t>【解析】</w:t>
      </w:r>
    </w:p>
    <w:p w14:paraId="7A590F33">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当开关</w:t>
      </w:r>
      <w:r>
        <w:rPr>
          <w:rFonts w:ascii="Times New Roman" w:hAnsi="Times New Roman" w:eastAsia="Times New Roman" w:cs="Times New Roman"/>
          <w:color w:val="000000"/>
        </w:rPr>
        <w:t>S</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断开，滑动变阻器与灯泡串联，小灯泡正常发光，灯泡两端的电压为</w:t>
      </w:r>
      <w:r>
        <w:rPr>
          <w:rFonts w:ascii="Times New Roman" w:hAnsi="Times New Roman" w:eastAsia="Times New Roman" w:cs="Times New Roman"/>
          <w:color w:val="000000"/>
        </w:rPr>
        <w:t>6V</w:t>
      </w:r>
      <w:r>
        <w:rPr>
          <w:rFonts w:ascii="宋体" w:hAnsi="宋体" w:eastAsia="宋体" w:cs="宋体"/>
          <w:color w:val="000000"/>
        </w:rPr>
        <w:t>，滑动变阻器两端的电压</w:t>
      </w:r>
    </w:p>
    <w:p w14:paraId="20E3169A">
      <w:pPr>
        <w:spacing w:line="360" w:lineRule="auto"/>
        <w:jc w:val="center"/>
        <w:textAlignment w:val="center"/>
        <w:rPr>
          <w:color w:val="000000"/>
        </w:rPr>
      </w:pPr>
      <w:r>
        <w:object>
          <v:shape id="_x0000_i1053" o:spt="75" alt="学科网(www.zxxk.com)--教育资源门户，提供试卷、教案、课件、论文、素材以及各类教学资源下载，还有大量而丰富的教学相关资讯！" type="#_x0000_t75" style="height:18pt;width:153pt;" o:ole="t" filled="f" o:preferrelative="t" stroked="f" coordsize="21600,21600">
            <v:path/>
            <v:fill on="f" focussize="0,0"/>
            <v:stroke on="f" joinstyle="miter"/>
            <v:imagedata r:id="rId84" o:title="eqId73b63946a07d006e50e1f7c40887b230"/>
            <o:lock v:ext="edit" aspectratio="t"/>
            <w10:wrap type="none"/>
            <w10:anchorlock/>
          </v:shape>
          <o:OLEObject Type="Embed" ProgID="Equation.DSMT4" ShapeID="_x0000_i1053" DrawAspect="Content" ObjectID="_1468075753" r:id="rId83">
            <o:LockedField>false</o:LockedField>
          </o:OLEObject>
        </w:object>
      </w:r>
    </w:p>
    <w:p w14:paraId="432A4253">
      <w:pPr>
        <w:spacing w:line="360" w:lineRule="auto"/>
        <w:jc w:val="left"/>
        <w:textAlignment w:val="center"/>
        <w:rPr>
          <w:color w:val="000000"/>
        </w:rPr>
      </w:pPr>
      <w:r>
        <w:rPr>
          <w:rFonts w:ascii="宋体" w:hAnsi="宋体" w:eastAsia="宋体" w:cs="宋体"/>
          <w:color w:val="000000"/>
        </w:rPr>
        <w:t>灯泡正常发光时的电流，即电路中的电流</w:t>
      </w:r>
    </w:p>
    <w:p w14:paraId="04B8B53B">
      <w:pPr>
        <w:spacing w:line="360" w:lineRule="auto"/>
        <w:jc w:val="center"/>
        <w:textAlignment w:val="center"/>
        <w:rPr>
          <w:color w:val="000000"/>
        </w:rPr>
      </w:pPr>
      <w:r>
        <w:object>
          <v:shape id="_x0000_i1054" o:spt="75" alt="学科网(www.zxxk.com)--教育资源门户，提供试卷、教案、课件、论文、素材以及各类教学资源下载，还有大量而丰富的教学相关资讯！" type="#_x0000_t75" style="height:33.75pt;width:129.75pt;" o:ole="t" filled="f" o:preferrelative="t" stroked="f" coordsize="21600,21600">
            <v:path/>
            <v:fill on="f" focussize="0,0"/>
            <v:stroke on="f" joinstyle="miter"/>
            <v:imagedata r:id="rId86" o:title="eqIdf1da35490ee29575cd736ee053e573d0"/>
            <o:lock v:ext="edit" aspectratio="t"/>
            <w10:wrap type="none"/>
            <w10:anchorlock/>
          </v:shape>
          <o:OLEObject Type="Embed" ProgID="Equation.DSMT4" ShapeID="_x0000_i1054" DrawAspect="Content" ObjectID="_1468075754" r:id="rId85">
            <o:LockedField>false</o:LockedField>
          </o:OLEObject>
        </w:object>
      </w:r>
    </w:p>
    <w:p w14:paraId="5D6F4ACC">
      <w:pPr>
        <w:spacing w:line="360" w:lineRule="auto"/>
        <w:jc w:val="left"/>
        <w:textAlignment w:val="center"/>
        <w:rPr>
          <w:color w:val="000000"/>
        </w:rPr>
      </w:pPr>
      <w:r>
        <w:rPr>
          <w:rFonts w:ascii="宋体" w:hAnsi="宋体" w:eastAsia="宋体" w:cs="宋体"/>
          <w:color w:val="000000"/>
        </w:rPr>
        <w:t>通电</w:t>
      </w:r>
      <w:r>
        <w:object>
          <v:shape id="_x0000_i1055" o:spt="75" alt="学科网(www.zxxk.com)--教育资源门户，提供试卷、教案、课件、论文、素材以及各类教学资源下载，还有大量而丰富的教学相关资讯！" type="#_x0000_t75" style="height:12pt;width:24pt;" o:ole="t" filled="f" o:preferrelative="t" stroked="f" coordsize="21600,21600">
            <v:path/>
            <v:fill on="f" focussize="0,0"/>
            <v:stroke on="f" joinstyle="miter"/>
            <v:imagedata r:id="rId79" o:title="eqIdb17166d730bec1b4ee345727b42265ff"/>
            <o:lock v:ext="edit" aspectratio="t"/>
            <w10:wrap type="none"/>
            <w10:anchorlock/>
          </v:shape>
          <o:OLEObject Type="Embed" ProgID="Equation.DSMT4" ShapeID="_x0000_i1055" DrawAspect="Content" ObjectID="_1468075755" r:id="rId87">
            <o:LockedField>false</o:LockedField>
          </o:OLEObject>
        </w:object>
      </w:r>
      <w:r>
        <w:rPr>
          <w:rFonts w:ascii="宋体" w:hAnsi="宋体" w:eastAsia="宋体" w:cs="宋体"/>
          <w:color w:val="000000"/>
        </w:rPr>
        <w:t>电流通过滑动变阻器产生的热量为</w:t>
      </w:r>
    </w:p>
    <w:p w14:paraId="397CA2EC">
      <w:pPr>
        <w:spacing w:line="360" w:lineRule="auto"/>
        <w:jc w:val="center"/>
        <w:textAlignment w:val="center"/>
        <w:rPr>
          <w:color w:val="000000"/>
        </w:rPr>
      </w:pPr>
      <w:r>
        <w:object>
          <v:shape id="_x0000_i1056" o:spt="75" alt="学科网(www.zxxk.com)--教育资源门户，提供试卷、教案、课件、论文、素材以及各类教学资源下载，还有大量而丰富的教学相关资讯！" type="#_x0000_t75" style="height:15.75pt;width:183.75pt;" o:ole="t" filled="f" o:preferrelative="t" stroked="f" coordsize="21600,21600">
            <v:path/>
            <v:fill on="f" focussize="0,0"/>
            <v:stroke on="f" joinstyle="miter"/>
            <v:imagedata r:id="rId89" o:title="eqId2e8c4f77c7d3f3c5ff2de268b49fb1dc"/>
            <o:lock v:ext="edit" aspectratio="t"/>
            <w10:wrap type="none"/>
            <w10:anchorlock/>
          </v:shape>
          <o:OLEObject Type="Embed" ProgID="Equation.DSMT4" ShapeID="_x0000_i1056" DrawAspect="Content" ObjectID="_1468075756" r:id="rId88">
            <o:LockedField>false</o:LockedField>
          </o:OLEObject>
        </w:object>
      </w:r>
    </w:p>
    <w:p w14:paraId="74EB0D85">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当</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都闭合，电阻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与滑动变阻器并联，灯泡被短路，电流表测干路电流，为了保证电路中各元件的安全，电路中的最大电流不超过电流表的最大量程</w:t>
      </w:r>
      <w:r>
        <w:rPr>
          <w:rFonts w:ascii="Times New Roman" w:hAnsi="Times New Roman" w:eastAsia="Times New Roman" w:cs="Times New Roman"/>
          <w:color w:val="000000"/>
        </w:rPr>
        <w:t>0.6A</w:t>
      </w:r>
      <w:r>
        <w:rPr>
          <w:rFonts w:ascii="宋体" w:hAnsi="宋体" w:eastAsia="宋体" w:cs="宋体"/>
          <w:color w:val="000000"/>
        </w:rPr>
        <w:t>。通过电阻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的电流</w:t>
      </w:r>
    </w:p>
    <w:p w14:paraId="5AF919CF">
      <w:pPr>
        <w:spacing w:line="360" w:lineRule="auto"/>
        <w:jc w:val="center"/>
        <w:textAlignment w:val="center"/>
        <w:rPr>
          <w:color w:val="000000"/>
        </w:rPr>
      </w:pPr>
      <w:r>
        <w:object>
          <v:shape id="_x0000_i1057" o:spt="75" alt="学科网(www.zxxk.com)--教育资源门户，提供试卷、教案、课件、论文、素材以及各类教学资源下载，还有大量而丰富的教学相关资讯！" type="#_x0000_t75" style="height:33.75pt;width:111.75pt;" o:ole="t" filled="f" o:preferrelative="t" stroked="f" coordsize="21600,21600">
            <v:path/>
            <v:fill on="f" focussize="0,0"/>
            <v:stroke on="f" joinstyle="miter"/>
            <v:imagedata r:id="rId91" o:title="eqIdb78ddd6dc7b329b4702eaae0ac643b20"/>
            <o:lock v:ext="edit" aspectratio="t"/>
            <w10:wrap type="none"/>
            <w10:anchorlock/>
          </v:shape>
          <o:OLEObject Type="Embed" ProgID="Equation.DSMT4" ShapeID="_x0000_i1057" DrawAspect="Content" ObjectID="_1468075757" r:id="rId90">
            <o:LockedField>false</o:LockedField>
          </o:OLEObject>
        </w:object>
      </w:r>
    </w:p>
    <w:p w14:paraId="39AB8641">
      <w:pPr>
        <w:spacing w:line="360" w:lineRule="auto"/>
        <w:jc w:val="left"/>
        <w:textAlignment w:val="center"/>
        <w:rPr>
          <w:color w:val="000000"/>
        </w:rPr>
      </w:pPr>
      <w:r>
        <w:rPr>
          <w:rFonts w:ascii="宋体" w:hAnsi="宋体" w:eastAsia="宋体" w:cs="宋体"/>
          <w:color w:val="000000"/>
        </w:rPr>
        <w:t>通过滑动变阻器的最大电流</w:t>
      </w:r>
    </w:p>
    <w:p w14:paraId="3BFAAEAD">
      <w:pPr>
        <w:spacing w:line="360" w:lineRule="auto"/>
        <w:jc w:val="center"/>
        <w:textAlignment w:val="center"/>
        <w:rPr>
          <w:color w:val="000000"/>
        </w:rPr>
      </w:pPr>
      <w:r>
        <w:object>
          <v:shape id="_x0000_i1058" o:spt="75" alt="学科网(www.zxxk.com)--教育资源门户，提供试卷、教案、课件、论文、素材以及各类教学资源下载，还有大量而丰富的教学相关资讯！" type="#_x0000_t75" style="height:18.75pt;width:192pt;" o:ole="t" filled="f" o:preferrelative="t" stroked="f" coordsize="21600,21600">
            <v:path/>
            <v:fill on="f" focussize="0,0"/>
            <v:stroke on="f" joinstyle="miter"/>
            <v:imagedata r:id="rId93" o:title="eqId15889ec8f44580419a4735c9bf29eddc"/>
            <o:lock v:ext="edit" aspectratio="t"/>
            <w10:wrap type="none"/>
            <w10:anchorlock/>
          </v:shape>
          <o:OLEObject Type="Embed" ProgID="Equation.DSMT4" ShapeID="_x0000_i1058" DrawAspect="Content" ObjectID="_1468075758" r:id="rId92">
            <o:LockedField>false</o:LockedField>
          </o:OLEObject>
        </w:object>
      </w:r>
    </w:p>
    <w:p w14:paraId="6FC66FE7">
      <w:pPr>
        <w:spacing w:line="360" w:lineRule="auto"/>
        <w:jc w:val="left"/>
        <w:textAlignment w:val="center"/>
        <w:rPr>
          <w:color w:val="000000"/>
        </w:rPr>
      </w:pPr>
      <w:r>
        <w:rPr>
          <w:rFonts w:ascii="宋体" w:hAnsi="宋体" w:eastAsia="宋体" w:cs="宋体"/>
          <w:color w:val="000000"/>
        </w:rPr>
        <w:t>滑动变阻器允许接入电路中的最小阻值为</w:t>
      </w:r>
    </w:p>
    <w:p w14:paraId="7214AFCA">
      <w:pPr>
        <w:spacing w:line="360" w:lineRule="auto"/>
        <w:jc w:val="center"/>
        <w:textAlignment w:val="center"/>
        <w:rPr>
          <w:color w:val="000000"/>
        </w:rPr>
      </w:pPr>
      <w:r>
        <w:object>
          <v:shape id="_x0000_i1059" o:spt="75" alt="学科网(www.zxxk.com)--教育资源门户，提供试卷、教案、课件、论文、素材以及各类教学资源下载，还有大量而丰富的教学相关资讯！" type="#_x0000_t75" style="height:35.25pt;width:146.25pt;" o:ole="t" filled="f" o:preferrelative="t" stroked="f" coordsize="21600,21600">
            <v:path/>
            <v:fill on="f" focussize="0,0"/>
            <v:stroke on="f" joinstyle="miter"/>
            <v:imagedata r:id="rId95" o:title="eqId78cfc3f02dbbe8bb64edee88f1e72021"/>
            <o:lock v:ext="edit" aspectratio="t"/>
            <w10:wrap type="none"/>
            <w10:anchorlock/>
          </v:shape>
          <o:OLEObject Type="Embed" ProgID="Equation.DSMT4" ShapeID="_x0000_i1059" DrawAspect="Content" ObjectID="_1468075759" r:id="rId94">
            <o:LockedField>false</o:LockedField>
          </o:OLEObject>
        </w:object>
      </w:r>
    </w:p>
    <w:p w14:paraId="1399857B">
      <w:pPr>
        <w:spacing w:line="360" w:lineRule="auto"/>
        <w:jc w:val="left"/>
        <w:textAlignment w:val="center"/>
        <w:rPr>
          <w:color w:val="000000"/>
        </w:rPr>
      </w:pPr>
      <w:r>
        <w:rPr>
          <w:color w:val="000000"/>
        </w:rPr>
        <w:t xml:space="preserve">20. </w:t>
      </w:r>
      <w:r>
        <w:rPr>
          <w:rFonts w:ascii="宋体" w:hAnsi="宋体" w:eastAsia="宋体" w:cs="宋体"/>
          <w:color w:val="000000"/>
        </w:rPr>
        <w:t>为了定量研究机械能和内能之间的转化是否遵循能量守恒定律，小明利用图所示装置进行实验。重物</w:t>
      </w:r>
      <w:r>
        <w:rPr>
          <w:rFonts w:ascii="Times New Roman" w:hAnsi="Times New Roman" w:eastAsia="Times New Roman" w:cs="Times New Roman"/>
          <w:color w:val="000000"/>
        </w:rPr>
        <w:t>A</w:t>
      </w:r>
      <w:r>
        <w:rPr>
          <w:rFonts w:ascii="宋体" w:hAnsi="宋体" w:eastAsia="宋体" w:cs="宋体"/>
          <w:color w:val="000000"/>
        </w:rPr>
        <w:t>在下落</w:t>
      </w:r>
      <w:r>
        <w:object>
          <v:shape id="_x0000_i1060" o:spt="75" alt="学科网(www.zxxk.com)--教育资源门户，提供试卷、教案、课件、论文、素材以及各类教学资源下载，还有大量而丰富的教学相关资讯！" type="#_x0000_t75" style="height:12.75pt;width:17.25pt;" o:ole="t" filled="f" o:preferrelative="t" stroked="f" coordsize="21600,21600">
            <v:path/>
            <v:fill on="f" focussize="0,0"/>
            <v:stroke on="f" joinstyle="miter"/>
            <v:imagedata r:id="rId97" o:title="eqId1f328ba89c0a92a4447788b65571f7aa"/>
            <o:lock v:ext="edit" aspectratio="t"/>
            <w10:wrap type="none"/>
            <w10:anchorlock/>
          </v:shape>
          <o:OLEObject Type="Embed" ProgID="Equation.DSMT4" ShapeID="_x0000_i1060" DrawAspect="Content" ObjectID="_1468075760" r:id="rId96">
            <o:LockedField>false</o:LockedField>
          </o:OLEObject>
        </w:object>
      </w:r>
      <w:r>
        <w:rPr>
          <w:rFonts w:ascii="宋体" w:hAnsi="宋体" w:eastAsia="宋体" w:cs="宋体"/>
          <w:color w:val="000000"/>
        </w:rPr>
        <w:t>的过程中通过滑轮、轻绳带动容器中的金属叶片与水摩擦生热，使容器中</w:t>
      </w:r>
      <w:r>
        <w:object>
          <v:shape id="_x0000_i1061" o:spt="75" alt="学科网(www.zxxk.com)--教育资源门户，提供试卷、教案、课件、论文、素材以及各类教学资源下载，还有大量而丰富的教学相关资讯！" type="#_x0000_t75" style="height:16.05pt;width:31pt;" o:ole="t" filled="f" o:preferrelative="t" stroked="f" coordsize="21600,21600">
            <v:path/>
            <v:fill on="f" focussize="0,0"/>
            <v:stroke on="f" joinstyle="miter"/>
            <v:imagedata r:id="rId99" o:title="eqIded999982f0de84ec0ee507f4a1069bf9"/>
            <o:lock v:ext="edit" aspectratio="t"/>
            <w10:wrap type="none"/>
            <w10:anchorlock/>
          </v:shape>
          <o:OLEObject Type="Embed" ProgID="Equation.DSMT4" ShapeID="_x0000_i1061" DrawAspect="Content" ObjectID="_1468075761" r:id="rId98">
            <o:LockedField>false</o:LockedField>
          </o:OLEObject>
        </w:object>
      </w:r>
      <w:r>
        <w:rPr>
          <w:rFonts w:ascii="宋体" w:hAnsi="宋体" w:eastAsia="宋体" w:cs="宋体"/>
          <w:color w:val="000000"/>
        </w:rPr>
        <w:t>的水温度升高了</w:t>
      </w:r>
      <w:r>
        <w:object>
          <v:shape id="_x0000_i1062"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101" o:title="eqId14a1233e3c7db8add791a10c465b9093"/>
            <o:lock v:ext="edit" aspectratio="t"/>
            <w10:wrap type="none"/>
            <w10:anchorlock/>
          </v:shape>
          <o:OLEObject Type="Embed" ProgID="Equation.DSMT4" ShapeID="_x0000_i1062" DrawAspect="Content" ObjectID="_1468075762" r:id="rId100">
            <o:LockedField>false</o:LockedField>
          </o:OLEObject>
        </w:object>
      </w:r>
      <w:r>
        <w:rPr>
          <w:rFonts w:ascii="宋体" w:hAnsi="宋体" w:eastAsia="宋体" w:cs="宋体"/>
          <w:color w:val="000000"/>
        </w:rPr>
        <w:t>，则水的内能增加</w:t>
      </w:r>
      <w:r>
        <w:rPr>
          <w:color w:val="000000"/>
        </w:rPr>
        <w:t>___________</w:t>
      </w:r>
      <w:r>
        <w:rPr>
          <w:rFonts w:ascii="Times New Roman" w:hAnsi="Times New Roman" w:eastAsia="Times New Roman" w:cs="Times New Roman"/>
          <w:color w:val="000000"/>
        </w:rPr>
        <w:t>J</w:t>
      </w:r>
      <w:r>
        <w:rPr>
          <w:rFonts w:ascii="宋体" w:hAnsi="宋体" w:eastAsia="宋体" w:cs="宋体"/>
          <w:color w:val="000000"/>
        </w:rPr>
        <w:t>；经过多次实验，发现重物</w:t>
      </w:r>
      <w:r>
        <w:rPr>
          <w:rFonts w:ascii="Times New Roman" w:hAnsi="Times New Roman" w:eastAsia="Times New Roman" w:cs="Times New Roman"/>
          <w:color w:val="000000"/>
        </w:rPr>
        <w:t>A</w:t>
      </w:r>
      <w:r>
        <w:rPr>
          <w:rFonts w:ascii="宋体" w:hAnsi="宋体" w:eastAsia="宋体" w:cs="宋体"/>
          <w:color w:val="000000"/>
        </w:rPr>
        <w:t>的机械能减少量总是稍大于水的内能增加量，为了使此装置的机械能更多的转化为水的内能，你建议小明采取的措施是</w:t>
      </w:r>
      <w:r>
        <w:rPr>
          <w:color w:val="000000"/>
        </w:rPr>
        <w:t>___________</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重物</w:t>
      </w:r>
      <w:r>
        <w:rPr>
          <w:rFonts w:ascii="Times New Roman" w:hAnsi="Times New Roman" w:eastAsia="Times New Roman" w:cs="Times New Roman"/>
          <w:color w:val="000000"/>
        </w:rPr>
        <w:t>A</w:t>
      </w:r>
      <w:r>
        <w:rPr>
          <w:rFonts w:ascii="宋体" w:hAnsi="宋体" w:eastAsia="宋体" w:cs="宋体"/>
          <w:color w:val="000000"/>
        </w:rPr>
        <w:t>的质量及每次下落高度保持不变，</w:t>
      </w:r>
      <w:r>
        <w:object>
          <v:shape id="_x0000_i1063" o:spt="75" alt="学科网(www.zxxk.com)--教育资源门户，提供试卷、教案、课件、论文、素材以及各类教学资源下载，还有大量而丰富的教学相关资讯！" type="#_x0000_t75" style="height:20.1pt;width:118.9pt;" o:ole="t" filled="f" o:preferrelative="t" stroked="f" coordsize="21600,21600">
            <v:path/>
            <v:fill on="f" focussize="0,0"/>
            <v:stroke on="f" joinstyle="miter"/>
            <v:imagedata r:id="rId103" o:title="eqIda755963c93850983a4932f0a4211e9b4"/>
            <o:lock v:ext="edit" aspectratio="t"/>
            <w10:wrap type="none"/>
            <w10:anchorlock/>
          </v:shape>
          <o:OLEObject Type="Embed" ProgID="Equation.DSMT4" ShapeID="_x0000_i1063" DrawAspect="Content" ObjectID="_1468075763" r:id="rId102">
            <o:LockedField>false</o:LockedField>
          </o:OLEObject>
        </w:object>
      </w:r>
      <w:r>
        <w:rPr>
          <w:rFonts w:ascii="Times New Roman" w:hAnsi="Times New Roman" w:eastAsia="Times New Roman" w:cs="Times New Roman"/>
          <w:color w:val="000000"/>
        </w:rPr>
        <w:t>]</w:t>
      </w:r>
    </w:p>
    <w:p w14:paraId="7FD58DD7">
      <w:pPr>
        <w:spacing w:line="360" w:lineRule="auto"/>
        <w:jc w:val="left"/>
        <w:textAlignment w:val="center"/>
        <w:rPr>
          <w:color w:val="000000"/>
        </w:rPr>
      </w:pPr>
      <w:r>
        <w:rPr>
          <w:color w:val="000000"/>
        </w:rPr>
        <w:drawing>
          <wp:inline distT="0" distB="0" distL="114300" distR="114300">
            <wp:extent cx="1571625" cy="1438275"/>
            <wp:effectExtent l="0" t="0" r="9525"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104"/>
                    <a:stretch>
                      <a:fillRect/>
                    </a:stretch>
                  </pic:blipFill>
                  <pic:spPr>
                    <a:xfrm>
                      <a:off x="0" y="0"/>
                      <a:ext cx="1571625" cy="1438275"/>
                    </a:xfrm>
                    <a:prstGeom prst="rect">
                      <a:avLst/>
                    </a:prstGeom>
                  </pic:spPr>
                </pic:pic>
              </a:graphicData>
            </a:graphic>
          </wp:inline>
        </w:drawing>
      </w:r>
      <w:r>
        <w:rPr>
          <w:color w:val="000000"/>
        </w:rPr>
        <w:br w:type="textWrapping"/>
      </w:r>
    </w:p>
    <w:p w14:paraId="0E371BC9">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420</w:t>
      </w:r>
      <w:r>
        <w:rPr>
          <w:color w:val="000000"/>
        </w:rPr>
        <w:t xml:space="preserve">    ②. </w:t>
      </w:r>
      <w:r>
        <w:rPr>
          <w:rFonts w:ascii="宋体" w:hAnsi="宋体" w:eastAsia="宋体" w:cs="宋体"/>
          <w:color w:val="000000"/>
        </w:rPr>
        <w:t>见解析</w:t>
      </w:r>
    </w:p>
    <w:p w14:paraId="363B1097">
      <w:pPr>
        <w:spacing w:line="360" w:lineRule="auto"/>
        <w:textAlignment w:val="center"/>
        <w:rPr>
          <w:color w:val="000000"/>
        </w:rPr>
      </w:pPr>
      <w:r>
        <w:rPr>
          <w:color w:val="2E75B6"/>
        </w:rPr>
        <w:t>【解析】</w:t>
      </w:r>
    </w:p>
    <w:p w14:paraId="38E0F7AA">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object>
          <v:shape id="_x0000_i1064" o:spt="75" alt="学科网(www.zxxk.com)--教育资源门户，提供试卷、教案、课件、论文、素材以及各类教学资源下载，还有大量而丰富的教学相关资讯！" type="#_x0000_t75" style="height:16.05pt;width:31pt;" o:ole="t" filled="f" o:preferrelative="t" stroked="f" coordsize="21600,21600">
            <v:path/>
            <v:fill on="f" focussize="0,0"/>
            <v:stroke on="f" joinstyle="miter"/>
            <v:imagedata r:id="rId99" o:title="eqIded999982f0de84ec0ee507f4a1069bf9"/>
            <o:lock v:ext="edit" aspectratio="t"/>
            <w10:wrap type="none"/>
            <w10:anchorlock/>
          </v:shape>
          <o:OLEObject Type="Embed" ProgID="Equation.DSMT4" ShapeID="_x0000_i1064" DrawAspect="Content" ObjectID="_1468075764" r:id="rId105">
            <o:LockedField>false</o:LockedField>
          </o:OLEObject>
        </w:object>
      </w:r>
      <w:r>
        <w:rPr>
          <w:rFonts w:ascii="宋体" w:hAnsi="宋体" w:eastAsia="宋体" w:cs="宋体"/>
          <w:color w:val="000000"/>
        </w:rPr>
        <w:t>的水温度升高了</w:t>
      </w:r>
      <w:r>
        <w:object>
          <v:shape id="_x0000_i1065"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107" o:title="eqId0f151080d272109d0ba3f752ed91ec24"/>
            <o:lock v:ext="edit" aspectratio="t"/>
            <w10:wrap type="none"/>
            <w10:anchorlock/>
          </v:shape>
          <o:OLEObject Type="Embed" ProgID="Equation.DSMT4" ShapeID="_x0000_i1065" DrawAspect="Content" ObjectID="_1468075765" r:id="rId106">
            <o:LockedField>false</o:LockedField>
          </o:OLEObject>
        </w:object>
      </w:r>
      <w:r>
        <w:rPr>
          <w:rFonts w:ascii="宋体" w:hAnsi="宋体" w:eastAsia="宋体" w:cs="宋体"/>
          <w:color w:val="000000"/>
        </w:rPr>
        <w:t>，根据</w:t>
      </w:r>
      <w:r>
        <w:object>
          <v:shape id="_x0000_i1066" o:spt="75" alt="学科网(www.zxxk.com)--教育资源门户，提供试卷、教案、课件、论文、素材以及各类教学资源下载，还有大量而丰富的教学相关资讯！" type="#_x0000_t75" style="height:18pt;width:57pt;" o:ole="t" filled="f" o:preferrelative="t" stroked="f" coordsize="21600,21600">
            <v:path/>
            <v:fill on="f" focussize="0,0"/>
            <v:stroke on="f" joinstyle="miter"/>
            <v:imagedata r:id="rId109" o:title="eqId682214e07bde7d63cc56a8042f86b8a5"/>
            <o:lock v:ext="edit" aspectratio="t"/>
            <w10:wrap type="none"/>
            <w10:anchorlock/>
          </v:shape>
          <o:OLEObject Type="Embed" ProgID="Equation.DSMT4" ShapeID="_x0000_i1066" DrawAspect="Content" ObjectID="_1468075766" r:id="rId108">
            <o:LockedField>false</o:LockedField>
          </o:OLEObject>
        </w:object>
      </w:r>
      <w:r>
        <w:rPr>
          <w:rFonts w:ascii="宋体" w:hAnsi="宋体" w:eastAsia="宋体" w:cs="宋体"/>
          <w:color w:val="000000"/>
        </w:rPr>
        <w:t>知，水的内能增加</w:t>
      </w:r>
    </w:p>
    <w:p w14:paraId="77FF840D">
      <w:pPr>
        <w:spacing w:line="360" w:lineRule="auto"/>
        <w:jc w:val="center"/>
        <w:textAlignment w:val="center"/>
        <w:rPr>
          <w:color w:val="000000"/>
        </w:rPr>
      </w:pPr>
      <w:r>
        <w:object>
          <v:shape id="_x0000_i1067" o:spt="75" alt="学科网(www.zxxk.com)--教育资源门户，提供试卷、教案、课件、论文、素材以及各类教学资源下载，还有大量而丰富的教学相关资讯！" type="#_x0000_t75" style="height:20.25pt;width:303pt;" o:ole="t" filled="f" o:preferrelative="t" stroked="f" coordsize="21600,21600">
            <v:path/>
            <v:fill on="f" focussize="0,0"/>
            <v:stroke on="f" joinstyle="miter"/>
            <v:imagedata r:id="rId111" o:title="eqId4a0edc988f48e10cca90a6d0ce76882a"/>
            <o:lock v:ext="edit" aspectratio="t"/>
            <w10:wrap type="none"/>
            <w10:anchorlock/>
          </v:shape>
          <o:OLEObject Type="Embed" ProgID="Equation.DSMT4" ShapeID="_x0000_i1067" DrawAspect="Content" ObjectID="_1468075767" r:id="rId110">
            <o:LockedField>false</o:LockedField>
          </o:OLEObject>
        </w:object>
      </w:r>
    </w:p>
    <w:p w14:paraId="76FB89F7">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重物</w:t>
      </w:r>
      <w:r>
        <w:rPr>
          <w:rFonts w:ascii="Times New Roman" w:hAnsi="Times New Roman" w:eastAsia="Times New Roman" w:cs="Times New Roman"/>
          <w:color w:val="000000"/>
        </w:rPr>
        <w:t>A</w:t>
      </w:r>
      <w:r>
        <w:rPr>
          <w:rFonts w:ascii="宋体" w:hAnsi="宋体" w:eastAsia="宋体" w:cs="宋体"/>
          <w:color w:val="000000"/>
        </w:rPr>
        <w:t>的机械能减少量，一部分机械能使滑轮克服摩擦做功，一部分转化为水的内能，同时水在吸热的同时，也在放热，所以可采取措施减小热量散失、保温、减小滑轮轮轴的摩擦</w:t>
      </w:r>
      <w:r>
        <w:rPr>
          <w:rFonts w:ascii="Times New Roman" w:hAnsi="Times New Roman" w:eastAsia="Times New Roman" w:cs="Times New Roman"/>
          <w:color w:val="000000"/>
        </w:rPr>
        <w:t xml:space="preserve"> </w:t>
      </w:r>
      <w:r>
        <w:rPr>
          <w:rFonts w:ascii="宋体" w:hAnsi="宋体" w:eastAsia="宋体" w:cs="宋体"/>
          <w:color w:val="000000"/>
        </w:rPr>
        <w:t>、用轻质量的绳子等。</w:t>
      </w:r>
    </w:p>
    <w:p w14:paraId="56EAAD18">
      <w:pPr>
        <w:spacing w:line="360" w:lineRule="auto"/>
        <w:jc w:val="left"/>
        <w:textAlignment w:val="center"/>
        <w:rPr>
          <w:color w:val="000000"/>
        </w:rPr>
      </w:pPr>
      <w:r>
        <w:rPr>
          <w:rFonts w:ascii="宋体" w:hAnsi="宋体" w:eastAsia="宋体" w:cs="宋体"/>
          <w:b/>
          <w:color w:val="000000"/>
          <w:sz w:val="24"/>
        </w:rPr>
        <w:t>三、作图题（本题共2小题，共4分，21题2分，22题2分）</w:t>
      </w:r>
    </w:p>
    <w:p w14:paraId="36FE56C7">
      <w:pPr>
        <w:spacing w:line="360" w:lineRule="auto"/>
        <w:jc w:val="left"/>
        <w:textAlignment w:val="center"/>
        <w:rPr>
          <w:color w:val="000000"/>
        </w:rPr>
      </w:pPr>
      <w:r>
        <w:rPr>
          <w:color w:val="000000"/>
        </w:rPr>
        <w:t xml:space="preserve">21. </w:t>
      </w:r>
      <w:r>
        <w:rPr>
          <w:rFonts w:ascii="宋体" w:hAnsi="宋体" w:eastAsia="宋体" w:cs="宋体"/>
          <w:color w:val="000000"/>
        </w:rPr>
        <w:t>用轻绳悬挂的铁球自由摆动，请画出摆动到图所示位置时，铁球的受力示意图。（忽略空气阻力）</w:t>
      </w:r>
    </w:p>
    <w:p w14:paraId="35010738">
      <w:pPr>
        <w:spacing w:line="360" w:lineRule="auto"/>
        <w:jc w:val="left"/>
        <w:textAlignment w:val="center"/>
        <w:rPr>
          <w:color w:val="000000"/>
        </w:rPr>
      </w:pPr>
      <w:r>
        <w:rPr>
          <w:color w:val="000000"/>
        </w:rPr>
        <w:drawing>
          <wp:inline distT="0" distB="0" distL="114300" distR="114300">
            <wp:extent cx="1019175" cy="933450"/>
            <wp:effectExtent l="0" t="0" r="9525"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112"/>
                    <a:stretch>
                      <a:fillRect/>
                    </a:stretch>
                  </pic:blipFill>
                  <pic:spPr>
                    <a:xfrm>
                      <a:off x="0" y="0"/>
                      <a:ext cx="1019175" cy="933450"/>
                    </a:xfrm>
                    <a:prstGeom prst="rect">
                      <a:avLst/>
                    </a:prstGeom>
                  </pic:spPr>
                </pic:pic>
              </a:graphicData>
            </a:graphic>
          </wp:inline>
        </w:drawing>
      </w:r>
    </w:p>
    <w:p w14:paraId="2F22F71A">
      <w:pPr>
        <w:spacing w:line="360" w:lineRule="auto"/>
        <w:textAlignment w:val="center"/>
        <w:rPr>
          <w:color w:val="000000"/>
        </w:rPr>
      </w:pPr>
      <w:r>
        <w:rPr>
          <w:color w:val="2E75B6"/>
        </w:rPr>
        <w:t>【答案】</w:t>
      </w:r>
      <w:r>
        <w:rPr>
          <w:color w:val="000000"/>
        </w:rPr>
        <w:drawing>
          <wp:inline distT="0" distB="0" distL="114300" distR="114300">
            <wp:extent cx="962025" cy="1047750"/>
            <wp:effectExtent l="0" t="0" r="9525"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113"/>
                    <a:stretch>
                      <a:fillRect/>
                    </a:stretch>
                  </pic:blipFill>
                  <pic:spPr>
                    <a:xfrm>
                      <a:off x="0" y="0"/>
                      <a:ext cx="962025" cy="1047750"/>
                    </a:xfrm>
                    <a:prstGeom prst="rect">
                      <a:avLst/>
                    </a:prstGeom>
                  </pic:spPr>
                </pic:pic>
              </a:graphicData>
            </a:graphic>
          </wp:inline>
        </w:drawing>
      </w:r>
    </w:p>
    <w:p w14:paraId="5FB88AED">
      <w:pPr>
        <w:spacing w:line="360" w:lineRule="auto"/>
        <w:textAlignment w:val="center"/>
        <w:rPr>
          <w:color w:val="000000"/>
        </w:rPr>
      </w:pPr>
      <w:r>
        <w:rPr>
          <w:color w:val="2E75B6"/>
        </w:rPr>
        <w:t>【解析】</w:t>
      </w:r>
    </w:p>
    <w:p w14:paraId="56614EC2">
      <w:pPr>
        <w:spacing w:line="360" w:lineRule="auto"/>
        <w:jc w:val="left"/>
        <w:textAlignment w:val="center"/>
        <w:rPr>
          <w:color w:val="000000"/>
        </w:rPr>
      </w:pPr>
      <w:r>
        <w:rPr>
          <w:color w:val="000000"/>
        </w:rPr>
        <w:t>【详解】忽略空气阻力，铁球只受到自身重力和绳子的拉力的作用，作用点在铁球的重心，过铁球的重心分别作出竖直向下的重力</w:t>
      </w:r>
      <w:r>
        <w:rPr>
          <w:i/>
          <w:color w:val="000000"/>
        </w:rPr>
        <w:t>G</w:t>
      </w:r>
      <w:r>
        <w:rPr>
          <w:color w:val="000000"/>
        </w:rPr>
        <w:t>和沿绳子向上的拉力</w:t>
      </w:r>
      <w:r>
        <w:rPr>
          <w:i/>
          <w:color w:val="000000"/>
        </w:rPr>
        <w:t>F</w:t>
      </w:r>
      <w:r>
        <w:rPr>
          <w:color w:val="000000"/>
        </w:rPr>
        <w:t>，如图所示</w:t>
      </w:r>
    </w:p>
    <w:p w14:paraId="52DD53D8">
      <w:pPr>
        <w:spacing w:line="360" w:lineRule="auto"/>
        <w:jc w:val="left"/>
        <w:textAlignment w:val="center"/>
        <w:rPr>
          <w:color w:val="000000"/>
        </w:rPr>
      </w:pPr>
      <w:r>
        <w:rPr>
          <w:color w:val="000000"/>
        </w:rPr>
        <w:drawing>
          <wp:inline distT="0" distB="0" distL="114300" distR="114300">
            <wp:extent cx="971550" cy="1057275"/>
            <wp:effectExtent l="0" t="0" r="0" b="9525"/>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113"/>
                    <a:stretch>
                      <a:fillRect/>
                    </a:stretch>
                  </pic:blipFill>
                  <pic:spPr>
                    <a:xfrm>
                      <a:off x="0" y="0"/>
                      <a:ext cx="971550" cy="1057275"/>
                    </a:xfrm>
                    <a:prstGeom prst="rect">
                      <a:avLst/>
                    </a:prstGeom>
                  </pic:spPr>
                </pic:pic>
              </a:graphicData>
            </a:graphic>
          </wp:inline>
        </w:drawing>
      </w:r>
      <w:r>
        <w:rPr>
          <w:color w:val="000000"/>
        </w:rPr>
        <w:br w:type="textWrapping"/>
      </w:r>
    </w:p>
    <w:p w14:paraId="7366C2FC">
      <w:pPr>
        <w:spacing w:line="360" w:lineRule="auto"/>
        <w:jc w:val="left"/>
        <w:textAlignment w:val="center"/>
        <w:rPr>
          <w:color w:val="000000"/>
        </w:rPr>
      </w:pPr>
      <w:r>
        <w:rPr>
          <w:color w:val="000000"/>
        </w:rPr>
        <w:t xml:space="preserve">22. </w:t>
      </w:r>
      <w:r>
        <w:rPr>
          <w:rFonts w:ascii="宋体" w:hAnsi="宋体" w:eastAsia="宋体" w:cs="宋体"/>
          <w:color w:val="000000"/>
        </w:rPr>
        <w:t>如图所示，激光笔从</w:t>
      </w:r>
      <w:r>
        <w:rPr>
          <w:rFonts w:ascii="Times New Roman" w:hAnsi="Times New Roman" w:eastAsia="Times New Roman" w:cs="Times New Roman"/>
          <w:i/>
          <w:color w:val="000000"/>
        </w:rPr>
        <w:t>A</w:t>
      </w:r>
      <w:r>
        <w:rPr>
          <w:rFonts w:ascii="宋体" w:hAnsi="宋体" w:eastAsia="宋体" w:cs="宋体"/>
          <w:color w:val="000000"/>
        </w:rPr>
        <w:t>点发出激光，在平面镜上留下一个红色亮点</w:t>
      </w:r>
      <w:r>
        <w:rPr>
          <w:rFonts w:ascii="Times New Roman" w:hAnsi="Times New Roman" w:eastAsia="Times New Roman" w:cs="Times New Roman"/>
          <w:i/>
          <w:color w:val="000000"/>
        </w:rPr>
        <w:t>O</w:t>
      </w:r>
      <w:r>
        <w:rPr>
          <w:rFonts w:ascii="宋体" w:hAnsi="宋体" w:eastAsia="宋体" w:cs="宋体"/>
          <w:color w:val="000000"/>
        </w:rPr>
        <w:t>，请画出激光入射到镜面和离开镜面后的径迹。</w:t>
      </w:r>
    </w:p>
    <w:p w14:paraId="3DB0B993">
      <w:pPr>
        <w:spacing w:line="360" w:lineRule="auto"/>
        <w:jc w:val="left"/>
        <w:textAlignment w:val="center"/>
        <w:rPr>
          <w:color w:val="000000"/>
        </w:rPr>
      </w:pPr>
      <w:r>
        <w:rPr>
          <w:color w:val="000000"/>
        </w:rPr>
        <w:drawing>
          <wp:inline distT="0" distB="0" distL="114300" distR="114300">
            <wp:extent cx="1676400" cy="97155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114"/>
                    <a:stretch>
                      <a:fillRect/>
                    </a:stretch>
                  </pic:blipFill>
                  <pic:spPr>
                    <a:xfrm>
                      <a:off x="0" y="0"/>
                      <a:ext cx="1676400" cy="971550"/>
                    </a:xfrm>
                    <a:prstGeom prst="rect">
                      <a:avLst/>
                    </a:prstGeom>
                  </pic:spPr>
                </pic:pic>
              </a:graphicData>
            </a:graphic>
          </wp:inline>
        </w:drawing>
      </w:r>
    </w:p>
    <w:p w14:paraId="3CF7AA4E">
      <w:pPr>
        <w:spacing w:line="360" w:lineRule="auto"/>
        <w:textAlignment w:val="center"/>
        <w:rPr>
          <w:color w:val="000000"/>
        </w:rPr>
      </w:pPr>
      <w:r>
        <w:rPr>
          <w:color w:val="2E75B6"/>
        </w:rPr>
        <w:t>【答案】</w:t>
      </w:r>
      <w:r>
        <w:rPr>
          <w:color w:val="000000"/>
        </w:rPr>
        <w:drawing>
          <wp:inline distT="0" distB="0" distL="114300" distR="114300">
            <wp:extent cx="1562100" cy="120015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115"/>
                    <a:stretch>
                      <a:fillRect/>
                    </a:stretch>
                  </pic:blipFill>
                  <pic:spPr>
                    <a:xfrm>
                      <a:off x="0" y="0"/>
                      <a:ext cx="1562100" cy="1200150"/>
                    </a:xfrm>
                    <a:prstGeom prst="rect">
                      <a:avLst/>
                    </a:prstGeom>
                  </pic:spPr>
                </pic:pic>
              </a:graphicData>
            </a:graphic>
          </wp:inline>
        </w:drawing>
      </w:r>
    </w:p>
    <w:p w14:paraId="28091338">
      <w:pPr>
        <w:spacing w:line="360" w:lineRule="auto"/>
        <w:textAlignment w:val="center"/>
        <w:rPr>
          <w:color w:val="000000"/>
        </w:rPr>
      </w:pPr>
      <w:r>
        <w:rPr>
          <w:color w:val="2E75B6"/>
        </w:rPr>
        <w:t>【解析】</w:t>
      </w:r>
    </w:p>
    <w:p w14:paraId="20A3CB58">
      <w:pPr>
        <w:spacing w:line="360" w:lineRule="auto"/>
        <w:jc w:val="left"/>
        <w:textAlignment w:val="center"/>
        <w:rPr>
          <w:color w:val="000000"/>
        </w:rPr>
      </w:pPr>
      <w:r>
        <w:rPr>
          <w:color w:val="000000"/>
        </w:rPr>
        <w:t>【详解】</w:t>
      </w:r>
      <w:r>
        <w:rPr>
          <w:rFonts w:ascii="宋体" w:hAnsi="宋体" w:eastAsia="宋体" w:cs="宋体"/>
          <w:color w:val="000000"/>
        </w:rPr>
        <w:t>作出点</w:t>
      </w:r>
      <w:r>
        <w:rPr>
          <w:rFonts w:ascii="Times New Roman" w:hAnsi="Times New Roman" w:eastAsia="Times New Roman" w:cs="Times New Roman"/>
          <w:i/>
          <w:color w:val="000000"/>
        </w:rPr>
        <w:t>A</w:t>
      </w:r>
      <w:r>
        <w:rPr>
          <w:rFonts w:ascii="宋体" w:hAnsi="宋体" w:eastAsia="宋体" w:cs="宋体"/>
          <w:color w:val="000000"/>
        </w:rPr>
        <w:t>关于平面镜的对称点，即为像点</w:t>
      </w:r>
      <w:r>
        <w:rPr>
          <w:rFonts w:ascii="Times New Roman" w:hAnsi="Times New Roman" w:eastAsia="Times New Roman" w:cs="Times New Roman"/>
          <w:i/>
          <w:color w:val="000000"/>
        </w:rPr>
        <w:t>A</w:t>
      </w:r>
      <w:r>
        <w:rPr>
          <w:rFonts w:ascii="Times New Roman" w:hAnsi="Times New Roman" w:eastAsia="Times New Roman" w:cs="Times New Roman"/>
          <w:color w:val="000000"/>
        </w:rPr>
        <w:t>′</w:t>
      </w:r>
      <w:r>
        <w:rPr>
          <w:rFonts w:ascii="宋体" w:hAnsi="宋体" w:eastAsia="宋体" w:cs="宋体"/>
          <w:color w:val="000000"/>
        </w:rPr>
        <w:t>，连接</w:t>
      </w:r>
      <w:r>
        <w:rPr>
          <w:rFonts w:ascii="Times New Roman" w:hAnsi="Times New Roman" w:eastAsia="Times New Roman" w:cs="Times New Roman"/>
          <w:i/>
          <w:color w:val="000000"/>
        </w:rPr>
        <w:t>A</w:t>
      </w:r>
      <w:r>
        <w:rPr>
          <w:rFonts w:ascii="Times New Roman" w:hAnsi="Times New Roman" w:eastAsia="Times New Roman" w:cs="Times New Roman"/>
          <w:color w:val="000000"/>
        </w:rPr>
        <w:t>′</w:t>
      </w:r>
      <w:r>
        <w:rPr>
          <w:rFonts w:ascii="Times New Roman" w:hAnsi="Times New Roman" w:eastAsia="Times New Roman" w:cs="Times New Roman"/>
          <w:i/>
          <w:color w:val="000000"/>
        </w:rPr>
        <w:t>O</w:t>
      </w:r>
      <w:r>
        <w:rPr>
          <w:rFonts w:ascii="宋体" w:hAnsi="宋体" w:eastAsia="宋体" w:cs="宋体"/>
          <w:color w:val="000000"/>
        </w:rPr>
        <w:t>，沿</w:t>
      </w:r>
      <w:r>
        <w:rPr>
          <w:rFonts w:ascii="Times New Roman" w:hAnsi="Times New Roman" w:eastAsia="Times New Roman" w:cs="Times New Roman"/>
          <w:i/>
          <w:color w:val="000000"/>
        </w:rPr>
        <w:t>A</w:t>
      </w:r>
      <w:r>
        <w:rPr>
          <w:rFonts w:ascii="Times New Roman" w:hAnsi="Times New Roman" w:eastAsia="Times New Roman" w:cs="Times New Roman"/>
          <w:color w:val="000000"/>
        </w:rPr>
        <w:t>′</w:t>
      </w:r>
      <w:r>
        <w:rPr>
          <w:rFonts w:ascii="Times New Roman" w:hAnsi="Times New Roman" w:eastAsia="Times New Roman" w:cs="Times New Roman"/>
          <w:i/>
          <w:color w:val="000000"/>
        </w:rPr>
        <w:t>O</w:t>
      </w:r>
      <w:r>
        <w:rPr>
          <w:rFonts w:ascii="宋体" w:hAnsi="宋体" w:eastAsia="宋体" w:cs="宋体"/>
          <w:color w:val="000000"/>
        </w:rPr>
        <w:t>画出反射光线，连接</w:t>
      </w:r>
      <w:r>
        <w:rPr>
          <w:rFonts w:ascii="Times New Roman" w:hAnsi="Times New Roman" w:eastAsia="Times New Roman" w:cs="Times New Roman"/>
          <w:i/>
          <w:color w:val="000000"/>
        </w:rPr>
        <w:t>AO</w:t>
      </w:r>
      <w:r>
        <w:rPr>
          <w:rFonts w:ascii="宋体" w:hAnsi="宋体" w:eastAsia="宋体" w:cs="宋体"/>
          <w:color w:val="000000"/>
        </w:rPr>
        <w:t>画出入射光线，如图所示：</w:t>
      </w:r>
    </w:p>
    <w:p w14:paraId="1E4B2744">
      <w:pPr>
        <w:spacing w:line="360" w:lineRule="auto"/>
        <w:jc w:val="left"/>
        <w:textAlignment w:val="center"/>
        <w:rPr>
          <w:color w:val="000000"/>
        </w:rPr>
      </w:pPr>
      <w:r>
        <w:rPr>
          <w:color w:val="000000"/>
        </w:rPr>
        <w:drawing>
          <wp:inline distT="0" distB="0" distL="114300" distR="114300">
            <wp:extent cx="1647825" cy="1266825"/>
            <wp:effectExtent l="0" t="0" r="9525" b="9525"/>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115"/>
                    <a:stretch>
                      <a:fillRect/>
                    </a:stretch>
                  </pic:blipFill>
                  <pic:spPr>
                    <a:xfrm>
                      <a:off x="0" y="0"/>
                      <a:ext cx="1647825" cy="1266825"/>
                    </a:xfrm>
                    <a:prstGeom prst="rect">
                      <a:avLst/>
                    </a:prstGeom>
                  </pic:spPr>
                </pic:pic>
              </a:graphicData>
            </a:graphic>
          </wp:inline>
        </w:drawing>
      </w:r>
    </w:p>
    <w:p w14:paraId="2625D1A0">
      <w:pPr>
        <w:spacing w:line="360" w:lineRule="auto"/>
        <w:jc w:val="left"/>
        <w:textAlignment w:val="center"/>
        <w:rPr>
          <w:color w:val="000000"/>
        </w:rPr>
      </w:pPr>
      <w:r>
        <w:rPr>
          <w:rFonts w:ascii="宋体" w:hAnsi="宋体" w:eastAsia="宋体" w:cs="宋体"/>
          <w:b/>
          <w:color w:val="000000"/>
          <w:sz w:val="24"/>
        </w:rPr>
        <w:t>四、实验探究题（本题共3小题，共19分，23题6分，24题6分，25题7分）</w:t>
      </w:r>
    </w:p>
    <w:p w14:paraId="59D43FF8">
      <w:pPr>
        <w:spacing w:line="360" w:lineRule="auto"/>
        <w:jc w:val="left"/>
        <w:textAlignment w:val="center"/>
        <w:rPr>
          <w:color w:val="000000"/>
        </w:rPr>
      </w:pPr>
      <w:r>
        <w:rPr>
          <w:color w:val="000000"/>
        </w:rPr>
        <w:t xml:space="preserve">23. </w:t>
      </w:r>
      <w:r>
        <w:rPr>
          <w:rFonts w:ascii="宋体" w:hAnsi="宋体" w:eastAsia="宋体" w:cs="宋体"/>
          <w:color w:val="000000"/>
        </w:rPr>
        <w:t>小明在实验室探究几种液体在沸腾前后温度变化的特点：</w:t>
      </w:r>
    </w:p>
    <w:p w14:paraId="29827856">
      <w:pPr>
        <w:spacing w:line="360" w:lineRule="auto"/>
        <w:jc w:val="left"/>
        <w:textAlignment w:val="center"/>
        <w:rPr>
          <w:color w:val="000000"/>
        </w:rPr>
      </w:pPr>
      <w:r>
        <w:rPr>
          <w:color w:val="000000"/>
        </w:rPr>
        <w:drawing>
          <wp:inline distT="0" distB="0" distL="114300" distR="114300">
            <wp:extent cx="4152900" cy="1514475"/>
            <wp:effectExtent l="0" t="0" r="0" b="9525"/>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116"/>
                    <a:stretch>
                      <a:fillRect/>
                    </a:stretch>
                  </pic:blipFill>
                  <pic:spPr>
                    <a:xfrm>
                      <a:off x="0" y="0"/>
                      <a:ext cx="4152900" cy="1514475"/>
                    </a:xfrm>
                    <a:prstGeom prst="rect">
                      <a:avLst/>
                    </a:prstGeom>
                  </pic:spPr>
                </pic:pic>
              </a:graphicData>
            </a:graphic>
          </wp:inline>
        </w:drawing>
      </w:r>
      <w:r>
        <w:rPr>
          <w:color w:val="000000"/>
        </w:rPr>
        <w:br w:type="textWrapping"/>
      </w:r>
    </w:p>
    <w:p w14:paraId="166A54B9">
      <w:pPr>
        <w:spacing w:line="360" w:lineRule="auto"/>
        <w:jc w:val="left"/>
        <w:textAlignment w:val="center"/>
        <w:rPr>
          <w:color w:val="000000"/>
        </w:rPr>
      </w:pPr>
      <w:r>
        <w:rPr>
          <w:rFonts w:ascii="宋体" w:hAnsi="宋体" w:eastAsia="宋体" w:cs="宋体"/>
          <w:color w:val="000000"/>
        </w:rPr>
        <w:t>实验一：用图甲所示装置探究水在沸腾前后温度变化</w:t>
      </w:r>
      <w:r>
        <w:rPr>
          <w:rFonts w:ascii="宋体" w:hAnsi="宋体" w:eastAsia="宋体" w:cs="宋体"/>
          <w:color w:val="000000"/>
          <w:position w:val="0"/>
        </w:rPr>
        <w:drawing>
          <wp:inline distT="0" distB="0" distL="114300" distR="114300">
            <wp:extent cx="133350" cy="177800"/>
            <wp:effectExtent l="0" t="0" r="0" b="13335"/>
            <wp:docPr id="334442796" name="图片 33444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442796" name="图片 334442796"/>
                    <pic:cNvPicPr>
                      <a:picLocks noChangeAspect="1"/>
                    </pic:cNvPicPr>
                  </pic:nvPicPr>
                  <pic:blipFill>
                    <a:blip r:embed="rId3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特点：</w:t>
      </w:r>
    </w:p>
    <w:p w14:paraId="4CED984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）该实验是通过</w:t>
      </w:r>
      <w:r>
        <w:rPr>
          <w:color w:val="000000"/>
        </w:rPr>
        <w:t>___________</w:t>
      </w:r>
      <w:r>
        <w:rPr>
          <w:rFonts w:ascii="宋体" w:hAnsi="宋体" w:eastAsia="宋体" w:cs="宋体"/>
          <w:color w:val="000000"/>
        </w:rPr>
        <w:t>的方式增加水的内能。为了缩短加热时间，你建议小明采取的方法是</w:t>
      </w:r>
      <w:r>
        <w:rPr>
          <w:color w:val="000000"/>
        </w:rPr>
        <w:t>___________</w:t>
      </w:r>
      <w:r>
        <w:rPr>
          <w:rFonts w:ascii="宋体" w:hAnsi="宋体" w:eastAsia="宋体" w:cs="宋体"/>
          <w:color w:val="000000"/>
        </w:rPr>
        <w:t>（写出一种即可）；</w:t>
      </w:r>
    </w:p>
    <w:p w14:paraId="02D6C7F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）在实验中观察到很多有趣的现象，图乙是水</w:t>
      </w:r>
      <w:r>
        <w:rPr>
          <w:color w:val="000000"/>
        </w:rPr>
        <w:t>___________</w:t>
      </w:r>
      <w:r>
        <w:rPr>
          <w:rFonts w:ascii="宋体" w:hAnsi="宋体" w:eastAsia="宋体" w:cs="宋体"/>
          <w:color w:val="000000"/>
        </w:rPr>
        <w:t>（选填“沸腾前”或“沸腾时”）的情况；</w:t>
      </w:r>
    </w:p>
    <w:p w14:paraId="09BD490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）根据实验数据绘制出水温随加热时间变化的图像，如图丙所示。根据图像可知水沸腾时的特点是</w:t>
      </w:r>
      <w:r>
        <w:rPr>
          <w:color w:val="000000"/>
        </w:rPr>
        <w:t>___________</w:t>
      </w:r>
      <w:r>
        <w:rPr>
          <w:rFonts w:ascii="宋体" w:hAnsi="宋体" w:eastAsia="宋体" w:cs="宋体"/>
          <w:color w:val="000000"/>
        </w:rPr>
        <w:t>，该实验地点可能在</w:t>
      </w:r>
      <w:r>
        <w:rPr>
          <w:color w:val="000000"/>
        </w:rPr>
        <w:t>___________</w:t>
      </w:r>
      <w:r>
        <w:rPr>
          <w:rFonts w:ascii="宋体" w:hAnsi="宋体" w:eastAsia="宋体" w:cs="宋体"/>
          <w:color w:val="000000"/>
        </w:rPr>
        <w:t>（选填字母序号）；</w:t>
      </w:r>
    </w:p>
    <w:p w14:paraId="2506D5B0">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．拉萨</w:t>
      </w:r>
      <w:r>
        <w:rPr>
          <w:rFonts w:ascii="Times New Roman" w:hAnsi="Times New Roman" w:eastAsia="Times New Roman" w:cs="Times New Roman"/>
          <w:color w:val="000000"/>
        </w:rPr>
        <w:t xml:space="preserve">    B</w:t>
      </w:r>
      <w:r>
        <w:rPr>
          <w:rFonts w:ascii="宋体" w:hAnsi="宋体" w:eastAsia="宋体" w:cs="宋体"/>
          <w:color w:val="000000"/>
        </w:rPr>
        <w:t>．威海</w:t>
      </w:r>
      <w:r>
        <w:rPr>
          <w:rFonts w:ascii="Times New Roman" w:hAnsi="Times New Roman" w:eastAsia="Times New Roman" w:cs="Times New Roman"/>
          <w:color w:val="000000"/>
        </w:rPr>
        <w:t xml:space="preserve">    C</w:t>
      </w:r>
      <w:r>
        <w:rPr>
          <w:rFonts w:ascii="宋体" w:hAnsi="宋体" w:eastAsia="宋体" w:cs="宋体"/>
          <w:color w:val="000000"/>
        </w:rPr>
        <w:t>．北京</w:t>
      </w:r>
    </w:p>
    <w:p w14:paraId="41DEF0CB">
      <w:pPr>
        <w:spacing w:line="360" w:lineRule="auto"/>
        <w:jc w:val="left"/>
        <w:textAlignment w:val="center"/>
        <w:rPr>
          <w:color w:val="000000"/>
        </w:rPr>
      </w:pPr>
      <w:r>
        <w:rPr>
          <w:rFonts w:ascii="宋体" w:hAnsi="宋体" w:eastAsia="宋体" w:cs="宋体"/>
          <w:color w:val="000000"/>
        </w:rPr>
        <w:t>实验二：利用图丁所示装置探究酒精在沸腾前后温度变化的特点：</w:t>
      </w:r>
    </w:p>
    <w:p w14:paraId="4D640F4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）实验中，小明发现当试管内的酒精沸腾时，烧杯中的亚麻仁油却没有沸腾，由此可知亚麻仁油的沸点比酒精</w:t>
      </w:r>
      <w:r>
        <w:rPr>
          <w:color w:val="000000"/>
        </w:rPr>
        <w:t>___________</w:t>
      </w:r>
      <w:r>
        <w:rPr>
          <w:rFonts w:ascii="宋体" w:hAnsi="宋体" w:eastAsia="宋体" w:cs="宋体"/>
          <w:color w:val="000000"/>
        </w:rPr>
        <w:t>。</w:t>
      </w:r>
    </w:p>
    <w:p w14:paraId="2722B168">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热传递</w:t>
      </w:r>
      <w:r>
        <w:rPr>
          <w:color w:val="000000"/>
        </w:rPr>
        <w:t xml:space="preserve">    ②. </w:t>
      </w:r>
      <w:r>
        <w:rPr>
          <w:rFonts w:ascii="宋体" w:hAnsi="宋体" w:eastAsia="宋体" w:cs="宋体"/>
          <w:color w:val="000000"/>
        </w:rPr>
        <w:t>见解析</w:t>
      </w:r>
      <w:r>
        <w:rPr>
          <w:color w:val="000000"/>
        </w:rPr>
        <w:t xml:space="preserve">    ③. </w:t>
      </w:r>
      <w:r>
        <w:rPr>
          <w:rFonts w:ascii="宋体" w:hAnsi="宋体" w:eastAsia="宋体" w:cs="宋体"/>
          <w:color w:val="000000"/>
        </w:rPr>
        <w:t>沸腾时</w:t>
      </w:r>
      <w:r>
        <w:rPr>
          <w:color w:val="000000"/>
        </w:rPr>
        <w:t xml:space="preserve">    ④. </w:t>
      </w:r>
      <w:r>
        <w:rPr>
          <w:rFonts w:ascii="宋体" w:hAnsi="宋体" w:eastAsia="宋体" w:cs="宋体"/>
          <w:color w:val="000000"/>
        </w:rPr>
        <w:t>吸收热量，但温度保持不变</w:t>
      </w:r>
      <w:r>
        <w:rPr>
          <w:color w:val="000000"/>
        </w:rPr>
        <w:t xml:space="preserve">    ⑤. </w:t>
      </w:r>
      <w:r>
        <w:rPr>
          <w:rFonts w:ascii="Times New Roman" w:hAnsi="Times New Roman" w:eastAsia="Times New Roman" w:cs="Times New Roman"/>
          <w:color w:val="000000"/>
        </w:rPr>
        <w:t>A</w:t>
      </w:r>
      <w:r>
        <w:rPr>
          <w:color w:val="000000"/>
        </w:rPr>
        <w:t xml:space="preserve">    ⑥. </w:t>
      </w:r>
      <w:r>
        <w:rPr>
          <w:rFonts w:ascii="宋体" w:hAnsi="宋体" w:eastAsia="宋体" w:cs="宋体"/>
          <w:color w:val="000000"/>
        </w:rPr>
        <w:t>高</w:t>
      </w:r>
    </w:p>
    <w:p w14:paraId="43DCB343">
      <w:pPr>
        <w:spacing w:line="360" w:lineRule="auto"/>
        <w:textAlignment w:val="center"/>
        <w:rPr>
          <w:color w:val="000000"/>
        </w:rPr>
      </w:pPr>
      <w:r>
        <w:rPr>
          <w:color w:val="2E75B6"/>
        </w:rPr>
        <w:t>【解析】</w:t>
      </w:r>
    </w:p>
    <w:p w14:paraId="1965A51B">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在加热的过程中，水吸收热量，内能增大，是通过热传递改变内能。</w:t>
      </w:r>
    </w:p>
    <w:p w14:paraId="03352437">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根据</w:t>
      </w:r>
      <w:r>
        <w:object>
          <v:shape id="_x0000_i1068" o:spt="75" alt="学科网(www.zxxk.com)--教育资源门户，提供试卷、教案、课件、论文、素材以及各类教学资源下载，还有大量而丰富的教学相关资讯！" type="#_x0000_t75" style="height:20.25pt;width:81pt;" o:ole="t" filled="f" o:preferrelative="t" stroked="f" coordsize="21600,21600">
            <v:path/>
            <v:fill on="f" focussize="0,0"/>
            <v:stroke on="f" joinstyle="miter"/>
            <v:imagedata r:id="rId118" o:title="eqId7e4e4ac3ddfaa9cf17d09b6429b8c337"/>
            <o:lock v:ext="edit" aspectratio="t"/>
            <w10:wrap type="none"/>
            <w10:anchorlock/>
          </v:shape>
          <o:OLEObject Type="Embed" ProgID="Equation.DSMT4" ShapeID="_x0000_i1068" DrawAspect="Content" ObjectID="_1468075768" r:id="rId117">
            <o:LockedField>false</o:LockedField>
          </o:OLEObject>
        </w:object>
      </w:r>
      <w:r>
        <w:rPr>
          <w:rFonts w:ascii="宋体" w:hAnsi="宋体" w:eastAsia="宋体" w:cs="宋体"/>
          <w:color w:val="000000"/>
        </w:rPr>
        <w:t>得，水的沸点和比热容不变，为了缩短从加热到沸腾的时间，可以采取减少水的质量、提高水的初始温度、加盖减小热量散失等方法。</w:t>
      </w:r>
    </w:p>
    <w:p w14:paraId="0C27673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沸腾是一种剧烈的汽化方式，当水沸腾时，水中产生大量的气泡，气泡上升时体积变大；沸腾前有少量气泡产生，但在上升时体积变小，所以图乙是水沸腾时的情况。</w:t>
      </w:r>
    </w:p>
    <w:p w14:paraId="6110617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从图乙可以看出，当水温升高到</w:t>
      </w:r>
      <w:r>
        <w:rPr>
          <w:rFonts w:ascii="Times New Roman" w:hAnsi="Times New Roman" w:eastAsia="Times New Roman" w:cs="Times New Roman"/>
          <w:color w:val="000000"/>
        </w:rPr>
        <w:t>80</w:t>
      </w:r>
      <w:r>
        <w:rPr>
          <w:rFonts w:ascii="宋体" w:hAnsi="宋体" w:eastAsia="宋体" w:cs="宋体"/>
          <w:color w:val="000000"/>
        </w:rPr>
        <w:t>℃时继续加热温度不变，所以水沸腾时的特点是吸收热量，但温度保持不变。</w:t>
      </w:r>
    </w:p>
    <w:p w14:paraId="6D4666A9">
      <w:pPr>
        <w:spacing w:line="360" w:lineRule="auto"/>
        <w:jc w:val="left"/>
        <w:textAlignment w:val="center"/>
        <w:rPr>
          <w:color w:val="000000"/>
        </w:rPr>
      </w:pPr>
      <w:r>
        <w:rPr>
          <w:rFonts w:ascii="Times New Roman" w:hAnsi="Times New Roman" w:eastAsia="Times New Roman" w:cs="Times New Roman"/>
          <w:color w:val="000000"/>
        </w:rPr>
        <w:t>[5]</w:t>
      </w:r>
      <w:r>
        <w:rPr>
          <w:rFonts w:ascii="宋体" w:hAnsi="宋体" w:eastAsia="宋体" w:cs="宋体"/>
          <w:color w:val="000000"/>
        </w:rPr>
        <w:t>标准大气压下水的沸点是</w:t>
      </w:r>
      <w:r>
        <w:rPr>
          <w:rFonts w:ascii="Times New Roman" w:hAnsi="Times New Roman" w:eastAsia="Times New Roman" w:cs="Times New Roman"/>
          <w:color w:val="000000"/>
        </w:rPr>
        <w:t>100</w:t>
      </w:r>
      <w:r>
        <w:rPr>
          <w:rFonts w:ascii="宋体" w:hAnsi="宋体" w:eastAsia="宋体" w:cs="宋体"/>
          <w:color w:val="000000"/>
        </w:rPr>
        <w:t>℃，液体沸点随气压的升高而增大，从图乙可以看出，水的沸点为</w:t>
      </w:r>
      <w:r>
        <w:rPr>
          <w:rFonts w:ascii="Times New Roman" w:hAnsi="Times New Roman" w:eastAsia="Times New Roman" w:cs="Times New Roman"/>
          <w:color w:val="000000"/>
        </w:rPr>
        <w:t>80</w:t>
      </w:r>
      <w:r>
        <w:rPr>
          <w:rFonts w:ascii="宋体" w:hAnsi="宋体" w:eastAsia="宋体" w:cs="宋体"/>
          <w:color w:val="000000"/>
        </w:rPr>
        <w:t>℃，低于</w:t>
      </w:r>
      <w:r>
        <w:rPr>
          <w:rFonts w:ascii="Times New Roman" w:hAnsi="Times New Roman" w:eastAsia="Times New Roman" w:cs="Times New Roman"/>
          <w:color w:val="000000"/>
        </w:rPr>
        <w:t>100</w:t>
      </w:r>
      <w:r>
        <w:rPr>
          <w:rFonts w:ascii="宋体" w:hAnsi="宋体" w:eastAsia="宋体" w:cs="宋体"/>
          <w:color w:val="000000"/>
        </w:rPr>
        <w:t>℃，说明该实验地点位置海拔较高的位置，故</w:t>
      </w:r>
      <w:r>
        <w:rPr>
          <w:rFonts w:ascii="Times New Roman" w:hAnsi="Times New Roman" w:eastAsia="Times New Roman" w:cs="Times New Roman"/>
          <w:color w:val="000000"/>
        </w:rPr>
        <w:t>A</w:t>
      </w:r>
      <w:r>
        <w:rPr>
          <w:rFonts w:ascii="宋体" w:hAnsi="宋体" w:eastAsia="宋体" w:cs="宋体"/>
          <w:color w:val="000000"/>
        </w:rPr>
        <w:t>符合题意，</w:t>
      </w:r>
      <w:r>
        <w:rPr>
          <w:rFonts w:ascii="Times New Roman" w:hAnsi="Times New Roman" w:eastAsia="Times New Roman" w:cs="Times New Roman"/>
          <w:color w:val="000000"/>
        </w:rPr>
        <w:t>BC</w:t>
      </w:r>
      <w:r>
        <w:rPr>
          <w:rFonts w:ascii="宋体" w:hAnsi="宋体" w:eastAsia="宋体" w:cs="宋体"/>
          <w:color w:val="000000"/>
        </w:rPr>
        <w:t>不符合题意。</w:t>
      </w:r>
    </w:p>
    <w:p w14:paraId="4AD462CF">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22C75FB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液体沸腾条件是温度达到沸点、继续吸热。试管内的酒精沸腾时，烧杯中的亚麻仁油却没有沸腾，说明亚麻仁油的温度高于酒精，亚麻仁油的沸点比酒精高。</w:t>
      </w:r>
    </w:p>
    <w:p w14:paraId="55208098">
      <w:pPr>
        <w:spacing w:line="360" w:lineRule="auto"/>
        <w:jc w:val="left"/>
        <w:textAlignment w:val="center"/>
        <w:rPr>
          <w:color w:val="000000"/>
        </w:rPr>
      </w:pPr>
      <w:r>
        <w:rPr>
          <w:color w:val="000000"/>
        </w:rPr>
        <w:t xml:space="preserve">24. </w:t>
      </w:r>
      <w:r>
        <w:rPr>
          <w:rFonts w:ascii="宋体" w:hAnsi="宋体" w:eastAsia="宋体" w:cs="宋体"/>
          <w:color w:val="000000"/>
        </w:rPr>
        <w:t>在学习了浮力知识后，小明进一步探究浮力的有关问题：</w:t>
      </w:r>
    </w:p>
    <w:p w14:paraId="08B186F6">
      <w:pPr>
        <w:spacing w:line="360" w:lineRule="auto"/>
        <w:jc w:val="left"/>
        <w:textAlignment w:val="center"/>
        <w:rPr>
          <w:color w:val="000000"/>
        </w:rPr>
      </w:pPr>
      <w:r>
        <w:rPr>
          <w:rFonts w:ascii="宋体" w:hAnsi="宋体" w:eastAsia="宋体" w:cs="宋体"/>
          <w:color w:val="000000"/>
        </w:rPr>
        <w:t>实验一：探究漂浮物体受到的浮力大小与物体排开液体重力的关系。</w:t>
      </w:r>
    </w:p>
    <w:p w14:paraId="5BAEEF7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）实验步骤如下：（</w:t>
      </w:r>
      <w:r>
        <w:object>
          <v:shape id="_x0000_i1069" o:spt="75" alt="学科网(www.zxxk.com)--教育资源门户，提供试卷、教案、课件、论文、素材以及各类教学资源下载，还有大量而丰富的教学相关资讯！" type="#_x0000_t75" style="height:20.25pt;width:102.75pt;" o:ole="t" filled="f" o:preferrelative="t" stroked="f" coordsize="21600,21600">
            <v:path/>
            <v:fill on="f" focussize="0,0"/>
            <v:stroke on="f" joinstyle="miter"/>
            <v:imagedata r:id="rId120" o:title="eqId893ed75dbb6e44b9f53c789743eacf31"/>
            <o:lock v:ext="edit" aspectratio="t"/>
            <w10:wrap type="none"/>
            <w10:anchorlock/>
          </v:shape>
          <o:OLEObject Type="Embed" ProgID="Equation.DSMT4" ShapeID="_x0000_i1069" DrawAspect="Content" ObjectID="_1468075769" r:id="rId119">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object>
          <v:shape id="_x0000_i1070" o:spt="75" alt="学科网(www.zxxk.com)--教育资源门户，提供试卷、教案、课件、论文、素材以及各类教学资源下载，还有大量而丰富的教学相关资讯！" type="#_x0000_t75" style="height:16.3pt;width:44.85pt;" o:ole="t" filled="f" o:preferrelative="t" stroked="f" coordsize="21600,21600">
            <v:path/>
            <v:fill on="f" focussize="0,0"/>
            <v:stroke on="f" joinstyle="miter"/>
            <v:imagedata r:id="rId122" o:title="eqId02dd93c106dd0363a09e3d5a716f9dc3"/>
            <o:lock v:ext="edit" aspectratio="t"/>
            <w10:wrap type="none"/>
            <w10:anchorlock/>
          </v:shape>
          <o:OLEObject Type="Embed" ProgID="Equation.DSMT4" ShapeID="_x0000_i1070" DrawAspect="Content" ObjectID="_1468075770" r:id="rId121">
            <o:LockedField>false</o:LockedField>
          </o:OLEObject>
        </w:object>
      </w:r>
      <w:r>
        <w:rPr>
          <w:rFonts w:ascii="宋体" w:hAnsi="宋体" w:eastAsia="宋体" w:cs="宋体"/>
          <w:color w:val="000000"/>
        </w:rPr>
        <w:t>）</w:t>
      </w:r>
    </w:p>
    <w:p w14:paraId="3E9DA566">
      <w:pPr>
        <w:spacing w:line="360" w:lineRule="auto"/>
        <w:jc w:val="left"/>
        <w:textAlignment w:val="center"/>
        <w:rPr>
          <w:color w:val="000000"/>
        </w:rPr>
      </w:pPr>
      <w:r>
        <w:rPr>
          <w:rFonts w:ascii="宋体" w:hAnsi="宋体" w:eastAsia="宋体" w:cs="宋体"/>
          <w:color w:val="000000"/>
        </w:rPr>
        <w:t>步骤</w:t>
      </w:r>
      <w:r>
        <w:rPr>
          <w:rFonts w:ascii="Times New Roman" w:hAnsi="Times New Roman" w:eastAsia="Times New Roman" w:cs="Times New Roman"/>
          <w:color w:val="000000"/>
        </w:rPr>
        <w:t>1</w:t>
      </w:r>
      <w:r>
        <w:rPr>
          <w:rFonts w:ascii="宋体" w:hAnsi="宋体" w:eastAsia="宋体" w:cs="宋体"/>
          <w:color w:val="000000"/>
        </w:rPr>
        <w:t>：如图甲所示，用弹簧测力计测量物体的重力为</w:t>
      </w:r>
      <w:r>
        <w:object>
          <v:shape id="_x0000_i1071"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124" o:title="eqIdd72d7cc1c0e2fa1c6bfe03544e756127"/>
            <o:lock v:ext="edit" aspectratio="t"/>
            <w10:wrap type="none"/>
            <w10:anchorlock/>
          </v:shape>
          <o:OLEObject Type="Embed" ProgID="Equation.DSMT4" ShapeID="_x0000_i1071" DrawAspect="Content" ObjectID="_1468075771" r:id="rId123">
            <o:LockedField>false</o:LockedField>
          </o:OLEObject>
        </w:object>
      </w:r>
      <w:r>
        <w:rPr>
          <w:rFonts w:ascii="宋体" w:hAnsi="宋体" w:eastAsia="宋体" w:cs="宋体"/>
          <w:color w:val="000000"/>
        </w:rPr>
        <w:t>；</w:t>
      </w:r>
    </w:p>
    <w:p w14:paraId="0693B7A7">
      <w:pPr>
        <w:spacing w:line="360" w:lineRule="auto"/>
        <w:jc w:val="left"/>
        <w:textAlignment w:val="center"/>
        <w:rPr>
          <w:color w:val="000000"/>
        </w:rPr>
      </w:pPr>
      <w:r>
        <w:rPr>
          <w:rFonts w:ascii="宋体" w:hAnsi="宋体" w:eastAsia="宋体" w:cs="宋体"/>
          <w:color w:val="000000"/>
        </w:rPr>
        <w:t>步骤</w:t>
      </w:r>
      <w:r>
        <w:rPr>
          <w:rFonts w:ascii="Times New Roman" w:hAnsi="Times New Roman" w:eastAsia="Times New Roman" w:cs="Times New Roman"/>
          <w:color w:val="000000"/>
        </w:rPr>
        <w:t>2</w:t>
      </w:r>
      <w:r>
        <w:rPr>
          <w:rFonts w:ascii="宋体" w:hAnsi="宋体" w:eastAsia="宋体" w:cs="宋体"/>
          <w:color w:val="000000"/>
        </w:rPr>
        <w:t>：如图乙所示，在量筒中倒入适量的水；</w:t>
      </w:r>
    </w:p>
    <w:p w14:paraId="176A9AEC">
      <w:pPr>
        <w:spacing w:line="360" w:lineRule="auto"/>
        <w:jc w:val="left"/>
        <w:textAlignment w:val="center"/>
        <w:rPr>
          <w:color w:val="000000"/>
        </w:rPr>
      </w:pPr>
      <w:r>
        <w:rPr>
          <w:rFonts w:ascii="宋体" w:hAnsi="宋体" w:eastAsia="宋体" w:cs="宋体"/>
          <w:color w:val="000000"/>
        </w:rPr>
        <w:t>步骤</w:t>
      </w:r>
      <w:r>
        <w:rPr>
          <w:rFonts w:ascii="Times New Roman" w:hAnsi="Times New Roman" w:eastAsia="Times New Roman" w:cs="Times New Roman"/>
          <w:color w:val="000000"/>
        </w:rPr>
        <w:t>3</w:t>
      </w:r>
      <w:r>
        <w:rPr>
          <w:rFonts w:ascii="宋体" w:hAnsi="宋体" w:eastAsia="宋体" w:cs="宋体"/>
          <w:color w:val="000000"/>
        </w:rPr>
        <w:t>：如图丙所示，将物体轻轻放入量筒中，发现物体漂浮在水面上，由此可知物体所受浮力大小为</w:t>
      </w:r>
      <w:r>
        <w:rPr>
          <w:color w:val="000000"/>
        </w:rPr>
        <w:t>___________</w:t>
      </w:r>
      <w:r>
        <w:rPr>
          <w:rFonts w:ascii="Times New Roman" w:hAnsi="Times New Roman" w:eastAsia="Times New Roman" w:cs="Times New Roman"/>
          <w:color w:val="000000"/>
        </w:rPr>
        <w:t>N</w:t>
      </w:r>
      <w:r>
        <w:rPr>
          <w:rFonts w:ascii="宋体" w:hAnsi="宋体" w:eastAsia="宋体" w:cs="宋体"/>
          <w:color w:val="000000"/>
        </w:rPr>
        <w:t>；</w:t>
      </w:r>
    </w:p>
    <w:p w14:paraId="0ECB0341">
      <w:pPr>
        <w:spacing w:line="360" w:lineRule="auto"/>
        <w:jc w:val="left"/>
        <w:textAlignment w:val="center"/>
        <w:rPr>
          <w:color w:val="000000"/>
        </w:rPr>
      </w:pPr>
      <w:r>
        <w:rPr>
          <w:rFonts w:ascii="宋体" w:hAnsi="宋体" w:eastAsia="宋体" w:cs="宋体"/>
          <w:color w:val="000000"/>
        </w:rPr>
        <w:t>步骤</w:t>
      </w:r>
      <w:r>
        <w:rPr>
          <w:rFonts w:ascii="Times New Roman" w:hAnsi="Times New Roman" w:eastAsia="Times New Roman" w:cs="Times New Roman"/>
          <w:color w:val="000000"/>
        </w:rPr>
        <w:t>4</w:t>
      </w:r>
      <w:r>
        <w:rPr>
          <w:rFonts w:ascii="宋体" w:hAnsi="宋体" w:eastAsia="宋体" w:cs="宋体"/>
          <w:color w:val="000000"/>
        </w:rPr>
        <w:t>：观察量筒中水面的变化情况，通过计算可知物体排开水的重力为</w:t>
      </w:r>
      <w:r>
        <w:rPr>
          <w:color w:val="000000"/>
        </w:rPr>
        <w:t>___________</w:t>
      </w:r>
      <w:r>
        <w:rPr>
          <w:rFonts w:ascii="Times New Roman" w:hAnsi="Times New Roman" w:eastAsia="Times New Roman" w:cs="Times New Roman"/>
          <w:color w:val="000000"/>
        </w:rPr>
        <w:t>N</w:t>
      </w:r>
      <w:r>
        <w:rPr>
          <w:rFonts w:ascii="宋体" w:hAnsi="宋体" w:eastAsia="宋体" w:cs="宋体"/>
          <w:color w:val="000000"/>
        </w:rPr>
        <w:t>；</w:t>
      </w:r>
    </w:p>
    <w:p w14:paraId="3A985CEB">
      <w:pPr>
        <w:spacing w:line="360" w:lineRule="auto"/>
        <w:jc w:val="left"/>
        <w:textAlignment w:val="center"/>
        <w:rPr>
          <w:color w:val="000000"/>
        </w:rPr>
      </w:pPr>
      <w:r>
        <w:rPr>
          <w:rFonts w:ascii="宋体" w:hAnsi="宋体" w:eastAsia="宋体" w:cs="宋体"/>
          <w:color w:val="000000"/>
        </w:rPr>
        <w:t>综合分析实验数据可得到的结论是</w:t>
      </w:r>
      <w:r>
        <w:rPr>
          <w:color w:val="000000"/>
        </w:rPr>
        <w:t>___________</w:t>
      </w:r>
      <w:r>
        <w:rPr>
          <w:rFonts w:ascii="宋体" w:hAnsi="宋体" w:eastAsia="宋体" w:cs="宋体"/>
          <w:color w:val="000000"/>
        </w:rPr>
        <w:t>。</w:t>
      </w:r>
    </w:p>
    <w:p w14:paraId="20E48858">
      <w:pPr>
        <w:spacing w:line="360" w:lineRule="auto"/>
        <w:jc w:val="left"/>
        <w:textAlignment w:val="center"/>
        <w:rPr>
          <w:color w:val="000000"/>
        </w:rPr>
      </w:pPr>
      <w:r>
        <w:rPr>
          <w:color w:val="000000"/>
        </w:rPr>
        <w:drawing>
          <wp:inline distT="0" distB="0" distL="114300" distR="114300">
            <wp:extent cx="3533775" cy="1962150"/>
            <wp:effectExtent l="0" t="0" r="9525"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125"/>
                    <a:stretch>
                      <a:fillRect/>
                    </a:stretch>
                  </pic:blipFill>
                  <pic:spPr>
                    <a:xfrm>
                      <a:off x="0" y="0"/>
                      <a:ext cx="3533775" cy="1962150"/>
                    </a:xfrm>
                    <a:prstGeom prst="rect">
                      <a:avLst/>
                    </a:prstGeom>
                  </pic:spPr>
                </pic:pic>
              </a:graphicData>
            </a:graphic>
          </wp:inline>
        </w:drawing>
      </w:r>
    </w:p>
    <w:p w14:paraId="3AD4B86E">
      <w:pPr>
        <w:spacing w:line="360" w:lineRule="auto"/>
        <w:jc w:val="left"/>
        <w:textAlignment w:val="center"/>
        <w:rPr>
          <w:color w:val="000000"/>
        </w:rPr>
      </w:pPr>
      <w:r>
        <w:rPr>
          <w:rFonts w:ascii="宋体" w:hAnsi="宋体" w:eastAsia="宋体" w:cs="宋体"/>
          <w:color w:val="000000"/>
        </w:rPr>
        <w:t>实验二：探究浮力大小与液体密度的关系。</w:t>
      </w:r>
    </w:p>
    <w:p w14:paraId="0A3B74A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）小明又将该物体分别放入两种不同的液体中，得到的实验数据如表</w:t>
      </w:r>
      <w:r>
        <w:rPr>
          <w:rFonts w:ascii="Times New Roman" w:hAnsi="Times New Roman" w:eastAsia="Times New Roman" w:cs="Times New Roman"/>
          <w:color w:val="000000"/>
        </w:rPr>
        <w:t>1</w:t>
      </w:r>
      <w:r>
        <w:rPr>
          <w:rFonts w:ascii="宋体" w:hAnsi="宋体" w:eastAsia="宋体" w:cs="宋体"/>
          <w:color w:val="000000"/>
        </w:rPr>
        <w:t>所示，他分析数据得出结论：液体密度越大，物体受到的浮力也越大。小红认为小明的实验不合理，她判断的理由是</w:t>
      </w:r>
      <w:r>
        <w:rPr>
          <w:color w:val="000000"/>
        </w:rPr>
        <w:t>___________</w:t>
      </w:r>
      <w:r>
        <w:rPr>
          <w:rFonts w:ascii="宋体" w:hAnsi="宋体" w:eastAsia="宋体" w:cs="宋体"/>
          <w:color w:val="000000"/>
        </w:rPr>
        <w:t>；</w:t>
      </w:r>
    </w:p>
    <w:p w14:paraId="2C5F377D">
      <w:pPr>
        <w:spacing w:line="360" w:lineRule="auto"/>
        <w:jc w:val="left"/>
        <w:textAlignment w:val="center"/>
        <w:rPr>
          <w:color w:val="000000"/>
        </w:rPr>
      </w:pPr>
      <w:r>
        <w:rPr>
          <w:rFonts w:ascii="宋体" w:hAnsi="宋体" w:eastAsia="宋体" w:cs="宋体"/>
          <w:color w:val="000000"/>
        </w:rPr>
        <w:t>表</w:t>
      </w:r>
      <w:r>
        <w:rPr>
          <w:rFonts w:ascii="Times New Roman" w:hAnsi="Times New Roman" w:eastAsia="Times New Roman" w:cs="Times New Roman"/>
          <w:color w:val="000000"/>
        </w:rPr>
        <w:t>1</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18"/>
        <w:gridCol w:w="2430"/>
        <w:gridCol w:w="2985"/>
        <w:gridCol w:w="1080"/>
        <w:gridCol w:w="2385"/>
      </w:tblGrid>
      <w:tr w14:paraId="769395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4C6060">
            <w:pPr>
              <w:spacing w:line="360" w:lineRule="auto"/>
              <w:jc w:val="center"/>
              <w:textAlignment w:val="center"/>
              <w:rPr>
                <w:color w:val="000000"/>
              </w:rPr>
            </w:pPr>
            <w:r>
              <w:rPr>
                <w:rFonts w:ascii="宋体" w:hAnsi="宋体" w:eastAsia="宋体" w:cs="宋体"/>
                <w:color w:val="000000"/>
              </w:rPr>
              <w:t>液体</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268FC3">
            <w:pPr>
              <w:spacing w:line="360" w:lineRule="auto"/>
              <w:jc w:val="left"/>
              <w:textAlignment w:val="center"/>
              <w:rPr>
                <w:color w:val="000000"/>
              </w:rPr>
            </w:pPr>
            <w:r>
              <w:rPr>
                <w:rFonts w:ascii="宋体" w:hAnsi="宋体" w:eastAsia="宋体" w:cs="宋体"/>
                <w:color w:val="000000"/>
              </w:rPr>
              <w:t>液体的密度（</w:t>
            </w:r>
            <w:r>
              <w:object>
                <v:shape id="_x0000_i1072"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127" o:title="eqId8f26b7eb8fdbdcd176eaa360d65a67d1"/>
                  <o:lock v:ext="edit" aspectratio="t"/>
                  <w10:wrap type="none"/>
                  <w10:anchorlock/>
                </v:shape>
                <o:OLEObject Type="Embed" ProgID="Equation.DSMT4" ShapeID="_x0000_i1072" DrawAspect="Content" ObjectID="_1468075772" r:id="rId126">
                  <o:LockedField>false</o:LockedField>
                </o:OLEObject>
              </w:object>
            </w:r>
            <w:r>
              <w:rPr>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D9F70A">
            <w:pPr>
              <w:spacing w:line="360" w:lineRule="auto"/>
              <w:jc w:val="left"/>
              <w:textAlignment w:val="center"/>
              <w:rPr>
                <w:color w:val="000000"/>
              </w:rPr>
            </w:pPr>
            <w:r>
              <w:rPr>
                <w:rFonts w:ascii="宋体" w:hAnsi="宋体" w:eastAsia="宋体" w:cs="宋体"/>
                <w:color w:val="000000"/>
              </w:rPr>
              <w:t>物体排开液体的体积（</w:t>
            </w:r>
            <w:r>
              <w:object>
                <v:shape id="_x0000_i1073" o:spt="75" alt="学科网(www.zxxk.com)--教育资源门户，提供试卷、教案、课件、论文、素材以及各类教学资源下载，还有大量而丰富的教学相关资讯！" type="#_x0000_t75" style="height:15.75pt;width:21.75pt;" o:ole="t" filled="f" o:preferrelative="t" stroked="f" coordsize="21600,21600">
                  <v:path/>
                  <v:fill on="f" focussize="0,0"/>
                  <v:stroke on="f" joinstyle="miter"/>
                  <v:imagedata r:id="rId129" o:title="eqIdb8f44dc416dbd65214b7308ecc2b0730"/>
                  <o:lock v:ext="edit" aspectratio="t"/>
                  <w10:wrap type="none"/>
                  <w10:anchorlock/>
                </v:shape>
                <o:OLEObject Type="Embed" ProgID="Equation.DSMT4" ShapeID="_x0000_i1073" DrawAspect="Content" ObjectID="_1468075773" r:id="rId128">
                  <o:LockedField>false</o:LockedField>
                </o:OLEObject>
              </w:object>
            </w:r>
            <w:r>
              <w:rPr>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87160F">
            <w:pPr>
              <w:spacing w:line="360" w:lineRule="auto"/>
              <w:jc w:val="left"/>
              <w:textAlignment w:val="center"/>
              <w:rPr>
                <w:color w:val="000000"/>
              </w:rPr>
            </w:pPr>
            <w:r>
              <w:rPr>
                <w:rFonts w:ascii="宋体" w:hAnsi="宋体" w:eastAsia="宋体" w:cs="宋体"/>
                <w:color w:val="000000"/>
              </w:rPr>
              <w:t>物体状态</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473F0E">
            <w:pPr>
              <w:spacing w:line="360" w:lineRule="auto"/>
              <w:jc w:val="center"/>
              <w:textAlignment w:val="center"/>
              <w:rPr>
                <w:color w:val="000000"/>
              </w:rPr>
            </w:pPr>
            <w:r>
              <w:rPr>
                <w:rFonts w:ascii="宋体" w:hAnsi="宋体" w:eastAsia="宋体" w:cs="宋体"/>
                <w:color w:val="000000"/>
              </w:rPr>
              <w:t>物体受到的浮力（</w:t>
            </w:r>
            <w:r>
              <w:object>
                <v:shape id="_x0000_i1074" o:spt="75" alt="学科网(www.zxxk.com)--教育资源门户，提供试卷、教案、课件、论文、素材以及各类教学资源下载，还有大量而丰富的教学相关资讯！" type="#_x0000_t75" style="height:14.25pt;width:12.75pt;" o:ole="t" filled="f" o:preferrelative="t" stroked="f" coordsize="21600,21600">
                  <v:path/>
                  <v:fill on="f" focussize="0,0"/>
                  <v:stroke on="f" joinstyle="miter"/>
                  <v:imagedata r:id="rId131" o:title="eqIdcad135b14c9dcd83eab6618d7694c7b0"/>
                  <o:lock v:ext="edit" aspectratio="t"/>
                  <w10:wrap type="none"/>
                  <w10:anchorlock/>
                </v:shape>
                <o:OLEObject Type="Embed" ProgID="Equation.DSMT4" ShapeID="_x0000_i1074" DrawAspect="Content" ObjectID="_1468075774" r:id="rId130">
                  <o:LockedField>false</o:LockedField>
                </o:OLEObject>
              </w:object>
            </w:r>
            <w:r>
              <w:rPr>
                <w:color w:val="000000"/>
              </w:rPr>
              <w:t>）</w:t>
            </w:r>
          </w:p>
        </w:tc>
      </w:tr>
      <w:tr w14:paraId="1B99A2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D1F384">
            <w:pPr>
              <w:spacing w:line="360" w:lineRule="auto"/>
              <w:jc w:val="center"/>
              <w:textAlignment w:val="center"/>
              <w:rPr>
                <w:color w:val="000000"/>
              </w:rPr>
            </w:pPr>
            <w:r>
              <w:rPr>
                <w:rFonts w:ascii="宋体" w:hAnsi="宋体" w:eastAsia="宋体" w:cs="宋体"/>
                <w:color w:val="000000"/>
              </w:rPr>
              <w:t>液体</w:t>
            </w: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CCA61F">
            <w:pPr>
              <w:spacing w:line="360" w:lineRule="auto"/>
              <w:jc w:val="center"/>
              <w:textAlignment w:val="center"/>
              <w:rPr>
                <w:color w:val="000000"/>
              </w:rPr>
            </w:pPr>
            <w:r>
              <w:rPr>
                <w:rFonts w:ascii="Times New Roman" w:hAnsi="Times New Roman" w:eastAsia="Times New Roman" w:cs="Times New Roman"/>
                <w:color w:val="000000"/>
              </w:rPr>
              <w:t>0.85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0B480C">
            <w:pPr>
              <w:spacing w:line="360" w:lineRule="auto"/>
              <w:jc w:val="center"/>
              <w:textAlignment w:val="center"/>
              <w:rPr>
                <w:color w:val="000000"/>
              </w:rPr>
            </w:pPr>
            <w:r>
              <w:rPr>
                <w:rFonts w:ascii="Times New Roman" w:hAnsi="Times New Roman" w:eastAsia="Times New Roman" w:cs="Times New Roman"/>
                <w:color w:val="000000"/>
              </w:rPr>
              <w:t>100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4A45DE">
            <w:pPr>
              <w:spacing w:line="360" w:lineRule="auto"/>
              <w:jc w:val="center"/>
              <w:textAlignment w:val="center"/>
              <w:rPr>
                <w:color w:val="000000"/>
              </w:rPr>
            </w:pPr>
            <w:r>
              <w:rPr>
                <w:rFonts w:ascii="宋体" w:hAnsi="宋体" w:eastAsia="宋体" w:cs="宋体"/>
                <w:color w:val="000000"/>
              </w:rPr>
              <w:t>沉底</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2BC68B">
            <w:pPr>
              <w:spacing w:line="360" w:lineRule="auto"/>
              <w:jc w:val="center"/>
              <w:textAlignment w:val="center"/>
              <w:rPr>
                <w:color w:val="000000"/>
              </w:rPr>
            </w:pPr>
            <w:r>
              <w:rPr>
                <w:rFonts w:ascii="Times New Roman" w:hAnsi="Times New Roman" w:eastAsia="Times New Roman" w:cs="Times New Roman"/>
                <w:color w:val="000000"/>
              </w:rPr>
              <w:t>0.80</w:t>
            </w:r>
          </w:p>
        </w:tc>
      </w:tr>
      <w:tr w14:paraId="78D8FB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C27647">
            <w:pPr>
              <w:spacing w:line="360" w:lineRule="auto"/>
              <w:jc w:val="center"/>
              <w:textAlignment w:val="center"/>
              <w:rPr>
                <w:color w:val="000000"/>
              </w:rPr>
            </w:pPr>
            <w:r>
              <w:rPr>
                <w:rFonts w:ascii="宋体" w:hAnsi="宋体" w:eastAsia="宋体" w:cs="宋体"/>
                <w:color w:val="000000"/>
              </w:rPr>
              <w:t>液体</w:t>
            </w: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399DA1">
            <w:pPr>
              <w:spacing w:line="360" w:lineRule="auto"/>
              <w:jc w:val="center"/>
              <w:textAlignment w:val="center"/>
              <w:rPr>
                <w:color w:val="000000"/>
              </w:rPr>
            </w:pPr>
            <w:r>
              <w:rPr>
                <w:rFonts w:ascii="Times New Roman" w:hAnsi="Times New Roman" w:eastAsia="Times New Roman" w:cs="Times New Roman"/>
                <w:color w:val="000000"/>
              </w:rPr>
              <w:t>1.2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93AF66">
            <w:pPr>
              <w:spacing w:line="360" w:lineRule="auto"/>
              <w:jc w:val="center"/>
              <w:textAlignment w:val="center"/>
              <w:rPr>
                <w:color w:val="000000"/>
              </w:rPr>
            </w:pPr>
            <w:r>
              <w:rPr>
                <w:rFonts w:ascii="Times New Roman" w:hAnsi="Times New Roman" w:eastAsia="Times New Roman" w:cs="Times New Roman"/>
                <w:color w:val="000000"/>
              </w:rPr>
              <w:t>80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3C28A7">
            <w:pPr>
              <w:spacing w:line="360" w:lineRule="auto"/>
              <w:jc w:val="center"/>
              <w:textAlignment w:val="center"/>
              <w:rPr>
                <w:color w:val="000000"/>
              </w:rPr>
            </w:pPr>
            <w:r>
              <w:rPr>
                <w:rFonts w:ascii="宋体" w:hAnsi="宋体" w:eastAsia="宋体" w:cs="宋体"/>
                <w:color w:val="000000"/>
              </w:rPr>
              <w:t>漂浮</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63FA0F">
            <w:pPr>
              <w:spacing w:line="360" w:lineRule="auto"/>
              <w:jc w:val="center"/>
              <w:textAlignment w:val="center"/>
              <w:rPr>
                <w:color w:val="000000"/>
              </w:rPr>
            </w:pPr>
            <w:r>
              <w:rPr>
                <w:rFonts w:ascii="Times New Roman" w:hAnsi="Times New Roman" w:eastAsia="Times New Roman" w:cs="Times New Roman"/>
                <w:color w:val="000000"/>
              </w:rPr>
              <w:t>0.96</w:t>
            </w:r>
          </w:p>
        </w:tc>
      </w:tr>
    </w:tbl>
    <w:p w14:paraId="2827777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）该物体在液体</w:t>
      </w:r>
      <w:r>
        <w:rPr>
          <w:rFonts w:ascii="Times New Roman" w:hAnsi="Times New Roman" w:eastAsia="Times New Roman" w:cs="Times New Roman"/>
          <w:color w:val="000000"/>
        </w:rPr>
        <w:t>1</w:t>
      </w:r>
      <w:r>
        <w:rPr>
          <w:rFonts w:ascii="宋体" w:hAnsi="宋体" w:eastAsia="宋体" w:cs="宋体"/>
          <w:color w:val="000000"/>
        </w:rPr>
        <w:t>中处于沉底状态，说明物体</w:t>
      </w:r>
      <w:r>
        <w:rPr>
          <w:rFonts w:ascii="宋体" w:hAnsi="宋体" w:eastAsia="宋体" w:cs="宋体"/>
          <w:color w:val="000000"/>
          <w:position w:val="0"/>
        </w:rPr>
        <w:drawing>
          <wp:inline distT="0" distB="0" distL="114300" distR="114300">
            <wp:extent cx="133350" cy="177800"/>
            <wp:effectExtent l="0" t="0" r="0" b="13335"/>
            <wp:docPr id="334442800" name="图片 33444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442800" name="图片 334442800"/>
                    <pic:cNvPicPr>
                      <a:picLocks noChangeAspect="1"/>
                    </pic:cNvPicPr>
                  </pic:nvPicPr>
                  <pic:blipFill>
                    <a:blip r:embed="rId3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密度</w:t>
      </w:r>
      <w:r>
        <w:rPr>
          <w:color w:val="000000"/>
        </w:rPr>
        <w:t>___________</w:t>
      </w:r>
      <w:r>
        <w:rPr>
          <w:rFonts w:ascii="宋体" w:hAnsi="宋体" w:eastAsia="宋体" w:cs="宋体"/>
          <w:color w:val="000000"/>
        </w:rPr>
        <w:t>（选填“大于”“小于”或“等于”）液体</w:t>
      </w:r>
      <w:r>
        <w:rPr>
          <w:rFonts w:ascii="Times New Roman" w:hAnsi="Times New Roman" w:eastAsia="Times New Roman" w:cs="Times New Roman"/>
          <w:color w:val="000000"/>
        </w:rPr>
        <w:t>1</w:t>
      </w:r>
      <w:r>
        <w:rPr>
          <w:rFonts w:ascii="宋体" w:hAnsi="宋体" w:eastAsia="宋体" w:cs="宋体"/>
          <w:color w:val="000000"/>
        </w:rPr>
        <w:t>的密度；若使该物体在液体</w:t>
      </w:r>
      <w:r>
        <w:rPr>
          <w:rFonts w:ascii="Times New Roman" w:hAnsi="Times New Roman" w:eastAsia="Times New Roman" w:cs="Times New Roman"/>
          <w:color w:val="000000"/>
        </w:rPr>
        <w:t>1</w:t>
      </w:r>
      <w:r>
        <w:rPr>
          <w:rFonts w:ascii="宋体" w:hAnsi="宋体" w:eastAsia="宋体" w:cs="宋体"/>
          <w:color w:val="000000"/>
        </w:rPr>
        <w:t>中上浮，你的方法是</w:t>
      </w:r>
      <w:r>
        <w:rPr>
          <w:color w:val="000000"/>
        </w:rPr>
        <w:t>___________</w:t>
      </w:r>
      <w:r>
        <w:rPr>
          <w:rFonts w:ascii="宋体" w:hAnsi="宋体" w:eastAsia="宋体" w:cs="宋体"/>
          <w:color w:val="000000"/>
        </w:rPr>
        <w:t>（写出一种即可）。</w:t>
      </w:r>
    </w:p>
    <w:p w14:paraId="209E4972">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0.96</w:t>
      </w:r>
      <w:r>
        <w:rPr>
          <w:color w:val="000000"/>
        </w:rPr>
        <w:t xml:space="preserve">    ②. </w:t>
      </w:r>
      <w:r>
        <w:rPr>
          <w:rFonts w:ascii="Times New Roman" w:hAnsi="Times New Roman" w:eastAsia="Times New Roman" w:cs="Times New Roman"/>
          <w:color w:val="000000"/>
        </w:rPr>
        <w:t>0.96</w:t>
      </w:r>
      <w:r>
        <w:rPr>
          <w:color w:val="000000"/>
        </w:rPr>
        <w:t xml:space="preserve">    ③. </w:t>
      </w:r>
      <w:r>
        <w:rPr>
          <w:rFonts w:ascii="宋体" w:hAnsi="宋体" w:eastAsia="宋体" w:cs="宋体"/>
          <w:color w:val="000000"/>
        </w:rPr>
        <w:t>物体受到浮力大小等于物体排开液体的重力</w:t>
      </w:r>
      <w:r>
        <w:rPr>
          <w:color w:val="000000"/>
        </w:rPr>
        <w:t xml:space="preserve">    ④. </w:t>
      </w:r>
      <w:r>
        <w:rPr>
          <w:rFonts w:ascii="宋体" w:hAnsi="宋体" w:eastAsia="宋体" w:cs="宋体"/>
          <w:color w:val="000000"/>
        </w:rPr>
        <w:t>没有控制物体排开液体的体积相同</w:t>
      </w:r>
      <w:r>
        <w:rPr>
          <w:color w:val="000000"/>
        </w:rPr>
        <w:t xml:space="preserve">    ⑤. </w:t>
      </w:r>
      <w:r>
        <w:rPr>
          <w:rFonts w:ascii="宋体" w:hAnsi="宋体" w:eastAsia="宋体" w:cs="宋体"/>
          <w:color w:val="000000"/>
        </w:rPr>
        <w:t>大于</w:t>
      </w:r>
      <w:r>
        <w:rPr>
          <w:color w:val="000000"/>
        </w:rPr>
        <w:t xml:space="preserve">    ⑥. </w:t>
      </w:r>
      <w:r>
        <w:rPr>
          <w:rFonts w:ascii="宋体" w:hAnsi="宋体" w:eastAsia="宋体" w:cs="宋体"/>
          <w:color w:val="000000"/>
        </w:rPr>
        <w:t>见解析</w:t>
      </w:r>
    </w:p>
    <w:p w14:paraId="368788E6">
      <w:pPr>
        <w:spacing w:line="360" w:lineRule="auto"/>
        <w:textAlignment w:val="center"/>
        <w:rPr>
          <w:color w:val="000000"/>
        </w:rPr>
      </w:pPr>
      <w:r>
        <w:rPr>
          <w:color w:val="2E75B6"/>
        </w:rPr>
        <w:t>【解析】</w:t>
      </w:r>
    </w:p>
    <w:p w14:paraId="1CBF8520">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由图甲可知物体的重力为</w:t>
      </w:r>
      <w:r>
        <w:rPr>
          <w:rFonts w:ascii="Times New Roman" w:hAnsi="Times New Roman" w:eastAsia="Times New Roman" w:cs="Times New Roman"/>
          <w:color w:val="000000"/>
        </w:rPr>
        <w:t>0.96N</w:t>
      </w:r>
      <w:r>
        <w:rPr>
          <w:rFonts w:ascii="宋体" w:hAnsi="宋体" w:eastAsia="宋体" w:cs="宋体"/>
          <w:color w:val="000000"/>
        </w:rPr>
        <w:t>，由图丙可知，物体漂浮在水中，处于平衡状态，浮力等于重力，浮力的大小为</w:t>
      </w:r>
      <w:r>
        <w:rPr>
          <w:rFonts w:ascii="Times New Roman" w:hAnsi="Times New Roman" w:eastAsia="Times New Roman" w:cs="Times New Roman"/>
          <w:color w:val="000000"/>
        </w:rPr>
        <w:t>0.96N</w:t>
      </w:r>
      <w:r>
        <w:rPr>
          <w:rFonts w:ascii="宋体" w:hAnsi="宋体" w:eastAsia="宋体" w:cs="宋体"/>
          <w:color w:val="000000"/>
        </w:rPr>
        <w:t>。</w:t>
      </w:r>
    </w:p>
    <w:p w14:paraId="2ED10AA8">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由乙、丙可知，物体浸在液体中的体积等于物体排开水的体积</w:t>
      </w:r>
    </w:p>
    <w:p w14:paraId="2F8E70DF">
      <w:pPr>
        <w:spacing w:line="360" w:lineRule="auto"/>
        <w:jc w:val="center"/>
        <w:textAlignment w:val="center"/>
        <w:rPr>
          <w:color w:val="000000"/>
        </w:rPr>
      </w:pPr>
      <w:r>
        <w:object>
          <v:shape id="_x0000_i1075" o:spt="75" alt="学科网(www.zxxk.com)--教育资源门户，提供试卷、教案、课件、论文、素材以及各类教学资源下载，还有大量而丰富的教学相关资讯！" type="#_x0000_t75" style="height:20.25pt;width:293.25pt;" o:ole="t" filled="f" o:preferrelative="t" stroked="f" coordsize="21600,21600">
            <v:path/>
            <v:fill on="f" focussize="0,0"/>
            <v:stroke on="f" joinstyle="miter"/>
            <v:imagedata r:id="rId133" o:title="eqIdcba73e90977d49877236f23e1eb985cd"/>
            <o:lock v:ext="edit" aspectratio="t"/>
            <w10:wrap type="none"/>
            <w10:anchorlock/>
          </v:shape>
          <o:OLEObject Type="Embed" ProgID="Equation.DSMT4" ShapeID="_x0000_i1075" DrawAspect="Content" ObjectID="_1468075775" r:id="rId132">
            <o:LockedField>false</o:LockedField>
          </o:OLEObject>
        </w:object>
      </w:r>
    </w:p>
    <w:p w14:paraId="510DA2C7">
      <w:pPr>
        <w:spacing w:line="360" w:lineRule="auto"/>
        <w:jc w:val="left"/>
        <w:textAlignment w:val="center"/>
        <w:rPr>
          <w:color w:val="000000"/>
        </w:rPr>
      </w:pPr>
      <w:r>
        <w:rPr>
          <w:rFonts w:ascii="宋体" w:hAnsi="宋体" w:eastAsia="宋体" w:cs="宋体"/>
          <w:color w:val="000000"/>
        </w:rPr>
        <w:t>物体排开水的重力</w:t>
      </w:r>
    </w:p>
    <w:p w14:paraId="4D0BC353">
      <w:pPr>
        <w:spacing w:line="360" w:lineRule="auto"/>
        <w:jc w:val="center"/>
        <w:textAlignment w:val="center"/>
        <w:rPr>
          <w:color w:val="000000"/>
        </w:rPr>
      </w:pPr>
      <w:r>
        <w:object>
          <v:shape id="_x0000_i1076" o:spt="75" alt="学科网(www.zxxk.com)--教育资源门户，提供试卷、教案、课件、论文、素材以及各类教学资源下载，还有大量而丰富的教学相关资讯！" type="#_x0000_t75" style="height:20.25pt;width:333pt;" o:ole="t" filled="f" o:preferrelative="t" stroked="f" coordsize="21600,21600">
            <v:path/>
            <v:fill on="f" focussize="0,0"/>
            <v:stroke on="f" joinstyle="miter"/>
            <v:imagedata r:id="rId135" o:title="eqId867a4025a74da15eda062d0fda922bb3"/>
            <o:lock v:ext="edit" aspectratio="t"/>
            <w10:wrap type="none"/>
            <w10:anchorlock/>
          </v:shape>
          <o:OLEObject Type="Embed" ProgID="Equation.DSMT4" ShapeID="_x0000_i1076" DrawAspect="Content" ObjectID="_1468075776" r:id="rId134">
            <o:LockedField>false</o:LockedField>
          </o:OLEObject>
        </w:object>
      </w:r>
    </w:p>
    <w:p w14:paraId="0E4E46A1">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分析以上实验可知，漂浮时物体受到的浮力等于物体排开水的重力，都等于</w:t>
      </w:r>
      <w:r>
        <w:rPr>
          <w:rFonts w:ascii="Times New Roman" w:hAnsi="Times New Roman" w:eastAsia="Times New Roman" w:cs="Times New Roman"/>
          <w:color w:val="000000"/>
        </w:rPr>
        <w:t>0.96N</w:t>
      </w:r>
      <w:r>
        <w:rPr>
          <w:rFonts w:ascii="宋体" w:hAnsi="宋体" w:eastAsia="宋体" w:cs="宋体"/>
          <w:color w:val="000000"/>
        </w:rPr>
        <w:t>；可以得到的结论是：漂浮物体受到的浮力等于物体排开液体的重力。</w:t>
      </w:r>
    </w:p>
    <w:p w14:paraId="1DBE2B7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红的判断是正确的，要探究物体受到的浮力与液体密度的关系，需保持物体浸入液体的体积相同，即物体排开液体的体积相同，改变液体的密度；实验中第一次物体沉底，第二次物体漂浮，物体排开液体的体积不同，故小明的实验不合理。</w:t>
      </w:r>
    </w:p>
    <w:p w14:paraId="79BB12C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该物体在液体</w:t>
      </w:r>
      <w:r>
        <w:rPr>
          <w:rFonts w:ascii="Times New Roman" w:hAnsi="Times New Roman" w:eastAsia="Times New Roman" w:cs="Times New Roman"/>
          <w:color w:val="000000"/>
        </w:rPr>
        <w:t>1</w:t>
      </w:r>
      <w:r>
        <w:rPr>
          <w:rFonts w:ascii="宋体" w:hAnsi="宋体" w:eastAsia="宋体" w:cs="宋体"/>
          <w:color w:val="000000"/>
        </w:rPr>
        <w:t>中处于沉底状态，说明物体受到的浮力小于重力，即</w:t>
      </w:r>
    </w:p>
    <w:p w14:paraId="784BF968">
      <w:pPr>
        <w:spacing w:line="360" w:lineRule="auto"/>
        <w:jc w:val="center"/>
        <w:textAlignment w:val="center"/>
        <w:rPr>
          <w:color w:val="000000"/>
        </w:rPr>
      </w:pPr>
      <w:r>
        <w:object>
          <v:shape id="_x0000_i1077" o:spt="75" alt="学科网(www.zxxk.com)--教育资源门户，提供试卷、教案、课件、论文、素材以及各类教学资源下载，还有大量而丰富的教学相关资讯！" type="#_x0000_t75" style="height:18.75pt;width:128.25pt;" o:ole="t" filled="f" o:preferrelative="t" stroked="f" coordsize="21600,21600">
            <v:path/>
            <v:fill on="f" focussize="0,0"/>
            <v:stroke on="f" joinstyle="miter"/>
            <v:imagedata r:id="rId137" o:title="eqId9475a4cba701d43cc8ed393777dbf997"/>
            <o:lock v:ext="edit" aspectratio="t"/>
            <w10:wrap type="none"/>
            <w10:anchorlock/>
          </v:shape>
          <o:OLEObject Type="Embed" ProgID="Equation.DSMT4" ShapeID="_x0000_i1077" DrawAspect="Content" ObjectID="_1468075777" r:id="rId136">
            <o:LockedField>false</o:LockedField>
          </o:OLEObject>
        </w:object>
      </w:r>
    </w:p>
    <w:p w14:paraId="2A1DDB91">
      <w:pPr>
        <w:spacing w:line="360" w:lineRule="auto"/>
        <w:jc w:val="left"/>
        <w:textAlignment w:val="center"/>
        <w:rPr>
          <w:color w:val="000000"/>
        </w:rPr>
      </w:pPr>
      <w:r>
        <w:rPr>
          <w:rFonts w:ascii="宋体" w:hAnsi="宋体" w:eastAsia="宋体" w:cs="宋体"/>
          <w:color w:val="000000"/>
        </w:rPr>
        <w:t>由物体在液体</w:t>
      </w:r>
      <w:r>
        <w:rPr>
          <w:rFonts w:ascii="Times New Roman" w:hAnsi="Times New Roman" w:eastAsia="Times New Roman" w:cs="Times New Roman"/>
          <w:color w:val="000000"/>
        </w:rPr>
        <w:t>1</w:t>
      </w:r>
      <w:r>
        <w:rPr>
          <w:rFonts w:ascii="宋体" w:hAnsi="宋体" w:eastAsia="宋体" w:cs="宋体"/>
          <w:color w:val="000000"/>
        </w:rPr>
        <w:t>中沉底可知，</w:t>
      </w:r>
      <w:r>
        <w:object>
          <v:shape id="_x0000_i1078" o:spt="75" alt="学科网(www.zxxk.com)--教育资源门户，提供试卷、教案、课件、论文、素材以及各类教学资源下载，还有大量而丰富的教学相关资讯！" type="#_x0000_t75" style="height:18.75pt;width:42pt;" o:ole="t" filled="f" o:preferrelative="t" stroked="f" coordsize="21600,21600">
            <v:path/>
            <v:fill on="f" focussize="0,0"/>
            <v:stroke on="f" joinstyle="miter"/>
            <v:imagedata r:id="rId139" o:title="eqIdb2ac337e0e5cb5f58ced2cff571f6212"/>
            <o:lock v:ext="edit" aspectratio="t"/>
            <w10:wrap type="none"/>
            <w10:anchorlock/>
          </v:shape>
          <o:OLEObject Type="Embed" ProgID="Equation.DSMT4" ShapeID="_x0000_i1078" DrawAspect="Content" ObjectID="_1468075778" r:id="rId138">
            <o:LockedField>false</o:LockedField>
          </o:OLEObject>
        </w:object>
      </w:r>
      <w:r>
        <w:rPr>
          <w:rFonts w:ascii="Times New Roman" w:hAnsi="Times New Roman" w:eastAsia="Times New Roman" w:cs="Times New Roman"/>
          <w:color w:val="000000"/>
        </w:rPr>
        <w:t xml:space="preserve"> </w:t>
      </w:r>
      <w:r>
        <w:rPr>
          <w:rFonts w:ascii="宋体" w:hAnsi="宋体" w:eastAsia="宋体" w:cs="宋体"/>
          <w:color w:val="000000"/>
        </w:rPr>
        <w:t>，故物体的密度大于液体</w:t>
      </w:r>
      <w:r>
        <w:rPr>
          <w:rFonts w:ascii="Times New Roman" w:hAnsi="Times New Roman" w:eastAsia="Times New Roman" w:cs="Times New Roman"/>
          <w:color w:val="000000"/>
        </w:rPr>
        <w:t>1</w:t>
      </w:r>
      <w:r>
        <w:rPr>
          <w:rFonts w:ascii="宋体" w:hAnsi="宋体" w:eastAsia="宋体" w:cs="宋体"/>
          <w:color w:val="000000"/>
        </w:rPr>
        <w:t>的密度，即</w:t>
      </w:r>
    </w:p>
    <w:p w14:paraId="058B9A22">
      <w:pPr>
        <w:spacing w:line="360" w:lineRule="auto"/>
        <w:jc w:val="center"/>
        <w:textAlignment w:val="center"/>
        <w:rPr>
          <w:color w:val="000000"/>
        </w:rPr>
      </w:pPr>
      <w:r>
        <w:object>
          <v:shape id="_x0000_i1079" o:spt="75" alt="学科网(www.zxxk.com)--教育资源门户，提供试卷、教案、课件、论文、素材以及各类教学资源下载，还有大量而丰富的教学相关资讯！" type="#_x0000_t75" style="height:19.15pt;width:44.95pt;" o:ole="t" filled="f" o:preferrelative="t" stroked="f" coordsize="21600,21600">
            <v:path/>
            <v:fill on="f" focussize="0,0"/>
            <v:stroke on="f" joinstyle="miter"/>
            <v:imagedata r:id="rId141" o:title="eqIdc9c4ca15186d69501f538ca383305c34"/>
            <o:lock v:ext="edit" aspectratio="t"/>
            <w10:wrap type="none"/>
            <w10:anchorlock/>
          </v:shape>
          <o:OLEObject Type="Embed" ProgID="Equation.DSMT4" ShapeID="_x0000_i1079" DrawAspect="Content" ObjectID="_1468075779" r:id="rId140">
            <o:LockedField>false</o:LockedField>
          </o:OLEObject>
        </w:object>
      </w:r>
    </w:p>
    <w:p w14:paraId="759F2DB7">
      <w:pPr>
        <w:spacing w:line="360" w:lineRule="auto"/>
        <w:jc w:val="left"/>
        <w:textAlignment w:val="center"/>
        <w:rPr>
          <w:color w:val="000000"/>
        </w:rPr>
      </w:pPr>
      <w:r>
        <w:rPr>
          <w:rFonts w:ascii="Times New Roman" w:hAnsi="Times New Roman" w:eastAsia="Times New Roman" w:cs="Times New Roman"/>
          <w:color w:val="000000"/>
        </w:rPr>
        <w:t>[6]</w:t>
      </w:r>
      <w:r>
        <w:rPr>
          <w:rFonts w:ascii="宋体" w:hAnsi="宋体" w:eastAsia="宋体" w:cs="宋体"/>
          <w:color w:val="000000"/>
        </w:rPr>
        <w:t>物体的密度大于液体</w:t>
      </w:r>
      <w:r>
        <w:rPr>
          <w:rFonts w:ascii="Times New Roman" w:hAnsi="Times New Roman" w:eastAsia="Times New Roman" w:cs="Times New Roman"/>
          <w:color w:val="000000"/>
        </w:rPr>
        <w:t>1</w:t>
      </w:r>
      <w:r>
        <w:rPr>
          <w:rFonts w:ascii="宋体" w:hAnsi="宋体" w:eastAsia="宋体" w:cs="宋体"/>
          <w:color w:val="000000"/>
        </w:rPr>
        <w:t>的密度，物体在液体中沉底，若使该物体在液体</w:t>
      </w:r>
      <w:r>
        <w:rPr>
          <w:rFonts w:ascii="Times New Roman" w:hAnsi="Times New Roman" w:eastAsia="Times New Roman" w:cs="Times New Roman"/>
          <w:color w:val="000000"/>
        </w:rPr>
        <w:t>1</w:t>
      </w:r>
      <w:r>
        <w:rPr>
          <w:rFonts w:ascii="宋体" w:hAnsi="宋体" w:eastAsia="宋体" w:cs="宋体"/>
          <w:color w:val="000000"/>
        </w:rPr>
        <w:t>中上浮，可以增大液体</w:t>
      </w:r>
      <w:r>
        <w:rPr>
          <w:rFonts w:ascii="Times New Roman" w:hAnsi="Times New Roman" w:eastAsia="Times New Roman" w:cs="Times New Roman"/>
          <w:color w:val="000000"/>
        </w:rPr>
        <w:t>1</w:t>
      </w:r>
      <w:r>
        <w:rPr>
          <w:rFonts w:ascii="宋体" w:hAnsi="宋体" w:eastAsia="宋体" w:cs="宋体"/>
          <w:color w:val="000000"/>
        </w:rPr>
        <w:t>的密度，直到液体密度大于物体的密度时，即浮力大于物体的重力时，物体便可上浮。</w:t>
      </w:r>
    </w:p>
    <w:p w14:paraId="69AA8801">
      <w:pPr>
        <w:spacing w:line="360" w:lineRule="auto"/>
        <w:jc w:val="left"/>
        <w:textAlignment w:val="center"/>
        <w:rPr>
          <w:color w:val="000000"/>
        </w:rPr>
      </w:pPr>
      <w:r>
        <w:rPr>
          <w:color w:val="000000"/>
        </w:rPr>
        <w:t xml:space="preserve">25. </w:t>
      </w:r>
      <w:r>
        <w:rPr>
          <w:rFonts w:ascii="宋体" w:hAnsi="宋体" w:eastAsia="宋体" w:cs="宋体"/>
          <w:color w:val="000000"/>
        </w:rPr>
        <w:t>实验室购买了一批规格为“</w:t>
      </w:r>
      <w:r>
        <w:object>
          <v:shape id="_x0000_i1080" o:spt="75" alt="学科网(www.zxxk.com)--教育资源门户，提供试卷、教案、课件、论文、素材以及各类教学资源下载，还有大量而丰富的教学相关资讯！" type="#_x0000_t75" style="height:15.75pt;width:60pt;" o:ole="t" filled="f" o:preferrelative="t" stroked="f" coordsize="21600,21600">
            <v:path/>
            <v:fill on="f" focussize="0,0"/>
            <v:stroke on="f" joinstyle="miter"/>
            <v:imagedata r:id="rId143" o:title="eqId093f44ab5e3088da76c6fa60d10f83c1"/>
            <o:lock v:ext="edit" aspectratio="t"/>
            <w10:wrap type="none"/>
            <w10:anchorlock/>
          </v:shape>
          <o:OLEObject Type="Embed" ProgID="Equation.DSMT4" ShapeID="_x0000_i1080" DrawAspect="Content" ObjectID="_1468075780" r:id="rId142">
            <o:LockedField>false</o:LockedField>
          </o:OLEObject>
        </w:object>
      </w:r>
      <w:r>
        <w:rPr>
          <w:rFonts w:ascii="宋体" w:hAnsi="宋体" w:eastAsia="宋体" w:cs="宋体"/>
          <w:color w:val="000000"/>
        </w:rPr>
        <w:t>”的小灯泡，物理兴趣小组的同学通过测量小灯泡的额定功率来鉴别灯泡是否符合规格。他们准备了如下器材：电源（电压恒为</w:t>
      </w:r>
      <w:r>
        <w:object>
          <v:shape id="_x0000_i1081" o:spt="75" alt="学科网(www.zxxk.com)--教育资源门户，提供试卷、教案、课件、论文、素材以及各类教学资源下载，还有大量而丰富的教学相关资讯！" type="#_x0000_t75" style="height:14.25pt;width:19pt;" o:ole="t" filled="f" o:preferrelative="t" stroked="f" coordsize="21600,21600">
            <v:path/>
            <v:fill on="f" focussize="0,0"/>
            <v:stroke on="f" joinstyle="miter"/>
            <v:imagedata r:id="rId145" o:title="eqId3088c2099211295de775ee33dd1d03fc"/>
            <o:lock v:ext="edit" aspectratio="t"/>
            <w10:wrap type="none"/>
            <w10:anchorlock/>
          </v:shape>
          <o:OLEObject Type="Embed" ProgID="Equation.DSMT4" ShapeID="_x0000_i1081" DrawAspect="Content" ObjectID="_1468075781" r:id="rId144">
            <o:LockedField>false</o:LockedField>
          </o:OLEObject>
        </w:object>
      </w:r>
      <w:r>
        <w:rPr>
          <w:rFonts w:ascii="宋体" w:hAnsi="宋体" w:eastAsia="宋体" w:cs="宋体"/>
          <w:color w:val="000000"/>
        </w:rPr>
        <w:t>）、开关、滑动变阻器（“</w:t>
      </w:r>
      <w:r>
        <w:object>
          <v:shape id="_x0000_i1082" o:spt="75" alt="学科网(www.zxxk.com)--教育资源门户，提供试卷、教案、课件、论文、素材以及各类教学资源下载，还有大量而丰富的教学相关资讯！" type="#_x0000_t75" style="height:16.5pt;width:43.5pt;" o:ole="t" filled="f" o:preferrelative="t" stroked="f" coordsize="21600,21600">
            <v:path/>
            <v:fill on="f" focussize="0,0"/>
            <v:stroke on="f" joinstyle="miter"/>
            <v:imagedata r:id="rId147" o:title="eqId99c42c0cb6ca0560fc1ab04f79f36d16"/>
            <o:lock v:ext="edit" aspectratio="t"/>
            <w10:wrap type="none"/>
            <w10:anchorlock/>
          </v:shape>
          <o:OLEObject Type="Embed" ProgID="Equation.DSMT4" ShapeID="_x0000_i1082" DrawAspect="Content" ObjectID="_1468075782" r:id="rId146">
            <o:LockedField>false</o:LockedField>
          </o:OLEObject>
        </w:object>
      </w:r>
      <w:r>
        <w:rPr>
          <w:rFonts w:ascii="宋体" w:hAnsi="宋体" w:eastAsia="宋体" w:cs="宋体"/>
          <w:color w:val="000000"/>
        </w:rPr>
        <w:t>”）、电流表各</w:t>
      </w:r>
      <w:r>
        <w:rPr>
          <w:rFonts w:ascii="Times New Roman" w:hAnsi="Times New Roman" w:eastAsia="Times New Roman" w:cs="Times New Roman"/>
          <w:color w:val="000000"/>
        </w:rPr>
        <w:t>1</w:t>
      </w:r>
      <w:r>
        <w:rPr>
          <w:rFonts w:ascii="宋体" w:hAnsi="宋体" w:eastAsia="宋体" w:cs="宋体"/>
          <w:color w:val="000000"/>
        </w:rPr>
        <w:t>个，导线若干。</w:t>
      </w:r>
    </w:p>
    <w:p w14:paraId="5B07AE1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）若要完成此实验，还需要的器材是</w:t>
      </w:r>
      <w:r>
        <w:rPr>
          <w:color w:val="000000"/>
        </w:rPr>
        <w:t>___________</w:t>
      </w:r>
      <w:r>
        <w:rPr>
          <w:rFonts w:ascii="宋体" w:hAnsi="宋体" w:eastAsia="宋体" w:cs="宋体"/>
          <w:color w:val="000000"/>
        </w:rPr>
        <w:t>；请在图所示的虚线框内画出实验电路图</w:t>
      </w:r>
      <w:r>
        <w:rPr>
          <w:color w:val="000000"/>
        </w:rPr>
        <w:t>（       ）</w:t>
      </w:r>
      <w:r>
        <w:rPr>
          <w:rFonts w:ascii="宋体" w:hAnsi="宋体" w:eastAsia="宋体" w:cs="宋体"/>
          <w:color w:val="000000"/>
        </w:rPr>
        <w:t>；</w:t>
      </w:r>
    </w:p>
    <w:p w14:paraId="5E0F9565">
      <w:pPr>
        <w:spacing w:line="360" w:lineRule="auto"/>
        <w:jc w:val="left"/>
        <w:textAlignment w:val="center"/>
        <w:rPr>
          <w:color w:val="000000"/>
        </w:rPr>
      </w:pPr>
      <w:r>
        <w:rPr>
          <w:color w:val="000000"/>
        </w:rPr>
        <w:drawing>
          <wp:inline distT="0" distB="0" distL="114300" distR="114300">
            <wp:extent cx="4486275" cy="1323975"/>
            <wp:effectExtent l="0" t="0" r="9525" b="9525"/>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148"/>
                    <a:stretch>
                      <a:fillRect/>
                    </a:stretch>
                  </pic:blipFill>
                  <pic:spPr>
                    <a:xfrm>
                      <a:off x="0" y="0"/>
                      <a:ext cx="4486275" cy="1323975"/>
                    </a:xfrm>
                    <a:prstGeom prst="rect">
                      <a:avLst/>
                    </a:prstGeom>
                  </pic:spPr>
                </pic:pic>
              </a:graphicData>
            </a:graphic>
          </wp:inline>
        </w:drawing>
      </w:r>
      <w:r>
        <w:rPr>
          <w:color w:val="000000"/>
        </w:rPr>
        <w:br w:type="textWrapping"/>
      </w:r>
    </w:p>
    <w:p w14:paraId="70F17F0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）按正确的电路图连接好电路，闭合开关，发现小灯泡强烈发光后立即熄灭，造成这种现象的原因可能是</w:t>
      </w:r>
      <w:r>
        <w:rPr>
          <w:color w:val="000000"/>
        </w:rPr>
        <w:t>___________</w:t>
      </w:r>
      <w:r>
        <w:rPr>
          <w:rFonts w:ascii="宋体" w:hAnsi="宋体" w:eastAsia="宋体" w:cs="宋体"/>
          <w:color w:val="000000"/>
        </w:rPr>
        <w:t>；</w:t>
      </w:r>
    </w:p>
    <w:p w14:paraId="0AF362B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）问题解决后继续实验，当小灯泡两端电压为</w:t>
      </w:r>
      <w:r>
        <w:object>
          <v:shape id="_x0000_i1083" o:spt="75" alt="学科网(www.zxxk.com)--教育资源门户，提供试卷、教案、课件、论文、素材以及各类教学资源下载，还有大量而丰富的教学相关资讯！" type="#_x0000_t75" style="height:14.25pt;width:27.15pt;" o:ole="t" filled="f" o:preferrelative="t" stroked="f" coordsize="21600,21600">
            <v:path/>
            <v:fill on="f" focussize="0,0"/>
            <v:stroke on="f" joinstyle="miter"/>
            <v:imagedata r:id="rId150" o:title="eqId49322e3ac2dff94f7d13c7f535e61118"/>
            <o:lock v:ext="edit" aspectratio="t"/>
            <w10:wrap type="none"/>
            <w10:anchorlock/>
          </v:shape>
          <o:OLEObject Type="Embed" ProgID="Equation.DSMT4" ShapeID="_x0000_i1083" DrawAspect="Content" ObjectID="_1468075783" r:id="rId149">
            <o:LockedField>false</o:LockedField>
          </o:OLEObject>
        </w:object>
      </w:r>
      <w:r>
        <w:rPr>
          <w:rFonts w:ascii="宋体" w:hAnsi="宋体" w:eastAsia="宋体" w:cs="宋体"/>
          <w:color w:val="000000"/>
        </w:rPr>
        <w:t>时，电流表示数如图所示，此时电路中的电流为</w:t>
      </w:r>
      <w:r>
        <w:rPr>
          <w:color w:val="000000"/>
        </w:rPr>
        <w:t>___________</w:t>
      </w:r>
      <w:r>
        <w:rPr>
          <w:rFonts w:ascii="Times New Roman" w:hAnsi="Times New Roman" w:eastAsia="Times New Roman" w:cs="Times New Roman"/>
          <w:color w:val="000000"/>
        </w:rPr>
        <w:t>A</w:t>
      </w:r>
      <w:r>
        <w:rPr>
          <w:rFonts w:ascii="宋体" w:hAnsi="宋体" w:eastAsia="宋体" w:cs="宋体"/>
          <w:color w:val="000000"/>
        </w:rPr>
        <w:t>，小灯泡的电功率为</w:t>
      </w:r>
      <w:r>
        <w:rPr>
          <w:color w:val="000000"/>
        </w:rPr>
        <w:t>___________</w:t>
      </w:r>
      <w:r>
        <w:rPr>
          <w:rFonts w:ascii="Times New Roman" w:hAnsi="Times New Roman" w:eastAsia="Times New Roman" w:cs="Times New Roman"/>
          <w:color w:val="000000"/>
        </w:rPr>
        <w:t>W</w:t>
      </w:r>
      <w:r>
        <w:rPr>
          <w:rFonts w:ascii="宋体" w:hAnsi="宋体" w:eastAsia="宋体" w:cs="宋体"/>
          <w:color w:val="000000"/>
        </w:rPr>
        <w:t>，小灯泡是否符合规格？</w:t>
      </w:r>
      <w:r>
        <w:rPr>
          <w:color w:val="000000"/>
        </w:rPr>
        <w:t>___________</w:t>
      </w:r>
      <w:r>
        <w:rPr>
          <w:rFonts w:ascii="宋体" w:hAnsi="宋体" w:eastAsia="宋体" w:cs="宋体"/>
          <w:color w:val="000000"/>
        </w:rPr>
        <w:t>；</w:t>
      </w:r>
    </w:p>
    <w:p w14:paraId="0E6D0E5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）兴趣小组按上述操作测量了这批小灯泡在电压为</w:t>
      </w:r>
      <w:r>
        <w:object>
          <v:shape id="_x0000_i1084" o:spt="75" alt="学科网(www.zxxk.com)--教育资源门户，提供试卷、教案、课件、论文、素材以及各类教学资源下载，还有大量而丰富的教学相关资讯！" type="#_x0000_t75" style="height:14.25pt;width:27.15pt;" o:ole="t" filled="f" o:preferrelative="t" stroked="f" coordsize="21600,21600">
            <v:path/>
            <v:fill on="f" focussize="0,0"/>
            <v:stroke on="f" joinstyle="miter"/>
            <v:imagedata r:id="rId150" o:title="eqId49322e3ac2dff94f7d13c7f535e61118"/>
            <o:lock v:ext="edit" aspectratio="t"/>
            <w10:wrap type="none"/>
            <w10:anchorlock/>
          </v:shape>
          <o:OLEObject Type="Embed" ProgID="Equation.DSMT4" ShapeID="_x0000_i1084" DrawAspect="Content" ObjectID="_1468075784" r:id="rId151">
            <o:LockedField>false</o:LockedField>
          </o:OLEObject>
        </w:object>
      </w:r>
      <w:r>
        <w:rPr>
          <w:rFonts w:ascii="宋体" w:hAnsi="宋体" w:eastAsia="宋体" w:cs="宋体"/>
          <w:color w:val="000000"/>
        </w:rPr>
        <w:t>时的电功率，发现其中一些小灯泡不符合规格，如果问题出在钨丝的制作环节，其原因可能是</w:t>
      </w:r>
      <w:r>
        <w:rPr>
          <w:color w:val="000000"/>
        </w:rPr>
        <w:t>___________</w:t>
      </w:r>
      <w:r>
        <w:rPr>
          <w:rFonts w:ascii="宋体" w:hAnsi="宋体" w:eastAsia="宋体" w:cs="宋体"/>
          <w:color w:val="000000"/>
        </w:rPr>
        <w:t>。</w:t>
      </w:r>
    </w:p>
    <w:p w14:paraId="699DFCB7">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电压表</w:t>
      </w:r>
      <w:r>
        <w:rPr>
          <w:color w:val="000000"/>
        </w:rPr>
        <w:t xml:space="preserve">    ②. </w:t>
      </w:r>
      <w:r>
        <w:rPr>
          <w:color w:val="000000"/>
        </w:rPr>
        <w:drawing>
          <wp:inline distT="0" distB="0" distL="114300" distR="114300">
            <wp:extent cx="1552575" cy="1181100"/>
            <wp:effectExtent l="0" t="0" r="9525"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152"/>
                    <a:stretch>
                      <a:fillRect/>
                    </a:stretch>
                  </pic:blipFill>
                  <pic:spPr>
                    <a:xfrm>
                      <a:off x="0" y="0"/>
                      <a:ext cx="1552575" cy="1181100"/>
                    </a:xfrm>
                    <a:prstGeom prst="rect">
                      <a:avLst/>
                    </a:prstGeom>
                  </pic:spPr>
                </pic:pic>
              </a:graphicData>
            </a:graphic>
          </wp:inline>
        </w:drawing>
      </w:r>
      <w:r>
        <w:rPr>
          <w:color w:val="000000"/>
        </w:rPr>
        <w:t xml:space="preserve">    ③. </w:t>
      </w:r>
      <w:r>
        <w:rPr>
          <w:rFonts w:ascii="宋体" w:hAnsi="宋体" w:eastAsia="宋体" w:cs="宋体"/>
          <w:color w:val="000000"/>
        </w:rPr>
        <w:t>连接电路前，滑动变阻器划片没有滑至阻值最大处</w:t>
      </w:r>
      <w:r>
        <w:rPr>
          <w:color w:val="000000"/>
        </w:rPr>
        <w:t xml:space="preserve">    ④. </w:t>
      </w:r>
      <w:r>
        <w:rPr>
          <w:rFonts w:ascii="Times New Roman" w:hAnsi="Times New Roman" w:eastAsia="Times New Roman" w:cs="Times New Roman"/>
          <w:color w:val="000000"/>
        </w:rPr>
        <w:t>0.32</w:t>
      </w:r>
      <w:r>
        <w:rPr>
          <w:color w:val="000000"/>
        </w:rPr>
        <w:t xml:space="preserve">    ⑤. </w:t>
      </w:r>
      <w:r>
        <w:rPr>
          <w:rFonts w:ascii="Times New Roman" w:hAnsi="Times New Roman" w:eastAsia="Times New Roman" w:cs="Times New Roman"/>
          <w:color w:val="000000"/>
        </w:rPr>
        <w:t>0.8</w:t>
      </w:r>
      <w:r>
        <w:rPr>
          <w:color w:val="000000"/>
        </w:rPr>
        <w:t xml:space="preserve">    ⑥. </w:t>
      </w:r>
      <w:r>
        <w:rPr>
          <w:rFonts w:ascii="宋体" w:hAnsi="宋体" w:eastAsia="宋体" w:cs="宋体"/>
          <w:color w:val="000000"/>
        </w:rPr>
        <w:t>符合规格</w:t>
      </w:r>
      <w:r>
        <w:rPr>
          <w:color w:val="000000"/>
        </w:rPr>
        <w:t xml:space="preserve">    ⑦. </w:t>
      </w:r>
      <w:r>
        <w:rPr>
          <w:rFonts w:ascii="宋体" w:hAnsi="宋体" w:eastAsia="宋体" w:cs="宋体"/>
          <w:color w:val="000000"/>
        </w:rPr>
        <w:t>钨丝材料、长度、横截面积等因素不合格</w:t>
      </w:r>
    </w:p>
    <w:p w14:paraId="58BDDB99">
      <w:pPr>
        <w:spacing w:line="360" w:lineRule="auto"/>
        <w:textAlignment w:val="center"/>
        <w:rPr>
          <w:color w:val="000000"/>
        </w:rPr>
      </w:pPr>
      <w:r>
        <w:rPr>
          <w:color w:val="2E75B6"/>
        </w:rPr>
        <w:t>【解析】</w:t>
      </w:r>
    </w:p>
    <w:p w14:paraId="305C159A">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测量小灯泡的额定功率中，需要滑动变阻器与灯泡串联，电压表测量灯泡电压，电流表测量灯泡电流，开关控制电路通断，故实验还需要的器材是电压表。</w:t>
      </w:r>
    </w:p>
    <w:p w14:paraId="50A3E879">
      <w:pPr>
        <w:spacing w:line="360" w:lineRule="auto"/>
        <w:jc w:val="left"/>
        <w:textAlignment w:val="center"/>
        <w:rPr>
          <w:color w:val="000000"/>
        </w:rPr>
      </w:pPr>
      <w:r>
        <w:rPr>
          <w:rFonts w:ascii="Times New Roman" w:hAnsi="Times New Roman" w:eastAsia="Times New Roman" w:cs="Times New Roman"/>
          <w:color w:val="000000"/>
        </w:rPr>
        <w:t xml:space="preserve"> [2]</w:t>
      </w:r>
      <w:r>
        <w:rPr>
          <w:rFonts w:ascii="宋体" w:hAnsi="宋体" w:eastAsia="宋体" w:cs="宋体"/>
          <w:color w:val="000000"/>
        </w:rPr>
        <w:t>测量小灯泡的额定功率的电路图如图所示：</w:t>
      </w:r>
    </w:p>
    <w:p w14:paraId="5AF03835">
      <w:pPr>
        <w:spacing w:line="360" w:lineRule="auto"/>
        <w:jc w:val="left"/>
        <w:textAlignment w:val="center"/>
        <w:rPr>
          <w:color w:val="000000"/>
        </w:rPr>
      </w:pPr>
      <w:r>
        <w:rPr>
          <w:color w:val="000000"/>
        </w:rPr>
        <w:drawing>
          <wp:inline distT="0" distB="0" distL="114300" distR="114300">
            <wp:extent cx="1504950" cy="1143000"/>
            <wp:effectExtent l="0" t="0" r="0"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152"/>
                    <a:stretch>
                      <a:fillRect/>
                    </a:stretch>
                  </pic:blipFill>
                  <pic:spPr>
                    <a:xfrm>
                      <a:off x="0" y="0"/>
                      <a:ext cx="1504950" cy="1143000"/>
                    </a:xfrm>
                    <a:prstGeom prst="rect">
                      <a:avLst/>
                    </a:prstGeom>
                  </pic:spPr>
                </pic:pic>
              </a:graphicData>
            </a:graphic>
          </wp:inline>
        </w:drawing>
      </w:r>
      <w:r>
        <w:rPr>
          <w:color w:val="000000"/>
        </w:rPr>
        <w:br w:type="textWrapping"/>
      </w:r>
    </w:p>
    <w:p w14:paraId="2DE10AE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按正确的电路图连接好电路，闭合开关，发现小灯泡强烈发光后立即熄灭，说明闭合开关后，灯泡的电流过大，电路中电阻过小，因此原因可能是连接电路前，滑动变阻器滑片没有滑至阻值最大处。</w:t>
      </w:r>
    </w:p>
    <w:p w14:paraId="25C18EA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由图得，电流表的量程为</w:t>
      </w:r>
      <w:r>
        <w:rPr>
          <w:rFonts w:ascii="Times New Roman" w:hAnsi="Times New Roman" w:eastAsia="Times New Roman" w:cs="Times New Roman"/>
          <w:color w:val="000000"/>
        </w:rPr>
        <w:t>0~0.6A</w:t>
      </w:r>
      <w:r>
        <w:rPr>
          <w:rFonts w:ascii="宋体" w:hAnsi="宋体" w:eastAsia="宋体" w:cs="宋体"/>
          <w:color w:val="000000"/>
        </w:rPr>
        <w:t>，分度值为</w:t>
      </w:r>
      <w:r>
        <w:rPr>
          <w:rFonts w:ascii="Times New Roman" w:hAnsi="Times New Roman" w:eastAsia="Times New Roman" w:cs="Times New Roman"/>
          <w:color w:val="000000"/>
        </w:rPr>
        <w:t>0.02A</w:t>
      </w:r>
      <w:r>
        <w:rPr>
          <w:rFonts w:ascii="宋体" w:hAnsi="宋体" w:eastAsia="宋体" w:cs="宋体"/>
          <w:color w:val="000000"/>
        </w:rPr>
        <w:t>，示数为</w:t>
      </w:r>
      <w:r>
        <w:rPr>
          <w:rFonts w:ascii="Times New Roman" w:hAnsi="Times New Roman" w:eastAsia="Times New Roman" w:cs="Times New Roman"/>
          <w:color w:val="000000"/>
        </w:rPr>
        <w:t>0.32A</w:t>
      </w:r>
      <w:r>
        <w:rPr>
          <w:rFonts w:ascii="宋体" w:hAnsi="宋体" w:eastAsia="宋体" w:cs="宋体"/>
          <w:color w:val="000000"/>
        </w:rPr>
        <w:t>，即灯泡正常发光的电流为</w:t>
      </w:r>
      <w:r>
        <w:rPr>
          <w:rFonts w:ascii="Times New Roman" w:hAnsi="Times New Roman" w:eastAsia="Times New Roman" w:cs="Times New Roman"/>
          <w:color w:val="000000"/>
        </w:rPr>
        <w:t>0.32A</w:t>
      </w:r>
      <w:r>
        <w:rPr>
          <w:rFonts w:ascii="宋体" w:hAnsi="宋体" w:eastAsia="宋体" w:cs="宋体"/>
          <w:color w:val="000000"/>
        </w:rPr>
        <w:t>。</w:t>
      </w:r>
    </w:p>
    <w:p w14:paraId="45664AA8">
      <w:pPr>
        <w:spacing w:line="360" w:lineRule="auto"/>
        <w:jc w:val="left"/>
        <w:textAlignment w:val="center"/>
        <w:rPr>
          <w:color w:val="000000"/>
        </w:rPr>
      </w:pPr>
      <w:r>
        <w:rPr>
          <w:rFonts w:ascii="Times New Roman" w:hAnsi="Times New Roman" w:eastAsia="Times New Roman" w:cs="Times New Roman"/>
          <w:color w:val="000000"/>
        </w:rPr>
        <w:t>[5]</w:t>
      </w:r>
      <w:r>
        <w:rPr>
          <w:rFonts w:ascii="宋体" w:hAnsi="宋体" w:eastAsia="宋体" w:cs="宋体"/>
          <w:color w:val="000000"/>
        </w:rPr>
        <w:t>小灯泡的电功率为</w:t>
      </w:r>
    </w:p>
    <w:p w14:paraId="773B0E75">
      <w:pPr>
        <w:spacing w:line="360" w:lineRule="auto"/>
        <w:jc w:val="center"/>
        <w:textAlignment w:val="center"/>
        <w:rPr>
          <w:color w:val="000000"/>
        </w:rPr>
      </w:pPr>
      <w:r>
        <w:object>
          <v:shape id="_x0000_i1085" o:spt="75" alt="学科网(www.zxxk.com)--教育资源门户，提供试卷、教案、课件、论文、素材以及各类教学资源下载，还有大量而丰富的教学相关资讯！" type="#_x0000_t75" style="height:14.25pt;width:141.75pt;" o:ole="t" filled="f" o:preferrelative="t" stroked="f" coordsize="21600,21600">
            <v:path/>
            <v:fill on="f" focussize="0,0"/>
            <v:stroke on="f" joinstyle="miter"/>
            <v:imagedata r:id="rId154" o:title="eqIddfc2f2ff649bf929db0fa86a4ddb0e78"/>
            <o:lock v:ext="edit" aspectratio="t"/>
            <w10:wrap type="none"/>
            <w10:anchorlock/>
          </v:shape>
          <o:OLEObject Type="Embed" ProgID="Equation.DSMT4" ShapeID="_x0000_i1085" DrawAspect="Content" ObjectID="_1468075785" r:id="rId153">
            <o:LockedField>false</o:LockedField>
          </o:OLEObject>
        </w:object>
      </w:r>
    </w:p>
    <w:p w14:paraId="4FB8EF1D">
      <w:pPr>
        <w:spacing w:line="360" w:lineRule="auto"/>
        <w:jc w:val="left"/>
        <w:textAlignment w:val="center"/>
        <w:rPr>
          <w:color w:val="000000"/>
        </w:rPr>
      </w:pPr>
      <w:r>
        <w:rPr>
          <w:rFonts w:ascii="Times New Roman" w:hAnsi="Times New Roman" w:eastAsia="Times New Roman" w:cs="Times New Roman"/>
          <w:color w:val="000000"/>
        </w:rPr>
        <w:t>[6]</w:t>
      </w:r>
      <w:r>
        <w:rPr>
          <w:rFonts w:ascii="宋体" w:hAnsi="宋体" w:eastAsia="宋体" w:cs="宋体"/>
          <w:color w:val="000000"/>
        </w:rPr>
        <w:t>依题意得，购买了的小灯的泡规格应为“</w:t>
      </w:r>
      <w:r>
        <w:object>
          <v:shape id="_x0000_i1086" o:spt="75" alt="学科网(www.zxxk.com)--教育资源门户，提供试卷、教案、课件、论文、素材以及各类教学资源下载，还有大量而丰富的教学相关资讯！" type="#_x0000_t75" style="height:15.75pt;width:60pt;" o:ole="t" filled="f" o:preferrelative="t" stroked="f" coordsize="21600,21600">
            <v:path/>
            <v:fill on="f" focussize="0,0"/>
            <v:stroke on="f" joinstyle="miter"/>
            <v:imagedata r:id="rId143" o:title="eqId093f44ab5e3088da76c6fa60d10f83c1"/>
            <o:lock v:ext="edit" aspectratio="t"/>
            <w10:wrap type="none"/>
            <w10:anchorlock/>
          </v:shape>
          <o:OLEObject Type="Embed" ProgID="Equation.DSMT4" ShapeID="_x0000_i1086" DrawAspect="Content" ObjectID="_1468075786" r:id="rId155">
            <o:LockedField>false</o:LockedField>
          </o:OLEObject>
        </w:object>
      </w:r>
      <w:r>
        <w:rPr>
          <w:rFonts w:ascii="宋体" w:hAnsi="宋体" w:eastAsia="宋体" w:cs="宋体"/>
          <w:color w:val="000000"/>
        </w:rPr>
        <w:t>”，与计算结果相符，说明小灯泡符合规格。</w:t>
      </w:r>
    </w:p>
    <w:p w14:paraId="064C49F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[7]</w:t>
      </w:r>
      <w:r>
        <w:rPr>
          <w:rFonts w:ascii="宋体" w:hAnsi="宋体" w:eastAsia="宋体" w:cs="宋体"/>
          <w:color w:val="000000"/>
        </w:rPr>
        <w:t>一些小灯泡不符合规格，如果问题出在钨丝的制作环节，可能是钨丝的电阻不合格。因为电阻与材料、长度、横截面积有关，则制作钨丝时，钨丝材料、长度、横截面积不合格等都有可能是小灯泡不符合规格的原因。</w:t>
      </w:r>
    </w:p>
    <w:p w14:paraId="4CE42975">
      <w:pPr>
        <w:spacing w:line="360" w:lineRule="auto"/>
        <w:jc w:val="left"/>
        <w:textAlignment w:val="center"/>
        <w:rPr>
          <w:color w:val="000000"/>
        </w:rPr>
      </w:pPr>
      <w:r>
        <w:rPr>
          <w:rFonts w:ascii="宋体" w:hAnsi="宋体" w:eastAsia="宋体" w:cs="宋体"/>
          <w:b/>
          <w:color w:val="000000"/>
          <w:sz w:val="24"/>
        </w:rPr>
        <w:t>五、综合计算题（本题共3小题，共25分，26题8分，27题8分，28题9分。要求写出必要的文字说明、单位、重要的公式及主要的运算过程，只写出结果不得分）</w:t>
      </w:r>
    </w:p>
    <w:p w14:paraId="519F3E27">
      <w:pPr>
        <w:spacing w:line="360" w:lineRule="auto"/>
        <w:jc w:val="left"/>
        <w:textAlignment w:val="center"/>
        <w:rPr>
          <w:color w:val="000000"/>
        </w:rPr>
      </w:pPr>
      <w:r>
        <w:rPr>
          <w:color w:val="000000"/>
        </w:rPr>
        <w:t xml:space="preserve">26. </w:t>
      </w:r>
      <w:r>
        <w:rPr>
          <w:rFonts w:ascii="宋体" w:hAnsi="宋体" w:eastAsia="宋体" w:cs="宋体"/>
          <w:color w:val="000000"/>
        </w:rPr>
        <w:t>某货船利用风帆提供辅助动力，使用了包括计算机在内</w:t>
      </w:r>
      <w:r>
        <w:rPr>
          <w:rFonts w:ascii="宋体" w:hAnsi="宋体" w:eastAsia="宋体" w:cs="宋体"/>
          <w:color w:val="000000"/>
          <w:position w:val="0"/>
        </w:rPr>
        <w:drawing>
          <wp:inline distT="0" distB="0" distL="114300" distR="114300">
            <wp:extent cx="133350" cy="177800"/>
            <wp:effectExtent l="0" t="0" r="0" b="13335"/>
            <wp:docPr id="334442802" name="图片 33444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442802" name="图片 334442802"/>
                    <pic:cNvPicPr>
                      <a:picLocks noChangeAspect="1"/>
                    </pic:cNvPicPr>
                  </pic:nvPicPr>
                  <pic:blipFill>
                    <a:blip r:embed="rId3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大量技术，可以实时根据风力大小和风向调整风帆，获得适宜的驱动力。货船从甲港口航行到乙港口，出发和到达的时刻及航程表示数如表所示。</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70"/>
        <w:gridCol w:w="1710"/>
        <w:gridCol w:w="1290"/>
      </w:tblGrid>
      <w:tr w14:paraId="4619F0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B2828F">
            <w:pPr>
              <w:spacing w:line="360" w:lineRule="auto"/>
              <w:jc w:val="left"/>
              <w:textAlignment w:val="center"/>
              <w:rPr>
                <w:color w:val="000000"/>
              </w:rPr>
            </w:pPr>
            <w:r>
              <w:rPr>
                <w:rFonts w:ascii="宋体" w:hAnsi="宋体" w:eastAsia="宋体" w:cs="宋体"/>
                <w:color w:val="000000"/>
              </w:rPr>
              <w:t>港口</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52256D">
            <w:pPr>
              <w:spacing w:line="360" w:lineRule="auto"/>
              <w:jc w:val="left"/>
              <w:textAlignment w:val="center"/>
              <w:rPr>
                <w:color w:val="000000"/>
              </w:rPr>
            </w:pPr>
            <w:r>
              <w:rPr>
                <w:rFonts w:ascii="宋体" w:hAnsi="宋体" w:eastAsia="宋体" w:cs="宋体"/>
                <w:color w:val="000000"/>
              </w:rPr>
              <w:t>时刻</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BE2F30">
            <w:pPr>
              <w:spacing w:line="360" w:lineRule="auto"/>
              <w:jc w:val="left"/>
              <w:textAlignment w:val="center"/>
              <w:rPr>
                <w:color w:val="000000"/>
              </w:rPr>
            </w:pPr>
            <w:r>
              <w:rPr>
                <w:rFonts w:ascii="宋体" w:hAnsi="宋体" w:eastAsia="宋体" w:cs="宋体"/>
                <w:color w:val="000000"/>
              </w:rPr>
              <w:t>航程表示数</w:t>
            </w:r>
          </w:p>
        </w:tc>
      </w:tr>
      <w:tr w14:paraId="4A7BB8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34D537">
            <w:pPr>
              <w:spacing w:line="360" w:lineRule="auto"/>
              <w:jc w:val="left"/>
              <w:textAlignment w:val="center"/>
              <w:rPr>
                <w:color w:val="000000"/>
              </w:rPr>
            </w:pPr>
            <w:r>
              <w:rPr>
                <w:rFonts w:ascii="宋体" w:hAnsi="宋体" w:eastAsia="宋体" w:cs="宋体"/>
                <w:color w:val="000000"/>
              </w:rPr>
              <w:t>甲港口</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B1E92E">
            <w:pPr>
              <w:spacing w:line="360" w:lineRule="auto"/>
              <w:jc w:val="left"/>
              <w:textAlignment w:val="center"/>
              <w:rPr>
                <w:color w:val="000000"/>
              </w:rPr>
            </w:pP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15</w:t>
            </w:r>
            <w:r>
              <w:rPr>
                <w:rFonts w:ascii="宋体" w:hAnsi="宋体" w:eastAsia="宋体" w:cs="宋体"/>
                <w:color w:val="000000"/>
              </w:rPr>
              <w:t>日</w:t>
            </w: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color w:val="000000"/>
              </w:rPr>
              <w:t>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3E8818">
            <w:pPr>
              <w:spacing w:line="360" w:lineRule="auto"/>
              <w:jc w:val="left"/>
              <w:textAlignment w:val="center"/>
              <w:rPr>
                <w:color w:val="000000"/>
              </w:rPr>
            </w:pPr>
            <w:r>
              <w:object>
                <v:shape id="_x0000_i1087" o:spt="75" alt="学科网(www.zxxk.com)--教育资源门户，提供试卷、教案、课件、论文、素材以及各类教学资源下载，还有大量而丰富的教学相关资讯！" type="#_x0000_t75" style="height:14.25pt;width:42.75pt;" o:ole="t" filled="f" o:preferrelative="t" stroked="f" coordsize="21600,21600">
                  <v:path/>
                  <v:fill on="f" focussize="0,0"/>
                  <v:stroke on="f" joinstyle="miter"/>
                  <v:imagedata r:id="rId157" o:title="eqIdc1faa56f42ffa0c0433d34e9f6b8b045"/>
                  <o:lock v:ext="edit" aspectratio="t"/>
                  <w10:wrap type="none"/>
                  <w10:anchorlock/>
                </v:shape>
                <o:OLEObject Type="Embed" ProgID="Equation.DSMT4" ShapeID="_x0000_i1087" DrawAspect="Content" ObjectID="_1468075787" r:id="rId156">
                  <o:LockedField>false</o:LockedField>
                </o:OLEObject>
              </w:object>
            </w:r>
          </w:p>
        </w:tc>
      </w:tr>
      <w:tr w14:paraId="77F072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320C3C">
            <w:pPr>
              <w:spacing w:line="360" w:lineRule="auto"/>
              <w:jc w:val="left"/>
              <w:textAlignment w:val="center"/>
              <w:rPr>
                <w:color w:val="000000"/>
              </w:rPr>
            </w:pPr>
            <w:r>
              <w:rPr>
                <w:rFonts w:ascii="宋体" w:hAnsi="宋体" w:eastAsia="宋体" w:cs="宋体"/>
                <w:color w:val="000000"/>
              </w:rPr>
              <w:t>乙港口</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54EE20">
            <w:pPr>
              <w:spacing w:line="360" w:lineRule="auto"/>
              <w:jc w:val="left"/>
              <w:textAlignment w:val="center"/>
              <w:rPr>
                <w:color w:val="000000"/>
              </w:rPr>
            </w:pP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16</w:t>
            </w:r>
            <w:r>
              <w:rPr>
                <w:rFonts w:ascii="宋体" w:hAnsi="宋体" w:eastAsia="宋体" w:cs="宋体"/>
                <w:color w:val="000000"/>
              </w:rPr>
              <w:t>日</w:t>
            </w: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color w:val="000000"/>
              </w:rPr>
              <w:t>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C2EC86">
            <w:pPr>
              <w:spacing w:line="360" w:lineRule="auto"/>
              <w:jc w:val="left"/>
              <w:textAlignment w:val="center"/>
              <w:rPr>
                <w:color w:val="000000"/>
              </w:rPr>
            </w:pPr>
            <w:r>
              <w:object>
                <v:shape id="_x0000_i1088" o:spt="75" alt="学科网(www.zxxk.com)--教育资源门户，提供试卷、教案、课件、论文、素材以及各类教学资源下载，还有大量而丰富的教学相关资讯！" type="#_x0000_t75" style="height:14.25pt;width:42.75pt;" o:ole="t" filled="f" o:preferrelative="t" stroked="f" coordsize="21600,21600">
                  <v:path/>
                  <v:fill on="f" focussize="0,0"/>
                  <v:stroke on="f" joinstyle="miter"/>
                  <v:imagedata r:id="rId159" o:title="eqIdef60269bdca3502fb724b9edd9409db0"/>
                  <o:lock v:ext="edit" aspectratio="t"/>
                  <w10:wrap type="none"/>
                  <w10:anchorlock/>
                </v:shape>
                <o:OLEObject Type="Embed" ProgID="Equation.DSMT4" ShapeID="_x0000_i1088" DrawAspect="Content" ObjectID="_1468075788" r:id="rId158">
                  <o:LockedField>false</o:LockedField>
                </o:OLEObject>
              </w:object>
            </w:r>
          </w:p>
        </w:tc>
      </w:tr>
    </w:tbl>
    <w:p w14:paraId="016A2AD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）请计算货船的平均速度为多少千米每时；</w:t>
      </w:r>
    </w:p>
    <w:p w14:paraId="6617A9A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）货船在行驶过程中船壁破损导致海水涌入，需要将修补材料压在漏洞上进行封堵。漏洞在海面下</w:t>
      </w:r>
      <w:r>
        <w:object>
          <v:shape id="_x0000_i1089" o:spt="75" alt="学科网(www.zxxk.com)--教育资源门户，提供试卷、教案、课件、论文、素材以及各类教学资源下载，还有大量而丰富的教学相关资讯！" type="#_x0000_t75" style="height:13.95pt;width:24pt;" o:ole="t" filled="f" o:preferrelative="t" stroked="f" coordsize="21600,21600">
            <v:path/>
            <v:fill on="f" focussize="0,0"/>
            <v:stroke on="f" joinstyle="miter"/>
            <v:imagedata r:id="rId161" o:title="eqId167e6e41ac221847824a72e964f340f1"/>
            <o:lock v:ext="edit" aspectratio="t"/>
            <w10:wrap type="none"/>
            <w10:anchorlock/>
          </v:shape>
          <o:OLEObject Type="Embed" ProgID="Equation.DSMT4" ShapeID="_x0000_i1089" DrawAspect="Content" ObjectID="_1468075789" r:id="rId160">
            <o:LockedField>false</o:LockedField>
          </o:OLEObject>
        </w:object>
      </w:r>
      <w:r>
        <w:rPr>
          <w:rFonts w:ascii="宋体" w:hAnsi="宋体" w:eastAsia="宋体" w:cs="宋体"/>
          <w:color w:val="000000"/>
        </w:rPr>
        <w:t>处，漏洞面积为</w:t>
      </w:r>
      <w:r>
        <w:object>
          <v:shape id="_x0000_i1090" o:spt="75" alt="学科网(www.zxxk.com)--教育资源门户，提供试卷、教案、课件、论文、素材以及各类教学资源下载，还有大量而丰富的教学相关资讯！" type="#_x0000_t75" style="height:15.75pt;width:38.25pt;" o:ole="t" filled="f" o:preferrelative="t" stroked="f" coordsize="21600,21600">
            <v:path/>
            <v:fill on="f" focussize="0,0"/>
            <v:stroke on="f" joinstyle="miter"/>
            <v:imagedata r:id="rId163" o:title="eqId2dbd22b659f8c5ed2aa55a2a74812d00"/>
            <o:lock v:ext="edit" aspectratio="t"/>
            <w10:wrap type="none"/>
            <w10:anchorlock/>
          </v:shape>
          <o:OLEObject Type="Embed" ProgID="Equation.DSMT4" ShapeID="_x0000_i1090" DrawAspect="Content" ObjectID="_1468075790" r:id="rId162">
            <o:LockedField>false</o:LockedField>
          </o:OLEObject>
        </w:object>
      </w:r>
      <w:r>
        <w:rPr>
          <w:rFonts w:ascii="宋体" w:hAnsi="宋体" w:eastAsia="宋体" w:cs="宋体"/>
          <w:color w:val="000000"/>
        </w:rPr>
        <w:t>。请计算至少需要施加多大压力才能将漏洞堵上；（修补材料质量忽略不计，</w:t>
      </w:r>
      <w:r>
        <w:object>
          <v:shape id="_x0000_i1091" o:spt="75" alt="学科网(www.zxxk.com)--教育资源门户，提供试卷、教案、课件、论文、素材以及各类教学资源下载，还有大量而丰富的教学相关资讯！" type="#_x0000_t75" style="height:17.35pt;width:21.2pt;" o:ole="t" filled="f" o:preferrelative="t" stroked="f" coordsize="21600,21600">
            <v:path/>
            <v:fill on="f" focussize="0,0"/>
            <v:stroke on="f" joinstyle="miter"/>
            <v:imagedata r:id="rId165" o:title="eqId791c80aee2703531ffc67eaa629e44a2"/>
            <o:lock v:ext="edit" aspectratio="t"/>
            <w10:wrap type="none"/>
            <w10:anchorlock/>
          </v:shape>
          <o:OLEObject Type="Embed" ProgID="Equation.DSMT4" ShapeID="_x0000_i1091" DrawAspect="Content" ObjectID="_1468075791" r:id="rId164">
            <o:LockedField>false</o:LockedField>
          </o:OLEObject>
        </w:object>
      </w:r>
      <w:r>
        <w:rPr>
          <w:rFonts w:ascii="宋体" w:hAnsi="宋体" w:eastAsia="宋体" w:cs="宋体"/>
          <w:color w:val="000000"/>
        </w:rPr>
        <w:t>取</w:t>
      </w:r>
      <w:r>
        <w:object>
          <v:shape id="_x0000_i1092" o:spt="75" alt="学科网(www.zxxk.com)--教育资源门户，提供试卷、教案、课件、论文、素材以及各类教学资源下载，还有大量而丰富的教学相关资讯！" type="#_x0000_t75" style="height:18pt;width:76.9pt;" o:ole="t" filled="f" o:preferrelative="t" stroked="f" coordsize="21600,21600">
            <v:path/>
            <v:fill on="f" focussize="0,0"/>
            <v:stroke on="f" joinstyle="miter"/>
            <v:imagedata r:id="rId167" o:title="eqIda7256efe9fcf5ea038c948b514e19b47"/>
            <o:lock v:ext="edit" aspectratio="t"/>
            <w10:wrap type="none"/>
            <w10:anchorlock/>
          </v:shape>
          <o:OLEObject Type="Embed" ProgID="Equation.DSMT4" ShapeID="_x0000_i1092" DrawAspect="Content" ObjectID="_1468075792" r:id="rId166">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object>
          <v:shape id="_x0000_i1093" o:spt="75" alt="学科网(www.zxxk.com)--教育资源门户，提供试卷、教案、课件、论文、素材以及各类教学资源下载，还有大量而丰富的教学相关资讯！" type="#_x0000_t75" style="height:16.3pt;width:44.85pt;" o:ole="t" filled="f" o:preferrelative="t" stroked="f" coordsize="21600,21600">
            <v:path/>
            <v:fill on="f" focussize="0,0"/>
            <v:stroke on="f" joinstyle="miter"/>
            <v:imagedata r:id="rId122" o:title="eqId02dd93c106dd0363a09e3d5a716f9dc3"/>
            <o:lock v:ext="edit" aspectratio="t"/>
            <w10:wrap type="none"/>
            <w10:anchorlock/>
          </v:shape>
          <o:OLEObject Type="Embed" ProgID="Equation.DSMT4" ShapeID="_x0000_i1093" DrawAspect="Content" ObjectID="_1468075793" r:id="rId168">
            <o:LockedField>false</o:LockedField>
          </o:OLEObject>
        </w:object>
      </w:r>
      <w:r>
        <w:rPr>
          <w:rFonts w:ascii="宋体" w:hAnsi="宋体" w:eastAsia="宋体" w:cs="宋体"/>
          <w:color w:val="000000"/>
        </w:rPr>
        <w:t>）</w:t>
      </w:r>
    </w:p>
    <w:p w14:paraId="35445BD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）请写出利用风帆提供动力的优点和缺点各</w:t>
      </w:r>
      <w:r>
        <w:rPr>
          <w:rFonts w:ascii="Times New Roman" w:hAnsi="Times New Roman" w:eastAsia="Times New Roman" w:cs="Times New Roman"/>
          <w:color w:val="000000"/>
        </w:rPr>
        <w:t>1</w:t>
      </w:r>
      <w:r>
        <w:rPr>
          <w:rFonts w:ascii="宋体" w:hAnsi="宋体" w:eastAsia="宋体" w:cs="宋体"/>
          <w:color w:val="000000"/>
        </w:rPr>
        <w:t>条。</w:t>
      </w:r>
    </w:p>
    <w:p w14:paraId="762AA29B">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20</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2000N</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）风帆船优点：保护环境；风帆船缺点：受天气影响比较大</w:t>
      </w:r>
    </w:p>
    <w:p w14:paraId="49CBF10B">
      <w:pPr>
        <w:spacing w:line="360" w:lineRule="auto"/>
        <w:textAlignment w:val="center"/>
        <w:rPr>
          <w:color w:val="000000"/>
        </w:rPr>
      </w:pPr>
      <w:r>
        <w:rPr>
          <w:color w:val="2E75B6"/>
        </w:rPr>
        <w:t>【解析】</w:t>
      </w:r>
    </w:p>
    <w:p w14:paraId="68D80FA9">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）货船从甲港口航行到乙港口，通过的路程</w:t>
      </w:r>
    </w:p>
    <w:p w14:paraId="18AF3462">
      <w:pPr>
        <w:spacing w:line="360" w:lineRule="auto"/>
        <w:jc w:val="center"/>
        <w:textAlignment w:val="center"/>
        <w:rPr>
          <w:color w:val="000000"/>
        </w:rPr>
      </w:pPr>
      <w:r>
        <w:object>
          <v:shape id="_x0000_i1094" o:spt="75" alt="学科网(www.zxxk.com)--教育资源门户，提供试卷、教案、课件、论文、素材以及各类教学资源下载，还有大量而丰富的教学相关资讯！" type="#_x0000_t75" style="height:14.25pt;width:156.75pt;" o:ole="t" filled="f" o:preferrelative="t" stroked="f" coordsize="21600,21600">
            <v:path/>
            <v:fill on="f" focussize="0,0"/>
            <v:stroke on="f" joinstyle="miter"/>
            <v:imagedata r:id="rId170" o:title="eqId6abc35c907e3415c2b22f7028c2924f1"/>
            <o:lock v:ext="edit" aspectratio="t"/>
            <w10:wrap type="none"/>
            <w10:anchorlock/>
          </v:shape>
          <o:OLEObject Type="Embed" ProgID="Equation.DSMT4" ShapeID="_x0000_i1094" DrawAspect="Content" ObjectID="_1468075794" r:id="rId169">
            <o:LockedField>false</o:LockedField>
          </o:OLEObject>
        </w:object>
      </w:r>
    </w:p>
    <w:p w14:paraId="61283E6A">
      <w:pPr>
        <w:spacing w:line="360" w:lineRule="auto"/>
        <w:jc w:val="left"/>
        <w:textAlignment w:val="center"/>
        <w:rPr>
          <w:color w:val="000000"/>
        </w:rPr>
      </w:pPr>
      <w:r>
        <w:rPr>
          <w:rFonts w:ascii="宋体" w:hAnsi="宋体" w:eastAsia="宋体" w:cs="宋体"/>
          <w:color w:val="000000"/>
        </w:rPr>
        <w:t>货船的平均速度为</w:t>
      </w:r>
    </w:p>
    <w:p w14:paraId="5A5DB74E">
      <w:pPr>
        <w:spacing w:line="360" w:lineRule="auto"/>
        <w:jc w:val="center"/>
        <w:textAlignment w:val="center"/>
        <w:rPr>
          <w:color w:val="000000"/>
        </w:rPr>
      </w:pPr>
      <w:r>
        <w:object>
          <v:shape id="_x0000_i1095" o:spt="75" alt="学科网(www.zxxk.com)--教育资源门户，提供试卷、教案、课件、论文、素材以及各类教学资源下载，还有大量而丰富的教学相关资讯！" type="#_x0000_t75" style="height:30.75pt;width:125.25pt;" o:ole="t" filled="f" o:preferrelative="t" stroked="f" coordsize="21600,21600">
            <v:path/>
            <v:fill on="f" focussize="0,0"/>
            <v:stroke on="f" joinstyle="miter"/>
            <v:imagedata r:id="rId172" o:title="eqId859c2774e0124f635698b2c7f445e048"/>
            <o:lock v:ext="edit" aspectratio="t"/>
            <w10:wrap type="none"/>
            <w10:anchorlock/>
          </v:shape>
          <o:OLEObject Type="Embed" ProgID="Equation.DSMT4" ShapeID="_x0000_i1095" DrawAspect="Content" ObjectID="_1468075795" r:id="rId171">
            <o:LockedField>false</o:LockedField>
          </o:OLEObject>
        </w:object>
      </w:r>
    </w:p>
    <w:p w14:paraId="68188D8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）漏洞在海面下</w:t>
      </w:r>
      <w:r>
        <w:object>
          <v:shape id="_x0000_i1096" o:spt="75" alt="学科网(www.zxxk.com)--教育资源门户，提供试卷、教案、课件、论文、素材以及各类教学资源下载，还有大量而丰富的教学相关资讯！" type="#_x0000_t75" style="height:13.95pt;width:24pt;" o:ole="t" filled="f" o:preferrelative="t" stroked="f" coordsize="21600,21600">
            <v:path/>
            <v:fill on="f" focussize="0,0"/>
            <v:stroke on="f" joinstyle="miter"/>
            <v:imagedata r:id="rId161" o:title="eqId167e6e41ac221847824a72e964f340f1"/>
            <o:lock v:ext="edit" aspectratio="t"/>
            <w10:wrap type="none"/>
            <w10:anchorlock/>
          </v:shape>
          <o:OLEObject Type="Embed" ProgID="Equation.DSMT4" ShapeID="_x0000_i1096" DrawAspect="Content" ObjectID="_1468075796" r:id="rId173">
            <o:LockedField>false</o:LockedField>
          </o:OLEObject>
        </w:object>
      </w:r>
      <w:r>
        <w:rPr>
          <w:rFonts w:ascii="宋体" w:hAnsi="宋体" w:eastAsia="宋体" w:cs="宋体"/>
          <w:color w:val="000000"/>
        </w:rPr>
        <w:t>处，产生的压强</w:t>
      </w:r>
    </w:p>
    <w:p w14:paraId="5D1608CA">
      <w:pPr>
        <w:spacing w:line="360" w:lineRule="auto"/>
        <w:jc w:val="center"/>
        <w:textAlignment w:val="center"/>
        <w:rPr>
          <w:color w:val="000000"/>
        </w:rPr>
      </w:pPr>
      <w:r>
        <w:object>
          <v:shape id="_x0000_i1097" o:spt="75" alt="学科网(www.zxxk.com)--教育资源门户，提供试卷、教案、课件、论文、素材以及各类教学资源下载，还有大量而丰富的教学相关资讯！" type="#_x0000_t75" style="height:18pt;width:240pt;" o:ole="t" filled="f" o:preferrelative="t" stroked="f" coordsize="21600,21600">
            <v:path/>
            <v:fill on="f" focussize="0,0"/>
            <v:stroke on="f" joinstyle="miter"/>
            <v:imagedata r:id="rId175" o:title="eqId00b37c65180da8ed333dc73d7e3023d4"/>
            <o:lock v:ext="edit" aspectratio="t"/>
            <w10:wrap type="none"/>
            <w10:anchorlock/>
          </v:shape>
          <o:OLEObject Type="Embed" ProgID="Equation.DSMT4" ShapeID="_x0000_i1097" DrawAspect="Content" ObjectID="_1468075797" r:id="rId174">
            <o:LockedField>false</o:LockedField>
          </o:OLEObject>
        </w:object>
      </w:r>
    </w:p>
    <w:p w14:paraId="08BC5D18">
      <w:pPr>
        <w:spacing w:line="360" w:lineRule="auto"/>
        <w:jc w:val="left"/>
        <w:textAlignment w:val="center"/>
        <w:rPr>
          <w:color w:val="000000"/>
        </w:rPr>
      </w:pPr>
      <w:r>
        <w:rPr>
          <w:rFonts w:ascii="宋体" w:hAnsi="宋体" w:eastAsia="宋体" w:cs="宋体"/>
          <w:color w:val="000000"/>
        </w:rPr>
        <w:t>水在漏洞面积为</w:t>
      </w:r>
      <w:r>
        <w:object>
          <v:shape id="_x0000_i1098" o:spt="75" alt="学科网(www.zxxk.com)--教育资源门户，提供试卷、教案、课件、论文、素材以及各类教学资源下载，还有大量而丰富的教学相关资讯！" type="#_x0000_t75" style="height:15.75pt;width:38.25pt;" o:ole="t" filled="f" o:preferrelative="t" stroked="f" coordsize="21600,21600">
            <v:path/>
            <v:fill on="f" focussize="0,0"/>
            <v:stroke on="f" joinstyle="miter"/>
            <v:imagedata r:id="rId163" o:title="eqId2dbd22b659f8c5ed2aa55a2a74812d00"/>
            <o:lock v:ext="edit" aspectratio="t"/>
            <w10:wrap type="none"/>
            <w10:anchorlock/>
          </v:shape>
          <o:OLEObject Type="Embed" ProgID="Equation.DSMT4" ShapeID="_x0000_i1098" DrawAspect="Content" ObjectID="_1468075798" r:id="rId176">
            <o:LockedField>false</o:LockedField>
          </o:OLEObject>
        </w:object>
      </w:r>
      <w:r>
        <w:rPr>
          <w:rFonts w:ascii="宋体" w:hAnsi="宋体" w:eastAsia="宋体" w:cs="宋体"/>
          <w:color w:val="000000"/>
        </w:rPr>
        <w:t>上产生压力</w:t>
      </w:r>
    </w:p>
    <w:p w14:paraId="3DA521BC">
      <w:pPr>
        <w:spacing w:line="360" w:lineRule="auto"/>
        <w:jc w:val="center"/>
        <w:textAlignment w:val="center"/>
        <w:rPr>
          <w:color w:val="000000"/>
        </w:rPr>
      </w:pPr>
      <w:r>
        <w:object>
          <v:shape id="_x0000_i1099" o:spt="75" alt="学科网(www.zxxk.com)--教育资源门户，提供试卷、教案、课件、论文、素材以及各类教学资源下载，还有大量而丰富的教学相关资讯！" type="#_x0000_t75" style="height:18.75pt;width:176.25pt;" o:ole="t" filled="f" o:preferrelative="t" stroked="f" coordsize="21600,21600">
            <v:path/>
            <v:fill on="f" focussize="0,0"/>
            <v:stroke on="f" joinstyle="miter"/>
            <v:imagedata r:id="rId178" o:title="eqIdfec85d648d94f41482374f25caab8a5c"/>
            <o:lock v:ext="edit" aspectratio="t"/>
            <w10:wrap type="none"/>
            <w10:anchorlock/>
          </v:shape>
          <o:OLEObject Type="Embed" ProgID="Equation.DSMT4" ShapeID="_x0000_i1099" DrawAspect="Content" ObjectID="_1468075799" r:id="rId177">
            <o:LockedField>false</o:LockedField>
          </o:OLEObject>
        </w:object>
      </w:r>
    </w:p>
    <w:p w14:paraId="3DFA51BA">
      <w:pPr>
        <w:spacing w:line="360" w:lineRule="auto"/>
        <w:jc w:val="left"/>
        <w:textAlignment w:val="center"/>
        <w:rPr>
          <w:color w:val="000000"/>
        </w:rPr>
      </w:pPr>
      <w:r>
        <w:rPr>
          <w:rFonts w:ascii="宋体" w:hAnsi="宋体" w:eastAsia="宋体" w:cs="宋体"/>
          <w:color w:val="000000"/>
        </w:rPr>
        <w:t>根据二力平衡条件得，将漏洞堵上至少需要施加压力为</w:t>
      </w:r>
    </w:p>
    <w:p w14:paraId="09320572">
      <w:pPr>
        <w:spacing w:line="360" w:lineRule="auto"/>
        <w:jc w:val="center"/>
        <w:textAlignment w:val="center"/>
        <w:rPr>
          <w:color w:val="000000"/>
        </w:rPr>
      </w:pPr>
      <w:r>
        <w:object>
          <v:shape id="_x0000_i1100" o:spt="75" alt="学科网(www.zxxk.com)--教育资源门户，提供试卷、教案、课件、论文、素材以及各类教学资源下载，还有大量而丰富的教学相关资讯！" type="#_x0000_t75" style="height:18.75pt;width:90.75pt;" o:ole="t" filled="f" o:preferrelative="t" stroked="f" coordsize="21600,21600">
            <v:path/>
            <v:fill on="f" focussize="0,0"/>
            <v:stroke on="f" joinstyle="miter"/>
            <v:imagedata r:id="rId180" o:title="eqIdb7f3bec426883bd979dc673bbb7aacf4"/>
            <o:lock v:ext="edit" aspectratio="t"/>
            <w10:wrap type="none"/>
            <w10:anchorlock/>
          </v:shape>
          <o:OLEObject Type="Embed" ProgID="Equation.DSMT4" ShapeID="_x0000_i1100" DrawAspect="Content" ObjectID="_1468075800" r:id="rId179">
            <o:LockedField>false</o:LockedField>
          </o:OLEObject>
        </w:object>
      </w:r>
    </w:p>
    <w:p w14:paraId="5799327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）风帆船优点：保护环境、节约能源（其它合理答案同样得分）；</w:t>
      </w:r>
    </w:p>
    <w:p w14:paraId="2A107FB2">
      <w:pPr>
        <w:spacing w:line="360" w:lineRule="auto"/>
        <w:jc w:val="left"/>
        <w:textAlignment w:val="center"/>
        <w:rPr>
          <w:color w:val="000000"/>
        </w:rPr>
      </w:pPr>
      <w:r>
        <w:rPr>
          <w:rFonts w:ascii="宋体" w:hAnsi="宋体" w:eastAsia="宋体" w:cs="宋体"/>
          <w:color w:val="000000"/>
        </w:rPr>
        <w:t>风帆船缺点：受天气影响比较大无风时不易前进（其它合理答案同样得分）。</w:t>
      </w:r>
    </w:p>
    <w:p w14:paraId="3A9792C3">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）货船的平均速度为</w:t>
      </w:r>
      <w:r>
        <w:rPr>
          <w:rFonts w:ascii="Times New Roman" w:hAnsi="Times New Roman" w:eastAsia="Times New Roman" w:cs="Times New Roman"/>
          <w:color w:val="000000"/>
        </w:rPr>
        <w:t>20</w:t>
      </w:r>
      <w:r>
        <w:rPr>
          <w:rFonts w:ascii="宋体" w:hAnsi="宋体" w:eastAsia="宋体" w:cs="宋体"/>
          <w:color w:val="000000"/>
        </w:rPr>
        <w:t>千米每时；</w:t>
      </w:r>
    </w:p>
    <w:p w14:paraId="0347EB5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）货船在行驶过程中船壁破损导致海水涌入，需要将修补材料压在漏洞上进行封堵。至少需要施加</w:t>
      </w:r>
      <w:r>
        <w:rPr>
          <w:rFonts w:ascii="Times New Roman" w:hAnsi="Times New Roman" w:eastAsia="Times New Roman" w:cs="Times New Roman"/>
          <w:color w:val="000000"/>
        </w:rPr>
        <w:t>2000N</w:t>
      </w:r>
      <w:r>
        <w:rPr>
          <w:rFonts w:ascii="宋体" w:hAnsi="宋体" w:eastAsia="宋体" w:cs="宋体"/>
          <w:color w:val="000000"/>
        </w:rPr>
        <w:t>压力才能将漏洞堵上；</w:t>
      </w:r>
    </w:p>
    <w:p w14:paraId="5FE4E43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）风帆船优点：保护环境；风帆船缺点：受天气影响比较大。</w:t>
      </w:r>
    </w:p>
    <w:p w14:paraId="03196F87">
      <w:pPr>
        <w:spacing w:line="360" w:lineRule="auto"/>
        <w:jc w:val="left"/>
        <w:textAlignment w:val="center"/>
        <w:rPr>
          <w:color w:val="000000"/>
        </w:rPr>
      </w:pPr>
      <w:r>
        <w:rPr>
          <w:color w:val="000000"/>
        </w:rPr>
        <w:t xml:space="preserve">27. </w:t>
      </w:r>
      <w:r>
        <w:rPr>
          <w:rFonts w:ascii="宋体" w:hAnsi="宋体" w:eastAsia="宋体" w:cs="宋体"/>
          <w:color w:val="000000"/>
        </w:rPr>
        <w:t>小明家有一个标有“</w:t>
      </w:r>
      <w:r>
        <w:object>
          <v:shape id="_x0000_i1101" o:spt="75" alt="学科网(www.zxxk.com)--教育资源门户，提供试卷、教案、课件、论文、素材以及各类教学资源下载，还有大量而丰富的教学相关资讯！" type="#_x0000_t75" style="height:15.75pt;width:57pt;" o:ole="t" filled="f" o:preferrelative="t" stroked="f" coordsize="21600,21600">
            <v:path/>
            <v:fill on="f" focussize="0,0"/>
            <v:stroke on="f" joinstyle="miter"/>
            <v:imagedata r:id="rId182" o:title="eqIdf514bb6b28d6e44fc5f25f56596029b8"/>
            <o:lock v:ext="edit" aspectratio="t"/>
            <w10:wrap type="none"/>
            <w10:anchorlock/>
          </v:shape>
          <o:OLEObject Type="Embed" ProgID="Equation.DSMT4" ShapeID="_x0000_i1101" DrawAspect="Content" ObjectID="_1468075801" r:id="rId181">
            <o:LockedField>false</o:LockedField>
          </o:OLEObject>
        </w:object>
      </w:r>
      <w:r>
        <w:rPr>
          <w:rFonts w:ascii="宋体" w:hAnsi="宋体" w:eastAsia="宋体" w:cs="宋体"/>
          <w:color w:val="000000"/>
        </w:rPr>
        <w:t>”的插排（图甲所示），同时接入一个电加热坐垫（“</w:t>
      </w:r>
      <w:r>
        <w:object>
          <v:shape id="_x0000_i1102" o:spt="75" alt="学科网(www.zxxk.com)--教育资源门户，提供试卷、教案、课件、论文、素材以及各类教学资源下载，还有大量而丰富的教学相关资讯！" type="#_x0000_t75" style="height:15.75pt;width:68.25pt;" o:ole="t" filled="f" o:preferrelative="t" stroked="f" coordsize="21600,21600">
            <v:path/>
            <v:fill on="f" focussize="0,0"/>
            <v:stroke on="f" joinstyle="miter"/>
            <v:imagedata r:id="rId184" o:title="eqIddf9cfba80e597979cd2a1842383911e5"/>
            <o:lock v:ext="edit" aspectratio="t"/>
            <w10:wrap type="none"/>
            <w10:anchorlock/>
          </v:shape>
          <o:OLEObject Type="Embed" ProgID="Equation.DSMT4" ShapeID="_x0000_i1102" DrawAspect="Content" ObjectID="_1468075802" r:id="rId183">
            <o:LockedField>false</o:LockedField>
          </o:OLEObject>
        </w:object>
      </w:r>
      <w:r>
        <w:rPr>
          <w:rFonts w:ascii="宋体" w:hAnsi="宋体" w:eastAsia="宋体" w:cs="宋体"/>
          <w:color w:val="000000"/>
        </w:rPr>
        <w:t>”）和一台吸尘器（“</w:t>
      </w:r>
      <w:r>
        <w:object>
          <v:shape id="_x0000_i1103" o:spt="75" alt="学科网(www.zxxk.com)--教育资源门户，提供试卷、教案、课件、论文、素材以及各类教学资源下载，还有大量而丰富的教学相关资讯！" type="#_x0000_t75" style="height:15.75pt;width:69.75pt;" o:ole="t" filled="f" o:preferrelative="t" stroked="f" coordsize="21600,21600">
            <v:path/>
            <v:fill on="f" focussize="0,0"/>
            <v:stroke on="f" joinstyle="miter"/>
            <v:imagedata r:id="rId186" o:title="eqIdc4becc3796edbb675dac72dd6f4bcfcc"/>
            <o:lock v:ext="edit" aspectratio="t"/>
            <w10:wrap type="none"/>
            <w10:anchorlock/>
          </v:shape>
          <o:OLEObject Type="Embed" ProgID="Equation.DSMT4" ShapeID="_x0000_i1103" DrawAspect="Content" ObjectID="_1468075803" r:id="rId185">
            <o:LockedField>false</o:LockedField>
          </o:OLEObject>
        </w:object>
      </w:r>
      <w:r>
        <w:rPr>
          <w:rFonts w:ascii="宋体" w:hAnsi="宋体" w:eastAsia="宋体" w:cs="宋体"/>
          <w:color w:val="000000"/>
        </w:rPr>
        <w:t>”），吸尘器的电动机线圈电阻为</w:t>
      </w:r>
      <w:r>
        <w:object>
          <v:shape id="_x0000_i1104" o:spt="75" alt="学科网(www.zxxk.com)--教育资源门户，提供试卷、教案、课件、论文、素材以及各类教学资源下载，还有大量而丰富的教学相关资讯！" type="#_x0000_t75" style="height:12.9pt;width:18.8pt;" o:ole="t" filled="f" o:preferrelative="t" stroked="f" coordsize="21600,21600">
            <v:path/>
            <v:fill on="f" focussize="0,0"/>
            <v:stroke on="f" joinstyle="miter"/>
            <v:imagedata r:id="rId188" o:title="eqId4c26611f3be42190e60a40165cfa6af7"/>
            <o:lock v:ext="edit" aspectratio="t"/>
            <w10:wrap type="none"/>
            <w10:anchorlock/>
          </v:shape>
          <o:OLEObject Type="Embed" ProgID="Equation.DSMT4" ShapeID="_x0000_i1104" DrawAspect="Content" ObjectID="_1468075804" r:id="rId187">
            <o:LockedField>false</o:LockedField>
          </o:OLEObject>
        </w:object>
      </w:r>
      <w:r>
        <w:rPr>
          <w:rFonts w:ascii="宋体" w:hAnsi="宋体" w:eastAsia="宋体" w:cs="宋体"/>
          <w:color w:val="000000"/>
        </w:rPr>
        <w:t>，小明家电压恒为</w:t>
      </w:r>
      <w:r>
        <w:object>
          <v:shape id="_x0000_i1105" o:spt="75" alt="学科网(www.zxxk.com)--教育资源门户，提供试卷、教案、课件、论文、素材以及各类教学资源下载，还有大量而丰富的教学相关资讯！" type="#_x0000_t75" style="height:14.25pt;width:31.25pt;" o:ole="t" filled="f" o:preferrelative="t" stroked="f" coordsize="21600,21600">
            <v:path/>
            <v:fill on="f" focussize="0,0"/>
            <v:stroke on="f" joinstyle="miter"/>
            <v:imagedata r:id="rId190" o:title="eqIda8260c79d7294a07e910c4d7290fa290"/>
            <o:lock v:ext="edit" aspectratio="t"/>
            <w10:wrap type="none"/>
            <w10:anchorlock/>
          </v:shape>
          <o:OLEObject Type="Embed" ProgID="Equation.DSMT4" ShapeID="_x0000_i1105" DrawAspect="Content" ObjectID="_1468075805" r:id="rId189">
            <o:LockedField>false</o:LockedField>
          </o:OLEObject>
        </w:object>
      </w:r>
      <w:r>
        <w:rPr>
          <w:rFonts w:ascii="宋体" w:hAnsi="宋体" w:eastAsia="宋体" w:cs="宋体"/>
          <w:color w:val="000000"/>
        </w:rPr>
        <w:t>。</w:t>
      </w:r>
    </w:p>
    <w:p w14:paraId="76D9CFD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）吸尘器工作</w:t>
      </w:r>
      <w:r>
        <w:object>
          <v:shape id="_x0000_i1106" o:spt="75" alt="学科网(www.zxxk.com)--教育资源门户，提供试卷、教案、课件、论文、素材以及各类教学资源下载，还有大量而丰富的教学相关资讯！" type="#_x0000_t75" style="height:14pt;width:34pt;" o:ole="t" filled="f" o:preferrelative="t" stroked="f" coordsize="21600,21600">
            <v:path/>
            <v:fill on="f" focussize="0,0"/>
            <v:stroke on="f" joinstyle="miter"/>
            <v:imagedata r:id="rId192" o:title="eqIdfb21c93732b200bdddc5217b66090722"/>
            <o:lock v:ext="edit" aspectratio="t"/>
            <w10:wrap type="none"/>
            <w10:anchorlock/>
          </v:shape>
          <o:OLEObject Type="Embed" ProgID="Equation.DSMT4" ShapeID="_x0000_i1106" DrawAspect="Content" ObjectID="_1468075806" r:id="rId191">
            <o:LockedField>false</o:LockedField>
          </o:OLEObject>
        </w:object>
      </w:r>
      <w:r>
        <w:rPr>
          <w:rFonts w:ascii="宋体" w:hAnsi="宋体" w:eastAsia="宋体" w:cs="宋体"/>
          <w:color w:val="000000"/>
        </w:rPr>
        <w:t>消耗的电能是多少？</w:t>
      </w:r>
    </w:p>
    <w:p w14:paraId="499BBD5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）现有一个电吹风机（“</w:t>
      </w:r>
      <w:r>
        <w:object>
          <v:shape id="_x0000_i1107" o:spt="75" alt="学科网(www.zxxk.com)--教育资源门户，提供试卷、教案、课件、论文、素材以及各类教学资源下载，还有大量而丰富的教学相关资讯！" type="#_x0000_t75" style="height:15.75pt;width:66.75pt;" o:ole="t" filled="f" o:preferrelative="t" stroked="f" coordsize="21600,21600">
            <v:path/>
            <v:fill on="f" focussize="0,0"/>
            <v:stroke on="f" joinstyle="miter"/>
            <v:imagedata r:id="rId194" o:title="eqIdf60b2b61e2f3b86e2ed9c842c4052282"/>
            <o:lock v:ext="edit" aspectratio="t"/>
            <w10:wrap type="none"/>
            <w10:anchorlock/>
          </v:shape>
          <o:OLEObject Type="Embed" ProgID="Equation.DSMT4" ShapeID="_x0000_i1107" DrawAspect="Content" ObjectID="_1468075807" r:id="rId193">
            <o:LockedField>false</o:LockedField>
          </o:OLEObject>
        </w:object>
      </w:r>
      <w:r>
        <w:rPr>
          <w:rFonts w:ascii="宋体" w:hAnsi="宋体" w:eastAsia="宋体" w:cs="宋体"/>
          <w:color w:val="000000"/>
        </w:rPr>
        <w:t>”），请通过计算说明插排能否允许再接入此电吹风机，使</w:t>
      </w:r>
      <w:r>
        <w:rPr>
          <w:rFonts w:ascii="Times New Roman" w:hAnsi="Times New Roman" w:eastAsia="Times New Roman" w:cs="Times New Roman"/>
          <w:color w:val="000000"/>
        </w:rPr>
        <w:t>3</w:t>
      </w:r>
      <w:r>
        <w:rPr>
          <w:rFonts w:ascii="宋体" w:hAnsi="宋体" w:eastAsia="宋体" w:cs="宋体"/>
          <w:color w:val="000000"/>
        </w:rPr>
        <w:t>个用电器同时工作。</w:t>
      </w:r>
    </w:p>
    <w:p w14:paraId="026005A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）图乙是电加热坐垫（“</w:t>
      </w:r>
      <w:r>
        <w:object>
          <v:shape id="_x0000_i1108" o:spt="75" alt="学科网(www.zxxk.com)--教育资源门户，提供试卷、教案、课件、论文、素材以及各类教学资源下载，还有大量而丰富的教学相关资讯！" type="#_x0000_t75" style="height:15.75pt;width:69.75pt;" o:ole="t" filled="f" o:preferrelative="t" stroked="f" coordsize="21600,21600">
            <v:path/>
            <v:fill on="f" focussize="0,0"/>
            <v:stroke on="f" joinstyle="miter"/>
            <v:imagedata r:id="rId196" o:title="eqId64e76e8d2170bdaa105314811a8e97b2"/>
            <o:lock v:ext="edit" aspectratio="t"/>
            <w10:wrap type="none"/>
            <w10:anchorlock/>
          </v:shape>
          <o:OLEObject Type="Embed" ProgID="Equation.DSMT4" ShapeID="_x0000_i1108" DrawAspect="Content" ObjectID="_1468075808" r:id="rId195">
            <o:LockedField>false</o:LockedField>
          </o:OLEObject>
        </w:object>
      </w:r>
      <w:r>
        <w:rPr>
          <w:rFonts w:ascii="宋体" w:hAnsi="宋体" w:eastAsia="宋体" w:cs="宋体"/>
          <w:color w:val="000000"/>
        </w:rPr>
        <w:t>”）的简化电路图，通过调控开关可实现保温和加热两个功能。电阻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在调温盒内，电阻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置于坐垫内用于加热。电加热坐垫处于保温状态时电阻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消耗的电功率为</w:t>
      </w:r>
      <w:r>
        <w:rPr>
          <w:rFonts w:ascii="Times New Roman" w:hAnsi="Times New Roman" w:eastAsia="Times New Roman" w:cs="Times New Roman"/>
          <w:color w:val="000000"/>
        </w:rPr>
        <w:t>20W</w:t>
      </w:r>
      <w:r>
        <w:rPr>
          <w:rFonts w:ascii="宋体" w:hAnsi="宋体" w:eastAsia="宋体" w:cs="宋体"/>
          <w:color w:val="000000"/>
        </w:rPr>
        <w:t>，则</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的阻值为多少？</w:t>
      </w:r>
    </w:p>
    <w:p w14:paraId="737CC1F9">
      <w:pPr>
        <w:spacing w:line="360" w:lineRule="auto"/>
        <w:jc w:val="left"/>
        <w:textAlignment w:val="center"/>
        <w:rPr>
          <w:color w:val="000000"/>
        </w:rPr>
      </w:pPr>
      <w:r>
        <w:rPr>
          <w:color w:val="000000"/>
        </w:rPr>
        <w:drawing>
          <wp:inline distT="0" distB="0" distL="114300" distR="114300">
            <wp:extent cx="2352675" cy="952500"/>
            <wp:effectExtent l="0" t="0" r="9525" b="0"/>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197"/>
                    <a:stretch>
                      <a:fillRect/>
                    </a:stretch>
                  </pic:blipFill>
                  <pic:spPr>
                    <a:xfrm>
                      <a:off x="0" y="0"/>
                      <a:ext cx="2352675" cy="952500"/>
                    </a:xfrm>
                    <a:prstGeom prst="rect">
                      <a:avLst/>
                    </a:prstGeom>
                  </pic:spPr>
                </pic:pic>
              </a:graphicData>
            </a:graphic>
          </wp:inline>
        </w:drawing>
      </w:r>
      <w:r>
        <w:rPr>
          <w:color w:val="000000"/>
        </w:rPr>
        <w:br w:type="textWrapping"/>
      </w:r>
    </w:p>
    <w:p w14:paraId="5429CD56">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6.6×10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）可以接入该电吹风机；（</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200Ω</w:t>
      </w:r>
      <w:r>
        <w:rPr>
          <w:rFonts w:ascii="宋体" w:hAnsi="宋体" w:eastAsia="宋体" w:cs="宋体"/>
          <w:color w:val="000000"/>
        </w:rPr>
        <w:t>。</w:t>
      </w:r>
    </w:p>
    <w:p w14:paraId="2DEC2B18">
      <w:pPr>
        <w:spacing w:line="360" w:lineRule="auto"/>
        <w:textAlignment w:val="center"/>
        <w:rPr>
          <w:color w:val="000000"/>
        </w:rPr>
      </w:pPr>
      <w:r>
        <w:rPr>
          <w:color w:val="2E75B6"/>
        </w:rPr>
        <w:t>【解析】</w:t>
      </w:r>
    </w:p>
    <w:p w14:paraId="6DF68C3E">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）吸尘器消耗的电能</w:t>
      </w:r>
    </w:p>
    <w:p w14:paraId="4B039CAB">
      <w:pPr>
        <w:spacing w:line="360" w:lineRule="auto"/>
        <w:jc w:val="center"/>
        <w:textAlignment w:val="center"/>
        <w:rPr>
          <w:color w:val="000000"/>
        </w:rPr>
      </w:pPr>
      <w:r>
        <w:rPr>
          <w:rFonts w:ascii="Times New Roman" w:hAnsi="Times New Roman" w:eastAsia="Times New Roman" w:cs="Times New Roman"/>
          <w:i/>
          <w:color w:val="000000"/>
        </w:rPr>
        <w:t>W</w:t>
      </w:r>
      <w:r>
        <w:rPr>
          <w:rFonts w:ascii="Times New Roman" w:hAnsi="Times New Roman" w:eastAsia="Times New Roman" w:cs="Times New Roman"/>
          <w:color w:val="000000"/>
        </w:rPr>
        <w:t>=</w:t>
      </w:r>
      <w:r>
        <w:rPr>
          <w:rFonts w:ascii="Times New Roman" w:hAnsi="Times New Roman" w:eastAsia="Times New Roman" w:cs="Times New Roman"/>
          <w:i/>
          <w:color w:val="000000"/>
        </w:rPr>
        <w:t>Pt</w:t>
      </w:r>
      <w:r>
        <w:rPr>
          <w:rFonts w:ascii="Times New Roman" w:hAnsi="Times New Roman" w:eastAsia="Times New Roman" w:cs="Times New Roman"/>
          <w:color w:val="000000"/>
        </w:rPr>
        <w:t>=1100W×600s=6.6×10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J</w:t>
      </w:r>
    </w:p>
    <w:p w14:paraId="5E7F022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）插排最大功率</w:t>
      </w:r>
    </w:p>
    <w:p w14:paraId="60E81460">
      <w:pPr>
        <w:spacing w:line="360" w:lineRule="auto"/>
        <w:jc w:val="center"/>
        <w:textAlignment w:val="center"/>
        <w:rPr>
          <w:color w:val="000000"/>
        </w:rPr>
      </w:pPr>
      <w:r>
        <w:rPr>
          <w:rFonts w:ascii="Times New Roman" w:hAnsi="Times New Roman" w:eastAsia="Times New Roman" w:cs="Times New Roman"/>
          <w:i/>
          <w:color w:val="000000"/>
        </w:rPr>
        <w:t>P</w:t>
      </w:r>
      <w:r>
        <w:rPr>
          <w:rFonts w:ascii="宋体" w:hAnsi="宋体" w:eastAsia="宋体" w:cs="宋体"/>
          <w:color w:val="000000"/>
          <w:vertAlign w:val="subscript"/>
        </w:rPr>
        <w:t>最大</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宋体" w:hAnsi="宋体" w:eastAsia="宋体" w:cs="宋体"/>
          <w:color w:val="000000"/>
          <w:vertAlign w:val="subscript"/>
        </w:rPr>
        <w:t>最大</w:t>
      </w:r>
      <w:r>
        <w:rPr>
          <w:rFonts w:ascii="Times New Roman" w:hAnsi="Times New Roman" w:eastAsia="Times New Roman" w:cs="Times New Roman"/>
          <w:color w:val="000000"/>
        </w:rPr>
        <w:t>=220V×10A=2200W</w:t>
      </w:r>
    </w:p>
    <w:p w14:paraId="42254333">
      <w:pPr>
        <w:spacing w:line="360" w:lineRule="auto"/>
        <w:jc w:val="left"/>
        <w:textAlignment w:val="center"/>
        <w:rPr>
          <w:color w:val="000000"/>
        </w:rPr>
      </w:pPr>
      <w:r>
        <w:rPr>
          <w:rFonts w:ascii="宋体" w:hAnsi="宋体" w:eastAsia="宋体" w:cs="宋体"/>
          <w:color w:val="000000"/>
        </w:rPr>
        <w:t>允许接入功率</w:t>
      </w:r>
    </w:p>
    <w:p w14:paraId="34DFD8D2">
      <w:pPr>
        <w:spacing w:line="360" w:lineRule="auto"/>
        <w:jc w:val="center"/>
        <w:textAlignment w:val="center"/>
        <w:rPr>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P</w:t>
      </w:r>
      <w:r>
        <w:rPr>
          <w:rFonts w:ascii="宋体" w:hAnsi="宋体" w:eastAsia="宋体" w:cs="宋体"/>
          <w:color w:val="000000"/>
          <w:vertAlign w:val="subscript"/>
        </w:rPr>
        <w:t>总</w:t>
      </w:r>
      <w:r>
        <w:rPr>
          <w:rFonts w:ascii="Times New Roman" w:hAnsi="Times New Roman" w:eastAsia="Times New Roman" w:cs="Times New Roman"/>
          <w:color w:val="000000"/>
        </w:rPr>
        <w:t>-</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=2200W-24.2W-1100W=1075.8W</w:t>
      </w:r>
    </w:p>
    <w:p w14:paraId="39A0166A">
      <w:pPr>
        <w:spacing w:line="360" w:lineRule="auto"/>
        <w:jc w:val="center"/>
        <w:textAlignment w:val="center"/>
        <w:rPr>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rPr>
        <w:t>=1075.8W&gt;</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=880W</w:t>
      </w:r>
    </w:p>
    <w:p w14:paraId="10811377">
      <w:pPr>
        <w:spacing w:line="360" w:lineRule="auto"/>
        <w:jc w:val="left"/>
        <w:textAlignment w:val="center"/>
        <w:rPr>
          <w:color w:val="000000"/>
        </w:rPr>
      </w:pPr>
      <w:r>
        <w:rPr>
          <w:rFonts w:ascii="宋体" w:hAnsi="宋体" w:eastAsia="宋体" w:cs="宋体"/>
          <w:color w:val="000000"/>
        </w:rPr>
        <w:t>可以接入该电吹风机。</w:t>
      </w:r>
    </w:p>
    <w:p w14:paraId="7EE551C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）当开关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都闭合时，只有</w:t>
      </w:r>
      <w:r>
        <w:rPr>
          <w:rFonts w:ascii="Times New Roman" w:hAnsi="Times New Roman" w:eastAsia="Times New Roman" w:cs="Times New Roman"/>
          <w:i/>
          <w:color w:val="000000"/>
        </w:rPr>
        <w:t>R</w:t>
      </w:r>
      <w:r>
        <w:rPr>
          <w:rFonts w:ascii="宋体" w:hAnsi="宋体" w:eastAsia="宋体" w:cs="宋体"/>
          <w:color w:val="000000"/>
          <w:vertAlign w:val="subscript"/>
        </w:rPr>
        <w:t>2</w:t>
      </w:r>
      <w:r>
        <w:rPr>
          <w:rFonts w:ascii="宋体" w:hAnsi="宋体" w:eastAsia="宋体" w:cs="宋体"/>
          <w:color w:val="000000"/>
        </w:rPr>
        <w:t>的简单电路，电加热垫处于加热档，</w:t>
      </w:r>
      <w:r>
        <w:rPr>
          <w:rFonts w:ascii="Times New Roman" w:hAnsi="Times New Roman" w:eastAsia="Times New Roman" w:cs="Times New Roman"/>
          <w:i/>
          <w:color w:val="000000"/>
        </w:rPr>
        <w:t>R</w:t>
      </w:r>
      <w:r>
        <w:rPr>
          <w:rFonts w:ascii="宋体" w:hAnsi="宋体" w:eastAsia="宋体" w:cs="宋体"/>
          <w:color w:val="000000"/>
          <w:vertAlign w:val="subscript"/>
        </w:rPr>
        <w:t>2</w:t>
      </w:r>
      <w:r>
        <w:rPr>
          <w:rFonts w:ascii="宋体" w:hAnsi="宋体" w:eastAsia="宋体" w:cs="宋体"/>
          <w:color w:val="000000"/>
        </w:rPr>
        <w:t>的阻值</w:t>
      </w:r>
    </w:p>
    <w:p w14:paraId="205E7FBF">
      <w:pPr>
        <w:spacing w:line="360" w:lineRule="auto"/>
        <w:jc w:val="center"/>
        <w:textAlignment w:val="center"/>
        <w:rPr>
          <w:color w:val="000000"/>
        </w:rPr>
      </w:pPr>
      <w:r>
        <w:object>
          <v:shape id="_x0000_i1109" o:spt="75" alt="学科网(www.zxxk.com)--教育资源门户，提供试卷、教案、课件、论文、素材以及各类教学资源下载，还有大量而丰富的教学相关资讯！" type="#_x0000_t75" style="height:33pt;width:144pt;" o:ole="t" filled="f" o:preferrelative="t" stroked="f" coordsize="21600,21600">
            <v:path/>
            <v:fill on="f" focussize="0,0"/>
            <v:stroke on="f" joinstyle="miter"/>
            <v:imagedata r:id="rId199" o:title="eqId652157e1301c4bac642255ab31423031"/>
            <o:lock v:ext="edit" aspectratio="t"/>
            <w10:wrap type="none"/>
            <w10:anchorlock/>
          </v:shape>
          <o:OLEObject Type="Embed" ProgID="Equation.DSMT4" ShapeID="_x0000_i1109" DrawAspect="Content" ObjectID="_1468075809" r:id="rId198">
            <o:LockedField>false</o:LockedField>
          </o:OLEObject>
        </w:object>
      </w:r>
      <w:r>
        <w:rPr>
          <w:rFonts w:ascii="Times New Roman" w:hAnsi="Times New Roman" w:eastAsia="Times New Roman" w:cs="Times New Roman"/>
          <w:color w:val="000000"/>
        </w:rPr>
        <w:t xml:space="preserve"> </w:t>
      </w:r>
    </w:p>
    <w:p w14:paraId="3EC128BF">
      <w:pPr>
        <w:spacing w:line="360" w:lineRule="auto"/>
        <w:jc w:val="left"/>
        <w:textAlignment w:val="center"/>
        <w:rPr>
          <w:color w:val="000000"/>
        </w:rPr>
      </w:pPr>
      <w:r>
        <w:rPr>
          <w:rFonts w:ascii="宋体" w:hAnsi="宋体" w:eastAsia="宋体" w:cs="宋体"/>
          <w:color w:val="000000"/>
        </w:rPr>
        <w:t>当开关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断开时，电加热垫处于保温档，</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串联。由</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Times New Roman" w:hAnsi="Times New Roman" w:eastAsia="Times New Roman" w:cs="Times New Roman"/>
          <w:i/>
          <w:color w:val="000000"/>
        </w:rPr>
        <w:t xml:space="preserve">I </w:t>
      </w:r>
      <w:r>
        <w:rPr>
          <w:rFonts w:ascii="Times New Roman" w:hAnsi="Times New Roman" w:eastAsia="Times New Roman" w:cs="Times New Roman"/>
          <w:color w:val="000000"/>
          <w:vertAlign w:val="superscript"/>
        </w:rPr>
        <w:t>2</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，代入</w:t>
      </w:r>
    </w:p>
    <w:p w14:paraId="6544879A">
      <w:pPr>
        <w:spacing w:line="360" w:lineRule="auto"/>
        <w:jc w:val="center"/>
        <w:textAlignment w:val="center"/>
        <w:rPr>
          <w:color w:val="000000"/>
        </w:rPr>
      </w:pPr>
      <w:r>
        <w:rPr>
          <w:rFonts w:ascii="Times New Roman" w:hAnsi="Times New Roman" w:eastAsia="Times New Roman" w:cs="Times New Roman"/>
          <w:color w:val="000000"/>
        </w:rPr>
        <w:t>20W=</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perscript"/>
        </w:rPr>
        <w:t>2</w:t>
      </w:r>
      <w:r>
        <w:rPr>
          <w:rFonts w:ascii="Times New Roman" w:hAnsi="Times New Roman" w:eastAsia="Times New Roman" w:cs="Times New Roman"/>
          <w:color w:val="000000"/>
        </w:rPr>
        <w:t>×2000Ω</w:t>
      </w:r>
    </w:p>
    <w:p w14:paraId="6E183525">
      <w:pPr>
        <w:spacing w:line="360" w:lineRule="auto"/>
        <w:jc w:val="left"/>
        <w:textAlignment w:val="center"/>
        <w:rPr>
          <w:color w:val="000000"/>
        </w:rPr>
      </w:pPr>
      <w:r>
        <w:rPr>
          <w:rFonts w:ascii="宋体" w:hAnsi="宋体" w:eastAsia="宋体" w:cs="宋体"/>
          <w:color w:val="000000"/>
        </w:rPr>
        <w:t>解得</w:t>
      </w:r>
      <w:r>
        <w:rPr>
          <w:rFonts w:ascii="Times New Roman" w:hAnsi="Times New Roman" w:eastAsia="Times New Roman" w:cs="Times New Roman"/>
          <w:i/>
          <w:color w:val="000000"/>
        </w:rPr>
        <w:t>I</w:t>
      </w:r>
      <w:r>
        <w:rPr>
          <w:rFonts w:ascii="Times New Roman" w:hAnsi="Times New Roman" w:eastAsia="Times New Roman" w:cs="Times New Roman"/>
          <w:color w:val="000000"/>
        </w:rPr>
        <w:t>=0.1A</w:t>
      </w:r>
      <w:r>
        <w:rPr>
          <w:rFonts w:ascii="宋体" w:hAnsi="宋体" w:eastAsia="宋体" w:cs="宋体"/>
          <w:color w:val="000000"/>
        </w:rPr>
        <w:t>。</w:t>
      </w:r>
    </w:p>
    <w:p w14:paraId="2E804948">
      <w:pPr>
        <w:spacing w:line="360" w:lineRule="auto"/>
        <w:jc w:val="center"/>
        <w:textAlignment w:val="center"/>
        <w:rPr>
          <w:color w:val="000000"/>
        </w:rPr>
      </w:pPr>
      <w:r>
        <w:object>
          <v:shape id="_x0000_i1110" o:spt="75" alt="学科网(www.zxxk.com)--教育资源门户，提供试卷、教案、课件、论文、素材以及各类教学资源下载，还有大量而丰富的教学相关资讯！" type="#_x0000_t75" style="height:30.75pt;width:123.75pt;" o:ole="t" filled="f" o:preferrelative="t" stroked="f" coordsize="21600,21600">
            <v:path/>
            <v:fill on="f" focussize="0,0"/>
            <v:stroke on="f" joinstyle="miter"/>
            <v:imagedata r:id="rId201" o:title="eqId68a2ea8e8deaa4cd8c14effcde7e3e01"/>
            <o:lock v:ext="edit" aspectratio="t"/>
            <w10:wrap type="none"/>
            <w10:anchorlock/>
          </v:shape>
          <o:OLEObject Type="Embed" ProgID="Equation.DSMT4" ShapeID="_x0000_i1110" DrawAspect="Content" ObjectID="_1468075810" r:id="rId200">
            <o:LockedField>false</o:LockedField>
          </o:OLEObject>
        </w:object>
      </w:r>
    </w:p>
    <w:p w14:paraId="6E498F19">
      <w:pPr>
        <w:spacing w:line="360" w:lineRule="auto"/>
        <w:jc w:val="left"/>
        <w:textAlignment w:val="center"/>
        <w:rPr>
          <w:color w:val="000000"/>
        </w:rPr>
      </w:pPr>
      <w:r>
        <w:rPr>
          <w:i/>
          <w:color w:val="000000"/>
        </w:rPr>
        <w:t>R</w:t>
      </w:r>
      <w:r>
        <w:rPr>
          <w:color w:val="000000"/>
          <w:vertAlign w:val="subscript"/>
        </w:rPr>
        <w:t>1</w:t>
      </w:r>
      <w:r>
        <w:rPr>
          <w:color w:val="000000"/>
        </w:rPr>
        <w:t>的阻值</w:t>
      </w:r>
    </w:p>
    <w:p w14:paraId="38AF6901">
      <w:pPr>
        <w:spacing w:line="360" w:lineRule="auto"/>
        <w:jc w:val="center"/>
        <w:textAlignment w:val="center"/>
        <w:rPr>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R</w:t>
      </w:r>
      <w:r>
        <w:rPr>
          <w:rFonts w:ascii="宋体" w:hAnsi="宋体" w:eastAsia="宋体" w:cs="宋体"/>
          <w:color w:val="000000"/>
          <w:vertAlign w:val="subscript"/>
        </w:rPr>
        <w:t>总</w:t>
      </w:r>
      <w:r>
        <w:rPr>
          <w:rFonts w:ascii="Times New Roman" w:hAnsi="Times New Roman" w:eastAsia="Times New Roman" w:cs="Times New Roman"/>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=2200Ω-2000Ω=200Ω</w:t>
      </w:r>
    </w:p>
    <w:p w14:paraId="56FB2AB9">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）吸尘器工作</w:t>
      </w:r>
      <w:r>
        <w:rPr>
          <w:rFonts w:ascii="Times New Roman" w:hAnsi="Times New Roman" w:eastAsia="Times New Roman" w:cs="Times New Roman"/>
          <w:color w:val="000000"/>
        </w:rPr>
        <w:t xml:space="preserve"> </w:t>
      </w:r>
      <w:r>
        <w:rPr>
          <w:rFonts w:ascii="宋体" w:hAnsi="宋体" w:eastAsia="宋体" w:cs="宋体"/>
          <w:color w:val="000000"/>
        </w:rPr>
        <w:t>消耗的电能是</w:t>
      </w:r>
      <w:r>
        <w:rPr>
          <w:rFonts w:ascii="Times New Roman" w:hAnsi="Times New Roman" w:eastAsia="Times New Roman" w:cs="Times New Roman"/>
          <w:color w:val="000000"/>
        </w:rPr>
        <w:t>6.6×10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J</w:t>
      </w:r>
      <w:r>
        <w:rPr>
          <w:rFonts w:ascii="宋体" w:hAnsi="宋体" w:eastAsia="宋体" w:cs="宋体"/>
          <w:color w:val="000000"/>
        </w:rPr>
        <w:t>；</w:t>
      </w:r>
    </w:p>
    <w:p w14:paraId="1CEF892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）可以接入该电吹风机；</w:t>
      </w:r>
    </w:p>
    <w:p w14:paraId="08D2E3A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的阻值为</w:t>
      </w:r>
      <w:r>
        <w:rPr>
          <w:rFonts w:ascii="Times New Roman" w:hAnsi="Times New Roman" w:eastAsia="Times New Roman" w:cs="Times New Roman"/>
          <w:color w:val="000000"/>
        </w:rPr>
        <w:t>200Ω</w:t>
      </w:r>
      <w:r>
        <w:rPr>
          <w:rFonts w:ascii="宋体" w:hAnsi="宋体" w:eastAsia="宋体" w:cs="宋体"/>
          <w:color w:val="000000"/>
        </w:rPr>
        <w:t>。</w:t>
      </w:r>
    </w:p>
    <w:p w14:paraId="7127C3FF">
      <w:pPr>
        <w:spacing w:line="360" w:lineRule="auto"/>
        <w:jc w:val="left"/>
        <w:textAlignment w:val="center"/>
        <w:rPr>
          <w:color w:val="000000"/>
        </w:rPr>
      </w:pPr>
      <w:r>
        <w:rPr>
          <w:color w:val="000000"/>
        </w:rPr>
        <w:t xml:space="preserve">28. </w:t>
      </w:r>
      <w:r>
        <w:rPr>
          <w:rFonts w:ascii="宋体" w:hAnsi="宋体" w:eastAsia="宋体" w:cs="宋体"/>
          <w:color w:val="000000"/>
        </w:rPr>
        <w:t>为了建设精致城市，每到春天园林工人要在过街天桥上放置花草，为城市增添一抹绿色。如图所示，工人用长木棒、滑轮、轻绳组装提升装置。木棒放置在天桥栏杆上始终保持水平，与栏杆</w:t>
      </w:r>
      <w:r>
        <w:rPr>
          <w:rFonts w:ascii="Times New Roman" w:hAnsi="Times New Roman" w:eastAsia="Times New Roman" w:cs="Times New Roman"/>
          <w:color w:val="000000"/>
        </w:rPr>
        <w:t>M</w:t>
      </w:r>
      <w:r>
        <w:rPr>
          <w:rFonts w:ascii="宋体" w:hAnsi="宋体" w:eastAsia="宋体" w:cs="宋体"/>
          <w:color w:val="000000"/>
        </w:rPr>
        <w:t>接触点为</w:t>
      </w:r>
      <w:r>
        <w:rPr>
          <w:rFonts w:ascii="Times New Roman" w:hAnsi="Times New Roman" w:eastAsia="Times New Roman" w:cs="Times New Roman"/>
          <w:i/>
          <w:color w:val="000000"/>
        </w:rPr>
        <w:t>O</w:t>
      </w:r>
      <w:r>
        <w:rPr>
          <w:rFonts w:ascii="宋体" w:hAnsi="宋体" w:eastAsia="宋体" w:cs="宋体"/>
          <w:color w:val="000000"/>
        </w:rPr>
        <w:t>；用沙袋将木棒</w:t>
      </w:r>
      <w:r>
        <w:rPr>
          <w:rFonts w:ascii="Times New Roman" w:hAnsi="Times New Roman" w:eastAsia="Times New Roman" w:cs="Times New Roman"/>
          <w:i/>
          <w:color w:val="000000"/>
        </w:rPr>
        <w:t>B</w:t>
      </w:r>
      <w:r>
        <w:rPr>
          <w:rFonts w:ascii="宋体" w:hAnsi="宋体" w:eastAsia="宋体" w:cs="宋体"/>
          <w:color w:val="000000"/>
        </w:rPr>
        <w:t>端压在栏杆</w:t>
      </w:r>
      <w:r>
        <w:rPr>
          <w:rFonts w:ascii="Times New Roman" w:hAnsi="Times New Roman" w:eastAsia="Times New Roman" w:cs="Times New Roman"/>
          <w:color w:val="000000"/>
        </w:rPr>
        <w:t>N</w:t>
      </w:r>
      <w:r>
        <w:rPr>
          <w:rFonts w:ascii="宋体" w:hAnsi="宋体" w:eastAsia="宋体" w:cs="宋体"/>
          <w:color w:val="000000"/>
        </w:rPr>
        <w:t>上，在木棒</w:t>
      </w:r>
      <w:r>
        <w:rPr>
          <w:rFonts w:ascii="Times New Roman" w:hAnsi="Times New Roman" w:eastAsia="Times New Roman" w:cs="Times New Roman"/>
          <w:color w:val="000000"/>
        </w:rPr>
        <w:t>A</w:t>
      </w:r>
      <w:r>
        <w:rPr>
          <w:rFonts w:ascii="宋体" w:hAnsi="宋体" w:eastAsia="宋体" w:cs="宋体"/>
          <w:color w:val="000000"/>
        </w:rPr>
        <w:t>端吊装滑轮组。</w:t>
      </w:r>
      <w:r>
        <w:object>
          <v:shape id="_x0000_i1111" o:spt="75" alt="学科网(www.zxxk.com)--教育资源门户，提供试卷、教案、课件、论文、素材以及各类教学资源下载，还有大量而丰富的教学相关资讯！" type="#_x0000_t75" style="height:14.25pt;width:71.3pt;" o:ole="t" filled="f" o:preferrelative="t" stroked="f" coordsize="21600,21600">
            <v:path/>
            <v:fill on="f" focussize="0,0"/>
            <v:stroke on="f" joinstyle="miter"/>
            <v:imagedata r:id="rId203" o:title="eqId69a1fc02e797b12883e13941c1de4c74"/>
            <o:lock v:ext="edit" aspectratio="t"/>
            <w10:wrap type="none"/>
            <w10:anchorlock/>
          </v:shape>
          <o:OLEObject Type="Embed" ProgID="Equation.DSMT4" ShapeID="_x0000_i1111" DrawAspect="Content" ObjectID="_1468075811" r:id="rId202">
            <o:LockedField>false</o:LockedField>
          </o:OLEObject>
        </w:object>
      </w:r>
      <w:r>
        <w:rPr>
          <w:rFonts w:ascii="宋体" w:hAnsi="宋体" w:eastAsia="宋体" w:cs="宋体"/>
          <w:color w:val="000000"/>
        </w:rPr>
        <w:t>，每个沙袋重</w:t>
      </w:r>
      <w:r>
        <w:object>
          <v:shape id="_x0000_i1112" o:spt="75" alt="学科网(www.zxxk.com)--教育资源门户，提供试卷、教案、课件、论文、素材以及各类教学资源下载，还有大量而丰富的教学相关资讯！" type="#_x0000_t75" style="height:14.25pt;width:31.25pt;" o:ole="t" filled="f" o:preferrelative="t" stroked="f" coordsize="21600,21600">
            <v:path/>
            <v:fill on="f" focussize="0,0"/>
            <v:stroke on="f" joinstyle="miter"/>
            <v:imagedata r:id="rId205" o:title="eqId5919ac8de8629637470f56c0b8df218c"/>
            <o:lock v:ext="edit" aspectratio="t"/>
            <w10:wrap type="none"/>
            <w10:anchorlock/>
          </v:shape>
          <o:OLEObject Type="Embed" ProgID="Equation.DSMT4" ShapeID="_x0000_i1112" DrawAspect="Content" ObjectID="_1468075812" r:id="rId204">
            <o:LockedField>false</o:LockedField>
          </o:OLEObject>
        </w:object>
      </w:r>
      <w:r>
        <w:rPr>
          <w:rFonts w:ascii="宋体" w:hAnsi="宋体" w:eastAsia="宋体" w:cs="宋体"/>
          <w:color w:val="000000"/>
        </w:rPr>
        <w:t>，每个滑轮重</w:t>
      </w:r>
      <w:r>
        <w:object>
          <v:shape id="_x0000_i1113" o:spt="75" alt="学科网(www.zxxk.com)--教育资源门户，提供试卷、教案、课件、论文、素材以及各类教学资源下载，还有大量而丰富的教学相关资讯！" type="#_x0000_t75" style="height:13.9pt;width:24.9pt;" o:ole="t" filled="f" o:preferrelative="t" stroked="f" coordsize="21600,21600">
            <v:path/>
            <v:fill on="f" focussize="0,0"/>
            <v:stroke on="f" joinstyle="miter"/>
            <v:imagedata r:id="rId207" o:title="eqIdacfd4e222100e393d6ac1bc230742748"/>
            <o:lock v:ext="edit" aspectratio="t"/>
            <w10:wrap type="none"/>
            <w10:anchorlock/>
          </v:shape>
          <o:OLEObject Type="Embed" ProgID="Equation.DSMT4" ShapeID="_x0000_i1113" DrawAspect="Content" ObjectID="_1468075813" r:id="rId206">
            <o:LockedField>false</o:LockedField>
          </o:OLEObject>
        </w:object>
      </w:r>
      <w:r>
        <w:rPr>
          <w:rFonts w:ascii="宋体" w:hAnsi="宋体" w:eastAsia="宋体" w:cs="宋体"/>
          <w:color w:val="000000"/>
        </w:rPr>
        <w:t>。（木棒和绳的重力、滑轮与轴的摩擦均忽略不计）</w:t>
      </w:r>
    </w:p>
    <w:p w14:paraId="0B43013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）若</w:t>
      </w:r>
      <w:r>
        <w:rPr>
          <w:rFonts w:ascii="Times New Roman" w:hAnsi="Times New Roman" w:eastAsia="Times New Roman" w:cs="Times New Roman"/>
          <w:i/>
          <w:color w:val="000000"/>
        </w:rPr>
        <w:t>A</w:t>
      </w:r>
      <w:r>
        <w:rPr>
          <w:rFonts w:ascii="宋体" w:hAnsi="宋体" w:eastAsia="宋体" w:cs="宋体"/>
          <w:color w:val="000000"/>
        </w:rPr>
        <w:t>点受到竖直向下的拉力为</w:t>
      </w:r>
      <w:r>
        <w:object>
          <v:shape id="_x0000_i1114" o:spt="75" alt="学科网(www.zxxk.com)--教育资源门户，提供试卷、教案、课件、论文、素材以及各类教学资源下载，还有大量而丰富的教学相关资讯！" type="#_x0000_t75" style="height:14pt;width:36pt;" o:ole="t" filled="f" o:preferrelative="t" stroked="f" coordsize="21600,21600">
            <v:path/>
            <v:fill on="f" focussize="0,0"/>
            <v:stroke on="f" joinstyle="miter"/>
            <v:imagedata r:id="rId209" o:title="eqIdd96a796cd9d5a147699cc1d7122d796b"/>
            <o:lock v:ext="edit" aspectratio="t"/>
            <w10:wrap type="none"/>
            <w10:anchorlock/>
          </v:shape>
          <o:OLEObject Type="Embed" ProgID="Equation.DSMT4" ShapeID="_x0000_i1114" DrawAspect="Content" ObjectID="_1468075814" r:id="rId208">
            <o:LockedField>false</o:LockedField>
          </o:OLEObject>
        </w:object>
      </w:r>
      <w:r>
        <w:rPr>
          <w:rFonts w:ascii="宋体" w:hAnsi="宋体" w:eastAsia="宋体" w:cs="宋体"/>
          <w:color w:val="000000"/>
        </w:rPr>
        <w:t>，为了保持木棒水平平衡，在</w:t>
      </w:r>
      <w:r>
        <w:rPr>
          <w:rFonts w:ascii="Times New Roman" w:hAnsi="Times New Roman" w:eastAsia="Times New Roman" w:cs="Times New Roman"/>
          <w:i/>
          <w:color w:val="000000"/>
        </w:rPr>
        <w:t>B</w:t>
      </w:r>
      <w:r>
        <w:rPr>
          <w:rFonts w:ascii="宋体" w:hAnsi="宋体" w:eastAsia="宋体" w:cs="宋体"/>
          <w:color w:val="000000"/>
        </w:rPr>
        <w:t>端至少需要放置几个沙袋？</w:t>
      </w:r>
    </w:p>
    <w:p w14:paraId="050CF68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）若某次工人利用滑轮组竖直向下拉绳子，将重为</w:t>
      </w:r>
      <w:r>
        <w:object>
          <v:shape id="_x0000_i1115" o:spt="75" alt="学科网(www.zxxk.com)--教育资源门户，提供试卷、教案、课件、论文、素材以及各类教学资源下载，还有大量而丰富的教学相关资讯！" type="#_x0000_t75" style="height:14.25pt;width:31.5pt;" o:ole="t" filled="f" o:preferrelative="t" stroked="f" coordsize="21600,21600">
            <v:path/>
            <v:fill on="f" focussize="0,0"/>
            <v:stroke on="f" joinstyle="miter"/>
            <v:imagedata r:id="rId211" o:title="eqIdb52382170a48e5490bc6b3cf433fe47d"/>
            <o:lock v:ext="edit" aspectratio="t"/>
            <w10:wrap type="none"/>
            <w10:anchorlock/>
          </v:shape>
          <o:OLEObject Type="Embed" ProgID="Equation.DSMT4" ShapeID="_x0000_i1115" DrawAspect="Content" ObjectID="_1468075815" r:id="rId210">
            <o:LockedField>false</o:LockedField>
          </o:OLEObject>
        </w:object>
      </w:r>
      <w:r>
        <w:rPr>
          <w:rFonts w:ascii="宋体" w:hAnsi="宋体" w:eastAsia="宋体" w:cs="宋体"/>
          <w:color w:val="000000"/>
        </w:rPr>
        <w:t>的花架匀速提升</w:t>
      </w:r>
      <w:r>
        <w:object>
          <v:shape id="_x0000_i1116" o:spt="75" alt="学科网(www.zxxk.com)--教育资源门户，提供试卷、教案、课件、论文、素材以及各类教学资源下载，还有大量而丰富的教学相关资讯！" type="#_x0000_t75" style="height:14.25pt;width:19pt;" o:ole="t" filled="f" o:preferrelative="t" stroked="f" coordsize="21600,21600">
            <v:path/>
            <v:fill on="f" focussize="0,0"/>
            <v:stroke on="f" joinstyle="miter"/>
            <v:imagedata r:id="rId213" o:title="eqId585c0b361a3e508f3dbb27a40b2dad5e"/>
            <o:lock v:ext="edit" aspectratio="t"/>
            <w10:wrap type="none"/>
            <w10:anchorlock/>
          </v:shape>
          <o:OLEObject Type="Embed" ProgID="Equation.DSMT4" ShapeID="_x0000_i1116" DrawAspect="Content" ObjectID="_1468075816" r:id="rId212">
            <o:LockedField>false</o:LockedField>
          </o:OLEObject>
        </w:object>
      </w:r>
      <w:r>
        <w:rPr>
          <w:rFonts w:ascii="宋体" w:hAnsi="宋体" w:eastAsia="宋体" w:cs="宋体"/>
          <w:color w:val="000000"/>
        </w:rPr>
        <w:t>。求：</w:t>
      </w:r>
    </w:p>
    <w:p w14:paraId="17DD2C91">
      <w:pPr>
        <w:spacing w:line="360" w:lineRule="auto"/>
        <w:jc w:val="left"/>
        <w:textAlignment w:val="center"/>
        <w:rPr>
          <w:color w:val="000000"/>
        </w:rPr>
      </w:pPr>
      <w:r>
        <w:rPr>
          <w:rFonts w:ascii="宋体" w:hAnsi="宋体" w:eastAsia="宋体" w:cs="宋体"/>
          <w:color w:val="000000"/>
        </w:rPr>
        <w:t>①滑轮组的机械效率。</w:t>
      </w:r>
    </w:p>
    <w:p w14:paraId="462777CC">
      <w:pPr>
        <w:spacing w:line="360" w:lineRule="auto"/>
        <w:jc w:val="left"/>
        <w:textAlignment w:val="center"/>
        <w:rPr>
          <w:color w:val="000000"/>
        </w:rPr>
      </w:pPr>
      <w:r>
        <w:rPr>
          <w:rFonts w:ascii="宋体" w:hAnsi="宋体" w:eastAsia="宋体" w:cs="宋体"/>
          <w:color w:val="000000"/>
        </w:rPr>
        <w:t>②滑轮组对绳</w:t>
      </w:r>
      <w:r>
        <w:object>
          <v:shape id="_x0000_i1117" o:spt="75" alt="学科网(www.zxxk.com)--教育资源门户，提供试卷、教案、课件、论文、素材以及各类教学资源下载，还有大量而丰富的教学相关资讯！" type="#_x0000_t75" style="height:14.2pt;width:21.25pt;" o:ole="t" filled="f" o:preferrelative="t" stroked="f" coordsize="21600,21600">
            <v:path/>
            <v:fill on="f" focussize="0,0"/>
            <v:stroke on="f" joinstyle="miter"/>
            <v:imagedata r:id="rId215" o:title="eqId60ef95894ceebaf236170e8832dcf7e3"/>
            <o:lock v:ext="edit" aspectratio="t"/>
            <w10:wrap type="none"/>
            <w10:anchorlock/>
          </v:shape>
          <o:OLEObject Type="Embed" ProgID="Equation.DSMT4" ShapeID="_x0000_i1117" DrawAspect="Content" ObjectID="_1468075817" r:id="rId214">
            <o:LockedField>false</o:LockedField>
          </o:OLEObject>
        </w:object>
      </w:r>
      <w:r>
        <w:rPr>
          <w:rFonts w:ascii="宋体" w:hAnsi="宋体" w:eastAsia="宋体" w:cs="宋体"/>
          <w:color w:val="000000"/>
        </w:rPr>
        <w:t>的拉力。</w:t>
      </w:r>
    </w:p>
    <w:p w14:paraId="5295023D">
      <w:pPr>
        <w:spacing w:line="360" w:lineRule="auto"/>
        <w:jc w:val="left"/>
        <w:textAlignment w:val="center"/>
        <w:rPr>
          <w:color w:val="000000"/>
        </w:rPr>
      </w:pPr>
      <w:r>
        <w:rPr>
          <w:color w:val="000000"/>
        </w:rPr>
        <w:drawing>
          <wp:inline distT="0" distB="0" distL="114300" distR="114300">
            <wp:extent cx="2743200" cy="1990725"/>
            <wp:effectExtent l="0" t="0" r="0" b="9525"/>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pic:cNvPicPr>
                      <a:picLocks noChangeAspect="1"/>
                    </pic:cNvPicPr>
                  </pic:nvPicPr>
                  <pic:blipFill>
                    <a:blip r:embed="rId216"/>
                    <a:stretch>
                      <a:fillRect/>
                    </a:stretch>
                  </pic:blipFill>
                  <pic:spPr>
                    <a:xfrm>
                      <a:off x="0" y="0"/>
                      <a:ext cx="2743200" cy="1990725"/>
                    </a:xfrm>
                    <a:prstGeom prst="rect">
                      <a:avLst/>
                    </a:prstGeom>
                  </pic:spPr>
                </pic:pic>
              </a:graphicData>
            </a:graphic>
          </wp:inline>
        </w:drawing>
      </w:r>
    </w:p>
    <w:p w14:paraId="41C75B2F">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个；（</w:t>
      </w:r>
      <w:r>
        <w:rPr>
          <w:rFonts w:ascii="Times New Roman" w:hAnsi="Times New Roman" w:eastAsia="Times New Roman" w:cs="Times New Roman"/>
          <w:color w:val="000000"/>
        </w:rPr>
        <w:t>2</w:t>
      </w:r>
      <w:r>
        <w:rPr>
          <w:rFonts w:ascii="宋体" w:hAnsi="宋体" w:eastAsia="宋体" w:cs="宋体"/>
          <w:color w:val="000000"/>
        </w:rPr>
        <w:t>）①</w:t>
      </w:r>
      <w:r>
        <w:rPr>
          <w:rFonts w:ascii="Times New Roman" w:hAnsi="Times New Roman" w:eastAsia="Times New Roman" w:cs="Times New Roman"/>
          <w:color w:val="000000"/>
        </w:rPr>
        <w:t>94%</w:t>
      </w:r>
      <w:r>
        <w:rPr>
          <w:rFonts w:ascii="宋体" w:hAnsi="宋体" w:eastAsia="宋体" w:cs="宋体"/>
          <w:color w:val="000000"/>
        </w:rPr>
        <w:t>；②</w:t>
      </w:r>
      <w:r>
        <w:rPr>
          <w:rFonts w:ascii="Times New Roman" w:hAnsi="Times New Roman" w:eastAsia="Times New Roman" w:cs="Times New Roman"/>
          <w:color w:val="000000"/>
        </w:rPr>
        <w:t>624N</w:t>
      </w:r>
    </w:p>
    <w:p w14:paraId="760B13FA">
      <w:pPr>
        <w:spacing w:line="360" w:lineRule="auto"/>
        <w:textAlignment w:val="center"/>
        <w:rPr>
          <w:color w:val="000000"/>
        </w:rPr>
      </w:pPr>
      <w:r>
        <w:rPr>
          <w:color w:val="2E75B6"/>
        </w:rPr>
        <w:t>【解析】</w:t>
      </w:r>
    </w:p>
    <w:p w14:paraId="6032C9EC">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）木棒始终水平平衡且不计木棒重力，由公式</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A</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B</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可知，木棒</w:t>
      </w:r>
      <w:r>
        <w:rPr>
          <w:rFonts w:ascii="Times New Roman" w:hAnsi="Times New Roman" w:eastAsia="Times New Roman" w:cs="Times New Roman"/>
          <w:i/>
          <w:color w:val="000000"/>
        </w:rPr>
        <w:t>B</w:t>
      </w:r>
      <w:r>
        <w:rPr>
          <w:rFonts w:ascii="宋体" w:hAnsi="宋体" w:eastAsia="宋体" w:cs="宋体"/>
          <w:color w:val="000000"/>
        </w:rPr>
        <w:t>端受到的压力为</w:t>
      </w:r>
    </w:p>
    <w:p w14:paraId="3F7458BF">
      <w:pPr>
        <w:spacing w:line="360" w:lineRule="auto"/>
        <w:jc w:val="center"/>
        <w:textAlignment w:val="center"/>
        <w:rPr>
          <w:color w:val="000000"/>
        </w:rPr>
      </w:pPr>
      <w:r>
        <w:object>
          <v:shape id="_x0000_i1118" o:spt="75" alt="学科网(www.zxxk.com)--教育资源门户，提供试卷、教案、课件、论文、素材以及各类教学资源下载，还有大量而丰富的教学相关资讯！" type="#_x0000_t75" style="height:33.75pt;width:141pt;" o:ole="t" filled="f" o:preferrelative="t" stroked="f" coordsize="21600,21600">
            <v:path/>
            <v:fill on="f" focussize="0,0"/>
            <v:stroke on="f" joinstyle="miter"/>
            <v:imagedata r:id="rId218" o:title="eqIdc7fa5c54670994252e381ec08bbd70b1"/>
            <o:lock v:ext="edit" aspectratio="t"/>
            <w10:wrap type="none"/>
            <w10:anchorlock/>
          </v:shape>
          <o:OLEObject Type="Embed" ProgID="Equation.DSMT4" ShapeID="_x0000_i1118" DrawAspect="Content" ObjectID="_1468075818" r:id="rId217">
            <o:LockedField>false</o:LockedField>
          </o:OLEObject>
        </w:object>
      </w:r>
    </w:p>
    <w:p w14:paraId="5B5E90C6">
      <w:pPr>
        <w:spacing w:line="360" w:lineRule="auto"/>
        <w:jc w:val="left"/>
        <w:textAlignment w:val="center"/>
        <w:rPr>
          <w:color w:val="000000"/>
        </w:rPr>
      </w:pPr>
      <w:r>
        <w:rPr>
          <w:rFonts w:ascii="宋体" w:hAnsi="宋体" w:eastAsia="宋体" w:cs="宋体"/>
          <w:color w:val="000000"/>
        </w:rPr>
        <w:t>沙袋个数</w:t>
      </w:r>
    </w:p>
    <w:p w14:paraId="1DE225EF">
      <w:pPr>
        <w:spacing w:line="360" w:lineRule="auto"/>
        <w:jc w:val="center"/>
        <w:textAlignment w:val="center"/>
        <w:rPr>
          <w:color w:val="000000"/>
        </w:rPr>
      </w:pPr>
      <w:r>
        <w:object>
          <v:shape id="_x0000_i1119" o:spt="75" alt="学科网(www.zxxk.com)--教育资源门户，提供试卷、教案、课件、论文、素材以及各类教学资源下载，还有大量而丰富的教学相关资讯！" type="#_x0000_t75" style="height:30.75pt;width:93pt;" o:ole="t" filled="f" o:preferrelative="t" stroked="f" coordsize="21600,21600">
            <v:path/>
            <v:fill on="f" focussize="0,0"/>
            <v:stroke on="f" joinstyle="miter"/>
            <v:imagedata r:id="rId220" o:title="eqId60fad2c7c7d43b6d890201fd9d19f0f1"/>
            <o:lock v:ext="edit" aspectratio="t"/>
            <w10:wrap type="none"/>
            <w10:anchorlock/>
          </v:shape>
          <o:OLEObject Type="Embed" ProgID="Equation.DSMT4" ShapeID="_x0000_i1119" DrawAspect="Content" ObjectID="_1468075819" r:id="rId219">
            <o:LockedField>false</o:LockedField>
          </o:OLEObject>
        </w:object>
      </w:r>
    </w:p>
    <w:p w14:paraId="24212278">
      <w:pPr>
        <w:spacing w:line="360" w:lineRule="auto"/>
        <w:jc w:val="left"/>
        <w:textAlignment w:val="center"/>
        <w:rPr>
          <w:color w:val="000000"/>
        </w:rPr>
      </w:pPr>
      <w:r>
        <w:rPr>
          <w:rFonts w:ascii="宋体" w:hAnsi="宋体" w:eastAsia="宋体" w:cs="宋体"/>
          <w:color w:val="000000"/>
        </w:rPr>
        <w:t>所以至少需要</w:t>
      </w:r>
      <w:r>
        <w:rPr>
          <w:rFonts w:ascii="Times New Roman" w:hAnsi="Times New Roman" w:eastAsia="Times New Roman" w:cs="Times New Roman"/>
          <w:color w:val="000000"/>
        </w:rPr>
        <w:t>2</w:t>
      </w:r>
      <w:r>
        <w:rPr>
          <w:rFonts w:ascii="宋体" w:hAnsi="宋体" w:eastAsia="宋体" w:cs="宋体"/>
          <w:color w:val="000000"/>
        </w:rPr>
        <w:t>个沙袋。</w:t>
      </w:r>
    </w:p>
    <w:p w14:paraId="695EE4A0">
      <w:pPr>
        <w:spacing w:line="360" w:lineRule="auto"/>
        <w:jc w:val="left"/>
        <w:textAlignment w:val="center"/>
        <w:rPr>
          <w:color w:val="000000"/>
        </w:rPr>
      </w:pPr>
      <w:r>
        <w:rPr>
          <w:rFonts w:ascii="Times New Roman" w:hAnsi="Times New Roman" w:eastAsia="Times New Roman" w:cs="Times New Roman"/>
          <w:color w:val="000000"/>
        </w:rPr>
        <w:t>①</w:t>
      </w:r>
      <w:r>
        <w:rPr>
          <w:rFonts w:ascii="宋体" w:hAnsi="宋体" w:eastAsia="宋体" w:cs="宋体"/>
          <w:color w:val="000000"/>
        </w:rPr>
        <w:t>竖直匀速提升物体，绳的重力及滑轮与轴的摩擦均忽略不计，有用功为</w:t>
      </w:r>
    </w:p>
    <w:p w14:paraId="3660215C">
      <w:pPr>
        <w:spacing w:line="360" w:lineRule="auto"/>
        <w:jc w:val="center"/>
        <w:textAlignment w:val="center"/>
        <w:rPr>
          <w:color w:val="000000"/>
        </w:rPr>
      </w:pPr>
      <w:r>
        <w:rPr>
          <w:rFonts w:ascii="Times New Roman" w:hAnsi="Times New Roman" w:eastAsia="Times New Roman" w:cs="Times New Roman"/>
          <w:i/>
          <w:color w:val="000000"/>
        </w:rPr>
        <w:t>W</w:t>
      </w:r>
      <w:r>
        <w:rPr>
          <w:rFonts w:ascii="宋体" w:hAnsi="宋体" w:eastAsia="宋体" w:cs="宋体"/>
          <w:color w:val="000000"/>
          <w:vertAlign w:val="subscript"/>
        </w:rPr>
        <w:t>有</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宋体" w:hAnsi="宋体" w:eastAsia="宋体" w:cs="宋体"/>
          <w:color w:val="000000"/>
          <w:vertAlign w:val="subscript"/>
        </w:rPr>
        <w:t>物</w:t>
      </w:r>
      <w:r>
        <w:rPr>
          <w:rFonts w:ascii="Times New Roman" w:hAnsi="Times New Roman" w:eastAsia="Times New Roman" w:cs="Times New Roman"/>
          <w:i/>
          <w:color w:val="000000"/>
        </w:rPr>
        <w:t>h</w:t>
      </w:r>
      <w:r>
        <w:rPr>
          <w:rFonts w:ascii="Times New Roman" w:hAnsi="Times New Roman" w:eastAsia="Times New Roman" w:cs="Times New Roman"/>
          <w:color w:val="000000"/>
        </w:rPr>
        <w:t>=376N</w:t>
      </w:r>
      <w:r>
        <w:rPr>
          <w:rFonts w:ascii="宋体" w:hAnsi="宋体" w:eastAsia="宋体" w:cs="宋体"/>
          <w:color w:val="000000"/>
        </w:rPr>
        <w:t>×</w:t>
      </w:r>
      <w:r>
        <w:rPr>
          <w:rFonts w:ascii="Times New Roman" w:hAnsi="Times New Roman" w:eastAsia="Times New Roman" w:cs="Times New Roman"/>
          <w:color w:val="000000"/>
        </w:rPr>
        <w:t>5m=1880J</w:t>
      </w:r>
    </w:p>
    <w:p w14:paraId="3AD7AC10">
      <w:pPr>
        <w:spacing w:line="360" w:lineRule="auto"/>
        <w:jc w:val="left"/>
        <w:textAlignment w:val="center"/>
        <w:rPr>
          <w:color w:val="000000"/>
        </w:rPr>
      </w:pPr>
      <w:r>
        <w:rPr>
          <w:rFonts w:ascii="宋体" w:hAnsi="宋体" w:eastAsia="宋体" w:cs="宋体"/>
          <w:color w:val="000000"/>
        </w:rPr>
        <w:t>额外功为</w:t>
      </w:r>
    </w:p>
    <w:p w14:paraId="3EABDCC0">
      <w:pPr>
        <w:spacing w:line="360" w:lineRule="auto"/>
        <w:jc w:val="center"/>
        <w:textAlignment w:val="center"/>
        <w:rPr>
          <w:color w:val="000000"/>
        </w:rPr>
      </w:pPr>
      <w:r>
        <w:rPr>
          <w:rFonts w:ascii="Times New Roman" w:hAnsi="Times New Roman" w:eastAsia="Times New Roman" w:cs="Times New Roman"/>
          <w:i/>
          <w:color w:val="000000"/>
        </w:rPr>
        <w:t>W</w:t>
      </w:r>
      <w:r>
        <w:rPr>
          <w:rFonts w:ascii="宋体" w:hAnsi="宋体" w:eastAsia="宋体" w:cs="宋体"/>
          <w:color w:val="000000"/>
          <w:vertAlign w:val="subscript"/>
        </w:rPr>
        <w:t>额</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宋体" w:hAnsi="宋体" w:eastAsia="宋体" w:cs="宋体"/>
          <w:color w:val="000000"/>
          <w:vertAlign w:val="subscript"/>
        </w:rPr>
        <w:t>动</w:t>
      </w:r>
      <w:r>
        <w:rPr>
          <w:rFonts w:ascii="Times New Roman" w:hAnsi="Times New Roman" w:eastAsia="Times New Roman" w:cs="Times New Roman"/>
          <w:i/>
          <w:color w:val="000000"/>
        </w:rPr>
        <w:t>h</w:t>
      </w:r>
      <w:r>
        <w:rPr>
          <w:rFonts w:ascii="Times New Roman" w:hAnsi="Times New Roman" w:eastAsia="Times New Roman" w:cs="Times New Roman"/>
          <w:color w:val="000000"/>
        </w:rPr>
        <w:t>=24N</w:t>
      </w:r>
      <w:r>
        <w:rPr>
          <w:rFonts w:ascii="宋体" w:hAnsi="宋体" w:eastAsia="宋体" w:cs="宋体"/>
          <w:color w:val="000000"/>
        </w:rPr>
        <w:t>×</w:t>
      </w:r>
      <w:r>
        <w:rPr>
          <w:rFonts w:ascii="Times New Roman" w:hAnsi="Times New Roman" w:eastAsia="Times New Roman" w:cs="Times New Roman"/>
          <w:color w:val="000000"/>
        </w:rPr>
        <w:t>5m=120J</w:t>
      </w:r>
    </w:p>
    <w:p w14:paraId="189FD1F2">
      <w:pPr>
        <w:spacing w:line="360" w:lineRule="auto"/>
        <w:jc w:val="left"/>
        <w:textAlignment w:val="center"/>
        <w:rPr>
          <w:color w:val="000000"/>
        </w:rPr>
      </w:pPr>
      <w:r>
        <w:rPr>
          <w:rFonts w:ascii="宋体" w:hAnsi="宋体" w:eastAsia="宋体" w:cs="宋体"/>
          <w:color w:val="000000"/>
        </w:rPr>
        <w:t>总功为</w:t>
      </w:r>
    </w:p>
    <w:p w14:paraId="71A32A1F">
      <w:pPr>
        <w:spacing w:line="360" w:lineRule="auto"/>
        <w:jc w:val="center"/>
        <w:textAlignment w:val="center"/>
        <w:rPr>
          <w:color w:val="000000"/>
        </w:rPr>
      </w:pPr>
      <w:r>
        <w:rPr>
          <w:rFonts w:ascii="Times New Roman" w:hAnsi="Times New Roman" w:eastAsia="Times New Roman" w:cs="Times New Roman"/>
          <w:i/>
          <w:color w:val="000000"/>
        </w:rPr>
        <w:t>W</w:t>
      </w:r>
      <w:r>
        <w:rPr>
          <w:rFonts w:ascii="宋体" w:hAnsi="宋体" w:eastAsia="宋体" w:cs="宋体"/>
          <w:color w:val="000000"/>
          <w:vertAlign w:val="subscript"/>
        </w:rPr>
        <w:t>总</w:t>
      </w:r>
      <w:r>
        <w:rPr>
          <w:rFonts w:ascii="Times New Roman" w:hAnsi="Times New Roman" w:eastAsia="Times New Roman" w:cs="Times New Roman"/>
          <w:color w:val="000000"/>
        </w:rPr>
        <w:t>=</w:t>
      </w:r>
      <w:r>
        <w:rPr>
          <w:rFonts w:ascii="Times New Roman" w:hAnsi="Times New Roman" w:eastAsia="Times New Roman" w:cs="Times New Roman"/>
          <w:i/>
          <w:color w:val="000000"/>
        </w:rPr>
        <w:t>W</w:t>
      </w:r>
      <w:r>
        <w:rPr>
          <w:rFonts w:ascii="宋体" w:hAnsi="宋体" w:eastAsia="宋体" w:cs="宋体"/>
          <w:color w:val="000000"/>
          <w:vertAlign w:val="subscript"/>
        </w:rPr>
        <w:t>有</w:t>
      </w:r>
      <w:r>
        <w:rPr>
          <w:rFonts w:ascii="Times New Roman" w:hAnsi="Times New Roman" w:eastAsia="Times New Roman" w:cs="Times New Roman"/>
          <w:color w:val="000000"/>
        </w:rPr>
        <w:t>+</w:t>
      </w:r>
      <w:r>
        <w:rPr>
          <w:rFonts w:ascii="Times New Roman" w:hAnsi="Times New Roman" w:eastAsia="Times New Roman" w:cs="Times New Roman"/>
          <w:i/>
          <w:color w:val="000000"/>
        </w:rPr>
        <w:t>W</w:t>
      </w:r>
      <w:r>
        <w:rPr>
          <w:rFonts w:ascii="宋体" w:hAnsi="宋体" w:eastAsia="宋体" w:cs="宋体"/>
          <w:color w:val="000000"/>
          <w:vertAlign w:val="subscript"/>
        </w:rPr>
        <w:t>额</w:t>
      </w:r>
      <w:r>
        <w:rPr>
          <w:rFonts w:ascii="Times New Roman" w:hAnsi="Times New Roman" w:eastAsia="Times New Roman" w:cs="Times New Roman"/>
          <w:color w:val="000000"/>
        </w:rPr>
        <w:t>=1880J+120J=2000J</w:t>
      </w:r>
    </w:p>
    <w:p w14:paraId="1249AF2A">
      <w:pPr>
        <w:spacing w:line="360" w:lineRule="auto"/>
        <w:jc w:val="left"/>
        <w:textAlignment w:val="center"/>
        <w:rPr>
          <w:color w:val="000000"/>
        </w:rPr>
      </w:pPr>
      <w:r>
        <w:rPr>
          <w:rFonts w:ascii="宋体" w:hAnsi="宋体" w:eastAsia="宋体" w:cs="宋体"/>
          <w:color w:val="000000"/>
        </w:rPr>
        <w:t>滑轮组的机械效率为</w:t>
      </w:r>
    </w:p>
    <w:p w14:paraId="51A69F1A">
      <w:pPr>
        <w:spacing w:line="360" w:lineRule="auto"/>
        <w:jc w:val="center"/>
        <w:textAlignment w:val="center"/>
        <w:rPr>
          <w:color w:val="000000"/>
        </w:rPr>
      </w:pPr>
      <w:r>
        <w:object>
          <v:shape id="_x0000_i1120" o:spt="75" alt="学科网(www.zxxk.com)--教育资源门户，提供试卷、教案、课件、论文、素材以及各类教学资源下载，还有大量而丰富的教学相关资讯！" type="#_x0000_t75" style="height:35.25pt;width:192pt;" o:ole="t" filled="f" o:preferrelative="t" stroked="f" coordsize="21600,21600">
            <v:path/>
            <v:fill on="f" focussize="0,0"/>
            <v:stroke on="f" joinstyle="miter"/>
            <v:imagedata r:id="rId222" o:title="eqId631add93db843ac9c8bd2c48bde51e7b"/>
            <o:lock v:ext="edit" aspectratio="t"/>
            <w10:wrap type="none"/>
            <w10:anchorlock/>
          </v:shape>
          <o:OLEObject Type="Embed" ProgID="Equation.DSMT4" ShapeID="_x0000_i1120" DrawAspect="Content" ObjectID="_1468075820" r:id="rId221">
            <o:LockedField>false</o:LockedField>
          </o:OLEObject>
        </w:object>
      </w:r>
    </w:p>
    <w:p w14:paraId="4301BC4E">
      <w:pPr>
        <w:spacing w:line="360" w:lineRule="auto"/>
        <w:jc w:val="left"/>
        <w:textAlignment w:val="center"/>
        <w:rPr>
          <w:color w:val="000000"/>
        </w:rPr>
      </w:pPr>
      <w:r>
        <w:rPr>
          <w:rFonts w:ascii="Times New Roman" w:hAnsi="Times New Roman" w:eastAsia="Times New Roman" w:cs="Times New Roman"/>
          <w:color w:val="000000"/>
        </w:rPr>
        <w:t>②</w:t>
      </w:r>
      <w:r>
        <w:rPr>
          <w:rFonts w:ascii="宋体" w:hAnsi="宋体" w:eastAsia="宋体" w:cs="宋体"/>
          <w:color w:val="000000"/>
        </w:rPr>
        <w:t>因为竖直匀速提升，所以受力平衡，绳的重力及滑轮与轴的摩擦均忽略不计，人的拉力为</w:t>
      </w:r>
    </w:p>
    <w:p w14:paraId="46577DAE">
      <w:pPr>
        <w:spacing w:line="360" w:lineRule="auto"/>
        <w:jc w:val="center"/>
        <w:textAlignment w:val="center"/>
        <w:rPr>
          <w:color w:val="000000"/>
        </w:rPr>
      </w:pPr>
      <w:r>
        <w:object>
          <v:shape id="_x0000_i1121" o:spt="75" alt="学科网(www.zxxk.com)--教育资源门户，提供试卷、教案、课件、论文、素材以及各类教学资源下载，还有大量而丰富的教学相关资讯！" type="#_x0000_t75" style="height:32.25pt;width:180.75pt;" o:ole="t" filled="f" o:preferrelative="t" stroked="f" coordsize="21600,21600">
            <v:path/>
            <v:fill on="f" focussize="0,0"/>
            <v:stroke on="f" joinstyle="miter"/>
            <v:imagedata r:id="rId224" o:title="eqId98dabb7bb0bac360cf1c62fcd1757586"/>
            <o:lock v:ext="edit" aspectratio="t"/>
            <w10:wrap type="none"/>
            <w10:anchorlock/>
          </v:shape>
          <o:OLEObject Type="Embed" ProgID="Equation.DSMT4" ShapeID="_x0000_i1121" DrawAspect="Content" ObjectID="_1468075821" r:id="rId223">
            <o:LockedField>false</o:LockedField>
          </o:OLEObject>
        </w:object>
      </w:r>
    </w:p>
    <w:p w14:paraId="654F3F0E">
      <w:pPr>
        <w:spacing w:line="360" w:lineRule="auto"/>
        <w:jc w:val="left"/>
        <w:textAlignment w:val="center"/>
        <w:rPr>
          <w:color w:val="000000"/>
        </w:rPr>
      </w:pPr>
      <w:r>
        <w:rPr>
          <w:rFonts w:ascii="宋体" w:hAnsi="宋体" w:eastAsia="宋体" w:cs="宋体"/>
          <w:color w:val="000000"/>
        </w:rPr>
        <w:t>滑轮组对绳</w:t>
      </w:r>
      <w:r>
        <w:rPr>
          <w:rFonts w:ascii="MJXc-TeX-math-Iw" w:hAnsi="MJXc-TeX-math-Iw" w:eastAsia="MJXc-TeX-math-Iw" w:cs="MJXc-TeX-math-Iw"/>
          <w:color w:val="000000"/>
        </w:rPr>
        <w:t>AC</w:t>
      </w:r>
      <w:r>
        <w:rPr>
          <w:rFonts w:ascii="宋体" w:hAnsi="宋体" w:eastAsia="宋体" w:cs="宋体"/>
          <w:color w:val="000000"/>
        </w:rPr>
        <w:t>的拉力</w:t>
      </w:r>
    </w:p>
    <w:p w14:paraId="5788E612">
      <w:pPr>
        <w:spacing w:line="360" w:lineRule="auto"/>
        <w:jc w:val="center"/>
        <w:textAlignment w:val="center"/>
        <w:rPr>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=3</w:t>
      </w:r>
      <w:r>
        <w:rPr>
          <w:rFonts w:ascii="Times New Roman" w:hAnsi="Times New Roman" w:eastAsia="Times New Roman" w:cs="Times New Roman"/>
          <w:i/>
          <w:color w:val="000000"/>
        </w:rPr>
        <w:t>F</w:t>
      </w:r>
      <w:r>
        <w:rPr>
          <w:rFonts w:ascii="宋体" w:hAnsi="宋体" w:eastAsia="宋体" w:cs="宋体"/>
          <w:color w:val="000000"/>
          <w:vertAlign w:val="subscript"/>
        </w:rPr>
        <w:t>拉</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宋体" w:hAnsi="宋体" w:eastAsia="宋体" w:cs="宋体"/>
          <w:color w:val="000000"/>
          <w:vertAlign w:val="subscript"/>
        </w:rPr>
        <w:t>定</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200N+24N=624N</w:t>
      </w:r>
    </w:p>
    <w:p w14:paraId="1221D2BC">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）若</w:t>
      </w:r>
      <w:r>
        <w:rPr>
          <w:rFonts w:ascii="Times New Roman" w:hAnsi="Times New Roman" w:eastAsia="Times New Roman" w:cs="Times New Roman"/>
          <w:i/>
          <w:color w:val="000000"/>
        </w:rPr>
        <w:t>A</w:t>
      </w:r>
      <w:r>
        <w:rPr>
          <w:rFonts w:ascii="宋体" w:hAnsi="宋体" w:eastAsia="宋体" w:cs="宋体"/>
          <w:color w:val="000000"/>
        </w:rPr>
        <w:t>点受到竖直向下的拉力为</w:t>
      </w:r>
      <w:r>
        <w:rPr>
          <w:rFonts w:ascii="Times New Roman" w:hAnsi="Times New Roman" w:eastAsia="Times New Roman" w:cs="Times New Roman"/>
          <w:color w:val="000000"/>
        </w:rPr>
        <w:t>1000N</w:t>
      </w:r>
      <w:r>
        <w:rPr>
          <w:rFonts w:ascii="宋体" w:hAnsi="宋体" w:eastAsia="宋体" w:cs="宋体"/>
          <w:color w:val="000000"/>
        </w:rPr>
        <w:t>，为了保持木棒水平平衡，在</w:t>
      </w:r>
      <w:r>
        <w:rPr>
          <w:rFonts w:ascii="Times New Roman" w:hAnsi="Times New Roman" w:eastAsia="Times New Roman" w:cs="Times New Roman"/>
          <w:color w:val="000000"/>
        </w:rPr>
        <w:t>B</w:t>
      </w:r>
      <w:r>
        <w:rPr>
          <w:rFonts w:ascii="宋体" w:hAnsi="宋体" w:eastAsia="宋体" w:cs="宋体"/>
          <w:color w:val="000000"/>
        </w:rPr>
        <w:t>端至少需要放置</w:t>
      </w:r>
      <w:r>
        <w:rPr>
          <w:rFonts w:ascii="Times New Roman" w:hAnsi="Times New Roman" w:eastAsia="Times New Roman" w:cs="Times New Roman"/>
          <w:color w:val="000000"/>
        </w:rPr>
        <w:t>2</w:t>
      </w:r>
      <w:r>
        <w:rPr>
          <w:rFonts w:ascii="宋体" w:hAnsi="宋体" w:eastAsia="宋体" w:cs="宋体"/>
          <w:color w:val="000000"/>
        </w:rPr>
        <w:t>个沙袋；</w:t>
      </w:r>
    </w:p>
    <w:p w14:paraId="74FEB2B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）①滑轮组的机械效率为</w:t>
      </w:r>
      <w:r>
        <w:rPr>
          <w:rFonts w:ascii="Times New Roman" w:hAnsi="Times New Roman" w:eastAsia="Times New Roman" w:cs="Times New Roman"/>
          <w:color w:val="000000"/>
        </w:rPr>
        <w:t>94%</w:t>
      </w:r>
      <w:r>
        <w:rPr>
          <w:rFonts w:ascii="宋体" w:hAnsi="宋体" w:eastAsia="宋体" w:cs="宋体"/>
          <w:color w:val="000000"/>
        </w:rPr>
        <w:t>；</w:t>
      </w:r>
    </w:p>
    <w:p w14:paraId="562F775D">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eastAsia="宋体" w:cs="宋体"/>
          <w:color w:val="000000"/>
        </w:rPr>
        <w:t>②滑轮组对绳</w:t>
      </w:r>
      <w:r>
        <w:rPr>
          <w:rFonts w:ascii="Times New Roman" w:hAnsi="Times New Roman" w:eastAsia="Times New Roman" w:cs="Times New Roman"/>
          <w:i/>
          <w:color w:val="000000"/>
        </w:rPr>
        <w:t>AC</w:t>
      </w:r>
      <w:r>
        <w:rPr>
          <w:rFonts w:ascii="宋体" w:hAnsi="宋体" w:eastAsia="宋体" w:cs="宋体"/>
          <w:color w:val="000000"/>
        </w:rPr>
        <w:t>的拉力为</w:t>
      </w:r>
      <w:r>
        <w:rPr>
          <w:rFonts w:ascii="Times New Roman" w:hAnsi="Times New Roman" w:eastAsia="Times New Roman" w:cs="Times New Roman"/>
          <w:color w:val="000000"/>
        </w:rPr>
        <w:t>624N</w:t>
      </w:r>
      <w:r>
        <w:rPr>
          <w:rFonts w:ascii="宋体" w:hAnsi="宋体" w:eastAsia="宋体" w:cs="宋体"/>
          <w:color w:val="000000"/>
        </w:rPr>
        <w:t>。</w:t>
      </w:r>
    </w:p>
    <w:p w14:paraId="645373EB">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MJXc-TeX-math-Iw">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FFA17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2C6B6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706550">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8F9E5D">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0489A2">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EC5F0C">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032428E"/>
    <w:rsid w:val="1B8C4498"/>
    <w:rsid w:val="336F2963"/>
    <w:rsid w:val="38274566"/>
    <w:rsid w:val="74D3746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53.wmf"/><Relationship Id="rId98" Type="http://schemas.openxmlformats.org/officeDocument/2006/relationships/oleObject" Target="embeddings/oleObject37.bin"/><Relationship Id="rId97" Type="http://schemas.openxmlformats.org/officeDocument/2006/relationships/image" Target="media/image52.wmf"/><Relationship Id="rId96" Type="http://schemas.openxmlformats.org/officeDocument/2006/relationships/oleObject" Target="embeddings/oleObject36.bin"/><Relationship Id="rId95" Type="http://schemas.openxmlformats.org/officeDocument/2006/relationships/image" Target="media/image51.wmf"/><Relationship Id="rId94" Type="http://schemas.openxmlformats.org/officeDocument/2006/relationships/oleObject" Target="embeddings/oleObject35.bin"/><Relationship Id="rId93" Type="http://schemas.openxmlformats.org/officeDocument/2006/relationships/image" Target="media/image50.wmf"/><Relationship Id="rId92" Type="http://schemas.openxmlformats.org/officeDocument/2006/relationships/oleObject" Target="embeddings/oleObject34.bin"/><Relationship Id="rId91" Type="http://schemas.openxmlformats.org/officeDocument/2006/relationships/image" Target="media/image49.wmf"/><Relationship Id="rId90" Type="http://schemas.openxmlformats.org/officeDocument/2006/relationships/oleObject" Target="embeddings/oleObject33.bin"/><Relationship Id="rId9" Type="http://schemas.openxmlformats.org/officeDocument/2006/relationships/theme" Target="theme/theme1.xml"/><Relationship Id="rId89" Type="http://schemas.openxmlformats.org/officeDocument/2006/relationships/image" Target="media/image48.wmf"/><Relationship Id="rId88" Type="http://schemas.openxmlformats.org/officeDocument/2006/relationships/oleObject" Target="embeddings/oleObject32.bin"/><Relationship Id="rId87" Type="http://schemas.openxmlformats.org/officeDocument/2006/relationships/oleObject" Target="embeddings/oleObject31.bin"/><Relationship Id="rId86" Type="http://schemas.openxmlformats.org/officeDocument/2006/relationships/image" Target="media/image47.wmf"/><Relationship Id="rId85" Type="http://schemas.openxmlformats.org/officeDocument/2006/relationships/oleObject" Target="embeddings/oleObject30.bin"/><Relationship Id="rId84" Type="http://schemas.openxmlformats.org/officeDocument/2006/relationships/image" Target="media/image46.wmf"/><Relationship Id="rId83" Type="http://schemas.openxmlformats.org/officeDocument/2006/relationships/oleObject" Target="embeddings/oleObject29.bin"/><Relationship Id="rId82" Type="http://schemas.openxmlformats.org/officeDocument/2006/relationships/image" Target="media/image45.png"/><Relationship Id="rId81" Type="http://schemas.openxmlformats.org/officeDocument/2006/relationships/image" Target="media/image44.wmf"/><Relationship Id="rId80" Type="http://schemas.openxmlformats.org/officeDocument/2006/relationships/oleObject" Target="embeddings/oleObject28.bin"/><Relationship Id="rId8" Type="http://schemas.openxmlformats.org/officeDocument/2006/relationships/footer" Target="footer3.xml"/><Relationship Id="rId79" Type="http://schemas.openxmlformats.org/officeDocument/2006/relationships/image" Target="media/image43.wmf"/><Relationship Id="rId78" Type="http://schemas.openxmlformats.org/officeDocument/2006/relationships/oleObject" Target="embeddings/oleObject27.bin"/><Relationship Id="rId77" Type="http://schemas.openxmlformats.org/officeDocument/2006/relationships/image" Target="media/image42.wmf"/><Relationship Id="rId76" Type="http://schemas.openxmlformats.org/officeDocument/2006/relationships/oleObject" Target="embeddings/oleObject26.bin"/><Relationship Id="rId75" Type="http://schemas.openxmlformats.org/officeDocument/2006/relationships/image" Target="media/image41.wmf"/><Relationship Id="rId74" Type="http://schemas.openxmlformats.org/officeDocument/2006/relationships/oleObject" Target="embeddings/oleObject25.bin"/><Relationship Id="rId73" Type="http://schemas.openxmlformats.org/officeDocument/2006/relationships/image" Target="media/image40.wmf"/><Relationship Id="rId72" Type="http://schemas.openxmlformats.org/officeDocument/2006/relationships/oleObject" Target="embeddings/oleObject24.bin"/><Relationship Id="rId71" Type="http://schemas.openxmlformats.org/officeDocument/2006/relationships/image" Target="media/image39.wmf"/><Relationship Id="rId70" Type="http://schemas.openxmlformats.org/officeDocument/2006/relationships/oleObject" Target="embeddings/oleObject23.bin"/><Relationship Id="rId7" Type="http://schemas.openxmlformats.org/officeDocument/2006/relationships/footer" Target="footer2.xml"/><Relationship Id="rId69" Type="http://schemas.openxmlformats.org/officeDocument/2006/relationships/image" Target="media/image38.wmf"/><Relationship Id="rId68" Type="http://schemas.openxmlformats.org/officeDocument/2006/relationships/oleObject" Target="embeddings/oleObject22.bin"/><Relationship Id="rId67" Type="http://schemas.openxmlformats.org/officeDocument/2006/relationships/image" Target="media/image37.png"/><Relationship Id="rId66" Type="http://schemas.openxmlformats.org/officeDocument/2006/relationships/oleObject" Target="embeddings/oleObject21.bin"/><Relationship Id="rId65" Type="http://schemas.openxmlformats.org/officeDocument/2006/relationships/oleObject" Target="embeddings/oleObject20.bin"/><Relationship Id="rId64" Type="http://schemas.openxmlformats.org/officeDocument/2006/relationships/image" Target="media/image36.wmf"/><Relationship Id="rId63" Type="http://schemas.openxmlformats.org/officeDocument/2006/relationships/oleObject" Target="embeddings/oleObject19.bin"/><Relationship Id="rId62" Type="http://schemas.openxmlformats.org/officeDocument/2006/relationships/image" Target="media/image35.wmf"/><Relationship Id="rId61" Type="http://schemas.openxmlformats.org/officeDocument/2006/relationships/oleObject" Target="embeddings/oleObject18.bin"/><Relationship Id="rId60" Type="http://schemas.openxmlformats.org/officeDocument/2006/relationships/image" Target="media/image34.png"/><Relationship Id="rId6" Type="http://schemas.openxmlformats.org/officeDocument/2006/relationships/footer" Target="footer1.xml"/><Relationship Id="rId59" Type="http://schemas.openxmlformats.org/officeDocument/2006/relationships/image" Target="media/image33.png"/><Relationship Id="rId58" Type="http://schemas.openxmlformats.org/officeDocument/2006/relationships/image" Target="media/image32.png"/><Relationship Id="rId57" Type="http://schemas.openxmlformats.org/officeDocument/2006/relationships/image" Target="media/image31.wmf"/><Relationship Id="rId56" Type="http://schemas.openxmlformats.org/officeDocument/2006/relationships/oleObject" Target="embeddings/oleObject17.bin"/><Relationship Id="rId55" Type="http://schemas.openxmlformats.org/officeDocument/2006/relationships/image" Target="media/image30.png"/><Relationship Id="rId54" Type="http://schemas.openxmlformats.org/officeDocument/2006/relationships/image" Target="media/image29.wmf"/><Relationship Id="rId53" Type="http://schemas.openxmlformats.org/officeDocument/2006/relationships/oleObject" Target="embeddings/oleObject16.bin"/><Relationship Id="rId52" Type="http://schemas.openxmlformats.org/officeDocument/2006/relationships/image" Target="media/image28.wmf"/><Relationship Id="rId51" Type="http://schemas.openxmlformats.org/officeDocument/2006/relationships/oleObject" Target="embeddings/oleObject15.bin"/><Relationship Id="rId50" Type="http://schemas.openxmlformats.org/officeDocument/2006/relationships/image" Target="media/image27.wmf"/><Relationship Id="rId5" Type="http://schemas.openxmlformats.org/officeDocument/2006/relationships/header" Target="header3.xml"/><Relationship Id="rId49" Type="http://schemas.openxmlformats.org/officeDocument/2006/relationships/oleObject" Target="embeddings/oleObject14.bin"/><Relationship Id="rId48" Type="http://schemas.openxmlformats.org/officeDocument/2006/relationships/image" Target="media/image26.png"/><Relationship Id="rId47" Type="http://schemas.openxmlformats.org/officeDocument/2006/relationships/image" Target="media/image25.wmf"/><Relationship Id="rId46" Type="http://schemas.openxmlformats.org/officeDocument/2006/relationships/oleObject" Target="embeddings/oleObject13.bin"/><Relationship Id="rId45" Type="http://schemas.openxmlformats.org/officeDocument/2006/relationships/oleObject" Target="embeddings/oleObject12.bin"/><Relationship Id="rId44" Type="http://schemas.openxmlformats.org/officeDocument/2006/relationships/oleObject" Target="embeddings/oleObject11.bin"/><Relationship Id="rId43" Type="http://schemas.openxmlformats.org/officeDocument/2006/relationships/image" Target="media/image24.png"/><Relationship Id="rId42" Type="http://schemas.openxmlformats.org/officeDocument/2006/relationships/image" Target="media/image23.wmf"/><Relationship Id="rId41" Type="http://schemas.openxmlformats.org/officeDocument/2006/relationships/oleObject" Target="embeddings/oleObject10.bin"/><Relationship Id="rId40" Type="http://schemas.openxmlformats.org/officeDocument/2006/relationships/image" Target="media/image22.wmf"/><Relationship Id="rId4" Type="http://schemas.openxmlformats.org/officeDocument/2006/relationships/header" Target="header2.xml"/><Relationship Id="rId39" Type="http://schemas.openxmlformats.org/officeDocument/2006/relationships/oleObject" Target="embeddings/oleObject9.bin"/><Relationship Id="rId38" Type="http://schemas.openxmlformats.org/officeDocument/2006/relationships/image" Target="media/image21.wmf"/><Relationship Id="rId37" Type="http://schemas.openxmlformats.org/officeDocument/2006/relationships/image" Target="media/image20.png"/><Relationship Id="rId36" Type="http://schemas.openxmlformats.org/officeDocument/2006/relationships/image" Target="media/image19.png"/><Relationship Id="rId35" Type="http://schemas.openxmlformats.org/officeDocument/2006/relationships/image" Target="media/image18.png"/><Relationship Id="rId34" Type="http://schemas.openxmlformats.org/officeDocument/2006/relationships/image" Target="media/image17.png"/><Relationship Id="rId33" Type="http://schemas.openxmlformats.org/officeDocument/2006/relationships/image" Target="media/image16.wmf"/><Relationship Id="rId32" Type="http://schemas.openxmlformats.org/officeDocument/2006/relationships/oleObject" Target="embeddings/oleObject8.bin"/><Relationship Id="rId31" Type="http://schemas.openxmlformats.org/officeDocument/2006/relationships/image" Target="media/image15.wmf"/><Relationship Id="rId30" Type="http://schemas.openxmlformats.org/officeDocument/2006/relationships/oleObject" Target="embeddings/oleObject7.bin"/><Relationship Id="rId3" Type="http://schemas.openxmlformats.org/officeDocument/2006/relationships/header" Target="header1.xml"/><Relationship Id="rId29" Type="http://schemas.openxmlformats.org/officeDocument/2006/relationships/image" Target="media/image14.wmf"/><Relationship Id="rId28" Type="http://schemas.openxmlformats.org/officeDocument/2006/relationships/oleObject" Target="embeddings/oleObject6.bin"/><Relationship Id="rId27" Type="http://schemas.openxmlformats.org/officeDocument/2006/relationships/image" Target="media/image13.png"/><Relationship Id="rId26" Type="http://schemas.openxmlformats.org/officeDocument/2006/relationships/image" Target="media/image12.png"/><Relationship Id="rId25" Type="http://schemas.openxmlformats.org/officeDocument/2006/relationships/image" Target="media/image11.png"/><Relationship Id="rId24" Type="http://schemas.openxmlformats.org/officeDocument/2006/relationships/image" Target="media/image10.png"/><Relationship Id="rId23" Type="http://schemas.openxmlformats.org/officeDocument/2006/relationships/image" Target="media/image9.wmf"/><Relationship Id="rId226" Type="http://schemas.openxmlformats.org/officeDocument/2006/relationships/fontTable" Target="fontTable.xml"/><Relationship Id="rId225" Type="http://schemas.openxmlformats.org/officeDocument/2006/relationships/customXml" Target="../customXml/item1.xml"/><Relationship Id="rId224" Type="http://schemas.openxmlformats.org/officeDocument/2006/relationships/image" Target="media/image118.wmf"/><Relationship Id="rId223" Type="http://schemas.openxmlformats.org/officeDocument/2006/relationships/oleObject" Target="embeddings/oleObject97.bin"/><Relationship Id="rId222" Type="http://schemas.openxmlformats.org/officeDocument/2006/relationships/image" Target="media/image117.wmf"/><Relationship Id="rId221" Type="http://schemas.openxmlformats.org/officeDocument/2006/relationships/oleObject" Target="embeddings/oleObject96.bin"/><Relationship Id="rId220" Type="http://schemas.openxmlformats.org/officeDocument/2006/relationships/image" Target="media/image116.wmf"/><Relationship Id="rId22" Type="http://schemas.openxmlformats.org/officeDocument/2006/relationships/oleObject" Target="embeddings/oleObject5.bin"/><Relationship Id="rId219" Type="http://schemas.openxmlformats.org/officeDocument/2006/relationships/oleObject" Target="embeddings/oleObject95.bin"/><Relationship Id="rId218" Type="http://schemas.openxmlformats.org/officeDocument/2006/relationships/image" Target="media/image115.wmf"/><Relationship Id="rId217" Type="http://schemas.openxmlformats.org/officeDocument/2006/relationships/oleObject" Target="embeddings/oleObject94.bin"/><Relationship Id="rId216" Type="http://schemas.openxmlformats.org/officeDocument/2006/relationships/image" Target="media/image114.png"/><Relationship Id="rId215" Type="http://schemas.openxmlformats.org/officeDocument/2006/relationships/image" Target="media/image113.wmf"/><Relationship Id="rId214" Type="http://schemas.openxmlformats.org/officeDocument/2006/relationships/oleObject" Target="embeddings/oleObject93.bin"/><Relationship Id="rId213" Type="http://schemas.openxmlformats.org/officeDocument/2006/relationships/image" Target="media/image112.wmf"/><Relationship Id="rId212" Type="http://schemas.openxmlformats.org/officeDocument/2006/relationships/oleObject" Target="embeddings/oleObject92.bin"/><Relationship Id="rId211" Type="http://schemas.openxmlformats.org/officeDocument/2006/relationships/image" Target="media/image111.wmf"/><Relationship Id="rId210" Type="http://schemas.openxmlformats.org/officeDocument/2006/relationships/oleObject" Target="embeddings/oleObject91.bin"/><Relationship Id="rId21" Type="http://schemas.openxmlformats.org/officeDocument/2006/relationships/image" Target="media/image8.png"/><Relationship Id="rId209" Type="http://schemas.openxmlformats.org/officeDocument/2006/relationships/image" Target="media/image110.wmf"/><Relationship Id="rId208" Type="http://schemas.openxmlformats.org/officeDocument/2006/relationships/oleObject" Target="embeddings/oleObject90.bin"/><Relationship Id="rId207" Type="http://schemas.openxmlformats.org/officeDocument/2006/relationships/image" Target="media/image109.wmf"/><Relationship Id="rId206" Type="http://schemas.openxmlformats.org/officeDocument/2006/relationships/oleObject" Target="embeddings/oleObject89.bin"/><Relationship Id="rId205" Type="http://schemas.openxmlformats.org/officeDocument/2006/relationships/image" Target="media/image108.wmf"/><Relationship Id="rId204" Type="http://schemas.openxmlformats.org/officeDocument/2006/relationships/oleObject" Target="embeddings/oleObject88.bin"/><Relationship Id="rId203" Type="http://schemas.openxmlformats.org/officeDocument/2006/relationships/image" Target="media/image107.wmf"/><Relationship Id="rId202" Type="http://schemas.openxmlformats.org/officeDocument/2006/relationships/oleObject" Target="embeddings/oleObject87.bin"/><Relationship Id="rId201" Type="http://schemas.openxmlformats.org/officeDocument/2006/relationships/image" Target="media/image106.wmf"/><Relationship Id="rId200" Type="http://schemas.openxmlformats.org/officeDocument/2006/relationships/oleObject" Target="embeddings/oleObject86.bin"/><Relationship Id="rId20" Type="http://schemas.openxmlformats.org/officeDocument/2006/relationships/image" Target="media/image7.wmf"/><Relationship Id="rId2" Type="http://schemas.openxmlformats.org/officeDocument/2006/relationships/settings" Target="settings.xml"/><Relationship Id="rId199" Type="http://schemas.openxmlformats.org/officeDocument/2006/relationships/image" Target="media/image105.wmf"/><Relationship Id="rId198" Type="http://schemas.openxmlformats.org/officeDocument/2006/relationships/oleObject" Target="embeddings/oleObject85.bin"/><Relationship Id="rId197" Type="http://schemas.openxmlformats.org/officeDocument/2006/relationships/image" Target="media/image104.png"/><Relationship Id="rId196" Type="http://schemas.openxmlformats.org/officeDocument/2006/relationships/image" Target="media/image103.wmf"/><Relationship Id="rId195" Type="http://schemas.openxmlformats.org/officeDocument/2006/relationships/oleObject" Target="embeddings/oleObject84.bin"/><Relationship Id="rId194" Type="http://schemas.openxmlformats.org/officeDocument/2006/relationships/image" Target="media/image102.wmf"/><Relationship Id="rId193" Type="http://schemas.openxmlformats.org/officeDocument/2006/relationships/oleObject" Target="embeddings/oleObject83.bin"/><Relationship Id="rId192" Type="http://schemas.openxmlformats.org/officeDocument/2006/relationships/image" Target="media/image101.wmf"/><Relationship Id="rId191" Type="http://schemas.openxmlformats.org/officeDocument/2006/relationships/oleObject" Target="embeddings/oleObject82.bin"/><Relationship Id="rId190" Type="http://schemas.openxmlformats.org/officeDocument/2006/relationships/image" Target="media/image100.wmf"/><Relationship Id="rId19" Type="http://schemas.openxmlformats.org/officeDocument/2006/relationships/image" Target="media/image6.wmf"/><Relationship Id="rId189" Type="http://schemas.openxmlformats.org/officeDocument/2006/relationships/oleObject" Target="embeddings/oleObject81.bin"/><Relationship Id="rId188" Type="http://schemas.openxmlformats.org/officeDocument/2006/relationships/image" Target="media/image99.wmf"/><Relationship Id="rId187" Type="http://schemas.openxmlformats.org/officeDocument/2006/relationships/oleObject" Target="embeddings/oleObject80.bin"/><Relationship Id="rId186" Type="http://schemas.openxmlformats.org/officeDocument/2006/relationships/image" Target="media/image98.wmf"/><Relationship Id="rId185" Type="http://schemas.openxmlformats.org/officeDocument/2006/relationships/oleObject" Target="embeddings/oleObject79.bin"/><Relationship Id="rId184" Type="http://schemas.openxmlformats.org/officeDocument/2006/relationships/image" Target="media/image97.wmf"/><Relationship Id="rId183" Type="http://schemas.openxmlformats.org/officeDocument/2006/relationships/oleObject" Target="embeddings/oleObject78.bin"/><Relationship Id="rId182" Type="http://schemas.openxmlformats.org/officeDocument/2006/relationships/image" Target="media/image96.wmf"/><Relationship Id="rId181" Type="http://schemas.openxmlformats.org/officeDocument/2006/relationships/oleObject" Target="embeddings/oleObject77.bin"/><Relationship Id="rId180" Type="http://schemas.openxmlformats.org/officeDocument/2006/relationships/image" Target="media/image95.wmf"/><Relationship Id="rId18" Type="http://schemas.openxmlformats.org/officeDocument/2006/relationships/oleObject" Target="embeddings/oleObject4.bin"/><Relationship Id="rId179" Type="http://schemas.openxmlformats.org/officeDocument/2006/relationships/oleObject" Target="embeddings/oleObject76.bin"/><Relationship Id="rId178" Type="http://schemas.openxmlformats.org/officeDocument/2006/relationships/image" Target="media/image94.wmf"/><Relationship Id="rId177" Type="http://schemas.openxmlformats.org/officeDocument/2006/relationships/oleObject" Target="embeddings/oleObject75.bin"/><Relationship Id="rId176" Type="http://schemas.openxmlformats.org/officeDocument/2006/relationships/oleObject" Target="embeddings/oleObject74.bin"/><Relationship Id="rId175" Type="http://schemas.openxmlformats.org/officeDocument/2006/relationships/image" Target="media/image93.wmf"/><Relationship Id="rId174" Type="http://schemas.openxmlformats.org/officeDocument/2006/relationships/oleObject" Target="embeddings/oleObject73.bin"/><Relationship Id="rId173" Type="http://schemas.openxmlformats.org/officeDocument/2006/relationships/oleObject" Target="embeddings/oleObject72.bin"/><Relationship Id="rId172" Type="http://schemas.openxmlformats.org/officeDocument/2006/relationships/image" Target="media/image92.wmf"/><Relationship Id="rId171" Type="http://schemas.openxmlformats.org/officeDocument/2006/relationships/oleObject" Target="embeddings/oleObject71.bin"/><Relationship Id="rId170" Type="http://schemas.openxmlformats.org/officeDocument/2006/relationships/image" Target="media/image91.wmf"/><Relationship Id="rId17" Type="http://schemas.openxmlformats.org/officeDocument/2006/relationships/image" Target="media/image5.wmf"/><Relationship Id="rId169" Type="http://schemas.openxmlformats.org/officeDocument/2006/relationships/oleObject" Target="embeddings/oleObject70.bin"/><Relationship Id="rId168" Type="http://schemas.openxmlformats.org/officeDocument/2006/relationships/oleObject" Target="embeddings/oleObject69.bin"/><Relationship Id="rId167" Type="http://schemas.openxmlformats.org/officeDocument/2006/relationships/image" Target="media/image90.wmf"/><Relationship Id="rId166" Type="http://schemas.openxmlformats.org/officeDocument/2006/relationships/oleObject" Target="embeddings/oleObject68.bin"/><Relationship Id="rId165" Type="http://schemas.openxmlformats.org/officeDocument/2006/relationships/image" Target="media/image89.wmf"/><Relationship Id="rId164" Type="http://schemas.openxmlformats.org/officeDocument/2006/relationships/oleObject" Target="embeddings/oleObject67.bin"/><Relationship Id="rId163" Type="http://schemas.openxmlformats.org/officeDocument/2006/relationships/image" Target="media/image88.wmf"/><Relationship Id="rId162" Type="http://schemas.openxmlformats.org/officeDocument/2006/relationships/oleObject" Target="embeddings/oleObject66.bin"/><Relationship Id="rId161" Type="http://schemas.openxmlformats.org/officeDocument/2006/relationships/image" Target="media/image87.wmf"/><Relationship Id="rId160" Type="http://schemas.openxmlformats.org/officeDocument/2006/relationships/oleObject" Target="embeddings/oleObject65.bin"/><Relationship Id="rId16" Type="http://schemas.openxmlformats.org/officeDocument/2006/relationships/oleObject" Target="embeddings/oleObject3.bin"/><Relationship Id="rId159" Type="http://schemas.openxmlformats.org/officeDocument/2006/relationships/image" Target="media/image86.wmf"/><Relationship Id="rId158" Type="http://schemas.openxmlformats.org/officeDocument/2006/relationships/oleObject" Target="embeddings/oleObject64.bin"/><Relationship Id="rId157" Type="http://schemas.openxmlformats.org/officeDocument/2006/relationships/image" Target="media/image85.wmf"/><Relationship Id="rId156" Type="http://schemas.openxmlformats.org/officeDocument/2006/relationships/oleObject" Target="embeddings/oleObject63.bin"/><Relationship Id="rId155" Type="http://schemas.openxmlformats.org/officeDocument/2006/relationships/oleObject" Target="embeddings/oleObject62.bin"/><Relationship Id="rId154" Type="http://schemas.openxmlformats.org/officeDocument/2006/relationships/image" Target="media/image84.wmf"/><Relationship Id="rId153" Type="http://schemas.openxmlformats.org/officeDocument/2006/relationships/oleObject" Target="embeddings/oleObject61.bin"/><Relationship Id="rId152" Type="http://schemas.openxmlformats.org/officeDocument/2006/relationships/image" Target="media/image83.png"/><Relationship Id="rId151" Type="http://schemas.openxmlformats.org/officeDocument/2006/relationships/oleObject" Target="embeddings/oleObject60.bin"/><Relationship Id="rId150" Type="http://schemas.openxmlformats.org/officeDocument/2006/relationships/image" Target="media/image82.wmf"/><Relationship Id="rId15" Type="http://schemas.openxmlformats.org/officeDocument/2006/relationships/image" Target="media/image4.wmf"/><Relationship Id="rId149" Type="http://schemas.openxmlformats.org/officeDocument/2006/relationships/oleObject" Target="embeddings/oleObject59.bin"/><Relationship Id="rId148" Type="http://schemas.openxmlformats.org/officeDocument/2006/relationships/image" Target="media/image81.png"/><Relationship Id="rId147" Type="http://schemas.openxmlformats.org/officeDocument/2006/relationships/image" Target="media/image80.wmf"/><Relationship Id="rId146" Type="http://schemas.openxmlformats.org/officeDocument/2006/relationships/oleObject" Target="embeddings/oleObject58.bin"/><Relationship Id="rId145" Type="http://schemas.openxmlformats.org/officeDocument/2006/relationships/image" Target="media/image79.wmf"/><Relationship Id="rId144" Type="http://schemas.openxmlformats.org/officeDocument/2006/relationships/oleObject" Target="embeddings/oleObject57.bin"/><Relationship Id="rId143" Type="http://schemas.openxmlformats.org/officeDocument/2006/relationships/image" Target="media/image78.wmf"/><Relationship Id="rId142" Type="http://schemas.openxmlformats.org/officeDocument/2006/relationships/oleObject" Target="embeddings/oleObject56.bin"/><Relationship Id="rId141" Type="http://schemas.openxmlformats.org/officeDocument/2006/relationships/image" Target="media/image77.wmf"/><Relationship Id="rId140" Type="http://schemas.openxmlformats.org/officeDocument/2006/relationships/oleObject" Target="embeddings/oleObject55.bin"/><Relationship Id="rId14" Type="http://schemas.openxmlformats.org/officeDocument/2006/relationships/oleObject" Target="embeddings/oleObject2.bin"/><Relationship Id="rId139" Type="http://schemas.openxmlformats.org/officeDocument/2006/relationships/image" Target="media/image76.wmf"/><Relationship Id="rId138" Type="http://schemas.openxmlformats.org/officeDocument/2006/relationships/oleObject" Target="embeddings/oleObject54.bin"/><Relationship Id="rId137" Type="http://schemas.openxmlformats.org/officeDocument/2006/relationships/image" Target="media/image75.wmf"/><Relationship Id="rId136" Type="http://schemas.openxmlformats.org/officeDocument/2006/relationships/oleObject" Target="embeddings/oleObject53.bin"/><Relationship Id="rId135" Type="http://schemas.openxmlformats.org/officeDocument/2006/relationships/image" Target="media/image74.wmf"/><Relationship Id="rId134" Type="http://schemas.openxmlformats.org/officeDocument/2006/relationships/oleObject" Target="embeddings/oleObject52.bin"/><Relationship Id="rId133" Type="http://schemas.openxmlformats.org/officeDocument/2006/relationships/image" Target="media/image73.wmf"/><Relationship Id="rId132" Type="http://schemas.openxmlformats.org/officeDocument/2006/relationships/oleObject" Target="embeddings/oleObject51.bin"/><Relationship Id="rId131" Type="http://schemas.openxmlformats.org/officeDocument/2006/relationships/image" Target="media/image72.wmf"/><Relationship Id="rId130" Type="http://schemas.openxmlformats.org/officeDocument/2006/relationships/oleObject" Target="embeddings/oleObject50.bin"/><Relationship Id="rId13" Type="http://schemas.openxmlformats.org/officeDocument/2006/relationships/image" Target="media/image3.wmf"/><Relationship Id="rId129" Type="http://schemas.openxmlformats.org/officeDocument/2006/relationships/image" Target="media/image71.wmf"/><Relationship Id="rId128" Type="http://schemas.openxmlformats.org/officeDocument/2006/relationships/oleObject" Target="embeddings/oleObject49.bin"/><Relationship Id="rId127" Type="http://schemas.openxmlformats.org/officeDocument/2006/relationships/image" Target="media/image70.wmf"/><Relationship Id="rId126" Type="http://schemas.openxmlformats.org/officeDocument/2006/relationships/oleObject" Target="embeddings/oleObject48.bin"/><Relationship Id="rId125" Type="http://schemas.openxmlformats.org/officeDocument/2006/relationships/image" Target="media/image69.png"/><Relationship Id="rId124" Type="http://schemas.openxmlformats.org/officeDocument/2006/relationships/image" Target="media/image68.wmf"/><Relationship Id="rId123" Type="http://schemas.openxmlformats.org/officeDocument/2006/relationships/oleObject" Target="embeddings/oleObject47.bin"/><Relationship Id="rId122" Type="http://schemas.openxmlformats.org/officeDocument/2006/relationships/image" Target="media/image67.wmf"/><Relationship Id="rId121" Type="http://schemas.openxmlformats.org/officeDocument/2006/relationships/oleObject" Target="embeddings/oleObject46.bin"/><Relationship Id="rId120" Type="http://schemas.openxmlformats.org/officeDocument/2006/relationships/image" Target="media/image66.wmf"/><Relationship Id="rId12" Type="http://schemas.openxmlformats.org/officeDocument/2006/relationships/oleObject" Target="embeddings/oleObject1.bin"/><Relationship Id="rId119" Type="http://schemas.openxmlformats.org/officeDocument/2006/relationships/oleObject" Target="embeddings/oleObject45.bin"/><Relationship Id="rId118" Type="http://schemas.openxmlformats.org/officeDocument/2006/relationships/image" Target="media/image65.wmf"/><Relationship Id="rId117" Type="http://schemas.openxmlformats.org/officeDocument/2006/relationships/oleObject" Target="embeddings/oleObject44.bin"/><Relationship Id="rId116" Type="http://schemas.openxmlformats.org/officeDocument/2006/relationships/image" Target="media/image64.png"/><Relationship Id="rId115" Type="http://schemas.openxmlformats.org/officeDocument/2006/relationships/image" Target="media/image63.png"/><Relationship Id="rId114" Type="http://schemas.openxmlformats.org/officeDocument/2006/relationships/image" Target="media/image62.png"/><Relationship Id="rId113" Type="http://schemas.openxmlformats.org/officeDocument/2006/relationships/image" Target="media/image61.png"/><Relationship Id="rId112" Type="http://schemas.openxmlformats.org/officeDocument/2006/relationships/image" Target="media/image60.png"/><Relationship Id="rId111" Type="http://schemas.openxmlformats.org/officeDocument/2006/relationships/image" Target="media/image59.wmf"/><Relationship Id="rId110" Type="http://schemas.openxmlformats.org/officeDocument/2006/relationships/oleObject" Target="embeddings/oleObject43.bin"/><Relationship Id="rId11" Type="http://schemas.openxmlformats.org/officeDocument/2006/relationships/image" Target="media/image2.png"/><Relationship Id="rId109" Type="http://schemas.openxmlformats.org/officeDocument/2006/relationships/image" Target="media/image58.wmf"/><Relationship Id="rId108" Type="http://schemas.openxmlformats.org/officeDocument/2006/relationships/oleObject" Target="embeddings/oleObject42.bin"/><Relationship Id="rId107" Type="http://schemas.openxmlformats.org/officeDocument/2006/relationships/image" Target="media/image57.wmf"/><Relationship Id="rId106" Type="http://schemas.openxmlformats.org/officeDocument/2006/relationships/oleObject" Target="embeddings/oleObject41.bin"/><Relationship Id="rId105" Type="http://schemas.openxmlformats.org/officeDocument/2006/relationships/oleObject" Target="embeddings/oleObject40.bin"/><Relationship Id="rId104" Type="http://schemas.openxmlformats.org/officeDocument/2006/relationships/image" Target="media/image56.png"/><Relationship Id="rId103" Type="http://schemas.openxmlformats.org/officeDocument/2006/relationships/image" Target="media/image55.wmf"/><Relationship Id="rId102" Type="http://schemas.openxmlformats.org/officeDocument/2006/relationships/oleObject" Target="embeddings/oleObject39.bin"/><Relationship Id="rId101" Type="http://schemas.openxmlformats.org/officeDocument/2006/relationships/image" Target="media/image54.wmf"/><Relationship Id="rId100" Type="http://schemas.openxmlformats.org/officeDocument/2006/relationships/oleObject" Target="embeddings/oleObject38.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21</Pages>
  <Words>10410</Words>
  <Characters>11372</Characters>
  <Lines>0</Lines>
  <Paragraphs>0</Paragraphs>
  <TotalTime>4</TotalTime>
  <ScaleCrop>false</ScaleCrop>
  <LinksUpToDate>false</LinksUpToDate>
  <CharactersWithSpaces>11686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2022-09-08T20:50:00Z</dcterms:created>
  <dc:creator>学科网试题生产平台</dc:creator>
  <dc:description>3051442947153920</dc:description>
  <cp:lastModifiedBy>上帝掷骰子吗</cp:lastModifiedBy>
  <dcterms:modified xsi:type="dcterms:W3CDTF">2024-07-19T16:51:06Z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42A66D1DB4354BA093EB80F97048861E</vt:lpwstr>
  </property>
</Properties>
</file>