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8F4DA1D">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10883900</wp:posOffset>
            </wp:positionH>
            <wp:positionV relativeFrom="topMargin">
              <wp:posOffset>12522200</wp:posOffset>
            </wp:positionV>
            <wp:extent cx="317500" cy="393700"/>
            <wp:effectExtent l="0" t="0" r="6350" b="6350"/>
            <wp:wrapNone/>
            <wp:docPr id="100065" name="图片 100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pic:cNvPicPr>
                      <a:picLocks noChangeAspect="1"/>
                    </pic:cNvPicPr>
                  </pic:nvPicPr>
                  <pic:blipFill>
                    <a:blip r:embed="rId10"/>
                    <a:stretch>
                      <a:fillRect/>
                    </a:stretch>
                  </pic:blipFill>
                  <pic:spPr>
                    <a:xfrm>
                      <a:off x="0" y="0"/>
                      <a:ext cx="317500" cy="393700"/>
                    </a:xfrm>
                    <a:prstGeom prst="rect">
                      <a:avLst/>
                    </a:prstGeom>
                  </pic:spPr>
                </pic:pic>
              </a:graphicData>
            </a:graphic>
          </wp:anchor>
        </w:drawing>
      </w:r>
      <w:r>
        <w:rPr>
          <w:rFonts w:ascii="宋体" w:hAnsi="宋体" w:eastAsia="宋体" w:cs="宋体"/>
          <w:b/>
          <w:color w:val="auto"/>
          <w:sz w:val="32"/>
        </w:rPr>
        <w:t>咸宁市</w:t>
      </w:r>
      <w:r>
        <w:rPr>
          <w:rFonts w:ascii="Times New Roman" w:hAnsi="Times New Roman" w:eastAsia="Times New Roman" w:cs="Times New Roman"/>
          <w:b/>
          <w:color w:val="auto"/>
          <w:sz w:val="32"/>
        </w:rPr>
        <w:t>2023</w:t>
      </w:r>
      <w:r>
        <w:rPr>
          <w:rFonts w:ascii="宋体" w:hAnsi="宋体" w:eastAsia="宋体" w:cs="宋体"/>
          <w:b/>
          <w:color w:val="auto"/>
          <w:sz w:val="32"/>
        </w:rPr>
        <w:t>年初中学业水平考试物理试卷</w:t>
      </w:r>
    </w:p>
    <w:p w14:paraId="04F06A03">
      <w:pPr>
        <w:spacing w:line="360" w:lineRule="auto"/>
        <w:jc w:val="center"/>
      </w:pPr>
      <w:r>
        <w:rPr>
          <w:rFonts w:ascii="宋体" w:hAnsi="宋体" w:eastAsia="宋体" w:cs="宋体"/>
          <w:b/>
          <w:color w:val="auto"/>
          <w:sz w:val="24"/>
        </w:rPr>
        <w:t>（物理：</w:t>
      </w:r>
      <w:r>
        <w:rPr>
          <w:rFonts w:ascii="Times New Roman" w:hAnsi="Times New Roman" w:eastAsia="Times New Roman" w:cs="Times New Roman"/>
          <w:b/>
          <w:color w:val="auto"/>
          <w:sz w:val="24"/>
        </w:rPr>
        <w:t>70</w:t>
      </w:r>
      <w:r>
        <w:rPr>
          <w:rFonts w:ascii="宋体" w:hAnsi="宋体" w:eastAsia="宋体" w:cs="宋体"/>
          <w:b/>
          <w:color w:val="auto"/>
          <w:sz w:val="24"/>
        </w:rPr>
        <w:t>分）</w:t>
      </w:r>
    </w:p>
    <w:p w14:paraId="404FA648">
      <w:pPr>
        <w:spacing w:line="360" w:lineRule="auto"/>
        <w:jc w:val="left"/>
      </w:pPr>
      <w:r>
        <w:rPr>
          <w:rFonts w:ascii="宋体" w:hAnsi="宋体" w:eastAsia="宋体" w:cs="宋体"/>
          <w:b/>
          <w:color w:val="auto"/>
          <w:sz w:val="24"/>
        </w:rPr>
        <w:t>注意事项：</w:t>
      </w:r>
    </w:p>
    <w:p w14:paraId="31A8389D">
      <w:pPr>
        <w:spacing w:line="360" w:lineRule="auto"/>
        <w:jc w:val="left"/>
      </w:pPr>
      <w:r>
        <w:rPr>
          <w:rFonts w:ascii="Times New Roman" w:hAnsi="Times New Roman" w:eastAsia="Times New Roman" w:cs="Times New Roman"/>
          <w:b/>
          <w:color w:val="auto"/>
          <w:sz w:val="24"/>
        </w:rPr>
        <w:t xml:space="preserve">1. </w:t>
      </w:r>
      <w:r>
        <w:rPr>
          <w:rFonts w:ascii="宋体" w:hAnsi="宋体" w:eastAsia="宋体" w:cs="宋体"/>
          <w:b/>
          <w:color w:val="auto"/>
          <w:sz w:val="24"/>
        </w:rPr>
        <w:t>答卷前，考生务必将自己的姓名、准考证号填写在试题卷和答题卡上，并将准考证号条形码粘贴在答题卡上的指定位置。</w:t>
      </w:r>
    </w:p>
    <w:p w14:paraId="73610332">
      <w:pPr>
        <w:spacing w:line="360" w:lineRule="auto"/>
        <w:jc w:val="left"/>
      </w:pPr>
      <w:r>
        <w:rPr>
          <w:rFonts w:ascii="Times New Roman" w:hAnsi="Times New Roman" w:eastAsia="Times New Roman" w:cs="Times New Roman"/>
          <w:b/>
          <w:color w:val="auto"/>
          <w:sz w:val="24"/>
        </w:rPr>
        <w:t>2. 1~8</w:t>
      </w:r>
      <w:r>
        <w:rPr>
          <w:rFonts w:ascii="宋体" w:hAnsi="宋体" w:eastAsia="宋体" w:cs="宋体"/>
          <w:b/>
          <w:color w:val="auto"/>
          <w:sz w:val="24"/>
        </w:rPr>
        <w:t>题为物理选择题，每小题选出答案后，用</w:t>
      </w:r>
      <w:r>
        <w:rPr>
          <w:rFonts w:ascii="Times New Roman" w:hAnsi="Times New Roman" w:eastAsia="Times New Roman" w:cs="Times New Roman"/>
          <w:b/>
          <w:color w:val="auto"/>
          <w:sz w:val="24"/>
        </w:rPr>
        <w:t>2B</w:t>
      </w:r>
      <w:r>
        <w:rPr>
          <w:rFonts w:ascii="宋体" w:hAnsi="宋体" w:eastAsia="宋体" w:cs="宋体"/>
          <w:b/>
          <w:color w:val="auto"/>
          <w:sz w:val="24"/>
        </w:rPr>
        <w:t>铅笔把答题卡上对应题目的答案标号涂黑。如需改动，用橡皮擦干净后，再选涂其他答案标号。答在试题卷上无效。</w:t>
      </w:r>
    </w:p>
    <w:p w14:paraId="1FB8C128">
      <w:pPr>
        <w:spacing w:line="360" w:lineRule="auto"/>
        <w:jc w:val="left"/>
      </w:pPr>
      <w:r>
        <w:rPr>
          <w:rFonts w:ascii="Times New Roman" w:hAnsi="Times New Roman" w:eastAsia="Times New Roman" w:cs="Times New Roman"/>
          <w:b/>
          <w:color w:val="auto"/>
          <w:sz w:val="24"/>
        </w:rPr>
        <w:t xml:space="preserve">3. </w:t>
      </w:r>
      <w:r>
        <w:rPr>
          <w:rFonts w:ascii="宋体" w:hAnsi="宋体" w:eastAsia="宋体" w:cs="宋体"/>
          <w:b/>
          <w:color w:val="auto"/>
          <w:sz w:val="24"/>
        </w:rPr>
        <w:t>非选择题的作答：用</w:t>
      </w:r>
      <w:r>
        <w:rPr>
          <w:rFonts w:ascii="Times New Roman" w:hAnsi="Times New Roman" w:eastAsia="Times New Roman" w:cs="Times New Roman"/>
          <w:b/>
          <w:color w:val="auto"/>
          <w:sz w:val="24"/>
        </w:rPr>
        <w:t>0.5</w:t>
      </w:r>
      <w:r>
        <w:rPr>
          <w:rFonts w:ascii="宋体" w:hAnsi="宋体" w:eastAsia="宋体" w:cs="宋体"/>
          <w:b/>
          <w:color w:val="auto"/>
          <w:sz w:val="24"/>
        </w:rPr>
        <w:t>毫米黑色字迹笔直</w:t>
      </w:r>
      <w:r>
        <w:rPr>
          <w:rFonts w:ascii="Times New Roman" w:hAnsi="Times New Roman" w:eastAsia="Times New Roman" w:cs="Times New Roman"/>
          <w:b/>
          <w:color w:val="auto"/>
          <w:sz w:val="24"/>
        </w:rPr>
        <w:t xml:space="preserve"> </w:t>
      </w:r>
      <w:r>
        <w:rPr>
          <w:rFonts w:ascii="宋体" w:hAnsi="宋体" w:eastAsia="宋体" w:cs="宋体"/>
          <w:b/>
          <w:color w:val="auto"/>
          <w:sz w:val="24"/>
        </w:rPr>
        <w:t>答题卡上对应的答题区域内。答在试题卷上无效。</w:t>
      </w:r>
    </w:p>
    <w:p w14:paraId="7EC4DA29">
      <w:pPr>
        <w:spacing w:line="360" w:lineRule="auto"/>
        <w:jc w:val="left"/>
      </w:pPr>
      <w:r>
        <w:rPr>
          <w:rFonts w:ascii="Times New Roman" w:hAnsi="Times New Roman" w:eastAsia="Times New Roman" w:cs="Times New Roman"/>
          <w:b/>
          <w:color w:val="auto"/>
          <w:sz w:val="24"/>
        </w:rPr>
        <w:t xml:space="preserve">4. </w:t>
      </w:r>
      <w:r>
        <w:rPr>
          <w:rFonts w:ascii="宋体" w:hAnsi="宋体" w:eastAsia="宋体" w:cs="宋体"/>
          <w:b/>
          <w:color w:val="auto"/>
          <w:sz w:val="24"/>
        </w:rPr>
        <w:t>考生必须保持答题卡的整洁。考试结束后，请将本试题卷和答题卡一并上交。</w:t>
      </w:r>
    </w:p>
    <w:p w14:paraId="2E3CAA7E">
      <w:pPr>
        <w:spacing w:line="360" w:lineRule="auto"/>
        <w:jc w:val="center"/>
      </w:pPr>
      <w:r>
        <w:rPr>
          <w:rFonts w:ascii="宋体" w:hAnsi="宋体" w:eastAsia="宋体" w:cs="宋体"/>
          <w:b/>
          <w:color w:val="auto"/>
          <w:sz w:val="24"/>
        </w:rPr>
        <w:t>物理试题</w:t>
      </w:r>
    </w:p>
    <w:p w14:paraId="21F27D73">
      <w:pPr>
        <w:spacing w:line="360" w:lineRule="auto"/>
        <w:jc w:val="left"/>
      </w:pPr>
      <w:r>
        <w:rPr>
          <w:rFonts w:ascii="宋体" w:hAnsi="宋体" w:eastAsia="宋体" w:cs="宋体"/>
          <w:b/>
          <w:color w:val="auto"/>
          <w:sz w:val="24"/>
        </w:rPr>
        <w:t>一、选择题（每小题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24</w:t>
      </w:r>
      <w:r>
        <w:rPr>
          <w:rFonts w:ascii="宋体" w:hAnsi="宋体" w:eastAsia="宋体" w:cs="宋体"/>
          <w:b/>
          <w:color w:val="auto"/>
          <w:sz w:val="24"/>
        </w:rPr>
        <w:t>分。每小题所给的四个选项中只有一项符合要求）</w:t>
      </w:r>
    </w:p>
    <w:p w14:paraId="1A8DE97E">
      <w:pPr>
        <w:spacing w:line="360" w:lineRule="auto"/>
        <w:jc w:val="left"/>
      </w:pPr>
      <w:r>
        <w:rPr>
          <w:color w:val="auto"/>
        </w:rPr>
        <w:t xml:space="preserve">1. </w:t>
      </w:r>
      <w:r>
        <w:rPr>
          <w:rFonts w:ascii="宋体" w:hAnsi="宋体" w:eastAsia="宋体" w:cs="宋体"/>
          <w:color w:val="auto"/>
        </w:rPr>
        <w:t>我国幅员辽阔，人文自然资源丰富，下列分析正确的是（　　）</w:t>
      </w:r>
    </w:p>
    <w:p w14:paraId="1D22A7A7">
      <w:pPr>
        <w:spacing w:line="360" w:lineRule="auto"/>
        <w:jc w:val="left"/>
        <w:textAlignment w:val="center"/>
        <w:rPr>
          <w:color w:val="auto"/>
        </w:rPr>
      </w:pPr>
      <w:r>
        <w:t xml:space="preserve">A. </w:t>
      </w:r>
      <w:r>
        <w:rPr>
          <w:rFonts w:ascii="宋体" w:hAnsi="宋体" w:eastAsia="宋体" w:cs="宋体"/>
          <w:color w:val="auto"/>
        </w:rPr>
        <w:t>新疆吐鲁番的火焰山昼夜温差大，是因为火焰山沙石比热容大</w:t>
      </w:r>
    </w:p>
    <w:p w14:paraId="5A6D68BD">
      <w:pPr>
        <w:spacing w:line="360" w:lineRule="auto"/>
        <w:jc w:val="left"/>
        <w:textAlignment w:val="center"/>
        <w:rPr>
          <w:color w:val="auto"/>
        </w:rPr>
      </w:pPr>
      <w:r>
        <w:t xml:space="preserve">B. </w:t>
      </w:r>
      <w:r>
        <w:rPr>
          <w:rFonts w:ascii="宋体" w:hAnsi="宋体" w:eastAsia="宋体" w:cs="宋体"/>
          <w:color w:val="auto"/>
        </w:rPr>
        <w:t>云南大理的蝴蝶泉边花香四溢，是因为分子不停地做无规则运动</w:t>
      </w:r>
    </w:p>
    <w:p w14:paraId="56C2BAEB">
      <w:pPr>
        <w:spacing w:line="360" w:lineRule="auto"/>
        <w:jc w:val="left"/>
        <w:textAlignment w:val="center"/>
        <w:rPr>
          <w:color w:val="auto"/>
        </w:rPr>
      </w:pPr>
      <w:r>
        <w:t xml:space="preserve">C. </w:t>
      </w:r>
      <w:r>
        <w:rPr>
          <w:rFonts w:ascii="宋体" w:hAnsi="宋体" w:eastAsia="宋体" w:cs="宋体"/>
          <w:color w:val="auto"/>
        </w:rPr>
        <w:t>黑龙江哈尔滨寒冷的冰雕不易融化，是因为冰雕没有内能</w:t>
      </w:r>
    </w:p>
    <w:p w14:paraId="2C4771BE">
      <w:pPr>
        <w:spacing w:line="360" w:lineRule="auto"/>
        <w:jc w:val="left"/>
        <w:textAlignment w:val="center"/>
        <w:rPr>
          <w:color w:val="000000"/>
        </w:rPr>
      </w:pPr>
      <w:r>
        <w:t xml:space="preserve">D. </w:t>
      </w:r>
      <w:r>
        <w:rPr>
          <w:rFonts w:ascii="宋体" w:hAnsi="宋体" w:eastAsia="宋体" w:cs="宋体"/>
          <w:color w:val="auto"/>
        </w:rPr>
        <w:t>山东潍坊的潍柴内燃机工作时，将机械能转化成内能</w:t>
      </w:r>
    </w:p>
    <w:p w14:paraId="5944591B">
      <w:pPr>
        <w:spacing w:line="360" w:lineRule="auto"/>
        <w:jc w:val="left"/>
        <w:textAlignment w:val="center"/>
        <w:rPr>
          <w:color w:val="000000"/>
        </w:rPr>
      </w:pPr>
      <w:r>
        <w:rPr>
          <w:color w:val="000000"/>
        </w:rPr>
        <w:t xml:space="preserve">2. </w:t>
      </w:r>
      <w:r>
        <w:rPr>
          <w:rFonts w:ascii="宋体" w:hAnsi="宋体" w:eastAsia="宋体" w:cs="宋体"/>
          <w:color w:val="000000"/>
        </w:rPr>
        <w:t>滑草是一项时尚的运动，可以让游客感受风一般速度。如图是游客随滑草板下滑的情景。下列说法正确的是（　　）</w:t>
      </w:r>
    </w:p>
    <w:p w14:paraId="45F44404">
      <w:pPr>
        <w:spacing w:line="360" w:lineRule="auto"/>
        <w:jc w:val="left"/>
        <w:textAlignment w:val="center"/>
        <w:rPr>
          <w:color w:val="000000"/>
        </w:rPr>
      </w:pPr>
      <w:r>
        <w:rPr>
          <w:color w:val="000000"/>
        </w:rPr>
        <w:drawing>
          <wp:inline distT="0" distB="0" distL="114300" distR="114300">
            <wp:extent cx="1343025" cy="10382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343025" cy="1038225"/>
                    </a:xfrm>
                    <a:prstGeom prst="rect">
                      <a:avLst/>
                    </a:prstGeom>
                  </pic:spPr>
                </pic:pic>
              </a:graphicData>
            </a:graphic>
          </wp:inline>
        </w:drawing>
      </w:r>
      <w:r>
        <w:rPr>
          <w:color w:val="000000"/>
        </w:rPr>
        <w:t xml:space="preserve">  </w:t>
      </w:r>
    </w:p>
    <w:p w14:paraId="5DA1B2A4">
      <w:pPr>
        <w:spacing w:line="360" w:lineRule="auto"/>
        <w:jc w:val="left"/>
        <w:textAlignment w:val="center"/>
        <w:rPr>
          <w:color w:val="000000"/>
        </w:rPr>
      </w:pPr>
      <w:r>
        <w:rPr>
          <w:color w:val="000000"/>
        </w:rPr>
        <w:t xml:space="preserve">A. </w:t>
      </w:r>
      <w:r>
        <w:rPr>
          <w:rFonts w:ascii="宋体" w:hAnsi="宋体" w:eastAsia="宋体" w:cs="宋体"/>
          <w:color w:val="000000"/>
        </w:rPr>
        <w:t>游客以下滑的滑草板为参照物是运动的</w:t>
      </w:r>
    </w:p>
    <w:p w14:paraId="7B982C6B">
      <w:pPr>
        <w:spacing w:line="360" w:lineRule="auto"/>
        <w:jc w:val="left"/>
        <w:textAlignment w:val="center"/>
        <w:rPr>
          <w:color w:val="000000"/>
        </w:rPr>
      </w:pPr>
      <w:r>
        <w:rPr>
          <w:color w:val="000000"/>
        </w:rPr>
        <w:t xml:space="preserve">B. </w:t>
      </w:r>
      <w:r>
        <w:rPr>
          <w:rFonts w:ascii="宋体" w:hAnsi="宋体" w:eastAsia="宋体" w:cs="宋体"/>
          <w:color w:val="000000"/>
        </w:rPr>
        <w:t>游客随滑草板一起下滑是因为受到惯性作用</w:t>
      </w:r>
    </w:p>
    <w:p w14:paraId="6FFED6F7">
      <w:pPr>
        <w:spacing w:line="360" w:lineRule="auto"/>
        <w:jc w:val="left"/>
        <w:textAlignment w:val="center"/>
        <w:rPr>
          <w:color w:val="000000"/>
        </w:rPr>
      </w:pPr>
      <w:r>
        <w:rPr>
          <w:color w:val="000000"/>
        </w:rPr>
        <w:t xml:space="preserve">C. </w:t>
      </w:r>
      <w:r>
        <w:rPr>
          <w:rFonts w:ascii="宋体" w:hAnsi="宋体" w:eastAsia="宋体" w:cs="宋体"/>
          <w:color w:val="000000"/>
        </w:rPr>
        <w:t>游客下滑时所受重力方向始终竖直向下</w:t>
      </w:r>
    </w:p>
    <w:p w14:paraId="254EE70E">
      <w:pPr>
        <w:spacing w:line="360" w:lineRule="auto"/>
        <w:jc w:val="left"/>
        <w:textAlignment w:val="center"/>
        <w:rPr>
          <w:color w:val="000000"/>
        </w:rPr>
      </w:pPr>
      <w:r>
        <w:rPr>
          <w:color w:val="000000"/>
        </w:rPr>
        <w:t xml:space="preserve">D. </w:t>
      </w:r>
      <w:r>
        <w:rPr>
          <w:rFonts w:ascii="宋体" w:hAnsi="宋体" w:eastAsia="宋体" w:cs="宋体"/>
          <w:color w:val="000000"/>
        </w:rPr>
        <w:t>游客对滑草板的压力与她受到的支持力是一对平衡力</w:t>
      </w:r>
    </w:p>
    <w:p w14:paraId="5761AD68">
      <w:pPr>
        <w:spacing w:line="360" w:lineRule="auto"/>
        <w:jc w:val="left"/>
        <w:textAlignment w:val="center"/>
        <w:rPr>
          <w:color w:val="000000"/>
        </w:rPr>
      </w:pPr>
      <w:r>
        <w:rPr>
          <w:color w:val="000000"/>
        </w:rPr>
        <w:t xml:space="preserve">3. </w:t>
      </w:r>
      <w:r>
        <w:rPr>
          <w:rFonts w:ascii="宋体" w:hAnsi="宋体" w:eastAsia="宋体" w:cs="宋体"/>
          <w:color w:val="000000"/>
        </w:rPr>
        <w:t>如图是超市安装的一种刷脸自助储物柜。某顾客站在屏幕前</w:t>
      </w:r>
      <w:r>
        <w:rPr>
          <w:rFonts w:ascii="Times New Roman" w:hAnsi="Times New Roman" w:eastAsia="Times New Roman" w:cs="Times New Roman"/>
          <w:color w:val="000000"/>
        </w:rPr>
        <w:t>50cm</w:t>
      </w:r>
      <w:r>
        <w:rPr>
          <w:rFonts w:ascii="宋体" w:hAnsi="宋体" w:eastAsia="宋体" w:cs="宋体"/>
          <w:color w:val="000000"/>
        </w:rPr>
        <w:t>处，按下“存”按钮，屏幕上方的摄像头启动，出现人脸缩小的像，柜门打开。下列说法正确的是（　　）</w:t>
      </w:r>
    </w:p>
    <w:p w14:paraId="18CB325C">
      <w:pPr>
        <w:spacing w:line="360" w:lineRule="auto"/>
        <w:jc w:val="left"/>
        <w:textAlignment w:val="center"/>
        <w:rPr>
          <w:color w:val="000000"/>
        </w:rPr>
      </w:pPr>
      <w:r>
        <w:rPr>
          <w:color w:val="000000"/>
        </w:rPr>
        <w:drawing>
          <wp:inline distT="0" distB="0" distL="114300" distR="114300">
            <wp:extent cx="1143000" cy="9715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143000" cy="971550"/>
                    </a:xfrm>
                    <a:prstGeom prst="rect">
                      <a:avLst/>
                    </a:prstGeom>
                  </pic:spPr>
                </pic:pic>
              </a:graphicData>
            </a:graphic>
          </wp:inline>
        </w:drawing>
      </w:r>
      <w:r>
        <w:rPr>
          <w:color w:val="000000"/>
        </w:rPr>
        <w:t xml:space="preserve">  </w:t>
      </w:r>
    </w:p>
    <w:p w14:paraId="29D3B3EC">
      <w:pPr>
        <w:spacing w:line="360" w:lineRule="auto"/>
        <w:jc w:val="left"/>
        <w:textAlignment w:val="center"/>
        <w:rPr>
          <w:color w:val="000000"/>
        </w:rPr>
      </w:pPr>
      <w:r>
        <w:rPr>
          <w:color w:val="000000"/>
        </w:rPr>
        <w:t xml:space="preserve">A. </w:t>
      </w:r>
      <w:r>
        <w:rPr>
          <w:rFonts w:ascii="宋体" w:hAnsi="宋体" w:eastAsia="宋体" w:cs="宋体"/>
          <w:color w:val="000000"/>
        </w:rPr>
        <w:t>该摄像头相当于一个凹透镜</w:t>
      </w:r>
    </w:p>
    <w:p w14:paraId="0D188E77">
      <w:pPr>
        <w:spacing w:line="360" w:lineRule="auto"/>
        <w:jc w:val="left"/>
        <w:textAlignment w:val="center"/>
        <w:rPr>
          <w:color w:val="000000"/>
        </w:rPr>
      </w:pPr>
      <w:r>
        <w:rPr>
          <w:color w:val="000000"/>
        </w:rPr>
        <w:t xml:space="preserve">B. </w:t>
      </w:r>
      <w:r>
        <w:rPr>
          <w:rFonts w:ascii="宋体" w:hAnsi="宋体" w:eastAsia="宋体" w:cs="宋体"/>
          <w:color w:val="000000"/>
        </w:rPr>
        <w:t>该摄像头对光线具有发散作用</w:t>
      </w:r>
    </w:p>
    <w:p w14:paraId="238D0AFA">
      <w:pPr>
        <w:spacing w:line="360" w:lineRule="auto"/>
        <w:jc w:val="left"/>
        <w:textAlignment w:val="center"/>
        <w:rPr>
          <w:color w:val="000000"/>
        </w:rPr>
      </w:pPr>
      <w:r>
        <w:rPr>
          <w:color w:val="000000"/>
        </w:rPr>
        <w:t xml:space="preserve">C. </w:t>
      </w:r>
      <w:r>
        <w:rPr>
          <w:rFonts w:ascii="宋体" w:hAnsi="宋体" w:eastAsia="宋体" w:cs="宋体"/>
          <w:color w:val="000000"/>
        </w:rPr>
        <w:t>该摄像头的焦距可能是</w:t>
      </w:r>
      <w:r>
        <w:rPr>
          <w:rFonts w:ascii="Times New Roman" w:hAnsi="Times New Roman" w:eastAsia="Times New Roman" w:cs="Times New Roman"/>
          <w:color w:val="000000"/>
        </w:rPr>
        <w:t>0.20m</w:t>
      </w:r>
    </w:p>
    <w:p w14:paraId="6C1FEDCE">
      <w:pPr>
        <w:spacing w:line="360" w:lineRule="auto"/>
        <w:jc w:val="left"/>
        <w:textAlignment w:val="center"/>
        <w:rPr>
          <w:color w:val="000000"/>
        </w:rPr>
      </w:pPr>
      <w:r>
        <w:rPr>
          <w:color w:val="000000"/>
        </w:rPr>
        <w:t xml:space="preserve">D. </w:t>
      </w:r>
      <w:r>
        <w:rPr>
          <w:rFonts w:ascii="宋体" w:hAnsi="宋体" w:eastAsia="宋体" w:cs="宋体"/>
          <w:color w:val="000000"/>
        </w:rPr>
        <w:t>该摄像头成像原理是光的反射</w:t>
      </w:r>
    </w:p>
    <w:p w14:paraId="4FBFABDE">
      <w:pPr>
        <w:spacing w:line="360" w:lineRule="auto"/>
        <w:jc w:val="left"/>
        <w:textAlignment w:val="center"/>
        <w:rPr>
          <w:color w:val="000000"/>
        </w:rPr>
      </w:pPr>
      <w:r>
        <w:rPr>
          <w:color w:val="000000"/>
        </w:rPr>
        <w:t xml:space="preserve">4. </w:t>
      </w:r>
      <w:r>
        <w:rPr>
          <w:rFonts w:ascii="宋体" w:hAnsi="宋体" w:eastAsia="宋体" w:cs="宋体"/>
          <w:color w:val="000000"/>
        </w:rPr>
        <w:t>小明设计了一种晚上自动给花草浇水电路。光控开关</w:t>
      </w:r>
      <w:r>
        <w:object>
          <v:shape id="_x0000_i1025"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14" o:title="eqId910f1655703721b51006b887a2394b6d"/>
            <o:lock v:ext="edit" aspectratio="t"/>
            <w10:wrap type="none"/>
            <w10:anchorlock/>
          </v:shape>
          <o:OLEObject Type="Embed" ProgID="Equation.DSMT4" ShapeID="_x0000_i1025" DrawAspect="Content" ObjectID="_1468075725" r:id="rId13">
            <o:LockedField>false</o:LockedField>
          </o:OLEObject>
        </w:object>
      </w:r>
      <w:r>
        <w:rPr>
          <w:rFonts w:ascii="宋体" w:hAnsi="宋体" w:eastAsia="宋体" w:cs="宋体"/>
          <w:color w:val="000000"/>
        </w:rPr>
        <w:t>在天黑时闭合，湿敏开关</w:t>
      </w:r>
      <w:r>
        <w:object>
          <v:shape id="_x0000_i1026" o:spt="75" alt="学科网(www.zxxk.com)--教育资源门户，提供试卷、教案、课件、论文、素材以及各类教学资源下载，还有大量而丰富的教学相关资讯！" type="#_x0000_t75" style="height:18pt;width:13.95pt;" o:ole="t" filled="f" o:preferrelative="t" stroked="f" coordsize="21600,21600">
            <v:path/>
            <v:fill on="f" focussize="0,0"/>
            <v:stroke on="f" joinstyle="miter"/>
            <v:imagedata r:id="rId16" o:title="eqId779629f16056a50f4c06e3996d8e1c82"/>
            <o:lock v:ext="edit" aspectratio="t"/>
            <w10:wrap type="none"/>
            <w10:anchorlock/>
          </v:shape>
          <o:OLEObject Type="Embed" ProgID="Equation.DSMT4" ShapeID="_x0000_i1026" DrawAspect="Content" ObjectID="_1468075726" r:id="rId15">
            <o:LockedField>false</o:LockedField>
          </o:OLEObject>
        </w:object>
      </w:r>
      <w:r>
        <w:rPr>
          <w:rFonts w:ascii="宋体" w:hAnsi="宋体" w:eastAsia="宋体" w:cs="宋体"/>
          <w:color w:val="000000"/>
        </w:rPr>
        <w:t>在土壤过于干燥时闭合。浇花器仅在土壤过于干燥的夜间才开始工作，对花草进行浇水。下列电路既满足上述条件，又符合安全用电原则的是（　　）</w:t>
      </w:r>
    </w:p>
    <w:p w14:paraId="253224DD">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562100" cy="14097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562100" cy="1409700"/>
                    </a:xfrm>
                    <a:prstGeom prst="rect">
                      <a:avLst/>
                    </a:prstGeom>
                  </pic:spPr>
                </pic:pic>
              </a:graphicData>
            </a:graphic>
          </wp:inline>
        </w:drawing>
      </w:r>
      <w:r>
        <w:rPr>
          <w:color w:val="000000"/>
        </w:rPr>
        <w:t xml:space="preserve">  </w:t>
      </w:r>
      <w:r>
        <w:rPr>
          <w:color w:val="000000"/>
        </w:rPr>
        <w:tab/>
      </w:r>
      <w:r>
        <w:rPr>
          <w:color w:val="000000"/>
        </w:rPr>
        <w:t xml:space="preserve">B. </w:t>
      </w:r>
      <w:r>
        <w:rPr>
          <w:color w:val="000000"/>
        </w:rPr>
        <w:drawing>
          <wp:inline distT="0" distB="0" distL="114300" distR="114300">
            <wp:extent cx="1647825" cy="147637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647825" cy="1476375"/>
                    </a:xfrm>
                    <a:prstGeom prst="rect">
                      <a:avLst/>
                    </a:prstGeom>
                  </pic:spPr>
                </pic:pic>
              </a:graphicData>
            </a:graphic>
          </wp:inline>
        </w:drawing>
      </w:r>
      <w:r>
        <w:rPr>
          <w:color w:val="000000"/>
        </w:rPr>
        <w:t xml:space="preserve">  </w:t>
      </w:r>
    </w:p>
    <w:p w14:paraId="2AE6F524">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533525" cy="123825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533525" cy="1238250"/>
                    </a:xfrm>
                    <a:prstGeom prst="rect">
                      <a:avLst/>
                    </a:prstGeom>
                  </pic:spPr>
                </pic:pic>
              </a:graphicData>
            </a:graphic>
          </wp:inline>
        </w:drawing>
      </w:r>
      <w:r>
        <w:rPr>
          <w:color w:val="000000"/>
        </w:rPr>
        <w:t xml:space="preserve">  </w:t>
      </w:r>
      <w:r>
        <w:rPr>
          <w:color w:val="000000"/>
        </w:rPr>
        <w:tab/>
      </w:r>
      <w:r>
        <w:rPr>
          <w:color w:val="000000"/>
        </w:rPr>
        <w:t xml:space="preserve">D. </w:t>
      </w:r>
      <w:r>
        <w:rPr>
          <w:color w:val="000000"/>
        </w:rPr>
        <w:drawing>
          <wp:inline distT="0" distB="0" distL="114300" distR="114300">
            <wp:extent cx="1504950" cy="12192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504950" cy="1219200"/>
                    </a:xfrm>
                    <a:prstGeom prst="rect">
                      <a:avLst/>
                    </a:prstGeom>
                  </pic:spPr>
                </pic:pic>
              </a:graphicData>
            </a:graphic>
          </wp:inline>
        </w:drawing>
      </w:r>
      <w:r>
        <w:rPr>
          <w:color w:val="000000"/>
        </w:rPr>
        <w:t xml:space="preserve">  </w:t>
      </w:r>
    </w:p>
    <w:p w14:paraId="1D225856">
      <w:pPr>
        <w:spacing w:line="360" w:lineRule="auto"/>
        <w:jc w:val="left"/>
        <w:textAlignment w:val="center"/>
        <w:rPr>
          <w:color w:val="000000"/>
        </w:rPr>
      </w:pPr>
      <w:r>
        <w:rPr>
          <w:color w:val="000000"/>
        </w:rPr>
        <w:t xml:space="preserve">5. </w:t>
      </w:r>
      <w:r>
        <w:rPr>
          <w:rFonts w:ascii="宋体" w:hAnsi="宋体" w:eastAsia="宋体" w:cs="宋体"/>
          <w:color w:val="000000"/>
        </w:rPr>
        <w:t>下列关于电与磁的说法正确的是（　　）</w:t>
      </w:r>
    </w:p>
    <w:p w14:paraId="4DBE92F2">
      <w:pPr>
        <w:spacing w:line="360" w:lineRule="auto"/>
        <w:jc w:val="left"/>
        <w:textAlignment w:val="center"/>
        <w:rPr>
          <w:color w:val="000000"/>
        </w:rPr>
      </w:pPr>
      <w:r>
        <w:rPr>
          <w:color w:val="000000"/>
        </w:rPr>
        <w:drawing>
          <wp:inline distT="0" distB="0" distL="114300" distR="114300">
            <wp:extent cx="3162300" cy="193357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3162300" cy="1933575"/>
                    </a:xfrm>
                    <a:prstGeom prst="rect">
                      <a:avLst/>
                    </a:prstGeom>
                  </pic:spPr>
                </pic:pic>
              </a:graphicData>
            </a:graphic>
          </wp:inline>
        </w:drawing>
      </w:r>
      <w:r>
        <w:rPr>
          <w:color w:val="000000"/>
        </w:rPr>
        <w:t xml:space="preserve">    </w:t>
      </w:r>
      <w:r>
        <w:rPr>
          <w:color w:val="000000"/>
        </w:rPr>
        <w:drawing>
          <wp:inline distT="0" distB="0" distL="114300" distR="114300">
            <wp:extent cx="3609975" cy="204787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3609975" cy="2047875"/>
                    </a:xfrm>
                    <a:prstGeom prst="rect">
                      <a:avLst/>
                    </a:prstGeom>
                  </pic:spPr>
                </pic:pic>
              </a:graphicData>
            </a:graphic>
          </wp:inline>
        </w:drawing>
      </w:r>
    </w:p>
    <w:p w14:paraId="310D856E">
      <w:pPr>
        <w:spacing w:line="360" w:lineRule="auto"/>
        <w:jc w:val="left"/>
        <w:textAlignment w:val="center"/>
        <w:rPr>
          <w:color w:val="000000"/>
        </w:rPr>
      </w:pPr>
      <w:r>
        <w:rPr>
          <w:color w:val="000000"/>
        </w:rPr>
        <w:t xml:space="preserve">A. </w:t>
      </w:r>
      <w:r>
        <w:rPr>
          <w:rFonts w:ascii="宋体" w:hAnsi="宋体" w:eastAsia="宋体" w:cs="宋体"/>
          <w:color w:val="000000"/>
        </w:rPr>
        <w:t>图甲：磁感线是真实存在的，小磁针的北极指向地理的北极</w:t>
      </w:r>
    </w:p>
    <w:p w14:paraId="6BDE4C5E">
      <w:pPr>
        <w:spacing w:line="360" w:lineRule="auto"/>
        <w:jc w:val="left"/>
        <w:textAlignment w:val="center"/>
        <w:rPr>
          <w:color w:val="000000"/>
        </w:rPr>
      </w:pPr>
      <w:r>
        <w:rPr>
          <w:color w:val="000000"/>
        </w:rPr>
        <w:t xml:space="preserve">B. </w:t>
      </w:r>
      <w:r>
        <w:rPr>
          <w:rFonts w:ascii="宋体" w:hAnsi="宋体" w:eastAsia="宋体" w:cs="宋体"/>
          <w:color w:val="000000"/>
        </w:rPr>
        <w:t>图乙：铁钉上端是电磁铁的</w:t>
      </w:r>
      <w:r>
        <w:rPr>
          <w:rFonts w:ascii="Times New Roman" w:hAnsi="Times New Roman" w:eastAsia="Times New Roman" w:cs="Times New Roman"/>
          <w:color w:val="000000"/>
        </w:rPr>
        <w:t>N</w:t>
      </w:r>
      <w:r>
        <w:rPr>
          <w:rFonts w:ascii="宋体" w:hAnsi="宋体" w:eastAsia="宋体" w:cs="宋体"/>
          <w:color w:val="000000"/>
        </w:rPr>
        <w:t>极，</w:t>
      </w:r>
      <w:r>
        <w:rPr>
          <w:rFonts w:ascii="Times New Roman" w:hAnsi="Times New Roman" w:eastAsia="Times New Roman" w:cs="Times New Roman"/>
          <w:color w:val="000000"/>
        </w:rPr>
        <w:t>P</w:t>
      </w:r>
      <w:r>
        <w:rPr>
          <w:rFonts w:ascii="宋体" w:hAnsi="宋体" w:eastAsia="宋体" w:cs="宋体"/>
          <w:color w:val="000000"/>
        </w:rPr>
        <w:t>向左移能吸引更多铁钉</w:t>
      </w:r>
    </w:p>
    <w:p w14:paraId="4F4161C6">
      <w:pPr>
        <w:spacing w:line="360" w:lineRule="auto"/>
        <w:jc w:val="left"/>
        <w:textAlignment w:val="center"/>
        <w:rPr>
          <w:color w:val="000000"/>
        </w:rPr>
      </w:pPr>
      <w:r>
        <w:rPr>
          <w:color w:val="000000"/>
        </w:rPr>
        <w:t xml:space="preserve">C. </w:t>
      </w:r>
      <w:r>
        <w:rPr>
          <w:rFonts w:ascii="宋体" w:hAnsi="宋体" w:eastAsia="宋体" w:cs="宋体"/>
          <w:color w:val="000000"/>
        </w:rPr>
        <w:t>图丙：只对调磁极，线圈的转动方向不会发生改变</w:t>
      </w:r>
    </w:p>
    <w:p w14:paraId="553678D2">
      <w:pPr>
        <w:spacing w:line="360" w:lineRule="auto"/>
        <w:jc w:val="left"/>
        <w:textAlignment w:val="center"/>
        <w:rPr>
          <w:color w:val="000000"/>
        </w:rPr>
      </w:pPr>
      <w:r>
        <w:rPr>
          <w:color w:val="000000"/>
        </w:rPr>
        <w:t xml:space="preserve">D. </w:t>
      </w:r>
      <w:r>
        <w:rPr>
          <w:rFonts w:ascii="宋体" w:hAnsi="宋体" w:eastAsia="宋体" w:cs="宋体"/>
          <w:color w:val="000000"/>
        </w:rPr>
        <w:t>图丁：闭合开关，导体</w:t>
      </w:r>
      <w:r>
        <w:rPr>
          <w:rFonts w:ascii="Times New Roman" w:hAnsi="Times New Roman" w:eastAsia="Times New Roman" w:cs="Times New Roman"/>
          <w:i/>
          <w:color w:val="000000"/>
        </w:rPr>
        <w:t>ab</w:t>
      </w:r>
      <w:r>
        <w:rPr>
          <w:rFonts w:ascii="宋体" w:hAnsi="宋体" w:eastAsia="宋体" w:cs="宋体"/>
          <w:color w:val="000000"/>
        </w:rPr>
        <w:t>竖直向上运动，电流表指针偏转</w:t>
      </w:r>
    </w:p>
    <w:p w14:paraId="08665040">
      <w:pPr>
        <w:spacing w:line="360" w:lineRule="auto"/>
        <w:jc w:val="left"/>
        <w:textAlignment w:val="center"/>
        <w:rPr>
          <w:color w:val="000000"/>
        </w:rPr>
      </w:pPr>
      <w:r>
        <w:rPr>
          <w:color w:val="000000"/>
        </w:rPr>
        <w:t xml:space="preserve">6. </w:t>
      </w:r>
      <w:r>
        <w:rPr>
          <w:rFonts w:ascii="宋体" w:hAnsi="宋体" w:eastAsia="宋体" w:cs="宋体"/>
          <w:color w:val="000000"/>
        </w:rPr>
        <w:t>课后服务时间，老师和物理兴趣小组同学用一个热敏电阻与其它电学元件组成了如图甲电路。电源电压恒定不变，</w:t>
      </w:r>
      <w:r>
        <w:object>
          <v:shape id="_x0000_i1027"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24" o:title="eqId9efc18a5bb2e53586331b2a58538a48b"/>
            <o:lock v:ext="edit" aspectratio="t"/>
            <w10:wrap type="none"/>
            <w10:anchorlock/>
          </v:shape>
          <o:OLEObject Type="Embed" ProgID="Equation.DSMT4" ShapeID="_x0000_i1027" DrawAspect="Content" ObjectID="_1468075727" r:id="rId23">
            <o:LockedField>false</o:LockedField>
          </o:OLEObject>
        </w:object>
      </w:r>
      <w:r>
        <w:rPr>
          <w:rFonts w:ascii="宋体" w:hAnsi="宋体" w:eastAsia="宋体" w:cs="宋体"/>
          <w:color w:val="000000"/>
        </w:rPr>
        <w:t>是定值电阻，</w:t>
      </w:r>
      <w:r>
        <w:rPr>
          <w:rFonts w:ascii="Times New Roman" w:hAnsi="Times New Roman" w:eastAsia="Times New Roman" w:cs="Times New Roman"/>
          <w:i/>
          <w:color w:val="000000"/>
        </w:rPr>
        <w:t>R</w:t>
      </w:r>
      <w:r>
        <w:rPr>
          <w:rFonts w:ascii="宋体" w:hAnsi="宋体" w:eastAsia="宋体" w:cs="宋体"/>
          <w:color w:val="000000"/>
        </w:rPr>
        <w:t>是热敏电阻，其阻值</w:t>
      </w:r>
      <w:r>
        <w:rPr>
          <w:rFonts w:ascii="Times New Roman" w:hAnsi="Times New Roman" w:eastAsia="Times New Roman" w:cs="Times New Roman"/>
          <w:i/>
          <w:color w:val="000000"/>
        </w:rPr>
        <w:t>R</w:t>
      </w:r>
      <w:r>
        <w:rPr>
          <w:rFonts w:ascii="宋体" w:hAnsi="宋体" w:eastAsia="宋体" w:cs="宋体"/>
          <w:color w:val="000000"/>
        </w:rPr>
        <w:t>与温度</w:t>
      </w:r>
      <w:r>
        <w:rPr>
          <w:rFonts w:ascii="Times New Roman" w:hAnsi="Times New Roman" w:eastAsia="Times New Roman" w:cs="Times New Roman"/>
          <w:i/>
          <w:color w:val="000000"/>
        </w:rPr>
        <w:t>t</w:t>
      </w:r>
      <w:r>
        <w:rPr>
          <w:rFonts w:ascii="宋体" w:hAnsi="宋体" w:eastAsia="宋体" w:cs="宋体"/>
          <w:color w:val="000000"/>
        </w:rPr>
        <w:t>的关系如图乙所示。开关</w:t>
      </w:r>
      <w:r>
        <w:rPr>
          <w:rFonts w:ascii="Times New Roman" w:hAnsi="Times New Roman" w:eastAsia="Times New Roman" w:cs="Times New Roman"/>
          <w:color w:val="000000"/>
        </w:rPr>
        <w:t>S</w:t>
      </w:r>
      <w:r>
        <w:rPr>
          <w:rFonts w:ascii="宋体" w:hAnsi="宋体" w:eastAsia="宋体" w:cs="宋体"/>
          <w:color w:val="000000"/>
        </w:rPr>
        <w:t>闭合，热敏电阻温度升高时，下列说法正确的是（　　）</w:t>
      </w:r>
    </w:p>
    <w:p w14:paraId="5EEA79E5">
      <w:pPr>
        <w:spacing w:line="360" w:lineRule="auto"/>
        <w:jc w:val="left"/>
        <w:textAlignment w:val="center"/>
        <w:rPr>
          <w:color w:val="000000"/>
        </w:rPr>
      </w:pPr>
      <w:r>
        <w:rPr>
          <w:color w:val="000000"/>
        </w:rPr>
        <w:drawing>
          <wp:inline distT="0" distB="0" distL="114300" distR="114300">
            <wp:extent cx="3133725" cy="1743075"/>
            <wp:effectExtent l="0" t="0" r="9525"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3133725" cy="1743075"/>
                    </a:xfrm>
                    <a:prstGeom prst="rect">
                      <a:avLst/>
                    </a:prstGeom>
                  </pic:spPr>
                </pic:pic>
              </a:graphicData>
            </a:graphic>
          </wp:inline>
        </w:drawing>
      </w:r>
      <w:r>
        <w:rPr>
          <w:color w:val="000000"/>
        </w:rPr>
        <w:t xml:space="preserve">  </w:t>
      </w:r>
    </w:p>
    <w:p w14:paraId="740CD9BD">
      <w:pPr>
        <w:spacing w:line="360" w:lineRule="auto"/>
        <w:jc w:val="left"/>
        <w:textAlignment w:val="center"/>
        <w:rPr>
          <w:color w:val="000000"/>
        </w:rPr>
      </w:pPr>
      <w:r>
        <w:rPr>
          <w:color w:val="000000"/>
        </w:rPr>
        <w:t xml:space="preserve">A. </w:t>
      </w:r>
      <w:r>
        <w:rPr>
          <w:rFonts w:ascii="宋体" w:hAnsi="宋体" w:eastAsia="宋体" w:cs="宋体"/>
          <w:color w:val="000000"/>
        </w:rPr>
        <w:t>电压表</w:t>
      </w:r>
      <w:r>
        <w:rPr>
          <w:rFonts w:ascii="Times New Roman" w:hAnsi="Times New Roman" w:eastAsia="Times New Roman" w:cs="Times New Roman"/>
          <w:color w:val="000000"/>
        </w:rPr>
        <w:t>V</w:t>
      </w:r>
      <w:r>
        <w:rPr>
          <w:rFonts w:ascii="宋体" w:hAnsi="宋体" w:eastAsia="宋体" w:cs="宋体"/>
          <w:color w:val="000000"/>
        </w:rPr>
        <w:t>的示数减小</w:t>
      </w:r>
    </w:p>
    <w:p w14:paraId="3E94F76F">
      <w:pPr>
        <w:spacing w:line="360" w:lineRule="auto"/>
        <w:jc w:val="left"/>
        <w:textAlignment w:val="center"/>
        <w:rPr>
          <w:color w:val="000000"/>
        </w:rPr>
      </w:pPr>
      <w:r>
        <w:rPr>
          <w:color w:val="000000"/>
        </w:rPr>
        <w:t xml:space="preserve">B. </w:t>
      </w:r>
      <w:r>
        <w:rPr>
          <w:rFonts w:ascii="宋体" w:hAnsi="宋体" w:eastAsia="宋体" w:cs="宋体"/>
          <w:color w:val="000000"/>
        </w:rPr>
        <w:t>电流表</w:t>
      </w:r>
      <w:r>
        <w:object>
          <v:shape id="_x0000_i1028" o:spt="75" alt="学科网(www.zxxk.com)--教育资源门户，提供试卷、教案、课件、论文、素材以及各类教学资源下载，还有大量而丰富的教学相关资讯！" type="#_x0000_t75" style="height:18pt;width:17pt;" o:ole="t" filled="f" o:preferrelative="t" stroked="f" coordsize="21600,21600">
            <v:path/>
            <v:fill on="f" focussize="0,0"/>
            <v:stroke on="f" joinstyle="miter"/>
            <v:imagedata r:id="rId27" o:title="eqIdc9e65b2e896a5c2371ef4d17d58d2709"/>
            <o:lock v:ext="edit" aspectratio="t"/>
            <w10:wrap type="none"/>
            <w10:anchorlock/>
          </v:shape>
          <o:OLEObject Type="Embed" ProgID="Equation.DSMT4" ShapeID="_x0000_i1028" DrawAspect="Content" ObjectID="_1468075728" r:id="rId26">
            <o:LockedField>false</o:LockedField>
          </o:OLEObject>
        </w:object>
      </w:r>
      <w:r>
        <w:rPr>
          <w:rFonts w:ascii="宋体" w:hAnsi="宋体" w:eastAsia="宋体" w:cs="宋体"/>
          <w:color w:val="000000"/>
        </w:rPr>
        <w:t>的示数减小</w:t>
      </w:r>
    </w:p>
    <w:p w14:paraId="6029903B">
      <w:pPr>
        <w:spacing w:line="360" w:lineRule="auto"/>
        <w:jc w:val="left"/>
        <w:textAlignment w:val="center"/>
        <w:rPr>
          <w:color w:val="000000"/>
        </w:rPr>
      </w:pPr>
      <w:r>
        <w:rPr>
          <w:color w:val="000000"/>
        </w:rPr>
        <w:t xml:space="preserve">C. </w:t>
      </w:r>
      <w:r>
        <w:rPr>
          <w:rFonts w:ascii="宋体" w:hAnsi="宋体" w:eastAsia="宋体" w:cs="宋体"/>
          <w:color w:val="000000"/>
        </w:rPr>
        <w:t>电流表</w:t>
      </w:r>
      <w:r>
        <w:object>
          <v:shape id="_x0000_i1029" o:spt="75" alt="学科网(www.zxxk.com)--教育资源门户，提供试卷、教案、课件、论文、素材以及各类教学资源下载，还有大量而丰富的教学相关资讯！" type="#_x0000_t75" style="height:18pt;width:17pt;" o:ole="t" filled="f" o:preferrelative="t" stroked="f" coordsize="21600,21600">
            <v:path/>
            <v:fill on="f" focussize="0,0"/>
            <v:stroke on="f" joinstyle="miter"/>
            <v:imagedata r:id="rId27" o:title="eqIdc9e65b2e896a5c2371ef4d17d58d2709"/>
            <o:lock v:ext="edit" aspectratio="t"/>
            <w10:wrap type="none"/>
            <w10:anchorlock/>
          </v:shape>
          <o:OLEObject Type="Embed" ProgID="Equation.DSMT4" ShapeID="_x0000_i1029" DrawAspect="Content" ObjectID="_1468075729" r:id="rId28">
            <o:LockedField>false</o:LockedField>
          </o:OLEObject>
        </w:object>
      </w:r>
      <w:r>
        <w:rPr>
          <w:rFonts w:ascii="宋体" w:hAnsi="宋体" w:eastAsia="宋体" w:cs="宋体"/>
          <w:color w:val="000000"/>
        </w:rPr>
        <w:t>与</w:t>
      </w:r>
      <w:r>
        <w:object>
          <v:shape id="_x0000_i1030" o:spt="75" alt="学科网(www.zxxk.com)--教育资源门户，提供试卷、教案、课件、论文、素材以及各类教学资源下载，还有大量而丰富的教学相关资讯！" type="#_x0000_t75" style="height:18.35pt;width:16.3pt;" o:ole="t" filled="f" o:preferrelative="t" stroked="f" coordsize="21600,21600">
            <v:path/>
            <v:fill on="f" focussize="0,0"/>
            <v:stroke on="f" joinstyle="miter"/>
            <v:imagedata r:id="rId30" o:title="eqIdacf35aa115963656d885b6440d6caa2c"/>
            <o:lock v:ext="edit" aspectratio="t"/>
            <w10:wrap type="none"/>
            <w10:anchorlock/>
          </v:shape>
          <o:OLEObject Type="Embed" ProgID="Equation.DSMT4" ShapeID="_x0000_i1030" DrawAspect="Content" ObjectID="_1468075730" r:id="rId29">
            <o:LockedField>false</o:LockedField>
          </o:OLEObject>
        </w:object>
      </w:r>
      <w:r>
        <w:rPr>
          <w:rFonts w:ascii="宋体" w:hAnsi="宋体" w:eastAsia="宋体" w:cs="宋体"/>
          <w:color w:val="000000"/>
        </w:rPr>
        <w:t>示数之差不变</w:t>
      </w:r>
    </w:p>
    <w:p w14:paraId="00027B80">
      <w:pPr>
        <w:spacing w:line="360" w:lineRule="auto"/>
        <w:jc w:val="left"/>
        <w:textAlignment w:val="center"/>
        <w:rPr>
          <w:color w:val="000000"/>
        </w:rPr>
      </w:pPr>
      <w:r>
        <w:rPr>
          <w:color w:val="000000"/>
        </w:rPr>
        <w:t xml:space="preserve">D. </w:t>
      </w:r>
      <w:r>
        <w:rPr>
          <w:rFonts w:ascii="宋体" w:hAnsi="宋体" w:eastAsia="宋体" w:cs="宋体"/>
          <w:color w:val="000000"/>
        </w:rPr>
        <w:t>电压表</w:t>
      </w:r>
      <w:r>
        <w:rPr>
          <w:rFonts w:ascii="Times New Roman" w:hAnsi="Times New Roman" w:eastAsia="Times New Roman" w:cs="Times New Roman"/>
          <w:color w:val="000000"/>
        </w:rPr>
        <w:t>V</w:t>
      </w:r>
      <w:r>
        <w:rPr>
          <w:rFonts w:ascii="宋体" w:hAnsi="宋体" w:eastAsia="宋体" w:cs="宋体"/>
          <w:color w:val="000000"/>
        </w:rPr>
        <w:t>与电流表</w:t>
      </w:r>
      <w:r>
        <w:object>
          <v:shape id="_x0000_i1031" o:spt="75" alt="学科网(www.zxxk.com)--教育资源门户，提供试卷、教案、课件、论文、素材以及各类教学资源下载，还有大量而丰富的教学相关资讯！" type="#_x0000_t75" style="height:18.35pt;width:16.3pt;" o:ole="t" filled="f" o:preferrelative="t" stroked="f" coordsize="21600,21600">
            <v:path/>
            <v:fill on="f" focussize="0,0"/>
            <v:stroke on="f" joinstyle="miter"/>
            <v:imagedata r:id="rId30" o:title="eqIdacf35aa115963656d885b6440d6caa2c"/>
            <o:lock v:ext="edit" aspectratio="t"/>
            <w10:wrap type="none"/>
            <w10:anchorlock/>
          </v:shape>
          <o:OLEObject Type="Embed" ProgID="Equation.DSMT4" ShapeID="_x0000_i1031" DrawAspect="Content" ObjectID="_1468075731" r:id="rId31">
            <o:LockedField>false</o:LockedField>
          </o:OLEObject>
        </w:object>
      </w:r>
      <w:r>
        <w:rPr>
          <w:rFonts w:ascii="宋体" w:hAnsi="宋体" w:eastAsia="宋体" w:cs="宋体"/>
          <w:color w:val="000000"/>
        </w:rPr>
        <w:t>示数之比增大</w:t>
      </w:r>
    </w:p>
    <w:p w14:paraId="5825EC70">
      <w:pPr>
        <w:spacing w:line="360" w:lineRule="auto"/>
        <w:jc w:val="left"/>
        <w:textAlignment w:val="center"/>
        <w:rPr>
          <w:color w:val="000000"/>
        </w:rPr>
      </w:pPr>
      <w:r>
        <w:rPr>
          <w:color w:val="000000"/>
        </w:rPr>
        <w:t xml:space="preserve">7. </w:t>
      </w:r>
      <w:r>
        <w:rPr>
          <w:rFonts w:ascii="宋体" w:hAnsi="宋体" w:eastAsia="宋体" w:cs="宋体"/>
          <w:color w:val="000000"/>
        </w:rPr>
        <w:t>如图是我国古代劳动人民运送巨木的情景。他们通过横杆、支架、悬绳、石块等，将巨木的一端抬起，垫上圆木，将其移到其他地方。下列说法正确的是（　　）</w:t>
      </w:r>
    </w:p>
    <w:p w14:paraId="284F9760">
      <w:pPr>
        <w:spacing w:line="360" w:lineRule="auto"/>
        <w:jc w:val="left"/>
        <w:textAlignment w:val="center"/>
        <w:rPr>
          <w:color w:val="000000"/>
        </w:rPr>
      </w:pPr>
      <w:r>
        <w:rPr>
          <w:color w:val="000000"/>
        </w:rPr>
        <w:drawing>
          <wp:inline distT="0" distB="0" distL="114300" distR="114300">
            <wp:extent cx="1876425" cy="1419225"/>
            <wp:effectExtent l="0" t="0" r="9525"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1876425" cy="1419225"/>
                    </a:xfrm>
                    <a:prstGeom prst="rect">
                      <a:avLst/>
                    </a:prstGeom>
                  </pic:spPr>
                </pic:pic>
              </a:graphicData>
            </a:graphic>
          </wp:inline>
        </w:drawing>
      </w:r>
      <w:r>
        <w:rPr>
          <w:color w:val="000000"/>
        </w:rPr>
        <w:t xml:space="preserve">  </w:t>
      </w:r>
    </w:p>
    <w:p w14:paraId="0746977B">
      <w:pPr>
        <w:spacing w:line="360" w:lineRule="auto"/>
        <w:jc w:val="left"/>
        <w:textAlignment w:val="center"/>
        <w:rPr>
          <w:color w:val="000000"/>
        </w:rPr>
      </w:pPr>
      <w:r>
        <w:rPr>
          <w:color w:val="000000"/>
        </w:rPr>
        <w:t xml:space="preserve">A. </w:t>
      </w:r>
      <w:r>
        <w:rPr>
          <w:rFonts w:ascii="宋体" w:hAnsi="宋体" w:eastAsia="宋体" w:cs="宋体"/>
          <w:color w:val="000000"/>
        </w:rPr>
        <w:t>横杆相当于一个动力臂大于阻力臂的杠杆，可以省距离</w:t>
      </w:r>
    </w:p>
    <w:p w14:paraId="448323F4">
      <w:pPr>
        <w:spacing w:line="360" w:lineRule="auto"/>
        <w:jc w:val="left"/>
        <w:textAlignment w:val="center"/>
        <w:rPr>
          <w:color w:val="000000"/>
        </w:rPr>
      </w:pPr>
      <w:r>
        <w:rPr>
          <w:color w:val="000000"/>
        </w:rPr>
        <w:t xml:space="preserve">B. </w:t>
      </w:r>
      <w:r>
        <w:rPr>
          <w:rFonts w:ascii="宋体" w:hAnsi="宋体" w:eastAsia="宋体" w:cs="宋体"/>
          <w:color w:val="000000"/>
        </w:rPr>
        <w:t>缩短横杆上悬绳与支架之间的距离，更有利于将巨木抬起</w:t>
      </w:r>
    </w:p>
    <w:p w14:paraId="132771EE">
      <w:pPr>
        <w:spacing w:line="360" w:lineRule="auto"/>
        <w:jc w:val="left"/>
        <w:textAlignment w:val="center"/>
        <w:rPr>
          <w:color w:val="000000"/>
        </w:rPr>
      </w:pPr>
      <w:r>
        <w:rPr>
          <w:color w:val="000000"/>
        </w:rPr>
        <w:t xml:space="preserve">C. </w:t>
      </w:r>
      <w:r>
        <w:rPr>
          <w:rFonts w:ascii="宋体" w:hAnsi="宋体" w:eastAsia="宋体" w:cs="宋体"/>
          <w:color w:val="000000"/>
        </w:rPr>
        <w:t>支架下端垫有底面积较大的石块是为了增大对地面的压力</w:t>
      </w:r>
    </w:p>
    <w:p w14:paraId="6E02953F">
      <w:pPr>
        <w:spacing w:line="360" w:lineRule="auto"/>
        <w:jc w:val="left"/>
        <w:textAlignment w:val="center"/>
        <w:rPr>
          <w:color w:val="000000"/>
        </w:rPr>
      </w:pPr>
      <w:r>
        <w:rPr>
          <w:color w:val="000000"/>
        </w:rPr>
        <w:t xml:space="preserve">D. </w:t>
      </w:r>
      <w:r>
        <w:rPr>
          <w:rFonts w:ascii="宋体" w:hAnsi="宋体" w:eastAsia="宋体" w:cs="宋体"/>
          <w:color w:val="000000"/>
        </w:rPr>
        <w:t>巨木下垫上圆木是通过改变接触面的粗糙程度来增大摩擦</w:t>
      </w:r>
    </w:p>
    <w:p w14:paraId="35416821">
      <w:pPr>
        <w:spacing w:line="360" w:lineRule="auto"/>
        <w:jc w:val="left"/>
        <w:textAlignment w:val="center"/>
        <w:rPr>
          <w:color w:val="000000"/>
        </w:rPr>
      </w:pPr>
      <w:r>
        <w:rPr>
          <w:color w:val="000000"/>
        </w:rPr>
        <w:t xml:space="preserve">8. </w:t>
      </w:r>
      <w:r>
        <w:rPr>
          <w:rFonts w:ascii="宋体" w:hAnsi="宋体" w:eastAsia="宋体" w:cs="宋体"/>
          <w:color w:val="000000"/>
        </w:rPr>
        <w:t>物理课上，老师将整个橙子放入水中，漂浮在水面上，如图甲。将其切成大小两块，再次投入水中，发现大块仍漂浮，小块缓慢沉入水底，如图乙。下列说法正确的是（　　）</w:t>
      </w:r>
    </w:p>
    <w:p w14:paraId="5AB33BAD">
      <w:pPr>
        <w:spacing w:line="360" w:lineRule="auto"/>
        <w:jc w:val="left"/>
        <w:textAlignment w:val="center"/>
        <w:rPr>
          <w:color w:val="000000"/>
        </w:rPr>
      </w:pPr>
      <w:r>
        <w:rPr>
          <w:color w:val="000000"/>
        </w:rPr>
        <w:drawing>
          <wp:inline distT="0" distB="0" distL="114300" distR="114300">
            <wp:extent cx="1819275" cy="1076325"/>
            <wp:effectExtent l="0" t="0" r="9525"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1819275" cy="1076325"/>
                    </a:xfrm>
                    <a:prstGeom prst="rect">
                      <a:avLst/>
                    </a:prstGeom>
                  </pic:spPr>
                </pic:pic>
              </a:graphicData>
            </a:graphic>
          </wp:inline>
        </w:drawing>
      </w:r>
      <w:r>
        <w:rPr>
          <w:color w:val="000000"/>
        </w:rPr>
        <w:t xml:space="preserve">  </w:t>
      </w:r>
    </w:p>
    <w:p w14:paraId="69275A66">
      <w:pPr>
        <w:spacing w:line="360" w:lineRule="auto"/>
        <w:jc w:val="left"/>
        <w:textAlignment w:val="center"/>
        <w:rPr>
          <w:color w:val="000000"/>
        </w:rPr>
      </w:pPr>
      <w:r>
        <w:rPr>
          <w:color w:val="000000"/>
        </w:rPr>
        <w:t xml:space="preserve">A. </w:t>
      </w:r>
      <w:r>
        <w:rPr>
          <w:rFonts w:ascii="宋体" w:hAnsi="宋体" w:eastAsia="宋体" w:cs="宋体"/>
          <w:color w:val="000000"/>
        </w:rPr>
        <w:t>整个橙子的密度等于水的密度</w:t>
      </w:r>
    </w:p>
    <w:p w14:paraId="54C31EE7">
      <w:pPr>
        <w:spacing w:line="360" w:lineRule="auto"/>
        <w:jc w:val="left"/>
        <w:textAlignment w:val="center"/>
        <w:rPr>
          <w:color w:val="000000"/>
        </w:rPr>
      </w:pPr>
      <w:r>
        <w:rPr>
          <w:color w:val="000000"/>
        </w:rPr>
        <w:t xml:space="preserve">B. </w:t>
      </w:r>
      <w:r>
        <w:rPr>
          <w:rFonts w:ascii="宋体" w:hAnsi="宋体" w:eastAsia="宋体" w:cs="宋体"/>
          <w:color w:val="000000"/>
        </w:rPr>
        <w:t>大块橙子受到的浮力大于其重力</w:t>
      </w:r>
    </w:p>
    <w:p w14:paraId="451D0B65">
      <w:pPr>
        <w:spacing w:line="360" w:lineRule="auto"/>
        <w:jc w:val="left"/>
        <w:textAlignment w:val="center"/>
        <w:rPr>
          <w:color w:val="000000"/>
        </w:rPr>
      </w:pPr>
      <w:r>
        <w:rPr>
          <w:color w:val="000000"/>
        </w:rPr>
        <w:t xml:space="preserve">C. </w:t>
      </w:r>
      <w:r>
        <w:rPr>
          <w:rFonts w:ascii="宋体" w:hAnsi="宋体" w:eastAsia="宋体" w:cs="宋体"/>
          <w:color w:val="000000"/>
        </w:rPr>
        <w:t>小块橙子缓慢沉入水底</w:t>
      </w:r>
      <w:r>
        <w:rPr>
          <w:rFonts w:ascii="宋体" w:hAnsi="宋体" w:eastAsia="宋体" w:cs="宋体"/>
          <w:color w:val="000000"/>
          <w:position w:val="0"/>
        </w:rPr>
        <w:drawing>
          <wp:inline distT="0" distB="0" distL="114300" distR="114300">
            <wp:extent cx="133350" cy="177800"/>
            <wp:effectExtent l="0" t="0" r="0" b="13335"/>
            <wp:docPr id="5454599" name="图片 5454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4599" name="图片 5454599"/>
                    <pic:cNvPicPr>
                      <a:picLocks noChangeAspect="1"/>
                    </pic:cNvPicPr>
                  </pic:nvPicPr>
                  <pic:blipFill>
                    <a:blip r:embed="rId3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过程中受到的浮力逐渐变小</w:t>
      </w:r>
    </w:p>
    <w:p w14:paraId="34C7B1FE">
      <w:pPr>
        <w:spacing w:line="360" w:lineRule="auto"/>
        <w:jc w:val="left"/>
        <w:textAlignment w:val="center"/>
        <w:rPr>
          <w:color w:val="000000"/>
        </w:rPr>
      </w:pPr>
      <w:r>
        <w:rPr>
          <w:color w:val="000000"/>
        </w:rPr>
        <w:t xml:space="preserve">D. </w:t>
      </w:r>
      <w:r>
        <w:rPr>
          <w:rFonts w:ascii="宋体" w:hAnsi="宋体" w:eastAsia="宋体" w:cs="宋体"/>
          <w:color w:val="000000"/>
        </w:rPr>
        <w:t>两块橙子受到浮力之和不可能大于整个橙子受到的浮力</w:t>
      </w:r>
    </w:p>
    <w:p w14:paraId="15DC0FA7">
      <w:pPr>
        <w:spacing w:line="360" w:lineRule="auto"/>
        <w:jc w:val="left"/>
        <w:textAlignment w:val="center"/>
        <w:rPr>
          <w:color w:val="000000"/>
        </w:rPr>
      </w:pPr>
      <w:r>
        <w:rPr>
          <w:rFonts w:ascii="宋体" w:hAnsi="宋体" w:eastAsia="宋体" w:cs="宋体"/>
          <w:b/>
          <w:color w:val="000000"/>
          <w:sz w:val="24"/>
        </w:rPr>
        <w:t>二、填空题（每空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663198A0">
      <w:pPr>
        <w:spacing w:line="360" w:lineRule="auto"/>
        <w:jc w:val="left"/>
        <w:textAlignment w:val="center"/>
        <w:rPr>
          <w:color w:val="000000"/>
        </w:rPr>
      </w:pPr>
      <w:r>
        <w:rPr>
          <w:color w:val="000000"/>
        </w:rPr>
        <w:t xml:space="preserve">9.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13</w:t>
      </w:r>
      <w:r>
        <w:rPr>
          <w:rFonts w:ascii="宋体" w:hAnsi="宋体" w:eastAsia="宋体" w:cs="宋体"/>
          <w:color w:val="000000"/>
        </w:rPr>
        <w:t>日，我省多个地区的人们看到太阳的周围出现一个彩色的光圈，如图。这是一种罕见的天象</w:t>
      </w:r>
      <w:r>
        <w:rPr>
          <w:rFonts w:ascii="Times New Roman" w:hAnsi="Times New Roman" w:eastAsia="Times New Roman" w:cs="Times New Roman"/>
          <w:color w:val="000000"/>
        </w:rPr>
        <w:t>-</w:t>
      </w:r>
      <w:r>
        <w:rPr>
          <w:rFonts w:ascii="宋体" w:hAnsi="宋体" w:eastAsia="宋体" w:cs="宋体"/>
          <w:color w:val="000000"/>
        </w:rPr>
        <w:t>日晕，它是光透过高空云层中的冰晶</w:t>
      </w:r>
      <w:r>
        <w:rPr>
          <w:color w:val="000000"/>
        </w:rPr>
        <w:t>___________</w:t>
      </w:r>
      <w:r>
        <w:rPr>
          <w:rFonts w:ascii="宋体" w:hAnsi="宋体" w:eastAsia="宋体" w:cs="宋体"/>
          <w:color w:val="000000"/>
        </w:rPr>
        <w:t>形成的，这种现象说明太阳光</w:t>
      </w:r>
      <w:r>
        <w:rPr>
          <w:color w:val="000000"/>
        </w:rPr>
        <w:t>___________</w:t>
      </w:r>
      <w:r>
        <w:rPr>
          <w:rFonts w:ascii="宋体" w:hAnsi="宋体" w:eastAsia="宋体" w:cs="宋体"/>
          <w:color w:val="000000"/>
        </w:rPr>
        <w:t>（选填“是”或“不是”）单色光。</w:t>
      </w:r>
    </w:p>
    <w:p w14:paraId="12960A14">
      <w:pPr>
        <w:spacing w:line="360" w:lineRule="auto"/>
        <w:jc w:val="left"/>
        <w:textAlignment w:val="center"/>
        <w:rPr>
          <w:color w:val="000000"/>
        </w:rPr>
      </w:pPr>
      <w:r>
        <w:rPr>
          <w:color w:val="000000"/>
        </w:rPr>
        <w:drawing>
          <wp:inline distT="0" distB="0" distL="114300" distR="114300">
            <wp:extent cx="1676400" cy="1228725"/>
            <wp:effectExtent l="0" t="0" r="0"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1676400" cy="1228725"/>
                    </a:xfrm>
                    <a:prstGeom prst="rect">
                      <a:avLst/>
                    </a:prstGeom>
                  </pic:spPr>
                </pic:pic>
              </a:graphicData>
            </a:graphic>
          </wp:inline>
        </w:drawing>
      </w:r>
      <w:r>
        <w:rPr>
          <w:color w:val="000000"/>
        </w:rPr>
        <w:t xml:space="preserve">  </w:t>
      </w:r>
    </w:p>
    <w:p w14:paraId="0EFE7626">
      <w:pPr>
        <w:spacing w:line="360" w:lineRule="auto"/>
        <w:jc w:val="left"/>
        <w:textAlignment w:val="center"/>
        <w:rPr>
          <w:color w:val="000000"/>
        </w:rPr>
      </w:pPr>
      <w:r>
        <w:rPr>
          <w:color w:val="000000"/>
        </w:rPr>
        <w:t xml:space="preserve">10. </w:t>
      </w:r>
      <w:r>
        <w:rPr>
          <w:rFonts w:ascii="宋体" w:hAnsi="宋体" w:eastAsia="宋体" w:cs="宋体"/>
          <w:color w:val="000000"/>
        </w:rPr>
        <w:t>如图是市面上出售的一种网红食品——“炒酸奶”。将</w:t>
      </w:r>
      <w:r>
        <w:object>
          <v:shape id="_x0000_i1032" o:spt="75" alt="学科网(www.zxxk.com)--教育资源门户，提供试卷、教案、课件、论文、素材以及各类教学资源下载，还有大量而丰富的教学相关资讯！" type="#_x0000_t75" style="height:13.5pt;width:40.5pt;" o:ole="t" filled="f" o:preferrelative="t" stroked="f" coordsize="21600,21600">
            <v:path/>
            <v:fill on="f" focussize="0,0"/>
            <v:stroke on="f" joinstyle="miter"/>
            <v:imagedata r:id="rId37" o:title="eqId59cf164419419edd542e1fdbd27e0e36"/>
            <o:lock v:ext="edit" aspectratio="t"/>
            <w10:wrap type="none"/>
            <w10:anchorlock/>
          </v:shape>
          <o:OLEObject Type="Embed" ProgID="Equation.DSMT4" ShapeID="_x0000_i1032" DrawAspect="Content" ObjectID="_1468075732" r:id="rId36">
            <o:LockedField>false</o:LockedField>
          </o:OLEObject>
        </w:object>
      </w:r>
      <w:r>
        <w:rPr>
          <w:rFonts w:ascii="宋体" w:hAnsi="宋体" w:eastAsia="宋体" w:cs="宋体"/>
          <w:color w:val="000000"/>
        </w:rPr>
        <w:t>的液态氮和酸奶倒入容器中，液态氮迅速汽化</w:t>
      </w:r>
      <w:r>
        <w:rPr>
          <w:color w:val="000000"/>
        </w:rPr>
        <w:t>___________</w:t>
      </w:r>
      <w:r>
        <w:rPr>
          <w:rFonts w:ascii="宋体" w:hAnsi="宋体" w:eastAsia="宋体" w:cs="宋体"/>
          <w:color w:val="000000"/>
        </w:rPr>
        <w:t>（选填“吸收”或“放出”）大量热量，使酸奶瞬间</w:t>
      </w:r>
      <w:r>
        <w:rPr>
          <w:color w:val="000000"/>
        </w:rPr>
        <w:t>___________</w:t>
      </w:r>
      <w:r>
        <w:rPr>
          <w:rFonts w:ascii="宋体" w:hAnsi="宋体" w:eastAsia="宋体" w:cs="宋体"/>
          <w:color w:val="000000"/>
        </w:rPr>
        <w:t>（填物态变化名称）成块。</w:t>
      </w:r>
    </w:p>
    <w:p w14:paraId="22F729FB">
      <w:pPr>
        <w:spacing w:line="360" w:lineRule="auto"/>
        <w:jc w:val="left"/>
        <w:textAlignment w:val="center"/>
        <w:rPr>
          <w:color w:val="000000"/>
        </w:rPr>
      </w:pPr>
      <w:r>
        <w:rPr>
          <w:color w:val="000000"/>
        </w:rPr>
        <w:drawing>
          <wp:inline distT="0" distB="0" distL="114300" distR="114300">
            <wp:extent cx="952500" cy="7239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952500" cy="723900"/>
                    </a:xfrm>
                    <a:prstGeom prst="rect">
                      <a:avLst/>
                    </a:prstGeom>
                  </pic:spPr>
                </pic:pic>
              </a:graphicData>
            </a:graphic>
          </wp:inline>
        </w:drawing>
      </w:r>
      <w:r>
        <w:rPr>
          <w:color w:val="000000"/>
        </w:rPr>
        <w:t xml:space="preserve">  </w:t>
      </w:r>
    </w:p>
    <w:p w14:paraId="7D43C324">
      <w:pPr>
        <w:spacing w:line="360" w:lineRule="auto"/>
        <w:jc w:val="left"/>
        <w:textAlignment w:val="center"/>
        <w:rPr>
          <w:color w:val="000000"/>
        </w:rPr>
      </w:pPr>
      <w:r>
        <w:rPr>
          <w:color w:val="000000"/>
        </w:rPr>
        <w:t xml:space="preserve">11.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30</w:t>
      </w:r>
      <w:r>
        <w:rPr>
          <w:rFonts w:ascii="宋体" w:hAnsi="宋体" w:eastAsia="宋体" w:cs="宋体"/>
          <w:color w:val="000000"/>
        </w:rPr>
        <w:t>日，长征</w:t>
      </w:r>
      <w:r>
        <w:rPr>
          <w:rFonts w:ascii="Times New Roman" w:hAnsi="Times New Roman" w:eastAsia="Times New Roman" w:cs="Times New Roman"/>
          <w:color w:val="000000"/>
        </w:rPr>
        <w:t>2F</w:t>
      </w:r>
      <w:r>
        <w:rPr>
          <w:rFonts w:ascii="宋体" w:hAnsi="宋体" w:eastAsia="宋体" w:cs="宋体"/>
          <w:color w:val="000000"/>
        </w:rPr>
        <w:t>遥十六运载火箭搭载着神舟十六号的三名航天员，从酒泉卫星发射中心发射升空。高速运动的火箭在升空过程中与空气摩擦，火箭整流罩外壳温度升高，这是通过</w:t>
      </w:r>
      <w:r>
        <w:rPr>
          <w:color w:val="000000"/>
        </w:rPr>
        <w:t>___________</w:t>
      </w:r>
      <w:r>
        <w:rPr>
          <w:rFonts w:ascii="宋体" w:hAnsi="宋体" w:eastAsia="宋体" w:cs="宋体"/>
          <w:color w:val="000000"/>
        </w:rPr>
        <w:t>（选填“热传递”或“做功”）的方式改变内能。飞船进入太空后，航天员携带的物品质量</w:t>
      </w:r>
      <w:r>
        <w:rPr>
          <w:color w:val="000000"/>
        </w:rPr>
        <w:t>___________</w:t>
      </w:r>
      <w:r>
        <w:rPr>
          <w:rFonts w:ascii="宋体" w:hAnsi="宋体" w:eastAsia="宋体" w:cs="宋体"/>
          <w:color w:val="000000"/>
        </w:rPr>
        <w:t>（选填“变大”“变小”或“不变”），在空间站内航天员利用</w:t>
      </w:r>
      <w:r>
        <w:rPr>
          <w:color w:val="000000"/>
        </w:rPr>
        <w:t>___________</w:t>
      </w:r>
      <w:r>
        <w:rPr>
          <w:rFonts w:ascii="宋体" w:hAnsi="宋体" w:eastAsia="宋体" w:cs="宋体"/>
          <w:color w:val="000000"/>
        </w:rPr>
        <w:t>（选填“电磁波”或“超声波”）与地面交流。</w:t>
      </w:r>
    </w:p>
    <w:p w14:paraId="271392E9">
      <w:pPr>
        <w:spacing w:line="360" w:lineRule="auto"/>
        <w:jc w:val="left"/>
        <w:textAlignment w:val="center"/>
        <w:rPr>
          <w:color w:val="000000"/>
        </w:rPr>
      </w:pPr>
      <w:r>
        <w:rPr>
          <w:color w:val="000000"/>
        </w:rPr>
        <w:t xml:space="preserve">12. </w:t>
      </w:r>
      <w:r>
        <w:rPr>
          <w:rFonts w:ascii="宋体" w:hAnsi="宋体" w:eastAsia="宋体" w:cs="宋体"/>
          <w:color w:val="000000"/>
        </w:rPr>
        <w:t>如图是动圈式话筒内部结构图，对着话筒说话时，声带</w:t>
      </w:r>
      <w:r>
        <w:rPr>
          <w:color w:val="000000"/>
        </w:rPr>
        <w:t>___________</w:t>
      </w:r>
      <w:r>
        <w:rPr>
          <w:rFonts w:ascii="宋体" w:hAnsi="宋体" w:eastAsia="宋体" w:cs="宋体"/>
          <w:color w:val="000000"/>
        </w:rPr>
        <w:t>发出声音，使膜片带动线圈做切割磁感线运动，产生的感应电流进入扬声器，将声音放大，改变了声音的</w:t>
      </w:r>
      <w:r>
        <w:rPr>
          <w:color w:val="000000"/>
        </w:rPr>
        <w:t>___________</w:t>
      </w:r>
      <w:r>
        <w:rPr>
          <w:rFonts w:ascii="宋体" w:hAnsi="宋体" w:eastAsia="宋体" w:cs="宋体"/>
          <w:color w:val="000000"/>
        </w:rPr>
        <w:t>（选填“音调”或“响度”）。线圈切割磁感线运动的过程中，将</w:t>
      </w:r>
      <w:r>
        <w:rPr>
          <w:color w:val="000000"/>
        </w:rPr>
        <w:t>___________</w:t>
      </w:r>
      <w:r>
        <w:rPr>
          <w:rFonts w:ascii="宋体" w:hAnsi="宋体" w:eastAsia="宋体" w:cs="宋体"/>
          <w:color w:val="000000"/>
        </w:rPr>
        <w:t>能转化为电能。</w:t>
      </w:r>
    </w:p>
    <w:p w14:paraId="77775238">
      <w:pPr>
        <w:spacing w:line="360" w:lineRule="auto"/>
        <w:jc w:val="left"/>
        <w:textAlignment w:val="center"/>
        <w:rPr>
          <w:color w:val="000000"/>
        </w:rPr>
      </w:pPr>
      <w:r>
        <w:rPr>
          <w:rFonts w:ascii="Times New Roman" w:hAnsi="Times New Roman" w:eastAsia="Times New Roman" w:cs="Times New Roman"/>
          <w:color w:val="000000"/>
        </w:rPr>
        <w:t xml:space="preserve"> </w:t>
      </w:r>
      <w:r>
        <w:rPr>
          <w:color w:val="000000"/>
        </w:rPr>
        <w:drawing>
          <wp:inline distT="0" distB="0" distL="114300" distR="114300">
            <wp:extent cx="2381250" cy="12573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2381250" cy="1257300"/>
                    </a:xfrm>
                    <a:prstGeom prst="rect">
                      <a:avLst/>
                    </a:prstGeom>
                  </pic:spPr>
                </pic:pic>
              </a:graphicData>
            </a:graphic>
          </wp:inline>
        </w:drawing>
      </w:r>
      <w:r>
        <w:rPr>
          <w:color w:val="000000"/>
        </w:rPr>
        <w:t xml:space="preserve">  </w:t>
      </w:r>
    </w:p>
    <w:p w14:paraId="3A3E0258">
      <w:pPr>
        <w:spacing w:line="360" w:lineRule="auto"/>
        <w:jc w:val="left"/>
        <w:textAlignment w:val="center"/>
        <w:rPr>
          <w:color w:val="000000"/>
        </w:rPr>
      </w:pPr>
      <w:r>
        <w:rPr>
          <w:rFonts w:ascii="宋体" w:hAnsi="宋体" w:eastAsia="宋体" w:cs="宋体"/>
          <w:b/>
          <w:color w:val="000000"/>
          <w:sz w:val="24"/>
        </w:rPr>
        <w:t>三、作图题（每小题</w:t>
      </w:r>
      <w:r>
        <w:rPr>
          <w:rFonts w:ascii="Times New Roman" w:hAnsi="Times New Roman" w:eastAsia="Times New Roman" w:cs="Times New Roman"/>
          <w:b/>
          <w:color w:val="000000"/>
          <w:sz w:val="24"/>
        </w:rPr>
        <w:t>2</w:t>
      </w:r>
      <w:r>
        <w:rPr>
          <w:rFonts w:ascii="宋体" w:hAnsi="宋体" w:eastAsia="宋体" w:cs="宋体"/>
          <w:b/>
          <w:color w:val="000000"/>
          <w:sz w:val="24"/>
        </w:rPr>
        <w:t>分，共</w:t>
      </w:r>
      <w:r>
        <w:rPr>
          <w:rFonts w:ascii="Times New Roman" w:hAnsi="Times New Roman" w:eastAsia="Times New Roman" w:cs="Times New Roman"/>
          <w:b/>
          <w:color w:val="000000"/>
          <w:sz w:val="24"/>
        </w:rPr>
        <w:t>4</w:t>
      </w:r>
      <w:r>
        <w:rPr>
          <w:rFonts w:ascii="宋体" w:hAnsi="宋体" w:eastAsia="宋体" w:cs="宋体"/>
          <w:b/>
          <w:color w:val="000000"/>
          <w:sz w:val="24"/>
        </w:rPr>
        <w:t>分）</w:t>
      </w:r>
    </w:p>
    <w:p w14:paraId="0F6B2F9C">
      <w:pPr>
        <w:spacing w:line="360" w:lineRule="auto"/>
        <w:jc w:val="left"/>
        <w:textAlignment w:val="center"/>
        <w:rPr>
          <w:color w:val="000000"/>
        </w:rPr>
      </w:pPr>
      <w:r>
        <w:rPr>
          <w:color w:val="000000"/>
        </w:rPr>
        <w:t xml:space="preserve">13. </w:t>
      </w:r>
      <w:r>
        <w:rPr>
          <w:rFonts w:ascii="宋体" w:hAnsi="宋体" w:eastAsia="宋体" w:cs="宋体"/>
          <w:color w:val="000000"/>
        </w:rPr>
        <w:t>如图所示，斜面的正前方有一块磁铁，小铁球从斜面滚落到水平桌面上，在靠近磁铁时运动越来越快。请画出此时小铁球在水平方向受力示意图（</w:t>
      </w:r>
      <w:r>
        <w:rPr>
          <w:rFonts w:ascii="Times New Roman" w:hAnsi="Times New Roman" w:eastAsia="Times New Roman" w:cs="Times New Roman"/>
          <w:i/>
          <w:color w:val="000000"/>
        </w:rPr>
        <w:t>O</w:t>
      </w:r>
      <w:r>
        <w:rPr>
          <w:rFonts w:ascii="宋体" w:hAnsi="宋体" w:eastAsia="宋体" w:cs="宋体"/>
          <w:color w:val="000000"/>
        </w:rPr>
        <w:t>点为小铁球的重心）。</w:t>
      </w:r>
    </w:p>
    <w:p w14:paraId="7A74F084">
      <w:pPr>
        <w:spacing w:line="360" w:lineRule="auto"/>
        <w:jc w:val="left"/>
        <w:textAlignment w:val="center"/>
        <w:rPr>
          <w:color w:val="000000"/>
        </w:rPr>
      </w:pPr>
      <w:r>
        <w:rPr>
          <w:color w:val="000000"/>
        </w:rPr>
        <w:drawing>
          <wp:inline distT="0" distB="0" distL="114300" distR="114300">
            <wp:extent cx="1638300" cy="904875"/>
            <wp:effectExtent l="0" t="0" r="0" b="952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1638300" cy="904875"/>
                    </a:xfrm>
                    <a:prstGeom prst="rect">
                      <a:avLst/>
                    </a:prstGeom>
                  </pic:spPr>
                </pic:pic>
              </a:graphicData>
            </a:graphic>
          </wp:inline>
        </w:drawing>
      </w:r>
      <w:r>
        <w:rPr>
          <w:color w:val="000000"/>
        </w:rPr>
        <w:t xml:space="preserve">  </w:t>
      </w:r>
    </w:p>
    <w:p w14:paraId="7FAB89C8">
      <w:pPr>
        <w:spacing w:line="360" w:lineRule="auto"/>
        <w:jc w:val="left"/>
        <w:textAlignment w:val="center"/>
        <w:rPr>
          <w:color w:val="000000"/>
        </w:rPr>
      </w:pPr>
      <w:r>
        <w:rPr>
          <w:color w:val="000000"/>
        </w:rPr>
        <w:t xml:space="preserve">14. </w:t>
      </w:r>
      <w:r>
        <w:rPr>
          <w:rFonts w:ascii="宋体" w:hAnsi="宋体" w:eastAsia="宋体" w:cs="宋体"/>
          <w:color w:val="000000"/>
        </w:rPr>
        <w:t>“仙女飞天”魔术表演中，位于</w:t>
      </w:r>
      <w:r>
        <w:rPr>
          <w:rFonts w:ascii="Times New Roman" w:hAnsi="Times New Roman" w:eastAsia="Times New Roman" w:cs="Times New Roman"/>
          <w:i/>
          <w:color w:val="000000"/>
        </w:rPr>
        <w:t>P</w:t>
      </w:r>
      <w:r>
        <w:rPr>
          <w:rFonts w:ascii="宋体" w:hAnsi="宋体" w:eastAsia="宋体" w:cs="宋体"/>
          <w:color w:val="000000"/>
        </w:rPr>
        <w:t>点的观众看到云雾中漫舞的仙女</w:t>
      </w:r>
      <w:r>
        <w:object>
          <v:shape id="_x0000_i1033" o:spt="75" alt="学科网(www.zxxk.com)--教育资源门户，提供试卷、教案、课件、论文、素材以及各类教学资源下载，还有大量而丰富的教学相关资讯！" type="#_x0000_t75" style="height:12pt;width:12.75pt;" o:ole="t" filled="f" o:preferrelative="t" stroked="f" coordsize="21600,21600">
            <v:path/>
            <v:fill on="f" focussize="0,0"/>
            <v:stroke on="f" joinstyle="miter"/>
            <v:imagedata r:id="rId42" o:title="eqIde7c314398e26ffc7164b82946eeb4273"/>
            <o:lock v:ext="edit" aspectratio="t"/>
            <w10:wrap type="none"/>
            <w10:anchorlock/>
          </v:shape>
          <o:OLEObject Type="Embed" ProgID="Equation.DSMT4" ShapeID="_x0000_i1033" DrawAspect="Content" ObjectID="_1468075733" r:id="rId41">
            <o:LockedField>false</o:LockedField>
          </o:OLEObject>
        </w:object>
      </w:r>
      <w:r>
        <w:rPr>
          <w:rFonts w:ascii="宋体" w:hAnsi="宋体" w:eastAsia="宋体" w:cs="宋体"/>
          <w:color w:val="000000"/>
        </w:rPr>
        <w:t>，实质是挡板后的演员</w:t>
      </w:r>
      <w:r>
        <w:rPr>
          <w:rFonts w:ascii="Times New Roman" w:hAnsi="Times New Roman" w:eastAsia="Times New Roman" w:cs="Times New Roman"/>
          <w:color w:val="000000"/>
        </w:rPr>
        <w:t>A</w:t>
      </w:r>
      <w:r>
        <w:rPr>
          <w:rFonts w:ascii="宋体" w:hAnsi="宋体" w:eastAsia="宋体" w:cs="宋体"/>
          <w:color w:val="000000"/>
        </w:rPr>
        <w:t>在平面镜中的虚像，如图所示。请作出平面镜的位置，并完成</w:t>
      </w:r>
      <w:r>
        <w:rPr>
          <w:rFonts w:ascii="Times New Roman" w:hAnsi="Times New Roman" w:eastAsia="Times New Roman" w:cs="Times New Roman"/>
          <w:i/>
          <w:color w:val="000000"/>
        </w:rPr>
        <w:t>P</w:t>
      </w:r>
      <w:r>
        <w:rPr>
          <w:rFonts w:ascii="宋体" w:hAnsi="宋体" w:eastAsia="宋体" w:cs="宋体"/>
          <w:color w:val="000000"/>
        </w:rPr>
        <w:t>点观众看到仙女的光路图。</w:t>
      </w:r>
    </w:p>
    <w:p w14:paraId="09DF7967">
      <w:pPr>
        <w:spacing w:line="360" w:lineRule="auto"/>
        <w:jc w:val="left"/>
        <w:textAlignment w:val="center"/>
        <w:rPr>
          <w:color w:val="000000"/>
        </w:rPr>
      </w:pPr>
      <w:r>
        <w:rPr>
          <w:color w:val="000000"/>
        </w:rPr>
        <w:drawing>
          <wp:inline distT="0" distB="0" distL="114300" distR="114300">
            <wp:extent cx="2638425" cy="1162050"/>
            <wp:effectExtent l="0" t="0" r="9525"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43"/>
                    <a:stretch>
                      <a:fillRect/>
                    </a:stretch>
                  </pic:blipFill>
                  <pic:spPr>
                    <a:xfrm>
                      <a:off x="0" y="0"/>
                      <a:ext cx="2638425" cy="1162050"/>
                    </a:xfrm>
                    <a:prstGeom prst="rect">
                      <a:avLst/>
                    </a:prstGeom>
                  </pic:spPr>
                </pic:pic>
              </a:graphicData>
            </a:graphic>
          </wp:inline>
        </w:drawing>
      </w:r>
      <w:r>
        <w:rPr>
          <w:color w:val="000000"/>
        </w:rPr>
        <w:t xml:space="preserve">  </w:t>
      </w:r>
    </w:p>
    <w:p w14:paraId="513CEE91">
      <w:pPr>
        <w:spacing w:line="360" w:lineRule="auto"/>
        <w:jc w:val="left"/>
        <w:textAlignment w:val="center"/>
        <w:rPr>
          <w:color w:val="000000"/>
        </w:rPr>
      </w:pPr>
      <w:r>
        <w:rPr>
          <w:rFonts w:ascii="宋体" w:hAnsi="宋体" w:eastAsia="宋体" w:cs="宋体"/>
          <w:b/>
          <w:color w:val="000000"/>
          <w:sz w:val="24"/>
        </w:rPr>
        <w:t>四、实验与探究题（每小题</w:t>
      </w:r>
      <w:r>
        <w:rPr>
          <w:rFonts w:ascii="Times New Roman" w:hAnsi="Times New Roman" w:eastAsia="Times New Roman" w:cs="Times New Roman"/>
          <w:b/>
          <w:color w:val="000000"/>
          <w:sz w:val="24"/>
        </w:rPr>
        <w:t>5</w:t>
      </w:r>
      <w:r>
        <w:rPr>
          <w:rFonts w:ascii="宋体" w:hAnsi="宋体" w:eastAsia="宋体" w:cs="宋体"/>
          <w:b/>
          <w:color w:val="000000"/>
          <w:sz w:val="24"/>
        </w:rPr>
        <w:t>分，共</w:t>
      </w:r>
      <w:r>
        <w:rPr>
          <w:rFonts w:ascii="Times New Roman" w:hAnsi="Times New Roman" w:eastAsia="Times New Roman" w:cs="Times New Roman"/>
          <w:b/>
          <w:color w:val="000000"/>
          <w:sz w:val="24"/>
        </w:rPr>
        <w:t>15</w:t>
      </w:r>
      <w:r>
        <w:rPr>
          <w:rFonts w:ascii="宋体" w:hAnsi="宋体" w:eastAsia="宋体" w:cs="宋体"/>
          <w:b/>
          <w:color w:val="000000"/>
          <w:sz w:val="24"/>
        </w:rPr>
        <w:t>分）</w:t>
      </w:r>
    </w:p>
    <w:p w14:paraId="0464B13A">
      <w:pPr>
        <w:spacing w:line="360" w:lineRule="auto"/>
        <w:jc w:val="left"/>
        <w:textAlignment w:val="center"/>
        <w:rPr>
          <w:color w:val="000000"/>
        </w:rPr>
      </w:pPr>
      <w:r>
        <w:rPr>
          <w:color w:val="000000"/>
        </w:rPr>
        <w:t xml:space="preserve">15. </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）利用图甲装置测量“滑轮组</w:t>
      </w:r>
      <w:r>
        <w:rPr>
          <w:rFonts w:ascii="宋体" w:hAnsi="宋体" w:eastAsia="宋体" w:cs="宋体"/>
          <w:color w:val="000000"/>
          <w:position w:val="0"/>
        </w:rPr>
        <w:drawing>
          <wp:inline distT="0" distB="0" distL="114300" distR="114300">
            <wp:extent cx="133350" cy="177800"/>
            <wp:effectExtent l="0" t="0" r="0" b="13335"/>
            <wp:docPr id="5454597" name="图片 5454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4597" name="图片 5454597"/>
                    <pic:cNvPicPr>
                      <a:picLocks noChangeAspect="1"/>
                    </pic:cNvPicPr>
                  </pic:nvPicPr>
                  <pic:blipFill>
                    <a:blip r:embed="rId3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机械效率”，需要的测量工具有刻度尺和</w:t>
      </w:r>
      <w:r>
        <w:rPr>
          <w:color w:val="000000"/>
        </w:rPr>
        <w:t>___________</w:t>
      </w:r>
      <w:r>
        <w:rPr>
          <w:rFonts w:ascii="宋体" w:hAnsi="宋体" w:eastAsia="宋体" w:cs="宋体"/>
          <w:color w:val="000000"/>
        </w:rPr>
        <w:t>；实验中，要想提高滑轮组的机械效率，可采取的措施有</w:t>
      </w:r>
      <w:r>
        <w:rPr>
          <w:color w:val="000000"/>
        </w:rPr>
        <w:t>___________</w:t>
      </w:r>
      <w:r>
        <w:rPr>
          <w:rFonts w:ascii="宋体" w:hAnsi="宋体" w:eastAsia="宋体" w:cs="宋体"/>
          <w:color w:val="000000"/>
        </w:rPr>
        <w:t>（写出一种方法即可）。</w:t>
      </w:r>
    </w:p>
    <w:p w14:paraId="43048B81">
      <w:pPr>
        <w:spacing w:line="360" w:lineRule="auto"/>
        <w:jc w:val="left"/>
        <w:textAlignment w:val="center"/>
        <w:rPr>
          <w:color w:val="000000"/>
        </w:rPr>
      </w:pPr>
      <w:r>
        <w:rPr>
          <w:color w:val="000000"/>
        </w:rPr>
        <w:drawing>
          <wp:inline distT="0" distB="0" distL="114300" distR="114300">
            <wp:extent cx="638175" cy="2190750"/>
            <wp:effectExtent l="0" t="0" r="9525"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44"/>
                    <a:stretch>
                      <a:fillRect/>
                    </a:stretch>
                  </pic:blipFill>
                  <pic:spPr>
                    <a:xfrm>
                      <a:off x="0" y="0"/>
                      <a:ext cx="638175" cy="2190750"/>
                    </a:xfrm>
                    <a:prstGeom prst="rect">
                      <a:avLst/>
                    </a:prstGeom>
                  </pic:spPr>
                </pic:pic>
              </a:graphicData>
            </a:graphic>
          </wp:inline>
        </w:drawing>
      </w:r>
      <w:r>
        <w:rPr>
          <w:color w:val="000000"/>
        </w:rPr>
        <w:t xml:space="preserve">  </w:t>
      </w:r>
    </w:p>
    <w:p w14:paraId="4843B55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如图乙，用装满水的玻璃瓶、橡皮塞和细玻璃管可制成多功能演示器。用力挤压瓶身，玻璃管内液面上升，说明力可以改变物体的</w:t>
      </w:r>
      <w:r>
        <w:rPr>
          <w:color w:val="000000"/>
        </w:rPr>
        <w:t>___________</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将此装置分别放入热水和冷水中，由于液体的</w:t>
      </w:r>
      <w:r>
        <w:rPr>
          <w:color w:val="000000"/>
        </w:rPr>
        <w:t>___________</w:t>
      </w:r>
      <w:r>
        <w:rPr>
          <w:rFonts w:ascii="宋体" w:hAnsi="宋体" w:eastAsia="宋体" w:cs="宋体"/>
          <w:color w:val="000000"/>
        </w:rPr>
        <w:t>，玻璃管内液面会随之升降，这就是一个简易温度计；将装置内的水倒掉小部分，又可制作成简易的气压计，如图丙所示。将它从山脚移到山顶，细玻璃管内液柱将</w:t>
      </w:r>
      <w:r>
        <w:rPr>
          <w:color w:val="000000"/>
        </w:rPr>
        <w:t>___________</w:t>
      </w:r>
      <w:r>
        <w:rPr>
          <w:rFonts w:ascii="宋体" w:hAnsi="宋体" w:eastAsia="宋体" w:cs="宋体"/>
          <w:color w:val="000000"/>
        </w:rPr>
        <w:t>（选填“上升”或“下降”）。</w:t>
      </w:r>
    </w:p>
    <w:p w14:paraId="5B117B9C">
      <w:pPr>
        <w:spacing w:line="360" w:lineRule="auto"/>
        <w:jc w:val="left"/>
        <w:textAlignment w:val="center"/>
        <w:rPr>
          <w:color w:val="000000"/>
        </w:rPr>
      </w:pPr>
      <w:r>
        <w:rPr>
          <w:color w:val="000000"/>
        </w:rPr>
        <w:drawing>
          <wp:inline distT="0" distB="0" distL="114300" distR="114300">
            <wp:extent cx="1381125" cy="1876425"/>
            <wp:effectExtent l="0" t="0" r="9525" b="9525"/>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45"/>
                    <a:stretch>
                      <a:fillRect/>
                    </a:stretch>
                  </pic:blipFill>
                  <pic:spPr>
                    <a:xfrm>
                      <a:off x="0" y="0"/>
                      <a:ext cx="1381125" cy="1876425"/>
                    </a:xfrm>
                    <a:prstGeom prst="rect">
                      <a:avLst/>
                    </a:prstGeom>
                  </pic:spPr>
                </pic:pic>
              </a:graphicData>
            </a:graphic>
          </wp:inline>
        </w:drawing>
      </w:r>
      <w:r>
        <w:rPr>
          <w:color w:val="000000"/>
        </w:rPr>
        <w:t xml:space="preserve">    </w:t>
      </w:r>
    </w:p>
    <w:p w14:paraId="6D983744">
      <w:pPr>
        <w:spacing w:line="360" w:lineRule="auto"/>
        <w:jc w:val="left"/>
        <w:textAlignment w:val="center"/>
        <w:rPr>
          <w:color w:val="000000"/>
        </w:rPr>
      </w:pPr>
      <w:r>
        <w:rPr>
          <w:color w:val="000000"/>
        </w:rPr>
        <w:t xml:space="preserve">16. </w:t>
      </w:r>
      <w:r>
        <w:rPr>
          <w:rFonts w:ascii="宋体" w:hAnsi="宋体" w:eastAsia="宋体" w:cs="宋体"/>
          <w:color w:val="000000"/>
        </w:rPr>
        <w:t>小明用压强计探究液体的压强与哪些因素有关。</w:t>
      </w:r>
    </w:p>
    <w:p w14:paraId="630912E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）使用压强计前要检查装置的气密性：用手指轻压探头橡皮膜，观察</w:t>
      </w:r>
      <w:r>
        <w:rPr>
          <w:rFonts w:ascii="Times New Roman" w:hAnsi="Times New Roman" w:eastAsia="Times New Roman" w:cs="Times New Roman"/>
          <w:color w:val="000000"/>
        </w:rPr>
        <w:t>U</w:t>
      </w:r>
      <w:r>
        <w:rPr>
          <w:rFonts w:ascii="宋体" w:hAnsi="宋体" w:eastAsia="宋体" w:cs="宋体"/>
          <w:color w:val="000000"/>
        </w:rPr>
        <w:t>形管的</w:t>
      </w:r>
      <w:r>
        <w:rPr>
          <w:color w:val="000000"/>
        </w:rPr>
        <w:t>___________</w:t>
      </w:r>
      <w:r>
        <w:rPr>
          <w:rFonts w:ascii="宋体" w:hAnsi="宋体" w:eastAsia="宋体" w:cs="宋体"/>
          <w:color w:val="000000"/>
        </w:rPr>
        <w:t>；</w:t>
      </w:r>
    </w:p>
    <w:p w14:paraId="4CD8217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）小明把压强计</w:t>
      </w:r>
      <w:r>
        <w:rPr>
          <w:rFonts w:ascii="宋体" w:hAnsi="宋体" w:eastAsia="宋体" w:cs="宋体"/>
          <w:color w:val="000000"/>
          <w:position w:val="0"/>
        </w:rPr>
        <w:drawing>
          <wp:inline distT="0" distB="0" distL="114300" distR="114300">
            <wp:extent cx="133350" cy="177800"/>
            <wp:effectExtent l="0" t="0" r="0" b="13335"/>
            <wp:docPr id="5454605" name="图片 5454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4605" name="图片 5454605"/>
                    <pic:cNvPicPr>
                      <a:picLocks noChangeAspect="1"/>
                    </pic:cNvPicPr>
                  </pic:nvPicPr>
                  <pic:blipFill>
                    <a:blip r:embed="rId3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探头浸入水中一定深度，把探头分别朝侧面、朝下、朝上（如图</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），发现</w:t>
      </w:r>
      <w:r>
        <w:rPr>
          <w:rFonts w:ascii="Times New Roman" w:hAnsi="Times New Roman" w:eastAsia="Times New Roman" w:cs="Times New Roman"/>
          <w:color w:val="000000"/>
        </w:rPr>
        <w:t>U</w:t>
      </w:r>
      <w:r>
        <w:rPr>
          <w:rFonts w:ascii="宋体" w:hAnsi="宋体" w:eastAsia="宋体" w:cs="宋体"/>
          <w:color w:val="000000"/>
        </w:rPr>
        <w:t>形管左右两侧的液面高度差保持不变，说明在同种液体内部的同一深度，</w:t>
      </w:r>
      <w:r>
        <w:rPr>
          <w:color w:val="000000"/>
        </w:rPr>
        <w:t>___________</w:t>
      </w:r>
      <w:r>
        <w:rPr>
          <w:rFonts w:ascii="宋体" w:hAnsi="宋体" w:eastAsia="宋体" w:cs="宋体"/>
          <w:color w:val="000000"/>
        </w:rPr>
        <w:t>的压强都相等；</w:t>
      </w:r>
    </w:p>
    <w:p w14:paraId="01D14BAC">
      <w:pPr>
        <w:spacing w:line="360" w:lineRule="auto"/>
        <w:jc w:val="left"/>
        <w:textAlignment w:val="center"/>
        <w:rPr>
          <w:color w:val="000000"/>
        </w:rPr>
      </w:pPr>
      <w:r>
        <w:rPr>
          <w:color w:val="000000"/>
        </w:rPr>
        <w:drawing>
          <wp:inline distT="0" distB="0" distL="114300" distR="114300">
            <wp:extent cx="4610100" cy="1571625"/>
            <wp:effectExtent l="0" t="0" r="0" b="9525"/>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46"/>
                    <a:stretch>
                      <a:fillRect/>
                    </a:stretch>
                  </pic:blipFill>
                  <pic:spPr>
                    <a:xfrm>
                      <a:off x="0" y="0"/>
                      <a:ext cx="4610100" cy="1571625"/>
                    </a:xfrm>
                    <a:prstGeom prst="rect">
                      <a:avLst/>
                    </a:prstGeom>
                  </pic:spPr>
                </pic:pic>
              </a:graphicData>
            </a:graphic>
          </wp:inline>
        </w:drawing>
      </w:r>
      <w:r>
        <w:rPr>
          <w:color w:val="000000"/>
        </w:rPr>
        <w:t xml:space="preserve">  </w:t>
      </w:r>
    </w:p>
    <w:p w14:paraId="7921EA5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）小明根据图</w:t>
      </w:r>
      <w:r>
        <w:rPr>
          <w:rFonts w:ascii="Times New Roman" w:hAnsi="Times New Roman" w:eastAsia="Times New Roman" w:cs="Times New Roman"/>
          <w:color w:val="000000"/>
        </w:rPr>
        <w:t>D</w:t>
      </w:r>
      <w:r>
        <w:rPr>
          <w:rFonts w:ascii="宋体" w:hAnsi="宋体" w:eastAsia="宋体" w:cs="宋体"/>
          <w:color w:val="000000"/>
        </w:rPr>
        <w:t>和</w:t>
      </w:r>
      <w:r>
        <w:rPr>
          <w:rFonts w:ascii="Times New Roman" w:hAnsi="Times New Roman" w:eastAsia="Times New Roman" w:cs="Times New Roman"/>
          <w:color w:val="000000"/>
        </w:rPr>
        <w:t>E</w:t>
      </w:r>
      <w:r>
        <w:rPr>
          <w:rFonts w:ascii="宋体" w:hAnsi="宋体" w:eastAsia="宋体" w:cs="宋体"/>
          <w:color w:val="000000"/>
        </w:rPr>
        <w:t>实验得出“液体的密度越大，压强越大”的结论，请指出小明实验中存在的问题：</w:t>
      </w:r>
      <w:r>
        <w:rPr>
          <w:color w:val="000000"/>
        </w:rPr>
        <w:t>___________</w:t>
      </w:r>
      <w:r>
        <w:rPr>
          <w:rFonts w:ascii="宋体" w:hAnsi="宋体" w:eastAsia="宋体" w:cs="宋体"/>
          <w:color w:val="000000"/>
        </w:rPr>
        <w:t>；</w:t>
      </w:r>
    </w:p>
    <w:p w14:paraId="3C3C4BD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）压强计通过</w:t>
      </w:r>
      <w:r>
        <w:rPr>
          <w:rFonts w:ascii="Times New Roman" w:hAnsi="Times New Roman" w:eastAsia="Times New Roman" w:cs="Times New Roman"/>
          <w:color w:val="000000"/>
        </w:rPr>
        <w:t>U</w:t>
      </w:r>
      <w:r>
        <w:rPr>
          <w:rFonts w:ascii="宋体" w:hAnsi="宋体" w:eastAsia="宋体" w:cs="宋体"/>
          <w:color w:val="000000"/>
        </w:rPr>
        <w:t>形管左右两侧的液面高度差大小，反映探头薄膜所受压强大小，应用了转换法。量筒、刻度尺、弹簧测力计等测量工具的设计原理也应用了这种方法的是</w:t>
      </w:r>
      <w:r>
        <w:rPr>
          <w:color w:val="000000"/>
        </w:rPr>
        <w:t>___________</w:t>
      </w:r>
      <w:r>
        <w:rPr>
          <w:rFonts w:ascii="宋体" w:hAnsi="宋体" w:eastAsia="宋体" w:cs="宋体"/>
          <w:color w:val="000000"/>
        </w:rPr>
        <w:t>。在使用压强计时，待探究液体与</w:t>
      </w:r>
      <w:r>
        <w:rPr>
          <w:rFonts w:ascii="Times New Roman" w:hAnsi="Times New Roman" w:eastAsia="Times New Roman" w:cs="Times New Roman"/>
          <w:color w:val="000000"/>
        </w:rPr>
        <w:t>U</w:t>
      </w:r>
      <w:r>
        <w:rPr>
          <w:rFonts w:ascii="宋体" w:hAnsi="宋体" w:eastAsia="宋体" w:cs="宋体"/>
          <w:color w:val="000000"/>
        </w:rPr>
        <w:t>形管中液体的密度差越</w:t>
      </w:r>
      <w:r>
        <w:rPr>
          <w:color w:val="000000"/>
        </w:rPr>
        <w:t>___________</w:t>
      </w:r>
      <w:r>
        <w:rPr>
          <w:rFonts w:ascii="宋体" w:hAnsi="宋体" w:eastAsia="宋体" w:cs="宋体"/>
          <w:color w:val="000000"/>
        </w:rPr>
        <w:t>（选填“大”或“小”），实验现象越明显。</w:t>
      </w:r>
    </w:p>
    <w:p w14:paraId="4ED2C390">
      <w:pPr>
        <w:spacing w:line="360" w:lineRule="auto"/>
        <w:jc w:val="left"/>
        <w:textAlignment w:val="center"/>
        <w:rPr>
          <w:color w:val="000000"/>
        </w:rPr>
      </w:pPr>
      <w:r>
        <w:rPr>
          <w:color w:val="000000"/>
        </w:rPr>
        <w:t xml:space="preserve">17. </w:t>
      </w:r>
      <w:r>
        <w:rPr>
          <w:rFonts w:ascii="宋体" w:hAnsi="宋体" w:eastAsia="宋体" w:cs="宋体"/>
          <w:color w:val="000000"/>
        </w:rPr>
        <w:t>如图甲是小明测量小灯泡电阻的电路，电源电压</w:t>
      </w:r>
      <w:r>
        <w:object>
          <v:shape id="_x0000_i1034" o:spt="75" alt="学科网(www.zxxk.com)--教育资源门户，提供试卷、教案、课件、论文、素材以及各类教学资源下载，还有大量而丰富的教学相关资讯！" type="#_x0000_t75" style="height:13pt;width:37pt;" o:ole="t" filled="f" o:preferrelative="t" stroked="f" coordsize="21600,21600">
            <v:path/>
            <v:fill on="f" focussize="0,0"/>
            <v:stroke on="f" joinstyle="miter"/>
            <v:imagedata r:id="rId48" o:title="eqId34485ce0d68d40cba82fdb55d5ca1b0e"/>
            <o:lock v:ext="edit" aspectratio="t"/>
            <w10:wrap type="none"/>
            <w10:anchorlock/>
          </v:shape>
          <o:OLEObject Type="Embed" ProgID="Equation.DSMT4" ShapeID="_x0000_i1034" DrawAspect="Content" ObjectID="_1468075734" r:id="rId47">
            <o:LockedField>false</o:LockedField>
          </o:OLEObject>
        </w:object>
      </w:r>
      <w:r>
        <w:rPr>
          <w:rFonts w:ascii="宋体" w:hAnsi="宋体" w:eastAsia="宋体" w:cs="宋体"/>
          <w:color w:val="000000"/>
        </w:rPr>
        <w:t>，小灯泡</w:t>
      </w:r>
      <w:r>
        <w:rPr>
          <w:rFonts w:ascii="Times New Roman" w:hAnsi="Times New Roman" w:eastAsia="Times New Roman" w:cs="Times New Roman"/>
          <w:color w:val="000000"/>
        </w:rPr>
        <w:t>L</w:t>
      </w:r>
      <w:r>
        <w:rPr>
          <w:rFonts w:ascii="宋体" w:hAnsi="宋体" w:eastAsia="宋体" w:cs="宋体"/>
          <w:color w:val="000000"/>
        </w:rPr>
        <w:t>额定电压为</w:t>
      </w:r>
      <w:r>
        <w:rPr>
          <w:rFonts w:ascii="Times New Roman" w:hAnsi="Times New Roman" w:eastAsia="Times New Roman" w:cs="Times New Roman"/>
          <w:color w:val="000000"/>
        </w:rPr>
        <w:t>2.5V</w:t>
      </w:r>
      <w:r>
        <w:rPr>
          <w:rFonts w:ascii="宋体" w:hAnsi="宋体" w:eastAsia="宋体" w:cs="宋体"/>
          <w:color w:val="000000"/>
        </w:rPr>
        <w:t>。</w:t>
      </w:r>
    </w:p>
    <w:p w14:paraId="4D6438A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）请用笔画线代替导线，将该电路补充完整，要求导线不交叉；</w:t>
      </w:r>
      <w:r>
        <w:rPr>
          <w:color w:val="000000"/>
        </w:rPr>
        <w:t>（        ）</w:t>
      </w:r>
    </w:p>
    <w:p w14:paraId="440B8D20">
      <w:pPr>
        <w:spacing w:line="360" w:lineRule="auto"/>
        <w:jc w:val="left"/>
        <w:textAlignment w:val="center"/>
        <w:rPr>
          <w:color w:val="000000"/>
        </w:rPr>
      </w:pPr>
      <w:r>
        <w:rPr>
          <w:color w:val="000000"/>
        </w:rPr>
        <w:drawing>
          <wp:inline distT="0" distB="0" distL="114300" distR="114300">
            <wp:extent cx="4524375" cy="1724025"/>
            <wp:effectExtent l="0" t="0" r="9525" b="9525"/>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49"/>
                    <a:stretch>
                      <a:fillRect/>
                    </a:stretch>
                  </pic:blipFill>
                  <pic:spPr>
                    <a:xfrm>
                      <a:off x="0" y="0"/>
                      <a:ext cx="4524375" cy="1724025"/>
                    </a:xfrm>
                    <a:prstGeom prst="rect">
                      <a:avLst/>
                    </a:prstGeom>
                  </pic:spPr>
                </pic:pic>
              </a:graphicData>
            </a:graphic>
          </wp:inline>
        </w:drawing>
      </w:r>
      <w:r>
        <w:rPr>
          <w:color w:val="000000"/>
        </w:rPr>
        <w:t xml:space="preserve">  </w:t>
      </w:r>
    </w:p>
    <w:p w14:paraId="0B9B757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）实验测量数据如下表，他选用的滑动变阻器规格是</w:t>
      </w:r>
      <w:r>
        <w:rPr>
          <w:color w:val="000000"/>
        </w:rPr>
        <w:t>___________</w:t>
      </w:r>
      <w:r>
        <w:rPr>
          <w:rFonts w:ascii="宋体" w:hAnsi="宋体" w:eastAsia="宋体" w:cs="宋体"/>
          <w:color w:val="000000"/>
        </w:rPr>
        <w:t>（选填“</w:t>
      </w:r>
      <w:r>
        <w:rPr>
          <w:rFonts w:ascii="Times New Roman" w:hAnsi="Times New Roman" w:eastAsia="Times New Roman" w:cs="Times New Roman"/>
          <w:color w:val="000000"/>
        </w:rPr>
        <w:t>0~20Ω</w:t>
      </w:r>
      <w:r>
        <w:rPr>
          <w:rFonts w:ascii="宋体" w:hAnsi="宋体" w:eastAsia="宋体" w:cs="宋体"/>
          <w:color w:val="000000"/>
        </w:rPr>
        <w:t>”或“</w:t>
      </w:r>
      <w:r>
        <w:rPr>
          <w:rFonts w:ascii="Times New Roman" w:hAnsi="Times New Roman" w:eastAsia="Times New Roman" w:cs="Times New Roman"/>
          <w:color w:val="000000"/>
        </w:rPr>
        <w:t>0~50Ω</w:t>
      </w:r>
      <w:r>
        <w:rPr>
          <w:rFonts w:ascii="宋体" w:hAnsi="宋体" w:eastAsia="宋体" w:cs="宋体"/>
          <w:color w:val="000000"/>
        </w:rPr>
        <w:t>”）；</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75"/>
        <w:gridCol w:w="608"/>
        <w:gridCol w:w="608"/>
        <w:gridCol w:w="608"/>
        <w:gridCol w:w="608"/>
        <w:gridCol w:w="608"/>
        <w:gridCol w:w="503"/>
      </w:tblGrid>
      <w:tr w14:paraId="0B85EB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6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090A5A">
            <w:pPr>
              <w:spacing w:line="360" w:lineRule="auto"/>
              <w:jc w:val="center"/>
              <w:textAlignment w:val="center"/>
              <w:rPr>
                <w:color w:val="000000"/>
              </w:rPr>
            </w:pPr>
            <w:r>
              <w:rPr>
                <w:rFonts w:ascii="宋体" w:hAnsi="宋体" w:eastAsia="宋体" w:cs="宋体"/>
                <w:color w:val="000000"/>
              </w:rPr>
              <w:t>序号</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DCD816">
            <w:pPr>
              <w:spacing w:line="360" w:lineRule="auto"/>
              <w:jc w:val="center"/>
              <w:textAlignment w:val="center"/>
              <w:rPr>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BF01AE">
            <w:pPr>
              <w:spacing w:line="360" w:lineRule="auto"/>
              <w:jc w:val="center"/>
              <w:textAlignment w:val="center"/>
              <w:rPr>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776E6A">
            <w:pPr>
              <w:spacing w:line="360" w:lineRule="auto"/>
              <w:jc w:val="center"/>
              <w:textAlignment w:val="center"/>
              <w:rPr>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DDF676">
            <w:pPr>
              <w:spacing w:line="360" w:lineRule="auto"/>
              <w:jc w:val="center"/>
              <w:textAlignment w:val="center"/>
              <w:rPr>
                <w:color w:val="000000"/>
              </w:rPr>
            </w:pPr>
            <w:r>
              <w:rPr>
                <w:rFonts w:ascii="Times New Roman" w:hAnsi="Times New Roman" w:eastAsia="Times New Roman" w:cs="Times New Roman"/>
                <w:color w:val="000000"/>
              </w:rPr>
              <w:t>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790D37">
            <w:pPr>
              <w:spacing w:line="360" w:lineRule="auto"/>
              <w:jc w:val="center"/>
              <w:textAlignment w:val="center"/>
              <w:rPr>
                <w:color w:val="000000"/>
              </w:rPr>
            </w:pPr>
            <w:r>
              <w:rPr>
                <w:rFonts w:ascii="Times New Roman" w:hAnsi="Times New Roman" w:eastAsia="Times New Roman" w:cs="Times New Roman"/>
                <w:color w:val="000000"/>
              </w:rP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9D79E4">
            <w:pPr>
              <w:spacing w:line="360" w:lineRule="auto"/>
              <w:jc w:val="center"/>
              <w:textAlignment w:val="center"/>
              <w:rPr>
                <w:color w:val="000000"/>
              </w:rPr>
            </w:pPr>
            <w:r>
              <w:rPr>
                <w:rFonts w:ascii="Times New Roman" w:hAnsi="Times New Roman" w:eastAsia="Times New Roman" w:cs="Times New Roman"/>
                <w:color w:val="000000"/>
              </w:rPr>
              <w:t>6</w:t>
            </w:r>
          </w:p>
        </w:tc>
      </w:tr>
      <w:tr w14:paraId="64804B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6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806402">
            <w:pPr>
              <w:spacing w:line="360" w:lineRule="auto"/>
              <w:jc w:val="center"/>
              <w:textAlignment w:val="center"/>
              <w:rPr>
                <w:color w:val="000000"/>
              </w:rPr>
            </w:pPr>
            <w:r>
              <w:rPr>
                <w:rFonts w:ascii="宋体" w:hAnsi="宋体" w:eastAsia="宋体" w:cs="宋体"/>
                <w:color w:val="000000"/>
              </w:rPr>
              <w:t>电压</w:t>
            </w:r>
            <w:r>
              <w:rPr>
                <w:rFonts w:ascii="Times New Roman" w:hAnsi="Times New Roman" w:eastAsia="Times New Roman" w:cs="Times New Roman"/>
                <w:i/>
                <w:color w:val="000000"/>
              </w:rPr>
              <w:t>U</w:t>
            </w:r>
            <w:r>
              <w:rPr>
                <w:rFonts w:ascii="Times New Roman" w:hAnsi="Times New Roman" w:eastAsia="Times New Roman" w:cs="Times New Roman"/>
                <w:color w:val="000000"/>
              </w:rPr>
              <w:t>/V</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1C99A6">
            <w:pPr>
              <w:spacing w:line="360" w:lineRule="auto"/>
              <w:jc w:val="center"/>
              <w:textAlignment w:val="center"/>
              <w:rPr>
                <w:color w:val="000000"/>
              </w:rPr>
            </w:pPr>
            <w:r>
              <w:rPr>
                <w:rFonts w:ascii="Times New Roman" w:hAnsi="Times New Roman" w:eastAsia="Times New Roman" w:cs="Times New Roman"/>
                <w:color w:val="000000"/>
              </w:rPr>
              <w:t>0.5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B04981">
            <w:pPr>
              <w:spacing w:line="360" w:lineRule="auto"/>
              <w:jc w:val="center"/>
              <w:textAlignment w:val="center"/>
              <w:rPr>
                <w:color w:val="000000"/>
              </w:rPr>
            </w:pPr>
            <w:r>
              <w:rPr>
                <w:rFonts w:ascii="Times New Roman" w:hAnsi="Times New Roman" w:eastAsia="Times New Roman" w:cs="Times New Roman"/>
                <w:color w:val="000000"/>
              </w:rPr>
              <w:t>0.9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4526E1">
            <w:pPr>
              <w:spacing w:line="360" w:lineRule="auto"/>
              <w:jc w:val="center"/>
              <w:textAlignment w:val="center"/>
              <w:rPr>
                <w:color w:val="000000"/>
              </w:rPr>
            </w:pPr>
            <w:r>
              <w:rPr>
                <w:rFonts w:ascii="Times New Roman" w:hAnsi="Times New Roman" w:eastAsia="Times New Roman" w:cs="Times New Roman"/>
                <w:color w:val="000000"/>
              </w:rPr>
              <w:t>1</w:t>
            </w:r>
            <w:r>
              <w:rPr>
                <w:rFonts w:ascii="Times New Roman" w:hAnsi="Times New Roman" w:eastAsia="Times New Roman" w:cs="Times New Roman"/>
                <w:color w:val="000000"/>
                <w:position w:val="-22"/>
              </w:rPr>
              <w:drawing>
                <wp:inline distT="0" distB="0" distL="114300" distR="114300">
                  <wp:extent cx="31750" cy="88900"/>
                  <wp:effectExtent l="0" t="0" r="0" b="0"/>
                  <wp:docPr id="5454601" name="图片 5454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4601" name="图片 5454601"/>
                          <pic:cNvPicPr>
                            <a:picLocks noChangeAspect="1"/>
                          </pic:cNvPicPr>
                        </pic:nvPicPr>
                        <pic:blipFill>
                          <a:blip r:embed="rId50"/>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3909D3">
            <w:pPr>
              <w:spacing w:line="360" w:lineRule="auto"/>
              <w:jc w:val="center"/>
              <w:textAlignment w:val="center"/>
              <w:rPr>
                <w:color w:val="000000"/>
              </w:rPr>
            </w:pPr>
            <w:r>
              <w:rPr>
                <w:rFonts w:ascii="Times New Roman" w:hAnsi="Times New Roman" w:eastAsia="Times New Roman" w:cs="Times New Roman"/>
                <w:color w:val="000000"/>
              </w:rPr>
              <w:t>1.7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DBBCD2">
            <w:pPr>
              <w:spacing w:line="360" w:lineRule="auto"/>
              <w:jc w:val="center"/>
              <w:textAlignment w:val="center"/>
              <w:rPr>
                <w:color w:val="000000"/>
              </w:rPr>
            </w:pPr>
            <w:r>
              <w:rPr>
                <w:rFonts w:ascii="Times New Roman" w:hAnsi="Times New Roman" w:eastAsia="Times New Roman" w:cs="Times New Roman"/>
                <w:color w:val="000000"/>
              </w:rPr>
              <w:t>2.1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1E1238">
            <w:pPr>
              <w:spacing w:line="360" w:lineRule="auto"/>
              <w:jc w:val="center"/>
              <w:textAlignment w:val="center"/>
              <w:rPr>
                <w:color w:val="000000"/>
              </w:rPr>
            </w:pPr>
            <w:r>
              <w:rPr>
                <w:rFonts w:ascii="Times New Roman" w:hAnsi="Times New Roman" w:eastAsia="Times New Roman" w:cs="Times New Roman"/>
                <w:color w:val="000000"/>
              </w:rPr>
              <w:t>2.5</w:t>
            </w:r>
          </w:p>
        </w:tc>
      </w:tr>
      <w:tr w14:paraId="6ED406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6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532E09">
            <w:pPr>
              <w:spacing w:line="360" w:lineRule="auto"/>
              <w:jc w:val="center"/>
              <w:textAlignment w:val="center"/>
              <w:rPr>
                <w:color w:val="000000"/>
              </w:rPr>
            </w:pPr>
            <w:r>
              <w:rPr>
                <w:rFonts w:ascii="宋体" w:hAnsi="宋体" w:eastAsia="宋体" w:cs="宋体"/>
                <w:color w:val="000000"/>
              </w:rPr>
              <w:t>电流</w:t>
            </w:r>
            <w:r>
              <w:rPr>
                <w:rFonts w:ascii="Times New Roman" w:hAnsi="Times New Roman" w:eastAsia="Times New Roman" w:cs="Times New Roman"/>
                <w:i/>
                <w:color w:val="000000"/>
              </w:rPr>
              <w:t>I</w:t>
            </w: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E46F31">
            <w:pPr>
              <w:spacing w:line="360" w:lineRule="auto"/>
              <w:jc w:val="center"/>
              <w:textAlignment w:val="center"/>
              <w:rPr>
                <w:color w:val="000000"/>
              </w:rPr>
            </w:pPr>
            <w:r>
              <w:rPr>
                <w:rFonts w:ascii="Times New Roman" w:hAnsi="Times New Roman" w:eastAsia="Times New Roman" w:cs="Times New Roman"/>
                <w:color w:val="000000"/>
              </w:rPr>
              <w:t>0.16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25662A">
            <w:pPr>
              <w:spacing w:line="360" w:lineRule="auto"/>
              <w:jc w:val="center"/>
              <w:textAlignment w:val="center"/>
              <w:rPr>
                <w:color w:val="000000"/>
              </w:rPr>
            </w:pPr>
            <w:r>
              <w:rPr>
                <w:rFonts w:ascii="Times New Roman" w:hAnsi="Times New Roman" w:eastAsia="Times New Roman" w:cs="Times New Roman"/>
                <w:color w:val="000000"/>
              </w:rPr>
              <w:t>0.19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315C65">
            <w:pPr>
              <w:spacing w:line="360" w:lineRule="auto"/>
              <w:jc w:val="center"/>
              <w:textAlignment w:val="center"/>
              <w:rPr>
                <w:color w:val="000000"/>
              </w:rPr>
            </w:pPr>
            <w:r>
              <w:rPr>
                <w:rFonts w:ascii="Times New Roman" w:hAnsi="Times New Roman" w:eastAsia="Times New Roman" w:cs="Times New Roman"/>
                <w:color w:val="000000"/>
              </w:rPr>
              <w:t>0.21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D1DD2C">
            <w:pPr>
              <w:spacing w:line="360" w:lineRule="auto"/>
              <w:jc w:val="center"/>
              <w:textAlignment w:val="center"/>
              <w:rPr>
                <w:color w:val="000000"/>
              </w:rPr>
            </w:pPr>
            <w:r>
              <w:rPr>
                <w:rFonts w:ascii="Times New Roman" w:hAnsi="Times New Roman" w:eastAsia="Times New Roman" w:cs="Times New Roman"/>
                <w:color w:val="000000"/>
              </w:rPr>
              <w:t>0.24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150110">
            <w:pPr>
              <w:spacing w:line="360" w:lineRule="auto"/>
              <w:jc w:val="center"/>
              <w:textAlignment w:val="center"/>
              <w:rPr>
                <w:color w:val="000000"/>
              </w:rPr>
            </w:pPr>
            <w:r>
              <w:rPr>
                <w:rFonts w:ascii="Times New Roman" w:hAnsi="Times New Roman" w:eastAsia="Times New Roman" w:cs="Times New Roman"/>
                <w:color w:val="000000"/>
              </w:rPr>
              <w:t>0.26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E649B0">
            <w:pPr>
              <w:spacing w:line="360" w:lineRule="auto"/>
              <w:jc w:val="center"/>
              <w:textAlignment w:val="center"/>
              <w:rPr>
                <w:color w:val="000000"/>
              </w:rPr>
            </w:pPr>
          </w:p>
        </w:tc>
      </w:tr>
    </w:tbl>
    <w:p w14:paraId="19E08AA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）小明完成第</w:t>
      </w:r>
      <w:r>
        <w:rPr>
          <w:rFonts w:ascii="Times New Roman" w:hAnsi="Times New Roman" w:eastAsia="Times New Roman" w:cs="Times New Roman"/>
          <w:color w:val="000000"/>
        </w:rPr>
        <w:t>5</w:t>
      </w:r>
      <w:r>
        <w:rPr>
          <w:rFonts w:ascii="宋体" w:hAnsi="宋体" w:eastAsia="宋体" w:cs="宋体"/>
          <w:color w:val="000000"/>
        </w:rPr>
        <w:t>组数据测量后，要测量小灯泡正常发光时的电阻，滑动变阻器滑片应向</w:t>
      </w:r>
      <w:r>
        <w:rPr>
          <w:color w:val="000000"/>
        </w:rPr>
        <w:t>___________</w:t>
      </w:r>
      <w:r>
        <w:rPr>
          <w:rFonts w:ascii="宋体" w:hAnsi="宋体" w:eastAsia="宋体" w:cs="宋体"/>
          <w:color w:val="000000"/>
        </w:rPr>
        <w:t>（选填“左”或“右”）滑动；</w:t>
      </w:r>
    </w:p>
    <w:p w14:paraId="1C91511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）在测量第</w:t>
      </w:r>
      <w:r>
        <w:rPr>
          <w:rFonts w:ascii="Times New Roman" w:hAnsi="Times New Roman" w:eastAsia="Times New Roman" w:cs="Times New Roman"/>
          <w:color w:val="000000"/>
        </w:rPr>
        <w:t>6</w:t>
      </w:r>
      <w:r>
        <w:rPr>
          <w:rFonts w:ascii="宋体" w:hAnsi="宋体" w:eastAsia="宋体" w:cs="宋体"/>
          <w:color w:val="000000"/>
        </w:rPr>
        <w:t>组数据时，发现电流表损坏，小明利用图乙电路测量出了小灯泡正常发光时</w:t>
      </w:r>
      <w:r>
        <w:rPr>
          <w:rFonts w:ascii="宋体" w:hAnsi="宋体" w:eastAsia="宋体" w:cs="宋体"/>
          <w:color w:val="000000"/>
          <w:position w:val="0"/>
        </w:rPr>
        <w:drawing>
          <wp:inline distT="0" distB="0" distL="114300" distR="114300">
            <wp:extent cx="133350" cy="177800"/>
            <wp:effectExtent l="0" t="0" r="0" b="13335"/>
            <wp:docPr id="5454603" name="图片 5454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4603" name="图片 5454603"/>
                    <pic:cNvPicPr>
                      <a:picLocks noChangeAspect="1"/>
                    </pic:cNvPicPr>
                  </pic:nvPicPr>
                  <pic:blipFill>
                    <a:blip r:embed="rId3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电阻，已知定值电阻</w:t>
      </w:r>
      <w:r>
        <w:object>
          <v:shape id="_x0000_i1035"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52" o:title="eqIdbe9b4a83b9aebebf29de0c4406ebf894"/>
            <o:lock v:ext="edit" aspectratio="t"/>
            <w10:wrap type="none"/>
            <w10:anchorlock/>
          </v:shape>
          <o:OLEObject Type="Embed" ProgID="Equation.DSMT4" ShapeID="_x0000_i1035" DrawAspect="Content" ObjectID="_1468075735" r:id="rId51">
            <o:LockedField>false</o:LockedField>
          </o:OLEObject>
        </w:object>
      </w:r>
      <w:r>
        <w:rPr>
          <w:rFonts w:ascii="宋体" w:hAnsi="宋体" w:eastAsia="宋体" w:cs="宋体"/>
          <w:color w:val="000000"/>
        </w:rPr>
        <w:t>阻值为</w:t>
      </w:r>
      <w:r>
        <w:rPr>
          <w:rFonts w:ascii="Times New Roman" w:hAnsi="Times New Roman" w:eastAsia="Times New Roman" w:cs="Times New Roman"/>
          <w:color w:val="000000"/>
        </w:rPr>
        <w:t>5Ω</w:t>
      </w:r>
      <w:r>
        <w:rPr>
          <w:rFonts w:ascii="宋体" w:hAnsi="宋体" w:eastAsia="宋体" w:cs="宋体"/>
          <w:color w:val="000000"/>
        </w:rPr>
        <w:t>。实验步骤如下；</w:t>
      </w:r>
    </w:p>
    <w:p w14:paraId="1A3375BF">
      <w:pPr>
        <w:spacing w:line="360" w:lineRule="auto"/>
        <w:jc w:val="left"/>
        <w:textAlignment w:val="center"/>
        <w:rPr>
          <w:color w:val="000000"/>
        </w:rPr>
      </w:pPr>
      <w:r>
        <w:rPr>
          <w:rFonts w:ascii="宋体" w:hAnsi="宋体" w:eastAsia="宋体" w:cs="宋体"/>
          <w:color w:val="000000"/>
        </w:rPr>
        <w:t>①闭合开关</w:t>
      </w:r>
      <w:r>
        <w:object>
          <v:shape id="_x0000_i1036" o:spt="75" alt="学科网(www.zxxk.com)--教育资源门户，提供试卷、教案、课件、论文、素材以及各类教学资源下载，还有大量而丰富的教学相关资讯！" type="#_x0000_t75" style="height:18pt;width:14pt;" o:ole="t" filled="f" o:preferrelative="t" stroked="f" coordsize="21600,21600">
            <v:path/>
            <v:fill on="f" focussize="0,0"/>
            <v:stroke on="f" joinstyle="miter"/>
            <v:imagedata r:id="rId54" o:title="eqId3f25e5f9faa82963b17daf8ea27ef700"/>
            <o:lock v:ext="edit" aspectratio="t"/>
            <w10:wrap type="none"/>
            <w10:anchorlock/>
          </v:shape>
          <o:OLEObject Type="Embed" ProgID="Equation.DSMT4" ShapeID="_x0000_i1036" DrawAspect="Content" ObjectID="_1468075736" r:id="rId53">
            <o:LockedField>false</o:LockedField>
          </o:OLEObject>
        </w:object>
      </w:r>
      <w:r>
        <w:rPr>
          <w:rFonts w:ascii="宋体" w:hAnsi="宋体" w:eastAsia="宋体" w:cs="宋体"/>
          <w:color w:val="000000"/>
        </w:rPr>
        <w:t>，单刀双掷开关</w:t>
      </w:r>
      <w:r>
        <w:rPr>
          <w:rFonts w:ascii="Times New Roman" w:hAnsi="Times New Roman" w:eastAsia="Times New Roman" w:cs="Times New Roman"/>
          <w:color w:val="000000"/>
        </w:rPr>
        <w:t>S</w:t>
      </w:r>
      <w:r>
        <w:rPr>
          <w:rFonts w:ascii="宋体" w:hAnsi="宋体" w:eastAsia="宋体" w:cs="宋体"/>
          <w:color w:val="000000"/>
        </w:rPr>
        <w:t>接</w:t>
      </w:r>
      <w:r>
        <w:rPr>
          <w:rFonts w:ascii="Times New Roman" w:hAnsi="Times New Roman" w:eastAsia="Times New Roman" w:cs="Times New Roman"/>
          <w:color w:val="000000"/>
        </w:rPr>
        <w:t>1</w:t>
      </w:r>
      <w:r>
        <w:rPr>
          <w:rFonts w:ascii="宋体" w:hAnsi="宋体" w:eastAsia="宋体" w:cs="宋体"/>
          <w:color w:val="000000"/>
        </w:rPr>
        <w:t>，移动滑动变阻器滑片</w:t>
      </w:r>
      <w:r>
        <w:rPr>
          <w:rFonts w:ascii="Times New Roman" w:hAnsi="Times New Roman" w:eastAsia="Times New Roman" w:cs="Times New Roman"/>
          <w:color w:val="000000"/>
        </w:rPr>
        <w:t>P</w:t>
      </w:r>
      <w:r>
        <w:rPr>
          <w:rFonts w:ascii="宋体" w:hAnsi="宋体" w:eastAsia="宋体" w:cs="宋体"/>
          <w:color w:val="000000"/>
        </w:rPr>
        <w:t>，使电压表示数</w:t>
      </w:r>
      <w:r>
        <w:object>
          <v:shape id="_x0000_i1037" o:spt="75" alt="学科网(www.zxxk.com)--教育资源门户，提供试卷、教案、课件、论文、素材以及各类教学资源下载，还有大量而丰富的教学相关资讯！" type="#_x0000_t75" style="height:18.35pt;width:25.15pt;" o:ole="t" filled="f" o:preferrelative="t" stroked="f" coordsize="21600,21600">
            <v:path/>
            <v:fill on="f" focussize="0,0"/>
            <v:stroke on="f" joinstyle="miter"/>
            <v:imagedata r:id="rId56" o:title="eqId606293350eaae655773448cd18783b5f"/>
            <o:lock v:ext="edit" aspectratio="t"/>
            <w10:wrap type="none"/>
            <w10:anchorlock/>
          </v:shape>
          <o:OLEObject Type="Embed" ProgID="Equation.DSMT4" ShapeID="_x0000_i1037" DrawAspect="Content" ObjectID="_1468075737" r:id="rId55">
            <o:LockedField>false</o:LockedField>
          </o:OLEObject>
        </w:object>
      </w:r>
      <w:r>
        <w:rPr>
          <w:color w:val="000000"/>
        </w:rPr>
        <w:t>___________</w:t>
      </w:r>
      <w:r>
        <w:rPr>
          <w:rFonts w:ascii="Times New Roman" w:hAnsi="Times New Roman" w:eastAsia="Times New Roman" w:cs="Times New Roman"/>
          <w:color w:val="000000"/>
        </w:rPr>
        <w:t>V</w:t>
      </w:r>
      <w:r>
        <w:rPr>
          <w:rFonts w:ascii="宋体" w:hAnsi="宋体" w:eastAsia="宋体" w:cs="宋体"/>
          <w:color w:val="000000"/>
        </w:rPr>
        <w:t>：</w:t>
      </w:r>
    </w:p>
    <w:p w14:paraId="4B839F7C">
      <w:pPr>
        <w:spacing w:line="360" w:lineRule="auto"/>
        <w:jc w:val="left"/>
        <w:textAlignment w:val="center"/>
        <w:rPr>
          <w:color w:val="000000"/>
        </w:rPr>
      </w:pPr>
      <w:r>
        <w:rPr>
          <w:rFonts w:ascii="宋体" w:hAnsi="宋体" w:eastAsia="宋体" w:cs="宋体"/>
          <w:color w:val="000000"/>
        </w:rPr>
        <w:t>②保持滑片</w:t>
      </w:r>
      <w:r>
        <w:rPr>
          <w:rFonts w:ascii="Times New Roman" w:hAnsi="Times New Roman" w:eastAsia="Times New Roman" w:cs="Times New Roman"/>
          <w:color w:val="000000"/>
        </w:rPr>
        <w:t>P</w:t>
      </w:r>
      <w:r>
        <w:rPr>
          <w:rFonts w:ascii="宋体" w:hAnsi="宋体" w:eastAsia="宋体" w:cs="宋体"/>
          <w:color w:val="000000"/>
        </w:rPr>
        <w:t>的位置不变，将单刀双掷开关</w:t>
      </w:r>
      <w:r>
        <w:rPr>
          <w:rFonts w:ascii="Times New Roman" w:hAnsi="Times New Roman" w:eastAsia="Times New Roman" w:cs="Times New Roman"/>
          <w:color w:val="000000"/>
        </w:rPr>
        <w:t>S</w:t>
      </w:r>
      <w:r>
        <w:rPr>
          <w:rFonts w:ascii="宋体" w:hAnsi="宋体" w:eastAsia="宋体" w:cs="宋体"/>
          <w:color w:val="000000"/>
        </w:rPr>
        <w:t>接</w:t>
      </w:r>
      <w:r>
        <w:rPr>
          <w:rFonts w:ascii="Times New Roman" w:hAnsi="Times New Roman" w:eastAsia="Times New Roman" w:cs="Times New Roman"/>
          <w:color w:val="000000"/>
        </w:rPr>
        <w:t>2</w:t>
      </w:r>
      <w:r>
        <w:rPr>
          <w:rFonts w:ascii="宋体" w:hAnsi="宋体" w:eastAsia="宋体" w:cs="宋体"/>
          <w:color w:val="000000"/>
        </w:rPr>
        <w:t>，电压表示数如图丙所示，则小灯泡</w:t>
      </w:r>
      <w:r>
        <w:rPr>
          <w:rFonts w:ascii="Times New Roman" w:hAnsi="Times New Roman" w:eastAsia="Times New Roman" w:cs="Times New Roman"/>
          <w:color w:val="000000"/>
        </w:rPr>
        <w:t>L</w:t>
      </w:r>
      <w:r>
        <w:rPr>
          <w:rFonts w:ascii="宋体" w:hAnsi="宋体" w:eastAsia="宋体" w:cs="宋体"/>
          <w:color w:val="000000"/>
        </w:rPr>
        <w:t>正常发光时电阻</w:t>
      </w:r>
      <w:r>
        <w:object>
          <v:shape id="_x0000_i1038" o:spt="75" alt="学科网(www.zxxk.com)--教育资源门户，提供试卷、教案、课件、论文、素材以及各类教学资源下载，还有大量而丰富的教学相关资讯！" type="#_x0000_t75" style="height:18pt;width:26pt;" o:ole="t" filled="f" o:preferrelative="t" stroked="f" coordsize="21600,21600">
            <v:path/>
            <v:fill on="f" focussize="0,0"/>
            <v:stroke on="f" joinstyle="miter"/>
            <v:imagedata r:id="rId58" o:title="eqIdf0b1d2dd353e485c7d6273f37d47f7b6"/>
            <o:lock v:ext="edit" aspectratio="t"/>
            <w10:wrap type="none"/>
            <w10:anchorlock/>
          </v:shape>
          <o:OLEObject Type="Embed" ProgID="Equation.DSMT4" ShapeID="_x0000_i1038" DrawAspect="Content" ObjectID="_1468075738" r:id="rId57">
            <o:LockedField>false</o:LockedField>
          </o:OLEObject>
        </w:object>
      </w:r>
      <w:r>
        <w:rPr>
          <w:color w:val="000000"/>
        </w:rPr>
        <w:t>___________</w:t>
      </w:r>
      <w:r>
        <w:object>
          <v:shape id="_x0000_i1039" o:spt="75" alt="学科网(www.zxxk.com)--教育资源门户，提供试卷、教案、课件、论文、素材以及各类教学资源下载，还有大量而丰富的教学相关资讯！" type="#_x0000_t75" style="height:13.2pt;width:13.2pt;" o:ole="t" filled="f" o:preferrelative="t" stroked="f" coordsize="21600,21600">
            <v:path/>
            <v:fill on="f" focussize="0,0"/>
            <v:stroke on="f" joinstyle="miter"/>
            <v:imagedata r:id="rId60" o:title="eqIdcffa35373ec4e4684107b42adb7a5161"/>
            <o:lock v:ext="edit" aspectratio="t"/>
            <w10:wrap type="none"/>
            <w10:anchorlock/>
          </v:shape>
          <o:OLEObject Type="Embed" ProgID="Equation.DSMT4" ShapeID="_x0000_i1039" DrawAspect="Content" ObjectID="_1468075739" r:id="rId59">
            <o:LockedField>false</o:LockedField>
          </o:OLEObject>
        </w:object>
      </w:r>
      <w:r>
        <w:rPr>
          <w:rFonts w:ascii="宋体" w:hAnsi="宋体" w:eastAsia="宋体" w:cs="宋体"/>
          <w:color w:val="000000"/>
        </w:rPr>
        <w:t>（结果保留一位小数）。</w:t>
      </w:r>
    </w:p>
    <w:p w14:paraId="627A6EDD">
      <w:pPr>
        <w:spacing w:line="360" w:lineRule="auto"/>
        <w:jc w:val="left"/>
        <w:textAlignment w:val="center"/>
        <w:rPr>
          <w:color w:val="000000"/>
        </w:rPr>
      </w:pPr>
      <w:r>
        <w:rPr>
          <w:rFonts w:ascii="宋体" w:hAnsi="宋体" w:eastAsia="宋体" w:cs="宋体"/>
          <w:b/>
          <w:color w:val="000000"/>
          <w:sz w:val="24"/>
        </w:rPr>
        <w:t>五、综合应用题（</w:t>
      </w:r>
      <w:r>
        <w:rPr>
          <w:rFonts w:ascii="Times New Roman" w:hAnsi="Times New Roman" w:eastAsia="Times New Roman" w:cs="Times New Roman"/>
          <w:b/>
          <w:color w:val="000000"/>
          <w:sz w:val="24"/>
        </w:rPr>
        <w:t>18</w:t>
      </w:r>
      <w:r>
        <w:rPr>
          <w:rFonts w:ascii="宋体" w:hAnsi="宋体" w:eastAsia="宋体" w:cs="宋体"/>
          <w:b/>
          <w:color w:val="000000"/>
          <w:sz w:val="24"/>
        </w:rPr>
        <w:t>小题</w:t>
      </w:r>
      <w:r>
        <w:rPr>
          <w:rFonts w:ascii="Times New Roman" w:hAnsi="Times New Roman" w:eastAsia="Times New Roman" w:cs="Times New Roman"/>
          <w:b/>
          <w:color w:val="000000"/>
          <w:sz w:val="24"/>
        </w:rPr>
        <w:t>8</w:t>
      </w:r>
      <w:r>
        <w:rPr>
          <w:rFonts w:ascii="宋体" w:hAnsi="宋体" w:eastAsia="宋体" w:cs="宋体"/>
          <w:b/>
          <w:color w:val="000000"/>
          <w:sz w:val="24"/>
        </w:rPr>
        <w:t>分，</w:t>
      </w:r>
      <w:r>
        <w:rPr>
          <w:rFonts w:ascii="Times New Roman" w:hAnsi="Times New Roman" w:eastAsia="Times New Roman" w:cs="Times New Roman"/>
          <w:b/>
          <w:color w:val="000000"/>
          <w:sz w:val="24"/>
        </w:rPr>
        <w:t>19</w:t>
      </w:r>
      <w:r>
        <w:rPr>
          <w:rFonts w:ascii="宋体" w:hAnsi="宋体" w:eastAsia="宋体" w:cs="宋体"/>
          <w:b/>
          <w:color w:val="000000"/>
          <w:sz w:val="24"/>
        </w:rPr>
        <w:t>小题</w:t>
      </w:r>
      <w:r>
        <w:rPr>
          <w:rFonts w:ascii="Times New Roman" w:hAnsi="Times New Roman" w:eastAsia="Times New Roman" w:cs="Times New Roman"/>
          <w:b/>
          <w:color w:val="000000"/>
          <w:sz w:val="24"/>
        </w:rPr>
        <w:t>9</w:t>
      </w:r>
      <w:r>
        <w:rPr>
          <w:rFonts w:ascii="宋体" w:hAnsi="宋体" w:eastAsia="宋体" w:cs="宋体"/>
          <w:b/>
          <w:color w:val="000000"/>
          <w:sz w:val="24"/>
        </w:rPr>
        <w:t>分，共</w:t>
      </w:r>
      <w:r>
        <w:rPr>
          <w:rFonts w:ascii="Times New Roman" w:hAnsi="Times New Roman" w:eastAsia="Times New Roman" w:cs="Times New Roman"/>
          <w:b/>
          <w:color w:val="000000"/>
          <w:sz w:val="24"/>
        </w:rPr>
        <w:t>17</w:t>
      </w:r>
      <w:r>
        <w:rPr>
          <w:rFonts w:ascii="宋体" w:hAnsi="宋体" w:eastAsia="宋体" w:cs="宋体"/>
          <w:b/>
          <w:color w:val="000000"/>
          <w:sz w:val="24"/>
        </w:rPr>
        <w:t>分）</w:t>
      </w:r>
    </w:p>
    <w:p w14:paraId="42270DF0">
      <w:pPr>
        <w:spacing w:line="360" w:lineRule="auto"/>
        <w:jc w:val="left"/>
        <w:textAlignment w:val="center"/>
        <w:rPr>
          <w:color w:val="000000"/>
        </w:rPr>
      </w:pPr>
      <w:r>
        <w:rPr>
          <w:color w:val="000000"/>
        </w:rPr>
        <w:t xml:space="preserve">18. </w:t>
      </w:r>
      <w:r>
        <w:rPr>
          <w:rFonts w:ascii="宋体" w:hAnsi="宋体" w:eastAsia="宋体" w:cs="宋体"/>
          <w:color w:val="000000"/>
        </w:rPr>
        <w:t>图甲是一款可调节功率的老式电热器简化电路图。电源电压为</w:t>
      </w:r>
      <w:r>
        <w:rPr>
          <w:rFonts w:ascii="Times New Roman" w:hAnsi="Times New Roman" w:eastAsia="Times New Roman" w:cs="Times New Roman"/>
          <w:color w:val="000000"/>
        </w:rPr>
        <w:t>220V</w:t>
      </w:r>
      <w:r>
        <w:rPr>
          <w:rFonts w:ascii="宋体" w:hAnsi="宋体" w:eastAsia="宋体" w:cs="宋体"/>
          <w:color w:val="000000"/>
        </w:rPr>
        <w:t>，定值电阻</w:t>
      </w:r>
      <w:r>
        <w:object>
          <v:shape id="_x0000_i1040"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24" o:title="eqId9efc18a5bb2e53586331b2a58538a48b"/>
            <o:lock v:ext="edit" aspectratio="t"/>
            <w10:wrap type="none"/>
            <w10:anchorlock/>
          </v:shape>
          <o:OLEObject Type="Embed" ProgID="Equation.DSMT4" ShapeID="_x0000_i1040" DrawAspect="Content" ObjectID="_1468075740" r:id="rId61">
            <o:LockedField>false</o:LockedField>
          </o:OLEObject>
        </w:object>
      </w:r>
      <w:r>
        <w:rPr>
          <w:rFonts w:ascii="宋体" w:hAnsi="宋体" w:eastAsia="宋体" w:cs="宋体"/>
          <w:color w:val="000000"/>
        </w:rPr>
        <w:t>是加热部分，</w:t>
      </w:r>
      <w:r>
        <w:object>
          <v:shape id="_x0000_i1041"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63" o:title="eqId19f20f21a9d50b61dac519a3ddab539d"/>
            <o:lock v:ext="edit" aspectratio="t"/>
            <w10:wrap type="none"/>
            <w10:anchorlock/>
          </v:shape>
          <o:OLEObject Type="Embed" ProgID="Equation.DSMT4" ShapeID="_x0000_i1041" DrawAspect="Content" ObjectID="_1468075741" r:id="rId62">
            <o:LockedField>false</o:LockedField>
          </o:OLEObject>
        </w:object>
      </w:r>
      <w:r>
        <w:rPr>
          <w:rFonts w:ascii="宋体" w:hAnsi="宋体" w:eastAsia="宋体" w:cs="宋体"/>
          <w:color w:val="000000"/>
        </w:rPr>
        <w:t>是最大阻值为</w:t>
      </w:r>
      <w:r>
        <w:rPr>
          <w:rFonts w:ascii="Times New Roman" w:hAnsi="Times New Roman" w:eastAsia="Times New Roman" w:cs="Times New Roman"/>
          <w:color w:val="000000"/>
        </w:rPr>
        <w:t>176Ω</w:t>
      </w:r>
      <w:r>
        <w:rPr>
          <w:rFonts w:ascii="宋体" w:hAnsi="宋体" w:eastAsia="宋体" w:cs="宋体"/>
          <w:color w:val="000000"/>
        </w:rPr>
        <w:t>的滑动变阻器。开关</w:t>
      </w:r>
      <w:r>
        <w:rPr>
          <w:rFonts w:ascii="Times New Roman" w:hAnsi="Times New Roman" w:eastAsia="Times New Roman" w:cs="Times New Roman"/>
          <w:color w:val="000000"/>
        </w:rPr>
        <w:t>S</w:t>
      </w:r>
      <w:r>
        <w:rPr>
          <w:rFonts w:ascii="宋体" w:hAnsi="宋体" w:eastAsia="宋体" w:cs="宋体"/>
          <w:color w:val="000000"/>
        </w:rPr>
        <w:t>接</w:t>
      </w:r>
      <w:r>
        <w:rPr>
          <w:rFonts w:ascii="Times New Roman" w:hAnsi="Times New Roman" w:eastAsia="Times New Roman" w:cs="Times New Roman"/>
          <w:color w:val="000000"/>
        </w:rPr>
        <w:t>1</w:t>
      </w:r>
      <w:r>
        <w:rPr>
          <w:rFonts w:ascii="宋体" w:hAnsi="宋体" w:eastAsia="宋体" w:cs="宋体"/>
          <w:color w:val="000000"/>
        </w:rPr>
        <w:t>时，电热器处于加热挡，通过调节</w:t>
      </w:r>
      <w:r>
        <w:object>
          <v:shape id="_x0000_i1042"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63" o:title="eqId19f20f21a9d50b61dac519a3ddab539d"/>
            <o:lock v:ext="edit" aspectratio="t"/>
            <w10:wrap type="none"/>
            <w10:anchorlock/>
          </v:shape>
          <o:OLEObject Type="Embed" ProgID="Equation.DSMT4" ShapeID="_x0000_i1042" DrawAspect="Content" ObjectID="_1468075742" r:id="rId64">
            <o:LockedField>false</o:LockedField>
          </o:OLEObject>
        </w:object>
      </w:r>
      <w:r>
        <w:rPr>
          <w:rFonts w:ascii="宋体" w:hAnsi="宋体" w:eastAsia="宋体" w:cs="宋体"/>
          <w:color w:val="000000"/>
        </w:rPr>
        <w:t>接入电路的阻值来改变</w:t>
      </w:r>
      <w:r>
        <w:object>
          <v:shape id="_x0000_i1043"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24" o:title="eqId9efc18a5bb2e53586331b2a58538a48b"/>
            <o:lock v:ext="edit" aspectratio="t"/>
            <w10:wrap type="none"/>
            <w10:anchorlock/>
          </v:shape>
          <o:OLEObject Type="Embed" ProgID="Equation.DSMT4" ShapeID="_x0000_i1043" DrawAspect="Content" ObjectID="_1468075743" r:id="rId65">
            <o:LockedField>false</o:LockedField>
          </o:OLEObject>
        </w:object>
      </w:r>
      <w:r>
        <w:rPr>
          <w:rFonts w:ascii="宋体" w:hAnsi="宋体" w:eastAsia="宋体" w:cs="宋体"/>
          <w:color w:val="000000"/>
        </w:rPr>
        <w:t>的加热功率，其最大加热功率为</w:t>
      </w:r>
      <w:r>
        <w:rPr>
          <w:rFonts w:ascii="Times New Roman" w:hAnsi="Times New Roman" w:eastAsia="Times New Roman" w:cs="Times New Roman"/>
          <w:color w:val="000000"/>
        </w:rPr>
        <w:t>1100W</w:t>
      </w:r>
      <w:r>
        <w:rPr>
          <w:rFonts w:ascii="宋体" w:hAnsi="宋体" w:eastAsia="宋体" w:cs="宋体"/>
          <w:color w:val="000000"/>
        </w:rPr>
        <w:t>。当电热器达到设定温度或加热到设定时间，开关</w:t>
      </w:r>
      <w:r>
        <w:rPr>
          <w:rFonts w:ascii="Times New Roman" w:hAnsi="Times New Roman" w:eastAsia="Times New Roman" w:cs="Times New Roman"/>
          <w:color w:val="000000"/>
        </w:rPr>
        <w:t>S</w:t>
      </w:r>
      <w:r>
        <w:rPr>
          <w:rFonts w:ascii="宋体" w:hAnsi="宋体" w:eastAsia="宋体" w:cs="宋体"/>
          <w:color w:val="000000"/>
        </w:rPr>
        <w:t>自动接</w:t>
      </w:r>
      <w:r>
        <w:rPr>
          <w:rFonts w:ascii="Times New Roman" w:hAnsi="Times New Roman" w:eastAsia="Times New Roman" w:cs="Times New Roman"/>
          <w:color w:val="000000"/>
        </w:rPr>
        <w:t>2</w:t>
      </w:r>
      <w:r>
        <w:rPr>
          <w:rFonts w:ascii="宋体" w:hAnsi="宋体" w:eastAsia="宋体" w:cs="宋体"/>
          <w:color w:val="000000"/>
        </w:rPr>
        <w:t>，电热器处于保温挡。</w:t>
      </w:r>
    </w:p>
    <w:p w14:paraId="1AD15F5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）求以最大功率工作时电路中电流大小；</w:t>
      </w:r>
    </w:p>
    <w:p w14:paraId="0970293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）如图乙，电能表上参数“</w:t>
      </w:r>
      <w:r>
        <w:rPr>
          <w:rFonts w:ascii="Times New Roman" w:hAnsi="Times New Roman" w:eastAsia="Times New Roman" w:cs="Times New Roman"/>
          <w:i/>
          <w:color w:val="000000"/>
        </w:rPr>
        <w:t>R</w:t>
      </w:r>
      <w:r>
        <w:rPr>
          <w:rFonts w:ascii="Times New Roman" w:hAnsi="Times New Roman" w:eastAsia="Times New Roman" w:cs="Times New Roman"/>
          <w:color w:val="000000"/>
        </w:rPr>
        <w:t>/kW·h</w:t>
      </w:r>
      <w:r>
        <w:rPr>
          <w:rFonts w:ascii="宋体" w:hAnsi="宋体" w:eastAsia="宋体" w:cs="宋体"/>
          <w:color w:val="000000"/>
        </w:rPr>
        <w:t>”前面数值不清。让电热器以最大加热功率单独工作</w:t>
      </w:r>
      <w:r>
        <w:rPr>
          <w:rFonts w:ascii="Times New Roman" w:hAnsi="Times New Roman" w:eastAsia="Times New Roman" w:cs="Times New Roman"/>
          <w:color w:val="000000"/>
        </w:rPr>
        <w:t>72s</w:t>
      </w:r>
      <w:r>
        <w:rPr>
          <w:rFonts w:ascii="宋体" w:hAnsi="宋体" w:eastAsia="宋体" w:cs="宋体"/>
          <w:color w:val="000000"/>
        </w:rPr>
        <w:t>，与之相连的该电能表铝盘转过</w:t>
      </w:r>
      <w:r>
        <w:rPr>
          <w:rFonts w:ascii="Times New Roman" w:hAnsi="Times New Roman" w:eastAsia="Times New Roman" w:cs="Times New Roman"/>
          <w:color w:val="000000"/>
        </w:rPr>
        <w:t>66</w:t>
      </w:r>
      <w:r>
        <w:rPr>
          <w:rFonts w:ascii="宋体" w:hAnsi="宋体" w:eastAsia="宋体" w:cs="宋体"/>
          <w:color w:val="000000"/>
        </w:rPr>
        <w:t>圈。请求出该数值大小；</w:t>
      </w:r>
      <w:r>
        <w:rPr>
          <w:rFonts w:ascii="Times New Roman" w:hAnsi="Times New Roman" w:eastAsia="Times New Roman" w:cs="Times New Roman"/>
          <w:color w:val="000000"/>
        </w:rPr>
        <w:t xml:space="preserve"> </w:t>
      </w:r>
    </w:p>
    <w:p w14:paraId="40BA651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）求电热器处于保温挡时，电路中电能的利用率。请从节能的角度对电热器提出改进建议。</w:t>
      </w:r>
    </w:p>
    <w:p w14:paraId="463EEC6B">
      <w:pPr>
        <w:spacing w:line="360" w:lineRule="auto"/>
        <w:jc w:val="left"/>
        <w:textAlignment w:val="center"/>
        <w:rPr>
          <w:color w:val="000000"/>
        </w:rPr>
      </w:pPr>
      <w:r>
        <w:rPr>
          <w:color w:val="000000"/>
        </w:rPr>
        <w:drawing>
          <wp:inline distT="0" distB="0" distL="114300" distR="114300">
            <wp:extent cx="3495675" cy="1695450"/>
            <wp:effectExtent l="0" t="0" r="9525"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66"/>
                    <a:stretch>
                      <a:fillRect/>
                    </a:stretch>
                  </pic:blipFill>
                  <pic:spPr>
                    <a:xfrm>
                      <a:off x="0" y="0"/>
                      <a:ext cx="3495675" cy="1695450"/>
                    </a:xfrm>
                    <a:prstGeom prst="rect">
                      <a:avLst/>
                    </a:prstGeom>
                  </pic:spPr>
                </pic:pic>
              </a:graphicData>
            </a:graphic>
          </wp:inline>
        </w:drawing>
      </w:r>
    </w:p>
    <w:p w14:paraId="22BBE3C1">
      <w:pPr>
        <w:spacing w:line="360" w:lineRule="auto"/>
        <w:jc w:val="left"/>
        <w:textAlignment w:val="center"/>
        <w:rPr>
          <w:color w:val="000000"/>
        </w:rPr>
      </w:pPr>
      <w:r>
        <w:rPr>
          <w:color w:val="000000"/>
        </w:rPr>
        <w:t xml:space="preserve">19.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28</w:t>
      </w:r>
      <w:r>
        <w:rPr>
          <w:rFonts w:ascii="宋体" w:hAnsi="宋体" w:eastAsia="宋体" w:cs="宋体"/>
          <w:color w:val="000000"/>
        </w:rPr>
        <w:t>日上午，我国首架自行研制、拥有自主知识产权的喷气式客机</w:t>
      </w:r>
      <w:r>
        <w:rPr>
          <w:rFonts w:ascii="Times New Roman" w:hAnsi="Times New Roman" w:eastAsia="Times New Roman" w:cs="Times New Roman"/>
          <w:color w:val="000000"/>
        </w:rPr>
        <w:t>C919</w:t>
      </w:r>
      <w:r>
        <w:rPr>
          <w:rFonts w:ascii="宋体" w:hAnsi="宋体" w:eastAsia="宋体" w:cs="宋体"/>
          <w:color w:val="000000"/>
        </w:rPr>
        <w:t>，如图甲，历时</w:t>
      </w:r>
      <w:r>
        <w:rPr>
          <w:rFonts w:ascii="Times New Roman" w:hAnsi="Times New Roman" w:eastAsia="Times New Roman" w:cs="Times New Roman"/>
          <w:color w:val="000000"/>
        </w:rPr>
        <w:t>2h</w:t>
      </w:r>
      <w:r>
        <w:rPr>
          <w:rFonts w:ascii="宋体" w:hAnsi="宋体" w:eastAsia="宋体" w:cs="宋体"/>
          <w:color w:val="000000"/>
        </w:rPr>
        <w:t>从上海到北京，开启了首次商业载客飞行。</w:t>
      </w:r>
    </w:p>
    <w:p w14:paraId="2E6939B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）已知上海到北京航程为</w:t>
      </w:r>
      <w:r>
        <w:rPr>
          <w:rFonts w:ascii="Times New Roman" w:hAnsi="Times New Roman" w:eastAsia="Times New Roman" w:cs="Times New Roman"/>
          <w:color w:val="000000"/>
        </w:rPr>
        <w:t>1178km</w:t>
      </w:r>
      <w:r>
        <w:rPr>
          <w:rFonts w:ascii="宋体" w:hAnsi="宋体" w:eastAsia="宋体" w:cs="宋体"/>
          <w:color w:val="000000"/>
        </w:rPr>
        <w:t>，求</w:t>
      </w:r>
      <w:r>
        <w:rPr>
          <w:rFonts w:ascii="Times New Roman" w:hAnsi="Times New Roman" w:eastAsia="Times New Roman" w:cs="Times New Roman"/>
          <w:color w:val="000000"/>
        </w:rPr>
        <w:t>C919</w:t>
      </w:r>
      <w:r>
        <w:rPr>
          <w:rFonts w:ascii="宋体" w:hAnsi="宋体" w:eastAsia="宋体" w:cs="宋体"/>
          <w:color w:val="000000"/>
        </w:rPr>
        <w:t>由上海飞往北京的平均速度；</w:t>
      </w:r>
    </w:p>
    <w:p w14:paraId="1843ED2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 xml:space="preserve"> C919</w:t>
      </w:r>
      <w:r>
        <w:rPr>
          <w:rFonts w:ascii="宋体" w:hAnsi="宋体" w:eastAsia="宋体" w:cs="宋体"/>
          <w:color w:val="000000"/>
        </w:rPr>
        <w:t>在高空水平定速巡航时，若受到的阻力为</w:t>
      </w:r>
      <w:r>
        <w:object>
          <v:shape id="_x0000_i1044" o:spt="75" alt="学科网(www.zxxk.com)--教育资源门户，提供试卷、教案、课件、论文、素材以及各类教学资源下载，还有大量而丰富的教学相关资讯！" type="#_x0000_t75" style="height:15.6pt;width:57.6pt;" o:ole="t" filled="f" o:preferrelative="t" stroked="f" coordsize="21600,21600">
            <v:path/>
            <v:fill on="f" focussize="0,0"/>
            <v:stroke on="f" joinstyle="miter"/>
            <v:imagedata r:id="rId68" o:title="eqIdbf450d1e12164535a41fe421a8ee5eff"/>
            <o:lock v:ext="edit" aspectratio="t"/>
            <w10:wrap type="none"/>
            <w10:anchorlock/>
          </v:shape>
          <o:OLEObject Type="Embed" ProgID="Equation.DSMT4" ShapeID="_x0000_i1044" DrawAspect="Content" ObjectID="_1468075744" r:id="rId67">
            <o:LockedField>false</o:LockedField>
          </o:OLEObject>
        </w:object>
      </w:r>
      <w:r>
        <w:rPr>
          <w:rFonts w:ascii="宋体" w:hAnsi="宋体" w:eastAsia="宋体" w:cs="宋体"/>
          <w:color w:val="000000"/>
        </w:rPr>
        <w:t>，飞机发动机的效率为</w:t>
      </w:r>
      <w:r>
        <w:rPr>
          <w:rFonts w:ascii="Times New Roman" w:hAnsi="Times New Roman" w:eastAsia="Times New Roman" w:cs="Times New Roman"/>
          <w:color w:val="000000"/>
        </w:rPr>
        <w:t>25%</w:t>
      </w:r>
      <w:r>
        <w:rPr>
          <w:rFonts w:ascii="宋体" w:hAnsi="宋体" w:eastAsia="宋体" w:cs="宋体"/>
          <w:color w:val="000000"/>
        </w:rPr>
        <w:t>，则飞行</w:t>
      </w:r>
      <w:r>
        <w:rPr>
          <w:rFonts w:ascii="Times New Roman" w:hAnsi="Times New Roman" w:eastAsia="Times New Roman" w:cs="Times New Roman"/>
          <w:color w:val="000000"/>
        </w:rPr>
        <w:t>4km</w:t>
      </w:r>
      <w:r>
        <w:rPr>
          <w:rFonts w:ascii="宋体" w:hAnsi="宋体" w:eastAsia="宋体" w:cs="宋体"/>
          <w:color w:val="000000"/>
        </w:rPr>
        <w:t>需要消耗多少升汽油？已知汽油密度为</w:t>
      </w:r>
      <w:r>
        <w:object>
          <v:shape id="_x0000_i1045" o:spt="75" alt="学科网(www.zxxk.com)--教育资源门户，提供试卷、教案、课件、论文、素材以及各类教学资源下载，还有大量而丰富的教学相关资讯！" type="#_x0000_t75" style="height:18.35pt;width:72pt;" o:ole="t" filled="f" o:preferrelative="t" stroked="f" coordsize="21600,21600">
            <v:path/>
            <v:fill on="f" focussize="0,0"/>
            <v:stroke on="f" joinstyle="miter"/>
            <v:imagedata r:id="rId70" o:title="eqId66ebe1f937c189372fb7569bb6faf8a3"/>
            <o:lock v:ext="edit" aspectratio="t"/>
            <w10:wrap type="none"/>
            <w10:anchorlock/>
          </v:shape>
          <o:OLEObject Type="Embed" ProgID="Equation.DSMT4" ShapeID="_x0000_i1045" DrawAspect="Content" ObjectID="_1468075745" r:id="rId69">
            <o:LockedField>false</o:LockedField>
          </o:OLEObject>
        </w:object>
      </w:r>
      <w:r>
        <w:rPr>
          <w:rFonts w:ascii="宋体" w:hAnsi="宋体" w:eastAsia="宋体" w:cs="宋体"/>
          <w:color w:val="000000"/>
        </w:rPr>
        <w:t>，汽油热值为</w:t>
      </w:r>
      <w:r>
        <w:object>
          <v:shape id="_x0000_i1046" o:spt="75" alt="学科网(www.zxxk.com)--教育资源门户，提供试卷、教案、课件、论文、素材以及各类教学资源下载，还有大量而丰富的教学相关资讯！" type="#_x0000_t75" style="height:18pt;width:65.25pt;" o:ole="t" filled="f" o:preferrelative="t" stroked="f" coordsize="21600,21600">
            <v:path/>
            <v:fill on="f" focussize="0,0"/>
            <v:stroke on="f" joinstyle="miter"/>
            <v:imagedata r:id="rId72" o:title="eqId38f5dbe8735b233a4c377574954a65fa"/>
            <o:lock v:ext="edit" aspectratio="t"/>
            <w10:wrap type="none"/>
            <w10:anchorlock/>
          </v:shape>
          <o:OLEObject Type="Embed" ProgID="Equation.DSMT4" ShapeID="_x0000_i1046" DrawAspect="Content" ObjectID="_1468075746" r:id="rId71">
            <o:LockedField>false</o:LockedField>
          </o:OLEObject>
        </w:object>
      </w:r>
      <w:r>
        <w:rPr>
          <w:rFonts w:ascii="宋体" w:hAnsi="宋体" w:eastAsia="宋体" w:cs="宋体"/>
          <w:color w:val="000000"/>
        </w:rPr>
        <w:t>：</w:t>
      </w:r>
    </w:p>
    <w:p w14:paraId="0A7C715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如图乙是飞机单侧机翼与周围空气发生相对运动的模型。图中机翼的下表面可视为平面，面积为</w:t>
      </w:r>
      <w:r>
        <w:object>
          <v:shape id="_x0000_i1047"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74" o:title="eqIde097c8d4c948de063796bd19f85b3a9a"/>
            <o:lock v:ext="edit" aspectratio="t"/>
            <w10:wrap type="none"/>
            <w10:anchorlock/>
          </v:shape>
          <o:OLEObject Type="Embed" ProgID="Equation.DSMT4" ShapeID="_x0000_i1047" DrawAspect="Content" ObjectID="_1468075747" r:id="rId73">
            <o:LockedField>false</o:LockedField>
          </o:OLEObject>
        </w:object>
      </w:r>
      <w:r>
        <w:rPr>
          <w:rFonts w:ascii="宋体" w:hAnsi="宋体" w:eastAsia="宋体" w:cs="宋体"/>
          <w:color w:val="000000"/>
        </w:rPr>
        <w:t>。飞机起飞前在水平跑道上快速滑行时，机轮与地面的总接触面积为</w:t>
      </w:r>
      <w:r>
        <w:object>
          <v:shape id="_x0000_i1048" o:spt="75" alt="学科网(www.zxxk.com)--教育资源门户，提供试卷、教案、课件、论文、素材以及各类教学资源下载，还有大量而丰富的教学相关资讯！" type="#_x0000_t75" style="height:15.75pt;width:12.75pt;" o:ole="t" filled="f" o:preferrelative="t" stroked="f" coordsize="21600,21600">
            <v:path/>
            <v:fill on="f" focussize="0,0"/>
            <v:stroke on="f" joinstyle="miter"/>
            <v:imagedata r:id="rId76" o:title="eqId1e0bd63f55069a3bc870915010b39225"/>
            <o:lock v:ext="edit" aspectratio="t"/>
            <w10:wrap type="none"/>
            <w10:anchorlock/>
          </v:shape>
          <o:OLEObject Type="Embed" ProgID="Equation.DSMT4" ShapeID="_x0000_i1048" DrawAspect="Content" ObjectID="_1468075748" r:id="rId75">
            <o:LockedField>false</o:LockedField>
          </o:OLEObject>
        </w:object>
      </w:r>
      <w:r>
        <w:rPr>
          <w:rFonts w:ascii="宋体" w:hAnsi="宋体" w:eastAsia="宋体" w:cs="宋体"/>
          <w:color w:val="000000"/>
        </w:rPr>
        <w:t>，飞机对地面的压强为</w:t>
      </w:r>
      <w:r>
        <w:rPr>
          <w:rFonts w:ascii="Times New Roman" w:hAnsi="Times New Roman" w:eastAsia="Times New Roman" w:cs="Times New Roman"/>
          <w:i/>
          <w:color w:val="000000"/>
        </w:rPr>
        <w:t>p</w:t>
      </w:r>
      <w:r>
        <w:rPr>
          <w:rFonts w:ascii="宋体" w:hAnsi="宋体" w:eastAsia="宋体" w:cs="宋体"/>
          <w:color w:val="000000"/>
        </w:rPr>
        <w:t>。飞机总重为</w:t>
      </w:r>
      <w:r>
        <w:rPr>
          <w:rFonts w:ascii="Times New Roman" w:hAnsi="Times New Roman" w:eastAsia="Times New Roman" w:cs="Times New Roman"/>
          <w:i/>
          <w:color w:val="000000"/>
        </w:rPr>
        <w:t>G</w:t>
      </w:r>
      <w:r>
        <w:rPr>
          <w:rFonts w:ascii="宋体" w:hAnsi="宋体" w:eastAsia="宋体" w:cs="宋体"/>
          <w:color w:val="000000"/>
        </w:rPr>
        <w:t>，近似地认为飞机受到的升力来自于飞机双侧机翼。请推导出飞机在跑道上滑行时机翼上下表面的压强差</w:t>
      </w:r>
      <w:r>
        <w:object>
          <v:shape id="_x0000_i1049" o:spt="75" alt="学科网(www.zxxk.com)--教育资源门户，提供试卷、教案、课件、论文、素材以及各类教学资源下载，还有大量而丰富的教学相关资讯！" type="#_x0000_t75" style="height:15.5pt;width:18pt;" o:ole="t" filled="f" o:preferrelative="t" stroked="f" coordsize="21600,21600">
            <v:path/>
            <v:fill on="f" focussize="0,0"/>
            <v:stroke on="f" joinstyle="miter"/>
            <v:imagedata r:id="rId78" o:title="eqId38608507b2ad6ec719ee7c890482a8af"/>
            <o:lock v:ext="edit" aspectratio="t"/>
            <w10:wrap type="none"/>
            <w10:anchorlock/>
          </v:shape>
          <o:OLEObject Type="Embed" ProgID="Equation.DSMT4" ShapeID="_x0000_i1049" DrawAspect="Content" ObjectID="_1468075749" r:id="rId77">
            <o:LockedField>false</o:LockedField>
          </o:OLEObject>
        </w:object>
      </w:r>
      <w:r>
        <w:rPr>
          <w:rFonts w:ascii="宋体" w:hAnsi="宋体" w:eastAsia="宋体" w:cs="宋体"/>
          <w:color w:val="000000"/>
        </w:rPr>
        <w:t>（用字母表示）。</w:t>
      </w:r>
    </w:p>
    <w:p w14:paraId="0A363577">
      <w:pPr>
        <w:spacing w:line="360" w:lineRule="auto"/>
        <w:jc w:val="left"/>
        <w:textAlignment w:val="center"/>
        <w:rPr>
          <w:color w:val="000000"/>
        </w:rPr>
      </w:pPr>
      <w:r>
        <w:rPr>
          <w:color w:val="000000"/>
        </w:rPr>
        <w:drawing>
          <wp:inline distT="0" distB="0" distL="114300" distR="114300">
            <wp:extent cx="2171700" cy="1133475"/>
            <wp:effectExtent l="0" t="0" r="0" b="9525"/>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79"/>
                    <a:stretch>
                      <a:fillRect/>
                    </a:stretch>
                  </pic:blipFill>
                  <pic:spPr>
                    <a:xfrm>
                      <a:off x="0" y="0"/>
                      <a:ext cx="2171700" cy="1133475"/>
                    </a:xfrm>
                    <a:prstGeom prst="rect">
                      <a:avLst/>
                    </a:prstGeom>
                  </pic:spPr>
                </pic:pic>
              </a:graphicData>
            </a:graphic>
          </wp:inline>
        </w:drawing>
      </w:r>
      <w:r>
        <w:rPr>
          <w:color w:val="000000"/>
        </w:rPr>
        <w:t xml:space="preserve">   </w:t>
      </w:r>
      <w:r>
        <w:rPr>
          <w:color w:val="000000"/>
        </w:rPr>
        <w:drawing>
          <wp:inline distT="0" distB="0" distL="114300" distR="114300">
            <wp:extent cx="1885950" cy="733425"/>
            <wp:effectExtent l="0" t="0" r="0" b="9525"/>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80"/>
                    <a:stretch>
                      <a:fillRect/>
                    </a:stretch>
                  </pic:blipFill>
                  <pic:spPr>
                    <a:xfrm>
                      <a:off x="0" y="0"/>
                      <a:ext cx="1885950" cy="733425"/>
                    </a:xfrm>
                    <a:prstGeom prst="rect">
                      <a:avLst/>
                    </a:prstGeom>
                  </pic:spPr>
                </pic:pic>
              </a:graphicData>
            </a:graphic>
          </wp:inline>
        </w:drawing>
      </w:r>
      <w:r>
        <w:rPr>
          <w:color w:val="000000"/>
        </w:rPr>
        <w:t xml:space="preserve">  </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0AA960">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88C811">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58D919">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581C5B">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310328">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6128A2">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A9C353B"/>
    <w:rsid w:val="2DEA086A"/>
    <w:rsid w:val="38274566"/>
    <w:rsid w:val="3AB41D43"/>
    <w:rsid w:val="5A242993"/>
    <w:rsid w:val="72D8770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2" Type="http://schemas.openxmlformats.org/officeDocument/2006/relationships/fontTable" Target="fontTable.xml"/><Relationship Id="rId81" Type="http://schemas.openxmlformats.org/officeDocument/2006/relationships/customXml" Target="../customXml/item1.xml"/><Relationship Id="rId80" Type="http://schemas.openxmlformats.org/officeDocument/2006/relationships/image" Target="media/image46.png"/><Relationship Id="rId8" Type="http://schemas.openxmlformats.org/officeDocument/2006/relationships/footer" Target="footer3.xml"/><Relationship Id="rId79" Type="http://schemas.openxmlformats.org/officeDocument/2006/relationships/image" Target="media/image45.png"/><Relationship Id="rId78" Type="http://schemas.openxmlformats.org/officeDocument/2006/relationships/image" Target="media/image44.wmf"/><Relationship Id="rId77" Type="http://schemas.openxmlformats.org/officeDocument/2006/relationships/oleObject" Target="embeddings/oleObject25.bin"/><Relationship Id="rId76" Type="http://schemas.openxmlformats.org/officeDocument/2006/relationships/image" Target="media/image43.wmf"/><Relationship Id="rId75" Type="http://schemas.openxmlformats.org/officeDocument/2006/relationships/oleObject" Target="embeddings/oleObject24.bin"/><Relationship Id="rId74" Type="http://schemas.openxmlformats.org/officeDocument/2006/relationships/image" Target="media/image42.wmf"/><Relationship Id="rId73" Type="http://schemas.openxmlformats.org/officeDocument/2006/relationships/oleObject" Target="embeddings/oleObject23.bin"/><Relationship Id="rId72" Type="http://schemas.openxmlformats.org/officeDocument/2006/relationships/image" Target="media/image41.wmf"/><Relationship Id="rId71" Type="http://schemas.openxmlformats.org/officeDocument/2006/relationships/oleObject" Target="embeddings/oleObject22.bin"/><Relationship Id="rId70" Type="http://schemas.openxmlformats.org/officeDocument/2006/relationships/image" Target="media/image40.wmf"/><Relationship Id="rId7" Type="http://schemas.openxmlformats.org/officeDocument/2006/relationships/footer" Target="footer2.xml"/><Relationship Id="rId69" Type="http://schemas.openxmlformats.org/officeDocument/2006/relationships/oleObject" Target="embeddings/oleObject21.bin"/><Relationship Id="rId68" Type="http://schemas.openxmlformats.org/officeDocument/2006/relationships/image" Target="media/image39.wmf"/><Relationship Id="rId67" Type="http://schemas.openxmlformats.org/officeDocument/2006/relationships/oleObject" Target="embeddings/oleObject20.bin"/><Relationship Id="rId66" Type="http://schemas.openxmlformats.org/officeDocument/2006/relationships/image" Target="media/image38.png"/><Relationship Id="rId65" Type="http://schemas.openxmlformats.org/officeDocument/2006/relationships/oleObject" Target="embeddings/oleObject19.bin"/><Relationship Id="rId64" Type="http://schemas.openxmlformats.org/officeDocument/2006/relationships/oleObject" Target="embeddings/oleObject18.bin"/><Relationship Id="rId63" Type="http://schemas.openxmlformats.org/officeDocument/2006/relationships/image" Target="media/image37.wmf"/><Relationship Id="rId62" Type="http://schemas.openxmlformats.org/officeDocument/2006/relationships/oleObject" Target="embeddings/oleObject17.bin"/><Relationship Id="rId61" Type="http://schemas.openxmlformats.org/officeDocument/2006/relationships/oleObject" Target="embeddings/oleObject16.bin"/><Relationship Id="rId60" Type="http://schemas.openxmlformats.org/officeDocument/2006/relationships/image" Target="media/image36.wmf"/><Relationship Id="rId6" Type="http://schemas.openxmlformats.org/officeDocument/2006/relationships/footer" Target="footer1.xml"/><Relationship Id="rId59" Type="http://schemas.openxmlformats.org/officeDocument/2006/relationships/oleObject" Target="embeddings/oleObject15.bin"/><Relationship Id="rId58" Type="http://schemas.openxmlformats.org/officeDocument/2006/relationships/image" Target="media/image35.wmf"/><Relationship Id="rId57" Type="http://schemas.openxmlformats.org/officeDocument/2006/relationships/oleObject" Target="embeddings/oleObject14.bin"/><Relationship Id="rId56" Type="http://schemas.openxmlformats.org/officeDocument/2006/relationships/image" Target="media/image34.wmf"/><Relationship Id="rId55" Type="http://schemas.openxmlformats.org/officeDocument/2006/relationships/oleObject" Target="embeddings/oleObject13.bin"/><Relationship Id="rId54" Type="http://schemas.openxmlformats.org/officeDocument/2006/relationships/image" Target="media/image33.wmf"/><Relationship Id="rId53" Type="http://schemas.openxmlformats.org/officeDocument/2006/relationships/oleObject" Target="embeddings/oleObject12.bin"/><Relationship Id="rId52" Type="http://schemas.openxmlformats.org/officeDocument/2006/relationships/image" Target="media/image32.wmf"/><Relationship Id="rId51" Type="http://schemas.openxmlformats.org/officeDocument/2006/relationships/oleObject" Target="embeddings/oleObject11.bin"/><Relationship Id="rId50" Type="http://schemas.openxmlformats.org/officeDocument/2006/relationships/image" Target="media/image31.wmf"/><Relationship Id="rId5" Type="http://schemas.openxmlformats.org/officeDocument/2006/relationships/header" Target="header3.xml"/><Relationship Id="rId49" Type="http://schemas.openxmlformats.org/officeDocument/2006/relationships/image" Target="media/image30.png"/><Relationship Id="rId48" Type="http://schemas.openxmlformats.org/officeDocument/2006/relationships/image" Target="media/image29.wmf"/><Relationship Id="rId47" Type="http://schemas.openxmlformats.org/officeDocument/2006/relationships/oleObject" Target="embeddings/oleObject10.bin"/><Relationship Id="rId46" Type="http://schemas.openxmlformats.org/officeDocument/2006/relationships/image" Target="media/image28.png"/><Relationship Id="rId45" Type="http://schemas.openxmlformats.org/officeDocument/2006/relationships/image" Target="media/image27.png"/><Relationship Id="rId44" Type="http://schemas.openxmlformats.org/officeDocument/2006/relationships/image" Target="media/image26.png"/><Relationship Id="rId43" Type="http://schemas.openxmlformats.org/officeDocument/2006/relationships/image" Target="media/image25.png"/><Relationship Id="rId42" Type="http://schemas.openxmlformats.org/officeDocument/2006/relationships/image" Target="media/image24.wmf"/><Relationship Id="rId41" Type="http://schemas.openxmlformats.org/officeDocument/2006/relationships/oleObject" Target="embeddings/oleObject9.bin"/><Relationship Id="rId40" Type="http://schemas.openxmlformats.org/officeDocument/2006/relationships/image" Target="media/image23.png"/><Relationship Id="rId4" Type="http://schemas.openxmlformats.org/officeDocument/2006/relationships/header" Target="header2.xml"/><Relationship Id="rId39" Type="http://schemas.openxmlformats.org/officeDocument/2006/relationships/image" Target="media/image22.png"/><Relationship Id="rId38" Type="http://schemas.openxmlformats.org/officeDocument/2006/relationships/image" Target="media/image21.png"/><Relationship Id="rId37" Type="http://schemas.openxmlformats.org/officeDocument/2006/relationships/image" Target="media/image20.wmf"/><Relationship Id="rId36" Type="http://schemas.openxmlformats.org/officeDocument/2006/relationships/oleObject" Target="embeddings/oleObject8.bin"/><Relationship Id="rId35" Type="http://schemas.openxmlformats.org/officeDocument/2006/relationships/image" Target="media/image19.png"/><Relationship Id="rId34" Type="http://schemas.openxmlformats.org/officeDocument/2006/relationships/image" Target="media/image18.wmf"/><Relationship Id="rId33" Type="http://schemas.openxmlformats.org/officeDocument/2006/relationships/image" Target="media/image17.png"/><Relationship Id="rId32" Type="http://schemas.openxmlformats.org/officeDocument/2006/relationships/image" Target="media/image16.png"/><Relationship Id="rId31" Type="http://schemas.openxmlformats.org/officeDocument/2006/relationships/oleObject" Target="embeddings/oleObject7.bin"/><Relationship Id="rId30" Type="http://schemas.openxmlformats.org/officeDocument/2006/relationships/image" Target="media/image15.wmf"/><Relationship Id="rId3" Type="http://schemas.openxmlformats.org/officeDocument/2006/relationships/header" Target="header1.xml"/><Relationship Id="rId29" Type="http://schemas.openxmlformats.org/officeDocument/2006/relationships/oleObject" Target="embeddings/oleObject6.bin"/><Relationship Id="rId28" Type="http://schemas.openxmlformats.org/officeDocument/2006/relationships/oleObject" Target="embeddings/oleObject5.bin"/><Relationship Id="rId27" Type="http://schemas.openxmlformats.org/officeDocument/2006/relationships/image" Target="media/image14.wmf"/><Relationship Id="rId26" Type="http://schemas.openxmlformats.org/officeDocument/2006/relationships/oleObject" Target="embeddings/oleObject4.bin"/><Relationship Id="rId25" Type="http://schemas.openxmlformats.org/officeDocument/2006/relationships/image" Target="media/image13.png"/><Relationship Id="rId24" Type="http://schemas.openxmlformats.org/officeDocument/2006/relationships/image" Target="media/image12.wmf"/><Relationship Id="rId23" Type="http://schemas.openxmlformats.org/officeDocument/2006/relationships/oleObject" Target="embeddings/oleObject3.bin"/><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jpe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wmf"/><Relationship Id="rId15" Type="http://schemas.openxmlformats.org/officeDocument/2006/relationships/oleObject" Target="embeddings/oleObject2.bin"/><Relationship Id="rId14" Type="http://schemas.openxmlformats.org/officeDocument/2006/relationships/image" Target="media/image4.wmf"/><Relationship Id="rId13" Type="http://schemas.openxmlformats.org/officeDocument/2006/relationships/oleObject" Target="embeddings/oleObject1.bin"/><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9</Pages>
  <Words>3518</Words>
  <Characters>3938</Characters>
  <Lines>0</Lines>
  <Paragraphs>0</Paragraphs>
  <TotalTime>4</TotalTime>
  <ScaleCrop>false</ScaleCrop>
  <LinksUpToDate>false</LinksUpToDate>
  <CharactersWithSpaces>4073</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2023-07-03T13:20:00Z</dcterms:created>
  <dc:creator>学科网试题生产平台</dc:creator>
  <dc:description>3268218380361728</dc:description>
  <cp:lastModifiedBy>上帝掷骰子吗</cp:lastModifiedBy>
  <dcterms:modified xsi:type="dcterms:W3CDTF">2024-07-19T16:54:02Z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D78CD06B0C2640538F6AC065BEAB1BC1_12</vt:lpwstr>
  </property>
</Properties>
</file>