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D1FE03">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10972800</wp:posOffset>
            </wp:positionH>
            <wp:positionV relativeFrom="topMargin">
              <wp:posOffset>12039600</wp:posOffset>
            </wp:positionV>
            <wp:extent cx="304800" cy="254000"/>
            <wp:effectExtent l="0" t="0" r="0" b="12700"/>
            <wp:wrapNone/>
            <wp:docPr id="100269" name="图片 100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9" name="图片 100269"/>
                    <pic:cNvPicPr>
                      <a:picLocks noChangeAspect="1"/>
                    </pic:cNvPicPr>
                  </pic:nvPicPr>
                  <pic:blipFill>
                    <a:blip r:embed="rId10"/>
                    <a:stretch>
                      <a:fillRect/>
                    </a:stretch>
                  </pic:blipFill>
                  <pic:spPr>
                    <a:xfrm>
                      <a:off x="0" y="0"/>
                      <a:ext cx="304800" cy="254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年无锡市初中学业水平考试</w:t>
      </w:r>
    </w:p>
    <w:p w14:paraId="1F71AE93">
      <w:pPr>
        <w:spacing w:line="360" w:lineRule="auto"/>
        <w:jc w:val="center"/>
      </w:pPr>
      <w:r>
        <w:rPr>
          <w:rFonts w:ascii="宋体" w:hAnsi="宋体" w:eastAsia="宋体" w:cs="宋体"/>
          <w:b/>
          <w:color w:val="auto"/>
          <w:sz w:val="32"/>
        </w:rPr>
        <w:t>物理试题</w:t>
      </w:r>
    </w:p>
    <w:p w14:paraId="282C83BD">
      <w:pPr>
        <w:spacing w:line="360"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分，每小题给出的四个选项中只有一个正确）</w:t>
      </w:r>
    </w:p>
    <w:p w14:paraId="7E299CB7">
      <w:pPr>
        <w:spacing w:line="360" w:lineRule="auto"/>
        <w:jc w:val="left"/>
      </w:pPr>
      <w:r>
        <w:rPr>
          <w:color w:val="auto"/>
        </w:rPr>
        <w:t xml:space="preserve">1. </w:t>
      </w:r>
      <w:r>
        <w:rPr>
          <w:rFonts w:ascii="宋体" w:hAnsi="宋体" w:eastAsia="宋体" w:cs="宋体"/>
          <w:color w:val="auto"/>
        </w:rPr>
        <w:t>如图是我国最早的乐器之一“埙”，吹奏时能发出宫、商、角、徵、羽五音，相当于现在的</w:t>
      </w:r>
      <w:r>
        <w:rPr>
          <w:rFonts w:ascii="Times New Roman" w:hAnsi="Times New Roman" w:eastAsia="Times New Roman" w:cs="Times New Roman"/>
          <w:color w:val="auto"/>
        </w:rPr>
        <w:t>do</w:t>
      </w:r>
      <w:r>
        <w:rPr>
          <w:rFonts w:ascii="宋体" w:hAnsi="宋体" w:eastAsia="宋体" w:cs="宋体"/>
          <w:color w:val="auto"/>
        </w:rPr>
        <w:t>、</w:t>
      </w:r>
      <w:r>
        <w:rPr>
          <w:rFonts w:ascii="Times New Roman" w:hAnsi="Times New Roman" w:eastAsia="Times New Roman" w:cs="Times New Roman"/>
          <w:color w:val="auto"/>
        </w:rPr>
        <w:t>re</w:t>
      </w:r>
      <w:r>
        <w:rPr>
          <w:rFonts w:ascii="宋体" w:hAnsi="宋体" w:eastAsia="宋体" w:cs="宋体"/>
          <w:color w:val="auto"/>
        </w:rPr>
        <w:t>、</w:t>
      </w:r>
      <w:r>
        <w:rPr>
          <w:rFonts w:ascii="Times New Roman" w:hAnsi="Times New Roman" w:eastAsia="Times New Roman" w:cs="Times New Roman"/>
          <w:color w:val="auto"/>
        </w:rPr>
        <w:t>mi</w:t>
      </w:r>
      <w:r>
        <w:rPr>
          <w:rFonts w:ascii="宋体" w:hAnsi="宋体" w:eastAsia="宋体" w:cs="宋体"/>
          <w:color w:val="auto"/>
        </w:rPr>
        <w:t>、</w:t>
      </w:r>
      <w:r>
        <w:rPr>
          <w:rFonts w:ascii="Times New Roman" w:hAnsi="Times New Roman" w:eastAsia="Times New Roman" w:cs="Times New Roman"/>
          <w:color w:val="auto"/>
        </w:rPr>
        <w:t>sol</w:t>
      </w:r>
      <w:r>
        <w:rPr>
          <w:rFonts w:ascii="宋体" w:hAnsi="宋体" w:eastAsia="宋体" w:cs="宋体"/>
          <w:color w:val="auto"/>
        </w:rPr>
        <w:t>、</w:t>
      </w:r>
      <w:r>
        <w:rPr>
          <w:rFonts w:ascii="Times New Roman" w:hAnsi="Times New Roman" w:eastAsia="Times New Roman" w:cs="Times New Roman"/>
          <w:color w:val="auto"/>
        </w:rPr>
        <w:t>la</w:t>
      </w:r>
      <w:r>
        <w:rPr>
          <w:rFonts w:ascii="宋体" w:hAnsi="宋体" w:eastAsia="宋体" w:cs="宋体"/>
          <w:color w:val="auto"/>
        </w:rPr>
        <w:t>。五音是指声音的（　　）</w:t>
      </w:r>
    </w:p>
    <w:p w14:paraId="5C52124C">
      <w:pPr>
        <w:spacing w:line="360" w:lineRule="auto"/>
        <w:jc w:val="left"/>
      </w:pPr>
      <w:r>
        <w:drawing>
          <wp:inline distT="0" distB="0" distL="114300" distR="114300">
            <wp:extent cx="885825" cy="12001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85825" cy="1200150"/>
                    </a:xfrm>
                    <a:prstGeom prst="rect">
                      <a:avLst/>
                    </a:prstGeom>
                  </pic:spPr>
                </pic:pic>
              </a:graphicData>
            </a:graphic>
          </wp:inline>
        </w:drawing>
      </w:r>
      <w:r>
        <w:rPr>
          <w:color w:val="auto"/>
        </w:rPr>
        <w:t xml:space="preserve">  </w:t>
      </w:r>
    </w:p>
    <w:p w14:paraId="469D39F5">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响度</w:t>
      </w:r>
      <w:r>
        <w:tab/>
      </w:r>
      <w:r>
        <w:t xml:space="preserve">B. </w:t>
      </w:r>
      <w:r>
        <w:rPr>
          <w:rFonts w:ascii="宋体" w:hAnsi="宋体" w:eastAsia="宋体" w:cs="宋体"/>
          <w:color w:val="auto"/>
        </w:rPr>
        <w:t>音调</w:t>
      </w:r>
      <w:r>
        <w:tab/>
      </w:r>
      <w:r>
        <w:t xml:space="preserve">C. </w:t>
      </w:r>
      <w:r>
        <w:rPr>
          <w:rFonts w:ascii="宋体" w:hAnsi="宋体" w:eastAsia="宋体" w:cs="宋体"/>
          <w:color w:val="auto"/>
        </w:rPr>
        <w:t>音色</w:t>
      </w:r>
      <w:r>
        <w:tab/>
      </w:r>
      <w:r>
        <w:t xml:space="preserve">D. </w:t>
      </w:r>
      <w:r>
        <w:rPr>
          <w:rFonts w:ascii="宋体" w:hAnsi="宋体" w:eastAsia="宋体" w:cs="宋体"/>
          <w:color w:val="auto"/>
        </w:rPr>
        <w:t>速度</w:t>
      </w:r>
    </w:p>
    <w:p w14:paraId="103D6DBC">
      <w:pPr>
        <w:spacing w:line="360" w:lineRule="auto"/>
        <w:textAlignment w:val="center"/>
        <w:rPr>
          <w:color w:val="000000"/>
        </w:rPr>
      </w:pPr>
      <w:r>
        <w:rPr>
          <w:color w:val="2E75B6"/>
        </w:rPr>
        <w:t>【答案】</w:t>
      </w:r>
      <w:r>
        <w:rPr>
          <w:color w:val="000000"/>
        </w:rPr>
        <w:t>B</w:t>
      </w:r>
    </w:p>
    <w:p w14:paraId="55748FD5">
      <w:pPr>
        <w:spacing w:line="360" w:lineRule="auto"/>
        <w:textAlignment w:val="center"/>
        <w:rPr>
          <w:color w:val="000000"/>
        </w:rPr>
      </w:pPr>
      <w:r>
        <w:rPr>
          <w:color w:val="2E75B6"/>
        </w:rPr>
        <w:t>【解析】</w:t>
      </w:r>
    </w:p>
    <w:p w14:paraId="137AD6A4">
      <w:pPr>
        <w:spacing w:line="360" w:lineRule="auto"/>
        <w:jc w:val="left"/>
        <w:textAlignment w:val="center"/>
        <w:rPr>
          <w:color w:val="000000"/>
        </w:rPr>
      </w:pPr>
      <w:r>
        <w:rPr>
          <w:color w:val="000000"/>
        </w:rPr>
        <w:t>【详解】吹</w:t>
      </w:r>
      <w:r>
        <w:rPr>
          <w:rFonts w:ascii="宋体" w:hAnsi="宋体" w:eastAsia="宋体" w:cs="宋体"/>
          <w:color w:val="000000"/>
        </w:rPr>
        <w:t>奏“埙”时，通过改变手按压不同的孔，改变发出声音的宫、商、角、徵、羽五音不同，所以是通过改变振动空气中的长短，来改变声音的频率，即改变音调，故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不会符合题意。</w:t>
      </w:r>
    </w:p>
    <w:p w14:paraId="07D6717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7BE3944">
      <w:pPr>
        <w:spacing w:line="360" w:lineRule="auto"/>
        <w:jc w:val="left"/>
        <w:textAlignment w:val="center"/>
        <w:rPr>
          <w:color w:val="000000"/>
        </w:rPr>
      </w:pPr>
      <w:r>
        <w:rPr>
          <w:color w:val="000000"/>
        </w:rPr>
        <w:t xml:space="preserve">2. </w:t>
      </w:r>
      <w:r>
        <w:rPr>
          <w:rFonts w:ascii="宋体" w:hAnsi="宋体" w:eastAsia="宋体" w:cs="宋体"/>
          <w:color w:val="000000"/>
        </w:rPr>
        <w:t>太空中的温度能达到</w:t>
      </w:r>
      <w:r>
        <w:object>
          <v:shape id="_x0000_i1025" o:spt="75" alt="学科网(www.zxxk.com)--教育资源门户，提供试卷、教案、课件、论文、素材以及各类教学资源下载，还有大量而丰富的教学相关资讯！" type="#_x0000_t75" style="height:13.9pt;width:38.15pt;" o:ole="t" filled="f" o:preferrelative="t" stroked="f" coordsize="21600,21600">
            <v:path/>
            <v:fill on="f" focussize="0,0"/>
            <v:stroke on="f" joinstyle="miter"/>
            <v:imagedata r:id="rId13" o:title="eqId8f0ad6dc6abe3e0320acd42c7b9d9481"/>
            <o:lock v:ext="edit" aspectratio="t"/>
            <w10:wrap type="none"/>
            <w10:anchorlock/>
          </v:shape>
          <o:OLEObject Type="Embed" ProgID="Equation.DSMT4" ShapeID="_x0000_i1025" DrawAspect="Content" ObjectID="_1468075725" r:id="rId12">
            <o:LockedField>false</o:LockedField>
          </o:OLEObject>
        </w:object>
      </w:r>
      <w:r>
        <w:rPr>
          <w:rFonts w:ascii="宋体" w:hAnsi="宋体" w:eastAsia="宋体" w:cs="宋体"/>
          <w:color w:val="000000"/>
        </w:rPr>
        <w:t>左右，我国科技人员研制了一种卫星保暖用的特殊材料，将这种材料制成我们可以穿着的衣服，与同款羽绒服相比，质量可以减轻</w:t>
      </w:r>
      <w:r>
        <w:object>
          <v:shape id="_x0000_i1026"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15" o:title="eqId2d0797a4e8f5cb2a7746ce2e4ea4e81f"/>
            <o:lock v:ext="edit" aspectratio="t"/>
            <w10:wrap type="none"/>
            <w10:anchorlock/>
          </v:shape>
          <o:OLEObject Type="Embed" ProgID="Equation.DSMT4" ShapeID="_x0000_i1026" DrawAspect="Content" ObjectID="_1468075726" r:id="rId14">
            <o:LockedField>false</o:LockedField>
          </o:OLEObject>
        </w:object>
      </w:r>
      <w:r>
        <w:rPr>
          <w:rFonts w:ascii="宋体" w:hAnsi="宋体" w:eastAsia="宋体" w:cs="宋体"/>
          <w:color w:val="000000"/>
        </w:rPr>
        <w:t>，保暖性可以提高</w:t>
      </w:r>
      <w:r>
        <w:object>
          <v:shape id="_x0000_i1027" o:spt="75" alt="学科网(www.zxxk.com)--教育资源门户，提供试卷、教案、课件、论文、素材以及各类教学资源下载，还有大量而丰富的教学相关资讯！" type="#_x0000_t75" style="height:13.8pt;width:25.2pt;" o:ole="t" filled="f" o:preferrelative="t" stroked="f" coordsize="21600,21600">
            <v:path/>
            <v:fill on="f" focussize="0,0"/>
            <v:stroke on="f" joinstyle="miter"/>
            <v:imagedata r:id="rId17" o:title="eqIdf51efd0ca4b6c3d42afdc6b8feb330a1"/>
            <o:lock v:ext="edit" aspectratio="t"/>
            <w10:wrap type="none"/>
            <w10:anchorlock/>
          </v:shape>
          <o:OLEObject Type="Embed" ProgID="Equation.DSMT4" ShapeID="_x0000_i1027" DrawAspect="Content" ObjectID="_1468075727" r:id="rId16">
            <o:LockedField>false</o:LockedField>
          </o:OLEObject>
        </w:object>
      </w:r>
      <w:r>
        <w:rPr>
          <w:rFonts w:ascii="宋体" w:hAnsi="宋体" w:eastAsia="宋体" w:cs="宋体"/>
          <w:color w:val="000000"/>
        </w:rPr>
        <w:t>，且机洗后不易变形。关于该材料的特性，以下说法中</w:t>
      </w:r>
      <w:r>
        <w:rPr>
          <w:rFonts w:ascii="宋体" w:hAnsi="宋体" w:eastAsia="宋体" w:cs="宋体"/>
          <w:color w:val="000000"/>
          <w:em w:val="dot"/>
        </w:rPr>
        <w:t>错误</w:t>
      </w:r>
      <w:r>
        <w:rPr>
          <w:rFonts w:ascii="宋体" w:hAnsi="宋体" w:eastAsia="宋体" w:cs="宋体"/>
          <w:color w:val="000000"/>
        </w:rPr>
        <w:t>的是（　　）</w:t>
      </w:r>
    </w:p>
    <w:p w14:paraId="233A59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密度大</w:t>
      </w:r>
      <w:r>
        <w:rPr>
          <w:color w:val="000000"/>
        </w:rPr>
        <w:tab/>
      </w:r>
      <w:r>
        <w:rPr>
          <w:color w:val="000000"/>
        </w:rPr>
        <w:t xml:space="preserve">B. </w:t>
      </w:r>
      <w:r>
        <w:rPr>
          <w:rFonts w:ascii="宋体" w:hAnsi="宋体" w:eastAsia="宋体" w:cs="宋体"/>
          <w:color w:val="000000"/>
        </w:rPr>
        <w:t>弹性好</w:t>
      </w:r>
    </w:p>
    <w:p w14:paraId="1C16F51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耐低温</w:t>
      </w:r>
      <w:r>
        <w:rPr>
          <w:color w:val="000000"/>
        </w:rPr>
        <w:tab/>
      </w:r>
      <w:r>
        <w:rPr>
          <w:color w:val="000000"/>
        </w:rPr>
        <w:t xml:space="preserve">D. </w:t>
      </w:r>
      <w:r>
        <w:rPr>
          <w:rFonts w:ascii="宋体" w:hAnsi="宋体" w:eastAsia="宋体" w:cs="宋体"/>
          <w:color w:val="000000"/>
        </w:rPr>
        <w:t>隔热性好</w:t>
      </w:r>
    </w:p>
    <w:p w14:paraId="1D0297FC">
      <w:pPr>
        <w:spacing w:line="360" w:lineRule="auto"/>
        <w:textAlignment w:val="center"/>
        <w:rPr>
          <w:color w:val="000000"/>
        </w:rPr>
      </w:pPr>
      <w:r>
        <w:rPr>
          <w:color w:val="2E75B6"/>
        </w:rPr>
        <w:t>【答案】</w:t>
      </w:r>
      <w:r>
        <w:rPr>
          <w:color w:val="000000"/>
        </w:rPr>
        <w:t>A</w:t>
      </w:r>
    </w:p>
    <w:p w14:paraId="6938FEFC">
      <w:pPr>
        <w:spacing w:line="360" w:lineRule="auto"/>
        <w:textAlignment w:val="center"/>
        <w:rPr>
          <w:color w:val="000000"/>
        </w:rPr>
      </w:pPr>
      <w:r>
        <w:rPr>
          <w:color w:val="2E75B6"/>
        </w:rPr>
        <w:t>【解析】</w:t>
      </w:r>
    </w:p>
    <w:p w14:paraId="178113EF">
      <w:pPr>
        <w:spacing w:line="360" w:lineRule="auto"/>
        <w:jc w:val="left"/>
        <w:textAlignment w:val="center"/>
        <w:rPr>
          <w:color w:val="000000"/>
        </w:rPr>
      </w:pPr>
      <w:r>
        <w:rPr>
          <w:color w:val="000000"/>
        </w:rPr>
        <w:t>【详解】A．由题意可知，质量可以减轻 40% ，即密度小，故A错误，符合题意；</w:t>
      </w:r>
    </w:p>
    <w:p w14:paraId="271C271C">
      <w:pPr>
        <w:spacing w:line="360" w:lineRule="auto"/>
        <w:jc w:val="left"/>
        <w:textAlignment w:val="center"/>
        <w:rPr>
          <w:color w:val="000000"/>
        </w:rPr>
      </w:pPr>
      <w:r>
        <w:rPr>
          <w:color w:val="000000"/>
        </w:rPr>
        <w:t>B．机洗后不易变形，即弹性好，故B正确，不符合题意；</w:t>
      </w:r>
    </w:p>
    <w:p w14:paraId="2D4B4360">
      <w:pPr>
        <w:spacing w:line="360" w:lineRule="auto"/>
        <w:jc w:val="left"/>
        <w:textAlignment w:val="center"/>
        <w:rPr>
          <w:color w:val="000000"/>
        </w:rPr>
      </w:pPr>
      <w:r>
        <w:rPr>
          <w:color w:val="000000"/>
        </w:rPr>
        <w:t>CD．保暖性可以提高 30% ，能在太空 −270℃环境中使用，即隔热性好，能耐低温，故CD正确，不符合题意。</w:t>
      </w:r>
      <w:r>
        <w:rPr>
          <w:color w:val="000000"/>
        </w:rPr>
        <w:br w:type="textWrapping"/>
      </w:r>
    </w:p>
    <w:p w14:paraId="6FE4E0B4">
      <w:pPr>
        <w:spacing w:line="360" w:lineRule="auto"/>
        <w:jc w:val="left"/>
        <w:textAlignment w:val="center"/>
        <w:rPr>
          <w:color w:val="000000"/>
        </w:rPr>
      </w:pPr>
      <w:r>
        <w:rPr>
          <w:color w:val="000000"/>
        </w:rPr>
        <w:t>故选A。</w:t>
      </w:r>
    </w:p>
    <w:p w14:paraId="7722CBC7">
      <w:pPr>
        <w:spacing w:line="360" w:lineRule="auto"/>
        <w:jc w:val="left"/>
        <w:textAlignment w:val="center"/>
        <w:rPr>
          <w:color w:val="000000"/>
        </w:rPr>
      </w:pPr>
      <w:r>
        <w:rPr>
          <w:color w:val="000000"/>
        </w:rPr>
        <w:t xml:space="preserve">3. </w:t>
      </w:r>
      <w:r>
        <w:rPr>
          <w:rFonts w:ascii="宋体" w:hAnsi="宋体" w:eastAsia="宋体" w:cs="宋体"/>
          <w:color w:val="000000"/>
        </w:rPr>
        <w:t>如图所示，将两个表面光滑的铅块相互紧压，它们会粘在一起，下方可以挂起重物，该现象主要说明了（　　）</w:t>
      </w:r>
    </w:p>
    <w:p w14:paraId="388C1DA4">
      <w:pPr>
        <w:spacing w:line="360" w:lineRule="auto"/>
        <w:jc w:val="left"/>
        <w:textAlignment w:val="center"/>
        <w:rPr>
          <w:color w:val="000000"/>
        </w:rPr>
      </w:pPr>
      <w:r>
        <w:rPr>
          <w:color w:val="000000"/>
        </w:rPr>
        <w:drawing>
          <wp:inline distT="0" distB="0" distL="114300" distR="114300">
            <wp:extent cx="1276350" cy="1866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76350" cy="1866900"/>
                    </a:xfrm>
                    <a:prstGeom prst="rect">
                      <a:avLst/>
                    </a:prstGeom>
                  </pic:spPr>
                </pic:pic>
              </a:graphicData>
            </a:graphic>
          </wp:inline>
        </w:drawing>
      </w:r>
      <w:r>
        <w:rPr>
          <w:color w:val="000000"/>
        </w:rPr>
        <w:t xml:space="preserve">  </w:t>
      </w:r>
    </w:p>
    <w:p w14:paraId="4AE56267">
      <w:pPr>
        <w:spacing w:line="360" w:lineRule="auto"/>
        <w:jc w:val="left"/>
        <w:textAlignment w:val="center"/>
        <w:rPr>
          <w:color w:val="000000"/>
        </w:rPr>
      </w:pPr>
      <w:r>
        <w:rPr>
          <w:color w:val="000000"/>
        </w:rPr>
        <w:t xml:space="preserve">A. </w:t>
      </w:r>
      <w:r>
        <w:rPr>
          <w:rFonts w:ascii="宋体" w:hAnsi="宋体" w:eastAsia="宋体" w:cs="宋体"/>
          <w:color w:val="000000"/>
        </w:rPr>
        <w:t>分子间有空隙</w:t>
      </w:r>
    </w:p>
    <w:p w14:paraId="06F46B1A">
      <w:pPr>
        <w:spacing w:line="360" w:lineRule="auto"/>
        <w:jc w:val="left"/>
        <w:textAlignment w:val="center"/>
        <w:rPr>
          <w:color w:val="000000"/>
        </w:rPr>
      </w:pPr>
      <w:r>
        <w:rPr>
          <w:color w:val="000000"/>
        </w:rPr>
        <w:t xml:space="preserve">B. </w:t>
      </w:r>
      <w:r>
        <w:rPr>
          <w:rFonts w:ascii="宋体" w:hAnsi="宋体" w:eastAsia="宋体" w:cs="宋体"/>
          <w:color w:val="000000"/>
        </w:rPr>
        <w:t>分子间存在吸引力</w:t>
      </w:r>
    </w:p>
    <w:p w14:paraId="0A94EC3F">
      <w:pPr>
        <w:spacing w:line="360" w:lineRule="auto"/>
        <w:jc w:val="left"/>
        <w:textAlignment w:val="center"/>
        <w:rPr>
          <w:color w:val="000000"/>
        </w:rPr>
      </w:pPr>
      <w:r>
        <w:rPr>
          <w:color w:val="000000"/>
        </w:rPr>
        <w:t xml:space="preserve">C. </w:t>
      </w:r>
      <w:r>
        <w:rPr>
          <w:rFonts w:ascii="宋体" w:hAnsi="宋体" w:eastAsia="宋体" w:cs="宋体"/>
          <w:color w:val="000000"/>
        </w:rPr>
        <w:t>分子间存在排斥力</w:t>
      </w:r>
    </w:p>
    <w:p w14:paraId="0126676E">
      <w:pPr>
        <w:spacing w:line="360" w:lineRule="auto"/>
        <w:jc w:val="left"/>
        <w:textAlignment w:val="center"/>
        <w:rPr>
          <w:color w:val="000000"/>
        </w:rPr>
      </w:pPr>
      <w:r>
        <w:rPr>
          <w:color w:val="000000"/>
        </w:rPr>
        <w:t xml:space="preserve">D. </w:t>
      </w:r>
      <w:r>
        <w:rPr>
          <w:rFonts w:ascii="宋体" w:hAnsi="宋体" w:eastAsia="宋体" w:cs="宋体"/>
          <w:color w:val="000000"/>
        </w:rPr>
        <w:t>分子处在永不停息的无规则运动中</w:t>
      </w:r>
    </w:p>
    <w:p w14:paraId="03AC2955">
      <w:pPr>
        <w:spacing w:line="360" w:lineRule="auto"/>
        <w:textAlignment w:val="center"/>
        <w:rPr>
          <w:color w:val="000000"/>
        </w:rPr>
      </w:pPr>
      <w:r>
        <w:rPr>
          <w:color w:val="2E75B6"/>
        </w:rPr>
        <w:t>【答案】</w:t>
      </w:r>
      <w:r>
        <w:rPr>
          <w:color w:val="000000"/>
        </w:rPr>
        <w:t>B</w:t>
      </w:r>
    </w:p>
    <w:p w14:paraId="5E16FEF7">
      <w:pPr>
        <w:spacing w:line="360" w:lineRule="auto"/>
        <w:textAlignment w:val="center"/>
        <w:rPr>
          <w:color w:val="000000"/>
        </w:rPr>
      </w:pPr>
      <w:r>
        <w:rPr>
          <w:color w:val="2E75B6"/>
        </w:rPr>
        <w:t>【解析】</w:t>
      </w:r>
    </w:p>
    <w:p w14:paraId="7F4B7F99">
      <w:pPr>
        <w:spacing w:line="360" w:lineRule="auto"/>
        <w:jc w:val="left"/>
        <w:textAlignment w:val="center"/>
        <w:rPr>
          <w:color w:val="000000"/>
        </w:rPr>
      </w:pPr>
      <w:r>
        <w:rPr>
          <w:color w:val="000000"/>
        </w:rPr>
        <w:t>【详解】</w:t>
      </w:r>
      <w:r>
        <w:rPr>
          <w:rFonts w:ascii="宋体" w:hAnsi="宋体" w:eastAsia="宋体" w:cs="宋体"/>
          <w:color w:val="000000"/>
        </w:rPr>
        <w:t>分子间存在着相互作用的引力和斥力。将两个表面光滑的铅块相互紧压，它们会粘在一起，甚至下方挂一重物也不分开，说明铅块之间存在着引力，进而说明分子间存在吸引力。故</w:t>
      </w:r>
      <w:r>
        <w:rPr>
          <w:rFonts w:ascii="Times New Roman" w:hAnsi="Times New Roman" w:eastAsia="Times New Roman" w:cs="Times New Roman"/>
          <w:color w:val="000000"/>
        </w:rPr>
        <w:t>ACD</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7B20380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A6E267D">
      <w:pPr>
        <w:spacing w:line="360" w:lineRule="auto"/>
        <w:jc w:val="left"/>
        <w:textAlignment w:val="center"/>
        <w:rPr>
          <w:color w:val="000000"/>
        </w:rPr>
      </w:pPr>
      <w:r>
        <w:rPr>
          <w:color w:val="000000"/>
        </w:rPr>
        <w:t xml:space="preserve">4. </w:t>
      </w:r>
      <w:r>
        <w:rPr>
          <w:rFonts w:ascii="宋体" w:hAnsi="宋体" w:eastAsia="宋体" w:cs="宋体"/>
          <w:color w:val="000000"/>
        </w:rPr>
        <w:t>水循环伴随着水的物态变化过程．下列说法中正确的是（　　）</w:t>
      </w:r>
    </w:p>
    <w:p w14:paraId="5E056C33">
      <w:pPr>
        <w:spacing w:line="360" w:lineRule="auto"/>
        <w:jc w:val="left"/>
        <w:textAlignment w:val="center"/>
        <w:rPr>
          <w:color w:val="000000"/>
        </w:rPr>
      </w:pPr>
      <w:r>
        <w:rPr>
          <w:color w:val="000000"/>
        </w:rPr>
        <w:t xml:space="preserve">A. </w:t>
      </w:r>
      <w:r>
        <w:rPr>
          <w:rFonts w:ascii="宋体" w:hAnsi="宋体" w:eastAsia="宋体" w:cs="宋体"/>
          <w:color w:val="000000"/>
        </w:rPr>
        <w:t>海水吸热汽化成水蒸气</w:t>
      </w:r>
    </w:p>
    <w:p w14:paraId="730F850A">
      <w:pPr>
        <w:spacing w:line="360" w:lineRule="auto"/>
        <w:jc w:val="left"/>
        <w:textAlignment w:val="center"/>
        <w:rPr>
          <w:color w:val="000000"/>
        </w:rPr>
      </w:pPr>
      <w:r>
        <w:rPr>
          <w:color w:val="000000"/>
        </w:rPr>
        <w:t xml:space="preserve">B. </w:t>
      </w:r>
      <w:r>
        <w:rPr>
          <w:rFonts w:ascii="宋体" w:hAnsi="宋体" w:eastAsia="宋体" w:cs="宋体"/>
          <w:color w:val="000000"/>
        </w:rPr>
        <w:t>水蒸气遇冷凝华成小水滴</w:t>
      </w:r>
    </w:p>
    <w:p w14:paraId="4DE142F8">
      <w:pPr>
        <w:spacing w:line="360" w:lineRule="auto"/>
        <w:jc w:val="left"/>
        <w:textAlignment w:val="center"/>
        <w:rPr>
          <w:color w:val="000000"/>
        </w:rPr>
      </w:pPr>
      <w:r>
        <w:rPr>
          <w:color w:val="000000"/>
        </w:rPr>
        <w:t xml:space="preserve">C. </w:t>
      </w:r>
      <w:r>
        <w:rPr>
          <w:rFonts w:ascii="宋体" w:hAnsi="宋体" w:eastAsia="宋体" w:cs="宋体"/>
          <w:color w:val="000000"/>
        </w:rPr>
        <w:t>小水滴凝华成小冰晶</w:t>
      </w:r>
    </w:p>
    <w:p w14:paraId="02D97E2B">
      <w:pPr>
        <w:spacing w:line="360" w:lineRule="auto"/>
        <w:jc w:val="left"/>
        <w:textAlignment w:val="center"/>
        <w:rPr>
          <w:color w:val="000000"/>
        </w:rPr>
      </w:pPr>
      <w:r>
        <w:rPr>
          <w:color w:val="000000"/>
        </w:rPr>
        <w:t xml:space="preserve">D. </w:t>
      </w:r>
      <w:r>
        <w:rPr>
          <w:rFonts w:ascii="宋体" w:hAnsi="宋体" w:eastAsia="宋体" w:cs="宋体"/>
          <w:color w:val="000000"/>
        </w:rPr>
        <w:t>小冰晶液化成雨水</w:t>
      </w:r>
    </w:p>
    <w:p w14:paraId="11828515">
      <w:pPr>
        <w:spacing w:line="360" w:lineRule="auto"/>
        <w:textAlignment w:val="center"/>
        <w:rPr>
          <w:color w:val="000000"/>
        </w:rPr>
      </w:pPr>
      <w:r>
        <w:rPr>
          <w:color w:val="2E75B6"/>
        </w:rPr>
        <w:t>【答案】</w:t>
      </w:r>
      <w:r>
        <w:rPr>
          <w:color w:val="000000"/>
        </w:rPr>
        <w:t>A</w:t>
      </w:r>
    </w:p>
    <w:p w14:paraId="2F5250A5">
      <w:pPr>
        <w:spacing w:line="360" w:lineRule="auto"/>
        <w:textAlignment w:val="center"/>
        <w:rPr>
          <w:color w:val="000000"/>
        </w:rPr>
      </w:pPr>
      <w:r>
        <w:rPr>
          <w:color w:val="2E75B6"/>
        </w:rPr>
        <w:t>【解析】</w:t>
      </w:r>
    </w:p>
    <w:p w14:paraId="1F90FA85">
      <w:pPr>
        <w:spacing w:line="360" w:lineRule="auto"/>
        <w:jc w:val="left"/>
        <w:textAlignment w:val="center"/>
        <w:rPr>
          <w:color w:val="000000"/>
        </w:rPr>
      </w:pPr>
      <w:r>
        <w:rPr>
          <w:color w:val="000000"/>
        </w:rPr>
        <w:t>【详解】A．海水吸热由水变成水蒸气，是汽化现象，故A正确；</w:t>
      </w:r>
    </w:p>
    <w:p w14:paraId="13D79640">
      <w:pPr>
        <w:spacing w:line="360" w:lineRule="auto"/>
        <w:jc w:val="left"/>
        <w:textAlignment w:val="center"/>
        <w:rPr>
          <w:color w:val="000000"/>
        </w:rPr>
      </w:pPr>
      <w:r>
        <w:rPr>
          <w:color w:val="000000"/>
        </w:rPr>
        <w:t>B．水蒸气遇冷变成小水滴，是液化现象，故B错误；</w:t>
      </w:r>
    </w:p>
    <w:p w14:paraId="67AAC633">
      <w:pPr>
        <w:spacing w:line="360" w:lineRule="auto"/>
        <w:jc w:val="left"/>
        <w:textAlignment w:val="center"/>
        <w:rPr>
          <w:color w:val="000000"/>
        </w:rPr>
      </w:pPr>
      <w:r>
        <w:rPr>
          <w:color w:val="000000"/>
        </w:rPr>
        <w:t>C．小水滴变成小冰晶，是凝固现象，故C错误；</w:t>
      </w:r>
    </w:p>
    <w:p w14:paraId="3EE46432">
      <w:pPr>
        <w:spacing w:line="360" w:lineRule="auto"/>
        <w:jc w:val="left"/>
        <w:textAlignment w:val="center"/>
        <w:rPr>
          <w:color w:val="000000"/>
        </w:rPr>
      </w:pPr>
      <w:r>
        <w:rPr>
          <w:color w:val="000000"/>
        </w:rPr>
        <w:t>D．小冰晶变成雨水，是熔化现象，故D错误。</w:t>
      </w:r>
    </w:p>
    <w:p w14:paraId="660A7DE5">
      <w:pPr>
        <w:spacing w:line="360" w:lineRule="auto"/>
        <w:jc w:val="left"/>
        <w:textAlignment w:val="center"/>
        <w:rPr>
          <w:color w:val="000000"/>
        </w:rPr>
      </w:pPr>
      <w:r>
        <w:rPr>
          <w:color w:val="000000"/>
        </w:rPr>
        <w:t>故选A。</w:t>
      </w:r>
    </w:p>
    <w:p w14:paraId="46132623">
      <w:pPr>
        <w:spacing w:line="360" w:lineRule="auto"/>
        <w:jc w:val="left"/>
        <w:textAlignment w:val="center"/>
        <w:rPr>
          <w:color w:val="000000"/>
        </w:rPr>
      </w:pPr>
      <w:r>
        <w:rPr>
          <w:color w:val="000000"/>
        </w:rPr>
        <w:t xml:space="preserve">5. </w:t>
      </w:r>
      <w:r>
        <w:rPr>
          <w:rFonts w:ascii="宋体" w:hAnsi="宋体" w:eastAsia="宋体" w:cs="宋体"/>
          <w:color w:val="000000"/>
        </w:rPr>
        <w:t>如图所示，天舟六号货运飞船距离天和核心舱</w:t>
      </w:r>
      <w:r>
        <w:object>
          <v:shape id="_x0000_i1028" o:spt="75" alt="学科网(www.zxxk.com)--教育资源门户，提供试卷、教案、课件、论文、素材以及各类教学资源下载，还有大量而丰富的教学相关资讯！" type="#_x0000_t75" style="height:13.95pt;width:24pt;" o:ole="t" filled="f" o:preferrelative="t" stroked="f" coordsize="21600,21600">
            <v:path/>
            <v:fill on="f" focussize="0,0"/>
            <v:stroke on="f" joinstyle="miter"/>
            <v:imagedata r:id="rId20" o:title="eqIda90bd52cccc7c6bcff40f9ba023367ce"/>
            <o:lock v:ext="edit" aspectratio="t"/>
            <w10:wrap type="none"/>
            <w10:anchorlock/>
          </v:shape>
          <o:OLEObject Type="Embed" ProgID="Equation.DSMT4" ShapeID="_x0000_i1028" DrawAspect="Content" ObjectID="_1468075728" r:id="rId19">
            <o:LockedField>false</o:LockedField>
          </o:OLEObject>
        </w:object>
      </w:r>
      <w:r>
        <w:rPr>
          <w:rFonts w:ascii="宋体" w:hAnsi="宋体" w:eastAsia="宋体" w:cs="宋体"/>
          <w:color w:val="000000"/>
        </w:rPr>
        <w:t>，正以相对核心舱</w:t>
      </w:r>
      <w:r>
        <w:object>
          <v:shape id="_x0000_i1029" o:spt="75" alt="学科网(www.zxxk.com)--教育资源门户，提供试卷、教案、课件、论文、素材以及各类教学资源下载，还有大量而丰富的教学相关资讯！" type="#_x0000_t75" style="height:14.15pt;width:41.6pt;" o:ole="t" filled="f" o:preferrelative="t" stroked="f" coordsize="21600,21600">
            <v:path/>
            <v:fill on="f" focussize="0,0"/>
            <v:stroke on="f" joinstyle="miter"/>
            <v:imagedata r:id="rId22" o:title="eqId7f83ca0d94c9ee912bbccde1bf934087"/>
            <o:lock v:ext="edit" aspectratio="t"/>
            <w10:wrap type="none"/>
            <w10:anchorlock/>
          </v:shape>
          <o:OLEObject Type="Embed" ProgID="Equation.DSMT4" ShapeID="_x0000_i1029" DrawAspect="Content" ObjectID="_1468075729" r:id="rId21">
            <o:LockedField>false</o:LockedField>
          </o:OLEObject>
        </w:object>
      </w:r>
      <w:r>
        <w:rPr>
          <w:rFonts w:ascii="宋体" w:hAnsi="宋体" w:eastAsia="宋体" w:cs="宋体"/>
          <w:color w:val="000000"/>
        </w:rPr>
        <w:t>的速度向核心舱匀速直线运行。下列说法中正确的是（　　）</w:t>
      </w:r>
    </w:p>
    <w:p w14:paraId="5CD5182D">
      <w:pPr>
        <w:spacing w:line="360" w:lineRule="auto"/>
        <w:jc w:val="left"/>
        <w:textAlignment w:val="center"/>
        <w:rPr>
          <w:color w:val="000000"/>
        </w:rPr>
      </w:pPr>
      <w:r>
        <w:rPr>
          <w:color w:val="000000"/>
        </w:rPr>
        <w:drawing>
          <wp:inline distT="0" distB="0" distL="114300" distR="114300">
            <wp:extent cx="2571750" cy="14287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571750" cy="1428750"/>
                    </a:xfrm>
                    <a:prstGeom prst="rect">
                      <a:avLst/>
                    </a:prstGeom>
                  </pic:spPr>
                </pic:pic>
              </a:graphicData>
            </a:graphic>
          </wp:inline>
        </w:drawing>
      </w:r>
      <w:r>
        <w:rPr>
          <w:color w:val="000000"/>
        </w:rPr>
        <w:t xml:space="preserve">  </w:t>
      </w:r>
    </w:p>
    <w:p w14:paraId="4A4F5964">
      <w:pPr>
        <w:spacing w:line="360" w:lineRule="auto"/>
        <w:jc w:val="left"/>
        <w:textAlignment w:val="center"/>
        <w:rPr>
          <w:color w:val="000000"/>
        </w:rPr>
      </w:pPr>
      <w:r>
        <w:rPr>
          <w:color w:val="000000"/>
        </w:rPr>
        <w:t xml:space="preserve">A. </w:t>
      </w:r>
      <w:r>
        <w:object>
          <v:shape id="_x0000_i1030" o:spt="75" alt="学科网(www.zxxk.com)--教育资源门户，提供试卷、教案、课件、论文、素材以及各类教学资源下载，还有大量而丰富的教学相关资讯！" type="#_x0000_t75" style="height:14.25pt;width:23.45pt;" o:ole="t" filled="f" o:preferrelative="t" stroked="f" coordsize="21600,21600">
            <v:path/>
            <v:fill on="f" focussize="0,0"/>
            <v:stroke on="f" joinstyle="miter"/>
            <v:imagedata r:id="rId25" o:title="eqId6aa2f604f00d3c827e0156f55500ba84"/>
            <o:lock v:ext="edit" aspectratio="t"/>
            <w10:wrap type="none"/>
            <w10:anchorlock/>
          </v:shape>
          <o:OLEObject Type="Embed" ProgID="Equation.DSMT4" ShapeID="_x0000_i1030" DrawAspect="Content" ObjectID="_1468075730" r:id="rId24">
            <o:LockedField>false</o:LockedField>
          </o:OLEObject>
        </w:object>
      </w:r>
      <w:r>
        <w:rPr>
          <w:rFonts w:ascii="宋体" w:hAnsi="宋体" w:eastAsia="宋体" w:cs="宋体"/>
          <w:color w:val="000000"/>
        </w:rPr>
        <w:t>后天舟六号到达天和核心舱</w:t>
      </w:r>
    </w:p>
    <w:p w14:paraId="08C5241A">
      <w:pPr>
        <w:spacing w:line="360" w:lineRule="auto"/>
        <w:jc w:val="left"/>
        <w:textAlignment w:val="center"/>
        <w:rPr>
          <w:color w:val="000000"/>
        </w:rPr>
      </w:pPr>
      <w:r>
        <w:rPr>
          <w:color w:val="000000"/>
        </w:rPr>
        <w:t xml:space="preserve">B. </w:t>
      </w:r>
      <w:r>
        <w:rPr>
          <w:rFonts w:ascii="宋体" w:hAnsi="宋体" w:eastAsia="宋体" w:cs="宋体"/>
          <w:color w:val="000000"/>
        </w:rPr>
        <w:t>以天和核心舱为参照物，天舟六号是静止的</w:t>
      </w:r>
    </w:p>
    <w:p w14:paraId="4E4F5EED">
      <w:pPr>
        <w:spacing w:line="360" w:lineRule="auto"/>
        <w:jc w:val="left"/>
        <w:textAlignment w:val="center"/>
        <w:rPr>
          <w:color w:val="000000"/>
        </w:rPr>
      </w:pPr>
      <w:r>
        <w:rPr>
          <w:color w:val="000000"/>
        </w:rPr>
        <w:t xml:space="preserve">C. </w:t>
      </w:r>
      <w:r>
        <w:rPr>
          <w:rFonts w:ascii="宋体" w:hAnsi="宋体" w:eastAsia="宋体" w:cs="宋体"/>
          <w:color w:val="000000"/>
        </w:rPr>
        <w:t>以天舟六号为参照物，天和核心舱是静止的</w:t>
      </w:r>
    </w:p>
    <w:p w14:paraId="06F5921A">
      <w:pPr>
        <w:spacing w:line="360" w:lineRule="auto"/>
        <w:jc w:val="left"/>
        <w:textAlignment w:val="center"/>
        <w:rPr>
          <w:color w:val="000000"/>
        </w:rPr>
      </w:pPr>
      <w:r>
        <w:rPr>
          <w:color w:val="000000"/>
        </w:rPr>
        <w:t xml:space="preserve">D. </w:t>
      </w:r>
      <w:r>
        <w:rPr>
          <w:rFonts w:ascii="宋体" w:hAnsi="宋体" w:eastAsia="宋体" w:cs="宋体"/>
          <w:color w:val="000000"/>
        </w:rPr>
        <w:t>以天舟六号为参照物，天和核心舱是运动的</w:t>
      </w:r>
    </w:p>
    <w:p w14:paraId="4476B726">
      <w:pPr>
        <w:spacing w:line="360" w:lineRule="auto"/>
        <w:textAlignment w:val="center"/>
        <w:rPr>
          <w:color w:val="000000"/>
        </w:rPr>
      </w:pPr>
      <w:r>
        <w:rPr>
          <w:color w:val="2E75B6"/>
        </w:rPr>
        <w:t>【答案】</w:t>
      </w:r>
      <w:r>
        <w:rPr>
          <w:color w:val="000000"/>
        </w:rPr>
        <w:t>D</w:t>
      </w:r>
    </w:p>
    <w:p w14:paraId="3BAA078D">
      <w:pPr>
        <w:spacing w:line="360" w:lineRule="auto"/>
        <w:textAlignment w:val="center"/>
        <w:rPr>
          <w:color w:val="000000"/>
        </w:rPr>
      </w:pPr>
      <w:r>
        <w:rPr>
          <w:color w:val="2E75B6"/>
        </w:rPr>
        <w:t>【解析】</w:t>
      </w:r>
    </w:p>
    <w:p w14:paraId="5C43493B">
      <w:pPr>
        <w:spacing w:line="360" w:lineRule="auto"/>
        <w:jc w:val="left"/>
        <w:textAlignment w:val="center"/>
        <w:rPr>
          <w:color w:val="000000"/>
        </w:rPr>
      </w:pPr>
      <w:r>
        <w:rPr>
          <w:color w:val="000000"/>
        </w:rPr>
        <w:t>【详解】A．天舟六号货运飞船距离天和核心舱 19m ，正以相对核心舱 0.2m/s 的速度向核心舱匀速直线运行，所以天舟六号到达天和核心时间</w:t>
      </w:r>
    </w:p>
    <w:p w14:paraId="4C104EAF">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0.75pt;width:107.25pt;" o:ole="t" filled="f" o:preferrelative="t" stroked="f" coordsize="21600,21600">
            <v:path/>
            <v:fill on="f" focussize="0,0"/>
            <v:stroke on="f" joinstyle="miter"/>
            <v:imagedata r:id="rId27" o:title="eqId4f370d571d159ddfa5cab289bc673713"/>
            <o:lock v:ext="edit" aspectratio="t"/>
            <w10:wrap type="none"/>
            <w10:anchorlock/>
          </v:shape>
          <o:OLEObject Type="Embed" ProgID="Equation.DSMT4" ShapeID="_x0000_i1031" DrawAspect="Content" ObjectID="_1468075731" r:id="rId26">
            <o:LockedField>false</o:LockedField>
          </o:OLEObject>
        </w:object>
      </w:r>
      <w:r>
        <w:rPr>
          <w:color w:val="000000"/>
        </w:rPr>
        <w:br w:type="textWrapping"/>
      </w:r>
    </w:p>
    <w:p w14:paraId="0B8072B3">
      <w:pPr>
        <w:spacing w:line="360" w:lineRule="auto"/>
        <w:jc w:val="left"/>
        <w:textAlignment w:val="center"/>
        <w:rPr>
          <w:color w:val="000000"/>
        </w:rPr>
      </w:pPr>
      <w:r>
        <w:rPr>
          <w:color w:val="000000"/>
        </w:rPr>
        <w:t>故A错误；</w:t>
      </w:r>
    </w:p>
    <w:p w14:paraId="5DD540A6">
      <w:pPr>
        <w:spacing w:line="360" w:lineRule="auto"/>
        <w:jc w:val="left"/>
        <w:textAlignment w:val="center"/>
        <w:rPr>
          <w:color w:val="000000"/>
        </w:rPr>
      </w:pPr>
      <w:r>
        <w:rPr>
          <w:color w:val="000000"/>
        </w:rPr>
        <w:t>B．以天和核心舱为参照物，天舟六号逐渐靠近天和核心舱，位置发生变化，所以是运动的，故B错误；</w:t>
      </w:r>
    </w:p>
    <w:p w14:paraId="1FE4CA7F">
      <w:pPr>
        <w:spacing w:line="360" w:lineRule="auto"/>
        <w:jc w:val="left"/>
        <w:textAlignment w:val="center"/>
        <w:rPr>
          <w:color w:val="000000"/>
        </w:rPr>
      </w:pPr>
      <w:r>
        <w:rPr>
          <w:color w:val="000000"/>
        </w:rPr>
        <w:t>CD．以天舟六号为参照物，天和核心舱逐渐靠近天舟六号，位置发生变化，所以天和核心舱是运动的，故C错误，D正确。</w:t>
      </w:r>
    </w:p>
    <w:p w14:paraId="50A21DE9">
      <w:pPr>
        <w:spacing w:line="360" w:lineRule="auto"/>
        <w:jc w:val="left"/>
        <w:textAlignment w:val="center"/>
        <w:rPr>
          <w:color w:val="000000"/>
        </w:rPr>
      </w:pPr>
      <w:r>
        <w:rPr>
          <w:color w:val="000000"/>
        </w:rPr>
        <w:t>故选D。</w:t>
      </w:r>
    </w:p>
    <w:p w14:paraId="36E3AE5E">
      <w:pPr>
        <w:spacing w:line="360" w:lineRule="auto"/>
        <w:jc w:val="left"/>
        <w:textAlignment w:val="center"/>
        <w:rPr>
          <w:color w:val="000000"/>
        </w:rPr>
      </w:pPr>
      <w:r>
        <w:rPr>
          <w:color w:val="000000"/>
        </w:rPr>
        <w:t xml:space="preserve">6. </w:t>
      </w:r>
      <w:r>
        <w:rPr>
          <w:rFonts w:ascii="宋体" w:hAnsi="宋体" w:eastAsia="宋体" w:cs="宋体"/>
          <w:color w:val="000000"/>
        </w:rPr>
        <w:t>如图所示，用手拉弹簧使弹簧伸长，弹簧发生了弹性形变。关于该实验，下列说法中错误的是（　　）</w:t>
      </w:r>
    </w:p>
    <w:p w14:paraId="01EDF4B8">
      <w:pPr>
        <w:spacing w:line="360" w:lineRule="auto"/>
        <w:jc w:val="left"/>
        <w:textAlignment w:val="center"/>
        <w:rPr>
          <w:color w:val="000000"/>
        </w:rPr>
      </w:pPr>
      <w:r>
        <w:rPr>
          <w:color w:val="000000"/>
        </w:rPr>
        <w:drawing>
          <wp:inline distT="0" distB="0" distL="114300" distR="114300">
            <wp:extent cx="1428750" cy="704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28750" cy="704850"/>
                    </a:xfrm>
                    <a:prstGeom prst="rect">
                      <a:avLst/>
                    </a:prstGeom>
                  </pic:spPr>
                </pic:pic>
              </a:graphicData>
            </a:graphic>
          </wp:inline>
        </w:drawing>
      </w:r>
      <w:r>
        <w:rPr>
          <w:color w:val="000000"/>
        </w:rPr>
        <w:t xml:space="preserve">  </w:t>
      </w:r>
    </w:p>
    <w:p w14:paraId="0B2008B8">
      <w:pPr>
        <w:spacing w:line="360" w:lineRule="auto"/>
        <w:jc w:val="left"/>
        <w:textAlignment w:val="center"/>
        <w:rPr>
          <w:color w:val="000000"/>
        </w:rPr>
      </w:pPr>
      <w:r>
        <w:rPr>
          <w:color w:val="000000"/>
        </w:rPr>
        <w:t xml:space="preserve">A. </w:t>
      </w:r>
      <w:r>
        <w:rPr>
          <w:rFonts w:ascii="宋体" w:hAnsi="宋体" w:eastAsia="宋体" w:cs="宋体"/>
          <w:color w:val="000000"/>
        </w:rPr>
        <w:t>说明力能改变物体的形状</w:t>
      </w:r>
    </w:p>
    <w:p w14:paraId="3F786315">
      <w:pPr>
        <w:spacing w:line="360" w:lineRule="auto"/>
        <w:jc w:val="left"/>
        <w:textAlignment w:val="center"/>
        <w:rPr>
          <w:color w:val="000000"/>
        </w:rPr>
      </w:pPr>
      <w:r>
        <w:rPr>
          <w:color w:val="000000"/>
        </w:rPr>
        <w:t xml:space="preserve">B. </w:t>
      </w:r>
      <w:r>
        <w:rPr>
          <w:rFonts w:ascii="宋体" w:hAnsi="宋体" w:eastAsia="宋体" w:cs="宋体"/>
          <w:color w:val="000000"/>
        </w:rPr>
        <w:t>拉弹簧的力越大弹簧伸长越长</w:t>
      </w:r>
    </w:p>
    <w:p w14:paraId="6AE6FA24">
      <w:pPr>
        <w:spacing w:line="360" w:lineRule="auto"/>
        <w:jc w:val="left"/>
        <w:textAlignment w:val="center"/>
        <w:rPr>
          <w:color w:val="000000"/>
        </w:rPr>
      </w:pPr>
      <w:r>
        <w:rPr>
          <w:color w:val="000000"/>
        </w:rPr>
        <w:t xml:space="preserve">C. </w:t>
      </w:r>
      <w:r>
        <w:rPr>
          <w:rFonts w:ascii="宋体" w:hAnsi="宋体" w:eastAsia="宋体" w:cs="宋体"/>
          <w:color w:val="000000"/>
        </w:rPr>
        <w:t>发生形变后的弹簧对手指产生弹力</w:t>
      </w:r>
    </w:p>
    <w:p w14:paraId="73408735">
      <w:pPr>
        <w:spacing w:line="360" w:lineRule="auto"/>
        <w:jc w:val="left"/>
        <w:textAlignment w:val="center"/>
        <w:rPr>
          <w:color w:val="000000"/>
        </w:rPr>
      </w:pPr>
      <w:r>
        <w:rPr>
          <w:color w:val="000000"/>
        </w:rPr>
        <w:t xml:space="preserve">D. </w:t>
      </w:r>
      <w:r>
        <w:rPr>
          <w:rFonts w:ascii="宋体" w:hAnsi="宋体" w:eastAsia="宋体" w:cs="宋体"/>
          <w:color w:val="000000"/>
        </w:rPr>
        <w:t>手对弹簧的拉力和弹簧对手的拉力是一对平衡力</w:t>
      </w:r>
    </w:p>
    <w:p w14:paraId="10E58496">
      <w:pPr>
        <w:spacing w:line="360" w:lineRule="auto"/>
        <w:textAlignment w:val="center"/>
        <w:rPr>
          <w:color w:val="000000"/>
        </w:rPr>
      </w:pPr>
      <w:r>
        <w:rPr>
          <w:color w:val="2E75B6"/>
        </w:rPr>
        <w:t>【答案】</w:t>
      </w:r>
      <w:r>
        <w:rPr>
          <w:color w:val="000000"/>
        </w:rPr>
        <w:t>D</w:t>
      </w:r>
    </w:p>
    <w:p w14:paraId="6464C911">
      <w:pPr>
        <w:spacing w:line="360" w:lineRule="auto"/>
        <w:textAlignment w:val="center"/>
        <w:rPr>
          <w:color w:val="000000"/>
        </w:rPr>
      </w:pPr>
      <w:r>
        <w:rPr>
          <w:color w:val="2E75B6"/>
        </w:rPr>
        <w:t>【解析】</w:t>
      </w:r>
    </w:p>
    <w:p w14:paraId="7659E673">
      <w:pPr>
        <w:spacing w:line="360" w:lineRule="auto"/>
        <w:jc w:val="left"/>
        <w:textAlignment w:val="center"/>
        <w:rPr>
          <w:color w:val="000000"/>
        </w:rPr>
      </w:pPr>
      <w:r>
        <w:rPr>
          <w:color w:val="000000"/>
        </w:rPr>
        <w:t>【详解】A．用手拉弹簧使弹簧伸长，即用力使弹簧形状改变，所以说明力能改变物体的形状，故A正确，不符合题意；</w:t>
      </w:r>
    </w:p>
    <w:p w14:paraId="5C04C106">
      <w:pPr>
        <w:spacing w:line="360" w:lineRule="auto"/>
        <w:jc w:val="left"/>
        <w:textAlignment w:val="center"/>
        <w:rPr>
          <w:color w:val="000000"/>
        </w:rPr>
      </w:pPr>
      <w:r>
        <w:rPr>
          <w:color w:val="000000"/>
        </w:rPr>
        <w:t>B．由于在弹性限度内，弹簧伸长量与弹簧受到拉力成正比，所以拉弹簧的力越大弹簧伸长越长，故B正确，不符合题意；</w:t>
      </w:r>
    </w:p>
    <w:p w14:paraId="670E7630">
      <w:pPr>
        <w:spacing w:line="360" w:lineRule="auto"/>
        <w:jc w:val="left"/>
        <w:textAlignment w:val="center"/>
        <w:rPr>
          <w:color w:val="000000"/>
        </w:rPr>
      </w:pPr>
      <w:r>
        <w:rPr>
          <w:color w:val="000000"/>
        </w:rPr>
        <w:t>C．由于力的作用是相互的，手对弹簧有力的作用，所以发生形变后的弹簧对手指产生弹力，故C正确，不会符合题意；</w:t>
      </w:r>
    </w:p>
    <w:p w14:paraId="56DD460C">
      <w:pPr>
        <w:spacing w:line="360" w:lineRule="auto"/>
        <w:jc w:val="left"/>
        <w:textAlignment w:val="center"/>
        <w:rPr>
          <w:color w:val="000000"/>
        </w:rPr>
      </w:pPr>
      <w:r>
        <w:rPr>
          <w:color w:val="000000"/>
        </w:rPr>
        <w:t>D．手对弹簧的拉力的受力物体是弹簧，弹簧对手的拉力的受力物体是手，两个力大小相等、方向相反，所以是一对相互作用力，故D错误，符合题意。</w:t>
      </w:r>
    </w:p>
    <w:p w14:paraId="76FE4115">
      <w:pPr>
        <w:spacing w:line="360" w:lineRule="auto"/>
        <w:jc w:val="left"/>
        <w:textAlignment w:val="center"/>
        <w:rPr>
          <w:color w:val="000000"/>
        </w:rPr>
      </w:pPr>
      <w:r>
        <w:rPr>
          <w:color w:val="000000"/>
        </w:rPr>
        <w:t>故选D。</w:t>
      </w:r>
    </w:p>
    <w:p w14:paraId="14FE7EF2">
      <w:pPr>
        <w:spacing w:line="360" w:lineRule="auto"/>
        <w:jc w:val="left"/>
        <w:textAlignment w:val="center"/>
        <w:rPr>
          <w:color w:val="000000"/>
        </w:rPr>
      </w:pPr>
      <w:r>
        <w:rPr>
          <w:color w:val="000000"/>
        </w:rPr>
        <w:t xml:space="preserve">7. </w:t>
      </w:r>
      <w:r>
        <w:rPr>
          <w:rFonts w:ascii="宋体" w:hAnsi="宋体" w:eastAsia="宋体" w:cs="宋体"/>
          <w:color w:val="000000"/>
        </w:rPr>
        <w:t>新国标电动车上装有转向灯和蜂鸣器，开关拨至“左”，左转向灯亮、蜂鸣器响；开关拨至“右”，右转向灯亮、蜂鸣器响，左、右转向灯不能同时亮，下列电路图设计合理的是（　　）</w:t>
      </w:r>
    </w:p>
    <w:p w14:paraId="659949BB">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71625" cy="1181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71625" cy="118110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571625" cy="10191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571625" cy="1019175"/>
                    </a:xfrm>
                    <a:prstGeom prst="rect">
                      <a:avLst/>
                    </a:prstGeom>
                  </pic:spPr>
                </pic:pic>
              </a:graphicData>
            </a:graphic>
          </wp:inline>
        </w:drawing>
      </w:r>
      <w:r>
        <w:rPr>
          <w:color w:val="000000"/>
        </w:rPr>
        <w:t xml:space="preserve">  </w:t>
      </w:r>
    </w:p>
    <w:p w14:paraId="7689E126">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47800" cy="1181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447800" cy="11811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457325" cy="10382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457325" cy="1038225"/>
                    </a:xfrm>
                    <a:prstGeom prst="rect">
                      <a:avLst/>
                    </a:prstGeom>
                  </pic:spPr>
                </pic:pic>
              </a:graphicData>
            </a:graphic>
          </wp:inline>
        </w:drawing>
      </w:r>
      <w:r>
        <w:rPr>
          <w:color w:val="000000"/>
        </w:rPr>
        <w:t xml:space="preserve">  </w:t>
      </w:r>
    </w:p>
    <w:p w14:paraId="2F7DD82B">
      <w:pPr>
        <w:spacing w:line="360" w:lineRule="auto"/>
        <w:textAlignment w:val="center"/>
        <w:rPr>
          <w:color w:val="000000"/>
        </w:rPr>
      </w:pPr>
      <w:r>
        <w:rPr>
          <w:color w:val="2E75B6"/>
        </w:rPr>
        <w:t>【答案】</w:t>
      </w:r>
      <w:r>
        <w:rPr>
          <w:color w:val="000000"/>
        </w:rPr>
        <w:t>C</w:t>
      </w:r>
    </w:p>
    <w:p w14:paraId="19FF65CD">
      <w:pPr>
        <w:spacing w:line="360" w:lineRule="auto"/>
        <w:textAlignment w:val="center"/>
        <w:rPr>
          <w:color w:val="000000"/>
        </w:rPr>
      </w:pPr>
      <w:r>
        <w:rPr>
          <w:color w:val="2E75B6"/>
        </w:rPr>
        <w:t>【解析】</w:t>
      </w:r>
    </w:p>
    <w:p w14:paraId="299847AD">
      <w:pPr>
        <w:spacing w:line="360" w:lineRule="auto"/>
        <w:jc w:val="left"/>
        <w:textAlignment w:val="center"/>
        <w:rPr>
          <w:color w:val="000000"/>
        </w:rPr>
      </w:pPr>
      <w:r>
        <w:rPr>
          <w:color w:val="000000"/>
        </w:rPr>
        <w:t>【详解】</w:t>
      </w:r>
      <w:r>
        <w:rPr>
          <w:rFonts w:ascii="宋体" w:hAnsi="宋体" w:eastAsia="宋体" w:cs="宋体"/>
          <w:color w:val="000000"/>
        </w:rPr>
        <w:t>由题意可知，左右转向灯独立工作，互不影响，是并联的；左右转向灯任何一个亮，蜂鸣器都响，说明蜂鸣器在干路上，用一个单刀双掷开关控制，保证左、右转向灯不能同时亮，故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ABD</w:t>
      </w:r>
      <w:r>
        <w:rPr>
          <w:rFonts w:ascii="宋体" w:hAnsi="宋体" w:eastAsia="宋体" w:cs="宋体"/>
          <w:color w:val="000000"/>
        </w:rPr>
        <w:t>不符合题意。</w:t>
      </w:r>
    </w:p>
    <w:p w14:paraId="56E9292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C9E67EC">
      <w:pPr>
        <w:spacing w:line="360" w:lineRule="auto"/>
        <w:jc w:val="left"/>
        <w:textAlignment w:val="center"/>
        <w:rPr>
          <w:color w:val="000000"/>
        </w:rPr>
      </w:pPr>
      <w:r>
        <w:rPr>
          <w:color w:val="000000"/>
        </w:rPr>
        <w:t xml:space="preserve">8. </w:t>
      </w:r>
      <w:r>
        <w:rPr>
          <w:rFonts w:ascii="宋体" w:hAnsi="宋体" w:eastAsia="宋体" w:cs="宋体"/>
          <w:color w:val="000000"/>
        </w:rPr>
        <w:t>在水平地面上铺一张白纸，将皮球表面涂黑，使其分别从不同高度处自由下落，在纸上留下黑色圆斑</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，如图所示。下列说法中正确的是（　　）</w:t>
      </w:r>
    </w:p>
    <w:p w14:paraId="40EBD7F2">
      <w:pPr>
        <w:spacing w:line="360" w:lineRule="auto"/>
        <w:jc w:val="left"/>
        <w:textAlignment w:val="center"/>
        <w:rPr>
          <w:color w:val="000000"/>
        </w:rPr>
      </w:pPr>
      <w:r>
        <w:rPr>
          <w:color w:val="000000"/>
        </w:rPr>
        <w:drawing>
          <wp:inline distT="0" distB="0" distL="114300" distR="114300">
            <wp:extent cx="1047750" cy="7334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047750" cy="733425"/>
                    </a:xfrm>
                    <a:prstGeom prst="rect">
                      <a:avLst/>
                    </a:prstGeom>
                  </pic:spPr>
                </pic:pic>
              </a:graphicData>
            </a:graphic>
          </wp:inline>
        </w:drawing>
      </w:r>
      <w:r>
        <w:rPr>
          <w:color w:val="000000"/>
        </w:rPr>
        <w:t xml:space="preserve">  </w:t>
      </w:r>
    </w:p>
    <w:p w14:paraId="06DBE5C9">
      <w:pPr>
        <w:spacing w:line="360" w:lineRule="auto"/>
        <w:jc w:val="left"/>
        <w:textAlignment w:val="center"/>
        <w:rPr>
          <w:color w:val="000000"/>
        </w:rPr>
      </w:pPr>
      <w:r>
        <w:rPr>
          <w:color w:val="000000"/>
        </w:rPr>
        <w:t xml:space="preserve">A. </w:t>
      </w:r>
      <w:r>
        <w:rPr>
          <w:rFonts w:ascii="宋体" w:hAnsi="宋体" w:eastAsia="宋体" w:cs="宋体"/>
          <w:color w:val="000000"/>
        </w:rPr>
        <w:t>皮球下落过程中动能转化为重力势能</w:t>
      </w:r>
    </w:p>
    <w:p w14:paraId="56FACEF2">
      <w:pPr>
        <w:spacing w:line="360" w:lineRule="auto"/>
        <w:jc w:val="left"/>
        <w:textAlignment w:val="center"/>
        <w:rPr>
          <w:color w:val="000000"/>
        </w:rPr>
      </w:pPr>
      <w:r>
        <w:rPr>
          <w:color w:val="000000"/>
        </w:rPr>
        <w:t xml:space="preserve">B. </w:t>
      </w:r>
      <w:r>
        <w:rPr>
          <w:rFonts w:ascii="宋体" w:hAnsi="宋体" w:eastAsia="宋体" w:cs="宋体"/>
          <w:color w:val="000000"/>
        </w:rPr>
        <w:t>皮球落地发生形变的过程中动能转化为弹性势能</w:t>
      </w:r>
    </w:p>
    <w:p w14:paraId="19699524">
      <w:pPr>
        <w:spacing w:line="360" w:lineRule="auto"/>
        <w:jc w:val="left"/>
        <w:textAlignment w:val="center"/>
        <w:rPr>
          <w:color w:val="000000"/>
        </w:rPr>
      </w:pPr>
      <w:r>
        <w:rPr>
          <w:color w:val="000000"/>
        </w:rPr>
        <w:t xml:space="preserve">C. </w:t>
      </w:r>
      <w:r>
        <w:rPr>
          <w:rFonts w:ascii="宋体" w:hAnsi="宋体" w:eastAsia="宋体" w:cs="宋体"/>
          <w:color w:val="000000"/>
        </w:rPr>
        <w:t>形成圆斑</w:t>
      </w:r>
      <w:r>
        <w:rPr>
          <w:rFonts w:ascii="Times New Roman" w:hAnsi="Times New Roman" w:eastAsia="Times New Roman" w:cs="Times New Roman"/>
          <w:i/>
          <w:color w:val="000000"/>
        </w:rPr>
        <w:t>B</w:t>
      </w:r>
      <w:r>
        <w:rPr>
          <w:rFonts w:ascii="宋体" w:hAnsi="宋体" w:eastAsia="宋体" w:cs="宋体"/>
          <w:color w:val="000000"/>
        </w:rPr>
        <w:t>时皮球是从更高处下落的</w:t>
      </w:r>
    </w:p>
    <w:p w14:paraId="02AD6487">
      <w:pPr>
        <w:spacing w:line="360" w:lineRule="auto"/>
        <w:jc w:val="left"/>
        <w:textAlignment w:val="center"/>
        <w:rPr>
          <w:color w:val="000000"/>
        </w:rPr>
      </w:pPr>
      <w:r>
        <w:rPr>
          <w:color w:val="000000"/>
        </w:rPr>
        <w:t xml:space="preserve">D. </w:t>
      </w:r>
      <w:r>
        <w:rPr>
          <w:rFonts w:ascii="宋体" w:hAnsi="宋体" w:eastAsia="宋体" w:cs="宋体"/>
          <w:color w:val="000000"/>
        </w:rPr>
        <w:t>形成圆斑</w:t>
      </w:r>
      <w:r>
        <w:rPr>
          <w:rFonts w:ascii="Times New Roman" w:hAnsi="Times New Roman" w:eastAsia="Times New Roman" w:cs="Times New Roman"/>
          <w:i/>
          <w:color w:val="000000"/>
        </w:rPr>
        <w:t>A</w:t>
      </w:r>
      <w:r>
        <w:rPr>
          <w:rFonts w:ascii="宋体" w:hAnsi="宋体" w:eastAsia="宋体" w:cs="宋体"/>
          <w:color w:val="000000"/>
        </w:rPr>
        <w:t>时皮球接触地面后形变程度更小</w:t>
      </w:r>
    </w:p>
    <w:p w14:paraId="3E23F38F">
      <w:pPr>
        <w:spacing w:line="360" w:lineRule="auto"/>
        <w:textAlignment w:val="center"/>
        <w:rPr>
          <w:color w:val="000000"/>
        </w:rPr>
      </w:pPr>
      <w:r>
        <w:rPr>
          <w:color w:val="2E75B6"/>
        </w:rPr>
        <w:t>【答案】</w:t>
      </w:r>
      <w:r>
        <w:rPr>
          <w:color w:val="000000"/>
        </w:rPr>
        <w:t>B</w:t>
      </w:r>
    </w:p>
    <w:p w14:paraId="23DC02D8">
      <w:pPr>
        <w:spacing w:line="360" w:lineRule="auto"/>
        <w:textAlignment w:val="center"/>
        <w:rPr>
          <w:color w:val="000000"/>
        </w:rPr>
      </w:pPr>
      <w:r>
        <w:rPr>
          <w:color w:val="2E75B6"/>
        </w:rPr>
        <w:t>【解析】</w:t>
      </w:r>
    </w:p>
    <w:p w14:paraId="633F1B1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．球在下落的过程中，高度减小，重力势能减小，速度变大，动能变大，重力势能转化为动能，故</w:t>
      </w:r>
      <w:r>
        <w:rPr>
          <w:rFonts w:ascii="Times New Roman" w:hAnsi="Times New Roman" w:eastAsia="Times New Roman" w:cs="Times New Roman"/>
          <w:color w:val="000000"/>
        </w:rPr>
        <w:t>A</w:t>
      </w:r>
      <w:r>
        <w:rPr>
          <w:rFonts w:ascii="宋体" w:hAnsi="宋体" w:eastAsia="宋体" w:cs="宋体"/>
          <w:color w:val="000000"/>
        </w:rPr>
        <w:t>错误；</w:t>
      </w:r>
    </w:p>
    <w:p w14:paraId="730E041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．当球接触地面时，球会发生形变，球的动能转化为球的弹性势能，故</w:t>
      </w:r>
      <w:r>
        <w:rPr>
          <w:rFonts w:ascii="Times New Roman" w:hAnsi="Times New Roman" w:eastAsia="Times New Roman" w:cs="Times New Roman"/>
          <w:color w:val="000000"/>
        </w:rPr>
        <w:t>B</w:t>
      </w:r>
      <w:r>
        <w:rPr>
          <w:rFonts w:ascii="宋体" w:hAnsi="宋体" w:eastAsia="宋体" w:cs="宋体"/>
          <w:color w:val="000000"/>
        </w:rPr>
        <w:t>正确；</w:t>
      </w:r>
    </w:p>
    <w:p w14:paraId="4CA19A2B">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．球的动能越大，转化成的弹性势能越大，则小球的形变越大，在地面上形成的圆斑较大，故形成圆斑</w:t>
      </w:r>
      <w:r>
        <w:rPr>
          <w:rFonts w:ascii="Times New Roman" w:hAnsi="Times New Roman" w:eastAsia="Times New Roman" w:cs="Times New Roman"/>
          <w:i/>
          <w:color w:val="000000"/>
        </w:rPr>
        <w:t>A</w:t>
      </w:r>
      <w:r>
        <w:rPr>
          <w:rFonts w:ascii="宋体" w:hAnsi="宋体" w:eastAsia="宋体" w:cs="宋体"/>
          <w:color w:val="000000"/>
        </w:rPr>
        <w:t>时皮球接触地面后形变程度更大，即从更高处下落的，故</w:t>
      </w:r>
      <w:r>
        <w:rPr>
          <w:rFonts w:ascii="Times New Roman" w:hAnsi="Times New Roman" w:eastAsia="Times New Roman" w:cs="Times New Roman"/>
          <w:color w:val="000000"/>
        </w:rPr>
        <w:t>CD</w:t>
      </w:r>
      <w:r>
        <w:rPr>
          <w:rFonts w:ascii="宋体" w:hAnsi="宋体" w:eastAsia="宋体" w:cs="宋体"/>
          <w:color w:val="000000"/>
        </w:rPr>
        <w:t>错误。</w:t>
      </w:r>
    </w:p>
    <w:p w14:paraId="519E828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23FCB8B">
      <w:pPr>
        <w:spacing w:line="360" w:lineRule="auto"/>
        <w:jc w:val="left"/>
        <w:textAlignment w:val="center"/>
        <w:rPr>
          <w:color w:val="000000"/>
        </w:rPr>
      </w:pPr>
      <w:r>
        <w:rPr>
          <w:color w:val="000000"/>
        </w:rPr>
        <w:t xml:space="preserve">9. </w:t>
      </w:r>
      <w:r>
        <w:rPr>
          <w:rFonts w:ascii="宋体" w:hAnsi="宋体" w:eastAsia="宋体" w:cs="宋体"/>
          <w:color w:val="000000"/>
        </w:rPr>
        <w:t>如图所示，是小明家安装的电能表．下列说法中正确的是（　　）</w:t>
      </w:r>
    </w:p>
    <w:p w14:paraId="3200F01D">
      <w:pPr>
        <w:spacing w:line="360" w:lineRule="auto"/>
        <w:jc w:val="left"/>
        <w:textAlignment w:val="center"/>
        <w:rPr>
          <w:color w:val="000000"/>
        </w:rPr>
      </w:pPr>
      <w:r>
        <w:rPr>
          <w:color w:val="000000"/>
        </w:rPr>
        <w:drawing>
          <wp:inline distT="0" distB="0" distL="114300" distR="114300">
            <wp:extent cx="1438275" cy="15240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438275" cy="1524000"/>
                    </a:xfrm>
                    <a:prstGeom prst="rect">
                      <a:avLst/>
                    </a:prstGeom>
                  </pic:spPr>
                </pic:pic>
              </a:graphicData>
            </a:graphic>
          </wp:inline>
        </w:drawing>
      </w:r>
      <w:r>
        <w:rPr>
          <w:color w:val="000000"/>
        </w:rPr>
        <w:t xml:space="preserve">  </w:t>
      </w:r>
    </w:p>
    <w:p w14:paraId="4FC45E04">
      <w:pPr>
        <w:spacing w:line="360" w:lineRule="auto"/>
        <w:jc w:val="left"/>
        <w:textAlignment w:val="center"/>
        <w:rPr>
          <w:color w:val="000000"/>
        </w:rPr>
      </w:pPr>
      <w:r>
        <w:rPr>
          <w:color w:val="000000"/>
        </w:rPr>
        <w:t xml:space="preserve">A. </w:t>
      </w:r>
      <w:r>
        <w:rPr>
          <w:rFonts w:ascii="宋体" w:hAnsi="宋体" w:eastAsia="宋体" w:cs="宋体"/>
          <w:color w:val="000000"/>
        </w:rPr>
        <w:t>该电能表的示数为</w:t>
      </w:r>
      <w:r>
        <w:object>
          <v:shape id="_x0000_i1032" o:spt="75" alt="学科网(www.zxxk.com)--教育资源门户，提供试卷、教案、课件、论文、素材以及各类教学资源下载，还有大量而丰富的教学相关资讯！" type="#_x0000_t75" style="height:13.3pt;width:64.5pt;" o:ole="t" filled="f" o:preferrelative="t" stroked="f" coordsize="21600,21600">
            <v:path/>
            <v:fill on="f" focussize="0,0"/>
            <v:stroke on="f" joinstyle="miter"/>
            <v:imagedata r:id="rId36" o:title="eqIda9591d28869b5f8d3e580ea5ec73afe6"/>
            <o:lock v:ext="edit" aspectratio="t"/>
            <w10:wrap type="none"/>
            <w10:anchorlock/>
          </v:shape>
          <o:OLEObject Type="Embed" ProgID="Equation.DSMT4" ShapeID="_x0000_i1032" DrawAspect="Content" ObjectID="_1468075732" r:id="rId35">
            <o:LockedField>false</o:LockedField>
          </o:OLEObject>
        </w:object>
      </w:r>
    </w:p>
    <w:p w14:paraId="253748F2">
      <w:pPr>
        <w:spacing w:line="360" w:lineRule="auto"/>
        <w:jc w:val="left"/>
        <w:textAlignment w:val="center"/>
        <w:rPr>
          <w:color w:val="000000"/>
        </w:rPr>
      </w:pPr>
      <w:r>
        <w:rPr>
          <w:color w:val="000000"/>
        </w:rPr>
        <w:t xml:space="preserve">B. </w:t>
      </w:r>
      <w:r>
        <w:rPr>
          <w:rFonts w:ascii="宋体" w:hAnsi="宋体" w:eastAsia="宋体" w:cs="宋体"/>
          <w:color w:val="000000"/>
        </w:rPr>
        <w:t>用该电能表和秒表可以估测家中用电器的实际功率</w:t>
      </w:r>
    </w:p>
    <w:p w14:paraId="65C7A13C">
      <w:pPr>
        <w:spacing w:line="360" w:lineRule="auto"/>
        <w:jc w:val="left"/>
        <w:textAlignment w:val="center"/>
        <w:rPr>
          <w:color w:val="000000"/>
        </w:rPr>
      </w:pPr>
      <w:r>
        <w:rPr>
          <w:color w:val="000000"/>
        </w:rPr>
        <w:t xml:space="preserve">C. </w:t>
      </w:r>
      <w:r>
        <w:rPr>
          <w:rFonts w:ascii="宋体" w:hAnsi="宋体" w:eastAsia="宋体" w:cs="宋体"/>
          <w:color w:val="000000"/>
        </w:rPr>
        <w:t>家庭电路中正确的安装次序是：进户线、总开关、电能表</w:t>
      </w:r>
    </w:p>
    <w:p w14:paraId="6722C14C">
      <w:pPr>
        <w:spacing w:line="360" w:lineRule="auto"/>
        <w:jc w:val="left"/>
        <w:textAlignment w:val="center"/>
        <w:rPr>
          <w:color w:val="000000"/>
        </w:rPr>
      </w:pPr>
      <w:r>
        <w:rPr>
          <w:color w:val="000000"/>
        </w:rPr>
        <w:t xml:space="preserve">D. </w:t>
      </w:r>
      <w:r>
        <w:rPr>
          <w:rFonts w:ascii="宋体" w:hAnsi="宋体" w:eastAsia="宋体" w:cs="宋体"/>
          <w:color w:val="000000"/>
        </w:rPr>
        <w:t>家中用电器消耗</w:t>
      </w:r>
      <w:r>
        <w:object>
          <v:shape id="_x0000_i1033" o:spt="75" alt="学科网(www.zxxk.com)--教育资源门户，提供试卷、教案、课件、论文、素材以及各类教学资源下载，还有大量而丰富的教学相关资讯！" type="#_x0000_t75" style="height:14.4pt;width:12.5pt;" o:ole="t" filled="f" o:preferrelative="t" stroked="f" coordsize="21600,21600">
            <v:path/>
            <v:fill on="f" focussize="0,0"/>
            <v:stroke on="f" joinstyle="miter"/>
            <v:imagedata r:id="rId38" o:title="eqId234059045669b2769cbf8541c32c751c"/>
            <o:lock v:ext="edit" aspectratio="t"/>
            <w10:wrap type="none"/>
            <w10:anchorlock/>
          </v:shape>
          <o:OLEObject Type="Embed" ProgID="Equation.DSMT4" ShapeID="_x0000_i1033" DrawAspect="Content" ObjectID="_1468075733" r:id="rId37">
            <o:LockedField>false</o:LockedField>
          </o:OLEObject>
        </w:object>
      </w:r>
      <w:r>
        <w:rPr>
          <w:rFonts w:ascii="宋体" w:hAnsi="宋体" w:eastAsia="宋体" w:cs="宋体"/>
          <w:color w:val="000000"/>
        </w:rPr>
        <w:t>电能，该电能表指示灯闪烁</w:t>
      </w:r>
      <w:r>
        <w:rPr>
          <w:rFonts w:ascii="Times New Roman" w:hAnsi="Times New Roman" w:eastAsia="Times New Roman" w:cs="Times New Roman"/>
          <w:color w:val="000000"/>
        </w:rPr>
        <w:t>3000</w:t>
      </w:r>
      <w:r>
        <w:rPr>
          <w:rFonts w:ascii="宋体" w:hAnsi="宋体" w:eastAsia="宋体" w:cs="宋体"/>
          <w:color w:val="000000"/>
        </w:rPr>
        <w:t>次</w:t>
      </w:r>
    </w:p>
    <w:p w14:paraId="720FCBB5">
      <w:pPr>
        <w:spacing w:line="360" w:lineRule="auto"/>
        <w:textAlignment w:val="center"/>
        <w:rPr>
          <w:color w:val="000000"/>
        </w:rPr>
      </w:pPr>
      <w:r>
        <w:rPr>
          <w:color w:val="2E75B6"/>
        </w:rPr>
        <w:t>【答案】</w:t>
      </w:r>
      <w:r>
        <w:rPr>
          <w:color w:val="000000"/>
        </w:rPr>
        <w:t>B</w:t>
      </w:r>
    </w:p>
    <w:p w14:paraId="533AC977">
      <w:pPr>
        <w:spacing w:line="360" w:lineRule="auto"/>
        <w:textAlignment w:val="center"/>
        <w:rPr>
          <w:color w:val="000000"/>
        </w:rPr>
      </w:pPr>
      <w:r>
        <w:rPr>
          <w:color w:val="2E75B6"/>
        </w:rPr>
        <w:t>【解析】</w:t>
      </w:r>
    </w:p>
    <w:p w14:paraId="3FBEDC3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．该电能表的示数为</w:t>
      </w:r>
      <w:r>
        <w:object>
          <v:shape id="_x0000_i1034" o:spt="75" alt="学科网(www.zxxk.com)--教育资源门户，提供试卷、教案、课件、论文、素材以及各类教学资源下载，还有大量而丰富的教学相关资讯！" type="#_x0000_t75" style="height:14.25pt;width:66.75pt;" o:ole="t" filled="f" o:preferrelative="t" stroked="f" coordsize="21600,21600">
            <v:path/>
            <v:fill on="f" focussize="0,0"/>
            <v:stroke on="f" joinstyle="miter"/>
            <v:imagedata r:id="rId40" o:title="eqId4bea49c4a3a44f7cf868e96d827fd787"/>
            <o:lock v:ext="edit" aspectratio="t"/>
            <w10:wrap type="none"/>
            <w10:anchorlock/>
          </v:shape>
          <o:OLEObject Type="Embed" ProgID="Equation.DSMT4" ShapeID="_x0000_i1034" DrawAspect="Content" ObjectID="_1468075734" r:id="rId39">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6B4D5B4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．记录该电能表指示灯闪烁的次数，用秒表测量闪烁一定次数所用的时间，则电能表消耗的电能</w:t>
      </w:r>
    </w:p>
    <w:p w14:paraId="7D986BF2">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3pt;width:104.25pt;" o:ole="t" filled="f" o:preferrelative="t" stroked="f" coordsize="21600,21600">
            <v:path/>
            <v:fill on="f" focussize="0,0"/>
            <v:stroke on="f" joinstyle="miter"/>
            <v:imagedata r:id="rId42" o:title="eqId97c2c9ed4ba5e8bfe19f662de20a213b"/>
            <o:lock v:ext="edit" aspectratio="t"/>
            <w10:wrap type="none"/>
            <w10:anchorlock/>
          </v:shape>
          <o:OLEObject Type="Embed" ProgID="Equation.DSMT4" ShapeID="_x0000_i1035" DrawAspect="Content" ObjectID="_1468075735" r:id="rId41">
            <o:LockedField>false</o:LockedField>
          </o:OLEObject>
        </w:object>
      </w:r>
    </w:p>
    <w:p w14:paraId="6884FEC3">
      <w:pPr>
        <w:spacing w:line="360" w:lineRule="auto"/>
        <w:jc w:val="left"/>
        <w:textAlignment w:val="center"/>
        <w:rPr>
          <w:color w:val="000000"/>
        </w:rPr>
      </w:pPr>
      <w:r>
        <w:rPr>
          <w:rFonts w:ascii="宋体" w:hAnsi="宋体" w:eastAsia="宋体" w:cs="宋体"/>
          <w:color w:val="000000"/>
        </w:rPr>
        <w:t>估测家中用电器的实际功率</w:t>
      </w:r>
    </w:p>
    <w:p w14:paraId="6DBCBD33">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3pt;width:138.75pt;" o:ole="t" filled="f" o:preferrelative="t" stroked="f" coordsize="21600,21600">
            <v:path/>
            <v:fill on="f" focussize="0,0"/>
            <v:stroke on="f" joinstyle="miter"/>
            <v:imagedata r:id="rId44" o:title="eqId8ce3cef2ca13a233a9aadfd965f8a447"/>
            <o:lock v:ext="edit" aspectratio="t"/>
            <w10:wrap type="none"/>
            <w10:anchorlock/>
          </v:shape>
          <o:OLEObject Type="Embed" ProgID="Equation.DSMT4" ShapeID="_x0000_i1036" DrawAspect="Content" ObjectID="_1468075736" r:id="rId43">
            <o:LockedField>false</o:LockedField>
          </o:OLEObject>
        </w:object>
      </w:r>
    </w:p>
    <w:p w14:paraId="122D29B6">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40601FB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．家庭电路中正确的安装次序是：进户线、电能表、总开关，故</w:t>
      </w:r>
      <w:r>
        <w:rPr>
          <w:rFonts w:ascii="Times New Roman" w:hAnsi="Times New Roman" w:eastAsia="Times New Roman" w:cs="Times New Roman"/>
          <w:color w:val="000000"/>
        </w:rPr>
        <w:t>C</w:t>
      </w:r>
      <w:r>
        <w:rPr>
          <w:rFonts w:ascii="宋体" w:hAnsi="宋体" w:eastAsia="宋体" w:cs="宋体"/>
          <w:color w:val="000000"/>
        </w:rPr>
        <w:t>错误；</w:t>
      </w:r>
    </w:p>
    <w:p w14:paraId="5454E8F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．家中用电器消耗</w:t>
      </w:r>
      <w:r>
        <w:object>
          <v:shape id="_x0000_i1037"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46" o:title="eqId12e8fd19644be3bb5e8ec381f8596ac1"/>
            <o:lock v:ext="edit" aspectratio="t"/>
            <w10:wrap type="none"/>
            <w10:anchorlock/>
          </v:shape>
          <o:OLEObject Type="Embed" ProgID="Equation.DSMT4" ShapeID="_x0000_i1037" DrawAspect="Content" ObjectID="_1468075737" r:id="rId45">
            <o:LockedField>false</o:LockedField>
          </o:OLEObject>
        </w:object>
      </w:r>
      <w:r>
        <w:rPr>
          <w:rFonts w:ascii="宋体" w:hAnsi="宋体" w:eastAsia="宋体" w:cs="宋体"/>
          <w:color w:val="000000"/>
        </w:rPr>
        <w:t>电能，该电能表指示灯闪烁</w:t>
      </w:r>
      <w:r>
        <w:rPr>
          <w:rFonts w:ascii="Times New Roman" w:hAnsi="Times New Roman" w:eastAsia="Times New Roman" w:cs="Times New Roman"/>
          <w:color w:val="000000"/>
        </w:rPr>
        <w:t>3000</w:t>
      </w:r>
      <w:r>
        <w:rPr>
          <w:rFonts w:ascii="宋体" w:hAnsi="宋体" w:eastAsia="宋体" w:cs="宋体"/>
          <w:color w:val="000000"/>
        </w:rPr>
        <w:t>次，故</w:t>
      </w:r>
      <w:r>
        <w:rPr>
          <w:rFonts w:ascii="Times New Roman" w:hAnsi="Times New Roman" w:eastAsia="Times New Roman" w:cs="Times New Roman"/>
          <w:color w:val="000000"/>
        </w:rPr>
        <w:t>D</w:t>
      </w:r>
      <w:r>
        <w:rPr>
          <w:rFonts w:ascii="宋体" w:hAnsi="宋体" w:eastAsia="宋体" w:cs="宋体"/>
          <w:color w:val="000000"/>
        </w:rPr>
        <w:t>错误。</w:t>
      </w:r>
    </w:p>
    <w:p w14:paraId="539A623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1187594">
      <w:pPr>
        <w:spacing w:line="360" w:lineRule="auto"/>
        <w:jc w:val="left"/>
        <w:textAlignment w:val="center"/>
        <w:rPr>
          <w:color w:val="000000"/>
        </w:rPr>
      </w:pPr>
      <w:r>
        <w:rPr>
          <w:color w:val="000000"/>
        </w:rPr>
        <w:t xml:space="preserve">10. </w:t>
      </w:r>
      <w:r>
        <w:rPr>
          <w:rFonts w:ascii="宋体" w:hAnsi="宋体" w:eastAsia="宋体" w:cs="宋体"/>
          <w:color w:val="000000"/>
        </w:rPr>
        <w:t>如图所示，是一款“挪车神器”，交警可以通过手机操控该设备进入违停车辆底部，托举起车辆进行移除，关于该“挪车神器”，下列说法中正确的是（　　）</w:t>
      </w:r>
    </w:p>
    <w:p w14:paraId="46A648DB">
      <w:pPr>
        <w:spacing w:line="360" w:lineRule="auto"/>
        <w:jc w:val="left"/>
        <w:textAlignment w:val="center"/>
        <w:rPr>
          <w:color w:val="000000"/>
        </w:rPr>
      </w:pPr>
      <w:r>
        <w:rPr>
          <w:color w:val="000000"/>
        </w:rPr>
        <w:drawing>
          <wp:inline distT="0" distB="0" distL="114300" distR="114300">
            <wp:extent cx="1219200" cy="8477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219200" cy="847725"/>
                    </a:xfrm>
                    <a:prstGeom prst="rect">
                      <a:avLst/>
                    </a:prstGeom>
                  </pic:spPr>
                </pic:pic>
              </a:graphicData>
            </a:graphic>
          </wp:inline>
        </w:drawing>
      </w:r>
      <w:r>
        <w:rPr>
          <w:color w:val="000000"/>
        </w:rPr>
        <w:t xml:space="preserve">  </w:t>
      </w:r>
    </w:p>
    <w:p w14:paraId="12ED2A2A">
      <w:pPr>
        <w:spacing w:line="360" w:lineRule="auto"/>
        <w:jc w:val="left"/>
        <w:textAlignment w:val="center"/>
        <w:rPr>
          <w:color w:val="000000"/>
        </w:rPr>
      </w:pPr>
      <w:r>
        <w:rPr>
          <w:color w:val="000000"/>
        </w:rPr>
        <w:t xml:space="preserve">A. </w:t>
      </w:r>
      <w:r>
        <w:rPr>
          <w:rFonts w:ascii="宋体" w:hAnsi="宋体" w:eastAsia="宋体" w:cs="宋体"/>
          <w:color w:val="000000"/>
        </w:rPr>
        <w:t>托起车辆上升一段距离，对车辆做功</w:t>
      </w:r>
    </w:p>
    <w:p w14:paraId="087381C3">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929032781" name="图片 92903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032781" name="图片 929032781"/>
                    <pic:cNvPicPr>
                      <a:picLocks noChangeAspect="1"/>
                    </pic:cNvPicPr>
                  </pic:nvPicPr>
                  <pic:blipFill>
                    <a:blip r:embed="rId4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托着车辆水平匀速移动，对车辆做功</w:t>
      </w:r>
    </w:p>
    <w:p w14:paraId="4BFFD441">
      <w:pPr>
        <w:spacing w:line="360" w:lineRule="auto"/>
        <w:jc w:val="left"/>
        <w:textAlignment w:val="center"/>
        <w:rPr>
          <w:color w:val="000000"/>
        </w:rPr>
      </w:pPr>
      <w:r>
        <w:rPr>
          <w:color w:val="000000"/>
        </w:rPr>
        <w:t xml:space="preserve">C. </w:t>
      </w:r>
      <w:r>
        <w:rPr>
          <w:rFonts w:ascii="宋体" w:hAnsi="宋体" w:eastAsia="宋体" w:cs="宋体"/>
          <w:color w:val="000000"/>
        </w:rPr>
        <w:t>采用履带式车轮是通过增大与地面的接触面积减小摩擦</w:t>
      </w:r>
    </w:p>
    <w:p w14:paraId="4BB933CF">
      <w:pPr>
        <w:spacing w:line="360" w:lineRule="auto"/>
        <w:jc w:val="left"/>
        <w:textAlignment w:val="center"/>
        <w:rPr>
          <w:color w:val="000000"/>
        </w:rPr>
      </w:pPr>
      <w:r>
        <w:rPr>
          <w:color w:val="000000"/>
        </w:rPr>
        <w:t xml:space="preserve">D. </w:t>
      </w:r>
      <w:r>
        <w:rPr>
          <w:rFonts w:ascii="宋体" w:hAnsi="宋体" w:eastAsia="宋体" w:cs="宋体"/>
          <w:color w:val="000000"/>
        </w:rPr>
        <w:t>通过手机操控是利用超声波传递信息</w:t>
      </w:r>
    </w:p>
    <w:p w14:paraId="5306617D">
      <w:pPr>
        <w:spacing w:line="360" w:lineRule="auto"/>
        <w:textAlignment w:val="center"/>
        <w:rPr>
          <w:color w:val="000000"/>
        </w:rPr>
      </w:pPr>
      <w:r>
        <w:rPr>
          <w:color w:val="2E75B6"/>
        </w:rPr>
        <w:t>【答案】</w:t>
      </w:r>
      <w:r>
        <w:rPr>
          <w:color w:val="000000"/>
        </w:rPr>
        <w:t>A</w:t>
      </w:r>
    </w:p>
    <w:p w14:paraId="5F43FE38">
      <w:pPr>
        <w:spacing w:line="360" w:lineRule="auto"/>
        <w:textAlignment w:val="center"/>
        <w:rPr>
          <w:color w:val="000000"/>
        </w:rPr>
      </w:pPr>
      <w:r>
        <w:rPr>
          <w:color w:val="2E75B6"/>
        </w:rPr>
        <w:t>【解析】</w:t>
      </w:r>
    </w:p>
    <w:p w14:paraId="07B5B13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．挪车神器给车辆向上的力托起车辆，车辆在力的方向上上升一段距离，因此挪车神器对车辆做功，故</w:t>
      </w:r>
      <w:r>
        <w:rPr>
          <w:rFonts w:ascii="Times New Roman" w:hAnsi="Times New Roman" w:eastAsia="Times New Roman" w:cs="Times New Roman"/>
          <w:color w:val="000000"/>
        </w:rPr>
        <w:t>A</w:t>
      </w:r>
      <w:r>
        <w:rPr>
          <w:rFonts w:ascii="宋体" w:hAnsi="宋体" w:eastAsia="宋体" w:cs="宋体"/>
          <w:color w:val="000000"/>
        </w:rPr>
        <w:t>正确；</w:t>
      </w:r>
    </w:p>
    <w:p w14:paraId="6FFA72E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．托着车辆水平匀速移动，托力竖直向上，移动的距离在水平方向，竖直方向没有移动距离，因此挪车神器对车辆不做功，故</w:t>
      </w:r>
      <w:r>
        <w:rPr>
          <w:rFonts w:ascii="Times New Roman" w:hAnsi="Times New Roman" w:eastAsia="Times New Roman" w:cs="Times New Roman"/>
          <w:color w:val="000000"/>
        </w:rPr>
        <w:t>B</w:t>
      </w:r>
      <w:r>
        <w:rPr>
          <w:rFonts w:ascii="宋体" w:hAnsi="宋体" w:eastAsia="宋体" w:cs="宋体"/>
          <w:color w:val="000000"/>
        </w:rPr>
        <w:t>错误；</w:t>
      </w:r>
    </w:p>
    <w:p w14:paraId="6A4BCDE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．采用履带式车轮是在压力一定时，通过增大与地面的接触面积减小对地面的压强，故</w:t>
      </w:r>
      <w:r>
        <w:rPr>
          <w:rFonts w:ascii="Times New Roman" w:hAnsi="Times New Roman" w:eastAsia="Times New Roman" w:cs="Times New Roman"/>
          <w:color w:val="000000"/>
        </w:rPr>
        <w:t>C</w:t>
      </w:r>
      <w:r>
        <w:rPr>
          <w:rFonts w:ascii="宋体" w:hAnsi="宋体" w:eastAsia="宋体" w:cs="宋体"/>
          <w:color w:val="000000"/>
        </w:rPr>
        <w:t>错误；</w:t>
      </w:r>
    </w:p>
    <w:p w14:paraId="6F4D465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．手机能够发射和接收电磁波，通过手机操控是利用电磁波传递信息，故</w:t>
      </w:r>
      <w:r>
        <w:rPr>
          <w:rFonts w:ascii="Times New Roman" w:hAnsi="Times New Roman" w:eastAsia="Times New Roman" w:cs="Times New Roman"/>
          <w:color w:val="000000"/>
        </w:rPr>
        <w:t>D</w:t>
      </w:r>
      <w:r>
        <w:rPr>
          <w:rFonts w:ascii="宋体" w:hAnsi="宋体" w:eastAsia="宋体" w:cs="宋体"/>
          <w:color w:val="000000"/>
        </w:rPr>
        <w:t>错误。</w:t>
      </w:r>
    </w:p>
    <w:p w14:paraId="53B3CAF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FC67A7F">
      <w:pPr>
        <w:spacing w:line="360" w:lineRule="auto"/>
        <w:jc w:val="left"/>
        <w:textAlignment w:val="center"/>
        <w:rPr>
          <w:color w:val="000000"/>
        </w:rPr>
      </w:pPr>
      <w:r>
        <w:rPr>
          <w:color w:val="000000"/>
        </w:rPr>
        <w:t xml:space="preserve">11. </w:t>
      </w:r>
      <w:r>
        <w:rPr>
          <w:rFonts w:ascii="宋体" w:hAnsi="宋体" w:eastAsia="宋体" w:cs="宋体"/>
          <w:color w:val="000000"/>
        </w:rPr>
        <w:t>如图所示，是《天工开物》中记载的我国传统提水工具“桔槔”，用绳子系住一根直的硬棒的</w:t>
      </w:r>
      <w:r>
        <w:rPr>
          <w:rFonts w:ascii="Times New Roman" w:hAnsi="Times New Roman" w:eastAsia="Times New Roman" w:cs="Times New Roman"/>
          <w:i/>
          <w:color w:val="000000"/>
        </w:rPr>
        <w:t>O</w:t>
      </w:r>
      <w:r>
        <w:rPr>
          <w:rFonts w:ascii="宋体" w:hAnsi="宋体" w:eastAsia="宋体" w:cs="宋体"/>
          <w:color w:val="000000"/>
        </w:rPr>
        <w:t>点作为支点，</w:t>
      </w:r>
      <w:r>
        <w:rPr>
          <w:rFonts w:ascii="Times New Roman" w:hAnsi="Times New Roman" w:eastAsia="Times New Roman" w:cs="Times New Roman"/>
          <w:i/>
          <w:color w:val="000000"/>
        </w:rPr>
        <w:t>A</w:t>
      </w:r>
      <w:r>
        <w:rPr>
          <w:rFonts w:ascii="宋体" w:hAnsi="宋体" w:eastAsia="宋体" w:cs="宋体"/>
          <w:color w:val="000000"/>
        </w:rPr>
        <w:t>端挂有重为</w:t>
      </w:r>
      <w:r>
        <w:rPr>
          <w:rFonts w:ascii="Times New Roman" w:hAnsi="Times New Roman" w:eastAsia="Times New Roman" w:cs="Times New Roman"/>
          <w:color w:val="000000"/>
        </w:rPr>
        <w:t>40N</w:t>
      </w:r>
      <w:r>
        <w:rPr>
          <w:rFonts w:ascii="宋体" w:hAnsi="宋体" w:eastAsia="宋体" w:cs="宋体"/>
          <w:color w:val="000000"/>
        </w:rPr>
        <w:t>的石块，</w:t>
      </w:r>
      <w:r>
        <w:rPr>
          <w:rFonts w:ascii="Times New Roman" w:hAnsi="Times New Roman" w:eastAsia="Times New Roman" w:cs="Times New Roman"/>
          <w:i/>
          <w:color w:val="000000"/>
        </w:rPr>
        <w:t>B</w:t>
      </w:r>
      <w:r>
        <w:rPr>
          <w:rFonts w:ascii="宋体" w:hAnsi="宋体" w:eastAsia="宋体" w:cs="宋体"/>
          <w:color w:val="000000"/>
        </w:rPr>
        <w:t>端挂有重为</w:t>
      </w:r>
      <w:r>
        <w:rPr>
          <w:rFonts w:ascii="Times New Roman" w:hAnsi="Times New Roman" w:eastAsia="Times New Roman" w:cs="Times New Roman"/>
          <w:color w:val="000000"/>
        </w:rPr>
        <w:t>20N</w:t>
      </w:r>
      <w:r>
        <w:rPr>
          <w:rFonts w:ascii="宋体" w:hAnsi="宋体" w:eastAsia="宋体" w:cs="宋体"/>
          <w:color w:val="000000"/>
        </w:rPr>
        <w:t>的空桶，</w:t>
      </w:r>
      <w:r>
        <w:rPr>
          <w:rFonts w:ascii="Times New Roman" w:hAnsi="Times New Roman" w:eastAsia="Times New Roman" w:cs="Times New Roman"/>
          <w:i/>
          <w:color w:val="000000"/>
        </w:rPr>
        <w:t>OA</w:t>
      </w:r>
      <w:r>
        <w:rPr>
          <w:rFonts w:ascii="宋体" w:hAnsi="宋体" w:eastAsia="宋体" w:cs="宋体"/>
          <w:color w:val="000000"/>
        </w:rPr>
        <w:t>长为</w:t>
      </w:r>
      <w:r>
        <w:rPr>
          <w:rFonts w:ascii="Times New Roman" w:hAnsi="Times New Roman" w:eastAsia="Times New Roman" w:cs="Times New Roman"/>
          <w:color w:val="000000"/>
        </w:rPr>
        <w:t>1.2m</w:t>
      </w:r>
      <w:r>
        <w:rPr>
          <w:rFonts w:ascii="宋体" w:hAnsi="宋体" w:eastAsia="宋体" w:cs="宋体"/>
          <w:color w:val="000000"/>
        </w:rPr>
        <w:t>，</w:t>
      </w:r>
      <w:r>
        <w:rPr>
          <w:rFonts w:ascii="Times New Roman" w:hAnsi="Times New Roman" w:eastAsia="Times New Roman" w:cs="Times New Roman"/>
          <w:i/>
          <w:color w:val="000000"/>
        </w:rPr>
        <w:t>OB</w:t>
      </w:r>
      <w:r>
        <w:rPr>
          <w:rFonts w:ascii="宋体" w:hAnsi="宋体" w:eastAsia="宋体" w:cs="宋体"/>
          <w:color w:val="000000"/>
        </w:rPr>
        <w:t>长为</w:t>
      </w:r>
      <w:r>
        <w:rPr>
          <w:rFonts w:ascii="Times New Roman" w:hAnsi="Times New Roman" w:eastAsia="Times New Roman" w:cs="Times New Roman"/>
          <w:color w:val="000000"/>
        </w:rPr>
        <w:t>0.6m</w:t>
      </w:r>
      <w:r>
        <w:rPr>
          <w:rFonts w:ascii="宋体" w:hAnsi="宋体" w:eastAsia="宋体" w:cs="宋体"/>
          <w:color w:val="000000"/>
        </w:rPr>
        <w:t>。使用时，人向下拉绳放下空桶，装满重为</w:t>
      </w:r>
      <w:r>
        <w:rPr>
          <w:rFonts w:ascii="Times New Roman" w:hAnsi="Times New Roman" w:eastAsia="Times New Roman" w:cs="Times New Roman"/>
          <w:color w:val="000000"/>
        </w:rPr>
        <w:t>100N</w:t>
      </w:r>
      <w:r>
        <w:rPr>
          <w:rFonts w:ascii="宋体" w:hAnsi="宋体" w:eastAsia="宋体" w:cs="宋体"/>
          <w:color w:val="000000"/>
        </w:rPr>
        <w:t>的水后向上拉绳缓慢将桶提起。硬棒质量忽略不计，下列说法中正确的是（　　）</w:t>
      </w:r>
    </w:p>
    <w:p w14:paraId="2E788B0F">
      <w:pPr>
        <w:spacing w:line="360" w:lineRule="auto"/>
        <w:jc w:val="left"/>
        <w:textAlignment w:val="center"/>
        <w:rPr>
          <w:color w:val="000000"/>
        </w:rPr>
      </w:pPr>
      <w:r>
        <w:rPr>
          <w:color w:val="000000"/>
        </w:rPr>
        <w:drawing>
          <wp:inline distT="0" distB="0" distL="114300" distR="114300">
            <wp:extent cx="1419225" cy="17907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419225" cy="1790700"/>
                    </a:xfrm>
                    <a:prstGeom prst="rect">
                      <a:avLst/>
                    </a:prstGeom>
                  </pic:spPr>
                </pic:pic>
              </a:graphicData>
            </a:graphic>
          </wp:inline>
        </w:drawing>
      </w:r>
      <w:r>
        <w:rPr>
          <w:color w:val="000000"/>
        </w:rPr>
        <w:t xml:space="preserve">  </w:t>
      </w:r>
    </w:p>
    <w:p w14:paraId="13E454C2">
      <w:pPr>
        <w:spacing w:line="360" w:lineRule="auto"/>
        <w:jc w:val="left"/>
        <w:textAlignment w:val="center"/>
        <w:rPr>
          <w:color w:val="000000"/>
        </w:rPr>
      </w:pPr>
      <w:r>
        <w:rPr>
          <w:color w:val="000000"/>
        </w:rPr>
        <w:t xml:space="preserve">A. </w:t>
      </w:r>
      <w:r>
        <w:rPr>
          <w:rFonts w:ascii="宋体" w:hAnsi="宋体" w:eastAsia="宋体" w:cs="宋体"/>
          <w:color w:val="000000"/>
        </w:rPr>
        <w:t>向下拉绳放下空桶时桔槔为省力杠杆</w:t>
      </w:r>
    </w:p>
    <w:p w14:paraId="747B787A">
      <w:pPr>
        <w:spacing w:line="360" w:lineRule="auto"/>
        <w:jc w:val="left"/>
        <w:textAlignment w:val="center"/>
        <w:rPr>
          <w:color w:val="000000"/>
        </w:rPr>
      </w:pPr>
      <w:r>
        <w:rPr>
          <w:color w:val="000000"/>
        </w:rPr>
        <w:t xml:space="preserve">B. </w:t>
      </w:r>
      <w:r>
        <w:rPr>
          <w:rFonts w:ascii="宋体" w:hAnsi="宋体" w:eastAsia="宋体" w:cs="宋体"/>
          <w:color w:val="000000"/>
        </w:rPr>
        <w:t>向下拉绳放下空桶时拉力为</w:t>
      </w:r>
      <w:r>
        <w:object>
          <v:shape id="_x0000_i1038"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51" o:title="eqId54ee607b58eb717338f571f0e22856c4"/>
            <o:lock v:ext="edit" aspectratio="t"/>
            <w10:wrap type="none"/>
            <w10:anchorlock/>
          </v:shape>
          <o:OLEObject Type="Embed" ProgID="Equation.DSMT4" ShapeID="_x0000_i1038" DrawAspect="Content" ObjectID="_1468075738" r:id="rId50">
            <o:LockedField>false</o:LockedField>
          </o:OLEObject>
        </w:object>
      </w:r>
    </w:p>
    <w:p w14:paraId="1B0D487C">
      <w:pPr>
        <w:spacing w:line="360" w:lineRule="auto"/>
        <w:jc w:val="left"/>
        <w:textAlignment w:val="center"/>
        <w:rPr>
          <w:color w:val="000000"/>
        </w:rPr>
      </w:pPr>
      <w:r>
        <w:rPr>
          <w:color w:val="000000"/>
        </w:rPr>
        <w:t xml:space="preserve">C. </w:t>
      </w:r>
      <w:r>
        <w:rPr>
          <w:rFonts w:ascii="宋体" w:hAnsi="宋体" w:eastAsia="宋体" w:cs="宋体"/>
          <w:color w:val="000000"/>
        </w:rPr>
        <w:t>向上拉绳提起装满水的桶时桔槔为费力杠杆</w:t>
      </w:r>
    </w:p>
    <w:p w14:paraId="308B5649">
      <w:pPr>
        <w:spacing w:line="360" w:lineRule="auto"/>
        <w:jc w:val="left"/>
        <w:textAlignment w:val="center"/>
        <w:rPr>
          <w:color w:val="000000"/>
        </w:rPr>
      </w:pPr>
      <w:r>
        <w:rPr>
          <w:color w:val="000000"/>
        </w:rPr>
        <w:t xml:space="preserve">D. </w:t>
      </w:r>
      <w:r>
        <w:rPr>
          <w:rFonts w:ascii="宋体" w:hAnsi="宋体" w:eastAsia="宋体" w:cs="宋体"/>
          <w:color w:val="000000"/>
        </w:rPr>
        <w:t>向上拉绳提起装满水的桶时拉力为</w:t>
      </w:r>
      <w:r>
        <w:object>
          <v:shape id="_x0000_i1039" o:spt="75" alt="学科网(www.zxxk.com)--教育资源门户，提供试卷、教案、课件、论文、素材以及各类教学资源下载，还有大量而丰富的教学相关资讯！" type="#_x0000_t75" style="height:14.25pt;width:25.15pt;" o:ole="t" filled="f" o:preferrelative="t" stroked="f" coordsize="21600,21600">
            <v:path/>
            <v:fill on="f" focussize="0,0"/>
            <v:stroke on="f" joinstyle="miter"/>
            <v:imagedata r:id="rId53" o:title="eqId978a9f8b3171d3cda17433c6441cf681"/>
            <o:lock v:ext="edit" aspectratio="t"/>
            <w10:wrap type="none"/>
            <w10:anchorlock/>
          </v:shape>
          <o:OLEObject Type="Embed" ProgID="Equation.DSMT4" ShapeID="_x0000_i1039" DrawAspect="Content" ObjectID="_1468075739" r:id="rId52">
            <o:LockedField>false</o:LockedField>
          </o:OLEObject>
        </w:object>
      </w:r>
    </w:p>
    <w:p w14:paraId="07C73212">
      <w:pPr>
        <w:spacing w:line="360" w:lineRule="auto"/>
        <w:textAlignment w:val="center"/>
        <w:rPr>
          <w:color w:val="000000"/>
        </w:rPr>
      </w:pPr>
      <w:r>
        <w:rPr>
          <w:color w:val="2E75B6"/>
        </w:rPr>
        <w:t>【答案】</w:t>
      </w:r>
      <w:r>
        <w:rPr>
          <w:color w:val="000000"/>
        </w:rPr>
        <w:t>D</w:t>
      </w:r>
    </w:p>
    <w:p w14:paraId="792B5EF1">
      <w:pPr>
        <w:spacing w:line="360" w:lineRule="auto"/>
        <w:textAlignment w:val="center"/>
        <w:rPr>
          <w:color w:val="000000"/>
        </w:rPr>
      </w:pPr>
      <w:r>
        <w:rPr>
          <w:color w:val="2E75B6"/>
        </w:rPr>
        <w:t>【解析】</w:t>
      </w:r>
    </w:p>
    <w:p w14:paraId="1259901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．向下拉绳放下空桶时，动力臂小于阻力臂，是费力杠杆，故</w:t>
      </w:r>
      <w:r>
        <w:rPr>
          <w:rFonts w:ascii="Times New Roman" w:hAnsi="Times New Roman" w:eastAsia="Times New Roman" w:cs="Times New Roman"/>
          <w:color w:val="000000"/>
        </w:rPr>
        <w:t>A</w:t>
      </w:r>
      <w:r>
        <w:rPr>
          <w:rFonts w:ascii="宋体" w:hAnsi="宋体" w:eastAsia="宋体" w:cs="宋体"/>
          <w:color w:val="000000"/>
        </w:rPr>
        <w:t>错误；</w:t>
      </w:r>
    </w:p>
    <w:p w14:paraId="305558D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．向下拉绳放下空桶时，根据杠杆的平衡条件可知</w:t>
      </w:r>
    </w:p>
    <w:p w14:paraId="6284C477">
      <w:pPr>
        <w:spacing w:line="360" w:lineRule="auto"/>
        <w:jc w:val="center"/>
        <w:textAlignment w:val="center"/>
        <w:rPr>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石</w:t>
      </w:r>
      <w:r>
        <w:rPr>
          <w:rFonts w:ascii="宋体" w:hAnsi="宋体" w:eastAsia="宋体" w:cs="宋体"/>
          <w:color w:val="000000"/>
        </w:rPr>
        <w:t>·</w:t>
      </w:r>
      <w:r>
        <w:rPr>
          <w:rFonts w:ascii="Times New Roman" w:hAnsi="Times New Roman" w:eastAsia="Times New Roman" w:cs="Times New Roman"/>
          <w:i/>
          <w:color w:val="000000"/>
        </w:rPr>
        <w:t>OA</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桶</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OB</w:t>
      </w:r>
    </w:p>
    <w:p w14:paraId="6A2CD57C">
      <w:pPr>
        <w:spacing w:line="360" w:lineRule="auto"/>
        <w:jc w:val="left"/>
        <w:textAlignment w:val="center"/>
        <w:rPr>
          <w:color w:val="000000"/>
        </w:rPr>
      </w:pPr>
      <w:r>
        <w:rPr>
          <w:rFonts w:ascii="宋体" w:hAnsi="宋体" w:eastAsia="宋体" w:cs="宋体"/>
          <w:color w:val="000000"/>
        </w:rPr>
        <w:t>即</w:t>
      </w:r>
    </w:p>
    <w:p w14:paraId="1210D17F">
      <w:pPr>
        <w:spacing w:line="360" w:lineRule="auto"/>
        <w:jc w:val="center"/>
        <w:textAlignment w:val="center"/>
        <w:rPr>
          <w:color w:val="000000"/>
        </w:rPr>
      </w:pPr>
      <w:r>
        <w:rPr>
          <w:rFonts w:ascii="Times New Roman" w:hAnsi="Times New Roman" w:eastAsia="Times New Roman" w:cs="Times New Roman"/>
          <w:color w:val="000000"/>
        </w:rPr>
        <w:t>40N</w:t>
      </w:r>
      <w:r>
        <w:rPr>
          <w:rFonts w:ascii="Cambria Math" w:hAnsi="Cambria Math" w:eastAsia="Cambria Math" w:cs="Cambria Math"/>
          <w:color w:val="000000"/>
        </w:rPr>
        <w:t>×</w:t>
      </w:r>
      <w:r>
        <w:rPr>
          <w:rFonts w:ascii="Times New Roman" w:hAnsi="Times New Roman" w:eastAsia="Times New Roman" w:cs="Times New Roman"/>
          <w:color w:val="000000"/>
        </w:rPr>
        <w:t>1.2m=</w:t>
      </w:r>
      <w:r>
        <w:rPr>
          <w:rFonts w:ascii="宋体" w:hAnsi="宋体" w:eastAsia="宋体" w:cs="宋体"/>
          <w:color w:val="000000"/>
        </w:rPr>
        <w:t>（</w:t>
      </w:r>
      <w:r>
        <w:rPr>
          <w:rFonts w:ascii="Times New Roman" w:hAnsi="Times New Roman" w:eastAsia="Times New Roman" w:cs="Times New Roman"/>
          <w:color w:val="000000"/>
        </w:rPr>
        <w:t>20N+</w:t>
      </w:r>
      <w:r>
        <w:rPr>
          <w:rFonts w:ascii="Times New Roman" w:hAnsi="Times New Roman" w:eastAsia="Times New Roman" w:cs="Times New Roman"/>
          <w:i/>
          <w:color w:val="000000"/>
        </w:rPr>
        <w:t>F</w:t>
      </w:r>
      <w:r>
        <w:rPr>
          <w:rFonts w:ascii="宋体" w:hAnsi="宋体" w:eastAsia="宋体" w:cs="宋体"/>
          <w:color w:val="000000"/>
        </w:rPr>
        <w:t>）</w:t>
      </w:r>
      <w:r>
        <w:rPr>
          <w:rFonts w:ascii="Cambria Math" w:hAnsi="Cambria Math" w:eastAsia="Cambria Math" w:cs="Cambria Math"/>
          <w:color w:val="000000"/>
        </w:rPr>
        <w:t>×</w:t>
      </w:r>
      <w:r>
        <w:rPr>
          <w:rFonts w:ascii="Times New Roman" w:hAnsi="Times New Roman" w:eastAsia="Times New Roman" w:cs="Times New Roman"/>
          <w:color w:val="000000"/>
        </w:rPr>
        <w:t>0.6m</w:t>
      </w:r>
    </w:p>
    <w:p w14:paraId="59FF9C94">
      <w:pPr>
        <w:spacing w:line="360" w:lineRule="auto"/>
        <w:jc w:val="left"/>
        <w:textAlignment w:val="center"/>
        <w:rPr>
          <w:color w:val="000000"/>
        </w:rPr>
      </w:pPr>
      <w:r>
        <w:rPr>
          <w:rFonts w:ascii="宋体" w:hAnsi="宋体" w:eastAsia="宋体" w:cs="宋体"/>
          <w:color w:val="000000"/>
        </w:rPr>
        <w:t>解之可得：</w:t>
      </w:r>
      <w:r>
        <w:rPr>
          <w:rFonts w:ascii="Times New Roman" w:hAnsi="Times New Roman" w:eastAsia="Times New Roman" w:cs="Times New Roman"/>
          <w:i/>
          <w:color w:val="000000"/>
        </w:rPr>
        <w:t>F</w:t>
      </w:r>
      <w:r>
        <w:rPr>
          <w:rFonts w:ascii="Times New Roman" w:hAnsi="Times New Roman" w:eastAsia="Times New Roman" w:cs="Times New Roman"/>
          <w:color w:val="000000"/>
        </w:rPr>
        <w:t>=60N</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69A912A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．向上拉绳提起装满水的桶时，动力臂大于阻力臂，是省力杠杆，故</w:t>
      </w:r>
      <w:r>
        <w:rPr>
          <w:rFonts w:ascii="Times New Roman" w:hAnsi="Times New Roman" w:eastAsia="Times New Roman" w:cs="Times New Roman"/>
          <w:color w:val="000000"/>
        </w:rPr>
        <w:t>C</w:t>
      </w:r>
      <w:r>
        <w:rPr>
          <w:rFonts w:ascii="宋体" w:hAnsi="宋体" w:eastAsia="宋体" w:cs="宋体"/>
          <w:color w:val="000000"/>
        </w:rPr>
        <w:t>错误；</w:t>
      </w:r>
    </w:p>
    <w:p w14:paraId="0BFEBC4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．向上拉绳提起装满水的桶时，根据杠杆的平衡条件可知：</w:t>
      </w:r>
    </w:p>
    <w:p w14:paraId="4A4DF7DD">
      <w:pPr>
        <w:spacing w:line="360" w:lineRule="auto"/>
        <w:jc w:val="center"/>
        <w:textAlignment w:val="center"/>
        <w:rPr>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石</w:t>
      </w:r>
      <w:r>
        <w:rPr>
          <w:rFonts w:ascii="宋体" w:hAnsi="宋体" w:eastAsia="宋体" w:cs="宋体"/>
          <w:color w:val="000000"/>
        </w:rPr>
        <w:t>·</w:t>
      </w:r>
      <w:r>
        <w:rPr>
          <w:rFonts w:ascii="Times New Roman" w:hAnsi="Times New Roman" w:eastAsia="Times New Roman" w:cs="Times New Roman"/>
          <w:i/>
          <w:color w:val="000000"/>
        </w:rPr>
        <w:t>OA</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桶</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rPr>
        <w:t>ˊ）·</w:t>
      </w:r>
      <w:r>
        <w:rPr>
          <w:rFonts w:ascii="Times New Roman" w:hAnsi="Times New Roman" w:eastAsia="Times New Roman" w:cs="Times New Roman"/>
          <w:i/>
          <w:color w:val="000000"/>
        </w:rPr>
        <w:t>OB</w:t>
      </w:r>
    </w:p>
    <w:p w14:paraId="302EAD3A">
      <w:pPr>
        <w:spacing w:line="360" w:lineRule="auto"/>
        <w:jc w:val="left"/>
        <w:textAlignment w:val="center"/>
        <w:rPr>
          <w:color w:val="000000"/>
        </w:rPr>
      </w:pPr>
      <w:r>
        <w:rPr>
          <w:rFonts w:ascii="宋体" w:hAnsi="宋体" w:eastAsia="宋体" w:cs="宋体"/>
          <w:color w:val="000000"/>
        </w:rPr>
        <w:t>即</w:t>
      </w:r>
    </w:p>
    <w:p w14:paraId="32EC6ADD">
      <w:pPr>
        <w:spacing w:line="360" w:lineRule="auto"/>
        <w:jc w:val="center"/>
        <w:textAlignment w:val="center"/>
        <w:rPr>
          <w:color w:val="000000"/>
        </w:rPr>
      </w:pPr>
      <w:r>
        <w:rPr>
          <w:rFonts w:ascii="Times New Roman" w:hAnsi="Times New Roman" w:eastAsia="Times New Roman" w:cs="Times New Roman"/>
          <w:color w:val="000000"/>
        </w:rPr>
        <w:t>40N</w:t>
      </w:r>
      <w:r>
        <w:rPr>
          <w:rFonts w:ascii="Cambria Math" w:hAnsi="Cambria Math" w:eastAsia="Cambria Math" w:cs="Cambria Math"/>
          <w:color w:val="000000"/>
        </w:rPr>
        <w:t>×</w:t>
      </w:r>
      <w:r>
        <w:rPr>
          <w:rFonts w:ascii="Times New Roman" w:hAnsi="Times New Roman" w:eastAsia="Times New Roman" w:cs="Times New Roman"/>
          <w:color w:val="000000"/>
        </w:rPr>
        <w:t>1.2m=</w:t>
      </w:r>
      <w:r>
        <w:rPr>
          <w:rFonts w:ascii="宋体" w:hAnsi="宋体" w:eastAsia="宋体" w:cs="宋体"/>
          <w:color w:val="000000"/>
        </w:rPr>
        <w:t>（</w:t>
      </w:r>
      <w:r>
        <w:rPr>
          <w:rFonts w:ascii="Times New Roman" w:hAnsi="Times New Roman" w:eastAsia="Times New Roman" w:cs="Times New Roman"/>
          <w:color w:val="000000"/>
        </w:rPr>
        <w:t>20N+100N-</w:t>
      </w:r>
      <w:r>
        <w:rPr>
          <w:rFonts w:ascii="Times New Roman" w:hAnsi="Times New Roman" w:eastAsia="Times New Roman" w:cs="Times New Roman"/>
          <w:i/>
          <w:color w:val="000000"/>
        </w:rPr>
        <w:t>F</w:t>
      </w:r>
      <w:r>
        <w:rPr>
          <w:rFonts w:ascii="宋体" w:hAnsi="宋体" w:eastAsia="宋体" w:cs="宋体"/>
          <w:color w:val="000000"/>
        </w:rPr>
        <w:t>ˊ）</w:t>
      </w:r>
      <w:r>
        <w:rPr>
          <w:rFonts w:ascii="Cambria Math" w:hAnsi="Cambria Math" w:eastAsia="Cambria Math" w:cs="Cambria Math"/>
          <w:color w:val="000000"/>
        </w:rPr>
        <w:t>×</w:t>
      </w:r>
      <w:r>
        <w:rPr>
          <w:rFonts w:ascii="Times New Roman" w:hAnsi="Times New Roman" w:eastAsia="Times New Roman" w:cs="Times New Roman"/>
          <w:color w:val="000000"/>
        </w:rPr>
        <w:t>0.6m</w:t>
      </w:r>
    </w:p>
    <w:p w14:paraId="57D7193B">
      <w:pPr>
        <w:spacing w:line="360" w:lineRule="auto"/>
        <w:jc w:val="left"/>
        <w:textAlignment w:val="center"/>
        <w:rPr>
          <w:color w:val="000000"/>
        </w:rPr>
      </w:pPr>
      <w:r>
        <w:rPr>
          <w:rFonts w:ascii="宋体" w:hAnsi="宋体" w:eastAsia="宋体" w:cs="宋体"/>
          <w:color w:val="000000"/>
        </w:rPr>
        <w:t>解得</w:t>
      </w:r>
      <w:r>
        <w:rPr>
          <w:rFonts w:ascii="Times New Roman" w:hAnsi="Times New Roman" w:eastAsia="Times New Roman" w:cs="Times New Roman"/>
          <w:i/>
          <w:color w:val="000000"/>
        </w:rPr>
        <w:t>F</w:t>
      </w:r>
      <w:r>
        <w:rPr>
          <w:rFonts w:ascii="宋体" w:hAnsi="宋体" w:eastAsia="宋体" w:cs="宋体"/>
          <w:color w:val="000000"/>
        </w:rPr>
        <w:t>ˊ</w:t>
      </w:r>
      <w:r>
        <w:rPr>
          <w:rFonts w:ascii="Times New Roman" w:hAnsi="Times New Roman" w:eastAsia="Times New Roman" w:cs="Times New Roman"/>
          <w:color w:val="000000"/>
        </w:rPr>
        <w:t>=40N</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789F429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5AE8D02">
      <w:pPr>
        <w:spacing w:before="240" w:line="360" w:lineRule="auto"/>
        <w:jc w:val="left"/>
        <w:textAlignment w:val="center"/>
        <w:rPr>
          <w:color w:val="000000"/>
        </w:rPr>
      </w:pPr>
      <w:r>
        <w:rPr>
          <w:color w:val="000000"/>
        </w:rPr>
        <w:t xml:space="preserve">12. </w:t>
      </w:r>
      <w:r>
        <w:rPr>
          <w:rFonts w:ascii="宋体" w:hAnsi="宋体" w:eastAsia="宋体" w:cs="宋体"/>
          <w:color w:val="000000"/>
        </w:rPr>
        <w:t>用如图所示的电路测量额定电压为</w:t>
      </w:r>
      <w:r>
        <w:object>
          <v:shape id="_x0000_i1040"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55" o:title="eqId49322e3ac2dff94f7d13c7f535e61118"/>
            <o:lock v:ext="edit" aspectratio="t"/>
            <w10:wrap type="none"/>
            <w10:anchorlock/>
          </v:shape>
          <o:OLEObject Type="Embed" ProgID="Equation.DSMT4" ShapeID="_x0000_i1040" DrawAspect="Content" ObjectID="_1468075740" r:id="rId54">
            <o:LockedField>false</o:LockedField>
          </o:OLEObject>
        </w:object>
      </w:r>
      <w:r>
        <w:rPr>
          <w:rFonts w:ascii="宋体" w:hAnsi="宋体" w:eastAsia="宋体" w:cs="宋体"/>
          <w:color w:val="000000"/>
        </w:rPr>
        <w:t>的小灯泡</w:t>
      </w:r>
      <w:r>
        <w:object>
          <v:shape id="_x0000_i1041" o:spt="75" alt="学科网(www.zxxk.com)--教育资源门户，提供试卷、教案、课件、论文、素材以及各类教学资源下载，还有大量而丰富的教学相关资讯！" type="#_x0000_t75" style="height:12.9pt;width:10.85pt;" o:ole="t" filled="f" o:preferrelative="t" stroked="f" coordsize="21600,21600">
            <v:path/>
            <v:fill on="f" focussize="0,0"/>
            <v:stroke on="f" joinstyle="miter"/>
            <v:imagedata r:id="rId57" o:title="eqId5cbd292edd70736f07fa1022a1e11ca5"/>
            <o:lock v:ext="edit" aspectratio="t"/>
            <w10:wrap type="none"/>
            <w10:anchorlock/>
          </v:shape>
          <o:OLEObject Type="Embed" ProgID="Equation.DSMT4" ShapeID="_x0000_i1041" DrawAspect="Content" ObjectID="_1468075741" r:id="rId56">
            <o:LockedField>false</o:LockedField>
          </o:OLEObject>
        </w:object>
      </w:r>
      <w:r>
        <w:rPr>
          <w:rFonts w:ascii="宋体" w:hAnsi="宋体" w:eastAsia="宋体" w:cs="宋体"/>
          <w:color w:val="000000"/>
        </w:rPr>
        <w:t>的额定功率。调节电阻箱</w:t>
      </w:r>
      <w:r>
        <w:object>
          <v:shape id="_x0000_i1042"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9" o:title="eqId4aa0df7f1e45f9de29e802c7f19a4f64"/>
            <o:lock v:ext="edit" aspectratio="t"/>
            <w10:wrap type="none"/>
            <w10:anchorlock/>
          </v:shape>
          <o:OLEObject Type="Embed" ProgID="Equation.DSMT4" ShapeID="_x0000_i1042" DrawAspect="Content" ObjectID="_1468075742" r:id="rId58">
            <o:LockedField>false</o:LockedField>
          </o:OLEObject>
        </w:object>
      </w:r>
      <w:r>
        <w:rPr>
          <w:rFonts w:ascii="宋体" w:hAnsi="宋体" w:eastAsia="宋体" w:cs="宋体"/>
          <w:color w:val="000000"/>
        </w:rPr>
        <w:t>，使它接入电路的阻值为</w:t>
      </w:r>
      <w:r>
        <w:object>
          <v:shape id="_x0000_i1043" o:spt="75" alt="学科网(www.zxxk.com)--教育资源门户，提供试卷、教案、课件、论文、素材以及各类教学资源下载，还有大量而丰富的教学相关资讯！" type="#_x0000_t75" style="height:13pt;width:19pt;" o:ole="t" filled="f" o:preferrelative="t" stroked="f" coordsize="21600,21600">
            <v:path/>
            <v:fill on="f" focussize="0,0"/>
            <v:stroke on="f" joinstyle="miter"/>
            <v:imagedata r:id="rId61" o:title="eqIdec9333c48b31195c71f539b972a98d68"/>
            <o:lock v:ext="edit" aspectratio="t"/>
            <w10:wrap type="none"/>
            <w10:anchorlock/>
          </v:shape>
          <o:OLEObject Type="Embed" ProgID="Equation.DSMT4" ShapeID="_x0000_i1043" DrawAspect="Content" ObjectID="_1468075743" r:id="rId60">
            <o:LockedField>false</o:LockedField>
          </o:OLEObject>
        </w:object>
      </w:r>
      <w:r>
        <w:rPr>
          <w:rFonts w:ascii="宋体" w:hAnsi="宋体" w:eastAsia="宋体" w:cs="宋体"/>
          <w:color w:val="000000"/>
        </w:rPr>
        <w:t>。闭合开关</w:t>
      </w:r>
      <w:r>
        <w:object>
          <v:shape id="_x0000_i1044"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63" o:title="eqId8a047f9172305ed263517a5fd30cc38c"/>
            <o:lock v:ext="edit" aspectratio="t"/>
            <w10:wrap type="none"/>
            <w10:anchorlock/>
          </v:shape>
          <o:OLEObject Type="Embed" ProgID="Equation.DSMT4" ShapeID="_x0000_i1044" DrawAspect="Content" ObjectID="_1468075744" r:id="rId62">
            <o:LockedField>false</o:LockedField>
          </o:OLEObject>
        </w:object>
      </w:r>
      <w:r>
        <w:rPr>
          <w:rFonts w:ascii="宋体" w:hAnsi="宋体" w:eastAsia="宋体" w:cs="宋体"/>
          <w:color w:val="000000"/>
        </w:rPr>
        <w:t>，移动滑动变阻器的滑片</w:t>
      </w:r>
      <w:r>
        <w:object>
          <v:shape id="_x0000_i1045"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65" o:title="eqId60051144e33707f6aa51b2fe09925268"/>
            <o:lock v:ext="edit" aspectratio="t"/>
            <w10:wrap type="none"/>
            <w10:anchorlock/>
          </v:shape>
          <o:OLEObject Type="Embed" ProgID="Equation.DSMT4" ShapeID="_x0000_i1045" DrawAspect="Content" ObjectID="_1468075745" r:id="rId64">
            <o:LockedField>false</o:LockedField>
          </o:OLEObject>
        </w:object>
      </w:r>
      <w:r>
        <w:rPr>
          <w:rFonts w:ascii="宋体" w:hAnsi="宋体" w:eastAsia="宋体" w:cs="宋体"/>
          <w:color w:val="000000"/>
        </w:rPr>
        <w:t>，使电压表示数为</w:t>
      </w:r>
      <w:r>
        <w:object>
          <v:shape id="_x0000_i1046"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55" o:title="eqId49322e3ac2dff94f7d13c7f535e61118"/>
            <o:lock v:ext="edit" aspectratio="t"/>
            <w10:wrap type="none"/>
            <w10:anchorlock/>
          </v:shape>
          <o:OLEObject Type="Embed" ProgID="Equation.DSMT4" ShapeID="_x0000_i1046" DrawAspect="Content" ObjectID="_1468075746" r:id="rId66">
            <o:LockedField>false</o:LockedField>
          </o:OLEObject>
        </w:object>
      </w:r>
      <w:r>
        <w:rPr>
          <w:rFonts w:ascii="宋体" w:hAnsi="宋体" w:eastAsia="宋体" w:cs="宋体"/>
          <w:color w:val="000000"/>
        </w:rPr>
        <w:t>，保持滑片</w:t>
      </w:r>
      <w:r>
        <w:object>
          <v:shape id="_x0000_i1047"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65" o:title="eqId60051144e33707f6aa51b2fe09925268"/>
            <o:lock v:ext="edit" aspectratio="t"/>
            <w10:wrap type="none"/>
            <w10:anchorlock/>
          </v:shape>
          <o:OLEObject Type="Embed" ProgID="Equation.DSMT4" ShapeID="_x0000_i1047" DrawAspect="Content" ObjectID="_1468075747" r:id="rId67">
            <o:LockedField>false</o:LockedField>
          </o:OLEObject>
        </w:object>
      </w:r>
      <w:r>
        <w:rPr>
          <w:rFonts w:ascii="宋体" w:hAnsi="宋体" w:eastAsia="宋体" w:cs="宋体"/>
          <w:color w:val="000000"/>
        </w:rPr>
        <w:t>的位置不变、闭合开关</w:t>
      </w:r>
      <w:r>
        <w:object>
          <v:shape id="_x0000_i1048"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69" o:title="eqIda7caf55d47194882cfcd0ee0896b9cda"/>
            <o:lock v:ext="edit" aspectratio="t"/>
            <w10:wrap type="none"/>
            <w10:anchorlock/>
          </v:shape>
          <o:OLEObject Type="Embed" ProgID="Equation.DSMT4" ShapeID="_x0000_i1048" DrawAspect="Content" ObjectID="_1468075748" r:id="rId68">
            <o:LockedField>false</o:LockedField>
          </o:OLEObject>
        </w:object>
      </w:r>
      <w:r>
        <w:rPr>
          <w:rFonts w:ascii="宋体" w:hAnsi="宋体" w:eastAsia="宋体" w:cs="宋体"/>
          <w:color w:val="000000"/>
        </w:rPr>
        <w:t>，断开开关</w:t>
      </w:r>
      <w:r>
        <w:object>
          <v:shape id="_x0000_i104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71" o:title="eqId96294c3218335f72429dbc1725bf6024"/>
            <o:lock v:ext="edit" aspectratio="t"/>
            <w10:wrap type="none"/>
            <w10:anchorlock/>
          </v:shape>
          <o:OLEObject Type="Embed" ProgID="Equation.DSMT4" ShapeID="_x0000_i1049" DrawAspect="Content" ObjectID="_1468075749" r:id="rId70">
            <o:LockedField>false</o:LockedField>
          </o:OLEObject>
        </w:object>
      </w:r>
      <w:r>
        <w:rPr>
          <w:rFonts w:ascii="宋体" w:hAnsi="宋体" w:eastAsia="宋体" w:cs="宋体"/>
          <w:color w:val="000000"/>
        </w:rPr>
        <w:t>，此时电压表示数为</w:t>
      </w:r>
      <w:r>
        <w:object>
          <v:shape id="_x0000_i1050" o:spt="75" alt="学科网(www.zxxk.com)--教育资源门户，提供试卷、教案、课件、论文、素材以及各类教学资源下载，还有大量而丰富的教学相关资讯！" type="#_x0000_t75" style="height:14pt;width:27pt;" o:ole="t" filled="f" o:preferrelative="t" stroked="f" coordsize="21600,21600">
            <v:path/>
            <v:fill on="f" focussize="0,0"/>
            <v:stroke on="f" joinstyle="miter"/>
            <v:imagedata r:id="rId73" o:title="eqIdd407de7961fcc456ffbe991dc4787b03"/>
            <o:lock v:ext="edit" aspectratio="t"/>
            <w10:wrap type="none"/>
            <w10:anchorlock/>
          </v:shape>
          <o:OLEObject Type="Embed" ProgID="Equation.DSMT4" ShapeID="_x0000_i1050" DrawAspect="Content" ObjectID="_1468075750" r:id="rId72">
            <o:LockedField>false</o:LockedField>
          </o:OLEObject>
        </w:object>
      </w:r>
      <w:r>
        <w:rPr>
          <w:rFonts w:ascii="宋体" w:hAnsi="宋体" w:eastAsia="宋体" w:cs="宋体"/>
          <w:color w:val="000000"/>
        </w:rPr>
        <w:t>，断开开关</w:t>
      </w:r>
      <w:r>
        <w:object>
          <v:shape id="_x0000_i1051" o:spt="75" alt="学科网(www.zxxk.com)--教育资源门户，提供试卷、教案、课件、论文、素材以及各类教学资源下载，还有大量而丰富的教学相关资讯！" type="#_x0000_t75" style="height:14.25pt;width:10.5pt;" o:ole="t" filled="f" o:preferrelative="t" stroked="f" coordsize="21600,21600">
            <v:path/>
            <v:fill on="f" focussize="0,0"/>
            <v:stroke on="f" joinstyle="miter"/>
            <v:imagedata r:id="rId75" o:title="eqId3482b3e788f6069d41ee5a190c7ef1f0"/>
            <o:lock v:ext="edit" aspectratio="t"/>
            <w10:wrap type="none"/>
            <w10:anchorlock/>
          </v:shape>
          <o:OLEObject Type="Embed" ProgID="Equation.DSMT4" ShapeID="_x0000_i1051" DrawAspect="Content" ObjectID="_1468075751" r:id="rId74">
            <o:LockedField>false</o:LockedField>
          </o:OLEObject>
        </w:object>
      </w:r>
      <w:r>
        <w:rPr>
          <w:rFonts w:ascii="宋体" w:hAnsi="宋体" w:eastAsia="宋体" w:cs="宋体"/>
          <w:color w:val="000000"/>
        </w:rPr>
        <w:t>，调节电阻箱</w:t>
      </w:r>
      <w:r>
        <w:object>
          <v:shape id="_x0000_i1052"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9" o:title="eqId4aa0df7f1e45f9de29e802c7f19a4f64"/>
            <o:lock v:ext="edit" aspectratio="t"/>
            <w10:wrap type="none"/>
            <w10:anchorlock/>
          </v:shape>
          <o:OLEObject Type="Embed" ProgID="Equation.DSMT4" ShapeID="_x0000_i1052" DrawAspect="Content" ObjectID="_1468075752" r:id="rId76">
            <o:LockedField>false</o:LockedField>
          </o:OLEObject>
        </w:object>
      </w:r>
      <w:r>
        <w:rPr>
          <w:rFonts w:ascii="宋体" w:hAnsi="宋体" w:eastAsia="宋体" w:cs="宋体"/>
          <w:color w:val="000000"/>
        </w:rPr>
        <w:t>，使它接入电路的阻值为</w:t>
      </w:r>
      <w:r>
        <w:object>
          <v:shape id="_x0000_i1053" o:spt="75" alt="学科网(www.zxxk.com)--教育资源门户，提供试卷、教案、课件、论文、素材以及各类教学资源下载，还有大量而丰富的教学相关资讯！" type="#_x0000_t75" style="height:12.9pt;width:23.75pt;" o:ole="t" filled="f" o:preferrelative="t" stroked="f" coordsize="21600,21600">
            <v:path/>
            <v:fill on="f" focussize="0,0"/>
            <v:stroke on="f" joinstyle="miter"/>
            <v:imagedata r:id="rId78" o:title="eqIde85798061596b334d310e69a9fa38fff"/>
            <o:lock v:ext="edit" aspectratio="t"/>
            <w10:wrap type="none"/>
            <w10:anchorlock/>
          </v:shape>
          <o:OLEObject Type="Embed" ProgID="Equation.DSMT4" ShapeID="_x0000_i1053" DrawAspect="Content" ObjectID="_1468075753" r:id="rId77">
            <o:LockedField>false</o:LockedField>
          </o:OLEObject>
        </w:object>
      </w:r>
      <w:r>
        <w:rPr>
          <w:rFonts w:ascii="宋体" w:hAnsi="宋体" w:eastAsia="宋体" w:cs="宋体"/>
          <w:color w:val="000000"/>
        </w:rPr>
        <w:t>，闭合开关</w:t>
      </w:r>
      <w:r>
        <w:object>
          <v:shape id="_x0000_i1054" o:spt="75" alt="学科网(www.zxxk.com)--教育资源门户，提供试卷、教案、课件、论文、素材以及各类教学资源下载，还有大量而丰富的教学相关资讯！" type="#_x0000_t75" style="height:14.25pt;width:10.5pt;" o:ole="t" filled="f" o:preferrelative="t" stroked="f" coordsize="21600,21600">
            <v:path/>
            <v:fill on="f" focussize="0,0"/>
            <v:stroke on="f" joinstyle="miter"/>
            <v:imagedata r:id="rId75" o:title="eqId3482b3e788f6069d41ee5a190c7ef1f0"/>
            <o:lock v:ext="edit" aspectratio="t"/>
            <w10:wrap type="none"/>
            <w10:anchorlock/>
          </v:shape>
          <o:OLEObject Type="Embed" ProgID="Equation.DSMT4" ShapeID="_x0000_i1054" DrawAspect="Content" ObjectID="_1468075754" r:id="rId79">
            <o:LockedField>false</o:LockedField>
          </o:OLEObject>
        </w:object>
      </w:r>
      <w:r>
        <w:rPr>
          <w:rFonts w:ascii="宋体" w:hAnsi="宋体" w:eastAsia="宋体" w:cs="宋体"/>
          <w:color w:val="000000"/>
        </w:rPr>
        <w:t>，此时电压表示数为</w:t>
      </w:r>
      <w:r>
        <w:object>
          <v:shape id="_x0000_i1055" o:spt="75" alt="学科网(www.zxxk.com)--教育资源门户，提供试卷、教案、课件、论文、素材以及各类教学资源下载，还有大量而丰富的教学相关资讯！" type="#_x0000_t75" style="height:13.9pt;width:28.15pt;" o:ole="t" filled="f" o:preferrelative="t" stroked="f" coordsize="21600,21600">
            <v:path/>
            <v:fill on="f" focussize="0,0"/>
            <v:stroke on="f" joinstyle="miter"/>
            <v:imagedata r:id="rId81" o:title="eqId636d3f588f45550575736e5df0fd8f8b"/>
            <o:lock v:ext="edit" aspectratio="t"/>
            <w10:wrap type="none"/>
            <w10:anchorlock/>
          </v:shape>
          <o:OLEObject Type="Embed" ProgID="Equation.DSMT4" ShapeID="_x0000_i1055" DrawAspect="Content" ObjectID="_1468075755" r:id="rId80">
            <o:LockedField>false</o:LockedField>
          </o:OLEObject>
        </w:object>
      </w:r>
      <w:r>
        <w:rPr>
          <w:rFonts w:ascii="宋体" w:hAnsi="宋体" w:eastAsia="宋体" w:cs="宋体"/>
          <w:color w:val="000000"/>
        </w:rPr>
        <w:t>。则小灯泡的额定功率为（　　）</w:t>
      </w:r>
    </w:p>
    <w:p w14:paraId="264444D3">
      <w:pPr>
        <w:spacing w:before="240" w:line="360" w:lineRule="auto"/>
        <w:jc w:val="left"/>
        <w:textAlignment w:val="center"/>
        <w:rPr>
          <w:color w:val="000000"/>
        </w:rPr>
      </w:pPr>
      <w:r>
        <w:rPr>
          <w:color w:val="000000"/>
        </w:rPr>
        <w:drawing>
          <wp:inline distT="0" distB="0" distL="114300" distR="114300">
            <wp:extent cx="1990725" cy="13525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1990725" cy="1352550"/>
                    </a:xfrm>
                    <a:prstGeom prst="rect">
                      <a:avLst/>
                    </a:prstGeom>
                  </pic:spPr>
                </pic:pic>
              </a:graphicData>
            </a:graphic>
          </wp:inline>
        </w:drawing>
      </w:r>
      <w:r>
        <w:rPr>
          <w:color w:val="000000"/>
        </w:rPr>
        <w:t xml:space="preserve">  </w:t>
      </w:r>
    </w:p>
    <w:p w14:paraId="79422888">
      <w:pPr>
        <w:tabs>
          <w:tab w:val="left" w:pos="4873"/>
        </w:tabs>
        <w:spacing w:line="360" w:lineRule="auto"/>
        <w:jc w:val="left"/>
        <w:textAlignment w:val="center"/>
        <w:rPr>
          <w:color w:val="000000"/>
        </w:rPr>
      </w:pPr>
      <w:r>
        <w:rPr>
          <w:color w:val="000000"/>
        </w:rPr>
        <w:t xml:space="preserve">A. </w:t>
      </w:r>
      <w:r>
        <w:object>
          <v:shape id="_x0000_i1056" o:spt="75" alt="学科网(www.zxxk.com)--教育资源门户，提供试卷、教案、课件、论文、素材以及各类教学资源下载，还有大量而丰富的教学相关资讯！" type="#_x0000_t75" style="height:13.8pt;width:28.8pt;" o:ole="t" filled="f" o:preferrelative="t" stroked="f" coordsize="21600,21600">
            <v:path/>
            <v:fill on="f" focussize="0,0"/>
            <v:stroke on="f" joinstyle="miter"/>
            <v:imagedata r:id="rId84" o:title="eqIdf5170aa97b49403842e9a21ea558ac9b"/>
            <o:lock v:ext="edit" aspectratio="t"/>
            <w10:wrap type="none"/>
            <w10:anchorlock/>
          </v:shape>
          <o:OLEObject Type="Embed" ProgID="Equation.DSMT4" ShapeID="_x0000_i1056" DrawAspect="Content" ObjectID="_1468075756" r:id="rId83">
            <o:LockedField>false</o:LockedField>
          </o:OLEObject>
        </w:object>
      </w:r>
      <w:r>
        <w:rPr>
          <w:color w:val="000000"/>
        </w:rPr>
        <w:tab/>
      </w:r>
      <w:r>
        <w:rPr>
          <w:color w:val="000000"/>
        </w:rPr>
        <w:t xml:space="preserve">B. </w:t>
      </w:r>
      <w:r>
        <w:object>
          <v:shape id="_x0000_i1057" o:spt="75" alt="学科网(www.zxxk.com)--教育资源门户，提供试卷、教案、课件、论文、素材以及各类教学资源下载，还有大量而丰富的教学相关资讯！" type="#_x0000_t75" style="height:14.4pt;width:36.95pt;" o:ole="t" filled="f" o:preferrelative="t" stroked="f" coordsize="21600,21600">
            <v:path/>
            <v:fill on="f" focussize="0,0"/>
            <v:stroke on="f" joinstyle="miter"/>
            <v:imagedata r:id="rId86" o:title="eqId61269aa18d61b0903e3fe6710b8f1a63"/>
            <o:lock v:ext="edit" aspectratio="t"/>
            <w10:wrap type="none"/>
            <w10:anchorlock/>
          </v:shape>
          <o:OLEObject Type="Embed" ProgID="Equation.DSMT4" ShapeID="_x0000_i1057" DrawAspect="Content" ObjectID="_1468075757" r:id="rId85">
            <o:LockedField>false</o:LockedField>
          </o:OLEObject>
        </w:object>
      </w:r>
    </w:p>
    <w:p w14:paraId="5F438196">
      <w:pPr>
        <w:tabs>
          <w:tab w:val="left" w:pos="4873"/>
        </w:tabs>
        <w:spacing w:line="360" w:lineRule="auto"/>
        <w:jc w:val="left"/>
        <w:textAlignment w:val="center"/>
        <w:rPr>
          <w:color w:val="000000"/>
        </w:rPr>
      </w:pPr>
      <w:r>
        <w:rPr>
          <w:color w:val="000000"/>
        </w:rPr>
        <w:t xml:space="preserve">C. </w:t>
      </w:r>
      <w:r>
        <w:object>
          <v:shape id="_x0000_i1058" o:spt="75" alt="学科网(www.zxxk.com)--教育资源门户，提供试卷、教案、课件、论文、素材以及各类教学资源下载，还有大量而丰富的教学相关资讯！" type="#_x0000_t75" style="height:14.25pt;width:42.8pt;" o:ole="t" filled="f" o:preferrelative="t" stroked="f" coordsize="21600,21600">
            <v:path/>
            <v:fill on="f" focussize="0,0"/>
            <v:stroke on="f" joinstyle="miter"/>
            <v:imagedata r:id="rId88" o:title="eqId5ca4bdee97103d70e1e178a93637a34f"/>
            <o:lock v:ext="edit" aspectratio="t"/>
            <w10:wrap type="none"/>
            <w10:anchorlock/>
          </v:shape>
          <o:OLEObject Type="Embed" ProgID="Equation.DSMT4" ShapeID="_x0000_i1058" DrawAspect="Content" ObjectID="_1468075758" r:id="rId87">
            <o:LockedField>false</o:LockedField>
          </o:OLEObject>
        </w:object>
      </w:r>
      <w:r>
        <w:rPr>
          <w:color w:val="000000"/>
        </w:rPr>
        <w:tab/>
      </w:r>
      <w:r>
        <w:rPr>
          <w:color w:val="000000"/>
        </w:rPr>
        <w:t xml:space="preserve">D. </w:t>
      </w:r>
      <w:r>
        <w:object>
          <v:shape id="_x0000_i1059"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90" o:title="eqId228abacba775ee19b5c503e1e4ce1478"/>
            <o:lock v:ext="edit" aspectratio="t"/>
            <w10:wrap type="none"/>
            <w10:anchorlock/>
          </v:shape>
          <o:OLEObject Type="Embed" ProgID="Equation.DSMT4" ShapeID="_x0000_i1059" DrawAspect="Content" ObjectID="_1468075759" r:id="rId89">
            <o:LockedField>false</o:LockedField>
          </o:OLEObject>
        </w:object>
      </w:r>
    </w:p>
    <w:p w14:paraId="49B89930">
      <w:pPr>
        <w:spacing w:line="360" w:lineRule="auto"/>
        <w:textAlignment w:val="center"/>
        <w:rPr>
          <w:color w:val="000000"/>
        </w:rPr>
      </w:pPr>
      <w:r>
        <w:rPr>
          <w:color w:val="2E75B6"/>
        </w:rPr>
        <w:t>【答案】</w:t>
      </w:r>
      <w:r>
        <w:rPr>
          <w:color w:val="000000"/>
        </w:rPr>
        <w:t>C</w:t>
      </w:r>
    </w:p>
    <w:p w14:paraId="1528C1FB">
      <w:pPr>
        <w:spacing w:line="360" w:lineRule="auto"/>
        <w:textAlignment w:val="center"/>
        <w:rPr>
          <w:color w:val="000000"/>
        </w:rPr>
      </w:pPr>
      <w:r>
        <w:rPr>
          <w:color w:val="2E75B6"/>
        </w:rPr>
        <w:t>【解析】</w:t>
      </w:r>
    </w:p>
    <w:p w14:paraId="623E83EA">
      <w:pPr>
        <w:spacing w:line="360" w:lineRule="auto"/>
        <w:jc w:val="left"/>
        <w:textAlignment w:val="center"/>
        <w:rPr>
          <w:color w:val="000000"/>
        </w:rPr>
      </w:pPr>
      <w:r>
        <w:rPr>
          <w:color w:val="000000"/>
        </w:rPr>
        <w:t>【详解】</w:t>
      </w:r>
      <w:r>
        <w:rPr>
          <w:rFonts w:ascii="宋体" w:hAnsi="宋体" w:eastAsia="宋体" w:cs="宋体"/>
          <w:color w:val="000000"/>
        </w:rPr>
        <w:t>由图知道，当闭合开关</w:t>
      </w:r>
      <w:r>
        <w:object>
          <v:shape id="_x0000_i1060"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63" o:title="eqId8a047f9172305ed263517a5fd30cc38c"/>
            <o:lock v:ext="edit" aspectratio="t"/>
            <w10:wrap type="none"/>
            <w10:anchorlock/>
          </v:shape>
          <o:OLEObject Type="Embed" ProgID="Equation.DSMT4" ShapeID="_x0000_i1060" DrawAspect="Content" ObjectID="_1468075760" r:id="rId91">
            <o:LockedField>false</o:LockedField>
          </o:OLEObject>
        </w:object>
      </w:r>
      <w:r>
        <w:rPr>
          <w:rFonts w:ascii="宋体" w:hAnsi="宋体" w:eastAsia="宋体" w:cs="宋体"/>
          <w:color w:val="000000"/>
        </w:rPr>
        <w:t>，移动滑动变阻器的滑片</w:t>
      </w:r>
      <w:r>
        <w:object>
          <v:shape id="_x0000_i1061"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65" o:title="eqId60051144e33707f6aa51b2fe09925268"/>
            <o:lock v:ext="edit" aspectratio="t"/>
            <w10:wrap type="none"/>
            <w10:anchorlock/>
          </v:shape>
          <o:OLEObject Type="Embed" ProgID="Equation.DSMT4" ShapeID="_x0000_i1061" DrawAspect="Content" ObjectID="_1468075761" r:id="rId92">
            <o:LockedField>false</o:LockedField>
          </o:OLEObject>
        </w:object>
      </w:r>
      <w:r>
        <w:rPr>
          <w:rFonts w:ascii="宋体" w:hAnsi="宋体" w:eastAsia="宋体" w:cs="宋体"/>
          <w:color w:val="000000"/>
        </w:rPr>
        <w:t>，使电压表示数为</w:t>
      </w:r>
      <w:r>
        <w:object>
          <v:shape id="_x0000_i1062"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55" o:title="eqId49322e3ac2dff94f7d13c7f535e61118"/>
            <o:lock v:ext="edit" aspectratio="t"/>
            <w10:wrap type="none"/>
            <w10:anchorlock/>
          </v:shape>
          <o:OLEObject Type="Embed" ProgID="Equation.DSMT4" ShapeID="_x0000_i1062" DrawAspect="Content" ObjectID="_1468075762" r:id="rId93">
            <o:LockedField>false</o:LockedField>
          </o:OLEObject>
        </w:object>
      </w:r>
      <w:r>
        <w:rPr>
          <w:rFonts w:ascii="宋体" w:hAnsi="宋体" w:eastAsia="宋体" w:cs="宋体"/>
          <w:color w:val="000000"/>
        </w:rPr>
        <w:t>时，是灯泡与滑动变阻器串联的电路，电压表测量灯泡两端的电压，灯泡正常发光，由欧姆定律知道，此时</w:t>
      </w:r>
    </w:p>
    <w:p w14:paraId="7FAA5223">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36pt;width:82.8pt;" o:ole="t" filled="f" o:preferrelative="t" stroked="f" coordsize="21600,21600">
            <v:path/>
            <v:fill on="f" focussize="0,0"/>
            <v:stroke on="f" joinstyle="miter"/>
            <v:imagedata r:id="rId95" o:title="eqId73c51a4edcac5629a73fde05bc3dc6f4"/>
            <o:lock v:ext="edit" aspectratio="t"/>
            <w10:wrap type="none"/>
            <w10:anchorlock/>
          </v:shape>
          <o:OLEObject Type="Embed" ProgID="Equation.DSMT4" ShapeID="_x0000_i1063" DrawAspect="Content" ObjectID="_1468075763" r:id="rId94">
            <o:LockedField>false</o:LockedField>
          </o:OLEObject>
        </w:object>
      </w:r>
      <w:r>
        <w:rPr>
          <w:rFonts w:ascii="宋体" w:hAnsi="宋体" w:eastAsia="宋体" w:cs="宋体"/>
          <w:color w:val="000000"/>
        </w:rPr>
        <w:t xml:space="preserve">   ①</w:t>
      </w:r>
    </w:p>
    <w:p w14:paraId="11813C7B">
      <w:pPr>
        <w:spacing w:line="360" w:lineRule="auto"/>
        <w:jc w:val="left"/>
        <w:textAlignment w:val="center"/>
        <w:rPr>
          <w:color w:val="000000"/>
        </w:rPr>
      </w:pPr>
      <w:r>
        <w:rPr>
          <w:rFonts w:ascii="宋体" w:hAnsi="宋体" w:eastAsia="宋体" w:cs="宋体"/>
          <w:color w:val="000000"/>
        </w:rPr>
        <w:t>保持滑片</w:t>
      </w:r>
      <w:r>
        <w:object>
          <v:shape id="_x0000_i1064"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65" o:title="eqId60051144e33707f6aa51b2fe09925268"/>
            <o:lock v:ext="edit" aspectratio="t"/>
            <w10:wrap type="none"/>
            <w10:anchorlock/>
          </v:shape>
          <o:OLEObject Type="Embed" ProgID="Equation.DSMT4" ShapeID="_x0000_i1064" DrawAspect="Content" ObjectID="_1468075764" r:id="rId96">
            <o:LockedField>false</o:LockedField>
          </o:OLEObject>
        </w:object>
      </w:r>
      <w:r>
        <w:rPr>
          <w:rFonts w:ascii="宋体" w:hAnsi="宋体" w:eastAsia="宋体" w:cs="宋体"/>
          <w:color w:val="000000"/>
        </w:rPr>
        <w:t>的位置不变、闭合开关</w:t>
      </w:r>
      <w:r>
        <w:object>
          <v:shape id="_x0000_i1065"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69" o:title="eqIda7caf55d47194882cfcd0ee0896b9cda"/>
            <o:lock v:ext="edit" aspectratio="t"/>
            <w10:wrap type="none"/>
            <w10:anchorlock/>
          </v:shape>
          <o:OLEObject Type="Embed" ProgID="Equation.DSMT4" ShapeID="_x0000_i1065" DrawAspect="Content" ObjectID="_1468075765" r:id="rId97">
            <o:LockedField>false</o:LockedField>
          </o:OLEObject>
        </w:object>
      </w:r>
      <w:r>
        <w:rPr>
          <w:rFonts w:ascii="宋体" w:hAnsi="宋体" w:eastAsia="宋体" w:cs="宋体"/>
          <w:color w:val="000000"/>
        </w:rPr>
        <w:t>，断开开关</w:t>
      </w:r>
      <w:r>
        <w:object>
          <v:shape id="_x0000_i106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71" o:title="eqId96294c3218335f72429dbc1725bf6024"/>
            <o:lock v:ext="edit" aspectratio="t"/>
            <w10:wrap type="none"/>
            <w10:anchorlock/>
          </v:shape>
          <o:OLEObject Type="Embed" ProgID="Equation.DSMT4" ShapeID="_x0000_i1066" DrawAspect="Content" ObjectID="_1468075766" r:id="rId98">
            <o:LockedField>false</o:LockedField>
          </o:OLEObject>
        </w:object>
      </w:r>
      <w:r>
        <w:rPr>
          <w:rFonts w:ascii="宋体" w:hAnsi="宋体" w:eastAsia="宋体" w:cs="宋体"/>
          <w:color w:val="000000"/>
        </w:rPr>
        <w:t>，此时变阻箱与滑动变阻器串联的电路，电压表测量变阻箱两端的电压，由欧姆定律知道，此时</w:t>
      </w:r>
    </w:p>
    <w:p w14:paraId="3B63E895">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36pt;width:103.2pt;" o:ole="t" filled="f" o:preferrelative="t" stroked="f" coordsize="21600,21600">
            <v:path/>
            <v:fill on="f" focussize="0,0"/>
            <v:stroke on="f" joinstyle="miter"/>
            <v:imagedata r:id="rId100" o:title="eqIdabaf2fc9728732b9e9f9fc2a80e6b69b"/>
            <o:lock v:ext="edit" aspectratio="t"/>
            <w10:wrap type="none"/>
            <w10:anchorlock/>
          </v:shape>
          <o:OLEObject Type="Embed" ProgID="Equation.DSMT4" ShapeID="_x0000_i1067" DrawAspect="Content" ObjectID="_1468075767" r:id="rId99">
            <o:LockedField>false</o:LockedField>
          </o:OLEObject>
        </w:object>
      </w:r>
      <w:r>
        <w:rPr>
          <w:rFonts w:ascii="宋体" w:hAnsi="宋体" w:eastAsia="宋体" w:cs="宋体"/>
          <w:color w:val="000000"/>
        </w:rPr>
        <w:t xml:space="preserve">  ②</w:t>
      </w:r>
    </w:p>
    <w:p w14:paraId="10240205">
      <w:pPr>
        <w:spacing w:line="360" w:lineRule="auto"/>
        <w:jc w:val="left"/>
        <w:textAlignment w:val="center"/>
        <w:rPr>
          <w:color w:val="000000"/>
        </w:rPr>
      </w:pPr>
      <w:r>
        <w:rPr>
          <w:rFonts w:ascii="宋体" w:hAnsi="宋体" w:eastAsia="宋体" w:cs="宋体"/>
          <w:color w:val="000000"/>
        </w:rPr>
        <w:t>断开开关</w:t>
      </w:r>
      <w:r>
        <w:object>
          <v:shape id="_x0000_i1068" o:spt="75" alt="学科网(www.zxxk.com)--教育资源门户，提供试卷、教案、课件、论文、素材以及各类教学资源下载，还有大量而丰富的教学相关资讯！" type="#_x0000_t75" style="height:14.25pt;width:10.5pt;" o:ole="t" filled="f" o:preferrelative="t" stroked="f" coordsize="21600,21600">
            <v:path/>
            <v:fill on="f" focussize="0,0"/>
            <v:stroke on="f" joinstyle="miter"/>
            <v:imagedata r:id="rId75" o:title="eqId3482b3e788f6069d41ee5a190c7ef1f0"/>
            <o:lock v:ext="edit" aspectratio="t"/>
            <w10:wrap type="none"/>
            <w10:anchorlock/>
          </v:shape>
          <o:OLEObject Type="Embed" ProgID="Equation.DSMT4" ShapeID="_x0000_i1068" DrawAspect="Content" ObjectID="_1468075768" r:id="rId101">
            <o:LockedField>false</o:LockedField>
          </o:OLEObject>
        </w:object>
      </w:r>
      <w:r>
        <w:rPr>
          <w:rFonts w:ascii="宋体" w:hAnsi="宋体" w:eastAsia="宋体" w:cs="宋体"/>
          <w:color w:val="000000"/>
        </w:rPr>
        <w:t>，调节电阻箱</w:t>
      </w:r>
      <w:r>
        <w:object>
          <v:shape id="_x0000_i1069"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9" o:title="eqId4aa0df7f1e45f9de29e802c7f19a4f64"/>
            <o:lock v:ext="edit" aspectratio="t"/>
            <w10:wrap type="none"/>
            <w10:anchorlock/>
          </v:shape>
          <o:OLEObject Type="Embed" ProgID="Equation.DSMT4" ShapeID="_x0000_i1069" DrawAspect="Content" ObjectID="_1468075769" r:id="rId102">
            <o:LockedField>false</o:LockedField>
          </o:OLEObject>
        </w:object>
      </w:r>
      <w:r>
        <w:rPr>
          <w:rFonts w:ascii="宋体" w:hAnsi="宋体" w:eastAsia="宋体" w:cs="宋体"/>
          <w:color w:val="000000"/>
        </w:rPr>
        <w:t>，使它接入电路的阻值为</w:t>
      </w:r>
      <w:r>
        <w:object>
          <v:shape id="_x0000_i1070" o:spt="75" alt="学科网(www.zxxk.com)--教育资源门户，提供试卷、教案、课件、论文、素材以及各类教学资源下载，还有大量而丰富的教学相关资讯！" type="#_x0000_t75" style="height:12.9pt;width:23.75pt;" o:ole="t" filled="f" o:preferrelative="t" stroked="f" coordsize="21600,21600">
            <v:path/>
            <v:fill on="f" focussize="0,0"/>
            <v:stroke on="f" joinstyle="miter"/>
            <v:imagedata r:id="rId78" o:title="eqIde85798061596b334d310e69a9fa38fff"/>
            <o:lock v:ext="edit" aspectratio="t"/>
            <w10:wrap type="none"/>
            <w10:anchorlock/>
          </v:shape>
          <o:OLEObject Type="Embed" ProgID="Equation.DSMT4" ShapeID="_x0000_i1070" DrawAspect="Content" ObjectID="_1468075770" r:id="rId103">
            <o:LockedField>false</o:LockedField>
          </o:OLEObject>
        </w:object>
      </w:r>
      <w:r>
        <w:rPr>
          <w:rFonts w:ascii="宋体" w:hAnsi="宋体" w:eastAsia="宋体" w:cs="宋体"/>
          <w:color w:val="000000"/>
        </w:rPr>
        <w:t>，闭合开关</w:t>
      </w:r>
      <w:r>
        <w:object>
          <v:shape id="_x0000_i1071" o:spt="75" alt="学科网(www.zxxk.com)--教育资源门户，提供试卷、教案、课件、论文、素材以及各类教学资源下载，还有大量而丰富的教学相关资讯！" type="#_x0000_t75" style="height:14.25pt;width:10.5pt;" o:ole="t" filled="f" o:preferrelative="t" stroked="f" coordsize="21600,21600">
            <v:path/>
            <v:fill on="f" focussize="0,0"/>
            <v:stroke on="f" joinstyle="miter"/>
            <v:imagedata r:id="rId75" o:title="eqId3482b3e788f6069d41ee5a190c7ef1f0"/>
            <o:lock v:ext="edit" aspectratio="t"/>
            <w10:wrap type="none"/>
            <w10:anchorlock/>
          </v:shape>
          <o:OLEObject Type="Embed" ProgID="Equation.DSMT4" ShapeID="_x0000_i1071" DrawAspect="Content" ObjectID="_1468075771" r:id="rId104">
            <o:LockedField>false</o:LockedField>
          </o:OLEObject>
        </w:object>
      </w:r>
      <w:r>
        <w:rPr>
          <w:rFonts w:ascii="宋体" w:hAnsi="宋体" w:eastAsia="宋体" w:cs="宋体"/>
          <w:color w:val="000000"/>
        </w:rPr>
        <w:t>，此时电压表示数为</w:t>
      </w:r>
      <w:r>
        <w:object>
          <v:shape id="_x0000_i1072" o:spt="75" alt="学科网(www.zxxk.com)--教育资源门户，提供试卷、教案、课件、论文、素材以及各类教学资源下载，还有大量而丰富的教学相关资讯！" type="#_x0000_t75" style="height:13.9pt;width:28.15pt;" o:ole="t" filled="f" o:preferrelative="t" stroked="f" coordsize="21600,21600">
            <v:path/>
            <v:fill on="f" focussize="0,0"/>
            <v:stroke on="f" joinstyle="miter"/>
            <v:imagedata r:id="rId81" o:title="eqId636d3f588f45550575736e5df0fd8f8b"/>
            <o:lock v:ext="edit" aspectratio="t"/>
            <w10:wrap type="none"/>
            <w10:anchorlock/>
          </v:shape>
          <o:OLEObject Type="Embed" ProgID="Equation.DSMT4" ShapeID="_x0000_i1072" DrawAspect="Content" ObjectID="_1468075772" r:id="rId105">
            <o:LockedField>false</o:LockedField>
          </o:OLEObject>
        </w:object>
      </w:r>
      <w:r>
        <w:rPr>
          <w:rFonts w:ascii="宋体" w:hAnsi="宋体" w:eastAsia="宋体" w:cs="宋体"/>
          <w:color w:val="000000"/>
        </w:rPr>
        <w:t>，由欧姆定律知道，此时</w:t>
      </w:r>
    </w:p>
    <w:p w14:paraId="488D1FC3">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36pt;width:103.2pt;" o:ole="t" filled="f" o:preferrelative="t" stroked="f" coordsize="21600,21600">
            <v:path/>
            <v:fill on="f" focussize="0,0"/>
            <v:stroke on="f" joinstyle="miter"/>
            <v:imagedata r:id="rId107" o:title="eqIdb099b133f72a1142fc500392f112929a"/>
            <o:lock v:ext="edit" aspectratio="t"/>
            <w10:wrap type="none"/>
            <w10:anchorlock/>
          </v:shape>
          <o:OLEObject Type="Embed" ProgID="Equation.DSMT4" ShapeID="_x0000_i1073" DrawAspect="Content" ObjectID="_1468075773" r:id="rId106">
            <o:LockedField>false</o:LockedField>
          </o:OLEObject>
        </w:object>
      </w:r>
      <w:r>
        <w:rPr>
          <w:rFonts w:ascii="宋体" w:hAnsi="宋体" w:eastAsia="宋体" w:cs="宋体"/>
          <w:color w:val="000000"/>
        </w:rPr>
        <w:t xml:space="preserve">   ③</w:t>
      </w:r>
    </w:p>
    <w:p w14:paraId="0B7558F3">
      <w:pPr>
        <w:spacing w:line="360" w:lineRule="auto"/>
        <w:jc w:val="left"/>
        <w:textAlignment w:val="center"/>
        <w:rPr>
          <w:color w:val="000000"/>
        </w:rPr>
      </w:pPr>
      <w:r>
        <w:rPr>
          <w:rFonts w:ascii="宋体" w:hAnsi="宋体" w:eastAsia="宋体" w:cs="宋体"/>
          <w:color w:val="000000"/>
        </w:rPr>
        <w:t>由①②③解得</w:t>
      </w:r>
    </w:p>
    <w:p w14:paraId="5808B981">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18pt;width:46.2pt;" o:ole="t" filled="f" o:preferrelative="t" stroked="f" coordsize="21600,21600">
            <v:path/>
            <v:fill on="f" focussize="0,0"/>
            <v:stroke on="f" joinstyle="miter"/>
            <v:imagedata r:id="rId109" o:title="eqId067a8f879e15a7f2c53a7bb98b358309"/>
            <o:lock v:ext="edit" aspectratio="t"/>
            <w10:wrap type="none"/>
            <w10:anchorlock/>
          </v:shape>
          <o:OLEObject Type="Embed" ProgID="Equation.DSMT4" ShapeID="_x0000_i1074" DrawAspect="Content" ObjectID="_1468075774" r:id="rId108">
            <o:LockedField>false</o:LockedField>
          </o:OLEObject>
        </w:object>
      </w:r>
    </w:p>
    <w:p w14:paraId="22AD119B">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111" o:title="eqId42458198f71e3d0d253d3ccc944ccb9a"/>
            <o:lock v:ext="edit" aspectratio="t"/>
            <w10:wrap type="none"/>
            <w10:anchorlock/>
          </v:shape>
          <o:OLEObject Type="Embed" ProgID="Equation.DSMT4" ShapeID="_x0000_i1075" DrawAspect="Content" ObjectID="_1468075775" r:id="rId110">
            <o:LockedField>false</o:LockedField>
          </o:OLEObject>
        </w:object>
      </w:r>
    </w:p>
    <w:p w14:paraId="0272A462">
      <w:pPr>
        <w:spacing w:line="360" w:lineRule="auto"/>
        <w:jc w:val="left"/>
        <w:textAlignment w:val="center"/>
        <w:rPr>
          <w:color w:val="000000"/>
        </w:rPr>
      </w:pPr>
      <w:r>
        <w:rPr>
          <w:rFonts w:ascii="宋体" w:hAnsi="宋体" w:eastAsia="宋体" w:cs="宋体"/>
          <w:color w:val="000000"/>
        </w:rPr>
        <w:t>由</w:t>
      </w:r>
      <w:r>
        <w:object>
          <v:shape id="_x0000_i1076"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113" o:title="eqIdbae383e4223ac84a529ef976ebd5f1ba"/>
            <o:lock v:ext="edit" aspectratio="t"/>
            <w10:wrap type="none"/>
            <w10:anchorlock/>
          </v:shape>
          <o:OLEObject Type="Embed" ProgID="Equation.DSMT4" ShapeID="_x0000_i1076" DrawAspect="Content" ObjectID="_1468075776" r:id="rId112">
            <o:LockedField>false</o:LockedField>
          </o:OLEObject>
        </w:object>
      </w:r>
      <w:r>
        <w:rPr>
          <w:rFonts w:ascii="宋体" w:hAnsi="宋体" w:eastAsia="宋体" w:cs="宋体"/>
          <w:color w:val="000000"/>
        </w:rPr>
        <w:t>知道，小灯泡的额定功率</w:t>
      </w:r>
    </w:p>
    <w:p w14:paraId="2A6BFE7A">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37.8pt;width:151.8pt;" o:ole="t" filled="f" o:preferrelative="t" stroked="f" coordsize="21600,21600">
            <v:path/>
            <v:fill on="f" focussize="0,0"/>
            <v:stroke on="f" joinstyle="miter"/>
            <v:imagedata r:id="rId115" o:title="eqIde326f54bf47b2bc81b4f08a518d867f6"/>
            <o:lock v:ext="edit" aspectratio="t"/>
            <w10:wrap type="none"/>
            <w10:anchorlock/>
          </v:shape>
          <o:OLEObject Type="Embed" ProgID="Equation.DSMT4" ShapeID="_x0000_i1077" DrawAspect="Content" ObjectID="_1468075777" r:id="rId114">
            <o:LockedField>false</o:LockedField>
          </o:OLEObject>
        </w:object>
      </w:r>
    </w:p>
    <w:p w14:paraId="79326EBB">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ABD</w:t>
      </w:r>
      <w:r>
        <w:rPr>
          <w:rFonts w:ascii="宋体" w:hAnsi="宋体" w:eastAsia="宋体" w:cs="宋体"/>
          <w:color w:val="000000"/>
        </w:rPr>
        <w:t>不符合题意。</w:t>
      </w:r>
    </w:p>
    <w:p w14:paraId="4BA2C6F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60101AB">
      <w:pPr>
        <w:spacing w:line="360" w:lineRule="auto"/>
        <w:jc w:val="both"/>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12</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54C8DA9A">
      <w:pPr>
        <w:spacing w:line="360" w:lineRule="auto"/>
        <w:jc w:val="left"/>
        <w:textAlignment w:val="center"/>
        <w:rPr>
          <w:color w:val="000000"/>
        </w:rPr>
      </w:pPr>
      <w:r>
        <w:rPr>
          <w:color w:val="000000"/>
        </w:rPr>
        <w:t xml:space="preserve">13. </w:t>
      </w:r>
      <w:r>
        <w:rPr>
          <w:rFonts w:ascii="宋体" w:hAnsi="宋体" w:eastAsia="宋体" w:cs="宋体"/>
          <w:color w:val="000000"/>
        </w:rPr>
        <w:t>如图所示、系在细绳上</w:t>
      </w:r>
      <w:r>
        <w:rPr>
          <w:rFonts w:ascii="宋体" w:hAnsi="宋体" w:eastAsia="宋体" w:cs="宋体"/>
          <w:color w:val="000000"/>
          <w:position w:val="0"/>
        </w:rPr>
        <w:drawing>
          <wp:inline distT="0" distB="0" distL="114300" distR="114300">
            <wp:extent cx="133350" cy="177800"/>
            <wp:effectExtent l="0" t="0" r="0" b="13335"/>
            <wp:docPr id="929032777" name="图片 92903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032777" name="图片 929032777"/>
                    <pic:cNvPicPr>
                      <a:picLocks noChangeAspect="1"/>
                    </pic:cNvPicPr>
                  </pic:nvPicPr>
                  <pic:blipFill>
                    <a:blip r:embed="rId1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乒乓球在竖直方向静止不动，将正在发声的音叉慢慢靠近并接触乒乓球，观察到乒乓球被弹起，说明声音是由物体</w:t>
      </w:r>
      <w:r>
        <w:rPr>
          <w:color w:val="000000"/>
        </w:rPr>
        <w:t>_____</w:t>
      </w:r>
      <w:r>
        <w:rPr>
          <w:rFonts w:ascii="宋体" w:hAnsi="宋体" w:eastAsia="宋体" w:cs="宋体"/>
          <w:color w:val="000000"/>
        </w:rPr>
        <w:t>产生的，音又发出的声音通过</w:t>
      </w:r>
      <w:r>
        <w:rPr>
          <w:color w:val="000000"/>
        </w:rPr>
        <w:t>_____</w:t>
      </w:r>
      <w:r>
        <w:rPr>
          <w:rFonts w:ascii="宋体" w:hAnsi="宋体" w:eastAsia="宋体" w:cs="宋体"/>
          <w:color w:val="000000"/>
        </w:rPr>
        <w:t>传入我们的耳中。</w:t>
      </w:r>
    </w:p>
    <w:p w14:paraId="7AE547D7">
      <w:pPr>
        <w:spacing w:line="360" w:lineRule="auto"/>
        <w:jc w:val="left"/>
        <w:textAlignment w:val="center"/>
        <w:rPr>
          <w:color w:val="000000"/>
        </w:rPr>
      </w:pPr>
      <w:r>
        <w:rPr>
          <w:color w:val="000000"/>
        </w:rPr>
        <w:drawing>
          <wp:inline distT="0" distB="0" distL="114300" distR="114300">
            <wp:extent cx="952500" cy="11430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952500" cy="1143000"/>
                    </a:xfrm>
                    <a:prstGeom prst="rect">
                      <a:avLst/>
                    </a:prstGeom>
                  </pic:spPr>
                </pic:pic>
              </a:graphicData>
            </a:graphic>
          </wp:inline>
        </w:drawing>
      </w:r>
      <w:r>
        <w:rPr>
          <w:color w:val="000000"/>
        </w:rPr>
        <w:t xml:space="preserve">  </w:t>
      </w:r>
    </w:p>
    <w:p w14:paraId="1898606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振动</w:t>
      </w:r>
      <w:r>
        <w:rPr>
          <w:color w:val="000000"/>
        </w:rPr>
        <w:t xml:space="preserve">    ②. </w:t>
      </w:r>
      <w:r>
        <w:rPr>
          <w:rFonts w:ascii="宋体" w:hAnsi="宋体" w:eastAsia="宋体" w:cs="宋体"/>
          <w:color w:val="000000"/>
        </w:rPr>
        <w:t>空气</w:t>
      </w:r>
    </w:p>
    <w:p w14:paraId="22163B36">
      <w:pPr>
        <w:spacing w:line="360" w:lineRule="auto"/>
        <w:textAlignment w:val="center"/>
        <w:rPr>
          <w:color w:val="000000"/>
        </w:rPr>
      </w:pPr>
      <w:r>
        <w:rPr>
          <w:color w:val="2E75B6"/>
        </w:rPr>
        <w:t>【解析】</w:t>
      </w:r>
    </w:p>
    <w:p w14:paraId="6A96A8C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将正在发声的音叉慢慢靠近并接触静止的乒乓球，观察到乒乓球被弹起，是音叉的振动推动乒乓球弹起，此现象说明声音是由物体的振动产生的。</w:t>
      </w:r>
    </w:p>
    <w:p w14:paraId="509138D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声音的传播需要介质，我们听到音叉振动的声音是由空气传入人的耳朵的。</w:t>
      </w:r>
    </w:p>
    <w:p w14:paraId="5D9BD528">
      <w:pPr>
        <w:spacing w:line="360" w:lineRule="auto"/>
        <w:jc w:val="left"/>
        <w:textAlignment w:val="center"/>
        <w:rPr>
          <w:color w:val="000000"/>
        </w:rPr>
      </w:pPr>
      <w:r>
        <w:rPr>
          <w:color w:val="000000"/>
        </w:rPr>
        <w:t xml:space="preserve">14. </w:t>
      </w:r>
      <w:r>
        <w:rPr>
          <w:rFonts w:ascii="宋体" w:hAnsi="宋体" w:eastAsia="宋体" w:cs="宋体"/>
          <w:color w:val="000000"/>
        </w:rPr>
        <w:t>如图所示，平面镜</w:t>
      </w:r>
      <w:r>
        <w:rPr>
          <w:rFonts w:ascii="Times New Roman" w:hAnsi="Times New Roman" w:eastAsia="Times New Roman" w:cs="Times New Roman"/>
          <w:color w:val="000000"/>
        </w:rPr>
        <w:t>M</w:t>
      </w:r>
      <w:r>
        <w:rPr>
          <w:rFonts w:ascii="宋体" w:hAnsi="宋体" w:eastAsia="宋体" w:cs="宋体"/>
          <w:color w:val="000000"/>
        </w:rPr>
        <w:t>水平放置，白色纸板竖直地立在平面镜上，纸板由</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两部分组成，可绕接缝</w:t>
      </w:r>
      <w:r>
        <w:object>
          <v:shape id="_x0000_i1078"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119" o:title="eqId88e9f7d1272b7344346b58b660aa260a"/>
            <o:lock v:ext="edit" aspectratio="t"/>
            <w10:wrap type="none"/>
            <w10:anchorlock/>
          </v:shape>
          <o:OLEObject Type="Embed" ProgID="Equation.DSMT4" ShapeID="_x0000_i1078" DrawAspect="Content" ObjectID="_1468075778" r:id="rId118">
            <o:LockedField>false</o:LockedField>
          </o:OLEObject>
        </w:object>
      </w:r>
      <w:r>
        <w:rPr>
          <w:rFonts w:ascii="宋体" w:hAnsi="宋体" w:eastAsia="宋体" w:cs="宋体"/>
          <w:color w:val="000000"/>
        </w:rPr>
        <w:t>翻折。使一束光紧贴纸板</w:t>
      </w:r>
      <w:r>
        <w:rPr>
          <w:rFonts w:ascii="Times New Roman" w:hAnsi="Times New Roman" w:eastAsia="Times New Roman" w:cs="Times New Roman"/>
          <w:i/>
          <w:color w:val="000000"/>
        </w:rPr>
        <w:t>A</w:t>
      </w:r>
      <w:r>
        <w:rPr>
          <w:rFonts w:ascii="宋体" w:hAnsi="宋体" w:eastAsia="宋体" w:cs="宋体"/>
          <w:color w:val="000000"/>
        </w:rPr>
        <w:t>射向镜面上的</w:t>
      </w:r>
      <w:r>
        <w:rPr>
          <w:rFonts w:ascii="Times New Roman" w:hAnsi="Times New Roman" w:eastAsia="Times New Roman" w:cs="Times New Roman"/>
          <w:i/>
          <w:color w:val="000000"/>
        </w:rPr>
        <w:t>O</w:t>
      </w:r>
      <w:r>
        <w:rPr>
          <w:rFonts w:ascii="宋体" w:hAnsi="宋体" w:eastAsia="宋体" w:cs="宋体"/>
          <w:color w:val="000000"/>
        </w:rPr>
        <w:t>点，只有当纸板</w:t>
      </w:r>
      <w:r>
        <w:rPr>
          <w:rFonts w:ascii="Times New Roman" w:hAnsi="Times New Roman" w:eastAsia="Times New Roman" w:cs="Times New Roman"/>
          <w:i/>
          <w:color w:val="000000"/>
        </w:rPr>
        <w:t>B</w:t>
      </w:r>
      <w:r>
        <w:rPr>
          <w:rFonts w:ascii="宋体" w:hAnsi="宋体" w:eastAsia="宋体" w:cs="宋体"/>
          <w:color w:val="000000"/>
        </w:rPr>
        <w:t>翻折至图中位置时，才能观察到纸板</w:t>
      </w:r>
      <w:r>
        <w:rPr>
          <w:rFonts w:ascii="Times New Roman" w:hAnsi="Times New Roman" w:eastAsia="Times New Roman" w:cs="Times New Roman"/>
          <w:i/>
          <w:color w:val="000000"/>
        </w:rPr>
        <w:t>B</w:t>
      </w:r>
      <w:r>
        <w:rPr>
          <w:rFonts w:ascii="宋体" w:hAnsi="宋体" w:eastAsia="宋体" w:cs="宋体"/>
          <w:color w:val="000000"/>
        </w:rPr>
        <w:t>上呈现反射光线，可知反射光线、入射光线和法线在</w:t>
      </w:r>
      <w:r>
        <w:rPr>
          <w:color w:val="000000"/>
        </w:rPr>
        <w:t>_______________</w:t>
      </w:r>
      <w:r>
        <w:rPr>
          <w:rFonts w:ascii="宋体" w:hAnsi="宋体" w:eastAsia="宋体" w:cs="宋体"/>
          <w:color w:val="000000"/>
        </w:rPr>
        <w:t>，此时角度</w:t>
      </w:r>
      <w:r>
        <w:object>
          <v:shape id="_x0000_i1079"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121" o:title="eqIde170f206fdbbd834aad7580c727e2cc6"/>
            <o:lock v:ext="edit" aspectratio="t"/>
            <w10:wrap type="none"/>
            <w10:anchorlock/>
          </v:shape>
          <o:OLEObject Type="Embed" ProgID="Equation.DSMT4" ShapeID="_x0000_i1079" DrawAspect="Content" ObjectID="_1468075779" r:id="rId120">
            <o:LockedField>false</o:LockedField>
          </o:OLEObject>
        </w:object>
      </w:r>
      <w:r>
        <w:rPr>
          <w:rFonts w:ascii="宋体" w:hAnsi="宋体" w:eastAsia="宋体" w:cs="宋体"/>
          <w:color w:val="000000"/>
        </w:rPr>
        <w:t>为</w:t>
      </w:r>
      <w:r>
        <w:object>
          <v:shape id="_x0000_i108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23" o:title="eqIdd36581140ebac5d28438ea63b1b23b65"/>
            <o:lock v:ext="edit" aspectratio="t"/>
            <w10:wrap type="none"/>
            <w10:anchorlock/>
          </v:shape>
          <o:OLEObject Type="Embed" ProgID="Equation.DSMT4" ShapeID="_x0000_i1080" DrawAspect="Content" ObjectID="_1468075780" r:id="rId122">
            <o:LockedField>false</o:LockedField>
          </o:OLEObject>
        </w:object>
      </w:r>
      <w:r>
        <w:rPr>
          <w:rFonts w:ascii="宋体" w:hAnsi="宋体" w:eastAsia="宋体" w:cs="宋体"/>
          <w:color w:val="000000"/>
        </w:rPr>
        <w:t>，则</w:t>
      </w:r>
      <w:r>
        <w:object>
          <v:shape id="_x0000_i1081" o:spt="75" alt="学科网(www.zxxk.com)--教育资源门户，提供试卷、教案、课件、论文、素材以及各类教学资源下载，还有大量而丰富的教学相关资讯！" type="#_x0000_t75" style="height:16.3pt;width:13.15pt;" o:ole="t" filled="f" o:preferrelative="t" stroked="f" coordsize="21600,21600">
            <v:path/>
            <v:fill on="f" focussize="0,0"/>
            <v:stroke on="f" joinstyle="miter"/>
            <v:imagedata r:id="rId125" o:title="eqId5b5858ee1ce52b251816757257a11c29"/>
            <o:lock v:ext="edit" aspectratio="t"/>
            <w10:wrap type="none"/>
            <w10:anchorlock/>
          </v:shape>
          <o:OLEObject Type="Embed" ProgID="Equation.DSMT4" ShapeID="_x0000_i1081" DrawAspect="Content" ObjectID="_1468075781" r:id="rId124">
            <o:LockedField>false</o:LockedField>
          </o:OLEObject>
        </w:object>
      </w:r>
      <w:r>
        <w:rPr>
          <w:rFonts w:ascii="宋体" w:hAnsi="宋体" w:eastAsia="宋体" w:cs="宋体"/>
          <w:color w:val="000000"/>
        </w:rPr>
        <w:t>为</w:t>
      </w:r>
      <w:r>
        <w:rPr>
          <w:color w:val="000000"/>
        </w:rPr>
        <w:t>_______________</w:t>
      </w:r>
      <w:r>
        <w:rPr>
          <w:rFonts w:ascii="宋体" w:hAnsi="宋体" w:eastAsia="宋体" w:cs="宋体"/>
          <w:color w:val="000000"/>
        </w:rPr>
        <w:t>，将一束光沿</w:t>
      </w:r>
      <w:r>
        <w:object>
          <v:shape id="_x0000_i108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27" o:title="eqIdecff6005f926665a926c07ad62e0f032"/>
            <o:lock v:ext="edit" aspectratio="t"/>
            <w10:wrap type="none"/>
            <w10:anchorlock/>
          </v:shape>
          <o:OLEObject Type="Embed" ProgID="Equation.DSMT4" ShapeID="_x0000_i1082" DrawAspect="Content" ObjectID="_1468075782" r:id="rId126">
            <o:LockedField>false</o:LockedField>
          </o:OLEObject>
        </w:object>
      </w:r>
      <w:r>
        <w:rPr>
          <w:rFonts w:ascii="宋体" w:hAnsi="宋体" w:eastAsia="宋体" w:cs="宋体"/>
          <w:color w:val="000000"/>
        </w:rPr>
        <w:t>方向入射，则反射光将沿</w:t>
      </w:r>
      <w:r>
        <w:rPr>
          <w:color w:val="000000"/>
        </w:rPr>
        <w:t>_______________</w:t>
      </w:r>
      <w:r>
        <w:rPr>
          <w:rFonts w:ascii="宋体" w:hAnsi="宋体" w:eastAsia="宋体" w:cs="宋体"/>
          <w:color w:val="000000"/>
        </w:rPr>
        <w:t>方向射出。</w:t>
      </w:r>
    </w:p>
    <w:p w14:paraId="6D924DC9">
      <w:pPr>
        <w:spacing w:line="360" w:lineRule="auto"/>
        <w:jc w:val="left"/>
        <w:textAlignment w:val="center"/>
        <w:rPr>
          <w:color w:val="000000"/>
        </w:rPr>
      </w:pPr>
      <w:r>
        <w:rPr>
          <w:color w:val="000000"/>
        </w:rPr>
        <w:drawing>
          <wp:inline distT="0" distB="0" distL="114300" distR="114300">
            <wp:extent cx="1743075" cy="11620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28"/>
                    <a:stretch>
                      <a:fillRect/>
                    </a:stretch>
                  </pic:blipFill>
                  <pic:spPr>
                    <a:xfrm>
                      <a:off x="0" y="0"/>
                      <a:ext cx="1743075" cy="1162050"/>
                    </a:xfrm>
                    <a:prstGeom prst="rect">
                      <a:avLst/>
                    </a:prstGeom>
                  </pic:spPr>
                </pic:pic>
              </a:graphicData>
            </a:graphic>
          </wp:inline>
        </w:drawing>
      </w:r>
      <w:r>
        <w:rPr>
          <w:color w:val="000000"/>
        </w:rPr>
        <w:t xml:space="preserve">  </w:t>
      </w:r>
    </w:p>
    <w:p w14:paraId="32AA7B5E">
      <w:pPr>
        <w:spacing w:line="360" w:lineRule="auto"/>
        <w:textAlignment w:val="center"/>
        <w:rPr>
          <w:color w:val="000000"/>
        </w:rPr>
      </w:pPr>
      <w:r>
        <w:rPr>
          <w:color w:val="2E75B6"/>
        </w:rPr>
        <w:t>【答案】</w:t>
      </w:r>
      <w:r>
        <w:rPr>
          <w:color w:val="000000"/>
        </w:rPr>
        <w:t xml:space="preserve">    ①. 同一平面内    ②. 40°     ③. </w:t>
      </w:r>
      <w:r>
        <w:rPr>
          <w:i/>
          <w:color w:val="000000"/>
        </w:rPr>
        <w:t>OE</w:t>
      </w:r>
    </w:p>
    <w:p w14:paraId="543C14A4">
      <w:pPr>
        <w:spacing w:line="360" w:lineRule="auto"/>
        <w:textAlignment w:val="center"/>
        <w:rPr>
          <w:color w:val="000000"/>
        </w:rPr>
      </w:pPr>
      <w:r>
        <w:rPr>
          <w:color w:val="2E75B6"/>
        </w:rPr>
        <w:t>【解析】</w:t>
      </w:r>
    </w:p>
    <w:p w14:paraId="27BCB3D9">
      <w:pPr>
        <w:spacing w:line="360" w:lineRule="auto"/>
        <w:jc w:val="left"/>
        <w:textAlignment w:val="center"/>
        <w:rPr>
          <w:color w:val="000000"/>
        </w:rPr>
      </w:pPr>
      <w:r>
        <w:rPr>
          <w:color w:val="000000"/>
        </w:rPr>
        <w:t>【详解】[1]反射光线、入射光线和法线都呈现在白色纸板上，在同一个平面上，所以可知在光的反射现象中，反射光线、入射光线和法线在同一个平面内。</w:t>
      </w:r>
    </w:p>
    <w:p w14:paraId="0AE8A327">
      <w:pPr>
        <w:spacing w:line="360" w:lineRule="auto"/>
        <w:jc w:val="left"/>
        <w:textAlignment w:val="center"/>
        <w:rPr>
          <w:color w:val="000000"/>
        </w:rPr>
      </w:pPr>
      <w:r>
        <w:rPr>
          <w:color w:val="000000"/>
        </w:rPr>
        <w:t>[2]由光的反射定律可知，反射角等于入射角，所以入射角为40°时，反射角也等于40°。</w:t>
      </w:r>
    </w:p>
    <w:p w14:paraId="25A072AA">
      <w:pPr>
        <w:spacing w:line="360" w:lineRule="auto"/>
        <w:jc w:val="left"/>
        <w:textAlignment w:val="center"/>
        <w:rPr>
          <w:color w:val="000000"/>
        </w:rPr>
      </w:pPr>
      <w:r>
        <w:rPr>
          <w:color w:val="000000"/>
        </w:rPr>
        <w:t>[3]由于在光的反射现象中，光路是可逆的，所以将一束光沿原来的反射光路方向入射，则反射光将沿原来的入射光路射出，故反射光将沿</w:t>
      </w:r>
      <w:r>
        <w:rPr>
          <w:i/>
          <w:color w:val="000000"/>
        </w:rPr>
        <w:t>OE</w:t>
      </w:r>
      <w:r>
        <w:rPr>
          <w:color w:val="000000"/>
        </w:rPr>
        <w:t>方向射出。</w:t>
      </w:r>
    </w:p>
    <w:p w14:paraId="354B08A4">
      <w:pPr>
        <w:spacing w:line="360" w:lineRule="auto"/>
        <w:jc w:val="left"/>
        <w:textAlignment w:val="center"/>
        <w:rPr>
          <w:color w:val="000000"/>
        </w:rPr>
      </w:pPr>
      <w:r>
        <w:rPr>
          <w:color w:val="000000"/>
        </w:rPr>
        <w:t xml:space="preserve">15. </w:t>
      </w:r>
      <w:r>
        <w:rPr>
          <w:rFonts w:ascii="宋体" w:hAnsi="宋体" w:eastAsia="宋体" w:cs="宋体"/>
          <w:color w:val="000000"/>
        </w:rPr>
        <w:t>用如图所示的装置探究冰的熔化特点，将装有适量碎冰的试管置于烧杯内的温水中，冰</w:t>
      </w:r>
      <w:r>
        <w:rPr>
          <w:color w:val="000000"/>
        </w:rPr>
        <w:t>_______________</w:t>
      </w:r>
      <w:r>
        <w:rPr>
          <w:rFonts w:ascii="宋体" w:hAnsi="宋体" w:eastAsia="宋体" w:cs="宋体"/>
          <w:color w:val="000000"/>
        </w:rPr>
        <w:t>热量，温度升高。当冰开始熔化时，温度计的示数如图所示为</w:t>
      </w:r>
      <w:r>
        <w:rPr>
          <w:color w:val="000000"/>
        </w:rPr>
        <w:t>_______________</w:t>
      </w:r>
      <w:r>
        <w:object>
          <v:shape id="_x0000_i1083"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30" o:title="eqIdde96374212b9a5df820d78d10e7d1291"/>
            <o:lock v:ext="edit" aspectratio="t"/>
            <w10:wrap type="none"/>
            <w10:anchorlock/>
          </v:shape>
          <o:OLEObject Type="Embed" ProgID="Equation.DSMT4" ShapeID="_x0000_i1083" DrawAspect="Content" ObjectID="_1468075783" r:id="rId129">
            <o:LockedField>false</o:LockedField>
          </o:OLEObject>
        </w:object>
      </w:r>
      <w:r>
        <w:rPr>
          <w:rFonts w:ascii="宋体" w:hAnsi="宋体" w:eastAsia="宋体" w:cs="宋体"/>
          <w:color w:val="000000"/>
        </w:rPr>
        <w:t>，冰在熔化过程中温度计的示数</w:t>
      </w:r>
      <w:r>
        <w:rPr>
          <w:color w:val="000000"/>
        </w:rPr>
        <w:t>_______________</w:t>
      </w:r>
      <w:r>
        <w:rPr>
          <w:rFonts w:ascii="宋体" w:hAnsi="宋体" w:eastAsia="宋体" w:cs="宋体"/>
          <w:color w:val="000000"/>
        </w:rPr>
        <w:t>，由此可知，冰属于晶体。</w:t>
      </w:r>
    </w:p>
    <w:p w14:paraId="5A65E3A4">
      <w:pPr>
        <w:spacing w:line="360" w:lineRule="auto"/>
        <w:jc w:val="left"/>
        <w:textAlignment w:val="center"/>
        <w:rPr>
          <w:color w:val="000000"/>
        </w:rPr>
      </w:pPr>
      <w:r>
        <w:rPr>
          <w:color w:val="000000"/>
        </w:rPr>
        <w:drawing>
          <wp:inline distT="0" distB="0" distL="114300" distR="114300">
            <wp:extent cx="2133600" cy="14478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2133600" cy="1447800"/>
                    </a:xfrm>
                    <a:prstGeom prst="rect">
                      <a:avLst/>
                    </a:prstGeom>
                  </pic:spPr>
                </pic:pic>
              </a:graphicData>
            </a:graphic>
          </wp:inline>
        </w:drawing>
      </w:r>
      <w:r>
        <w:rPr>
          <w:color w:val="000000"/>
        </w:rPr>
        <w:t xml:space="preserve">  </w:t>
      </w:r>
    </w:p>
    <w:p w14:paraId="15CEFF01">
      <w:pPr>
        <w:spacing w:line="360" w:lineRule="auto"/>
        <w:textAlignment w:val="center"/>
        <w:rPr>
          <w:color w:val="000000"/>
        </w:rPr>
      </w:pPr>
      <w:r>
        <w:rPr>
          <w:color w:val="2E75B6"/>
        </w:rPr>
        <w:t>【答案】</w:t>
      </w:r>
      <w:r>
        <w:rPr>
          <w:color w:val="000000"/>
        </w:rPr>
        <w:t xml:space="preserve">    ①. 吸收    ②. 0    ③. 保持不变</w:t>
      </w:r>
    </w:p>
    <w:p w14:paraId="6EEA84F8">
      <w:pPr>
        <w:spacing w:line="360" w:lineRule="auto"/>
        <w:textAlignment w:val="center"/>
        <w:rPr>
          <w:color w:val="000000"/>
        </w:rPr>
      </w:pPr>
      <w:r>
        <w:rPr>
          <w:color w:val="2E75B6"/>
        </w:rPr>
        <w:t>【解析】</w:t>
      </w:r>
    </w:p>
    <w:p w14:paraId="3F6B477D">
      <w:pPr>
        <w:spacing w:line="360" w:lineRule="auto"/>
        <w:jc w:val="left"/>
        <w:textAlignment w:val="center"/>
        <w:rPr>
          <w:color w:val="000000"/>
        </w:rPr>
      </w:pPr>
      <w:r>
        <w:rPr>
          <w:color w:val="000000"/>
        </w:rPr>
        <w:t>【详解】[1]将装有适量碎冰的试管置于烧杯内的温水中，由于温水的温度高于碎冰，所以温水不断失去热量，碎冰不断吸收热量，温度不断升高。</w:t>
      </w:r>
    </w:p>
    <w:p w14:paraId="6442ADB1">
      <w:pPr>
        <w:spacing w:line="360" w:lineRule="auto"/>
        <w:jc w:val="left"/>
        <w:textAlignment w:val="center"/>
        <w:rPr>
          <w:color w:val="000000"/>
        </w:rPr>
      </w:pPr>
      <w:r>
        <w:rPr>
          <w:color w:val="000000"/>
        </w:rPr>
        <w:t>[2]观察图中温度计发现，分度值为</w:t>
      </w:r>
      <w:r>
        <w:rPr>
          <w:rFonts w:ascii="Times New Roman" w:hAnsi="Times New Roman" w:eastAsia="Times New Roman" w:cs="Times New Roman"/>
          <w:color w:val="000000"/>
        </w:rPr>
        <w:t>1℃</w:t>
      </w:r>
      <w:r>
        <w:rPr>
          <w:color w:val="000000"/>
        </w:rPr>
        <w:t>，温度计中液柱面指示在</w:t>
      </w:r>
      <w:r>
        <w:rPr>
          <w:rFonts w:ascii="Times New Roman" w:hAnsi="Times New Roman" w:eastAsia="Times New Roman" w:cs="Times New Roman"/>
          <w:color w:val="000000"/>
        </w:rPr>
        <w:t>0℃</w:t>
      </w:r>
      <w:r>
        <w:rPr>
          <w:color w:val="000000"/>
        </w:rPr>
        <w:t>刻度线，所以温度计的示数为</w:t>
      </w:r>
      <w:r>
        <w:rPr>
          <w:rFonts w:ascii="Times New Roman" w:hAnsi="Times New Roman" w:eastAsia="Times New Roman" w:cs="Times New Roman"/>
          <w:color w:val="000000"/>
        </w:rPr>
        <w:t>0℃</w:t>
      </w:r>
      <w:r>
        <w:rPr>
          <w:color w:val="000000"/>
        </w:rPr>
        <w:t>。</w:t>
      </w:r>
    </w:p>
    <w:p w14:paraId="32C1E9E3">
      <w:pPr>
        <w:spacing w:line="360" w:lineRule="auto"/>
        <w:jc w:val="left"/>
        <w:textAlignment w:val="center"/>
        <w:rPr>
          <w:color w:val="000000"/>
        </w:rPr>
      </w:pPr>
      <w:r>
        <w:rPr>
          <w:color w:val="000000"/>
        </w:rPr>
        <w:t>[3]冰在熔化过程中，不断吸热，但温度不变，所以温度计的示数保持不变，由于冰有固定熔点，所以冰属于晶体。</w:t>
      </w:r>
    </w:p>
    <w:p w14:paraId="616BA625">
      <w:pPr>
        <w:spacing w:line="360" w:lineRule="auto"/>
        <w:jc w:val="left"/>
        <w:textAlignment w:val="center"/>
        <w:rPr>
          <w:color w:val="000000"/>
        </w:rPr>
      </w:pPr>
      <w:r>
        <w:rPr>
          <w:color w:val="000000"/>
        </w:rPr>
        <w:t xml:space="preserve">16. </w:t>
      </w:r>
      <w:r>
        <w:rPr>
          <w:rFonts w:ascii="宋体" w:hAnsi="宋体" w:eastAsia="宋体" w:cs="宋体"/>
          <w:color w:val="000000"/>
        </w:rPr>
        <w:t>某幼儿园游乐室里有一块能发电的地板，当小朋友们在上面跳跃时，小灯泡便会一闪一闪，地板下方铺设的结构如图所示，当踩踏地板时，固定在地板下方的磁铁往复运动、使固定在地面上的弹簧线圈做</w:t>
      </w:r>
      <w:r>
        <w:rPr>
          <w:color w:val="000000"/>
        </w:rPr>
        <w:t>______</w:t>
      </w:r>
      <w:r>
        <w:rPr>
          <w:rFonts w:ascii="宋体" w:hAnsi="宋体" w:eastAsia="宋体" w:cs="宋体"/>
          <w:color w:val="000000"/>
        </w:rPr>
        <w:t>。磁感线运动，闭合电路中产生</w:t>
      </w:r>
      <w:r>
        <w:rPr>
          <w:color w:val="000000"/>
        </w:rPr>
        <w:t>______</w:t>
      </w:r>
      <w:r>
        <w:rPr>
          <w:rFonts w:ascii="宋体" w:hAnsi="宋体" w:eastAsia="宋体" w:cs="宋体"/>
          <w:color w:val="000000"/>
        </w:rPr>
        <w:t>，小灯泡发光。</w:t>
      </w:r>
    </w:p>
    <w:p w14:paraId="5DCE6785">
      <w:pPr>
        <w:spacing w:line="360" w:lineRule="auto"/>
        <w:jc w:val="left"/>
        <w:textAlignment w:val="center"/>
        <w:rPr>
          <w:color w:val="000000"/>
        </w:rPr>
      </w:pPr>
      <w:r>
        <w:rPr>
          <w:color w:val="000000"/>
        </w:rPr>
        <w:drawing>
          <wp:inline distT="0" distB="0" distL="114300" distR="114300">
            <wp:extent cx="1381125" cy="141922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32"/>
                    <a:stretch>
                      <a:fillRect/>
                    </a:stretch>
                  </pic:blipFill>
                  <pic:spPr>
                    <a:xfrm>
                      <a:off x="0" y="0"/>
                      <a:ext cx="1381125" cy="1419225"/>
                    </a:xfrm>
                    <a:prstGeom prst="rect">
                      <a:avLst/>
                    </a:prstGeom>
                  </pic:spPr>
                </pic:pic>
              </a:graphicData>
            </a:graphic>
          </wp:inline>
        </w:drawing>
      </w:r>
      <w:r>
        <w:rPr>
          <w:color w:val="000000"/>
        </w:rPr>
        <w:t xml:space="preserve">  </w:t>
      </w:r>
    </w:p>
    <w:p w14:paraId="216B30E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切割磁感线运动</w:t>
      </w:r>
      <w:r>
        <w:rPr>
          <w:color w:val="000000"/>
        </w:rPr>
        <w:t xml:space="preserve">    ②. </w:t>
      </w:r>
      <w:r>
        <w:rPr>
          <w:rFonts w:ascii="宋体" w:hAnsi="宋体" w:eastAsia="宋体" w:cs="宋体"/>
          <w:color w:val="000000"/>
        </w:rPr>
        <w:t>感应电流</w:t>
      </w:r>
    </w:p>
    <w:p w14:paraId="6963AA1E">
      <w:pPr>
        <w:spacing w:line="360" w:lineRule="auto"/>
        <w:textAlignment w:val="center"/>
        <w:rPr>
          <w:color w:val="000000"/>
        </w:rPr>
      </w:pPr>
      <w:r>
        <w:rPr>
          <w:color w:val="2E75B6"/>
        </w:rPr>
        <w:t>【解析】</w:t>
      </w:r>
    </w:p>
    <w:p w14:paraId="60B1D30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由图可知，固定在地板下方的磁铁位于线圈内部，当磁铁上下往复运动时，线圈就会切割磁感线运动，根据电磁感应现象可知，线圈中就会产生感应电流，使小灯泡发光。</w:t>
      </w:r>
    </w:p>
    <w:p w14:paraId="6332A411">
      <w:pPr>
        <w:spacing w:line="360" w:lineRule="auto"/>
        <w:jc w:val="left"/>
        <w:textAlignment w:val="center"/>
        <w:rPr>
          <w:color w:val="000000"/>
        </w:rPr>
      </w:pPr>
      <w:r>
        <w:rPr>
          <w:color w:val="000000"/>
        </w:rPr>
        <w:t xml:space="preserve">17. </w:t>
      </w:r>
      <w:r>
        <w:rPr>
          <w:rFonts w:ascii="宋体" w:hAnsi="宋体" w:eastAsia="宋体" w:cs="宋体"/>
          <w:color w:val="000000"/>
        </w:rPr>
        <w:t>如图所示，在探究阻力对物体运动的影响时，每次让小车从斜面的</w:t>
      </w:r>
      <w:r>
        <w:rPr>
          <w:color w:val="000000"/>
        </w:rPr>
        <w:t>_______________</w:t>
      </w:r>
      <w:r>
        <w:rPr>
          <w:rFonts w:ascii="宋体" w:hAnsi="宋体" w:eastAsia="宋体" w:cs="宋体"/>
          <w:color w:val="000000"/>
        </w:rPr>
        <w:t>处由静止释放，让小车到达水平面时，获得相同的速度，小车在水平面运动时，所受的</w:t>
      </w:r>
      <w:r>
        <w:rPr>
          <w:color w:val="000000"/>
        </w:rPr>
        <w:t>_______________</w:t>
      </w:r>
      <w:r>
        <w:rPr>
          <w:rFonts w:ascii="宋体" w:hAnsi="宋体" w:eastAsia="宋体" w:cs="宋体"/>
          <w:color w:val="000000"/>
        </w:rPr>
        <w:t>和支持力是一对平衡力，先后在水平面上铺设粗糙程度不同的材料，通过比较小车在水平面上运动的</w:t>
      </w:r>
      <w:r>
        <w:rPr>
          <w:color w:val="000000"/>
        </w:rPr>
        <w:t>_______________</w:t>
      </w:r>
      <w:r>
        <w:rPr>
          <w:rFonts w:ascii="宋体" w:hAnsi="宋体" w:eastAsia="宋体" w:cs="宋体"/>
          <w:color w:val="000000"/>
        </w:rPr>
        <w:t>来比较阻力对物体运动的影响。</w:t>
      </w:r>
    </w:p>
    <w:p w14:paraId="6FE26C2B">
      <w:pPr>
        <w:spacing w:line="360" w:lineRule="auto"/>
        <w:jc w:val="left"/>
        <w:textAlignment w:val="center"/>
        <w:rPr>
          <w:color w:val="000000"/>
        </w:rPr>
      </w:pPr>
      <w:r>
        <w:rPr>
          <w:color w:val="000000"/>
        </w:rPr>
        <w:drawing>
          <wp:inline distT="0" distB="0" distL="114300" distR="114300">
            <wp:extent cx="2305050" cy="6191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33"/>
                    <a:stretch>
                      <a:fillRect/>
                    </a:stretch>
                  </pic:blipFill>
                  <pic:spPr>
                    <a:xfrm>
                      <a:off x="0" y="0"/>
                      <a:ext cx="2305050" cy="619125"/>
                    </a:xfrm>
                    <a:prstGeom prst="rect">
                      <a:avLst/>
                    </a:prstGeom>
                  </pic:spPr>
                </pic:pic>
              </a:graphicData>
            </a:graphic>
          </wp:inline>
        </w:drawing>
      </w:r>
      <w:r>
        <w:rPr>
          <w:color w:val="000000"/>
        </w:rPr>
        <w:t xml:space="preserve">  </w:t>
      </w:r>
    </w:p>
    <w:p w14:paraId="45B7EF14">
      <w:pPr>
        <w:spacing w:line="360" w:lineRule="auto"/>
        <w:textAlignment w:val="center"/>
        <w:rPr>
          <w:color w:val="000000"/>
        </w:rPr>
      </w:pPr>
      <w:r>
        <w:rPr>
          <w:color w:val="2E75B6"/>
        </w:rPr>
        <w:t>【答案】</w:t>
      </w:r>
      <w:r>
        <w:rPr>
          <w:color w:val="000000"/>
        </w:rPr>
        <w:t xml:space="preserve">    ①. 相同高度</w:t>
      </w:r>
      <w:r>
        <w:rPr>
          <w:color w:val="000000"/>
        </w:rPr>
        <w:br w:type="textWrapping"/>
      </w:r>
      <w:r>
        <w:rPr>
          <w:color w:val="000000"/>
        </w:rPr>
        <w:t xml:space="preserve">    ②. 重力    ③. 距离</w:t>
      </w:r>
    </w:p>
    <w:p w14:paraId="683E1CD0">
      <w:pPr>
        <w:spacing w:line="360" w:lineRule="auto"/>
        <w:textAlignment w:val="center"/>
        <w:rPr>
          <w:color w:val="000000"/>
        </w:rPr>
      </w:pPr>
      <w:r>
        <w:rPr>
          <w:color w:val="2E75B6"/>
        </w:rPr>
        <w:t>【解析】</w:t>
      </w:r>
    </w:p>
    <w:p w14:paraId="79330AE1">
      <w:pPr>
        <w:spacing w:line="360" w:lineRule="auto"/>
        <w:jc w:val="left"/>
        <w:textAlignment w:val="center"/>
        <w:rPr>
          <w:color w:val="000000"/>
        </w:rPr>
      </w:pPr>
      <w:r>
        <w:rPr>
          <w:color w:val="000000"/>
        </w:rPr>
        <w:t>【详解】[1]探究阻力对物体运动的影响时，应控制小车到达水平面时的初速度相同，所以让小车从斜面的相同高度处由静止释放。</w:t>
      </w:r>
    </w:p>
    <w:p w14:paraId="47F78B85">
      <w:pPr>
        <w:spacing w:line="360" w:lineRule="auto"/>
        <w:jc w:val="left"/>
        <w:textAlignment w:val="center"/>
        <w:rPr>
          <w:color w:val="000000"/>
        </w:rPr>
      </w:pPr>
      <w:r>
        <w:rPr>
          <w:color w:val="000000"/>
        </w:rPr>
        <w:t>[2]小车在水平面运动时，受到重力作用在小车上，受到的支持力也作用在小车上，两个力大小相等，方向相等，作用在同一条直线上，所以小车受到的重力和支持力是一对平衡力。</w:t>
      </w:r>
    </w:p>
    <w:p w14:paraId="075D6A0C">
      <w:pPr>
        <w:spacing w:line="360" w:lineRule="auto"/>
        <w:jc w:val="left"/>
        <w:textAlignment w:val="center"/>
        <w:rPr>
          <w:color w:val="000000"/>
        </w:rPr>
      </w:pPr>
      <w:r>
        <w:rPr>
          <w:color w:val="000000"/>
        </w:rPr>
        <w:t>[3]实验中运用转换法，将阻力对物体运动的影响转换为小车在水平面上运动的距离，所以通过比较小车在水平面上运动的距离来比较阻力对物体运动的影响。</w:t>
      </w:r>
    </w:p>
    <w:p w14:paraId="3F92FDAB">
      <w:pPr>
        <w:spacing w:line="360" w:lineRule="auto"/>
        <w:jc w:val="left"/>
        <w:textAlignment w:val="center"/>
        <w:rPr>
          <w:color w:val="000000"/>
        </w:rPr>
      </w:pPr>
      <w:r>
        <w:rPr>
          <w:color w:val="000000"/>
        </w:rPr>
        <w:t xml:space="preserve">18. </w:t>
      </w:r>
      <w:r>
        <w:rPr>
          <w:rFonts w:ascii="宋体" w:hAnsi="宋体" w:eastAsia="宋体" w:cs="宋体"/>
          <w:color w:val="000000"/>
        </w:rPr>
        <w:t>如图所示，将一块透明有机玻璃板架在两本书之间，在下方撒上小纸屑，用干燥的丝绸在玻璃板上摩擦，会观察到下方的小纸屑上下飞舞，跳跃不停。这是因为有机玻璃板被丝绸摩擦后带上了</w:t>
      </w:r>
      <w:r>
        <w:rPr>
          <w:color w:val="000000"/>
        </w:rPr>
        <w:t>_______________</w:t>
      </w:r>
      <w:r>
        <w:rPr>
          <w:rFonts w:ascii="宋体" w:hAnsi="宋体" w:eastAsia="宋体" w:cs="宋体"/>
          <w:color w:val="000000"/>
        </w:rPr>
        <w:t>，能够</w:t>
      </w:r>
      <w:r>
        <w:rPr>
          <w:color w:val="000000"/>
        </w:rPr>
        <w:t>_______________</w:t>
      </w:r>
      <w:r>
        <w:rPr>
          <w:rFonts w:ascii="宋体" w:hAnsi="宋体" w:eastAsia="宋体" w:cs="宋体"/>
          <w:color w:val="000000"/>
        </w:rPr>
        <w:t>小纸屑，小纸屑接触玻璃板后迅速被弹开，这是因为它们带上了同种电荷而相互</w:t>
      </w:r>
      <w:r>
        <w:rPr>
          <w:color w:val="000000"/>
        </w:rPr>
        <w:t>_______________</w:t>
      </w:r>
      <w:r>
        <w:rPr>
          <w:rFonts w:ascii="宋体" w:hAnsi="宋体" w:eastAsia="宋体" w:cs="宋体"/>
          <w:color w:val="000000"/>
        </w:rPr>
        <w:t>。</w:t>
      </w:r>
    </w:p>
    <w:p w14:paraId="753315AC">
      <w:pPr>
        <w:spacing w:line="360" w:lineRule="auto"/>
        <w:jc w:val="left"/>
        <w:textAlignment w:val="center"/>
        <w:rPr>
          <w:color w:val="000000"/>
        </w:rPr>
      </w:pPr>
      <w:r>
        <w:rPr>
          <w:color w:val="000000"/>
        </w:rPr>
        <w:drawing>
          <wp:inline distT="0" distB="0" distL="114300" distR="114300">
            <wp:extent cx="1762125" cy="52387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34"/>
                    <a:stretch>
                      <a:fillRect/>
                    </a:stretch>
                  </pic:blipFill>
                  <pic:spPr>
                    <a:xfrm>
                      <a:off x="0" y="0"/>
                      <a:ext cx="1762125" cy="523875"/>
                    </a:xfrm>
                    <a:prstGeom prst="rect">
                      <a:avLst/>
                    </a:prstGeom>
                  </pic:spPr>
                </pic:pic>
              </a:graphicData>
            </a:graphic>
          </wp:inline>
        </w:drawing>
      </w:r>
      <w:r>
        <w:rPr>
          <w:color w:val="000000"/>
        </w:rPr>
        <w:t xml:space="preserve">  </w:t>
      </w:r>
    </w:p>
    <w:p w14:paraId="2E9B9D70">
      <w:pPr>
        <w:spacing w:line="360" w:lineRule="auto"/>
        <w:textAlignment w:val="center"/>
        <w:rPr>
          <w:color w:val="000000"/>
        </w:rPr>
      </w:pPr>
      <w:r>
        <w:rPr>
          <w:color w:val="2E75B6"/>
        </w:rPr>
        <w:t>【答案】</w:t>
      </w:r>
      <w:r>
        <w:rPr>
          <w:color w:val="000000"/>
        </w:rPr>
        <w:t xml:space="preserve">    ①. 电荷    ②. 吸引    ③. 排斥</w:t>
      </w:r>
    </w:p>
    <w:p w14:paraId="49E699ED">
      <w:pPr>
        <w:spacing w:line="360" w:lineRule="auto"/>
        <w:textAlignment w:val="center"/>
        <w:rPr>
          <w:color w:val="000000"/>
        </w:rPr>
      </w:pPr>
      <w:r>
        <w:rPr>
          <w:color w:val="2E75B6"/>
        </w:rPr>
        <w:t>【解析】</w:t>
      </w:r>
    </w:p>
    <w:p w14:paraId="64958DF1">
      <w:pPr>
        <w:spacing w:line="360" w:lineRule="auto"/>
        <w:jc w:val="left"/>
        <w:textAlignment w:val="center"/>
        <w:rPr>
          <w:color w:val="000000"/>
        </w:rPr>
      </w:pPr>
      <w:r>
        <w:rPr>
          <w:color w:val="000000"/>
        </w:rPr>
        <w:t>【详解】[1]由摩擦起电现象可知，物体通过摩擦可以带上电荷，所以有机玻璃板被丝绸摩擦后带上了电荷。</w:t>
      </w:r>
    </w:p>
    <w:p w14:paraId="2D80DA82">
      <w:pPr>
        <w:spacing w:line="360" w:lineRule="auto"/>
        <w:jc w:val="left"/>
        <w:textAlignment w:val="center"/>
        <w:rPr>
          <w:color w:val="000000"/>
        </w:rPr>
      </w:pPr>
      <w:r>
        <w:rPr>
          <w:color w:val="000000"/>
        </w:rPr>
        <w:t>[2]由于带电体能吸引轻小物体，所以有机玻璃板带上了电荷，能吸引小纸屑。</w:t>
      </w:r>
    </w:p>
    <w:p w14:paraId="59628117">
      <w:pPr>
        <w:spacing w:line="360" w:lineRule="auto"/>
        <w:jc w:val="left"/>
        <w:textAlignment w:val="center"/>
        <w:rPr>
          <w:color w:val="000000"/>
        </w:rPr>
      </w:pPr>
      <w:r>
        <w:rPr>
          <w:color w:val="000000"/>
        </w:rPr>
        <w:t>[3]小纸屑接触玻璃板后迅速被弹开，因为小纸屑接触玻璃板后，带上了与有机玻璃板相同的电荷，由于同种电荷相互排斥，所以小纸屑又被弹开。</w:t>
      </w:r>
    </w:p>
    <w:p w14:paraId="55532180">
      <w:pPr>
        <w:spacing w:line="360" w:lineRule="auto"/>
        <w:jc w:val="left"/>
        <w:textAlignment w:val="center"/>
        <w:rPr>
          <w:color w:val="000000"/>
        </w:rPr>
      </w:pPr>
      <w:r>
        <w:rPr>
          <w:color w:val="000000"/>
        </w:rPr>
        <w:t xml:space="preserve">19. </w:t>
      </w:r>
      <w:r>
        <w:rPr>
          <w:rFonts w:ascii="宋体" w:hAnsi="宋体" w:eastAsia="宋体" w:cs="宋体"/>
          <w:color w:val="000000"/>
        </w:rPr>
        <w:t>如图所示，在空气压缩引火仪的玻璃筒底部放一小团干燥的棉花，用力将活塞迅速下压，棉花会立即燃烧，下压过程中活塞对筒内空气</w:t>
      </w:r>
      <w:r>
        <w:rPr>
          <w:color w:val="000000"/>
        </w:rPr>
        <w:t>______</w:t>
      </w:r>
      <w:r>
        <w:rPr>
          <w:rFonts w:ascii="宋体" w:hAnsi="宋体" w:eastAsia="宋体" w:cs="宋体"/>
          <w:color w:val="000000"/>
        </w:rPr>
        <w:t>，空气的</w:t>
      </w:r>
      <w:r>
        <w:rPr>
          <w:color w:val="000000"/>
        </w:rPr>
        <w:t>______</w:t>
      </w:r>
      <w:r>
        <w:rPr>
          <w:rFonts w:ascii="宋体" w:hAnsi="宋体" w:eastAsia="宋体" w:cs="宋体"/>
          <w:color w:val="000000"/>
        </w:rPr>
        <w:t>能增大，该能量转化过程与汽油机的</w:t>
      </w:r>
      <w:r>
        <w:rPr>
          <w:color w:val="000000"/>
        </w:rPr>
        <w:t>______</w:t>
      </w:r>
      <w:r>
        <w:rPr>
          <w:rFonts w:ascii="宋体" w:hAnsi="宋体" w:eastAsia="宋体" w:cs="宋体"/>
          <w:color w:val="000000"/>
        </w:rPr>
        <w:t>冲程相同。</w:t>
      </w:r>
    </w:p>
    <w:p w14:paraId="6BF4C2F3">
      <w:pPr>
        <w:spacing w:line="360" w:lineRule="auto"/>
        <w:jc w:val="left"/>
        <w:textAlignment w:val="center"/>
        <w:rPr>
          <w:color w:val="000000"/>
        </w:rPr>
      </w:pPr>
      <w:r>
        <w:rPr>
          <w:color w:val="000000"/>
        </w:rPr>
        <w:drawing>
          <wp:inline distT="0" distB="0" distL="114300" distR="114300">
            <wp:extent cx="552450" cy="122872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552450" cy="1228725"/>
                    </a:xfrm>
                    <a:prstGeom prst="rect">
                      <a:avLst/>
                    </a:prstGeom>
                  </pic:spPr>
                </pic:pic>
              </a:graphicData>
            </a:graphic>
          </wp:inline>
        </w:drawing>
      </w:r>
      <w:r>
        <w:rPr>
          <w:color w:val="000000"/>
        </w:rPr>
        <w:t xml:space="preserve">  </w:t>
      </w:r>
    </w:p>
    <w:p w14:paraId="5A2B57A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做功</w:t>
      </w:r>
      <w:r>
        <w:rPr>
          <w:color w:val="000000"/>
        </w:rPr>
        <w:t xml:space="preserve">    ②. </w:t>
      </w:r>
      <w:r>
        <w:rPr>
          <w:rFonts w:ascii="宋体" w:hAnsi="宋体" w:eastAsia="宋体" w:cs="宋体"/>
          <w:color w:val="000000"/>
        </w:rPr>
        <w:t>内</w:t>
      </w:r>
      <w:r>
        <w:rPr>
          <w:color w:val="000000"/>
        </w:rPr>
        <w:t xml:space="preserve">    ③. </w:t>
      </w:r>
      <w:r>
        <w:rPr>
          <w:rFonts w:ascii="宋体" w:hAnsi="宋体" w:eastAsia="宋体" w:cs="宋体"/>
          <w:color w:val="000000"/>
        </w:rPr>
        <w:t>压缩</w:t>
      </w:r>
    </w:p>
    <w:p w14:paraId="490EA683">
      <w:pPr>
        <w:spacing w:line="360" w:lineRule="auto"/>
        <w:textAlignment w:val="center"/>
        <w:rPr>
          <w:color w:val="000000"/>
        </w:rPr>
      </w:pPr>
      <w:r>
        <w:rPr>
          <w:color w:val="2E75B6"/>
        </w:rPr>
        <w:t>【解析】</w:t>
      </w:r>
    </w:p>
    <w:p w14:paraId="250D032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将活塞迅速下压，活塞对压缩引火仪内的空气做功，活塞的机械能转化为空气的内能，空气内能增大，温度升高，达到棉花的着火点而燃烧。</w:t>
      </w:r>
    </w:p>
    <w:p w14:paraId="0747CC30">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汽油机的压缩冲程中，活塞压缩汽油和空气的混合物做功，活塞的机械能转化为混合气体的内能，所以与该过程的能量转化与汽油机的压缩冲程相同。</w:t>
      </w:r>
    </w:p>
    <w:p w14:paraId="141F20CB">
      <w:pPr>
        <w:spacing w:line="360" w:lineRule="auto"/>
        <w:jc w:val="left"/>
        <w:textAlignment w:val="center"/>
        <w:rPr>
          <w:color w:val="000000"/>
        </w:rPr>
      </w:pPr>
      <w:r>
        <w:rPr>
          <w:color w:val="000000"/>
        </w:rPr>
        <w:t xml:space="preserve">20. </w:t>
      </w:r>
      <w:r>
        <w:rPr>
          <w:rFonts w:ascii="宋体" w:hAnsi="宋体" w:eastAsia="宋体" w:cs="宋体"/>
          <w:color w:val="000000"/>
        </w:rPr>
        <w:t>如图所示，是超市常用的塑料袋封口夹电路原理图，电源电压为</w:t>
      </w:r>
      <w:r>
        <w:object>
          <v:shape id="_x0000_i1084" o:spt="75" alt="学科网(www.zxxk.com)--教育资源门户，提供试卷、教案、课件、论文、素材以及各类教学资源下载，还有大量而丰富的教学相关资讯！" type="#_x0000_t75" style="height:12pt;width:16.5pt;" o:ole="t" filled="f" o:preferrelative="t" stroked="f" coordsize="21600,21600">
            <v:path/>
            <v:fill on="f" focussize="0,0"/>
            <v:stroke on="f" joinstyle="miter"/>
            <v:imagedata r:id="rId137" o:title="eqId8f5363e742a55322aba4edc7b1be405b"/>
            <o:lock v:ext="edit" aspectratio="t"/>
            <w10:wrap type="none"/>
            <w10:anchorlock/>
          </v:shape>
          <o:OLEObject Type="Embed" ProgID="Equation.DSMT4" ShapeID="_x0000_i1084" DrawAspect="Content" ObjectID="_1468075784" r:id="rId136">
            <o:LockedField>false</o:LockedField>
          </o:OLEObject>
        </w:object>
      </w:r>
      <w:r>
        <w:rPr>
          <w:rFonts w:ascii="宋体" w:hAnsi="宋体" w:eastAsia="宋体" w:cs="宋体"/>
          <w:color w:val="000000"/>
        </w:rPr>
        <w:t>，电热丝</w:t>
      </w:r>
      <w:r>
        <w:rPr>
          <w:rFonts w:ascii="Times New Roman" w:hAnsi="Times New Roman" w:eastAsia="Times New Roman" w:cs="Times New Roman"/>
          <w:i/>
          <w:color w:val="000000"/>
        </w:rPr>
        <w:t>R</w:t>
      </w:r>
      <w:r>
        <w:rPr>
          <w:rFonts w:ascii="宋体" w:hAnsi="宋体" w:eastAsia="宋体" w:cs="宋体"/>
          <w:color w:val="000000"/>
        </w:rPr>
        <w:t>阻值为</w:t>
      </w:r>
      <w:r>
        <w:object>
          <v:shape id="_x0000_i1085"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139" o:title="eqIdd941822843eff28c70023ea38051c307"/>
            <o:lock v:ext="edit" aspectratio="t"/>
            <w10:wrap type="none"/>
            <w10:anchorlock/>
          </v:shape>
          <o:OLEObject Type="Embed" ProgID="Equation.DSMT4" ShapeID="_x0000_i1085" DrawAspect="Content" ObjectID="_1468075785" r:id="rId138">
            <o:LockedField>false</o:LockedField>
          </o:OLEObject>
        </w:objec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，电热丝温度升高，利用电流的</w:t>
      </w:r>
      <w:r>
        <w:rPr>
          <w:color w:val="000000"/>
        </w:rPr>
        <w:t>_______________</w:t>
      </w:r>
      <w:r>
        <w:rPr>
          <w:rFonts w:ascii="宋体" w:hAnsi="宋体" w:eastAsia="宋体" w:cs="宋体"/>
          <w:color w:val="000000"/>
        </w:rPr>
        <w:t>效应实现高温封口，</w:t>
      </w:r>
      <w:r>
        <w:object>
          <v:shape id="_x0000_i1086"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141" o:title="eqId15b7a662db44251ff09d2bc4cd5574bc"/>
            <o:lock v:ext="edit" aspectratio="t"/>
            <w10:wrap type="none"/>
            <w10:anchorlock/>
          </v:shape>
          <o:OLEObject Type="Embed" ProgID="Equation.DSMT4" ShapeID="_x0000_i1086" DrawAspect="Content" ObjectID="_1468075786" r:id="rId140">
            <o:LockedField>false</o:LockedField>
          </o:OLEObject>
        </w:object>
      </w:r>
      <w:r>
        <w:rPr>
          <w:rFonts w:ascii="宋体" w:hAnsi="宋体" w:eastAsia="宋体" w:cs="宋体"/>
          <w:color w:val="000000"/>
        </w:rPr>
        <w:t>内产生的热量为</w:t>
      </w:r>
      <w:r>
        <w:rPr>
          <w:color w:val="000000"/>
        </w:rPr>
        <w:t>_______________</w:t>
      </w:r>
      <w:r>
        <w:rPr>
          <w:rFonts w:ascii="Times New Roman" w:hAnsi="Times New Roman" w:eastAsia="Times New Roman" w:cs="Times New Roman"/>
          <w:color w:val="000000"/>
        </w:rPr>
        <w:t>J</w:t>
      </w:r>
      <w:r>
        <w:rPr>
          <w:rFonts w:ascii="宋体" w:hAnsi="宋体" w:eastAsia="宋体" w:cs="宋体"/>
          <w:color w:val="000000"/>
        </w:rPr>
        <w:t>，若使用时总把塑料袋烫坏，可以</w:t>
      </w:r>
      <w:r>
        <w:rPr>
          <w:color w:val="000000"/>
        </w:rPr>
        <w:t>_______________</w:t>
      </w:r>
      <w:r>
        <w:rPr>
          <w:rFonts w:ascii="宋体" w:hAnsi="宋体" w:eastAsia="宋体" w:cs="宋体"/>
          <w:color w:val="000000"/>
        </w:rPr>
        <w:t>（选填“增大”或“减小”）电热丝的阻值。</w:t>
      </w:r>
    </w:p>
    <w:p w14:paraId="0B239772">
      <w:pPr>
        <w:spacing w:line="360" w:lineRule="auto"/>
        <w:jc w:val="left"/>
        <w:textAlignment w:val="center"/>
        <w:rPr>
          <w:color w:val="000000"/>
        </w:rPr>
      </w:pPr>
      <w:r>
        <w:rPr>
          <w:color w:val="000000"/>
        </w:rPr>
        <w:drawing>
          <wp:inline distT="0" distB="0" distL="114300" distR="114300">
            <wp:extent cx="1123950" cy="8382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1123950" cy="838200"/>
                    </a:xfrm>
                    <a:prstGeom prst="rect">
                      <a:avLst/>
                    </a:prstGeom>
                  </pic:spPr>
                </pic:pic>
              </a:graphicData>
            </a:graphic>
          </wp:inline>
        </w:drawing>
      </w:r>
      <w:r>
        <w:rPr>
          <w:color w:val="000000"/>
        </w:rPr>
        <w:t xml:space="preserve">  </w:t>
      </w:r>
    </w:p>
    <w:p w14:paraId="448E7689">
      <w:pPr>
        <w:spacing w:line="360" w:lineRule="auto"/>
        <w:textAlignment w:val="center"/>
        <w:rPr>
          <w:color w:val="000000"/>
        </w:rPr>
      </w:pPr>
      <w:r>
        <w:rPr>
          <w:color w:val="2E75B6"/>
        </w:rPr>
        <w:t>【答案】</w:t>
      </w:r>
      <w:r>
        <w:rPr>
          <w:color w:val="000000"/>
        </w:rPr>
        <w:t xml:space="preserve">    ①. 热    ②. 75</w:t>
      </w:r>
      <w:r>
        <w:rPr>
          <w:color w:val="000000"/>
        </w:rPr>
        <w:br w:type="textWrapping"/>
      </w:r>
      <w:r>
        <w:rPr>
          <w:color w:val="000000"/>
        </w:rPr>
        <w:t xml:space="preserve">    ③. 增大</w:t>
      </w:r>
    </w:p>
    <w:p w14:paraId="31026BAB">
      <w:pPr>
        <w:spacing w:line="360" w:lineRule="auto"/>
        <w:textAlignment w:val="center"/>
        <w:rPr>
          <w:color w:val="000000"/>
        </w:rPr>
      </w:pPr>
      <w:r>
        <w:rPr>
          <w:color w:val="2E75B6"/>
        </w:rPr>
        <w:t>【解析】</w:t>
      </w:r>
    </w:p>
    <w:p w14:paraId="24445318">
      <w:pPr>
        <w:spacing w:line="360" w:lineRule="auto"/>
        <w:jc w:val="left"/>
        <w:textAlignment w:val="center"/>
        <w:rPr>
          <w:color w:val="000000"/>
        </w:rPr>
      </w:pPr>
      <w:r>
        <w:rPr>
          <w:color w:val="000000"/>
        </w:rPr>
        <w:t>【详解】[1]塑料袋封口夹是当电热丝有电流通过时，电热丝能发出热量，所以利用电流的热效应实现高温封口的。</w:t>
      </w:r>
    </w:p>
    <w:p w14:paraId="1C569C62">
      <w:pPr>
        <w:spacing w:line="360" w:lineRule="auto"/>
        <w:jc w:val="left"/>
        <w:textAlignment w:val="center"/>
        <w:rPr>
          <w:color w:val="000000"/>
        </w:rPr>
      </w:pPr>
      <w:r>
        <w:rPr>
          <w:color w:val="000000"/>
        </w:rPr>
        <w:t>[2]电源电压为 5V ，电热丝</w:t>
      </w:r>
      <w:r>
        <w:rPr>
          <w:i/>
          <w:color w:val="000000"/>
        </w:rPr>
        <w:t>R</w:t>
      </w:r>
      <w:r>
        <w:rPr>
          <w:color w:val="000000"/>
        </w:rPr>
        <w:t>阻值为 1Ω ，则3s 内产生的热量</w:t>
      </w:r>
    </w:p>
    <w:p w14:paraId="24B136D2">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36pt;width:137.25pt;" o:ole="t" filled="f" o:preferrelative="t" stroked="f" coordsize="21600,21600">
            <v:path/>
            <v:fill on="f" focussize="0,0"/>
            <v:stroke on="f" joinstyle="miter"/>
            <v:imagedata r:id="rId144" o:title="eqIdfc783cdadd5bd98ca3bb607766654287"/>
            <o:lock v:ext="edit" aspectratio="t"/>
            <w10:wrap type="none"/>
            <w10:anchorlock/>
          </v:shape>
          <o:OLEObject Type="Embed" ProgID="Equation.DSMT4" ShapeID="_x0000_i1087" DrawAspect="Content" ObjectID="_1468075787" r:id="rId143">
            <o:LockedField>false</o:LockedField>
          </o:OLEObject>
        </w:object>
      </w:r>
      <w:r>
        <w:rPr>
          <w:color w:val="000000"/>
        </w:rPr>
        <w:br w:type="textWrapping"/>
      </w:r>
    </w:p>
    <w:p w14:paraId="49C29CA8">
      <w:pPr>
        <w:spacing w:line="360" w:lineRule="auto"/>
        <w:jc w:val="left"/>
        <w:textAlignment w:val="center"/>
        <w:rPr>
          <w:color w:val="000000"/>
        </w:rPr>
      </w:pPr>
      <w:r>
        <w:rPr>
          <w:color w:val="000000"/>
        </w:rPr>
        <w:t>[3]使用时总把塑料袋烫坏，即产生热量过多，则需要减小电热丝的功率，由</w:t>
      </w:r>
      <w:r>
        <w:object>
          <v:shape id="_x0000_i1088" o:spt="75" alt="学科网(www.zxxk.com)--教育资源门户，提供试卷、教案、课件、论文、素材以及各类教学资源下载，还有大量而丰富的教学相关资讯！" type="#_x0000_t75" style="height:33pt;width:39.75pt;" o:ole="t" filled="f" o:preferrelative="t" stroked="f" coordsize="21600,21600">
            <v:path/>
            <v:fill on="f" focussize="0,0"/>
            <v:stroke on="f" joinstyle="miter"/>
            <v:imagedata r:id="rId146" o:title="eqIdaea195bbd16bd7753805a21daeb358a5"/>
            <o:lock v:ext="edit" aspectratio="t"/>
            <w10:wrap type="none"/>
            <w10:anchorlock/>
          </v:shape>
          <o:OLEObject Type="Embed" ProgID="Equation.DSMT4" ShapeID="_x0000_i1088" DrawAspect="Content" ObjectID="_1468075788" r:id="rId145">
            <o:LockedField>false</o:LockedField>
          </o:OLEObject>
        </w:object>
      </w:r>
      <w:r>
        <w:rPr>
          <w:color w:val="000000"/>
        </w:rPr>
        <w:t>可知，电压一定时，增大电阻，可以减小电热丝的功率。</w:t>
      </w:r>
    </w:p>
    <w:p w14:paraId="29E047E2">
      <w:pPr>
        <w:spacing w:line="360" w:lineRule="auto"/>
        <w:jc w:val="left"/>
        <w:textAlignment w:val="center"/>
        <w:rPr>
          <w:color w:val="000000"/>
        </w:rPr>
      </w:pPr>
      <w:r>
        <w:rPr>
          <w:color w:val="000000"/>
        </w:rPr>
        <w:t xml:space="preserve">21. </w:t>
      </w:r>
      <w:r>
        <w:rPr>
          <w:rFonts w:ascii="宋体" w:hAnsi="宋体" w:eastAsia="宋体" w:cs="宋体"/>
          <w:color w:val="000000"/>
        </w:rPr>
        <w:t>我国的乌东德、白鹤滩、溪洛渡、向家坝、三峡、葛洲坝水电站实现联合调度，标志着世界最大的“清洁能源走廊”已形成。水力发电是将水的</w:t>
      </w:r>
      <w:r>
        <w:rPr>
          <w:color w:val="000000"/>
        </w:rPr>
        <w:t>_______________</w:t>
      </w:r>
      <w:r>
        <w:rPr>
          <w:rFonts w:ascii="宋体" w:hAnsi="宋体" w:eastAsia="宋体" w:cs="宋体"/>
          <w:color w:val="000000"/>
        </w:rPr>
        <w:t>能转化为电能，水能是</w:t>
      </w:r>
      <w:r>
        <w:rPr>
          <w:color w:val="000000"/>
        </w:rPr>
        <w:t>_______________</w:t>
      </w:r>
      <w:r>
        <w:rPr>
          <w:rFonts w:ascii="宋体" w:hAnsi="宋体" w:eastAsia="宋体" w:cs="宋体"/>
          <w:color w:val="000000"/>
        </w:rPr>
        <w:t>（选填“可再生”或“不可再生”）能源，水电站年均发电量可达</w:t>
      </w:r>
      <w:r>
        <w:object>
          <v:shape id="_x0000_i1089" o:spt="75" alt="学科网(www.zxxk.com)--教育资源门户，提供试卷、教案、课件、论文、素材以及各类教学资源下载，还有大量而丰富的教学相关资讯！" type="#_x0000_t75" style="height:16.65pt;width:57pt;" o:ole="t" filled="f" o:preferrelative="t" stroked="f" coordsize="21600,21600">
            <v:path/>
            <v:fill on="f" focussize="0,0"/>
            <v:stroke on="f" joinstyle="miter"/>
            <v:imagedata r:id="rId148" o:title="eqIdfc43e800a4100de112b7a7031a01a5f6"/>
            <o:lock v:ext="edit" aspectratio="t"/>
            <w10:wrap type="none"/>
            <w10:anchorlock/>
          </v:shape>
          <o:OLEObject Type="Embed" ProgID="Equation.DSMT4" ShapeID="_x0000_i1089" DrawAspect="Content" ObjectID="_1468075789" r:id="rId147">
            <o:LockedField>false</o:LockedField>
          </o:OLEObject>
        </w:object>
      </w:r>
      <w:r>
        <w:rPr>
          <w:rFonts w:ascii="宋体" w:hAnsi="宋体" w:eastAsia="宋体" w:cs="宋体"/>
          <w:color w:val="000000"/>
        </w:rPr>
        <w:t>，若这些电量改用煤进行火力发电，效率为</w:t>
      </w:r>
      <w:r>
        <w:object>
          <v:shape id="_x0000_i1090" o:spt="75" alt="学科网(www.zxxk.com)--教育资源门户，提供试卷、教案、课件、论文、素材以及各类教学资源下载，还有大量而丰富的教学相关资讯！" type="#_x0000_t75" style="height:13.95pt;width:26pt;" o:ole="t" filled="f" o:preferrelative="t" stroked="f" coordsize="21600,21600">
            <v:path/>
            <v:fill on="f" focussize="0,0"/>
            <v:stroke on="f" joinstyle="miter"/>
            <v:imagedata r:id="rId150" o:title="eqId740dce8766fa740f45fa05fb5f0a69c7"/>
            <o:lock v:ext="edit" aspectratio="t"/>
            <w10:wrap type="none"/>
            <w10:anchorlock/>
          </v:shape>
          <o:OLEObject Type="Embed" ProgID="Equation.DSMT4" ShapeID="_x0000_i1090" DrawAspect="Content" ObjectID="_1468075790" r:id="rId149">
            <o:LockedField>false</o:LockedField>
          </o:OLEObject>
        </w:object>
      </w:r>
      <w:r>
        <w:rPr>
          <w:rFonts w:ascii="宋体" w:hAnsi="宋体" w:eastAsia="宋体" w:cs="宋体"/>
          <w:color w:val="000000"/>
        </w:rPr>
        <w:t>，煤的热值为</w:t>
      </w:r>
      <w:r>
        <w:object>
          <v:shape id="_x0000_i1091" o:spt="75" alt="学科网(www.zxxk.com)--教育资源门户，提供试卷、教案、课件、论文、素材以及各类教学资源下载，还有大量而丰富的教学相关资讯！" type="#_x0000_t75" style="height:18pt;width:63.75pt;" o:ole="t" filled="f" o:preferrelative="t" stroked="f" coordsize="21600,21600">
            <v:path/>
            <v:fill on="f" focussize="0,0"/>
            <v:stroke on="f" joinstyle="miter"/>
            <v:imagedata r:id="rId152" o:title="eqId029ad2854799abe28ab8ac0fcb30d76b"/>
            <o:lock v:ext="edit" aspectratio="t"/>
            <w10:wrap type="none"/>
            <w10:anchorlock/>
          </v:shape>
          <o:OLEObject Type="Embed" ProgID="Equation.DSMT4" ShapeID="_x0000_i1091" DrawAspect="Content" ObjectID="_1468075791" r:id="rId151">
            <o:LockedField>false</o:LockedField>
          </o:OLEObject>
        </w:object>
      </w:r>
      <w:r>
        <w:rPr>
          <w:rFonts w:ascii="宋体" w:hAnsi="宋体" w:eastAsia="宋体" w:cs="宋体"/>
          <w:color w:val="000000"/>
        </w:rPr>
        <w:t>，则需要用煤</w:t>
      </w:r>
      <w:r>
        <w:rPr>
          <w:color w:val="000000"/>
        </w:rPr>
        <w:t>_______________</w:t>
      </w:r>
      <w:r>
        <w:object>
          <v:shape id="_x0000_i1092" o:spt="75" alt="学科网(www.zxxk.com)--教育资源门户，提供试卷、教案、课件、论文、素材以及各类教学资源下载，还有大量而丰富的教学相关资讯！" type="#_x0000_t75" style="height:16pt;width:16pt;" o:ole="t" filled="f" o:preferrelative="t" stroked="f" coordsize="21600,21600">
            <v:path/>
            <v:fill on="f" focussize="0,0"/>
            <v:stroke on="f" joinstyle="miter"/>
            <v:imagedata r:id="rId154" o:title="eqId24f7c4a8558eff6427d22b6c0c855721"/>
            <o:lock v:ext="edit" aspectratio="t"/>
            <w10:wrap type="none"/>
            <w10:anchorlock/>
          </v:shape>
          <o:OLEObject Type="Embed" ProgID="Equation.DSMT4" ShapeID="_x0000_i1092" DrawAspect="Content" ObjectID="_1468075792" r:id="rId153">
            <o:LockedField>false</o:LockedField>
          </o:OLEObject>
        </w:object>
      </w:r>
      <w:r>
        <w:rPr>
          <w:rFonts w:ascii="宋体" w:hAnsi="宋体" w:eastAsia="宋体" w:cs="宋体"/>
          <w:color w:val="000000"/>
        </w:rPr>
        <w:t>。</w:t>
      </w:r>
    </w:p>
    <w:p w14:paraId="3DAE2F20">
      <w:pPr>
        <w:spacing w:line="360" w:lineRule="auto"/>
        <w:textAlignment w:val="center"/>
        <w:rPr>
          <w:color w:val="000000"/>
        </w:rPr>
      </w:pPr>
      <w:r>
        <w:rPr>
          <w:color w:val="2E75B6"/>
        </w:rPr>
        <w:t>【答案】</w:t>
      </w:r>
      <w:r>
        <w:rPr>
          <w:color w:val="000000"/>
        </w:rPr>
        <w:t xml:space="preserve">    ①. 机械</w:t>
      </w:r>
      <w:r>
        <w:rPr>
          <w:color w:val="000000"/>
        </w:rPr>
        <w:br w:type="textWrapping"/>
      </w:r>
      <w:r>
        <w:rPr>
          <w:color w:val="000000"/>
        </w:rPr>
        <w:t xml:space="preserve">    ②. 可再生    ③. 9×10</w:t>
      </w:r>
      <w:r>
        <w:rPr>
          <w:color w:val="000000"/>
          <w:vertAlign w:val="superscript"/>
        </w:rPr>
        <w:t>10</w:t>
      </w:r>
    </w:p>
    <w:p w14:paraId="155A3B96">
      <w:pPr>
        <w:spacing w:line="360" w:lineRule="auto"/>
        <w:textAlignment w:val="center"/>
        <w:rPr>
          <w:color w:val="000000"/>
        </w:rPr>
      </w:pPr>
      <w:r>
        <w:rPr>
          <w:color w:val="2E75B6"/>
        </w:rPr>
        <w:t>【解析】</w:t>
      </w:r>
    </w:p>
    <w:p w14:paraId="7DFF0210">
      <w:pPr>
        <w:spacing w:line="360" w:lineRule="auto"/>
        <w:jc w:val="left"/>
        <w:textAlignment w:val="center"/>
        <w:rPr>
          <w:color w:val="000000"/>
        </w:rPr>
      </w:pPr>
      <w:r>
        <w:rPr>
          <w:color w:val="000000"/>
        </w:rPr>
        <w:t>【详解】[1]水力发电是通过水冲击涡轮机，带动发电机发电，所以是将水的机械能转化为电能。</w:t>
      </w:r>
    </w:p>
    <w:p w14:paraId="56619291">
      <w:pPr>
        <w:spacing w:line="360" w:lineRule="auto"/>
        <w:jc w:val="left"/>
        <w:textAlignment w:val="center"/>
        <w:rPr>
          <w:color w:val="000000"/>
        </w:rPr>
      </w:pPr>
      <w:r>
        <w:rPr>
          <w:color w:val="000000"/>
        </w:rPr>
        <w:t>[2]水能能够从大自然源源不断的获取，所以水能是可再生能源。</w:t>
      </w:r>
    </w:p>
    <w:p w14:paraId="5FEB579D">
      <w:pPr>
        <w:spacing w:line="360" w:lineRule="auto"/>
        <w:jc w:val="left"/>
        <w:textAlignment w:val="center"/>
        <w:rPr>
          <w:color w:val="000000"/>
        </w:rPr>
      </w:pPr>
      <w:r>
        <w:rPr>
          <w:color w:val="000000"/>
        </w:rPr>
        <w:t>[3]水电站年均发电量可达1.08×10</w:t>
      </w:r>
      <w:r>
        <w:rPr>
          <w:color w:val="000000"/>
          <w:vertAlign w:val="superscript"/>
        </w:rPr>
        <w:t>18</w:t>
      </w:r>
      <w:r>
        <w:rPr>
          <w:color w:val="000000"/>
        </w:rPr>
        <w:t>J，若这些电量改用煤进行火力发电，效率为40%，则需要用煤</w:t>
      </w:r>
    </w:p>
    <w:p w14:paraId="46B81DDA">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51.75pt;width:219pt;" o:ole="t" filled="f" o:preferrelative="t" stroked="f" coordsize="21600,21600">
            <v:path/>
            <v:fill on="f" focussize="0,0"/>
            <v:stroke on="f" joinstyle="miter"/>
            <v:imagedata r:id="rId156" o:title="eqId591095a518f5f7705db6f2dfe3d81021"/>
            <o:lock v:ext="edit" aspectratio="t"/>
            <w10:wrap type="none"/>
            <w10:anchorlock/>
          </v:shape>
          <o:OLEObject Type="Embed" ProgID="Equation.DSMT4" ShapeID="_x0000_i1093" DrawAspect="Content" ObjectID="_1468075793" r:id="rId155">
            <o:LockedField>false</o:LockedField>
          </o:OLEObject>
        </w:object>
      </w:r>
    </w:p>
    <w:p w14:paraId="35D43FD3">
      <w:pPr>
        <w:spacing w:line="360" w:lineRule="auto"/>
        <w:jc w:val="left"/>
        <w:textAlignment w:val="center"/>
        <w:rPr>
          <w:color w:val="000000"/>
        </w:rPr>
      </w:pPr>
      <w:r>
        <w:rPr>
          <w:color w:val="000000"/>
        </w:rPr>
        <w:t xml:space="preserve">22. </w:t>
      </w:r>
      <w:r>
        <w:rPr>
          <w:rFonts w:ascii="宋体" w:hAnsi="宋体" w:eastAsia="宋体" w:cs="宋体"/>
          <w:color w:val="000000"/>
        </w:rPr>
        <w:t>如图所示，是安装在某种塔式起重机吊臂一侧的滑轮组，某次匀速起吊</w:t>
      </w:r>
      <w:r>
        <w:object>
          <v:shape id="_x0000_i1094" o:spt="75" alt="学科网(www.zxxk.com)--教育资源门户，提供试卷、教案、课件、论文、素材以及各类教学资源下载，还有大量而丰富的教学相关资讯！" type="#_x0000_t75" style="height:16.3pt;width:33.8pt;" o:ole="t" filled="f" o:preferrelative="t" stroked="f" coordsize="21600,21600">
            <v:path/>
            <v:fill on="f" focussize="0,0"/>
            <v:stroke on="f" joinstyle="miter"/>
            <v:imagedata r:id="rId158" o:title="eqIdd0f94242633beaefc8f9f92af012660d"/>
            <o:lock v:ext="edit" aspectratio="t"/>
            <w10:wrap type="none"/>
            <w10:anchorlock/>
          </v:shape>
          <o:OLEObject Type="Embed" ProgID="Equation.DSMT4" ShapeID="_x0000_i1094" DrawAspect="Content" ObjectID="_1468075794" r:id="rId157">
            <o:LockedField>false</o:LockedField>
          </o:OLEObject>
        </w:object>
      </w:r>
      <w:r>
        <w:rPr>
          <w:rFonts w:ascii="宋体" w:hAnsi="宋体" w:eastAsia="宋体" w:cs="宋体"/>
          <w:color w:val="000000"/>
        </w:rPr>
        <w:t>的物体时，上升</w:t>
      </w:r>
      <w:r>
        <w:object>
          <v:shape id="_x0000_i1095"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160" o:title="eqId585c0b361a3e508f3dbb27a40b2dad5e"/>
            <o:lock v:ext="edit" aspectratio="t"/>
            <w10:wrap type="none"/>
            <w10:anchorlock/>
          </v:shape>
          <o:OLEObject Type="Embed" ProgID="Equation.DSMT4" ShapeID="_x0000_i1095" DrawAspect="Content" ObjectID="_1468075795" r:id="rId159">
            <o:LockedField>false</o:LockedField>
          </o:OLEObject>
        </w:object>
      </w:r>
      <w:r>
        <w:rPr>
          <w:rFonts w:ascii="宋体" w:hAnsi="宋体" w:eastAsia="宋体" w:cs="宋体"/>
          <w:color w:val="000000"/>
        </w:rPr>
        <w:t>，用时</w:t>
      </w:r>
      <w:r>
        <w:object>
          <v:shape id="_x0000_i1096"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62" o:title="eqId029aaa98a30b39ddba2036c05a7d447f"/>
            <o:lock v:ext="edit" aspectratio="t"/>
            <w10:wrap type="none"/>
            <w10:anchorlock/>
          </v:shape>
          <o:OLEObject Type="Embed" ProgID="Equation.DSMT4" ShapeID="_x0000_i1096" DrawAspect="Content" ObjectID="_1468075796" r:id="rId161">
            <o:LockedField>false</o:LockedField>
          </o:OLEObject>
        </w:object>
      </w:r>
      <w:r>
        <w:rPr>
          <w:rFonts w:ascii="宋体" w:hAnsi="宋体" w:eastAsia="宋体" w:cs="宋体"/>
          <w:color w:val="000000"/>
        </w:rPr>
        <w:t>，滑轮组的机械效率是</w:t>
      </w:r>
      <w:r>
        <w:object>
          <v:shape id="_x0000_i1097" o:spt="75" alt="学科网(www.zxxk.com)--教育资源门户，提供试卷、教案、课件、论文、素材以及各类教学资源下载，还有大量而丰富的教学相关资讯！" type="#_x0000_t75" style="height:14.6pt;width:24.6pt;" o:ole="t" filled="f" o:preferrelative="t" stroked="f" coordsize="21600,21600">
            <v:path/>
            <v:fill on="f" focussize="0,0"/>
            <v:stroke on="f" joinstyle="miter"/>
            <v:imagedata r:id="rId164" o:title="eqId1213c2a26a77edc9d0615b9988474c77"/>
            <o:lock v:ext="edit" aspectratio="t"/>
            <w10:wrap type="none"/>
            <w10:anchorlock/>
          </v:shape>
          <o:OLEObject Type="Embed" ProgID="Equation.DSMT4" ShapeID="_x0000_i1097" DrawAspect="Content" ObjectID="_1468075797" r:id="rId163">
            <o:LockedField>false</o:LockedField>
          </o:OLEObject>
        </w:object>
      </w:r>
      <w:r>
        <w:rPr>
          <w:rFonts w:ascii="宋体" w:hAnsi="宋体" w:eastAsia="宋体" w:cs="宋体"/>
          <w:color w:val="000000"/>
        </w:rPr>
        <w:t>，则所做有用功是</w:t>
      </w:r>
      <w:r>
        <w:rPr>
          <w:color w:val="000000"/>
        </w:rPr>
        <w:t>_______________</w:t>
      </w:r>
      <w:r>
        <w:rPr>
          <w:rFonts w:ascii="Times New Roman" w:hAnsi="Times New Roman" w:eastAsia="Times New Roman" w:cs="Times New Roman"/>
          <w:color w:val="000000"/>
        </w:rPr>
        <w:t>J</w:t>
      </w:r>
      <w:r>
        <w:rPr>
          <w:rFonts w:ascii="宋体" w:hAnsi="宋体" w:eastAsia="宋体" w:cs="宋体"/>
          <w:color w:val="000000"/>
        </w:rPr>
        <w:t>，总功是</w:t>
      </w:r>
      <w:r>
        <w:rPr>
          <w:color w:val="000000"/>
        </w:rPr>
        <w:t>_______________</w:t>
      </w:r>
      <w:r>
        <w:rPr>
          <w:rFonts w:ascii="Times New Roman" w:hAnsi="Times New Roman" w:eastAsia="Times New Roman" w:cs="Times New Roman"/>
          <w:color w:val="000000"/>
        </w:rPr>
        <w:t>J</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的功率是</w:t>
      </w:r>
      <w:r>
        <w:rPr>
          <w:color w:val="000000"/>
        </w:rPr>
        <w:t>_______________</w:t>
      </w:r>
      <w:r>
        <w:rPr>
          <w:rFonts w:ascii="Times New Roman" w:hAnsi="Times New Roman" w:eastAsia="Times New Roman" w:cs="Times New Roman"/>
          <w:color w:val="000000"/>
        </w:rPr>
        <w:t>W</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98" o:spt="75" alt="学科网(www.zxxk.com)--教育资源门户，提供试卷、教案、课件、论文、素材以及各类教学资源下载，还有大量而丰富的教学相关资讯！" type="#_x0000_t75" style="height:16.3pt;width:44.85pt;" o:ole="t" filled="f" o:preferrelative="t" stroked="f" coordsize="21600,21600">
            <v:path/>
            <v:fill on="f" focussize="0,0"/>
            <v:stroke on="f" joinstyle="miter"/>
            <v:imagedata r:id="rId166" o:title="eqId02dd93c106dd0363a09e3d5a716f9dc3"/>
            <o:lock v:ext="edit" aspectratio="t"/>
            <w10:wrap type="none"/>
            <w10:anchorlock/>
          </v:shape>
          <o:OLEObject Type="Embed" ProgID="Equation.DSMT4" ShapeID="_x0000_i1098" DrawAspect="Content" ObjectID="_1468075798" r:id="rId165">
            <o:LockedField>false</o:LockedField>
          </o:OLEObject>
        </w:object>
      </w:r>
      <w:r>
        <w:rPr>
          <w:rFonts w:ascii="宋体" w:hAnsi="宋体" w:eastAsia="宋体" w:cs="宋体"/>
          <w:color w:val="000000"/>
        </w:rPr>
        <w:t>）</w:t>
      </w:r>
    </w:p>
    <w:p w14:paraId="68D4E14D">
      <w:pPr>
        <w:spacing w:line="360" w:lineRule="auto"/>
        <w:jc w:val="left"/>
        <w:textAlignment w:val="center"/>
        <w:rPr>
          <w:color w:val="000000"/>
        </w:rPr>
      </w:pPr>
      <w:r>
        <w:rPr>
          <w:color w:val="000000"/>
        </w:rPr>
        <w:drawing>
          <wp:inline distT="0" distB="0" distL="114300" distR="114300">
            <wp:extent cx="809625" cy="17335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67"/>
                    <a:stretch>
                      <a:fillRect/>
                    </a:stretch>
                  </pic:blipFill>
                  <pic:spPr>
                    <a:xfrm>
                      <a:off x="0" y="0"/>
                      <a:ext cx="809625" cy="1733550"/>
                    </a:xfrm>
                    <a:prstGeom prst="rect">
                      <a:avLst/>
                    </a:prstGeom>
                  </pic:spPr>
                </pic:pic>
              </a:graphicData>
            </a:graphic>
          </wp:inline>
        </w:drawing>
      </w:r>
      <w:r>
        <w:rPr>
          <w:color w:val="000000"/>
        </w:rPr>
        <w:t xml:space="preserve">  </w:t>
      </w:r>
    </w:p>
    <w:p w14:paraId="15FF8611">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4</w:t>
      </w:r>
      <w:r>
        <w:rPr>
          <w:color w:val="000000"/>
        </w:rPr>
        <w:t xml:space="preserve">    ②. </w:t>
      </w:r>
      <w:r>
        <w:rPr>
          <w:rFonts w:ascii="Times New Roman" w:hAnsi="Times New Roman" w:eastAsia="Times New Roman" w:cs="Times New Roman"/>
          <w:color w:val="000000"/>
        </w:rPr>
        <w:t>3.75×10</w:t>
      </w:r>
      <w:r>
        <w:rPr>
          <w:rFonts w:ascii="Times New Roman" w:hAnsi="Times New Roman" w:eastAsia="Times New Roman" w:cs="Times New Roman"/>
          <w:color w:val="000000"/>
          <w:vertAlign w:val="superscript"/>
        </w:rPr>
        <w:t>4</w:t>
      </w:r>
      <w:r>
        <w:rPr>
          <w:color w:val="000000"/>
        </w:rPr>
        <w:t xml:space="preserve">    ③. </w:t>
      </w:r>
      <w:r>
        <w:rPr>
          <w:rFonts w:ascii="Times New Roman" w:hAnsi="Times New Roman" w:eastAsia="Times New Roman" w:cs="Times New Roman"/>
          <w:color w:val="000000"/>
        </w:rPr>
        <w:t>2.5×10</w:t>
      </w:r>
      <w:r>
        <w:rPr>
          <w:rFonts w:ascii="Times New Roman" w:hAnsi="Times New Roman" w:eastAsia="Times New Roman" w:cs="Times New Roman"/>
          <w:color w:val="000000"/>
          <w:vertAlign w:val="superscript"/>
        </w:rPr>
        <w:t>3</w:t>
      </w:r>
    </w:p>
    <w:p w14:paraId="73ACC6D1">
      <w:pPr>
        <w:spacing w:line="360" w:lineRule="auto"/>
        <w:textAlignment w:val="center"/>
        <w:rPr>
          <w:color w:val="000000"/>
        </w:rPr>
      </w:pPr>
      <w:r>
        <w:rPr>
          <w:color w:val="2E75B6"/>
        </w:rPr>
        <w:t>【解析】</w:t>
      </w:r>
    </w:p>
    <w:p w14:paraId="0078223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物体的重力</w:t>
      </w:r>
    </w:p>
    <w:p w14:paraId="7DCE458F">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=600kg×10N/kg=6000N</w:t>
      </w:r>
    </w:p>
    <w:p w14:paraId="306A4CC2">
      <w:pPr>
        <w:spacing w:line="360" w:lineRule="auto"/>
        <w:jc w:val="left"/>
        <w:textAlignment w:val="center"/>
        <w:rPr>
          <w:color w:val="000000"/>
        </w:rPr>
      </w:pPr>
      <w:r>
        <w:rPr>
          <w:rFonts w:ascii="宋体" w:hAnsi="宋体" w:eastAsia="宋体" w:cs="宋体"/>
          <w:color w:val="000000"/>
        </w:rPr>
        <w:t>滑轮组所做有用功</w:t>
      </w:r>
    </w:p>
    <w:p w14:paraId="60EF5BC9">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有</w:t>
      </w:r>
      <w:r>
        <w:rPr>
          <w:rFonts w:ascii="Times New Roman" w:hAnsi="Times New Roman" w:eastAsia="Times New Roman" w:cs="Times New Roman"/>
          <w:color w:val="000000"/>
        </w:rPr>
        <w:t>=</w:t>
      </w:r>
      <w:r>
        <w:rPr>
          <w:rFonts w:ascii="Times New Roman" w:hAnsi="Times New Roman" w:eastAsia="Times New Roman" w:cs="Times New Roman"/>
          <w:i/>
          <w:color w:val="000000"/>
        </w:rPr>
        <w:t>Gh</w:t>
      </w:r>
      <w:r>
        <w:rPr>
          <w:rFonts w:ascii="Times New Roman" w:hAnsi="Times New Roman" w:eastAsia="Times New Roman" w:cs="Times New Roman"/>
          <w:color w:val="000000"/>
        </w:rPr>
        <w:t>=6000N×5m=3×10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p>
    <w:p w14:paraId="5098193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w:t>
      </w:r>
      <w:r>
        <w:object>
          <v:shape id="_x0000_i1099" o:spt="75" alt="学科网(www.zxxk.com)--教育资源门户，提供试卷、教案、课件、论文、素材以及各类教学资源下载，还有大量而丰富的教学相关资讯！" type="#_x0000_t75" style="height:36pt;width:41.25pt;" o:ole="t" filled="f" o:preferrelative="t" stroked="f" coordsize="21600,21600">
            <v:path/>
            <v:fill on="f" focussize="0,0"/>
            <v:stroke on="f" joinstyle="miter"/>
            <v:imagedata r:id="rId169" o:title="eqId74352d87fb059b381deb94225cb6b604"/>
            <o:lock v:ext="edit" aspectratio="t"/>
            <w10:wrap type="none"/>
            <w10:anchorlock/>
          </v:shape>
          <o:OLEObject Type="Embed" ProgID="Equation.DSMT4" ShapeID="_x0000_i1099" DrawAspect="Content" ObjectID="_1468075799" r:id="rId168">
            <o:LockedField>false</o:LockedField>
          </o:OLEObject>
        </w:object>
      </w:r>
      <w:r>
        <w:rPr>
          <w:rFonts w:ascii="宋体" w:hAnsi="宋体" w:eastAsia="宋体" w:cs="宋体"/>
          <w:color w:val="000000"/>
        </w:rPr>
        <w:t>得，滑轮组所做总功</w:t>
      </w:r>
    </w:p>
    <w:p w14:paraId="01A8B565">
      <w:pPr>
        <w:spacing w:line="360" w:lineRule="auto"/>
        <w:jc w:val="both"/>
        <w:textAlignment w:val="center"/>
        <w:rPr>
          <w:color w:val="000000"/>
        </w:rPr>
      </w:pPr>
    </w:p>
    <w:p w14:paraId="220095CB">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35.25pt;width:162.75pt;" o:ole="t" filled="f" o:preferrelative="t" stroked="f" coordsize="21600,21600">
            <v:path/>
            <v:fill on="f" focussize="0,0"/>
            <v:stroke on="f" joinstyle="miter"/>
            <v:imagedata r:id="rId171" o:title="eqIdb229915d1723eaa8fbfe4453fd395dad"/>
            <o:lock v:ext="edit" aspectratio="t"/>
            <w10:wrap type="none"/>
            <w10:anchorlock/>
          </v:shape>
          <o:OLEObject Type="Embed" ProgID="Equation.DSMT4" ShapeID="_x0000_i1100" DrawAspect="Content" ObjectID="_1468075800" r:id="rId170">
            <o:LockedField>false</o:LockedField>
          </o:OLEObject>
        </w:object>
      </w:r>
    </w:p>
    <w:p w14:paraId="221DA613">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w:t>
      </w:r>
    </w:p>
    <w:p w14:paraId="47FAF835">
      <w:pPr>
        <w:spacing w:line="360" w:lineRule="auto"/>
        <w:jc w:val="center"/>
        <w:textAlignment w:val="center"/>
        <w:rPr>
          <w:color w:val="000000"/>
        </w:rPr>
      </w:pPr>
      <w:r>
        <w:object>
          <v:shape id="_x0000_i1101" o:spt="75" alt="学科网(www.zxxk.com)--教育资源门户，提供试卷、教案、课件、论文、素材以及各类教学资源下载，还有大量而丰富的教学相关资讯！" type="#_x0000_t75" style="height:33pt;width:176.25pt;" o:ole="t" filled="f" o:preferrelative="t" stroked="f" coordsize="21600,21600">
            <v:path/>
            <v:fill on="f" focussize="0,0"/>
            <v:stroke on="f" joinstyle="miter"/>
            <v:imagedata r:id="rId173" o:title="eqId9ec81f1d5023be06e2703583ba54ce37"/>
            <o:lock v:ext="edit" aspectratio="t"/>
            <w10:wrap type="none"/>
            <w10:anchorlock/>
          </v:shape>
          <o:OLEObject Type="Embed" ProgID="Equation.DSMT4" ShapeID="_x0000_i1101" DrawAspect="Content" ObjectID="_1468075801" r:id="rId172">
            <o:LockedField>false</o:LockedField>
          </o:OLEObject>
        </w:object>
      </w:r>
    </w:p>
    <w:p w14:paraId="1CA66C09">
      <w:pPr>
        <w:spacing w:line="360" w:lineRule="auto"/>
        <w:jc w:val="left"/>
        <w:textAlignment w:val="center"/>
        <w:rPr>
          <w:color w:val="000000"/>
        </w:rPr>
      </w:pPr>
      <w:r>
        <w:rPr>
          <w:color w:val="000000"/>
        </w:rPr>
        <w:t xml:space="preserve">23. </w:t>
      </w:r>
      <w:r>
        <w:rPr>
          <w:rFonts w:ascii="宋体" w:hAnsi="宋体" w:eastAsia="宋体" w:cs="宋体"/>
          <w:color w:val="000000"/>
        </w:rPr>
        <w:t>要配制</w:t>
      </w:r>
      <w:r>
        <w:object>
          <v:shape id="_x0000_i1102" o:spt="75" alt="学科网(www.zxxk.com)--教育资源门户，提供试卷、教案、课件、论文、素材以及各类教学资源下载，还有大量而丰富的教学相关资讯！" type="#_x0000_t75" style="height:13.95pt;width:31.95pt;" o:ole="t" filled="f" o:preferrelative="t" stroked="f" coordsize="21600,21600">
            <v:path/>
            <v:fill on="f" focussize="0,0"/>
            <v:stroke on="f" joinstyle="miter"/>
            <v:imagedata r:id="rId175" o:title="eqId4ca25f55627a67acb089b3990f7eced8"/>
            <o:lock v:ext="edit" aspectratio="t"/>
            <w10:wrap type="none"/>
            <w10:anchorlock/>
          </v:shape>
          <o:OLEObject Type="Embed" ProgID="Equation.DSMT4" ShapeID="_x0000_i1102" DrawAspect="Content" ObjectID="_1468075802" r:id="rId174">
            <o:LockedField>false</o:LockedField>
          </o:OLEObject>
        </w:object>
      </w:r>
      <w:r>
        <w:rPr>
          <w:rFonts w:ascii="宋体" w:hAnsi="宋体" w:eastAsia="宋体" w:cs="宋体"/>
          <w:color w:val="000000"/>
        </w:rPr>
        <w:t>密度为</w:t>
      </w:r>
      <w:r>
        <w:object>
          <v:shape id="_x0000_i1103" o:spt="75" alt="学科网(www.zxxk.com)--教育资源门户，提供试卷、教案、课件、论文、素材以及各类教学资源下载，还有大量而丰富的教学相关资讯！" type="#_x0000_t75" style="height:18pt;width:44.4pt;" o:ole="t" filled="f" o:preferrelative="t" stroked="f" coordsize="21600,21600">
            <v:path/>
            <v:fill on="f" focussize="0,0"/>
            <v:stroke on="f" joinstyle="miter"/>
            <v:imagedata r:id="rId177" o:title="eqId1deab6462ec054370706a833549cd113"/>
            <o:lock v:ext="edit" aspectratio="t"/>
            <w10:wrap type="none"/>
            <w10:anchorlock/>
          </v:shape>
          <o:OLEObject Type="Embed" ProgID="Equation.DSMT4" ShapeID="_x0000_i1103" DrawAspect="Content" ObjectID="_1468075803" r:id="rId176">
            <o:LockedField>false</o:LockedField>
          </o:OLEObject>
        </w:object>
      </w:r>
      <w:r>
        <w:rPr>
          <w:rFonts w:ascii="宋体" w:hAnsi="宋体" w:eastAsia="宋体" w:cs="宋体"/>
          <w:color w:val="000000"/>
        </w:rPr>
        <w:t>的盐水，器材有：托盘天平（砝码有</w:t>
      </w:r>
      <w:r>
        <w:object>
          <v:shape id="_x0000_i1104" o:spt="75" alt="学科网(www.zxxk.com)--教育资源门户，提供试卷、教案、课件、论文、素材以及各类教学资源下载，还有大量而丰富的教学相关资讯！" type="#_x0000_t75" style="height:16.65pt;width:87pt;" o:ole="t" filled="f" o:preferrelative="t" stroked="f" coordsize="21600,21600">
            <v:path/>
            <v:fill on="f" focussize="0,0"/>
            <v:stroke on="f" joinstyle="miter"/>
            <v:imagedata r:id="rId179" o:title="eqId26fd9246fc5130d83e71308ca39574d9"/>
            <o:lock v:ext="edit" aspectratio="t"/>
            <w10:wrap type="none"/>
            <w10:anchorlock/>
          </v:shape>
          <o:OLEObject Type="Embed" ProgID="Equation.DSMT4" ShapeID="_x0000_i1104" DrawAspect="Content" ObjectID="_1468075804" r:id="rId178">
            <o:LockedField>false</o:LockedField>
          </o:OLEObject>
        </w:object>
      </w:r>
      <w:r>
        <w:rPr>
          <w:rFonts w:ascii="宋体" w:hAnsi="宋体" w:eastAsia="宋体" w:cs="宋体"/>
          <w:color w:val="000000"/>
        </w:rPr>
        <w:t>各</w:t>
      </w:r>
      <w:r>
        <w:rPr>
          <w:rFonts w:ascii="Times New Roman" w:hAnsi="Times New Roman" w:eastAsia="Times New Roman" w:cs="Times New Roman"/>
          <w:color w:val="000000"/>
        </w:rPr>
        <w:t>1</w:t>
      </w:r>
      <w:r>
        <w:rPr>
          <w:rFonts w:ascii="宋体" w:hAnsi="宋体" w:eastAsia="宋体" w:cs="宋体"/>
          <w:color w:val="000000"/>
        </w:rPr>
        <w:t>个，</w:t>
      </w:r>
      <w:r>
        <w:rPr>
          <w:rFonts w:ascii="Times New Roman" w:hAnsi="Times New Roman" w:eastAsia="Times New Roman" w:cs="Times New Roman"/>
          <w:color w:val="000000"/>
        </w:rPr>
        <w:t>2</w:t>
      </w:r>
      <w:r>
        <w:rPr>
          <w:rFonts w:ascii="宋体" w:hAnsi="宋体" w:eastAsia="宋体" w:cs="宋体"/>
          <w:color w:val="000000"/>
        </w:rPr>
        <w:t>个</w:t>
      </w:r>
      <w:r>
        <w:object>
          <v:shape id="_x0000_i1105" o:spt="75" alt="学科网(www.zxxk.com)--教育资源门户，提供试卷、教案、课件、论文、素材以及各类教学资源下载，还有大量而丰富的教学相关资讯！" type="#_x0000_t75" style="height:15pt;width:20.25pt;" o:ole="t" filled="f" o:preferrelative="t" stroked="f" coordsize="21600,21600">
            <v:path/>
            <v:fill on="f" focussize="0,0"/>
            <v:stroke on="f" joinstyle="miter"/>
            <v:imagedata r:id="rId181" o:title="eqIdf0771acf9b0116e83a098817e8cf588e"/>
            <o:lock v:ext="edit" aspectratio="t"/>
            <w10:wrap type="none"/>
            <w10:anchorlock/>
          </v:shape>
          <o:OLEObject Type="Embed" ProgID="Equation.DSMT4" ShapeID="_x0000_i1105" DrawAspect="Content" ObjectID="_1468075805" r:id="rId180">
            <o:LockedField>false</o:LockedField>
          </o:OLEObject>
        </w:object>
      </w:r>
      <w:r>
        <w:rPr>
          <w:rFonts w:ascii="宋体" w:hAnsi="宋体" w:eastAsia="宋体" w:cs="宋体"/>
          <w:color w:val="000000"/>
        </w:rPr>
        <w:t>）、水（密度为</w:t>
      </w:r>
      <w:r>
        <w:object>
          <v:shape id="_x0000_i1106" o:spt="75" alt="学科网(www.zxxk.com)--教育资源门户，提供试卷、教案、课件、论文、素材以及各类教学资源下载，还有大量而丰富的教学相关资讯！" type="#_x0000_t75" style="height:18.15pt;width:40.05pt;" o:ole="t" filled="f" o:preferrelative="t" stroked="f" coordsize="21600,21600">
            <v:path/>
            <v:fill on="f" focussize="0,0"/>
            <v:stroke on="f" joinstyle="miter"/>
            <v:imagedata r:id="rId183" o:title="eqId7cc1ed00a36d407a65da250c5e29e2de"/>
            <o:lock v:ext="edit" aspectratio="t"/>
            <w10:wrap type="none"/>
            <w10:anchorlock/>
          </v:shape>
          <o:OLEObject Type="Embed" ProgID="Equation.DSMT4" ShapeID="_x0000_i1106" DrawAspect="Content" ObjectID="_1468075806" r:id="rId182">
            <o:LockedField>false</o:LockedField>
          </o:OLEObject>
        </w:object>
      </w:r>
      <w:r>
        <w:rPr>
          <w:rFonts w:ascii="宋体" w:hAnsi="宋体" w:eastAsia="宋体" w:cs="宋体"/>
          <w:color w:val="000000"/>
        </w:rPr>
        <w:t>）、盐、烧杯等。水加入盐后体积变化忽略不计。</w:t>
      </w:r>
    </w:p>
    <w:p w14:paraId="1321C5A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）称量所需水的质量，将天平放在水平台面上，把游码移到标尺的</w:t>
      </w:r>
      <w:r>
        <w:rPr>
          <w:color w:val="000000"/>
        </w:rPr>
        <w:t>______</w:t>
      </w:r>
      <w:r>
        <w:rPr>
          <w:rFonts w:ascii="宋体" w:hAnsi="宋体" w:eastAsia="宋体" w:cs="宋体"/>
          <w:color w:val="000000"/>
        </w:rPr>
        <w:t>处，调节天平平衡，将烧杯放在天平左盘，在右盘中加减砝码并移动游码，天平再次平衡后，所加砝码和游码的位置如图所示。则烧杯质量为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。保持游码位置不变，接下来的具体操作是：</w:t>
      </w:r>
      <w:r>
        <w:rPr>
          <w:color w:val="000000"/>
        </w:rPr>
        <w:t>______</w:t>
      </w:r>
      <w:r>
        <w:rPr>
          <w:rFonts w:ascii="宋体" w:hAnsi="宋体" w:eastAsia="宋体" w:cs="宋体"/>
          <w:color w:val="000000"/>
        </w:rPr>
        <w:t>，然后向烧杯中加水直至天平再次平衡；</w:t>
      </w:r>
    </w:p>
    <w:p w14:paraId="72CB1BC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）称量所需盐的质量，在天平左、右盘中，各放入一张纸片，调节天平平衡；在右盘中加入</w:t>
      </w:r>
      <w:r>
        <w:object>
          <v:shape id="_x0000_i1107" o:spt="75" alt="学科网(www.zxxk.com)--教育资源门户，提供试卷、教案、课件、论文、素材以及各类教学资源下载，还有大量而丰富的教学相关资讯！" type="#_x0000_t75" style="height:15pt;width:14.25pt;" o:ole="t" filled="f" o:preferrelative="t" stroked="f" coordsize="21600,21600">
            <v:path/>
            <v:fill on="f" focussize="0,0"/>
            <v:stroke on="f" joinstyle="miter"/>
            <v:imagedata r:id="rId185" o:title="eqId518a3aefc82e69da49ea68b32fd9e56f"/>
            <o:lock v:ext="edit" aspectratio="t"/>
            <w10:wrap type="none"/>
            <w10:anchorlock/>
          </v:shape>
          <o:OLEObject Type="Embed" ProgID="Equation.DSMT4" ShapeID="_x0000_i1107" DrawAspect="Content" ObjectID="_1468075807" r:id="rId184">
            <o:LockedField>false</o:LockedField>
          </o:OLEObject>
        </w:object>
      </w:r>
      <w:r>
        <w:rPr>
          <w:rFonts w:ascii="宋体" w:hAnsi="宋体" w:eastAsia="宋体" w:cs="宋体"/>
          <w:color w:val="000000"/>
        </w:rPr>
        <w:t>砝码，将游码移到标尺的</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刻度线处，在天平左盘中加盐，直至天平再次平衡。</w:t>
      </w:r>
    </w:p>
    <w:p w14:paraId="26C939EC">
      <w:pPr>
        <w:spacing w:line="360" w:lineRule="auto"/>
        <w:jc w:val="left"/>
        <w:textAlignment w:val="center"/>
        <w:rPr>
          <w:color w:val="000000"/>
        </w:rPr>
      </w:pPr>
      <w:r>
        <w:rPr>
          <w:color w:val="000000"/>
        </w:rPr>
        <w:drawing>
          <wp:inline distT="0" distB="0" distL="114300" distR="114300">
            <wp:extent cx="2781300" cy="18859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86"/>
                    <a:stretch>
                      <a:fillRect/>
                    </a:stretch>
                  </pic:blipFill>
                  <pic:spPr>
                    <a:xfrm>
                      <a:off x="0" y="0"/>
                      <a:ext cx="2781300" cy="1885950"/>
                    </a:xfrm>
                    <a:prstGeom prst="rect">
                      <a:avLst/>
                    </a:prstGeom>
                  </pic:spPr>
                </pic:pic>
              </a:graphicData>
            </a:graphic>
          </wp:inline>
        </w:drawing>
      </w:r>
    </w:p>
    <w:p w14:paraId="29876117">
      <w:pPr>
        <w:spacing w:line="360" w:lineRule="auto"/>
        <w:textAlignment w:val="center"/>
        <w:rPr>
          <w:color w:val="000000"/>
        </w:rPr>
      </w:pPr>
      <w:r>
        <w:rPr>
          <w:color w:val="2E75B6"/>
        </w:rPr>
        <w:t>【答案】</w:t>
      </w:r>
      <w:r>
        <w:rPr>
          <w:color w:val="000000"/>
        </w:rPr>
        <w:t xml:space="preserve">    ①. 零刻度线</w:t>
      </w:r>
      <w:r>
        <w:rPr>
          <w:color w:val="000000"/>
        </w:rPr>
        <w:br w:type="textWrapping"/>
      </w:r>
      <w:r>
        <w:rPr>
          <w:color w:val="000000"/>
        </w:rPr>
        <w:t xml:space="preserve">    ②. 46    ③. 在天平右盘中加90g砝码    ④. 4</w:t>
      </w:r>
    </w:p>
    <w:p w14:paraId="6BC95586">
      <w:pPr>
        <w:spacing w:line="360" w:lineRule="auto"/>
        <w:textAlignment w:val="center"/>
        <w:rPr>
          <w:color w:val="000000"/>
        </w:rPr>
      </w:pPr>
      <w:r>
        <w:rPr>
          <w:color w:val="2E75B6"/>
        </w:rPr>
        <w:t>【解析】</w:t>
      </w:r>
    </w:p>
    <w:p w14:paraId="06CDD3F1">
      <w:pPr>
        <w:spacing w:line="360" w:lineRule="auto"/>
        <w:jc w:val="left"/>
        <w:textAlignment w:val="center"/>
        <w:rPr>
          <w:color w:val="000000"/>
        </w:rPr>
      </w:pPr>
      <w:r>
        <w:rPr>
          <w:color w:val="000000"/>
        </w:rPr>
        <w:t>【详解】（1）[1]为了使用天平称量质量时，减小误差，应将天平放在水平台面上，把游码移到标尺的零刻度线处，再调节天平平衡。</w:t>
      </w:r>
    </w:p>
    <w:p w14:paraId="1643DFC2">
      <w:pPr>
        <w:spacing w:line="360" w:lineRule="auto"/>
        <w:jc w:val="left"/>
        <w:textAlignment w:val="center"/>
        <w:rPr>
          <w:color w:val="000000"/>
        </w:rPr>
      </w:pPr>
      <w:r>
        <w:rPr>
          <w:color w:val="000000"/>
        </w:rPr>
        <w:t>[2]烧杯质量等于砝码的质量与游码对应刻度之和，由图可知，标尺上分度值为0.2g，游码对应刻度为</w:t>
      </w:r>
      <w:r>
        <w:rPr>
          <w:rFonts w:ascii="Times New Roman" w:hAnsi="Times New Roman" w:eastAsia="Times New Roman" w:cs="Times New Roman"/>
          <w:color w:val="000000"/>
        </w:rPr>
        <w:t>1g</w:t>
      </w:r>
      <w:r>
        <w:rPr>
          <w:color w:val="000000"/>
        </w:rPr>
        <w:t>，则烧杯质量</w:t>
      </w:r>
    </w:p>
    <w:p w14:paraId="5821C8FA">
      <w:pPr>
        <w:spacing w:line="360" w:lineRule="auto"/>
        <w:jc w:val="center"/>
        <w:textAlignment w:val="center"/>
        <w:rPr>
          <w:color w:val="000000"/>
        </w:rPr>
      </w:pPr>
      <w:r>
        <w:rPr>
          <w:rFonts w:ascii="Times New Roman" w:hAnsi="Times New Roman" w:eastAsia="Times New Roman" w:cs="Times New Roman"/>
          <w:i/>
          <w:color w:val="000000"/>
        </w:rPr>
        <w:t>m</w:t>
      </w:r>
      <w:r>
        <w:rPr>
          <w:color w:val="000000"/>
          <w:vertAlign w:val="subscript"/>
        </w:rPr>
        <w:t>杯</w:t>
      </w:r>
      <w:r>
        <w:rPr>
          <w:rFonts w:ascii="Times New Roman" w:hAnsi="Times New Roman" w:eastAsia="Times New Roman" w:cs="Times New Roman"/>
          <w:color w:val="000000"/>
        </w:rPr>
        <w:t>=20g+20g+5g+1g=46g</w:t>
      </w:r>
    </w:p>
    <w:p w14:paraId="30BE101E">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由于要配制</w:t>
      </w:r>
      <w:r>
        <w:rPr>
          <w:rFonts w:ascii="Times New Roman" w:hAnsi="Times New Roman" w:eastAsia="Times New Roman" w:cs="Times New Roman"/>
          <w:color w:val="000000"/>
        </w:rPr>
        <w:t>90mL</w:t>
      </w:r>
      <w:r>
        <w:rPr>
          <w:rFonts w:ascii="宋体" w:hAnsi="宋体" w:eastAsia="宋体" w:cs="宋体"/>
          <w:color w:val="000000"/>
        </w:rPr>
        <w:t>密度为</w:t>
      </w:r>
      <w:r>
        <w:rPr>
          <w:rFonts w:ascii="Times New Roman" w:hAnsi="Times New Roman" w:eastAsia="Times New Roman" w:cs="Times New Roman"/>
          <w:color w:val="000000"/>
        </w:rPr>
        <w:t>1.1g/cm</w:t>
      </w:r>
      <w:r>
        <w:rPr>
          <w:rFonts w:ascii="Times New Roman" w:hAnsi="Times New Roman" w:eastAsia="Times New Roman" w:cs="Times New Roman"/>
          <w:color w:val="000000"/>
          <w:vertAlign w:val="superscript"/>
        </w:rPr>
        <w:t>3</w:t>
      </w:r>
      <w:r>
        <w:rPr>
          <w:rFonts w:ascii="宋体" w:hAnsi="宋体" w:eastAsia="宋体" w:cs="宋体"/>
          <w:color w:val="000000"/>
        </w:rPr>
        <w:t>的盐水，水加入盐后体积变化忽略不计，则水的质量</w:t>
      </w:r>
    </w:p>
    <w:p w14:paraId="6D6C06F5">
      <w:pPr>
        <w:spacing w:line="360" w:lineRule="auto"/>
        <w:jc w:val="center"/>
        <w:textAlignment w:val="center"/>
        <w:rPr>
          <w:color w:val="000000"/>
        </w:rPr>
      </w:pPr>
      <w:r>
        <w:rPr>
          <w:rFonts w:ascii="Times New Roman" w:hAnsi="Times New Roman" w:eastAsia="Times New Roman" w:cs="Times New Roman"/>
          <w:i/>
          <w:color w:val="000000"/>
        </w:rPr>
        <w:t>m</w:t>
      </w:r>
      <w:r>
        <w:rPr>
          <w:rFonts w:ascii="宋体" w:hAnsi="宋体" w:eastAsia="宋体" w:cs="宋体"/>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ρV</w:t>
      </w:r>
      <w:r>
        <w:rPr>
          <w:rFonts w:ascii="Times New Roman" w:hAnsi="Times New Roman" w:eastAsia="Times New Roman" w:cs="Times New Roman"/>
          <w:color w:val="000000"/>
        </w:rPr>
        <w:t>=1g/cm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×90cm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=90g</w:t>
      </w:r>
    </w:p>
    <w:p w14:paraId="45904EF0">
      <w:pPr>
        <w:spacing w:line="360" w:lineRule="auto"/>
        <w:jc w:val="left"/>
        <w:textAlignment w:val="center"/>
        <w:rPr>
          <w:color w:val="000000"/>
        </w:rPr>
      </w:pPr>
      <w:r>
        <w:rPr>
          <w:rFonts w:ascii="宋体" w:hAnsi="宋体" w:eastAsia="宋体" w:cs="宋体"/>
          <w:color w:val="000000"/>
        </w:rPr>
        <w:t>所以实验中需要水的质量为</w:t>
      </w:r>
      <w:r>
        <w:rPr>
          <w:rFonts w:ascii="Times New Roman" w:hAnsi="Times New Roman" w:eastAsia="Times New Roman" w:cs="Times New Roman"/>
          <w:color w:val="000000"/>
        </w:rPr>
        <w:t>90g</w:t>
      </w:r>
      <w:r>
        <w:rPr>
          <w:rFonts w:ascii="宋体" w:hAnsi="宋体" w:eastAsia="宋体" w:cs="宋体"/>
          <w:color w:val="000000"/>
        </w:rPr>
        <w:t>，故接下来的具体操作是先在天平右盘中加</w:t>
      </w:r>
      <w:r>
        <w:rPr>
          <w:rFonts w:ascii="Times New Roman" w:hAnsi="Times New Roman" w:eastAsia="Times New Roman" w:cs="Times New Roman"/>
          <w:color w:val="000000"/>
        </w:rPr>
        <w:t>90g</w:t>
      </w:r>
      <w:r>
        <w:rPr>
          <w:rFonts w:ascii="宋体" w:hAnsi="宋体" w:eastAsia="宋体" w:cs="宋体"/>
          <w:color w:val="000000"/>
        </w:rPr>
        <w:t>砝码，然后向烧杯中加水直至天平再次平衡。</w:t>
      </w:r>
    </w:p>
    <w:p w14:paraId="6366691D">
      <w:pPr>
        <w:spacing w:line="360" w:lineRule="auto"/>
        <w:jc w:val="left"/>
        <w:textAlignment w:val="center"/>
        <w:rPr>
          <w:color w:val="000000"/>
        </w:rPr>
      </w:pPr>
      <w:r>
        <w:rPr>
          <w:color w:val="000000"/>
        </w:rPr>
        <w:t>（2）[4]由于实验中需要盐的质量</w:t>
      </w:r>
    </w:p>
    <w:p w14:paraId="1D59C0C2">
      <w:pPr>
        <w:spacing w:line="360" w:lineRule="auto"/>
        <w:jc w:val="center"/>
        <w:textAlignment w:val="center"/>
        <w:rPr>
          <w:color w:val="000000"/>
        </w:rPr>
      </w:pPr>
      <w:r>
        <w:rPr>
          <w:rFonts w:ascii="Times New Roman" w:hAnsi="Times New Roman" w:eastAsia="Times New Roman" w:cs="Times New Roman"/>
          <w:i/>
          <w:color w:val="000000"/>
        </w:rPr>
        <w:t>m</w:t>
      </w:r>
      <w:r>
        <w:rPr>
          <w:color w:val="000000"/>
          <w:vertAlign w:val="subscript"/>
        </w:rPr>
        <w:t>盐</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color w:val="000000"/>
          <w:vertAlign w:val="subscript"/>
        </w:rPr>
        <w:t>盐水</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color w:val="000000"/>
          <w:vertAlign w:val="subscript"/>
        </w:rPr>
        <w:t>盐水</w:t>
      </w:r>
      <w:r>
        <w:rPr>
          <w:rFonts w:ascii="Times New Roman" w:hAnsi="Times New Roman" w:eastAsia="Times New Roman" w:cs="Times New Roman"/>
          <w:i/>
          <w:color w:val="000000"/>
        </w:rPr>
        <w:t>V</w:t>
      </w:r>
      <w:r>
        <w:rPr>
          <w:color w:val="000000"/>
          <w:vertAlign w:val="subscript"/>
        </w:rPr>
        <w:t>盐水</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color w:val="000000"/>
          <w:vertAlign w:val="subscript"/>
        </w:rPr>
        <w:t>水</w:t>
      </w:r>
      <w:r>
        <w:rPr>
          <w:rFonts w:ascii="Times New Roman" w:hAnsi="Times New Roman" w:eastAsia="Times New Roman" w:cs="Times New Roman"/>
          <w:color w:val="000000"/>
        </w:rPr>
        <w:t>=1.1g/cm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×90cm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-90g=9g</w:t>
      </w:r>
    </w:p>
    <w:p w14:paraId="7F3A6CD7">
      <w:pPr>
        <w:spacing w:line="360" w:lineRule="auto"/>
        <w:jc w:val="left"/>
        <w:textAlignment w:val="center"/>
        <w:rPr>
          <w:color w:val="000000"/>
        </w:rPr>
      </w:pPr>
      <w:r>
        <w:rPr>
          <w:rFonts w:ascii="宋体" w:hAnsi="宋体" w:eastAsia="宋体" w:cs="宋体"/>
          <w:color w:val="000000"/>
        </w:rPr>
        <w:t>所以需要称量</w:t>
      </w:r>
      <w:r>
        <w:rPr>
          <w:rFonts w:ascii="Times New Roman" w:hAnsi="Times New Roman" w:eastAsia="Times New Roman" w:cs="Times New Roman"/>
          <w:color w:val="000000"/>
        </w:rPr>
        <w:t>9g</w:t>
      </w:r>
      <w:r>
        <w:rPr>
          <w:rFonts w:ascii="宋体" w:hAnsi="宋体" w:eastAsia="宋体" w:cs="宋体"/>
          <w:color w:val="000000"/>
        </w:rPr>
        <w:t>盐，由于右盘中加入了</w:t>
      </w:r>
      <w:r>
        <w:rPr>
          <w:rFonts w:ascii="Times New Roman" w:hAnsi="Times New Roman" w:eastAsia="Times New Roman" w:cs="Times New Roman"/>
          <w:color w:val="000000"/>
        </w:rPr>
        <w:t>5g</w:t>
      </w:r>
      <w:r>
        <w:rPr>
          <w:rFonts w:ascii="宋体" w:hAnsi="宋体" w:eastAsia="宋体" w:cs="宋体"/>
          <w:color w:val="000000"/>
        </w:rPr>
        <w:t>砝码，故需要将游码移到标尺的</w:t>
      </w:r>
      <w:r>
        <w:rPr>
          <w:rFonts w:ascii="Times New Roman" w:hAnsi="Times New Roman" w:eastAsia="Times New Roman" w:cs="Times New Roman"/>
          <w:color w:val="000000"/>
        </w:rPr>
        <w:t>4g</w:t>
      </w:r>
      <w:r>
        <w:rPr>
          <w:rFonts w:ascii="宋体" w:hAnsi="宋体" w:eastAsia="宋体" w:cs="宋体"/>
          <w:color w:val="000000"/>
        </w:rPr>
        <w:t>刻度线处。</w:t>
      </w:r>
    </w:p>
    <w:p w14:paraId="45F77C7E">
      <w:pPr>
        <w:spacing w:line="360" w:lineRule="auto"/>
        <w:jc w:val="left"/>
        <w:textAlignment w:val="center"/>
        <w:rPr>
          <w:color w:val="000000"/>
        </w:rPr>
      </w:pPr>
      <w:r>
        <w:rPr>
          <w:color w:val="000000"/>
        </w:rPr>
        <w:t xml:space="preserve">24. </w:t>
      </w:r>
      <w:r>
        <w:rPr>
          <w:rFonts w:ascii="宋体" w:hAnsi="宋体" w:eastAsia="宋体" w:cs="宋体"/>
          <w:color w:val="000000"/>
        </w:rPr>
        <w:t>将气球吹大，用夹子把口封紧，剪取一段</w:t>
      </w:r>
      <w:r>
        <w:object>
          <v:shape id="_x0000_i1108"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88" o:title="eqIdcdb26c5cdef6f16f4b39cd091041b439"/>
            <o:lock v:ext="edit" aspectratio="t"/>
            <w10:wrap type="none"/>
            <w10:anchorlock/>
          </v:shape>
          <o:OLEObject Type="Embed" ProgID="Equation.DSMT4" ShapeID="_x0000_i1108" DrawAspect="Content" ObjectID="_1468075808" r:id="rId187">
            <o:LockedField>false</o:LockedField>
          </o:OLEObject>
        </w:object>
      </w:r>
      <w:r>
        <w:rPr>
          <w:rFonts w:ascii="宋体" w:hAnsi="宋体" w:eastAsia="宋体" w:cs="宋体"/>
          <w:color w:val="000000"/>
        </w:rPr>
        <w:t>长的吸管，用胶带把它固定在气球上．将一根细绳穿过吸管水平拉直，两端固定。把气球封口的夹子松开，气体向后喷出，气球向前运动，说明了</w:t>
      </w:r>
      <w:r>
        <w:rPr>
          <w:color w:val="000000"/>
        </w:rPr>
        <w:t>_____</w:t>
      </w:r>
      <w:r>
        <w:rPr>
          <w:rFonts w:ascii="宋体" w:hAnsi="宋体" w:eastAsia="宋体" w:cs="宋体"/>
          <w:color w:val="000000"/>
        </w:rPr>
        <w:t>；运动过程中气球与吸管保持相对静止．如图所示是气球运动时每隔</w:t>
      </w:r>
      <w:r>
        <w:object>
          <v:shape id="_x0000_i1109"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190" o:title="eqId01f1f5d3640b32bdaf7c22637707f51e"/>
            <o:lock v:ext="edit" aspectratio="t"/>
            <w10:wrap type="none"/>
            <w10:anchorlock/>
          </v:shape>
          <o:OLEObject Type="Embed" ProgID="Equation.DSMT4" ShapeID="_x0000_i1109" DrawAspect="Content" ObjectID="_1468075809" r:id="rId189">
            <o:LockedField>false</o:LockedField>
          </o:OLEObject>
        </w:object>
      </w:r>
      <w:r>
        <w:rPr>
          <w:rFonts w:ascii="宋体" w:hAnsi="宋体" w:eastAsia="宋体" w:cs="宋体"/>
          <w:color w:val="000000"/>
        </w:rPr>
        <w:t>。的频闪照片，则气球从</w:t>
      </w:r>
      <w:r>
        <w:rPr>
          <w:rFonts w:ascii="Times New Roman" w:hAnsi="Times New Roman" w:eastAsia="Times New Roman" w:cs="Times New Roman"/>
          <w:i/>
          <w:color w:val="000000"/>
        </w:rPr>
        <w:t>A</w:t>
      </w:r>
      <w:r>
        <w:rPr>
          <w:rFonts w:ascii="宋体" w:hAnsi="宋体" w:eastAsia="宋体" w:cs="宋体"/>
          <w:color w:val="000000"/>
        </w:rPr>
        <w:t>位置运动到</w:t>
      </w:r>
      <w:r>
        <w:rPr>
          <w:rFonts w:ascii="Times New Roman" w:hAnsi="Times New Roman" w:eastAsia="Times New Roman" w:cs="Times New Roman"/>
          <w:i/>
          <w:color w:val="000000"/>
        </w:rPr>
        <w:t>B</w:t>
      </w:r>
      <w:r>
        <w:rPr>
          <w:rFonts w:ascii="宋体" w:hAnsi="宋体" w:eastAsia="宋体" w:cs="宋体"/>
          <w:color w:val="000000"/>
        </w:rPr>
        <w:t>位置过程中做</w:t>
      </w:r>
      <w:r>
        <w:rPr>
          <w:color w:val="000000"/>
        </w:rPr>
        <w:t>_____</w:t>
      </w:r>
      <w:r>
        <w:rPr>
          <w:rFonts w:ascii="宋体" w:hAnsi="宋体" w:eastAsia="宋体" w:cs="宋体"/>
          <w:color w:val="000000"/>
        </w:rPr>
        <w:t>（选填“匀速”或“变速”）直线运动，实际路程是</w:t>
      </w:r>
      <w:r>
        <w:rPr>
          <w:color w:val="000000"/>
        </w:rPr>
        <w:t>_____</w:t>
      </w:r>
      <w:r>
        <w:rPr>
          <w:rFonts w:ascii="Times New Roman" w:hAnsi="Times New Roman" w:eastAsia="Times New Roman" w:cs="Times New Roman"/>
          <w:color w:val="000000"/>
        </w:rPr>
        <w:t>m</w:t>
      </w:r>
      <w:r>
        <w:rPr>
          <w:rFonts w:ascii="宋体" w:hAnsi="宋体" w:eastAsia="宋体" w:cs="宋体"/>
          <w:color w:val="000000"/>
        </w:rPr>
        <w:t>，速度为</w:t>
      </w:r>
      <w:r>
        <w:rPr>
          <w:color w:val="000000"/>
        </w:rPr>
        <w:t>_____</w:t>
      </w:r>
      <w:r>
        <w:object>
          <v:shape id="_x0000_i1110" o:spt="75" alt="学科网(www.zxxk.com)--教育资源门户，提供试卷、教案、课件、论文、素材以及各类教学资源下载，还有大量而丰富的教学相关资讯！" type="#_x0000_t75" style="height:14.4pt;width:21pt;" o:ole="t" filled="f" o:preferrelative="t" stroked="f" coordsize="21600,21600">
            <v:path/>
            <v:fill on="f" focussize="0,0"/>
            <v:stroke on="f" joinstyle="miter"/>
            <v:imagedata r:id="rId192" o:title="eqId22964de2a093c97a8755dbe70487735e"/>
            <o:lock v:ext="edit" aspectratio="t"/>
            <w10:wrap type="none"/>
            <w10:anchorlock/>
          </v:shape>
          <o:OLEObject Type="Embed" ProgID="Equation.DSMT4" ShapeID="_x0000_i1110" DrawAspect="Content" ObjectID="_1468075810" r:id="rId191">
            <o:LockedField>false</o:LockedField>
          </o:OLEObject>
        </w:object>
      </w:r>
      <w:r>
        <w:rPr>
          <w:rFonts w:ascii="宋体" w:hAnsi="宋体" w:eastAsia="宋体" w:cs="宋体"/>
          <w:color w:val="000000"/>
        </w:rPr>
        <w:t>。</w:t>
      </w:r>
    </w:p>
    <w:p w14:paraId="7E15D3E3">
      <w:pPr>
        <w:spacing w:line="360" w:lineRule="auto"/>
        <w:jc w:val="left"/>
        <w:textAlignment w:val="center"/>
        <w:rPr>
          <w:color w:val="000000"/>
        </w:rPr>
      </w:pPr>
      <w:r>
        <w:rPr>
          <w:color w:val="000000"/>
        </w:rPr>
        <w:drawing>
          <wp:inline distT="0" distB="0" distL="114300" distR="114300">
            <wp:extent cx="3295650" cy="96202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93"/>
                    <a:stretch>
                      <a:fillRect/>
                    </a:stretch>
                  </pic:blipFill>
                  <pic:spPr>
                    <a:xfrm>
                      <a:off x="0" y="0"/>
                      <a:ext cx="3295650" cy="962025"/>
                    </a:xfrm>
                    <a:prstGeom prst="rect">
                      <a:avLst/>
                    </a:prstGeom>
                  </pic:spPr>
                </pic:pic>
              </a:graphicData>
            </a:graphic>
          </wp:inline>
        </w:drawing>
      </w:r>
      <w:r>
        <w:rPr>
          <w:color w:val="000000"/>
        </w:rPr>
        <w:t xml:space="preserve">  </w:t>
      </w:r>
    </w:p>
    <w:p w14:paraId="426E668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力可以改变物体的运动状态</w:t>
      </w:r>
      <w:r>
        <w:rPr>
          <w:color w:val="000000"/>
        </w:rPr>
        <w:t xml:space="preserve">    ②. </w:t>
      </w:r>
      <w:r>
        <w:rPr>
          <w:rFonts w:ascii="宋体" w:hAnsi="宋体" w:eastAsia="宋体" w:cs="宋体"/>
          <w:color w:val="000000"/>
        </w:rPr>
        <w:t>变速</w:t>
      </w:r>
      <w:r>
        <w:rPr>
          <w:color w:val="000000"/>
        </w:rPr>
        <w:t xml:space="preserve">    ③. </w:t>
      </w:r>
      <w:r>
        <w:rPr>
          <w:rFonts w:ascii="Times New Roman" w:hAnsi="Times New Roman" w:eastAsia="Times New Roman" w:cs="Times New Roman"/>
          <w:color w:val="000000"/>
        </w:rPr>
        <w:t>2.2</w:t>
      </w:r>
      <w:r>
        <w:rPr>
          <w:color w:val="000000"/>
        </w:rPr>
        <w:t xml:space="preserve">    ④. </w:t>
      </w:r>
      <w:r>
        <w:rPr>
          <w:rFonts w:ascii="Times New Roman" w:hAnsi="Times New Roman" w:eastAsia="Times New Roman" w:cs="Times New Roman"/>
          <w:color w:val="000000"/>
        </w:rPr>
        <w:t>1.1</w:t>
      </w:r>
    </w:p>
    <w:p w14:paraId="304CF5C9">
      <w:pPr>
        <w:spacing w:line="360" w:lineRule="auto"/>
        <w:textAlignment w:val="center"/>
        <w:rPr>
          <w:color w:val="000000"/>
        </w:rPr>
      </w:pPr>
      <w:r>
        <w:rPr>
          <w:color w:val="2E75B6"/>
        </w:rPr>
        <w:t>【解析】</w:t>
      </w:r>
    </w:p>
    <w:p w14:paraId="5372E3F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把封口的夹子松开，气球向左喷出空气的同时由静止开始向右运动，这是因为力的作用是相互的，喷气的同时，气球也受到了空气对它的反作用力，因此使气球由静止变为运动的力的施力物体是空气，此现象说明力可以改变物体的运动状态。</w:t>
      </w:r>
    </w:p>
    <w:p w14:paraId="2A99BE6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气球从</w:t>
      </w:r>
      <w:r>
        <w:rPr>
          <w:rFonts w:ascii="Times New Roman" w:hAnsi="Times New Roman" w:eastAsia="Times New Roman" w:cs="Times New Roman"/>
          <w:i/>
          <w:color w:val="000000"/>
        </w:rPr>
        <w:t>A</w:t>
      </w:r>
      <w:r>
        <w:rPr>
          <w:rFonts w:ascii="宋体" w:hAnsi="宋体" w:eastAsia="宋体" w:cs="宋体"/>
          <w:color w:val="000000"/>
        </w:rPr>
        <w:t>位置运动到</w:t>
      </w:r>
      <w:r>
        <w:rPr>
          <w:rFonts w:ascii="Times New Roman" w:hAnsi="Times New Roman" w:eastAsia="Times New Roman" w:cs="Times New Roman"/>
          <w:i/>
          <w:color w:val="000000"/>
        </w:rPr>
        <w:t>B</w:t>
      </w:r>
      <w:r>
        <w:rPr>
          <w:rFonts w:ascii="宋体" w:hAnsi="宋体" w:eastAsia="宋体" w:cs="宋体"/>
          <w:color w:val="000000"/>
        </w:rPr>
        <w:t>位置过程中，相同时间通过的路程不相等，因此气球做变速运动。</w:t>
      </w:r>
    </w:p>
    <w:p w14:paraId="5811711E">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到</w:t>
      </w:r>
      <w:r>
        <w:rPr>
          <w:rFonts w:ascii="Times New Roman" w:hAnsi="Times New Roman" w:eastAsia="Times New Roman" w:cs="Times New Roman"/>
          <w:i/>
          <w:color w:val="000000"/>
        </w:rPr>
        <w:t>B</w:t>
      </w:r>
      <w:r>
        <w:rPr>
          <w:rFonts w:ascii="宋体" w:hAnsi="宋体" w:eastAsia="宋体" w:cs="宋体"/>
          <w:color w:val="000000"/>
        </w:rPr>
        <w:t>的过程中，估测每段的路程分别相当于</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段吸管的长度，四个位置各站一个长度，则气球运动实际路程估测为</w:t>
      </w:r>
    </w:p>
    <w:p w14:paraId="3FED52A3">
      <w:pPr>
        <w:spacing w:line="360" w:lineRule="auto"/>
        <w:jc w:val="center"/>
        <w:textAlignment w:val="center"/>
        <w:rPr>
          <w:color w:val="000000"/>
        </w:rPr>
      </w:pPr>
      <w:r>
        <w:object>
          <v:shape id="_x0000_i1111" o:spt="75" alt="学科网(www.zxxk.com)--教育资源门户，提供试卷、教案、课件、论文、素材以及各类教学资源下载，还有大量而丰富的教学相关资讯！" type="#_x0000_t75" style="height:15.75pt;width:164.25pt;" o:ole="t" filled="f" o:preferrelative="t" stroked="f" coordsize="21600,21600">
            <v:path/>
            <v:fill on="f" focussize="0,0"/>
            <v:stroke on="f" joinstyle="miter"/>
            <v:imagedata r:id="rId195" o:title="eqIdfbc85f0cee68465afb335e131a73d4bf"/>
            <o:lock v:ext="edit" aspectratio="t"/>
            <w10:wrap type="none"/>
            <w10:anchorlock/>
          </v:shape>
          <o:OLEObject Type="Embed" ProgID="Equation.DSMT4" ShapeID="_x0000_i1111" DrawAspect="Content" ObjectID="_1468075811" r:id="rId194">
            <o:LockedField>false</o:LockedField>
          </o:OLEObject>
        </w:object>
      </w:r>
    </w:p>
    <w:p w14:paraId="48DC4F1C">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气球从</w:t>
      </w:r>
      <w:r>
        <w:rPr>
          <w:rFonts w:ascii="Times New Roman" w:hAnsi="Times New Roman" w:eastAsia="Times New Roman" w:cs="Times New Roman"/>
          <w:i/>
          <w:color w:val="000000"/>
        </w:rPr>
        <w:t>A</w:t>
      </w:r>
      <w:r>
        <w:rPr>
          <w:rFonts w:ascii="宋体" w:hAnsi="宋体" w:eastAsia="宋体" w:cs="宋体"/>
          <w:color w:val="000000"/>
        </w:rPr>
        <w:t>到</w:t>
      </w:r>
      <w:r>
        <w:rPr>
          <w:rFonts w:ascii="Times New Roman" w:hAnsi="Times New Roman" w:eastAsia="Times New Roman" w:cs="Times New Roman"/>
          <w:i/>
          <w:color w:val="000000"/>
        </w:rPr>
        <w:t>B</w:t>
      </w:r>
      <w:r>
        <w:rPr>
          <w:rFonts w:ascii="宋体" w:hAnsi="宋体" w:eastAsia="宋体" w:cs="宋体"/>
          <w:color w:val="000000"/>
        </w:rPr>
        <w:t>的过程中共经历</w:t>
      </w:r>
      <w:r>
        <w:rPr>
          <w:rFonts w:ascii="Times New Roman" w:hAnsi="Times New Roman" w:eastAsia="Times New Roman" w:cs="Times New Roman"/>
          <w:color w:val="000000"/>
        </w:rPr>
        <w:t>4</w:t>
      </w:r>
      <w:r>
        <w:rPr>
          <w:rFonts w:ascii="宋体" w:hAnsi="宋体" w:eastAsia="宋体" w:cs="宋体"/>
          <w:color w:val="000000"/>
        </w:rPr>
        <w:t>个拍照间隔，气球运动的速度</w:t>
      </w:r>
    </w:p>
    <w:p w14:paraId="53A48F13">
      <w:pPr>
        <w:spacing w:line="360" w:lineRule="auto"/>
        <w:jc w:val="center"/>
        <w:textAlignment w:val="center"/>
        <w:rPr>
          <w:color w:val="000000"/>
        </w:rPr>
      </w:pPr>
      <w:r>
        <w:object>
          <v:shape id="_x0000_i1112" o:spt="75" alt="学科网(www.zxxk.com)--教育资源门户，提供试卷、教案、课件、论文、素材以及各类教学资源下载，还有大量而丰富的教学相关资讯！" type="#_x0000_t75" style="height:30.75pt;width:123.75pt;" o:ole="t" filled="f" o:preferrelative="t" stroked="f" coordsize="21600,21600">
            <v:path/>
            <v:fill on="f" focussize="0,0"/>
            <v:stroke on="f" joinstyle="miter"/>
            <v:imagedata r:id="rId197" o:title="eqIda205e70dbb857e9b0ba67d616f016179"/>
            <o:lock v:ext="edit" aspectratio="t"/>
            <w10:wrap type="none"/>
            <w10:anchorlock/>
          </v:shape>
          <o:OLEObject Type="Embed" ProgID="Equation.DSMT4" ShapeID="_x0000_i1112" DrawAspect="Content" ObjectID="_1468075812" r:id="rId196">
            <o:LockedField>false</o:LockedField>
          </o:OLEObject>
        </w:object>
      </w:r>
    </w:p>
    <w:p w14:paraId="395BC058">
      <w:pPr>
        <w:spacing w:line="360" w:lineRule="auto"/>
        <w:jc w:val="both"/>
        <w:textAlignment w:val="center"/>
        <w:rPr>
          <w:color w:val="000000"/>
        </w:rPr>
      </w:pPr>
      <w:r>
        <w:rPr>
          <w:rFonts w:ascii="宋体" w:hAnsi="宋体" w:eastAsia="宋体" w:cs="宋体"/>
          <w:b/>
          <w:color w:val="000000"/>
          <w:sz w:val="24"/>
        </w:rPr>
        <w:t>三、解答题（本题共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40</w:t>
      </w:r>
      <w:r>
        <w:rPr>
          <w:rFonts w:ascii="宋体" w:hAnsi="宋体" w:eastAsia="宋体" w:cs="宋体"/>
          <w:b/>
          <w:color w:val="000000"/>
          <w:sz w:val="24"/>
        </w:rPr>
        <w:t>分．其中</w:t>
      </w:r>
      <w:r>
        <w:rPr>
          <w:rFonts w:ascii="Times New Roman" w:hAnsi="Times New Roman" w:eastAsia="Times New Roman" w:cs="Times New Roman"/>
          <w:b/>
          <w:color w:val="000000"/>
          <w:sz w:val="24"/>
        </w:rPr>
        <w:t>26</w:t>
      </w:r>
      <w:r>
        <w:rPr>
          <w:rFonts w:ascii="宋体" w:hAnsi="宋体" w:eastAsia="宋体" w:cs="宋体"/>
          <w:b/>
          <w:color w:val="000000"/>
          <w:sz w:val="24"/>
        </w:rPr>
        <w:t>、</w:t>
      </w:r>
      <w:r>
        <w:rPr>
          <w:rFonts w:ascii="Times New Roman" w:hAnsi="Times New Roman" w:eastAsia="Times New Roman" w:cs="Times New Roman"/>
          <w:b/>
          <w:color w:val="000000"/>
          <w:sz w:val="24"/>
        </w:rPr>
        <w:t>30</w:t>
      </w:r>
      <w:r>
        <w:rPr>
          <w:rFonts w:ascii="宋体" w:hAnsi="宋体" w:eastAsia="宋体" w:cs="宋体"/>
          <w:b/>
          <w:color w:val="000000"/>
          <w:sz w:val="24"/>
        </w:rPr>
        <w:t>题应写出必要的解题过程）</w:t>
      </w:r>
    </w:p>
    <w:p w14:paraId="5BF2AFD5">
      <w:pPr>
        <w:spacing w:line="360" w:lineRule="auto"/>
        <w:jc w:val="left"/>
        <w:textAlignment w:val="center"/>
        <w:rPr>
          <w:color w:val="000000"/>
        </w:rPr>
      </w:pPr>
      <w:r>
        <w:rPr>
          <w:color w:val="000000"/>
        </w:rPr>
        <w:t xml:space="preserve">25. </w:t>
      </w:r>
      <w:r>
        <w:rPr>
          <w:rFonts w:ascii="宋体" w:hAnsi="宋体" w:eastAsia="宋体" w:cs="宋体"/>
          <w:color w:val="000000"/>
        </w:rPr>
        <w:t>按要求作图：如图所示，在水平桌面上匀速拉动木块，请画出木块所受拉力</w:t>
      </w:r>
      <w:r>
        <w:rPr>
          <w:rFonts w:ascii="Times New Roman" w:hAnsi="Times New Roman" w:eastAsia="Times New Roman" w:cs="Times New Roman"/>
          <w:i/>
          <w:color w:val="000000"/>
        </w:rPr>
        <w:t>F</w:t>
      </w:r>
      <w:r>
        <w:rPr>
          <w:rFonts w:ascii="宋体" w:hAnsi="宋体" w:eastAsia="宋体" w:cs="宋体"/>
          <w:color w:val="000000"/>
        </w:rPr>
        <w:t>和摩擦力</w:t>
      </w:r>
      <w:r>
        <w:rPr>
          <w:rFonts w:ascii="Times New Roman" w:hAnsi="Times New Roman" w:eastAsia="Times New Roman" w:cs="Times New Roman"/>
          <w:i/>
          <w:color w:val="000000"/>
        </w:rPr>
        <w:t>f</w:t>
      </w:r>
      <w:r>
        <w:rPr>
          <w:rFonts w:ascii="宋体" w:hAnsi="宋体" w:eastAsia="宋体" w:cs="宋体"/>
          <w:color w:val="000000"/>
        </w:rPr>
        <w:t>的示意图。</w:t>
      </w:r>
    </w:p>
    <w:p w14:paraId="47A0E208">
      <w:pPr>
        <w:spacing w:line="360" w:lineRule="auto"/>
        <w:jc w:val="left"/>
        <w:textAlignment w:val="center"/>
        <w:rPr>
          <w:color w:val="000000"/>
        </w:rPr>
      </w:pPr>
      <w:r>
        <w:rPr>
          <w:color w:val="000000"/>
        </w:rPr>
        <w:drawing>
          <wp:inline distT="0" distB="0" distL="114300" distR="114300">
            <wp:extent cx="1685925" cy="371475"/>
            <wp:effectExtent l="0" t="0" r="9525"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98"/>
                    <a:stretch>
                      <a:fillRect/>
                    </a:stretch>
                  </pic:blipFill>
                  <pic:spPr>
                    <a:xfrm>
                      <a:off x="0" y="0"/>
                      <a:ext cx="1685925" cy="371475"/>
                    </a:xfrm>
                    <a:prstGeom prst="rect">
                      <a:avLst/>
                    </a:prstGeom>
                  </pic:spPr>
                </pic:pic>
              </a:graphicData>
            </a:graphic>
          </wp:inline>
        </w:drawing>
      </w:r>
      <w:r>
        <w:rPr>
          <w:color w:val="000000"/>
        </w:rPr>
        <w:t xml:space="preserve">  </w:t>
      </w:r>
    </w:p>
    <w:p w14:paraId="1E10DE74">
      <w:pPr>
        <w:spacing w:line="360" w:lineRule="auto"/>
        <w:textAlignment w:val="center"/>
        <w:rPr>
          <w:color w:val="000000"/>
        </w:rPr>
      </w:pPr>
      <w:r>
        <w:rPr>
          <w:color w:val="2E75B6"/>
        </w:rPr>
        <w:t>【答案】</w:t>
      </w:r>
      <w:r>
        <w:rPr>
          <w:color w:val="000000"/>
        </w:rPr>
        <w:drawing>
          <wp:inline distT="0" distB="0" distL="114300" distR="114300">
            <wp:extent cx="1990725" cy="43815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99"/>
                    <a:stretch>
                      <a:fillRect/>
                    </a:stretch>
                  </pic:blipFill>
                  <pic:spPr>
                    <a:xfrm>
                      <a:off x="0" y="0"/>
                      <a:ext cx="1990725" cy="438150"/>
                    </a:xfrm>
                    <a:prstGeom prst="rect">
                      <a:avLst/>
                    </a:prstGeom>
                  </pic:spPr>
                </pic:pic>
              </a:graphicData>
            </a:graphic>
          </wp:inline>
        </w:drawing>
      </w:r>
      <w:r>
        <w:rPr>
          <w:color w:val="000000"/>
        </w:rPr>
        <w:t xml:space="preserve">  </w:t>
      </w:r>
    </w:p>
    <w:p w14:paraId="55EDF01F">
      <w:pPr>
        <w:spacing w:line="360" w:lineRule="auto"/>
        <w:textAlignment w:val="center"/>
        <w:rPr>
          <w:color w:val="000000"/>
        </w:rPr>
      </w:pPr>
      <w:r>
        <w:rPr>
          <w:color w:val="2E75B6"/>
        </w:rPr>
        <w:t>【解析】</w:t>
      </w:r>
    </w:p>
    <w:p w14:paraId="1601DE70">
      <w:pPr>
        <w:spacing w:line="360" w:lineRule="auto"/>
        <w:jc w:val="left"/>
        <w:textAlignment w:val="center"/>
        <w:rPr>
          <w:color w:val="000000"/>
        </w:rPr>
      </w:pPr>
      <w:r>
        <w:rPr>
          <w:color w:val="000000"/>
        </w:rPr>
        <w:t>【详解】在水平桌面上匀速拉动木块，则木块做匀速直线运动运动，处于平衡状态，所以木块所受拉力</w:t>
      </w:r>
      <w:r>
        <w:rPr>
          <w:i/>
          <w:color w:val="000000"/>
        </w:rPr>
        <w:t>F</w:t>
      </w:r>
      <w:r>
        <w:rPr>
          <w:color w:val="000000"/>
        </w:rPr>
        <w:t>和摩擦力</w:t>
      </w:r>
      <w:r>
        <w:rPr>
          <w:i/>
          <w:color w:val="000000"/>
        </w:rPr>
        <w:t>f</w:t>
      </w:r>
      <w:r>
        <w:rPr>
          <w:color w:val="000000"/>
        </w:rPr>
        <w:t>是一对平衡力，两个力大小相等、方向相反，作用点在木块的几何中心上，如下图所示：</w:t>
      </w:r>
    </w:p>
    <w:p w14:paraId="1FEA0FD9">
      <w:pPr>
        <w:spacing w:line="360" w:lineRule="auto"/>
        <w:jc w:val="left"/>
        <w:textAlignment w:val="center"/>
        <w:rPr>
          <w:color w:val="000000"/>
        </w:rPr>
      </w:pPr>
      <w:r>
        <w:rPr>
          <w:color w:val="000000"/>
        </w:rPr>
        <w:drawing>
          <wp:inline distT="0" distB="0" distL="114300" distR="114300">
            <wp:extent cx="2085975" cy="457200"/>
            <wp:effectExtent l="0" t="0" r="9525"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99"/>
                    <a:stretch>
                      <a:fillRect/>
                    </a:stretch>
                  </pic:blipFill>
                  <pic:spPr>
                    <a:xfrm>
                      <a:off x="0" y="0"/>
                      <a:ext cx="2085975" cy="457200"/>
                    </a:xfrm>
                    <a:prstGeom prst="rect">
                      <a:avLst/>
                    </a:prstGeom>
                  </pic:spPr>
                </pic:pic>
              </a:graphicData>
            </a:graphic>
          </wp:inline>
        </w:drawing>
      </w:r>
      <w:r>
        <w:rPr>
          <w:color w:val="000000"/>
        </w:rPr>
        <w:t xml:space="preserve">  </w:t>
      </w:r>
    </w:p>
    <w:p w14:paraId="0C7155BE">
      <w:pPr>
        <w:spacing w:line="360" w:lineRule="auto"/>
        <w:jc w:val="left"/>
        <w:textAlignment w:val="center"/>
        <w:rPr>
          <w:color w:val="000000"/>
        </w:rPr>
      </w:pPr>
      <w:r>
        <w:rPr>
          <w:color w:val="000000"/>
        </w:rPr>
        <w:t xml:space="preserve">26. </w:t>
      </w:r>
      <w:r>
        <w:rPr>
          <w:rFonts w:ascii="宋体" w:hAnsi="宋体" w:eastAsia="宋体" w:cs="宋体"/>
          <w:color w:val="000000"/>
        </w:rPr>
        <w:t>磁体旁的小磁针静止时所指的方向如图所示，请在括号中标出磁体的磁极，并标出图中磁感线的方向。</w:t>
      </w:r>
    </w:p>
    <w:p w14:paraId="0EDD1247">
      <w:pPr>
        <w:spacing w:line="360" w:lineRule="auto"/>
        <w:jc w:val="left"/>
        <w:textAlignment w:val="center"/>
        <w:rPr>
          <w:color w:val="000000"/>
        </w:rPr>
      </w:pPr>
      <w:r>
        <w:rPr>
          <w:color w:val="000000"/>
        </w:rPr>
        <w:drawing>
          <wp:inline distT="0" distB="0" distL="114300" distR="114300">
            <wp:extent cx="2238375" cy="628650"/>
            <wp:effectExtent l="0" t="0" r="9525"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200"/>
                    <a:stretch>
                      <a:fillRect/>
                    </a:stretch>
                  </pic:blipFill>
                  <pic:spPr>
                    <a:xfrm>
                      <a:off x="0" y="0"/>
                      <a:ext cx="2238375" cy="628650"/>
                    </a:xfrm>
                    <a:prstGeom prst="rect">
                      <a:avLst/>
                    </a:prstGeom>
                  </pic:spPr>
                </pic:pic>
              </a:graphicData>
            </a:graphic>
          </wp:inline>
        </w:drawing>
      </w:r>
      <w:r>
        <w:rPr>
          <w:color w:val="000000"/>
        </w:rPr>
        <w:t xml:space="preserve">  </w:t>
      </w:r>
    </w:p>
    <w:p w14:paraId="28DB08AE">
      <w:pPr>
        <w:spacing w:line="360" w:lineRule="auto"/>
        <w:textAlignment w:val="center"/>
        <w:rPr>
          <w:color w:val="000000"/>
        </w:rPr>
      </w:pPr>
      <w:r>
        <w:rPr>
          <w:color w:val="2E75B6"/>
        </w:rPr>
        <w:t>【答案】</w:t>
      </w:r>
      <w:r>
        <w:rPr>
          <w:color w:val="000000"/>
        </w:rPr>
        <w:drawing>
          <wp:inline distT="0" distB="0" distL="114300" distR="114300">
            <wp:extent cx="2114550" cy="60960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201"/>
                    <a:stretch>
                      <a:fillRect/>
                    </a:stretch>
                  </pic:blipFill>
                  <pic:spPr>
                    <a:xfrm>
                      <a:off x="0" y="0"/>
                      <a:ext cx="2114550" cy="609600"/>
                    </a:xfrm>
                    <a:prstGeom prst="rect">
                      <a:avLst/>
                    </a:prstGeom>
                  </pic:spPr>
                </pic:pic>
              </a:graphicData>
            </a:graphic>
          </wp:inline>
        </w:drawing>
      </w:r>
      <w:r>
        <w:rPr>
          <w:color w:val="000000"/>
        </w:rPr>
        <w:t xml:space="preserve">  </w:t>
      </w:r>
    </w:p>
    <w:p w14:paraId="6FE7A487">
      <w:pPr>
        <w:spacing w:line="360" w:lineRule="auto"/>
        <w:textAlignment w:val="center"/>
        <w:rPr>
          <w:color w:val="000000"/>
        </w:rPr>
      </w:pPr>
      <w:r>
        <w:rPr>
          <w:color w:val="2E75B6"/>
        </w:rPr>
        <w:t>【解析】</w:t>
      </w:r>
    </w:p>
    <w:p w14:paraId="7CB05BD6">
      <w:pPr>
        <w:spacing w:line="360" w:lineRule="auto"/>
        <w:jc w:val="left"/>
        <w:textAlignment w:val="center"/>
        <w:rPr>
          <w:color w:val="000000"/>
        </w:rPr>
      </w:pPr>
      <w:r>
        <w:rPr>
          <w:color w:val="000000"/>
        </w:rPr>
        <w:t>【详解】</w:t>
      </w:r>
      <w:r>
        <w:rPr>
          <w:rFonts w:ascii="宋体" w:hAnsi="宋体" w:eastAsia="宋体" w:cs="宋体"/>
          <w:color w:val="000000"/>
        </w:rPr>
        <w:t>根据磁极之间的相互作用规律可知，小磁针左侧磁体为</w:t>
      </w:r>
      <w:r>
        <w:rPr>
          <w:rFonts w:ascii="Times New Roman" w:hAnsi="Times New Roman" w:eastAsia="Times New Roman" w:cs="Times New Roman"/>
          <w:color w:val="000000"/>
        </w:rPr>
        <w:t>N</w:t>
      </w:r>
      <w:r>
        <w:rPr>
          <w:rFonts w:ascii="宋体" w:hAnsi="宋体" w:eastAsia="宋体" w:cs="宋体"/>
          <w:color w:val="000000"/>
        </w:rPr>
        <w:t>极，右侧磁体为</w:t>
      </w:r>
      <w:r>
        <w:rPr>
          <w:rFonts w:ascii="Times New Roman" w:hAnsi="Times New Roman" w:eastAsia="Times New Roman" w:cs="Times New Roman"/>
          <w:color w:val="000000"/>
        </w:rPr>
        <w:t>S</w:t>
      </w:r>
      <w:r>
        <w:rPr>
          <w:rFonts w:ascii="宋体" w:hAnsi="宋体" w:eastAsia="宋体" w:cs="宋体"/>
          <w:color w:val="000000"/>
        </w:rPr>
        <w:t>极，磁感线从</w:t>
      </w:r>
      <w:r>
        <w:rPr>
          <w:rFonts w:ascii="Times New Roman" w:hAnsi="Times New Roman" w:eastAsia="Times New Roman" w:cs="Times New Roman"/>
          <w:color w:val="000000"/>
        </w:rPr>
        <w:t>N</w:t>
      </w:r>
      <w:r>
        <w:rPr>
          <w:rFonts w:ascii="宋体" w:hAnsi="宋体" w:eastAsia="宋体" w:cs="宋体"/>
          <w:color w:val="000000"/>
        </w:rPr>
        <w:t>极指向</w:t>
      </w:r>
      <w:r>
        <w:rPr>
          <w:rFonts w:ascii="Times New Roman" w:hAnsi="Times New Roman" w:eastAsia="Times New Roman" w:cs="Times New Roman"/>
          <w:color w:val="000000"/>
        </w:rPr>
        <w:t>S</w:t>
      </w:r>
      <w:r>
        <w:rPr>
          <w:rFonts w:ascii="宋体" w:hAnsi="宋体" w:eastAsia="宋体" w:cs="宋体"/>
          <w:color w:val="000000"/>
        </w:rPr>
        <w:t>极，如图所示：</w:t>
      </w:r>
    </w:p>
    <w:p w14:paraId="56CE6D2A">
      <w:pPr>
        <w:spacing w:line="360" w:lineRule="auto"/>
        <w:jc w:val="left"/>
        <w:textAlignment w:val="center"/>
        <w:rPr>
          <w:color w:val="000000"/>
        </w:rPr>
      </w:pPr>
      <w:r>
        <w:rPr>
          <w:color w:val="000000"/>
        </w:rPr>
        <w:drawing>
          <wp:inline distT="0" distB="0" distL="114300" distR="114300">
            <wp:extent cx="2095500" cy="60960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201"/>
                    <a:stretch>
                      <a:fillRect/>
                    </a:stretch>
                  </pic:blipFill>
                  <pic:spPr>
                    <a:xfrm>
                      <a:off x="0" y="0"/>
                      <a:ext cx="2095500" cy="609600"/>
                    </a:xfrm>
                    <a:prstGeom prst="rect">
                      <a:avLst/>
                    </a:prstGeom>
                  </pic:spPr>
                </pic:pic>
              </a:graphicData>
            </a:graphic>
          </wp:inline>
        </w:drawing>
      </w:r>
      <w:r>
        <w:rPr>
          <w:color w:val="000000"/>
        </w:rPr>
        <w:t xml:space="preserve">  </w:t>
      </w:r>
    </w:p>
    <w:p w14:paraId="27F576BD">
      <w:pPr>
        <w:spacing w:line="360" w:lineRule="auto"/>
        <w:jc w:val="both"/>
        <w:textAlignment w:val="center"/>
        <w:rPr>
          <w:color w:val="000000"/>
        </w:rPr>
      </w:pPr>
      <w:r>
        <w:rPr>
          <w:color w:val="000000"/>
        </w:rPr>
        <w:t xml:space="preserve">27. </w:t>
      </w:r>
      <w:r>
        <w:rPr>
          <w:rFonts w:ascii="宋体" w:hAnsi="宋体" w:eastAsia="宋体" w:cs="宋体"/>
          <w:color w:val="000000"/>
        </w:rPr>
        <w:t>用笔画线代替导线，将图中灯泡、开关正确接入家庭电路中。</w:t>
      </w:r>
    </w:p>
    <w:p w14:paraId="5ACB646A">
      <w:pPr>
        <w:spacing w:line="360" w:lineRule="auto"/>
        <w:jc w:val="both"/>
        <w:textAlignment w:val="center"/>
        <w:rPr>
          <w:color w:val="000000"/>
        </w:rPr>
      </w:pPr>
      <w:r>
        <w:rPr>
          <w:color w:val="000000"/>
        </w:rPr>
        <w:drawing>
          <wp:inline distT="0" distB="0" distL="114300" distR="114300">
            <wp:extent cx="1609725" cy="1123950"/>
            <wp:effectExtent l="0" t="0" r="9525"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202"/>
                    <a:stretch>
                      <a:fillRect/>
                    </a:stretch>
                  </pic:blipFill>
                  <pic:spPr>
                    <a:xfrm>
                      <a:off x="0" y="0"/>
                      <a:ext cx="1609725" cy="1123950"/>
                    </a:xfrm>
                    <a:prstGeom prst="rect">
                      <a:avLst/>
                    </a:prstGeom>
                  </pic:spPr>
                </pic:pic>
              </a:graphicData>
            </a:graphic>
          </wp:inline>
        </w:drawing>
      </w:r>
    </w:p>
    <w:p w14:paraId="4200355C">
      <w:pPr>
        <w:spacing w:line="360" w:lineRule="auto"/>
        <w:textAlignment w:val="center"/>
        <w:rPr>
          <w:color w:val="000000"/>
        </w:rPr>
      </w:pPr>
      <w:r>
        <w:rPr>
          <w:color w:val="2E75B6"/>
        </w:rPr>
        <w:t>【答案】</w:t>
      </w:r>
      <w:r>
        <w:rPr>
          <w:color w:val="000000"/>
        </w:rPr>
        <w:drawing>
          <wp:inline distT="0" distB="0" distL="114300" distR="114300">
            <wp:extent cx="1543050" cy="106680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203"/>
                    <a:stretch>
                      <a:fillRect/>
                    </a:stretch>
                  </pic:blipFill>
                  <pic:spPr>
                    <a:xfrm>
                      <a:off x="0" y="0"/>
                      <a:ext cx="1543050" cy="1066800"/>
                    </a:xfrm>
                    <a:prstGeom prst="rect">
                      <a:avLst/>
                    </a:prstGeom>
                  </pic:spPr>
                </pic:pic>
              </a:graphicData>
            </a:graphic>
          </wp:inline>
        </w:drawing>
      </w:r>
    </w:p>
    <w:p w14:paraId="5880A9FA">
      <w:pPr>
        <w:spacing w:line="360" w:lineRule="auto"/>
        <w:textAlignment w:val="center"/>
        <w:rPr>
          <w:color w:val="000000"/>
        </w:rPr>
      </w:pPr>
      <w:r>
        <w:rPr>
          <w:color w:val="2E75B6"/>
        </w:rPr>
        <w:t>【解析】</w:t>
      </w:r>
    </w:p>
    <w:p w14:paraId="46300A93">
      <w:pPr>
        <w:spacing w:line="360" w:lineRule="auto"/>
        <w:jc w:val="left"/>
        <w:textAlignment w:val="center"/>
        <w:rPr>
          <w:color w:val="000000"/>
        </w:rPr>
      </w:pPr>
      <w:r>
        <w:rPr>
          <w:color w:val="000000"/>
        </w:rPr>
        <w:t>【详解】</w:t>
      </w:r>
      <w:r>
        <w:rPr>
          <w:rFonts w:ascii="宋体" w:hAnsi="宋体" w:eastAsia="宋体" w:cs="宋体"/>
          <w:color w:val="000000"/>
        </w:rPr>
        <w:t>火线进入开关，再进入灯泡顶端的金属点，零线直接接入灯泡的螺旋套，这样在断开开关时能切断火线，接触灯泡不会发生触电事故。既能控制灯泡，又能更安全。如图所示：</w:t>
      </w:r>
    </w:p>
    <w:p w14:paraId="3033FDEE">
      <w:pPr>
        <w:spacing w:line="360" w:lineRule="auto"/>
        <w:jc w:val="left"/>
        <w:textAlignment w:val="center"/>
        <w:rPr>
          <w:color w:val="000000"/>
        </w:rPr>
      </w:pPr>
      <w:r>
        <w:rPr>
          <w:color w:val="000000"/>
        </w:rPr>
        <w:drawing>
          <wp:inline distT="0" distB="0" distL="114300" distR="114300">
            <wp:extent cx="1752600" cy="1209675"/>
            <wp:effectExtent l="0" t="0" r="0" b="952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204"/>
                    <a:stretch>
                      <a:fillRect/>
                    </a:stretch>
                  </pic:blipFill>
                  <pic:spPr>
                    <a:xfrm>
                      <a:off x="0" y="0"/>
                      <a:ext cx="1752600" cy="1209675"/>
                    </a:xfrm>
                    <a:prstGeom prst="rect">
                      <a:avLst/>
                    </a:prstGeom>
                  </pic:spPr>
                </pic:pic>
              </a:graphicData>
            </a:graphic>
          </wp:inline>
        </w:drawing>
      </w:r>
    </w:p>
    <w:p w14:paraId="2E950A9C">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13</w:t>
      </w:r>
      <w:r>
        <w:rPr>
          <w:rFonts w:ascii="宋体" w:hAnsi="宋体" w:eastAsia="宋体" w:cs="宋体"/>
          <w:color w:val="000000"/>
        </w:rPr>
        <w:t>日，“恩平</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钻采平台”的安装，创造了我国海上油气平台浮托安装重量的新纪录，浮托安装类似于运动员挺举过程，巧妙地利用海上潮汐的自然力进行安装。如图所示，涨潮时，工程船托运平台组块驶入已经固定在海中的导管架的槽口，落潮时把平台组块插尖顺势从高位下降安装到导管架接口上。工程船满载时的排水量为</w:t>
      </w:r>
      <w:r>
        <w:object>
          <v:shape id="_x0000_i1113" o:spt="75" alt="学科网(www.zxxk.com)--教育资源门户，提供试卷、教案、课件、论文、素材以及各类教学资源下载，还有大量而丰富的教学相关资讯！" type="#_x0000_t75" style="height:17.9pt;width:61.6pt;" o:ole="t" filled="f" o:preferrelative="t" stroked="f" coordsize="21600,21600">
            <v:path/>
            <v:fill on="f" focussize="0,0"/>
            <v:stroke on="f" joinstyle="miter"/>
            <v:imagedata r:id="rId206" o:title="eqIda18adffd79bb74e6ee5e0448e4f96222"/>
            <o:lock v:ext="edit" aspectratio="t"/>
            <w10:wrap type="none"/>
            <w10:anchorlock/>
          </v:shape>
          <o:OLEObject Type="Embed" ProgID="Equation.DSMT4" ShapeID="_x0000_i1113" DrawAspect="Content" ObjectID="_1468075813" r:id="rId205">
            <o:LockedField>false</o:LockedField>
          </o:OLEObject>
        </w:object>
      </w:r>
      <w:r>
        <w:rPr>
          <w:rFonts w:ascii="宋体" w:hAnsi="宋体" w:eastAsia="宋体" w:cs="宋体"/>
          <w:color w:val="000000"/>
        </w:rPr>
        <w:t>，所安装的平台组块质量为</w:t>
      </w:r>
      <w:r>
        <w:object>
          <v:shape id="_x0000_i1114" o:spt="75" alt="学科网(www.zxxk.com)--教育资源门户，提供试卷、教案、课件、论文、素材以及各类教学资源下载，还有大量而丰富的教学相关资讯！" type="#_x0000_t75" style="height:17.9pt;width:61.6pt;" o:ole="t" filled="f" o:preferrelative="t" stroked="f" coordsize="21600,21600">
            <v:path/>
            <v:fill on="f" focussize="0,0"/>
            <v:stroke on="f" joinstyle="miter"/>
            <v:imagedata r:id="rId208" o:title="eqId32d9da75715bd5b929669bfd871bdfc9"/>
            <o:lock v:ext="edit" aspectratio="t"/>
            <w10:wrap type="none"/>
            <w10:anchorlock/>
          </v:shape>
          <o:OLEObject Type="Embed" ProgID="Equation.DSMT4" ShapeID="_x0000_i1114" DrawAspect="Content" ObjectID="_1468075814" r:id="rId207">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115" o:spt="75" alt="学科网(www.zxxk.com)--教育资源门户，提供试卷、教案、课件、论文、素材以及各类教学资源下载，还有大量而丰富的教学相关资讯！" type="#_x0000_t75" style="height:16.3pt;width:44.85pt;" o:ole="t" filled="f" o:preferrelative="t" stroked="f" coordsize="21600,21600">
            <v:path/>
            <v:fill on="f" focussize="0,0"/>
            <v:stroke on="f" joinstyle="miter"/>
            <v:imagedata r:id="rId166" o:title="eqId02dd93c106dd0363a09e3d5a716f9dc3"/>
            <o:lock v:ext="edit" aspectratio="t"/>
            <w10:wrap type="none"/>
            <w10:anchorlock/>
          </v:shape>
          <o:OLEObject Type="Embed" ProgID="Equation.DSMT4" ShapeID="_x0000_i1115" DrawAspect="Content" ObjectID="_1468075815" r:id="rId209">
            <o:LockedField>false</o:LockedField>
          </o:OLEObject>
        </w:object>
      </w:r>
      <w:r>
        <w:rPr>
          <w:rFonts w:ascii="宋体" w:hAnsi="宋体" w:eastAsia="宋体" w:cs="宋体"/>
          <w:color w:val="000000"/>
        </w:rPr>
        <w:t>）</w:t>
      </w:r>
    </w:p>
    <w:p w14:paraId="2B8814B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）工程船满载航行在海面上时，受到的浮力为多大？</w:t>
      </w:r>
    </w:p>
    <w:p w14:paraId="05EDD55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）平台组块所受重力大小为多少？</w:t>
      </w:r>
    </w:p>
    <w:p w14:paraId="507CA83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）若涨潮前，插尖低于接口</w:t>
      </w:r>
      <w:r>
        <w:object>
          <v:shape id="_x0000_i1116"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211" o:title="eqId17b514ca29d7d7df3ccc349e7e93e5fc"/>
            <o:lock v:ext="edit" aspectratio="t"/>
            <w10:wrap type="none"/>
            <w10:anchorlock/>
          </v:shape>
          <o:OLEObject Type="Embed" ProgID="Equation.DSMT4" ShapeID="_x0000_i1116" DrawAspect="Content" ObjectID="_1468075816" r:id="rId210">
            <o:LockedField>false</o:LockedField>
          </o:OLEObject>
        </w:object>
      </w:r>
      <w:r>
        <w:rPr>
          <w:rFonts w:ascii="宋体" w:hAnsi="宋体" w:eastAsia="宋体" w:cs="宋体"/>
          <w:color w:val="000000"/>
        </w:rPr>
        <w:t>，涨潮时，工程船和平台组块缓慢向上浮起，使得插尖比接口高</w:t>
      </w:r>
      <w:r>
        <w:object>
          <v:shape id="_x0000_i1117"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213" o:title="eqId01f8039a874d818f0067ad4dc93bdd33"/>
            <o:lock v:ext="edit" aspectratio="t"/>
            <w10:wrap type="none"/>
            <w10:anchorlock/>
          </v:shape>
          <o:OLEObject Type="Embed" ProgID="Equation.DSMT4" ShapeID="_x0000_i1117" DrawAspect="Content" ObjectID="_1468075817" r:id="rId212">
            <o:LockedField>false</o:LockedField>
          </o:OLEObject>
        </w:object>
      </w:r>
      <w:r>
        <w:rPr>
          <w:rFonts w:ascii="宋体" w:hAnsi="宋体" w:eastAsia="宋体" w:cs="宋体"/>
          <w:color w:val="000000"/>
        </w:rPr>
        <w:t>。则在此过程中，工程船对平台组块竖直向上做功为多少？</w:t>
      </w:r>
    </w:p>
    <w:p w14:paraId="3E780C81">
      <w:pPr>
        <w:spacing w:line="360" w:lineRule="auto"/>
        <w:jc w:val="left"/>
        <w:textAlignment w:val="center"/>
        <w:rPr>
          <w:color w:val="000000"/>
        </w:rPr>
      </w:pPr>
      <w:r>
        <w:rPr>
          <w:color w:val="000000"/>
        </w:rPr>
        <w:drawing>
          <wp:inline distT="0" distB="0" distL="114300" distR="114300">
            <wp:extent cx="3000375" cy="2028825"/>
            <wp:effectExtent l="0" t="0" r="9525"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214"/>
                    <a:stretch>
                      <a:fillRect/>
                    </a:stretch>
                  </pic:blipFill>
                  <pic:spPr>
                    <a:xfrm>
                      <a:off x="0" y="0"/>
                      <a:ext cx="3000375" cy="2028825"/>
                    </a:xfrm>
                    <a:prstGeom prst="rect">
                      <a:avLst/>
                    </a:prstGeom>
                  </pic:spPr>
                </pic:pic>
              </a:graphicData>
            </a:graphic>
          </wp:inline>
        </w:drawing>
      </w:r>
      <w:r>
        <w:rPr>
          <w:color w:val="000000"/>
        </w:rPr>
        <w:t xml:space="preserve">  </w:t>
      </w:r>
    </w:p>
    <w:p w14:paraId="76659CE8">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5.35×10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1.55×10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3.1×10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w:t>
      </w:r>
    </w:p>
    <w:p w14:paraId="3A55E5DE">
      <w:pPr>
        <w:spacing w:line="360" w:lineRule="auto"/>
        <w:textAlignment w:val="center"/>
        <w:rPr>
          <w:color w:val="000000"/>
        </w:rPr>
      </w:pPr>
      <w:r>
        <w:rPr>
          <w:color w:val="2E75B6"/>
        </w:rPr>
        <w:t>【解析】</w:t>
      </w:r>
    </w:p>
    <w:p w14:paraId="03097ED8">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）工程船满载时的排水量为</w:t>
      </w:r>
      <w:r>
        <w:object>
          <v:shape id="_x0000_i1118" o:spt="75" alt="学科网(www.zxxk.com)--教育资源门户，提供试卷、教案、课件、论文、素材以及各类教学资源下载，还有大量而丰富的教学相关资讯！" type="#_x0000_t75" style="height:17.9pt;width:61.6pt;" o:ole="t" filled="f" o:preferrelative="t" stroked="f" coordsize="21600,21600">
            <v:path/>
            <v:fill on="f" focussize="0,0"/>
            <v:stroke on="f" joinstyle="miter"/>
            <v:imagedata r:id="rId206" o:title="eqIda18adffd79bb74e6ee5e0448e4f96222"/>
            <o:lock v:ext="edit" aspectratio="t"/>
            <w10:wrap type="none"/>
            <w10:anchorlock/>
          </v:shape>
          <o:OLEObject Type="Embed" ProgID="Equation.DSMT4" ShapeID="_x0000_i1118" DrawAspect="Content" ObjectID="_1468075818" r:id="rId215">
            <o:LockedField>false</o:LockedField>
          </o:OLEObject>
        </w:object>
      </w:r>
      <w:r>
        <w:rPr>
          <w:rFonts w:ascii="宋体" w:hAnsi="宋体" w:eastAsia="宋体" w:cs="宋体"/>
          <w:color w:val="000000"/>
        </w:rPr>
        <w:t>，航行在海面上时，处于漂浮状态，由沉浮条件可知，受到的浮力等于重力</w:t>
      </w:r>
    </w:p>
    <w:p w14:paraId="672A7689">
      <w:pPr>
        <w:spacing w:line="360" w:lineRule="auto"/>
        <w:jc w:val="center"/>
        <w:textAlignment w:val="center"/>
        <w:rPr>
          <w:color w:val="000000"/>
        </w:rPr>
      </w:pPr>
      <w:r>
        <w:object>
          <v:shape id="_x0000_i1119" o:spt="75" alt="学科网(www.zxxk.com)--教育资源门户，提供试卷、教案、课件、论文、素材以及各类教学资源下载，还有大量而丰富的教学相关资讯！" type="#_x0000_t75" style="height:20.25pt;width:249pt;" o:ole="t" filled="f" o:preferrelative="t" stroked="f" coordsize="21600,21600">
            <v:path/>
            <v:fill on="f" focussize="0,0"/>
            <v:stroke on="f" joinstyle="miter"/>
            <v:imagedata r:id="rId217" o:title="eqIde6618896a4e05c211f31e00960f499f6"/>
            <o:lock v:ext="edit" aspectratio="t"/>
            <w10:wrap type="none"/>
            <w10:anchorlock/>
          </v:shape>
          <o:OLEObject Type="Embed" ProgID="Equation.DSMT4" ShapeID="_x0000_i1119" DrawAspect="Content" ObjectID="_1468075819" r:id="rId216">
            <o:LockedField>false</o:LockedField>
          </o:OLEObject>
        </w:object>
      </w:r>
    </w:p>
    <w:p w14:paraId="43447B0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）平台组块质量为</w:t>
      </w:r>
      <w:r>
        <w:object>
          <v:shape id="_x0000_i1120" o:spt="75" alt="学科网(www.zxxk.com)--教育资源门户，提供试卷、教案、课件、论文、素材以及各类教学资源下载，还有大量而丰富的教学相关资讯！" type="#_x0000_t75" style="height:17.9pt;width:61.6pt;" o:ole="t" filled="f" o:preferrelative="t" stroked="f" coordsize="21600,21600">
            <v:path/>
            <v:fill on="f" focussize="0,0"/>
            <v:stroke on="f" joinstyle="miter"/>
            <v:imagedata r:id="rId208" o:title="eqId32d9da75715bd5b929669bfd871bdfc9"/>
            <o:lock v:ext="edit" aspectratio="t"/>
            <w10:wrap type="none"/>
            <w10:anchorlock/>
          </v:shape>
          <o:OLEObject Type="Embed" ProgID="Equation.DSMT4" ShapeID="_x0000_i1120" DrawAspect="Content" ObjectID="_1468075820" r:id="rId218">
            <o:LockedField>false</o:LockedField>
          </o:OLEObject>
        </w:object>
      </w:r>
      <w:r>
        <w:rPr>
          <w:rFonts w:ascii="宋体" w:hAnsi="宋体" w:eastAsia="宋体" w:cs="宋体"/>
          <w:color w:val="000000"/>
        </w:rPr>
        <w:t>，则平台组块所受重力</w:t>
      </w:r>
    </w:p>
    <w:p w14:paraId="612561DE">
      <w:pPr>
        <w:spacing w:line="360" w:lineRule="auto"/>
        <w:jc w:val="center"/>
        <w:textAlignment w:val="center"/>
        <w:rPr>
          <w:color w:val="000000"/>
        </w:rPr>
      </w:pPr>
      <w:r>
        <w:object>
          <v:shape id="_x0000_i1121" o:spt="75" alt="学科网(www.zxxk.com)--教育资源门户，提供试卷、教案、课件、论文、素材以及各类教学资源下载，还有大量而丰富的教学相关资讯！" type="#_x0000_t75" style="height:20.25pt;width:249pt;" o:ole="t" filled="f" o:preferrelative="t" stroked="f" coordsize="21600,21600">
            <v:path/>
            <v:fill on="f" focussize="0,0"/>
            <v:stroke on="f" joinstyle="miter"/>
            <v:imagedata r:id="rId220" o:title="eqIdafc4873ddc4a09f0ef7fb5ed4f80c9bb"/>
            <o:lock v:ext="edit" aspectratio="t"/>
            <w10:wrap type="none"/>
            <w10:anchorlock/>
          </v:shape>
          <o:OLEObject Type="Embed" ProgID="Equation.DSMT4" ShapeID="_x0000_i1121" DrawAspect="Content" ObjectID="_1468075821" r:id="rId219">
            <o:LockedField>false</o:LockedField>
          </o:OLEObject>
        </w:object>
      </w:r>
    </w:p>
    <w:p w14:paraId="03E14FA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）若涨潮前，插尖低于接口</w:t>
      </w:r>
      <w:r>
        <w:object>
          <v:shape id="_x0000_i1122"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211" o:title="eqId17b514ca29d7d7df3ccc349e7e93e5fc"/>
            <o:lock v:ext="edit" aspectratio="t"/>
            <w10:wrap type="none"/>
            <w10:anchorlock/>
          </v:shape>
          <o:OLEObject Type="Embed" ProgID="Equation.DSMT4" ShapeID="_x0000_i1122" DrawAspect="Content" ObjectID="_1468075822" r:id="rId221">
            <o:LockedField>false</o:LockedField>
          </o:OLEObject>
        </w:object>
      </w:r>
      <w:r>
        <w:rPr>
          <w:rFonts w:ascii="宋体" w:hAnsi="宋体" w:eastAsia="宋体" w:cs="宋体"/>
          <w:color w:val="000000"/>
        </w:rPr>
        <w:t>，涨潮时，插尖比接口高</w:t>
      </w:r>
      <w:r>
        <w:object>
          <v:shape id="_x0000_i1123"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213" o:title="eqId01f8039a874d818f0067ad4dc93bdd33"/>
            <o:lock v:ext="edit" aspectratio="t"/>
            <w10:wrap type="none"/>
            <w10:anchorlock/>
          </v:shape>
          <o:OLEObject Type="Embed" ProgID="Equation.DSMT4" ShapeID="_x0000_i1123" DrawAspect="Content" ObjectID="_1468075823" r:id="rId222">
            <o:LockedField>false</o:LockedField>
          </o:OLEObject>
        </w:object>
      </w:r>
      <w:r>
        <w:rPr>
          <w:rFonts w:ascii="宋体" w:hAnsi="宋体" w:eastAsia="宋体" w:cs="宋体"/>
          <w:color w:val="000000"/>
        </w:rPr>
        <w:t>，则工程船对平台组块竖直向上做功为克服平台组块重力做功</w:t>
      </w:r>
    </w:p>
    <w:p w14:paraId="25CF11D5">
      <w:pPr>
        <w:spacing w:line="360" w:lineRule="auto"/>
        <w:jc w:val="center"/>
        <w:textAlignment w:val="center"/>
        <w:rPr>
          <w:color w:val="000000"/>
        </w:rPr>
      </w:pPr>
      <w:r>
        <w:object>
          <v:shape id="_x0000_i1124" o:spt="75" alt="学科网(www.zxxk.com)--教育资源门户，提供试卷、教案、课件、论文、素材以及各类教学资源下载，还有大量而丰富的教学相关资讯！" type="#_x0000_t75" style="height:20.25pt;width:252.75pt;" o:ole="t" filled="f" o:preferrelative="t" stroked="f" coordsize="21600,21600">
            <v:path/>
            <v:fill on="f" focussize="0,0"/>
            <v:stroke on="f" joinstyle="miter"/>
            <v:imagedata r:id="rId224" o:title="eqIdc2fa5e7b4c805c4c1ca3ef02ba5448d5"/>
            <o:lock v:ext="edit" aspectratio="t"/>
            <w10:wrap type="none"/>
            <w10:anchorlock/>
          </v:shape>
          <o:OLEObject Type="Embed" ProgID="Equation.DSMT4" ShapeID="_x0000_i1124" DrawAspect="Content" ObjectID="_1468075824" r:id="rId223">
            <o:LockedField>false</o:LockedField>
          </o:OLEObject>
        </w:object>
      </w:r>
    </w:p>
    <w:p w14:paraId="20580AA6">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）工程船满载航行在海面上时，受到的浮力为</w:t>
      </w:r>
      <w:r>
        <w:rPr>
          <w:rFonts w:ascii="Times New Roman" w:hAnsi="Times New Roman" w:eastAsia="Times New Roman" w:cs="Times New Roman"/>
          <w:color w:val="000000"/>
        </w:rPr>
        <w:t>5.35×10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N</w:t>
      </w:r>
      <w:r>
        <w:rPr>
          <w:rFonts w:ascii="宋体" w:hAnsi="宋体" w:eastAsia="宋体" w:cs="宋体"/>
          <w:color w:val="000000"/>
        </w:rPr>
        <w:t>；</w:t>
      </w:r>
    </w:p>
    <w:p w14:paraId="64FF8CE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）平台组块所受重力大小为</w:t>
      </w:r>
      <w:r>
        <w:rPr>
          <w:rFonts w:ascii="Times New Roman" w:hAnsi="Times New Roman" w:eastAsia="Times New Roman" w:cs="Times New Roman"/>
          <w:color w:val="000000"/>
        </w:rPr>
        <w:t>1.55×10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N</w:t>
      </w:r>
      <w:r>
        <w:rPr>
          <w:rFonts w:ascii="宋体" w:hAnsi="宋体" w:eastAsia="宋体" w:cs="宋体"/>
          <w:color w:val="000000"/>
        </w:rPr>
        <w:t>；</w:t>
      </w:r>
    </w:p>
    <w:p w14:paraId="0646D84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）工程船对平台组块竖直向上做功为</w:t>
      </w:r>
      <w:r>
        <w:rPr>
          <w:rFonts w:ascii="Times New Roman" w:hAnsi="Times New Roman" w:eastAsia="Times New Roman" w:cs="Times New Roman"/>
          <w:color w:val="000000"/>
        </w:rPr>
        <w:t>3.1×10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w:t>
      </w:r>
      <w:r>
        <w:rPr>
          <w:rFonts w:ascii="宋体" w:hAnsi="宋体" w:eastAsia="宋体" w:cs="宋体"/>
          <w:color w:val="000000"/>
        </w:rPr>
        <w:t>。</w:t>
      </w:r>
    </w:p>
    <w:p w14:paraId="0C30934B">
      <w:pPr>
        <w:spacing w:line="360" w:lineRule="auto"/>
        <w:jc w:val="left"/>
        <w:textAlignment w:val="center"/>
        <w:rPr>
          <w:color w:val="000000"/>
        </w:rPr>
      </w:pPr>
      <w:r>
        <w:rPr>
          <w:color w:val="000000"/>
        </w:rPr>
        <w:t xml:space="preserve">29. </w:t>
      </w:r>
      <w:r>
        <w:rPr>
          <w:rFonts w:ascii="宋体" w:hAnsi="宋体" w:eastAsia="宋体" w:cs="宋体"/>
          <w:color w:val="000000"/>
        </w:rPr>
        <w:t>小红拿到一块玻璃透镜，仔细观察这块透镜，发现一面有螺纹，一面是光滑</w:t>
      </w:r>
      <w:r>
        <w:rPr>
          <w:rFonts w:ascii="宋体" w:hAnsi="宋体" w:eastAsia="宋体" w:cs="宋体"/>
          <w:color w:val="000000"/>
          <w:position w:val="0"/>
        </w:rPr>
        <w:drawing>
          <wp:inline distT="0" distB="0" distL="114300" distR="114300">
            <wp:extent cx="133350" cy="177800"/>
            <wp:effectExtent l="0" t="0" r="0" b="13335"/>
            <wp:docPr id="929032779" name="图片 92903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032779" name="图片 929032779"/>
                    <pic:cNvPicPr>
                      <a:picLocks noChangeAspect="1"/>
                    </pic:cNvPicPr>
                  </pic:nvPicPr>
                  <pic:blipFill>
                    <a:blip r:embed="rId1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，她对此透镜进行了探究。</w:t>
      </w:r>
    </w:p>
    <w:p w14:paraId="1B6E88F5">
      <w:pPr>
        <w:spacing w:line="360" w:lineRule="auto"/>
        <w:jc w:val="left"/>
        <w:textAlignment w:val="center"/>
        <w:rPr>
          <w:color w:val="000000"/>
        </w:rPr>
      </w:pPr>
      <w:r>
        <w:rPr>
          <w:color w:val="000000"/>
        </w:rPr>
        <w:drawing>
          <wp:inline distT="0" distB="0" distL="114300" distR="114300">
            <wp:extent cx="1933575" cy="952500"/>
            <wp:effectExtent l="0" t="0" r="9525"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225"/>
                    <a:stretch>
                      <a:fillRect/>
                    </a:stretch>
                  </pic:blipFill>
                  <pic:spPr>
                    <a:xfrm>
                      <a:off x="0" y="0"/>
                      <a:ext cx="1933575" cy="952500"/>
                    </a:xfrm>
                    <a:prstGeom prst="rect">
                      <a:avLst/>
                    </a:prstGeom>
                  </pic:spPr>
                </pic:pic>
              </a:graphicData>
            </a:graphic>
          </wp:inline>
        </w:drawing>
      </w:r>
      <w:r>
        <w:rPr>
          <w:color w:val="000000"/>
        </w:rPr>
        <w:t xml:space="preserve">  </w:t>
      </w:r>
    </w:p>
    <w:p w14:paraId="29B144B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）她把该透镜靠近书上的“实验”二字，观察到如图甲所示的现象，由此可以判定该透镜是</w:t>
      </w:r>
      <w:r>
        <w:rPr>
          <w:color w:val="000000"/>
        </w:rPr>
        <w:t>_______________</w:t>
      </w:r>
      <w:r>
        <w:rPr>
          <w:rFonts w:ascii="宋体" w:hAnsi="宋体" w:eastAsia="宋体" w:cs="宋体"/>
          <w:color w:val="000000"/>
        </w:rPr>
        <w:t>（选填“凸”或“凹”）透镜；</w:t>
      </w:r>
    </w:p>
    <w:p w14:paraId="5D4D327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）小红查阅资料后了解到，用如图乙所示</w:t>
      </w:r>
      <w:r>
        <w:rPr>
          <w:rFonts w:ascii="宋体" w:hAnsi="宋体" w:eastAsia="宋体" w:cs="宋体"/>
          <w:color w:val="000000"/>
          <w:position w:val="0"/>
        </w:rPr>
        <w:drawing>
          <wp:inline distT="0" distB="0" distL="114300" distR="114300">
            <wp:extent cx="133350" cy="177800"/>
            <wp:effectExtent l="0" t="0" r="0" b="13335"/>
            <wp:docPr id="929032783" name="图片 92903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032783" name="图片 929032783"/>
                    <pic:cNvPicPr>
                      <a:picLocks noChangeAspect="1"/>
                    </pic:cNvPicPr>
                  </pic:nvPicPr>
                  <pic:blipFill>
                    <a:blip r:embed="rId1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三棱镜组合可以描述该透镜对光的作用，请在图乙中画出平行光入射两个三棱镜后出射光线的大致方向</w:t>
      </w:r>
      <w:r>
        <w:rPr>
          <w:color w:val="000000"/>
        </w:rPr>
        <w:t>_________</w:t>
      </w:r>
      <w:r>
        <w:rPr>
          <w:rFonts w:ascii="宋体" w:hAnsi="宋体" w:eastAsia="宋体" w:cs="宋体"/>
          <w:color w:val="000000"/>
        </w:rPr>
        <w:t>；</w:t>
      </w:r>
    </w:p>
    <w:p w14:paraId="5B754B4E">
      <w:pPr>
        <w:spacing w:line="360" w:lineRule="auto"/>
        <w:jc w:val="left"/>
        <w:textAlignment w:val="center"/>
        <w:rPr>
          <w:color w:val="000000"/>
        </w:rPr>
      </w:pPr>
      <w:r>
        <w:rPr>
          <w:color w:val="000000"/>
        </w:rPr>
        <w:drawing>
          <wp:inline distT="0" distB="0" distL="114300" distR="114300">
            <wp:extent cx="4048125" cy="1647825"/>
            <wp:effectExtent l="0" t="0" r="9525" b="9525"/>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226"/>
                    <a:stretch>
                      <a:fillRect/>
                    </a:stretch>
                  </pic:blipFill>
                  <pic:spPr>
                    <a:xfrm>
                      <a:off x="0" y="0"/>
                      <a:ext cx="4048125" cy="1647825"/>
                    </a:xfrm>
                    <a:prstGeom prst="rect">
                      <a:avLst/>
                    </a:prstGeom>
                  </pic:spPr>
                </pic:pic>
              </a:graphicData>
            </a:graphic>
          </wp:inline>
        </w:drawing>
      </w:r>
      <w:r>
        <w:rPr>
          <w:color w:val="000000"/>
        </w:rPr>
        <w:t xml:space="preserve">  </w:t>
      </w:r>
    </w:p>
    <w:p w14:paraId="2DBC05E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）为探究该透镜的成像规律，小红将“</w:t>
      </w:r>
      <w:r>
        <w:rPr>
          <w:rFonts w:ascii="Times New Roman" w:hAnsi="Times New Roman" w:eastAsia="Times New Roman" w:cs="Times New Roman"/>
          <w:color w:val="000000"/>
        </w:rPr>
        <w:t>F</w:t>
      </w:r>
      <w:r>
        <w:rPr>
          <w:rFonts w:ascii="宋体" w:hAnsi="宋体" w:eastAsia="宋体" w:cs="宋体"/>
          <w:color w:val="000000"/>
        </w:rPr>
        <w:t>”光源、透镜、光屏放置在光具座上，调整好后，固定透镜位置，使“</w:t>
      </w:r>
      <w:r>
        <w:rPr>
          <w:rFonts w:ascii="Times New Roman" w:hAnsi="Times New Roman" w:eastAsia="Times New Roman" w:cs="Times New Roman"/>
          <w:color w:val="000000"/>
        </w:rPr>
        <w:t>F</w:t>
      </w:r>
      <w:r>
        <w:rPr>
          <w:rFonts w:ascii="宋体" w:hAnsi="宋体" w:eastAsia="宋体" w:cs="宋体"/>
          <w:color w:val="000000"/>
        </w:rPr>
        <w:t>”光源从距离透镜较远处逐次靠近透镜，每次都调节光屏到透镜的距离，使“</w:t>
      </w:r>
      <w:r>
        <w:rPr>
          <w:rFonts w:ascii="Times New Roman" w:hAnsi="Times New Roman" w:eastAsia="Times New Roman" w:cs="Times New Roman"/>
          <w:color w:val="000000"/>
        </w:rPr>
        <w:t>F</w:t>
      </w:r>
      <w:r>
        <w:rPr>
          <w:rFonts w:ascii="宋体" w:hAnsi="宋体" w:eastAsia="宋体" w:cs="宋体"/>
          <w:color w:val="000000"/>
        </w:rPr>
        <w:t>”光源在光屏上成清晰的像，将结果记录在下表中，则该透镜的焦距为</w:t>
      </w:r>
      <w:r>
        <w:rPr>
          <w:color w:val="000000"/>
        </w:rPr>
        <w:t>_______________</w:t>
      </w:r>
      <w:r>
        <w:object>
          <v:shape id="_x0000_i1125" o:spt="75" alt="学科网(www.zxxk.com)--教育资源门户，提供试卷、教案、课件、论文、素材以及各类教学资源下载，还有大量而丰富的教学相关资讯！" type="#_x0000_t75" style="height:10.9pt;width:18pt;" o:ole="t" filled="f" o:preferrelative="t" stroked="f" coordsize="21600,21600">
            <v:path/>
            <v:fill on="f" focussize="0,0"/>
            <v:stroke on="f" joinstyle="miter"/>
            <v:imagedata r:id="rId228" o:title="eqId9efa9fbcfb9595e2f031aa691db4564b"/>
            <o:lock v:ext="edit" aspectratio="t"/>
            <w10:wrap type="none"/>
            <w10:anchorlock/>
          </v:shape>
          <o:OLEObject Type="Embed" ProgID="Equation.DSMT4" ShapeID="_x0000_i1125" DrawAspect="Content" ObjectID="_1468075825" r:id="rId227">
            <o:LockedField>false</o:LockedField>
          </o:OLEObject>
        </w:object>
      </w:r>
      <w:r>
        <w:rPr>
          <w:rFonts w:ascii="宋体" w:hAnsi="宋体" w:eastAsia="宋体" w:cs="宋体"/>
          <w:color w:val="000000"/>
        </w:rPr>
        <w:t>。当“</w:t>
      </w:r>
      <w:r>
        <w:rPr>
          <w:rFonts w:ascii="Times New Roman" w:hAnsi="Times New Roman" w:eastAsia="Times New Roman" w:cs="Times New Roman"/>
          <w:color w:val="000000"/>
        </w:rPr>
        <w:t>F</w:t>
      </w:r>
      <w:r>
        <w:rPr>
          <w:rFonts w:ascii="宋体" w:hAnsi="宋体" w:eastAsia="宋体" w:cs="宋体"/>
          <w:color w:val="000000"/>
        </w:rPr>
        <w:t>”光源位于如图丙所示位置时，光屏应适当向</w:t>
      </w:r>
      <w:r>
        <w:rPr>
          <w:color w:val="000000"/>
        </w:rPr>
        <w:t>_______________</w:t>
      </w:r>
      <w:r>
        <w:rPr>
          <w:rFonts w:ascii="宋体" w:hAnsi="宋体" w:eastAsia="宋体" w:cs="宋体"/>
          <w:color w:val="000000"/>
        </w:rPr>
        <w:t>（选填“左”或“右”）移动，才能在光屏上得到清晰的像。</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305"/>
        <w:gridCol w:w="1305"/>
        <w:gridCol w:w="1710"/>
      </w:tblGrid>
      <w:tr w14:paraId="242AE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D0F709">
            <w:pPr>
              <w:spacing w:line="360" w:lineRule="auto"/>
              <w:jc w:val="center"/>
              <w:textAlignment w:val="center"/>
              <w:rPr>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E6AA43">
            <w:pPr>
              <w:spacing w:line="360" w:lineRule="auto"/>
              <w:jc w:val="center"/>
              <w:textAlignment w:val="center"/>
              <w:rPr>
                <w:color w:val="000000"/>
              </w:rPr>
            </w:pPr>
            <w:r>
              <w:rPr>
                <w:rFonts w:ascii="宋体" w:hAnsi="宋体" w:eastAsia="宋体" w:cs="宋体"/>
                <w:color w:val="000000"/>
              </w:rPr>
              <w:t>物距</w:t>
            </w:r>
            <w:r>
              <w:object>
                <v:shape id="_x0000_i1126"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230" o:title="eqId4198dc7300de9d815a5efa8b18ce2bcb"/>
                  <o:lock v:ext="edit" aspectratio="t"/>
                  <w10:wrap type="none"/>
                  <w10:anchorlock/>
                </v:shape>
                <o:OLEObject Type="Embed" ProgID="Equation.DSMT4" ShapeID="_x0000_i1126" DrawAspect="Content" ObjectID="_1468075826" r:id="rId22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35D93A">
            <w:pPr>
              <w:spacing w:line="360" w:lineRule="auto"/>
              <w:jc w:val="center"/>
              <w:textAlignment w:val="center"/>
              <w:rPr>
                <w:color w:val="000000"/>
              </w:rPr>
            </w:pPr>
            <w:r>
              <w:rPr>
                <w:rFonts w:ascii="宋体" w:hAnsi="宋体" w:eastAsia="宋体" w:cs="宋体"/>
                <w:color w:val="000000"/>
              </w:rPr>
              <w:t>像距</w:t>
            </w:r>
            <w:r>
              <w:object>
                <v:shape id="_x0000_i1127"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232" o:title="eqIdd3d4ae80b1409f68d1ce52c30cddb3a5"/>
                  <o:lock v:ext="edit" aspectratio="t"/>
                  <w10:wrap type="none"/>
                  <w10:anchorlock/>
                </v:shape>
                <o:OLEObject Type="Embed" ProgID="Equation.DSMT4" ShapeID="_x0000_i1127" DrawAspect="Content" ObjectID="_1468075827" r:id="rId23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5E113D">
            <w:pPr>
              <w:spacing w:line="360" w:lineRule="auto"/>
              <w:jc w:val="center"/>
              <w:textAlignment w:val="center"/>
              <w:rPr>
                <w:color w:val="000000"/>
              </w:rPr>
            </w:pPr>
            <w:r>
              <w:rPr>
                <w:rFonts w:ascii="宋体" w:hAnsi="宋体" w:eastAsia="宋体" w:cs="宋体"/>
                <w:color w:val="000000"/>
              </w:rPr>
              <w:t>像的性质</w:t>
            </w:r>
          </w:p>
        </w:tc>
      </w:tr>
      <w:tr w14:paraId="2F0ED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5CDC77">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EC2A24">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34A329">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30A718">
            <w:pPr>
              <w:spacing w:line="360" w:lineRule="auto"/>
              <w:jc w:val="center"/>
              <w:textAlignment w:val="center"/>
              <w:rPr>
                <w:color w:val="000000"/>
              </w:rPr>
            </w:pPr>
            <w:r>
              <w:rPr>
                <w:rFonts w:ascii="宋体" w:hAnsi="宋体" w:eastAsia="宋体" w:cs="宋体"/>
                <w:color w:val="000000"/>
              </w:rPr>
              <w:t>倒立、缩小的像</w:t>
            </w:r>
          </w:p>
        </w:tc>
      </w:tr>
      <w:tr w14:paraId="1C180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6C7AB4">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43322">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A90E04">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3A21F2">
            <w:pPr>
              <w:spacing w:line="360" w:lineRule="auto"/>
              <w:jc w:val="center"/>
              <w:textAlignment w:val="center"/>
              <w:rPr>
                <w:color w:val="000000"/>
              </w:rPr>
            </w:pPr>
            <w:r>
              <w:rPr>
                <w:rFonts w:ascii="宋体" w:hAnsi="宋体" w:eastAsia="宋体" w:cs="宋体"/>
                <w:color w:val="000000"/>
              </w:rPr>
              <w:t>倒立、等大的像</w:t>
            </w:r>
          </w:p>
        </w:tc>
      </w:tr>
      <w:tr w14:paraId="76443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5DD67D">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7C0E18">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F4616">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0C3A4B">
            <w:pPr>
              <w:spacing w:line="360" w:lineRule="auto"/>
              <w:jc w:val="center"/>
              <w:textAlignment w:val="center"/>
              <w:rPr>
                <w:color w:val="000000"/>
              </w:rPr>
            </w:pPr>
            <w:r>
              <w:rPr>
                <w:rFonts w:ascii="宋体" w:hAnsi="宋体" w:eastAsia="宋体" w:cs="宋体"/>
                <w:color w:val="000000"/>
              </w:rPr>
              <w:t>倒立、放大的像</w:t>
            </w:r>
          </w:p>
        </w:tc>
      </w:tr>
    </w:tbl>
    <w:p w14:paraId="410A6B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）在了解了该透镜的成像规律后，小红用长方形不透明纸盒、平面镜、该透镜设计制作了一个投影仪，其剖面图如图丁所示，平面镜与底面夹角为</w:t>
      </w:r>
      <w:r>
        <w:object>
          <v:shape id="_x0000_i1128" o:spt="75" alt="学科网(www.zxxk.com)--教育资源门户，提供试卷、教案、课件、论文、素材以及各类教学资源下载，还有大量而丰富的教学相关资讯！" type="#_x0000_t75" style="height:14.5pt;width:20.5pt;" o:ole="t" filled="f" o:preferrelative="t" stroked="f" coordsize="21600,21600">
            <v:path/>
            <v:fill on="f" focussize="0,0"/>
            <v:stroke on="f" joinstyle="miter"/>
            <v:imagedata r:id="rId234" o:title="eqId79a97bb4dcfab4ec7539bc783d563c49"/>
            <o:lock v:ext="edit" aspectratio="t"/>
            <w10:wrap type="none"/>
            <w10:anchorlock/>
          </v:shape>
          <o:OLEObject Type="Embed" ProgID="Equation.DSMT4" ShapeID="_x0000_i1128" DrawAspect="Content" ObjectID="_1468075828" r:id="rId233">
            <o:LockedField>false</o:LockedField>
          </o:OLEObject>
        </w:object>
      </w:r>
      <w:r>
        <w:rPr>
          <w:rFonts w:ascii="宋体" w:hAnsi="宋体" w:eastAsia="宋体" w:cs="宋体"/>
          <w:color w:val="000000"/>
        </w:rPr>
        <w:t>，平面镜的中心位于透镜的主光轴上，盒上方开一方形孔，将“</w:t>
      </w:r>
      <w:r>
        <w:rPr>
          <w:rFonts w:ascii="Times New Roman" w:hAnsi="Times New Roman" w:eastAsia="Times New Roman" w:cs="Times New Roman"/>
          <w:color w:val="000000"/>
        </w:rPr>
        <w:t>F</w:t>
      </w:r>
      <w:r>
        <w:rPr>
          <w:rFonts w:ascii="宋体" w:hAnsi="宋体" w:eastAsia="宋体" w:cs="宋体"/>
          <w:color w:val="000000"/>
        </w:rPr>
        <w:t>”光源按照图示方式朝下平放在方形孔上、中心与平面镜中心在一条竖直线上，若盒子高度</w:t>
      </w:r>
      <w:r>
        <w:rPr>
          <w:rFonts w:ascii="Times New Roman" w:hAnsi="Times New Roman" w:eastAsia="Times New Roman" w:cs="Times New Roman"/>
          <w:i/>
          <w:color w:val="000000"/>
        </w:rPr>
        <w:t>h</w:t>
      </w:r>
      <w:r>
        <w:rPr>
          <w:rFonts w:ascii="宋体" w:hAnsi="宋体" w:eastAsia="宋体" w:cs="宋体"/>
          <w:color w:val="000000"/>
        </w:rPr>
        <w:t>为</w:t>
      </w:r>
      <w:r>
        <w:object>
          <v:shape id="_x0000_i112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88" o:title="eqIdcdb26c5cdef6f16f4b39cd091041b439"/>
            <o:lock v:ext="edit" aspectratio="t"/>
            <w10:wrap type="none"/>
            <w10:anchorlock/>
          </v:shape>
          <o:OLEObject Type="Embed" ProgID="Equation.DSMT4" ShapeID="_x0000_i1129" DrawAspect="Content" ObjectID="_1468075829" r:id="rId235">
            <o:LockedField>false</o:LockedField>
          </o:OLEObject>
        </w:object>
      </w:r>
      <w:r>
        <w:rPr>
          <w:rFonts w:ascii="宋体" w:hAnsi="宋体" w:eastAsia="宋体" w:cs="宋体"/>
          <w:color w:val="000000"/>
        </w:rPr>
        <w:t>，为保证在正对透镜前方的屏幕上能看到一个放大的投影，则盒子长度</w:t>
      </w:r>
      <w:r>
        <w:rPr>
          <w:rFonts w:ascii="Times New Roman" w:hAnsi="Times New Roman" w:eastAsia="Times New Roman" w:cs="Times New Roman"/>
          <w:i/>
          <w:color w:val="000000"/>
        </w:rPr>
        <w:t>l</w:t>
      </w:r>
      <w:r>
        <w:rPr>
          <w:rFonts w:ascii="宋体" w:hAnsi="宋体" w:eastAsia="宋体" w:cs="宋体"/>
          <w:color w:val="000000"/>
        </w:rPr>
        <w:t>的范围为</w:t>
      </w:r>
      <w:r>
        <w:rPr>
          <w:color w:val="000000"/>
        </w:rPr>
        <w:t>_______________</w:t>
      </w:r>
      <w:r>
        <w:object>
          <v:shape id="_x0000_i1130" o:spt="75" alt="学科网(www.zxxk.com)--教育资源门户，提供试卷、教案、课件、论文、素材以及各类教学资源下载，还有大量而丰富的教学相关资讯！" type="#_x0000_t75" style="height:10.9pt;width:18pt;" o:ole="t" filled="f" o:preferrelative="t" stroked="f" coordsize="21600,21600">
            <v:path/>
            <v:fill on="f" focussize="0,0"/>
            <v:stroke on="f" joinstyle="miter"/>
            <v:imagedata r:id="rId228" o:title="eqId9efa9fbcfb9595e2f031aa691db4564b"/>
            <o:lock v:ext="edit" aspectratio="t"/>
            <w10:wrap type="none"/>
            <w10:anchorlock/>
          </v:shape>
          <o:OLEObject Type="Embed" ProgID="Equation.DSMT4" ShapeID="_x0000_i1130" DrawAspect="Content" ObjectID="_1468075830" r:id="rId236">
            <o:LockedField>false</o:LockedField>
          </o:OLEObject>
        </w:object>
      </w:r>
      <w:r>
        <w:rPr>
          <w:rFonts w:ascii="宋体" w:hAnsi="宋体" w:eastAsia="宋体" w:cs="宋体"/>
          <w:color w:val="000000"/>
        </w:rPr>
        <w:t>，屏幕上所成的图像形状是</w:t>
      </w:r>
      <w:r>
        <w:rPr>
          <w:color w:val="000000"/>
        </w:rPr>
        <w:t>_______________</w:t>
      </w:r>
      <w:r>
        <w:rPr>
          <w:rFonts w:ascii="宋体" w:hAnsi="宋体" w:eastAsia="宋体" w:cs="宋体"/>
          <w:color w:val="000000"/>
        </w:rPr>
        <w:t>。（选填“</w:t>
      </w:r>
      <w:r>
        <w:rPr>
          <w:color w:val="000000"/>
        </w:rPr>
        <w:drawing>
          <wp:inline distT="0" distB="0" distL="114300" distR="114300">
            <wp:extent cx="314325" cy="485775"/>
            <wp:effectExtent l="0" t="0" r="9525" b="9525"/>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237"/>
                    <a:stretch>
                      <a:fillRect/>
                    </a:stretch>
                  </pic:blipFill>
                  <pic:spPr>
                    <a:xfrm>
                      <a:off x="0" y="0"/>
                      <a:ext cx="314325" cy="485775"/>
                    </a:xfrm>
                    <a:prstGeom prst="rect">
                      <a:avLst/>
                    </a:prstGeom>
                  </pic:spPr>
                </pic:pic>
              </a:graphicData>
            </a:graphic>
          </wp:inline>
        </w:drawing>
      </w:r>
      <w:r>
        <w:rPr>
          <w:color w:val="000000"/>
        </w:rPr>
        <w:t xml:space="preserve">  </w:t>
      </w:r>
      <w:r>
        <w:rPr>
          <w:rFonts w:ascii="宋体" w:hAnsi="宋体" w:eastAsia="宋体" w:cs="宋体"/>
          <w:color w:val="000000"/>
        </w:rPr>
        <w:t>”、“</w:t>
      </w:r>
      <w:r>
        <w:rPr>
          <w:color w:val="000000"/>
        </w:rPr>
        <w:drawing>
          <wp:inline distT="0" distB="0" distL="114300" distR="114300">
            <wp:extent cx="314325" cy="476250"/>
            <wp:effectExtent l="0" t="0" r="9525"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238"/>
                    <a:stretch>
                      <a:fillRect/>
                    </a:stretch>
                  </pic:blipFill>
                  <pic:spPr>
                    <a:xfrm>
                      <a:off x="0" y="0"/>
                      <a:ext cx="314325" cy="476250"/>
                    </a:xfrm>
                    <a:prstGeom prst="rect">
                      <a:avLst/>
                    </a:prstGeom>
                  </pic:spPr>
                </pic:pic>
              </a:graphicData>
            </a:graphic>
          </wp:inline>
        </w:drawing>
      </w:r>
      <w:r>
        <w:rPr>
          <w:color w:val="000000"/>
        </w:rPr>
        <w:t xml:space="preserve">  </w:t>
      </w:r>
      <w:r>
        <w:rPr>
          <w:rFonts w:ascii="宋体" w:hAnsi="宋体" w:eastAsia="宋体" w:cs="宋体"/>
          <w:color w:val="000000"/>
        </w:rPr>
        <w:t>”或“</w:t>
      </w:r>
      <w:r>
        <w:rPr>
          <w:color w:val="000000"/>
        </w:rPr>
        <w:drawing>
          <wp:inline distT="0" distB="0" distL="114300" distR="114300">
            <wp:extent cx="304800" cy="466725"/>
            <wp:effectExtent l="0" t="0" r="0" b="9525"/>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239"/>
                    <a:stretch>
                      <a:fillRect/>
                    </a:stretch>
                  </pic:blipFill>
                  <pic:spPr>
                    <a:xfrm>
                      <a:off x="0" y="0"/>
                      <a:ext cx="304800" cy="466725"/>
                    </a:xfrm>
                    <a:prstGeom prst="rect">
                      <a:avLst/>
                    </a:prstGeom>
                  </pic:spPr>
                </pic:pic>
              </a:graphicData>
            </a:graphic>
          </wp:inline>
        </w:drawing>
      </w:r>
      <w:r>
        <w:rPr>
          <w:color w:val="000000"/>
        </w:rPr>
        <w:t xml:space="preserve">  </w:t>
      </w:r>
      <w:r>
        <w:rPr>
          <w:rFonts w:ascii="宋体" w:hAnsi="宋体" w:eastAsia="宋体" w:cs="宋体"/>
          <w:color w:val="000000"/>
        </w:rPr>
        <w:t>”）</w:t>
      </w:r>
    </w:p>
    <w:p w14:paraId="165875EC">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凸</w:t>
      </w:r>
      <w:r>
        <w:rPr>
          <w:color w:val="000000"/>
        </w:rPr>
        <w:t xml:space="preserve">    ②. </w:t>
      </w:r>
      <w:r>
        <w:rPr>
          <w:color w:val="000000"/>
        </w:rPr>
        <w:drawing>
          <wp:inline distT="0" distB="0" distL="114300" distR="114300">
            <wp:extent cx="1543050" cy="1285875"/>
            <wp:effectExtent l="0" t="0" r="0" b="9525"/>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学科网(www.zxxk.com)--教育资源门户，提供试卷、教案、课件、论文、素材以及各类教学资源下载，还有大量而丰富的教学相关资讯！"/>
                    <pic:cNvPicPr>
                      <a:picLocks noChangeAspect="1"/>
                    </pic:cNvPicPr>
                  </pic:nvPicPr>
                  <pic:blipFill>
                    <a:blip r:embed="rId240"/>
                    <a:stretch>
                      <a:fillRect/>
                    </a:stretch>
                  </pic:blipFill>
                  <pic:spPr>
                    <a:xfrm>
                      <a:off x="0" y="0"/>
                      <a:ext cx="1543050" cy="1285875"/>
                    </a:xfrm>
                    <a:prstGeom prst="rect">
                      <a:avLst/>
                    </a:prstGeom>
                  </pic:spPr>
                </pic:pic>
              </a:graphicData>
            </a:graphic>
          </wp:inline>
        </w:drawing>
      </w:r>
      <w:r>
        <w:rPr>
          <w:color w:val="000000"/>
        </w:rPr>
        <w:t xml:space="preserve">      ③. </w:t>
      </w:r>
      <w:r>
        <w:rPr>
          <w:rFonts w:ascii="Times New Roman" w:hAnsi="Times New Roman" w:eastAsia="Times New Roman" w:cs="Times New Roman"/>
          <w:color w:val="000000"/>
        </w:rPr>
        <w:t>10</w:t>
      </w:r>
      <w:r>
        <w:rPr>
          <w:color w:val="000000"/>
        </w:rPr>
        <w:t xml:space="preserve">    ④. </w:t>
      </w:r>
      <w:r>
        <w:rPr>
          <w:rFonts w:ascii="宋体" w:hAnsi="宋体" w:eastAsia="宋体" w:cs="宋体"/>
          <w:color w:val="000000"/>
        </w:rPr>
        <w:t>左</w:t>
      </w:r>
      <w:r>
        <w:rPr>
          <w:color w:val="000000"/>
        </w:rPr>
        <w:t xml:space="preserve">    ⑤. </w:t>
      </w:r>
      <w:r>
        <w:rPr>
          <w:rFonts w:ascii="Times New Roman" w:hAnsi="Times New Roman" w:eastAsia="Times New Roman" w:cs="Times New Roman"/>
          <w:color w:val="000000"/>
        </w:rPr>
        <w:t>10cm&lt;</w:t>
      </w:r>
      <w:r>
        <w:rPr>
          <w:rFonts w:ascii="Times New Roman" w:hAnsi="Times New Roman" w:eastAsia="Times New Roman" w:cs="Times New Roman"/>
          <w:i/>
          <w:color w:val="000000"/>
        </w:rPr>
        <w:t>l</w:t>
      </w:r>
      <w:r>
        <w:rPr>
          <w:rFonts w:ascii="Times New Roman" w:hAnsi="Times New Roman" w:eastAsia="Times New Roman" w:cs="Times New Roman"/>
          <w:color w:val="000000"/>
        </w:rPr>
        <w:t>&lt;20</w:t>
      </w:r>
      <w:r>
        <w:rPr>
          <w:color w:val="000000"/>
        </w:rPr>
        <w:t xml:space="preserve">    ⑥. </w:t>
      </w:r>
      <w:r>
        <w:rPr>
          <w:color w:val="000000"/>
        </w:rPr>
        <w:drawing>
          <wp:inline distT="0" distB="0" distL="114300" distR="114300">
            <wp:extent cx="295275" cy="447675"/>
            <wp:effectExtent l="0" t="0" r="9525" b="9525"/>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239"/>
                    <a:stretch>
                      <a:fillRect/>
                    </a:stretch>
                  </pic:blipFill>
                  <pic:spPr>
                    <a:xfrm>
                      <a:off x="0" y="0"/>
                      <a:ext cx="295275" cy="447675"/>
                    </a:xfrm>
                    <a:prstGeom prst="rect">
                      <a:avLst/>
                    </a:prstGeom>
                  </pic:spPr>
                </pic:pic>
              </a:graphicData>
            </a:graphic>
          </wp:inline>
        </w:drawing>
      </w:r>
      <w:r>
        <w:rPr>
          <w:color w:val="000000"/>
        </w:rPr>
        <w:t xml:space="preserve">  </w:t>
      </w:r>
    </w:p>
    <w:p w14:paraId="17B02829">
      <w:pPr>
        <w:spacing w:line="360" w:lineRule="auto"/>
        <w:textAlignment w:val="center"/>
        <w:rPr>
          <w:color w:val="000000"/>
        </w:rPr>
      </w:pPr>
      <w:r>
        <w:rPr>
          <w:color w:val="2E75B6"/>
        </w:rPr>
        <w:t>【解析】</w:t>
      </w:r>
    </w:p>
    <w:p w14:paraId="6A585C6B">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由图甲可知，“实验”二字被放大了，透镜起放大作用，是放大镜，说明该透镜是凸透镜。</w:t>
      </w:r>
    </w:p>
    <w:p w14:paraId="09640D1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从折射点作法线，光从玻璃斜射入空气中，折射角大于入射角，如图所示：</w:t>
      </w:r>
    </w:p>
    <w:p w14:paraId="5363AE18">
      <w:pPr>
        <w:spacing w:line="360" w:lineRule="auto"/>
        <w:jc w:val="left"/>
        <w:textAlignment w:val="center"/>
        <w:rPr>
          <w:color w:val="000000"/>
        </w:rPr>
      </w:pPr>
      <w:r>
        <w:rPr>
          <w:color w:val="000000"/>
        </w:rPr>
        <w:drawing>
          <wp:inline distT="0" distB="0" distL="114300" distR="114300">
            <wp:extent cx="1514475" cy="1276350"/>
            <wp:effectExtent l="0" t="0" r="9525" b="0"/>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241"/>
                    <a:stretch>
                      <a:fillRect/>
                    </a:stretch>
                  </pic:blipFill>
                  <pic:spPr>
                    <a:xfrm>
                      <a:off x="0" y="0"/>
                      <a:ext cx="1514475" cy="1276350"/>
                    </a:xfrm>
                    <a:prstGeom prst="rect">
                      <a:avLst/>
                    </a:prstGeom>
                  </pic:spPr>
                </pic:pic>
              </a:graphicData>
            </a:graphic>
          </wp:inline>
        </w:drawing>
      </w:r>
      <w:r>
        <w:rPr>
          <w:color w:val="000000"/>
        </w:rPr>
        <w:t xml:space="preserve">  </w:t>
      </w:r>
    </w:p>
    <w:p w14:paraId="13EAF4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由表中数据可知，第</w:t>
      </w:r>
      <w:r>
        <w:rPr>
          <w:rFonts w:ascii="Times New Roman" w:hAnsi="Times New Roman" w:eastAsia="Times New Roman" w:cs="Times New Roman"/>
          <w:color w:val="000000"/>
        </w:rPr>
        <w:t>2</w:t>
      </w:r>
      <w:r>
        <w:rPr>
          <w:rFonts w:ascii="宋体" w:hAnsi="宋体" w:eastAsia="宋体" w:cs="宋体"/>
          <w:color w:val="000000"/>
        </w:rPr>
        <w:t>次实验中物距和像距相等，成倒立等大的实像，此时</w:t>
      </w:r>
    </w:p>
    <w:p w14:paraId="79D0723C">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r>
        <w:rPr>
          <w:rFonts w:ascii="Times New Roman" w:hAnsi="Times New Roman" w:eastAsia="Times New Roman" w:cs="Times New Roman"/>
          <w:color w:val="000000"/>
        </w:rPr>
        <w:t>=20cm</w:t>
      </w:r>
    </w:p>
    <w:p w14:paraId="02919C38">
      <w:pPr>
        <w:spacing w:line="360" w:lineRule="auto"/>
        <w:jc w:val="both"/>
        <w:textAlignment w:val="center"/>
        <w:rPr>
          <w:color w:val="000000"/>
        </w:rPr>
      </w:pPr>
      <w:r>
        <w:rPr>
          <w:rFonts w:ascii="宋体" w:hAnsi="宋体" w:eastAsia="宋体" w:cs="宋体"/>
          <w:color w:val="000000"/>
        </w:rPr>
        <w:t>凸透镜焦距</w:t>
      </w:r>
    </w:p>
    <w:p w14:paraId="75DF9B20">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=10cm</w:t>
      </w:r>
    </w:p>
    <w:p w14:paraId="07CA2A8A">
      <w:pPr>
        <w:spacing w:line="360" w:lineRule="auto"/>
        <w:jc w:val="both"/>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由表中数据可知，物距是</w:t>
      </w:r>
      <w:r>
        <w:rPr>
          <w:rFonts w:ascii="Times New Roman" w:hAnsi="Times New Roman" w:eastAsia="Times New Roman" w:cs="Times New Roman"/>
          <w:color w:val="000000"/>
        </w:rPr>
        <w:t>15cm</w:t>
      </w:r>
      <w:r>
        <w:rPr>
          <w:rFonts w:ascii="宋体" w:hAnsi="宋体" w:eastAsia="宋体" w:cs="宋体"/>
          <w:color w:val="000000"/>
        </w:rPr>
        <w:t>，像距是</w:t>
      </w:r>
      <w:r>
        <w:rPr>
          <w:rFonts w:ascii="Times New Roman" w:hAnsi="Times New Roman" w:eastAsia="Times New Roman" w:cs="Times New Roman"/>
          <w:color w:val="000000"/>
        </w:rPr>
        <w:t>30cm</w:t>
      </w:r>
      <w:r>
        <w:rPr>
          <w:rFonts w:ascii="宋体" w:hAnsi="宋体" w:eastAsia="宋体" w:cs="宋体"/>
          <w:color w:val="000000"/>
        </w:rPr>
        <w:t>，图丙中，光屏到透镜的距离是</w:t>
      </w:r>
      <w:r>
        <w:rPr>
          <w:rFonts w:ascii="Times New Roman" w:hAnsi="Times New Roman" w:eastAsia="Times New Roman" w:cs="Times New Roman"/>
          <w:color w:val="000000"/>
        </w:rPr>
        <w:t>30cm</w:t>
      </w:r>
      <w:r>
        <w:rPr>
          <w:rFonts w:ascii="宋体" w:hAnsi="宋体" w:eastAsia="宋体" w:cs="宋体"/>
          <w:color w:val="000000"/>
        </w:rPr>
        <w:t>，如果“</w:t>
      </w:r>
      <w:r>
        <w:rPr>
          <w:rFonts w:ascii="Times New Roman" w:hAnsi="Times New Roman" w:eastAsia="Times New Roman" w:cs="Times New Roman"/>
          <w:color w:val="000000"/>
        </w:rPr>
        <w:t>F</w:t>
      </w:r>
      <w:r>
        <w:rPr>
          <w:rFonts w:ascii="宋体" w:hAnsi="宋体" w:eastAsia="宋体" w:cs="宋体"/>
          <w:color w:val="000000"/>
        </w:rPr>
        <w:t>”光源在</w:t>
      </w:r>
      <w:r>
        <w:rPr>
          <w:rFonts w:ascii="Times New Roman" w:hAnsi="Times New Roman" w:eastAsia="Times New Roman" w:cs="Times New Roman"/>
          <w:color w:val="000000"/>
        </w:rPr>
        <w:t>25cm</w:t>
      </w:r>
      <w:r>
        <w:rPr>
          <w:rFonts w:ascii="宋体" w:hAnsi="宋体" w:eastAsia="宋体" w:cs="宋体"/>
          <w:color w:val="000000"/>
        </w:rPr>
        <w:t>刻度处，光屏上成清晰的像，但是“</w:t>
      </w:r>
      <w:r>
        <w:rPr>
          <w:rFonts w:ascii="Times New Roman" w:hAnsi="Times New Roman" w:eastAsia="Times New Roman" w:cs="Times New Roman"/>
          <w:color w:val="000000"/>
        </w:rPr>
        <w:t>F</w:t>
      </w:r>
      <w:r>
        <w:rPr>
          <w:rFonts w:ascii="宋体" w:hAnsi="宋体" w:eastAsia="宋体" w:cs="宋体"/>
          <w:color w:val="000000"/>
        </w:rPr>
        <w:t>”光源在</w:t>
      </w:r>
      <w:r>
        <w:rPr>
          <w:rFonts w:ascii="Times New Roman" w:hAnsi="Times New Roman" w:eastAsia="Times New Roman" w:cs="Times New Roman"/>
          <w:color w:val="000000"/>
        </w:rPr>
        <w:t>23cm</w:t>
      </w:r>
      <w:r>
        <w:rPr>
          <w:rFonts w:ascii="宋体" w:hAnsi="宋体" w:eastAsia="宋体" w:cs="宋体"/>
          <w:color w:val="000000"/>
        </w:rPr>
        <w:t>刻度处，物距增大，像距减小，才能成清晰的像，所以光屏应适当向左移动，才能在光屏上得到清晰的像。</w:t>
      </w:r>
    </w:p>
    <w:p w14:paraId="387620B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Times New Roman" w:hAnsi="Times New Roman" w:eastAsia="Times New Roman" w:cs="Times New Roman"/>
          <w:i/>
          <w:color w:val="000000"/>
        </w:rPr>
        <w:t>A</w:t>
      </w:r>
      <w:r>
        <w:rPr>
          <w:rFonts w:ascii="宋体" w:hAnsi="宋体" w:eastAsia="宋体" w:cs="宋体"/>
          <w:color w:val="000000"/>
        </w:rPr>
        <w:t>点为光源的位置，根据平面镜成像的特点作出</w:t>
      </w:r>
      <w:r>
        <w:rPr>
          <w:rFonts w:ascii="Times New Roman" w:hAnsi="Times New Roman" w:eastAsia="Times New Roman" w:cs="Times New Roman"/>
          <w:i/>
          <w:color w:val="000000"/>
        </w:rPr>
        <w:t>A</w:t>
      </w:r>
      <w:r>
        <w:rPr>
          <w:rFonts w:ascii="宋体" w:hAnsi="宋体" w:eastAsia="宋体" w:cs="宋体"/>
          <w:color w:val="000000"/>
        </w:rPr>
        <w:t>点的像点</w:t>
      </w:r>
      <w:r>
        <w:rPr>
          <w:rFonts w:ascii="Times New Roman" w:hAnsi="Times New Roman" w:eastAsia="Times New Roman" w:cs="Times New Roman"/>
          <w:i/>
          <w:color w:val="000000"/>
        </w:rPr>
        <w:t>A′</w:t>
      </w:r>
      <w:r>
        <w:rPr>
          <w:rFonts w:ascii="宋体" w:hAnsi="宋体" w:eastAsia="宋体" w:cs="宋体"/>
          <w:color w:val="000000"/>
        </w:rPr>
        <w:t>点，为保证在正对透镜前方的屏幕上能看到一个放大的投影，物距大于</w:t>
      </w:r>
      <w:r>
        <w:rPr>
          <w:rFonts w:ascii="Times New Roman" w:hAnsi="Times New Roman" w:eastAsia="Times New Roman" w:cs="Times New Roman"/>
          <w:color w:val="000000"/>
        </w:rPr>
        <w:t>1</w:t>
      </w:r>
      <w:r>
        <w:rPr>
          <w:rFonts w:ascii="宋体" w:hAnsi="宋体" w:eastAsia="宋体" w:cs="宋体"/>
          <w:color w:val="000000"/>
        </w:rPr>
        <w:t>倍焦距小于</w:t>
      </w:r>
      <w:r>
        <w:rPr>
          <w:rFonts w:ascii="Times New Roman" w:hAnsi="Times New Roman" w:eastAsia="Times New Roman" w:cs="Times New Roman"/>
          <w:color w:val="000000"/>
        </w:rPr>
        <w:t>2</w:t>
      </w:r>
      <w:r>
        <w:rPr>
          <w:rFonts w:ascii="宋体" w:hAnsi="宋体" w:eastAsia="宋体" w:cs="宋体"/>
          <w:color w:val="000000"/>
        </w:rPr>
        <w:t>倍焦距，所以</w:t>
      </w:r>
      <w:r>
        <w:rPr>
          <w:rFonts w:ascii="Times New Roman" w:hAnsi="Times New Roman" w:eastAsia="Times New Roman" w:cs="Times New Roman"/>
          <w:i/>
          <w:color w:val="000000"/>
        </w:rPr>
        <w:t>A′</w:t>
      </w:r>
      <w:r>
        <w:rPr>
          <w:rFonts w:ascii="宋体" w:hAnsi="宋体" w:eastAsia="宋体" w:cs="宋体"/>
          <w:color w:val="000000"/>
        </w:rPr>
        <w:t>点到透镜距离大于</w:t>
      </w:r>
      <w:r>
        <w:rPr>
          <w:rFonts w:ascii="Times New Roman" w:hAnsi="Times New Roman" w:eastAsia="Times New Roman" w:cs="Times New Roman"/>
          <w:color w:val="000000"/>
        </w:rPr>
        <w:t>10cm</w:t>
      </w:r>
      <w:r>
        <w:rPr>
          <w:rFonts w:ascii="宋体" w:hAnsi="宋体" w:eastAsia="宋体" w:cs="宋体"/>
          <w:color w:val="000000"/>
        </w:rPr>
        <w:t>小于</w:t>
      </w:r>
      <w:r>
        <w:rPr>
          <w:rFonts w:ascii="Times New Roman" w:hAnsi="Times New Roman" w:eastAsia="Times New Roman" w:cs="Times New Roman"/>
          <w:color w:val="000000"/>
        </w:rPr>
        <w:t>20cm</w:t>
      </w:r>
      <w:r>
        <w:rPr>
          <w:rFonts w:ascii="宋体" w:hAnsi="宋体" w:eastAsia="宋体" w:cs="宋体"/>
          <w:color w:val="000000"/>
        </w:rPr>
        <w:t>，盒子长度</w:t>
      </w:r>
      <w:r>
        <w:rPr>
          <w:rFonts w:ascii="Times New Roman" w:hAnsi="Times New Roman" w:eastAsia="Times New Roman" w:cs="Times New Roman"/>
          <w:i/>
          <w:color w:val="000000"/>
        </w:rPr>
        <w:t>l</w:t>
      </w:r>
      <w:r>
        <w:rPr>
          <w:rFonts w:ascii="宋体" w:hAnsi="宋体" w:eastAsia="宋体" w:cs="宋体"/>
          <w:color w:val="000000"/>
        </w:rPr>
        <w:t>的范围为</w:t>
      </w:r>
    </w:p>
    <w:p w14:paraId="1574F820">
      <w:pPr>
        <w:spacing w:line="360" w:lineRule="auto"/>
        <w:jc w:val="center"/>
        <w:textAlignment w:val="center"/>
        <w:rPr>
          <w:color w:val="000000"/>
        </w:rPr>
      </w:pPr>
      <w:r>
        <w:rPr>
          <w:rFonts w:ascii="Times New Roman" w:hAnsi="Times New Roman" w:eastAsia="Times New Roman" w:cs="Times New Roman"/>
          <w:color w:val="000000"/>
        </w:rPr>
        <w:t>10cm&lt;</w:t>
      </w:r>
      <w:r>
        <w:rPr>
          <w:rFonts w:ascii="Times New Roman" w:hAnsi="Times New Roman" w:eastAsia="Times New Roman" w:cs="Times New Roman"/>
          <w:i/>
          <w:color w:val="000000"/>
        </w:rPr>
        <w:t>l</w:t>
      </w:r>
      <w:r>
        <w:rPr>
          <w:rFonts w:ascii="Times New Roman" w:hAnsi="Times New Roman" w:eastAsia="Times New Roman" w:cs="Times New Roman"/>
          <w:color w:val="000000"/>
        </w:rPr>
        <w:t>&lt;20cm</w:t>
      </w:r>
    </w:p>
    <w:p w14:paraId="1E7F4758">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根据平面镜成像的特点可知“</w:t>
      </w:r>
      <w:r>
        <w:rPr>
          <w:rFonts w:ascii="Times New Roman" w:hAnsi="Times New Roman" w:eastAsia="Times New Roman" w:cs="Times New Roman"/>
          <w:color w:val="000000"/>
        </w:rPr>
        <w:t>F</w:t>
      </w:r>
      <w:r>
        <w:rPr>
          <w:rFonts w:ascii="宋体" w:hAnsi="宋体" w:eastAsia="宋体" w:cs="宋体"/>
          <w:color w:val="000000"/>
        </w:rPr>
        <w:t>”光源在平面镜成的像形状是“</w:t>
      </w:r>
      <w:r>
        <w:rPr>
          <w:rFonts w:ascii="宋体" w:hAnsi="宋体" w:eastAsia="宋体" w:cs="宋体"/>
          <w:color w:val="000000"/>
        </w:rPr>
        <w:drawing>
          <wp:inline distT="0" distB="0" distL="114300" distR="114300">
            <wp:extent cx="304800" cy="466725"/>
            <wp:effectExtent l="0" t="0" r="0" b="9525"/>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学科网(www.zxxk.com)--教育资源门户，提供试卷、教案、课件、论文、素材以及各类教学资源下载，还有大量而丰富的教学相关资讯！"/>
                    <pic:cNvPicPr>
                      <a:picLocks noChangeAspect="1"/>
                    </pic:cNvPicPr>
                  </pic:nvPicPr>
                  <pic:blipFill>
                    <a:blip r:embed="rId242"/>
                    <a:stretch>
                      <a:fillRect/>
                    </a:stretch>
                  </pic:blipFill>
                  <pic:spPr>
                    <a:xfrm>
                      <a:off x="0" y="0"/>
                      <a:ext cx="304800" cy="466725"/>
                    </a:xfrm>
                    <a:prstGeom prst="rect">
                      <a:avLst/>
                    </a:prstGeom>
                  </pic:spPr>
                </pic:pic>
              </a:graphicData>
            </a:graphic>
          </wp:inline>
        </w:drawing>
      </w:r>
      <w:r>
        <w:rPr>
          <w:rFonts w:ascii="宋体" w:hAnsi="宋体" w:eastAsia="宋体" w:cs="宋体"/>
          <w:color w:val="000000"/>
        </w:rPr>
        <w:t xml:space="preserve">  ”，经过凸透镜后成像的形状是“</w:t>
      </w:r>
      <w:r>
        <w:rPr>
          <w:rFonts w:ascii="宋体" w:hAnsi="宋体" w:eastAsia="宋体" w:cs="宋体"/>
          <w:color w:val="000000"/>
        </w:rPr>
        <w:drawing>
          <wp:inline distT="0" distB="0" distL="114300" distR="114300">
            <wp:extent cx="323850" cy="495300"/>
            <wp:effectExtent l="0" t="0" r="0" b="0"/>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学科网(www.zxxk.com)--教育资源门户，提供试卷、教案、课件、论文、素材以及各类教学资源下载，还有大量而丰富的教学相关资讯！"/>
                    <pic:cNvPicPr>
                      <a:picLocks noChangeAspect="1"/>
                    </pic:cNvPicPr>
                  </pic:nvPicPr>
                  <pic:blipFill>
                    <a:blip r:embed="rId243"/>
                    <a:stretch>
                      <a:fillRect/>
                    </a:stretch>
                  </pic:blipFill>
                  <pic:spPr>
                    <a:xfrm>
                      <a:off x="0" y="0"/>
                      <a:ext cx="323850" cy="495300"/>
                    </a:xfrm>
                    <a:prstGeom prst="rect">
                      <a:avLst/>
                    </a:prstGeom>
                  </pic:spPr>
                </pic:pic>
              </a:graphicData>
            </a:graphic>
          </wp:inline>
        </w:drawing>
      </w:r>
      <w:r>
        <w:rPr>
          <w:rFonts w:ascii="宋体" w:hAnsi="宋体" w:eastAsia="宋体" w:cs="宋体"/>
          <w:color w:val="000000"/>
        </w:rPr>
        <w:t xml:space="preserve">  ”。</w:t>
      </w:r>
    </w:p>
    <w:p w14:paraId="6F610F07">
      <w:pPr>
        <w:spacing w:line="360" w:lineRule="auto"/>
        <w:jc w:val="left"/>
        <w:textAlignment w:val="center"/>
        <w:rPr>
          <w:color w:val="000000"/>
        </w:rPr>
      </w:pPr>
      <w:r>
        <w:rPr>
          <w:color w:val="000000"/>
        </w:rPr>
        <w:t xml:space="preserve">30. </w:t>
      </w:r>
      <w:r>
        <w:rPr>
          <w:rFonts w:ascii="宋体" w:hAnsi="宋体" w:eastAsia="宋体" w:cs="宋体"/>
          <w:color w:val="000000"/>
        </w:rPr>
        <w:t>用图甲所示的电路探究通过导体的电流与电压、电阻的关系．器材有：干电池</w:t>
      </w:r>
      <w:r>
        <w:rPr>
          <w:rFonts w:ascii="Times New Roman" w:hAnsi="Times New Roman" w:eastAsia="Times New Roman" w:cs="Times New Roman"/>
          <w:color w:val="000000"/>
        </w:rPr>
        <w:t>3</w:t>
      </w:r>
      <w:r>
        <w:rPr>
          <w:rFonts w:ascii="宋体" w:hAnsi="宋体" w:eastAsia="宋体" w:cs="宋体"/>
          <w:color w:val="000000"/>
        </w:rPr>
        <w:t>节（每节电压略小于</w:t>
      </w:r>
      <w:r>
        <w:rPr>
          <w:rFonts w:ascii="Times New Roman" w:hAnsi="Times New Roman" w:eastAsia="Times New Roman" w:cs="Times New Roman"/>
          <w:color w:val="000000"/>
        </w:rPr>
        <w:t>1.5V</w:t>
      </w:r>
      <w:r>
        <w:rPr>
          <w:rFonts w:ascii="宋体" w:hAnsi="宋体" w:eastAsia="宋体" w:cs="宋体"/>
          <w:color w:val="000000"/>
        </w:rPr>
        <w:t>），滑动变阻器</w:t>
      </w:r>
      <w:r>
        <w:rPr>
          <w:rFonts w:ascii="Times New Roman" w:hAnsi="Times New Roman" w:eastAsia="Times New Roman" w:cs="Times New Roman"/>
          <w:color w:val="000000"/>
        </w:rPr>
        <w:t>3</w:t>
      </w:r>
      <w:r>
        <w:rPr>
          <w:rFonts w:ascii="宋体" w:hAnsi="宋体" w:eastAsia="宋体" w:cs="宋体"/>
          <w:color w:val="000000"/>
        </w:rPr>
        <w:t>个（铭牌上分别标有“</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3A</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2A</w:t>
      </w:r>
      <w:r>
        <w:rPr>
          <w:rFonts w:ascii="宋体" w:hAnsi="宋体" w:eastAsia="宋体" w:cs="宋体"/>
          <w:color w:val="000000"/>
        </w:rPr>
        <w:t>”“</w:t>
      </w:r>
      <w:r>
        <w:rPr>
          <w:rFonts w:ascii="Times New Roman" w:hAnsi="Times New Roman" w:eastAsia="Times New Roman" w:cs="Times New Roman"/>
          <w:color w:val="000000"/>
        </w:rPr>
        <w:t>50Ω</w:t>
      </w:r>
      <w:r>
        <w:rPr>
          <w:rFonts w:ascii="宋体" w:hAnsi="宋体" w:eastAsia="宋体" w:cs="宋体"/>
          <w:color w:val="000000"/>
        </w:rPr>
        <w:t>；</w:t>
      </w:r>
      <w:r>
        <w:rPr>
          <w:rFonts w:ascii="Times New Roman" w:hAnsi="Times New Roman" w:eastAsia="Times New Roman" w:cs="Times New Roman"/>
          <w:color w:val="000000"/>
        </w:rPr>
        <w:t>1.5A</w:t>
      </w:r>
      <w:r>
        <w:rPr>
          <w:rFonts w:ascii="宋体" w:hAnsi="宋体" w:eastAsia="宋体" w:cs="宋体"/>
          <w:color w:val="000000"/>
        </w:rPr>
        <w:t>”字样），电流表、电压表、开关各一个，阻值为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的电阻各一个，导线若干。</w:t>
      </w:r>
    </w:p>
    <w:p w14:paraId="212758E0">
      <w:pPr>
        <w:spacing w:line="360" w:lineRule="auto"/>
        <w:jc w:val="left"/>
        <w:textAlignment w:val="center"/>
        <w:rPr>
          <w:color w:val="000000"/>
        </w:rPr>
      </w:pPr>
      <w:r>
        <w:rPr>
          <w:color w:val="000000"/>
        </w:rPr>
        <w:drawing>
          <wp:inline distT="0" distB="0" distL="114300" distR="114300">
            <wp:extent cx="4924425" cy="1790700"/>
            <wp:effectExtent l="0" t="0" r="9525" b="0"/>
            <wp:docPr id="100091" name="图片 1000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学科网(www.zxxk.com)--教育资源门户，提供试卷、教案、课件、论文、素材以及各类教学资源下载，还有大量而丰富的教学相关资讯！"/>
                    <pic:cNvPicPr>
                      <a:picLocks noChangeAspect="1"/>
                    </pic:cNvPicPr>
                  </pic:nvPicPr>
                  <pic:blipFill>
                    <a:blip r:embed="rId244"/>
                    <a:stretch>
                      <a:fillRect/>
                    </a:stretch>
                  </pic:blipFill>
                  <pic:spPr>
                    <a:xfrm>
                      <a:off x="0" y="0"/>
                      <a:ext cx="4924425" cy="1790700"/>
                    </a:xfrm>
                    <a:prstGeom prst="rect">
                      <a:avLst/>
                    </a:prstGeom>
                  </pic:spPr>
                </pic:pic>
              </a:graphicData>
            </a:graphic>
          </wp:inline>
        </w:drawing>
      </w:r>
    </w:p>
    <w:p w14:paraId="48A647B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）闭合开关前，应将滑动变阻器的滑片</w:t>
      </w:r>
      <w:r>
        <w:rPr>
          <w:rFonts w:ascii="Times New Roman" w:hAnsi="Times New Roman" w:eastAsia="Times New Roman" w:cs="Times New Roman"/>
          <w:color w:val="000000"/>
        </w:rPr>
        <w:t>P</w:t>
      </w:r>
      <w:r>
        <w:rPr>
          <w:rFonts w:ascii="宋体" w:hAnsi="宋体" w:eastAsia="宋体" w:cs="宋体"/>
          <w:color w:val="000000"/>
        </w:rPr>
        <w:t>移至</w:t>
      </w:r>
      <w:r>
        <w:rPr>
          <w:color w:val="000000"/>
        </w:rPr>
        <w:t>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29E46ED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）闭合开关后，电流表和电压表示数为</w:t>
      </w:r>
      <w:r>
        <w:rPr>
          <w:rFonts w:ascii="Times New Roman" w:hAnsi="Times New Roman" w:eastAsia="Times New Roman" w:cs="Times New Roman"/>
          <w:color w:val="000000"/>
        </w:rPr>
        <w:t>0</w:t>
      </w:r>
      <w:r>
        <w:rPr>
          <w:rFonts w:ascii="宋体" w:hAnsi="宋体" w:eastAsia="宋体" w:cs="宋体"/>
          <w:color w:val="000000"/>
        </w:rPr>
        <w:t>，移动滑片</w:t>
      </w:r>
      <w:r>
        <w:rPr>
          <w:rFonts w:ascii="Times New Roman" w:hAnsi="Times New Roman" w:eastAsia="Times New Roman" w:cs="Times New Roman"/>
          <w:color w:val="000000"/>
        </w:rPr>
        <w:t>P</w:t>
      </w:r>
      <w:r>
        <w:rPr>
          <w:rFonts w:ascii="宋体" w:hAnsi="宋体" w:eastAsia="宋体" w:cs="宋体"/>
          <w:color w:val="000000"/>
        </w:rPr>
        <w:t>，两表指针不偏转；将与电压表“</w:t>
      </w:r>
      <w:r>
        <w:rPr>
          <w:rFonts w:ascii="Times New Roman" w:hAnsi="Times New Roman" w:eastAsia="Times New Roman" w:cs="Times New Roman"/>
          <w:color w:val="000000"/>
        </w:rPr>
        <w:t>-</w:t>
      </w:r>
      <w:r>
        <w:rPr>
          <w:rFonts w:ascii="宋体" w:hAnsi="宋体" w:eastAsia="宋体" w:cs="宋体"/>
          <w:color w:val="000000"/>
        </w:rPr>
        <w:t>”接线柱相连的导线从</w:t>
      </w:r>
      <w:r>
        <w:rPr>
          <w:rFonts w:ascii="Times New Roman" w:hAnsi="Times New Roman" w:eastAsia="Times New Roman" w:cs="Times New Roman"/>
          <w:i/>
          <w:color w:val="000000"/>
        </w:rPr>
        <w:t>D</w:t>
      </w:r>
      <w:r>
        <w:rPr>
          <w:rFonts w:ascii="宋体" w:hAnsi="宋体" w:eastAsia="宋体" w:cs="宋体"/>
          <w:color w:val="000000"/>
        </w:rPr>
        <w:t>端拆下，试触</w:t>
      </w:r>
      <w:r>
        <w:rPr>
          <w:rFonts w:ascii="Times New Roman" w:hAnsi="Times New Roman" w:eastAsia="Times New Roman" w:cs="Times New Roman"/>
          <w:i/>
          <w:color w:val="000000"/>
        </w:rPr>
        <w:t>C</w:t>
      </w:r>
      <w:r>
        <w:rPr>
          <w:rFonts w:ascii="宋体" w:hAnsi="宋体" w:eastAsia="宋体" w:cs="宋体"/>
          <w:color w:val="000000"/>
        </w:rPr>
        <w:t>点，电压表指针不偏转，试触</w:t>
      </w:r>
      <w:r>
        <w:rPr>
          <w:rFonts w:ascii="Times New Roman" w:hAnsi="Times New Roman" w:eastAsia="Times New Roman" w:cs="Times New Roman"/>
          <w:i/>
          <w:color w:val="000000"/>
        </w:rPr>
        <w:t>B</w:t>
      </w:r>
      <w:r>
        <w:rPr>
          <w:rFonts w:ascii="宋体" w:hAnsi="宋体" w:eastAsia="宋体" w:cs="宋体"/>
          <w:color w:val="000000"/>
        </w:rPr>
        <w:t>点，电压表指针偏转，若电路中只有一处故障，则可能是</w:t>
      </w:r>
      <w:r>
        <w:rPr>
          <w:color w:val="000000"/>
        </w:rPr>
        <w:t>______</w:t>
      </w:r>
      <w:r>
        <w:rPr>
          <w:rFonts w:ascii="宋体" w:hAnsi="宋体" w:eastAsia="宋体" w:cs="宋体"/>
          <w:color w:val="000000"/>
        </w:rPr>
        <w:t>；</w:t>
      </w:r>
    </w:p>
    <w:p w14:paraId="60ADD10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）排除故障后，重新开始实验，探究电流与电压的关系。闭合开关，电压表示数为</w:t>
      </w:r>
      <w:r>
        <w:object>
          <v:shape id="_x0000_i1131" o:spt="75" alt="学科网(www.zxxk.com)--教育资源门户，提供试卷、教案、课件、论文、素材以及各类教学资源下载，还有大量而丰富的教学相关资讯！" type="#_x0000_t75" style="height:13.85pt;width:28.1pt;" o:ole="t" filled="f" o:preferrelative="t" stroked="f" coordsize="21600,21600">
            <v:path/>
            <v:fill on="f" focussize="0,0"/>
            <v:stroke on="f" joinstyle="miter"/>
            <v:imagedata r:id="rId246" o:title="eqIdb3fe97a5383b8e5e54c9876a11fee645"/>
            <o:lock v:ext="edit" aspectratio="t"/>
            <w10:wrap type="none"/>
            <w10:anchorlock/>
          </v:shape>
          <o:OLEObject Type="Embed" ProgID="Equation.DSMT4" ShapeID="_x0000_i1131" DrawAspect="Content" ObjectID="_1468075831" r:id="rId245">
            <o:LockedField>false</o:LockedField>
          </o:OLEObject>
        </w:object>
      </w:r>
      <w:r>
        <w:rPr>
          <w:rFonts w:ascii="宋体" w:hAnsi="宋体" w:eastAsia="宋体" w:cs="宋体"/>
          <w:color w:val="000000"/>
        </w:rPr>
        <w:t>，电流表示数为</w:t>
      </w:r>
      <w:r>
        <w:object>
          <v:shape id="_x0000_i1132"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48" o:title="eqId424cc6d46316dff61035f7b0ea31ee1f"/>
            <o:lock v:ext="edit" aspectratio="t"/>
            <w10:wrap type="none"/>
            <w10:anchorlock/>
          </v:shape>
          <o:OLEObject Type="Embed" ProgID="Equation.DSMT4" ShapeID="_x0000_i1132" DrawAspect="Content" ObjectID="_1468075832" r:id="rId247">
            <o:LockedField>false</o:LockedField>
          </o:OLEObject>
        </w:object>
      </w:r>
      <w:r>
        <w:rPr>
          <w:rFonts w:ascii="宋体" w:hAnsi="宋体" w:eastAsia="宋体" w:cs="宋体"/>
          <w:color w:val="000000"/>
        </w:rPr>
        <w:t>。移动滑片</w:t>
      </w:r>
      <w:r>
        <w:rPr>
          <w:rFonts w:ascii="Times New Roman" w:hAnsi="Times New Roman" w:eastAsia="Times New Roman" w:cs="Times New Roman"/>
          <w:color w:val="000000"/>
        </w:rPr>
        <w:t>P</w:t>
      </w:r>
      <w:r>
        <w:rPr>
          <w:rFonts w:ascii="宋体" w:hAnsi="宋体" w:eastAsia="宋体" w:cs="宋体"/>
          <w:color w:val="000000"/>
        </w:rPr>
        <w:t>，逐步增大</w:t>
      </w:r>
      <w:r>
        <w:rPr>
          <w:rFonts w:ascii="Times New Roman" w:hAnsi="Times New Roman" w:eastAsia="Times New Roman" w:cs="Times New Roman"/>
          <w:i/>
          <w:color w:val="000000"/>
        </w:rPr>
        <w:t>R</w:t>
      </w:r>
      <w:r>
        <w:rPr>
          <w:rFonts w:ascii="宋体" w:hAnsi="宋体" w:eastAsia="宋体" w:cs="宋体"/>
          <w:color w:val="000000"/>
        </w:rPr>
        <w:t>两端电压，记录电压表的示数</w:t>
      </w:r>
      <w:r>
        <w:rPr>
          <w:rFonts w:ascii="Times New Roman" w:hAnsi="Times New Roman" w:eastAsia="Times New Roman" w:cs="Times New Roman"/>
          <w:i/>
          <w:color w:val="000000"/>
        </w:rPr>
        <w:t>U</w:t>
      </w:r>
      <w:r>
        <w:rPr>
          <w:rFonts w:ascii="宋体" w:hAnsi="宋体" w:eastAsia="宋体" w:cs="宋体"/>
          <w:color w:val="000000"/>
        </w:rPr>
        <w:t>和对应的电流表的示数</w:t>
      </w:r>
      <w:r>
        <w:rPr>
          <w:rFonts w:ascii="Times New Roman" w:hAnsi="Times New Roman" w:eastAsia="Times New Roman" w:cs="Times New Roman"/>
          <w:i/>
          <w:color w:val="000000"/>
        </w:rPr>
        <w:t>I</w:t>
      </w:r>
      <w:r>
        <w:rPr>
          <w:rFonts w:ascii="宋体" w:hAnsi="宋体" w:eastAsia="宋体" w:cs="宋体"/>
          <w:color w:val="000000"/>
        </w:rPr>
        <w:t>；以电流</w:t>
      </w:r>
      <w:r>
        <w:rPr>
          <w:rFonts w:ascii="Times New Roman" w:hAnsi="Times New Roman" w:eastAsia="Times New Roman" w:cs="Times New Roman"/>
          <w:i/>
          <w:color w:val="000000"/>
        </w:rPr>
        <w:t>I</w:t>
      </w:r>
      <w:r>
        <w:rPr>
          <w:rFonts w:ascii="宋体" w:hAnsi="宋体" w:eastAsia="宋体" w:cs="宋体"/>
          <w:color w:val="000000"/>
        </w:rPr>
        <w:t>为纵坐标、电压</w:t>
      </w:r>
      <w:r>
        <w:rPr>
          <w:rFonts w:ascii="Times New Roman" w:hAnsi="Times New Roman" w:eastAsia="Times New Roman" w:cs="Times New Roman"/>
          <w:i/>
          <w:color w:val="000000"/>
        </w:rPr>
        <w:t>U</w:t>
      </w:r>
      <w:r>
        <w:rPr>
          <w:rFonts w:ascii="宋体" w:hAnsi="宋体" w:eastAsia="宋体" w:cs="宋体"/>
          <w:color w:val="000000"/>
        </w:rPr>
        <w:t>为横坐标，采用描点的方式，画出</w:t>
      </w:r>
      <w:r>
        <w:object>
          <v:shape id="_x0000_i1133"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250" o:title="eqIddd1fd3cc33190245791eddc26c629b9f"/>
            <o:lock v:ext="edit" aspectratio="t"/>
            <w10:wrap type="none"/>
            <w10:anchorlock/>
          </v:shape>
          <o:OLEObject Type="Embed" ProgID="Equation.DSMT4" ShapeID="_x0000_i1133" DrawAspect="Content" ObjectID="_1468075833" r:id="rId249">
            <o:LockedField>false</o:LockedField>
          </o:OLEObject>
        </w:object>
      </w:r>
      <w:r>
        <w:rPr>
          <w:rFonts w:ascii="宋体" w:hAnsi="宋体" w:eastAsia="宋体" w:cs="宋体"/>
          <w:color w:val="000000"/>
        </w:rPr>
        <w:t>图像，如图乙所示，依据图像，得到的结论是</w:t>
      </w:r>
      <w:r>
        <w:rPr>
          <w:color w:val="000000"/>
        </w:rPr>
        <w:t>______</w:t>
      </w:r>
      <w:r>
        <w:rPr>
          <w:rFonts w:ascii="宋体" w:hAnsi="宋体" w:eastAsia="宋体" w:cs="宋体"/>
          <w:color w:val="000000"/>
        </w:rPr>
        <w:t>，实验中选用的滑动变阻器的铭牌上标有</w:t>
      </w:r>
      <w:r>
        <w:rPr>
          <w:color w:val="000000"/>
        </w:rPr>
        <w:t>______</w:t>
      </w:r>
      <w:r>
        <w:rPr>
          <w:rFonts w:ascii="宋体" w:hAnsi="宋体" w:eastAsia="宋体" w:cs="宋体"/>
          <w:color w:val="000000"/>
        </w:rPr>
        <w:t>字样，电源电压为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p>
    <w:p w14:paraId="567098B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）在探究电流与电阻的关系时，为了能使用上一次的某一组实验数据，断开开关，将</w:t>
      </w:r>
      <w:r>
        <w:rPr>
          <w:rFonts w:ascii="Times New Roman" w:hAnsi="Times New Roman" w:eastAsia="Times New Roman" w:cs="Times New Roman"/>
          <w:i/>
          <w:color w:val="000000"/>
        </w:rPr>
        <w:t>R</w:t>
      </w:r>
      <w:r>
        <w:rPr>
          <w:rFonts w:ascii="宋体" w:hAnsi="宋体" w:eastAsia="宋体" w:cs="宋体"/>
          <w:color w:val="000000"/>
        </w:rPr>
        <w:t>换成</w:t>
      </w:r>
      <w:r>
        <w:object>
          <v:shape id="_x0000_i1134"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252" o:title="eqId0b132e0cbd0e446630f4bb65804ce581"/>
            <o:lock v:ext="edit" aspectratio="t"/>
            <w10:wrap type="none"/>
            <w10:anchorlock/>
          </v:shape>
          <o:OLEObject Type="Embed" ProgID="Equation.DSMT4" ShapeID="_x0000_i1134" DrawAspect="Content" ObjectID="_1468075834" r:id="rId251">
            <o:LockedField>false</o:LockedField>
          </o:OLEObject>
        </w:object>
      </w:r>
      <w:r>
        <w:rPr>
          <w:rFonts w:ascii="宋体" w:hAnsi="宋体" w:eastAsia="宋体" w:cs="宋体"/>
          <w:color w:val="000000"/>
        </w:rPr>
        <w:t>，闭合开关，移动滑片</w:t>
      </w:r>
      <w:r>
        <w:rPr>
          <w:rFonts w:ascii="Times New Roman" w:hAnsi="Times New Roman" w:eastAsia="Times New Roman" w:cs="Times New Roman"/>
          <w:color w:val="000000"/>
        </w:rPr>
        <w:t>P</w:t>
      </w:r>
      <w:r>
        <w:rPr>
          <w:rFonts w:ascii="宋体" w:hAnsi="宋体" w:eastAsia="宋体" w:cs="宋体"/>
          <w:color w:val="000000"/>
        </w:rPr>
        <w:t>，电流表示数如图丙所示为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；断开开关，换接未使用过的一个电阻，正确操作后，电流表示数应为</w:t>
      </w:r>
      <w:r>
        <w:rPr>
          <w:color w:val="000000"/>
        </w:rPr>
        <w:t>_______</w:t>
      </w:r>
      <w:r>
        <w:rPr>
          <w:rFonts w:ascii="Times New Roman" w:hAnsi="Times New Roman" w:eastAsia="Times New Roman" w:cs="Times New Roman"/>
          <w:color w:val="000000"/>
        </w:rPr>
        <w:t>A</w:t>
      </w:r>
      <w:r>
        <w:rPr>
          <w:rFonts w:ascii="宋体" w:hAnsi="宋体" w:eastAsia="宋体" w:cs="宋体"/>
          <w:color w:val="000000"/>
        </w:rPr>
        <w:t>。</w:t>
      </w:r>
    </w:p>
    <w:p w14:paraId="794B7FDE">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i/>
          <w:color w:val="000000"/>
        </w:rPr>
        <w:t>B</w:t>
      </w:r>
      <w:r>
        <w:rPr>
          <w:color w:val="000000"/>
        </w:rPr>
        <w:t xml:space="preserve">    ②. </w:t>
      </w:r>
      <w:r>
        <w:rPr>
          <w:rFonts w:ascii="宋体" w:hAnsi="宋体" w:eastAsia="宋体" w:cs="宋体"/>
          <w:color w:val="000000"/>
        </w:rPr>
        <w:t>滑动变阻器断路</w:t>
      </w:r>
      <w:r>
        <w:rPr>
          <w:color w:val="000000"/>
        </w:rPr>
        <w:t xml:space="preserve">    ③. </w:t>
      </w:r>
      <w:r>
        <w:rPr>
          <w:rFonts w:ascii="宋体" w:hAnsi="宋体" w:eastAsia="宋体" w:cs="宋体"/>
          <w:color w:val="000000"/>
        </w:rPr>
        <w:t>导体电阻一定时，通过导体的电流与导体的电阻成正比。</w:t>
      </w:r>
      <w:r>
        <w:rPr>
          <w:color w:val="000000"/>
        </w:rPr>
        <w:t xml:space="preserve">    ④. </w:t>
      </w:r>
      <w:r>
        <w:rPr>
          <w:rFonts w:ascii="宋体" w:hAnsi="宋体" w:eastAsia="宋体" w:cs="宋体"/>
          <w:color w:val="000000"/>
        </w:rPr>
        <w:t>“</w:t>
      </w:r>
      <w:r>
        <w:rPr>
          <w:rFonts w:ascii="Times New Roman" w:hAnsi="Times New Roman" w:eastAsia="Times New Roman" w:cs="Times New Roman"/>
          <w:color w:val="000000"/>
        </w:rPr>
        <w:t>50Ω</w:t>
      </w:r>
      <w:r>
        <w:rPr>
          <w:rFonts w:ascii="宋体" w:hAnsi="宋体" w:eastAsia="宋体" w:cs="宋体"/>
          <w:color w:val="000000"/>
        </w:rPr>
        <w:t>；</w:t>
      </w:r>
      <w:r>
        <w:rPr>
          <w:rFonts w:ascii="Times New Roman" w:hAnsi="Times New Roman" w:eastAsia="Times New Roman" w:cs="Times New Roman"/>
          <w:color w:val="000000"/>
        </w:rPr>
        <w:t>1.5A</w:t>
      </w:r>
      <w:r>
        <w:rPr>
          <w:rFonts w:ascii="宋体" w:hAnsi="宋体" w:eastAsia="宋体" w:cs="宋体"/>
          <w:color w:val="000000"/>
        </w:rPr>
        <w:t>”</w:t>
      </w:r>
      <w:r>
        <w:rPr>
          <w:color w:val="000000"/>
        </w:rPr>
        <w:t xml:space="preserve">    ⑤. </w:t>
      </w:r>
      <w:r>
        <w:rPr>
          <w:rFonts w:ascii="Times New Roman" w:hAnsi="Times New Roman" w:eastAsia="Times New Roman" w:cs="Times New Roman"/>
          <w:color w:val="000000"/>
        </w:rPr>
        <w:t>4.2</w:t>
      </w:r>
      <w:r>
        <w:rPr>
          <w:color w:val="000000"/>
        </w:rPr>
        <w:t xml:space="preserve">    ⑥. </w:t>
      </w:r>
      <w:r>
        <w:rPr>
          <w:rFonts w:ascii="Times New Roman" w:hAnsi="Times New Roman" w:eastAsia="Times New Roman" w:cs="Times New Roman"/>
          <w:color w:val="000000"/>
        </w:rPr>
        <w:t>0.4</w:t>
      </w:r>
      <w:r>
        <w:rPr>
          <w:color w:val="000000"/>
        </w:rPr>
        <w:t xml:space="preserve">    ⑦. </w:t>
      </w:r>
      <w:r>
        <w:rPr>
          <w:rFonts w:ascii="Times New Roman" w:hAnsi="Times New Roman" w:eastAsia="Times New Roman" w:cs="Times New Roman"/>
          <w:color w:val="000000"/>
        </w:rPr>
        <w:t>0.1</w:t>
      </w:r>
    </w:p>
    <w:p w14:paraId="2767C32B">
      <w:pPr>
        <w:spacing w:line="360" w:lineRule="auto"/>
        <w:textAlignment w:val="center"/>
        <w:rPr>
          <w:color w:val="000000"/>
        </w:rPr>
      </w:pPr>
      <w:r>
        <w:rPr>
          <w:color w:val="2E75B6"/>
        </w:rPr>
        <w:t>【解析】</w:t>
      </w:r>
    </w:p>
    <w:p w14:paraId="425BE54D">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闭合开关前，为了保护电路，应将滑动变阻器的阻值滑到最大处，即滑片</w:t>
      </w:r>
      <w:r>
        <w:rPr>
          <w:rFonts w:ascii="Times New Roman" w:hAnsi="Times New Roman" w:eastAsia="Times New Roman" w:cs="Times New Roman"/>
          <w:color w:val="000000"/>
        </w:rPr>
        <w:t>P</w:t>
      </w:r>
      <w:r>
        <w:rPr>
          <w:rFonts w:ascii="宋体" w:hAnsi="宋体" w:eastAsia="宋体" w:cs="宋体"/>
          <w:color w:val="000000"/>
        </w:rPr>
        <w:t>移至</w:t>
      </w:r>
      <w:r>
        <w:rPr>
          <w:rFonts w:ascii="Times New Roman" w:hAnsi="Times New Roman" w:eastAsia="Times New Roman" w:cs="Times New Roman"/>
          <w:i/>
          <w:color w:val="000000"/>
        </w:rPr>
        <w:t>B</w:t>
      </w:r>
      <w:r>
        <w:rPr>
          <w:rFonts w:ascii="宋体" w:hAnsi="宋体" w:eastAsia="宋体" w:cs="宋体"/>
          <w:color w:val="000000"/>
        </w:rPr>
        <w:t>端。</w:t>
      </w:r>
    </w:p>
    <w:p w14:paraId="715A363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闭合开关后，电流表和电压表示数为</w:t>
      </w:r>
      <w:r>
        <w:rPr>
          <w:rFonts w:ascii="Times New Roman" w:hAnsi="Times New Roman" w:eastAsia="Times New Roman" w:cs="Times New Roman"/>
          <w:color w:val="000000"/>
        </w:rPr>
        <w:t>0</w:t>
      </w:r>
      <w:r>
        <w:rPr>
          <w:rFonts w:ascii="宋体" w:hAnsi="宋体" w:eastAsia="宋体" w:cs="宋体"/>
          <w:color w:val="000000"/>
        </w:rPr>
        <w:t>，移动滑片</w:t>
      </w:r>
      <w:r>
        <w:rPr>
          <w:rFonts w:ascii="Times New Roman" w:hAnsi="Times New Roman" w:eastAsia="Times New Roman" w:cs="Times New Roman"/>
          <w:color w:val="000000"/>
        </w:rPr>
        <w:t>P</w:t>
      </w:r>
      <w:r>
        <w:rPr>
          <w:rFonts w:ascii="宋体" w:hAnsi="宋体" w:eastAsia="宋体" w:cs="宋体"/>
          <w:color w:val="000000"/>
        </w:rPr>
        <w:t>，两表指针不偏转，说明电路存在断路；将与电压表</w:t>
      </w:r>
      <w:r>
        <w:rPr>
          <w:rFonts w:ascii="Times New Roman" w:hAnsi="Times New Roman" w:eastAsia="Times New Roman" w:cs="Times New Roman"/>
          <w:color w:val="000000"/>
        </w:rPr>
        <w:t>“-”</w:t>
      </w:r>
      <w:r>
        <w:rPr>
          <w:rFonts w:ascii="宋体" w:hAnsi="宋体" w:eastAsia="宋体" w:cs="宋体"/>
          <w:color w:val="000000"/>
        </w:rPr>
        <w:t>接线柱相连的导线从</w:t>
      </w:r>
      <w:r>
        <w:rPr>
          <w:rFonts w:ascii="Times New Roman" w:hAnsi="Times New Roman" w:eastAsia="Times New Roman" w:cs="Times New Roman"/>
          <w:i/>
          <w:color w:val="000000"/>
        </w:rPr>
        <w:t>D</w:t>
      </w:r>
      <w:r>
        <w:rPr>
          <w:rFonts w:ascii="宋体" w:hAnsi="宋体" w:eastAsia="宋体" w:cs="宋体"/>
          <w:color w:val="000000"/>
        </w:rPr>
        <w:t>端拆下，试触</w:t>
      </w:r>
      <w:r>
        <w:rPr>
          <w:rFonts w:ascii="Times New Roman" w:hAnsi="Times New Roman" w:eastAsia="Times New Roman" w:cs="Times New Roman"/>
          <w:i/>
          <w:color w:val="000000"/>
        </w:rPr>
        <w:t>C</w:t>
      </w:r>
      <w:r>
        <w:rPr>
          <w:rFonts w:ascii="宋体" w:hAnsi="宋体" w:eastAsia="宋体" w:cs="宋体"/>
          <w:color w:val="000000"/>
        </w:rPr>
        <w:t>点，电压表指针不偏转，说明故障</w:t>
      </w:r>
      <w:r>
        <w:rPr>
          <w:rFonts w:ascii="Times New Roman" w:hAnsi="Times New Roman" w:eastAsia="Times New Roman" w:cs="Times New Roman"/>
          <w:color w:val="000000"/>
        </w:rPr>
        <w:t>DC</w:t>
      </w:r>
      <w:r>
        <w:rPr>
          <w:rFonts w:ascii="宋体" w:hAnsi="宋体" w:eastAsia="宋体" w:cs="宋体"/>
          <w:color w:val="000000"/>
        </w:rPr>
        <w:t>之间；试触</w:t>
      </w:r>
      <w:r>
        <w:rPr>
          <w:rFonts w:ascii="Times New Roman" w:hAnsi="Times New Roman" w:eastAsia="Times New Roman" w:cs="Times New Roman"/>
          <w:i/>
          <w:color w:val="000000"/>
        </w:rPr>
        <w:t>B</w:t>
      </w:r>
      <w:r>
        <w:rPr>
          <w:rFonts w:ascii="宋体" w:hAnsi="宋体" w:eastAsia="宋体" w:cs="宋体"/>
          <w:color w:val="000000"/>
        </w:rPr>
        <w:t>点，电压表指针偏转，若电路中只有一处故障，则可能是滑动变阻器断路。</w:t>
      </w:r>
    </w:p>
    <w:p w14:paraId="39C2EDC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用描点的方式，画出</w:t>
      </w:r>
      <w:r>
        <w:object>
          <v:shape id="_x0000_i1135"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250" o:title="eqIddd1fd3cc33190245791eddc26c629b9f"/>
            <o:lock v:ext="edit" aspectratio="t"/>
            <w10:wrap type="none"/>
            <w10:anchorlock/>
          </v:shape>
          <o:OLEObject Type="Embed" ProgID="Equation.DSMT4" ShapeID="_x0000_i1135" DrawAspect="Content" ObjectID="_1468075835" r:id="rId253">
            <o:LockedField>false</o:LockedField>
          </o:OLEObject>
        </w:object>
      </w:r>
      <w:r>
        <w:rPr>
          <w:rFonts w:ascii="宋体" w:hAnsi="宋体" w:eastAsia="宋体" w:cs="宋体"/>
          <w:color w:val="000000"/>
        </w:rPr>
        <w:t>图像，如图乙所示，图像是一条过原点的斜线，是正比例函数图线，得到的结论是：导体电阻一定时，通过导体的电流与导体的电阻成正比。</w:t>
      </w:r>
    </w:p>
    <w:p w14:paraId="2E5E9BB0">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电路中最小电流为</w:t>
      </w:r>
      <w:r>
        <w:rPr>
          <w:rFonts w:ascii="Times New Roman" w:hAnsi="Times New Roman" w:eastAsia="Times New Roman" w:cs="Times New Roman"/>
          <w:color w:val="000000"/>
        </w:rPr>
        <w:t>0.07A</w:t>
      </w:r>
      <w:r>
        <w:rPr>
          <w:rFonts w:ascii="宋体" w:hAnsi="宋体" w:eastAsia="宋体" w:cs="宋体"/>
          <w:color w:val="000000"/>
        </w:rPr>
        <w:t>，此时导体两端的电压为</w:t>
      </w:r>
      <w:r>
        <w:rPr>
          <w:rFonts w:ascii="Times New Roman" w:hAnsi="Times New Roman" w:eastAsia="Times New Roman" w:cs="Times New Roman"/>
          <w:color w:val="000000"/>
        </w:rPr>
        <w:t>0.7V</w:t>
      </w:r>
      <w:r>
        <w:rPr>
          <w:rFonts w:ascii="宋体" w:hAnsi="宋体" w:eastAsia="宋体" w:cs="宋体"/>
          <w:color w:val="000000"/>
        </w:rPr>
        <w:t>，如果电源电压为</w:t>
      </w:r>
      <w:r>
        <w:rPr>
          <w:rFonts w:ascii="Times New Roman" w:hAnsi="Times New Roman" w:eastAsia="Times New Roman" w:cs="Times New Roman"/>
          <w:color w:val="000000"/>
        </w:rPr>
        <w:t>4.5V</w:t>
      </w:r>
      <w:r>
        <w:rPr>
          <w:rFonts w:ascii="宋体" w:hAnsi="宋体" w:eastAsia="宋体" w:cs="宋体"/>
          <w:color w:val="000000"/>
        </w:rPr>
        <w:t>，滑动变阻器分得的电压为</w:t>
      </w:r>
    </w:p>
    <w:p w14:paraId="52113CA4">
      <w:pPr>
        <w:spacing w:line="360" w:lineRule="auto"/>
        <w:jc w:val="center"/>
        <w:textAlignment w:val="center"/>
        <w:rPr>
          <w:color w:val="000000"/>
        </w:rPr>
      </w:pPr>
      <w:r>
        <w:object>
          <v:shape id="_x0000_i1136" o:spt="75" alt="学科网(www.zxxk.com)--教育资源门户，提供试卷、教案、课件、论文、素材以及各类教学资源下载，还有大量而丰富的教学相关资讯！" type="#_x0000_t75" style="height:18pt;width:173.25pt;" o:ole="t" filled="f" o:preferrelative="t" stroked="f" coordsize="21600,21600">
            <v:path/>
            <v:fill on="f" focussize="0,0"/>
            <v:stroke on="f" joinstyle="miter"/>
            <v:imagedata r:id="rId255" o:title="eqIdf0543322b7671733fbdb0fbadb0a708f"/>
            <o:lock v:ext="edit" aspectratio="t"/>
            <w10:wrap type="none"/>
            <w10:anchorlock/>
          </v:shape>
          <o:OLEObject Type="Embed" ProgID="Equation.DSMT4" ShapeID="_x0000_i1136" DrawAspect="Content" ObjectID="_1468075836" r:id="rId254">
            <o:LockedField>false</o:LockedField>
          </o:OLEObject>
        </w:object>
      </w:r>
    </w:p>
    <w:p w14:paraId="32A3E930">
      <w:pPr>
        <w:spacing w:line="360" w:lineRule="auto"/>
        <w:jc w:val="left"/>
        <w:textAlignment w:val="center"/>
        <w:rPr>
          <w:color w:val="000000"/>
        </w:rPr>
      </w:pPr>
      <w:r>
        <w:rPr>
          <w:rFonts w:ascii="宋体" w:hAnsi="宋体" w:eastAsia="宋体" w:cs="宋体"/>
          <w:color w:val="000000"/>
        </w:rPr>
        <w:t>此时滑动变阻器的值</w:t>
      </w:r>
    </w:p>
    <w:p w14:paraId="0D3DC1F7">
      <w:pPr>
        <w:spacing w:line="360" w:lineRule="auto"/>
        <w:jc w:val="center"/>
        <w:textAlignment w:val="center"/>
        <w:rPr>
          <w:color w:val="000000"/>
        </w:rPr>
      </w:pPr>
      <w:r>
        <w:object>
          <v:shape id="_x0000_i1137" o:spt="75" alt="学科网(www.zxxk.com)--教育资源门户，提供试卷、教案、课件、论文、素材以及各类教学资源下载，还有大量而丰富的教学相关资讯！" type="#_x0000_t75" style="height:32.25pt;width:135pt;" o:ole="t" filled="f" o:preferrelative="t" stroked="f" coordsize="21600,21600">
            <v:path/>
            <v:fill on="f" focussize="0,0"/>
            <v:stroke on="f" joinstyle="miter"/>
            <v:imagedata r:id="rId257" o:title="eqIdf4b039427acbefea4abb4f1153d14bba"/>
            <o:lock v:ext="edit" aspectratio="t"/>
            <w10:wrap type="none"/>
            <w10:anchorlock/>
          </v:shape>
          <o:OLEObject Type="Embed" ProgID="Equation.DSMT4" ShapeID="_x0000_i1137" DrawAspect="Content" ObjectID="_1468075837" r:id="rId256">
            <o:LockedField>false</o:LockedField>
          </o:OLEObject>
        </w:object>
      </w:r>
    </w:p>
    <w:p w14:paraId="46CF0429">
      <w:pPr>
        <w:spacing w:line="360" w:lineRule="auto"/>
        <w:jc w:val="left"/>
        <w:textAlignment w:val="center"/>
        <w:rPr>
          <w:color w:val="000000"/>
        </w:rPr>
      </w:pPr>
      <w:r>
        <w:rPr>
          <w:rFonts w:ascii="宋体" w:hAnsi="宋体" w:eastAsia="宋体" w:cs="宋体"/>
          <w:color w:val="000000"/>
        </w:rPr>
        <w:t>由题意可知，每节电池的电压略小于</w:t>
      </w:r>
      <w:r>
        <w:rPr>
          <w:rFonts w:ascii="Times New Roman" w:hAnsi="Times New Roman" w:eastAsia="Times New Roman" w:cs="Times New Roman"/>
          <w:color w:val="000000"/>
        </w:rPr>
        <w:t>1.5V</w:t>
      </w:r>
      <w:r>
        <w:rPr>
          <w:rFonts w:ascii="宋体" w:hAnsi="宋体" w:eastAsia="宋体" w:cs="宋体"/>
          <w:color w:val="000000"/>
        </w:rPr>
        <w:t>，滑动变阻器分得的电压小于</w:t>
      </w:r>
      <w:r>
        <w:rPr>
          <w:rFonts w:ascii="Times New Roman" w:hAnsi="Times New Roman" w:eastAsia="Times New Roman" w:cs="Times New Roman"/>
          <w:color w:val="000000"/>
        </w:rPr>
        <w:t>3.8V</w:t>
      </w:r>
      <w:r>
        <w:rPr>
          <w:rFonts w:ascii="宋体" w:hAnsi="宋体" w:eastAsia="宋体" w:cs="宋体"/>
          <w:color w:val="000000"/>
        </w:rPr>
        <w:t>，滑动变阻器的值应小于</w:t>
      </w:r>
      <w:r>
        <w:rPr>
          <w:rFonts w:ascii="Times New Roman" w:hAnsi="Times New Roman" w:eastAsia="Times New Roman" w:cs="Times New Roman"/>
          <w:color w:val="000000"/>
        </w:rPr>
        <w:t>54.3Ω</w:t>
      </w:r>
      <w:r>
        <w:rPr>
          <w:rFonts w:ascii="宋体" w:hAnsi="宋体" w:eastAsia="宋体" w:cs="宋体"/>
          <w:color w:val="000000"/>
        </w:rPr>
        <w:t>，故滑动变阻器应选</w:t>
      </w:r>
      <w:r>
        <w:rPr>
          <w:rFonts w:ascii="Times New Roman" w:hAnsi="Times New Roman" w:eastAsia="Times New Roman" w:cs="Times New Roman"/>
          <w:color w:val="000000"/>
        </w:rPr>
        <w:t>50Ω</w:t>
      </w:r>
      <w:r>
        <w:rPr>
          <w:rFonts w:ascii="宋体" w:hAnsi="宋体" w:eastAsia="宋体" w:cs="宋体"/>
          <w:color w:val="000000"/>
        </w:rPr>
        <w:t>；</w:t>
      </w:r>
      <w:r>
        <w:rPr>
          <w:rFonts w:ascii="Times New Roman" w:hAnsi="Times New Roman" w:eastAsia="Times New Roman" w:cs="Times New Roman"/>
          <w:color w:val="000000"/>
        </w:rPr>
        <w:t>1.5A</w:t>
      </w:r>
      <w:r>
        <w:rPr>
          <w:rFonts w:ascii="宋体" w:hAnsi="宋体" w:eastAsia="宋体" w:cs="宋体"/>
          <w:color w:val="000000"/>
        </w:rPr>
        <w:t>的。</w:t>
      </w:r>
    </w:p>
    <w:p w14:paraId="2E3BAE16">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电源电压</w:t>
      </w:r>
    </w:p>
    <w:p w14:paraId="71467E84">
      <w:pPr>
        <w:spacing w:line="360" w:lineRule="auto"/>
        <w:jc w:val="center"/>
        <w:textAlignment w:val="center"/>
        <w:rPr>
          <w:color w:val="000000"/>
        </w:rPr>
      </w:pPr>
      <w:r>
        <w:object>
          <v:shape id="_x0000_i1138" o:spt="75" alt="学科网(www.zxxk.com)--教育资源门户，提供试卷、教案、课件、论文、素材以及各类教学资源下载，还有大量而丰富的教学相关资讯！" type="#_x0000_t75" style="height:18pt;width:213pt;" o:ole="t" filled="f" o:preferrelative="t" stroked="f" coordsize="21600,21600">
            <v:path/>
            <v:fill on="f" focussize="0,0"/>
            <v:stroke on="f" joinstyle="miter"/>
            <v:imagedata r:id="rId259" o:title="eqId979394ad4d08d801b5a0e05d1c98e7b5"/>
            <o:lock v:ext="edit" aspectratio="t"/>
            <w10:wrap type="none"/>
            <w10:anchorlock/>
          </v:shape>
          <o:OLEObject Type="Embed" ProgID="Equation.DSMT4" ShapeID="_x0000_i1138" DrawAspect="Content" ObjectID="_1468075838" r:id="rId258">
            <o:LockedField>false</o:LockedField>
          </o:OLEObject>
        </w:object>
      </w:r>
    </w:p>
    <w:p w14:paraId="4795F4E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如图丙，电流表接</w:t>
      </w:r>
      <w:r>
        <w:object>
          <v:shape id="_x0000_i1139" o:spt="75" alt="学科网(www.zxxk.com)--教育资源门户，提供试卷、教案、课件、论文、素材以及各类教学资源下载，还有大量而丰富的教学相关资讯！" type="#_x0000_t75" style="height:13.9pt;width:46pt;" o:ole="t" filled="f" o:preferrelative="t" stroked="f" coordsize="21600,21600">
            <v:path/>
            <v:fill on="f" focussize="0,0"/>
            <v:stroke on="f" joinstyle="miter"/>
            <v:imagedata r:id="rId261" o:title="eqId4b5c929172bbfc21741fa7ef1f53b7bb"/>
            <o:lock v:ext="edit" aspectratio="t"/>
            <w10:wrap type="none"/>
            <w10:anchorlock/>
          </v:shape>
          <o:OLEObject Type="Embed" ProgID="Equation.DSMT4" ShapeID="_x0000_i1139" DrawAspect="Content" ObjectID="_1468075839" r:id="rId260">
            <o:LockedField>false</o:LockedField>
          </o:OLEObject>
        </w:object>
      </w:r>
      <w:r>
        <w:rPr>
          <w:rFonts w:ascii="宋体" w:hAnsi="宋体" w:eastAsia="宋体" w:cs="宋体"/>
          <w:color w:val="000000"/>
        </w:rPr>
        <w:t>量程，分度值为</w:t>
      </w:r>
      <w:r>
        <w:rPr>
          <w:rFonts w:ascii="Times New Roman" w:hAnsi="Times New Roman" w:eastAsia="Times New Roman" w:cs="Times New Roman"/>
          <w:color w:val="000000"/>
        </w:rPr>
        <w:t>0.02A</w:t>
      </w:r>
      <w:r>
        <w:rPr>
          <w:rFonts w:ascii="宋体" w:hAnsi="宋体" w:eastAsia="宋体" w:cs="宋体"/>
          <w:color w:val="000000"/>
        </w:rPr>
        <w:t>，读数为</w:t>
      </w:r>
      <w:r>
        <w:rPr>
          <w:rFonts w:ascii="Times New Roman" w:hAnsi="Times New Roman" w:eastAsia="Times New Roman" w:cs="Times New Roman"/>
          <w:color w:val="000000"/>
        </w:rPr>
        <w:t>0.4A</w:t>
      </w:r>
      <w:r>
        <w:rPr>
          <w:rFonts w:ascii="宋体" w:hAnsi="宋体" w:eastAsia="宋体" w:cs="宋体"/>
          <w:color w:val="000000"/>
        </w:rPr>
        <w:t>。</w:t>
      </w:r>
    </w:p>
    <w:p w14:paraId="3D57CE50">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断开开关，将</w:t>
      </w:r>
      <w:r>
        <w:rPr>
          <w:rFonts w:ascii="Times New Roman" w:hAnsi="Times New Roman" w:eastAsia="Times New Roman" w:cs="Times New Roman"/>
          <w:i/>
          <w:color w:val="000000"/>
        </w:rPr>
        <w:t>R</w:t>
      </w:r>
      <w:r>
        <w:rPr>
          <w:rFonts w:ascii="宋体" w:hAnsi="宋体" w:eastAsia="宋体" w:cs="宋体"/>
          <w:color w:val="000000"/>
        </w:rPr>
        <w:t>换成</w:t>
      </w:r>
      <w:r>
        <w:object>
          <v:shape id="_x0000_i1140"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252" o:title="eqId0b132e0cbd0e446630f4bb65804ce581"/>
            <o:lock v:ext="edit" aspectratio="t"/>
            <w10:wrap type="none"/>
            <w10:anchorlock/>
          </v:shape>
          <o:OLEObject Type="Embed" ProgID="Equation.DSMT4" ShapeID="_x0000_i1140" DrawAspect="Content" ObjectID="_1468075840" r:id="rId262">
            <o:LockedField>false</o:LockedField>
          </o:OLEObject>
        </w:object>
      </w:r>
      <w:r>
        <w:rPr>
          <w:rFonts w:ascii="宋体" w:hAnsi="宋体" w:eastAsia="宋体" w:cs="宋体"/>
          <w:color w:val="000000"/>
        </w:rPr>
        <w:t>，闭合开关，移动滑片</w:t>
      </w:r>
      <w:r>
        <w:rPr>
          <w:rFonts w:ascii="Times New Roman" w:hAnsi="Times New Roman" w:eastAsia="Times New Roman" w:cs="Times New Roman"/>
          <w:color w:val="000000"/>
        </w:rPr>
        <w:t>P</w:t>
      </w:r>
      <w:r>
        <w:rPr>
          <w:rFonts w:ascii="宋体" w:hAnsi="宋体" w:eastAsia="宋体" w:cs="宋体"/>
          <w:color w:val="000000"/>
        </w:rPr>
        <w:t>，电流表示数为</w:t>
      </w:r>
      <w:r>
        <w:rPr>
          <w:rFonts w:ascii="Times New Roman" w:hAnsi="Times New Roman" w:eastAsia="Times New Roman" w:cs="Times New Roman"/>
          <w:color w:val="000000"/>
        </w:rPr>
        <w:t>0.4A</w:t>
      </w:r>
      <w:r>
        <w:rPr>
          <w:rFonts w:ascii="宋体" w:hAnsi="宋体" w:eastAsia="宋体" w:cs="宋体"/>
          <w:color w:val="000000"/>
        </w:rPr>
        <w:t>，定值电阻两端的电压保持</w:t>
      </w:r>
      <w:r>
        <w:rPr>
          <w:rFonts w:ascii="Times New Roman" w:hAnsi="Times New Roman" w:eastAsia="Times New Roman" w:cs="Times New Roman"/>
          <w:color w:val="000000"/>
        </w:rPr>
        <w:t>2V</w:t>
      </w:r>
      <w:r>
        <w:rPr>
          <w:rFonts w:ascii="宋体" w:hAnsi="宋体" w:eastAsia="宋体" w:cs="宋体"/>
          <w:color w:val="000000"/>
        </w:rPr>
        <w:t>不变；所以使用上一次的实验数据为（</w:t>
      </w:r>
      <w:r>
        <w:rPr>
          <w:rFonts w:ascii="Times New Roman" w:hAnsi="Times New Roman" w:eastAsia="Times New Roman" w:cs="Times New Roman"/>
          <w:color w:val="000000"/>
        </w:rPr>
        <w:t>2V</w:t>
      </w:r>
      <w:r>
        <w:rPr>
          <w:rFonts w:ascii="宋体" w:hAnsi="宋体" w:eastAsia="宋体" w:cs="宋体"/>
          <w:color w:val="000000"/>
        </w:rPr>
        <w:t>，</w:t>
      </w:r>
      <w:r>
        <w:rPr>
          <w:rFonts w:ascii="Times New Roman" w:hAnsi="Times New Roman" w:eastAsia="Times New Roman" w:cs="Times New Roman"/>
          <w:color w:val="000000"/>
        </w:rPr>
        <w:t>0.2A</w:t>
      </w:r>
      <w:r>
        <w:rPr>
          <w:rFonts w:ascii="宋体" w:hAnsi="宋体" w:eastAsia="宋体" w:cs="宋体"/>
          <w:color w:val="000000"/>
        </w:rPr>
        <w:t>）此时定值电阻的值为</w:t>
      </w:r>
      <w:r>
        <w:rPr>
          <w:rFonts w:ascii="Times New Roman" w:hAnsi="Times New Roman" w:eastAsia="Times New Roman" w:cs="Times New Roman"/>
          <w:color w:val="000000"/>
        </w:rPr>
        <w:t>10Ω</w:t>
      </w:r>
      <w:r>
        <w:rPr>
          <w:rFonts w:ascii="宋体" w:hAnsi="宋体" w:eastAsia="宋体" w:cs="宋体"/>
          <w:color w:val="000000"/>
        </w:rPr>
        <w:t>；再次断开开关，换接未使用过的一个电阻应该是</w:t>
      </w:r>
      <w:r>
        <w:rPr>
          <w:rFonts w:ascii="Times New Roman" w:hAnsi="Times New Roman" w:eastAsia="Times New Roman" w:cs="Times New Roman"/>
          <w:color w:val="000000"/>
        </w:rPr>
        <w:t>20Ω</w:t>
      </w:r>
      <w:r>
        <w:rPr>
          <w:rFonts w:ascii="宋体" w:hAnsi="宋体" w:eastAsia="宋体" w:cs="宋体"/>
          <w:color w:val="000000"/>
        </w:rPr>
        <w:t>，正确操作后，电流表示数应为</w:t>
      </w:r>
    </w:p>
    <w:p w14:paraId="56ABF8EA">
      <w:pPr>
        <w:spacing w:line="360" w:lineRule="auto"/>
        <w:jc w:val="center"/>
        <w:textAlignment w:val="center"/>
        <w:rPr>
          <w:color w:val="000000"/>
        </w:rPr>
      </w:pPr>
      <w:r>
        <w:object>
          <v:shape id="_x0000_i1141" o:spt="75" alt="学科网(www.zxxk.com)--教育资源门户，提供试卷、教案、课件、论文、素材以及各类教学资源下载，还有大量而丰富的教学相关资讯！" type="#_x0000_t75" style="height:30.75pt;width:108pt;" o:ole="t" filled="f" o:preferrelative="t" stroked="f" coordsize="21600,21600">
            <v:path/>
            <v:fill on="f" focussize="0,0"/>
            <v:stroke on="f" joinstyle="miter"/>
            <v:imagedata r:id="rId264" o:title="eqIdb9f1aa826e6df250aa6221d1b067dc74"/>
            <o:lock v:ext="edit" aspectratio="t"/>
            <w10:wrap type="none"/>
            <w10:anchorlock/>
          </v:shape>
          <o:OLEObject Type="Embed" ProgID="Equation.DSMT4" ShapeID="_x0000_i1141" DrawAspect="Content" ObjectID="_1468075841" r:id="rId263">
            <o:LockedField>false</o:LockedField>
          </o:OLEObject>
        </w:object>
      </w:r>
    </w:p>
    <w:p w14:paraId="53CED873">
      <w:pPr>
        <w:spacing w:line="360" w:lineRule="auto"/>
        <w:jc w:val="left"/>
        <w:textAlignment w:val="center"/>
        <w:rPr>
          <w:color w:val="000000"/>
        </w:rPr>
      </w:pPr>
      <w:r>
        <w:rPr>
          <w:color w:val="000000"/>
        </w:rPr>
        <w:t xml:space="preserve">31. </w:t>
      </w:r>
      <w:r>
        <w:rPr>
          <w:rFonts w:ascii="宋体" w:hAnsi="宋体" w:eastAsia="宋体" w:cs="宋体"/>
          <w:color w:val="000000"/>
        </w:rPr>
        <w:t>小华发现，压缩一个已经充气的气球感到很容易，但想把它压缩得很小却又很困难。由此她猜想被封闭的一定质量的气体产生的压强与体积可能有关。为此她准备了</w:t>
      </w:r>
      <w:r>
        <w:object>
          <v:shape id="_x0000_i1142" o:spt="75" alt="学科网(www.zxxk.com)--教育资源门户，提供试卷、教案、课件、论文、素材以及各类教学资源下载，还有大量而丰富的教学相关资讯！" type="#_x0000_t75" style="height:14.25pt;width:33.3pt;" o:ole="t" filled="f" o:preferrelative="t" stroked="f" coordsize="21600,21600">
            <v:path/>
            <v:fill on="f" focussize="0,0"/>
            <v:stroke on="f" joinstyle="miter"/>
            <v:imagedata r:id="rId266" o:title="eqId8f4c7eb65b03a3fc8cfe445031518d5c"/>
            <o:lock v:ext="edit" aspectratio="t"/>
            <w10:wrap type="none"/>
            <w10:anchorlock/>
          </v:shape>
          <o:OLEObject Type="Embed" ProgID="Equation.DSMT4" ShapeID="_x0000_i1142" DrawAspect="Content" ObjectID="_1468075842" r:id="rId265">
            <o:LockedField>false</o:LockedField>
          </o:OLEObject>
        </w:object>
      </w:r>
      <w:r>
        <w:rPr>
          <w:rFonts w:ascii="宋体" w:hAnsi="宋体" w:eastAsia="宋体" w:cs="宋体"/>
          <w:color w:val="000000"/>
        </w:rPr>
        <w:t>的注射器、弹簧测力计、刻度尺、细绳等，进行探究，步骤如下</w:t>
      </w:r>
    </w:p>
    <w:p w14:paraId="58B3F6CF">
      <w:pPr>
        <w:spacing w:line="360" w:lineRule="auto"/>
        <w:jc w:val="left"/>
        <w:textAlignment w:val="center"/>
        <w:rPr>
          <w:color w:val="000000"/>
        </w:rPr>
      </w:pPr>
      <w:r>
        <w:rPr>
          <w:color w:val="000000"/>
        </w:rPr>
        <w:drawing>
          <wp:inline distT="0" distB="0" distL="114300" distR="114300">
            <wp:extent cx="3257550" cy="1295400"/>
            <wp:effectExtent l="0" t="0" r="0" b="0"/>
            <wp:docPr id="100093" name="图片 1000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学科网(www.zxxk.com)--教育资源门户，提供试卷、教案、课件、论文、素材以及各类教学资源下载，还有大量而丰富的教学相关资讯！"/>
                    <pic:cNvPicPr>
                      <a:picLocks noChangeAspect="1"/>
                    </pic:cNvPicPr>
                  </pic:nvPicPr>
                  <pic:blipFill>
                    <a:blip r:embed="rId267"/>
                    <a:stretch>
                      <a:fillRect/>
                    </a:stretch>
                  </pic:blipFill>
                  <pic:spPr>
                    <a:xfrm>
                      <a:off x="0" y="0"/>
                      <a:ext cx="3257550" cy="1295400"/>
                    </a:xfrm>
                    <a:prstGeom prst="rect">
                      <a:avLst/>
                    </a:prstGeom>
                  </pic:spPr>
                </pic:pic>
              </a:graphicData>
            </a:graphic>
          </wp:inline>
        </w:drawing>
      </w:r>
      <w:r>
        <w:rPr>
          <w:color w:val="000000"/>
        </w:rPr>
        <w:t xml:space="preserve">     </w:t>
      </w:r>
      <w:r>
        <w:rPr>
          <w:color w:val="000000"/>
        </w:rPr>
        <w:drawing>
          <wp:inline distT="0" distB="0" distL="114300" distR="114300">
            <wp:extent cx="3228975" cy="1447800"/>
            <wp:effectExtent l="0" t="0" r="9525" b="0"/>
            <wp:docPr id="100095" name="图片 1000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学科网(www.zxxk.com)--教育资源门户，提供试卷、教案、课件、论文、素材以及各类教学资源下载，还有大量而丰富的教学相关资讯！"/>
                    <pic:cNvPicPr>
                      <a:picLocks noChangeAspect="1"/>
                    </pic:cNvPicPr>
                  </pic:nvPicPr>
                  <pic:blipFill>
                    <a:blip r:embed="rId268"/>
                    <a:stretch>
                      <a:fillRect/>
                    </a:stretch>
                  </pic:blipFill>
                  <pic:spPr>
                    <a:xfrm>
                      <a:off x="0" y="0"/>
                      <a:ext cx="3228975" cy="1447800"/>
                    </a:xfrm>
                    <a:prstGeom prst="rect">
                      <a:avLst/>
                    </a:prstGeom>
                  </pic:spPr>
                </pic:pic>
              </a:graphicData>
            </a:graphic>
          </wp:inline>
        </w:drawing>
      </w:r>
      <w:r>
        <w:rPr>
          <w:color w:val="000000"/>
        </w:rPr>
        <w:t xml:space="preserve">  </w:t>
      </w:r>
    </w:p>
    <w:p w14:paraId="2879339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）如图甲所示，用刻度尺测出注射器刻度部分的长度为</w:t>
      </w:r>
      <w:r>
        <w:rPr>
          <w:color w:val="000000"/>
        </w:rPr>
        <w:t>_____</w:t>
      </w:r>
      <w:r>
        <w:object>
          <v:shape id="_x0000_i1143" o:spt="75" alt="学科网(www.zxxk.com)--教育资源门户，提供试卷、教案、课件、论文、素材以及各类教学资源下载，还有大量而丰富的教学相关资讯！" type="#_x0000_t75" style="height:10.9pt;width:18pt;" o:ole="t" filled="f" o:preferrelative="t" stroked="f" coordsize="21600,21600">
            <v:path/>
            <v:fill on="f" focussize="0,0"/>
            <v:stroke on="f" joinstyle="miter"/>
            <v:imagedata r:id="rId228" o:title="eqId9efa9fbcfb9595e2f031aa691db4564b"/>
            <o:lock v:ext="edit" aspectratio="t"/>
            <w10:wrap type="none"/>
            <w10:anchorlock/>
          </v:shape>
          <o:OLEObject Type="Embed" ProgID="Equation.DSMT4" ShapeID="_x0000_i1143" DrawAspect="Content" ObjectID="_1468075843" r:id="rId269">
            <o:LockedField>false</o:LockedField>
          </o:OLEObject>
        </w:object>
      </w:r>
      <w:r>
        <w:rPr>
          <w:rFonts w:ascii="宋体" w:hAnsi="宋体" w:eastAsia="宋体" w:cs="宋体"/>
          <w:color w:val="000000"/>
        </w:rPr>
        <w:t>，则活塞的横截面积为</w:t>
      </w:r>
      <w:r>
        <w:rPr>
          <w:color w:val="000000"/>
        </w:rPr>
        <w:t>_____</w:t>
      </w:r>
      <w:r>
        <w:object>
          <v:shape id="_x0000_i1144" o:spt="75" alt="学科网(www.zxxk.com)--教育资源门户，提供试卷、教案、课件、论文、素材以及各类教学资源下载，还有大量而丰富的教学相关资讯！" type="#_x0000_t75" style="height:15pt;width:19.5pt;" o:ole="t" filled="f" o:preferrelative="t" stroked="f" coordsize="21600,21600">
            <v:path/>
            <v:fill on="f" focussize="0,0"/>
            <v:stroke on="f" joinstyle="miter"/>
            <v:imagedata r:id="rId271" o:title="eqId88ce13774b09ff2edddaf21a072cf60a"/>
            <o:lock v:ext="edit" aspectratio="t"/>
            <w10:wrap type="none"/>
            <w10:anchorlock/>
          </v:shape>
          <o:OLEObject Type="Embed" ProgID="Equation.DSMT4" ShapeID="_x0000_i1144" DrawAspect="Content" ObjectID="_1468075844" r:id="rId270">
            <o:LockedField>false</o:LockedField>
          </o:OLEObject>
        </w:object>
      </w:r>
      <w:r>
        <w:rPr>
          <w:rFonts w:ascii="宋体" w:hAnsi="宋体" w:eastAsia="宋体" w:cs="宋体"/>
          <w:color w:val="000000"/>
        </w:rPr>
        <w:t>；</w:t>
      </w:r>
    </w:p>
    <w:p w14:paraId="50FB969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）把注射器的活塞推至注射器筒的底端，排尽筒内的空气，然后用橡皮帽封住注射器的小孔，为了检验是否漏气，不增加器材，方法是</w:t>
      </w:r>
      <w:r>
        <w:rPr>
          <w:color w:val="000000"/>
        </w:rPr>
        <w:t>______</w:t>
      </w:r>
      <w:r>
        <w:rPr>
          <w:rFonts w:ascii="宋体" w:hAnsi="宋体" w:eastAsia="宋体" w:cs="宋体"/>
          <w:color w:val="000000"/>
        </w:rPr>
        <w:t>；</w:t>
      </w:r>
    </w:p>
    <w:p w14:paraId="2F21B6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乙所示，用细绳拴住注射器活塞的颈部，使绳的另一端与弹簧测力计的挂钩相连，弹簧测力计一端固定并水平放置，然后水平向右慢慢地拉动注射器筒，当注射器活塞开始滑动时，弹簧测力计的示数如图乙所示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，此时外界大气压的数值为</w:t>
      </w:r>
      <w:r>
        <w:rPr>
          <w:color w:val="000000"/>
        </w:rPr>
        <w:t>_____</w:t>
      </w:r>
      <w:r>
        <w:object>
          <v:shape id="_x0000_i1145"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273" o:title="eqId501ac320d90eea554d83e8324c9d2cdf"/>
            <o:lock v:ext="edit" aspectratio="t"/>
            <w10:wrap type="none"/>
            <w10:anchorlock/>
          </v:shape>
          <o:OLEObject Type="Embed" ProgID="Equation.DSMT4" ShapeID="_x0000_i1145" DrawAspect="Content" ObjectID="_1468075845" r:id="rId272">
            <o:LockedField>false</o:LockedField>
          </o:OLEObject>
        </w:object>
      </w:r>
      <w:r>
        <w:rPr>
          <w:rFonts w:ascii="宋体" w:hAnsi="宋体" w:eastAsia="宋体" w:cs="宋体"/>
          <w:color w:val="000000"/>
        </w:rPr>
        <w:t>；</w:t>
      </w:r>
    </w:p>
    <w:p w14:paraId="13F33E6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）取下橡皮帽，拉动活塞，让活塞的底端位于注射器</w:t>
      </w:r>
      <w:r>
        <w:object>
          <v:shape id="_x0000_i1146" o:spt="75" alt="学科网(www.zxxk.com)--教育资源门户，提供试卷、教案、课件、论文、素材以及各类教学资源下载，还有大量而丰富的教学相关资讯！" type="#_x0000_t75" style="height:12.75pt;width:27pt;" o:ole="t" filled="f" o:preferrelative="t" stroked="f" coordsize="21600,21600">
            <v:path/>
            <v:fill on="f" focussize="0,0"/>
            <v:stroke on="f" joinstyle="miter"/>
            <v:imagedata r:id="rId275" o:title="eqId6d0936d1b1086b028748ac2d5ad8f086"/>
            <o:lock v:ext="edit" aspectratio="t"/>
            <w10:wrap type="none"/>
            <w10:anchorlock/>
          </v:shape>
          <o:OLEObject Type="Embed" ProgID="Equation.DSMT4" ShapeID="_x0000_i1146" DrawAspect="Content" ObjectID="_1468075846" r:id="rId274">
            <o:LockedField>false</o:LockedField>
          </o:OLEObject>
        </w:object>
      </w:r>
      <w:r>
        <w:rPr>
          <w:rFonts w:ascii="宋体" w:hAnsi="宋体" w:eastAsia="宋体" w:cs="宋体"/>
          <w:color w:val="000000"/>
        </w:rPr>
        <w:t>刻度处，用橡皮帽封住注射器的小孔，确保不漏气，此时注射器内被封闭的气体体积为</w:t>
      </w:r>
      <w:r>
        <w:object>
          <v:shape id="_x0000_i1147" o:spt="75" alt="学科网(www.zxxk.com)--教育资源门户，提供试卷、教案、课件、论文、素材以及各类教学资源下载，还有大量而丰富的教学相关资讯！" type="#_x0000_t75" style="height:12.75pt;width:27pt;" o:ole="t" filled="f" o:preferrelative="t" stroked="f" coordsize="21600,21600">
            <v:path/>
            <v:fill on="f" focussize="0,0"/>
            <v:stroke on="f" joinstyle="miter"/>
            <v:imagedata r:id="rId275" o:title="eqId6d0936d1b1086b028748ac2d5ad8f086"/>
            <o:lock v:ext="edit" aspectratio="t"/>
            <w10:wrap type="none"/>
            <w10:anchorlock/>
          </v:shape>
          <o:OLEObject Type="Embed" ProgID="Equation.DSMT4" ShapeID="_x0000_i1147" DrawAspect="Content" ObjectID="_1468075847" r:id="rId276">
            <o:LockedField>false</o:LockedField>
          </o:OLEObject>
        </w:object>
      </w:r>
      <w:r>
        <w:rPr>
          <w:rFonts w:ascii="宋体" w:hAnsi="宋体" w:eastAsia="宋体" w:cs="宋体"/>
          <w:color w:val="000000"/>
        </w:rPr>
        <w:t>．再按照图乙的方式操作，水平向右慢慢地拉动注射器筒，当注射器内气体体积变为</w:t>
      </w:r>
      <w:r>
        <w:object>
          <v:shape id="_x0000_i1148" o:spt="75" alt="学科网(www.zxxk.com)--教育资源门户，提供试卷、教案、课件、论文、素材以及各类教学资源下载，还有大量而丰富的教学相关资讯！" type="#_x0000_t75" style="height:14.25pt;width:25.8pt;" o:ole="t" filled="f" o:preferrelative="t" stroked="f" coordsize="21600,21600">
            <v:path/>
            <v:fill on="f" focussize="0,0"/>
            <v:stroke on="f" joinstyle="miter"/>
            <v:imagedata r:id="rId278" o:title="eqIdd320e5746dbad4afc89a7171ccda3a29"/>
            <o:lock v:ext="edit" aspectratio="t"/>
            <w10:wrap type="none"/>
            <w10:anchorlock/>
          </v:shape>
          <o:OLEObject Type="Embed" ProgID="Equation.DSMT4" ShapeID="_x0000_i1148" DrawAspect="Content" ObjectID="_1468075848" r:id="rId277">
            <o:LockedField>false</o:LockedField>
          </o:OLEObject>
        </w:object>
      </w:r>
      <w:r>
        <w:rPr>
          <w:rFonts w:ascii="宋体" w:hAnsi="宋体" w:eastAsia="宋体" w:cs="宋体"/>
          <w:color w:val="000000"/>
        </w:rPr>
        <w:t>时，弹簧测力计的示数为</w:t>
      </w:r>
      <w:r>
        <w:object>
          <v:shape id="_x0000_i1149"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280" o:title="eqId1836a961164b63127d80665d1d3d0f0e"/>
            <o:lock v:ext="edit" aspectratio="t"/>
            <w10:wrap type="none"/>
            <w10:anchorlock/>
          </v:shape>
          <o:OLEObject Type="Embed" ProgID="Equation.DSMT4" ShapeID="_x0000_i1149" DrawAspect="Content" ObjectID="_1468075849" r:id="rId279">
            <o:LockedField>false</o:LockedField>
          </o:OLEObject>
        </w:object>
      </w:r>
      <w:r>
        <w:rPr>
          <w:rFonts w:ascii="宋体" w:hAnsi="宋体" w:eastAsia="宋体" w:cs="宋体"/>
          <w:color w:val="000000"/>
        </w:rPr>
        <w:t>，继续向右慢慢地拉动注射器筒，记下注射器内气体体积与对应的弹簧测力计的示数、将所测数据记录在下表中。</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40"/>
        <w:gridCol w:w="450"/>
        <w:gridCol w:w="450"/>
        <w:gridCol w:w="608"/>
        <w:gridCol w:w="450"/>
        <w:gridCol w:w="450"/>
      </w:tblGrid>
      <w:tr w14:paraId="2DF4C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D38D92">
            <w:pPr>
              <w:spacing w:line="360" w:lineRule="auto"/>
              <w:jc w:val="left"/>
              <w:textAlignment w:val="center"/>
              <w:rPr>
                <w:color w:val="000000"/>
              </w:rPr>
            </w:pPr>
            <w:r>
              <w:rPr>
                <w:rFonts w:ascii="宋体" w:hAnsi="宋体" w:eastAsia="宋体" w:cs="宋体"/>
                <w:color w:val="000000"/>
              </w:rPr>
              <w:t>注射器内气体体积</w:t>
            </w:r>
            <w:r>
              <w:object>
                <v:shape id="_x0000_i115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82" o:title="eqIde75b95eacfa409b4c2e17204ee79ae79"/>
                  <o:lock v:ext="edit" aspectratio="t"/>
                  <w10:wrap type="none"/>
                  <w10:anchorlock/>
                </v:shape>
                <o:OLEObject Type="Embed" ProgID="Equation.DSMT4" ShapeID="_x0000_i1150" DrawAspect="Content" ObjectID="_1468075850" r:id="rId28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F5CEC2">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433DC2">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BACAB2">
            <w:pPr>
              <w:spacing w:line="360" w:lineRule="auto"/>
              <w:jc w:val="left"/>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544E22">
            <w:pPr>
              <w:spacing w:line="360" w:lineRule="auto"/>
              <w:jc w:val="left"/>
              <w:textAlignment w:val="center"/>
              <w:rPr>
                <w:color w:val="000000"/>
              </w:rPr>
            </w:pPr>
            <w:r>
              <w:rPr>
                <w:rFonts w:ascii="Times New Roman" w:hAnsi="Times New Roman" w:eastAsia="Times New Roman" w:cs="Times New Roman"/>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A0A8E4">
            <w:pPr>
              <w:spacing w:line="360" w:lineRule="auto"/>
              <w:jc w:val="left"/>
              <w:textAlignment w:val="center"/>
              <w:rPr>
                <w:color w:val="000000"/>
              </w:rPr>
            </w:pPr>
            <w:r>
              <w:rPr>
                <w:rFonts w:ascii="Times New Roman" w:hAnsi="Times New Roman" w:eastAsia="Times New Roman" w:cs="Times New Roman"/>
                <w:color w:val="000000"/>
              </w:rPr>
              <w:t>20</w:t>
            </w:r>
          </w:p>
        </w:tc>
      </w:tr>
      <w:tr w14:paraId="18A62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049592">
            <w:pPr>
              <w:spacing w:line="360" w:lineRule="auto"/>
              <w:jc w:val="left"/>
              <w:textAlignment w:val="center"/>
              <w:rPr>
                <w:color w:val="000000"/>
              </w:rPr>
            </w:pPr>
            <w:r>
              <w:rPr>
                <w:rFonts w:ascii="宋体" w:hAnsi="宋体" w:eastAsia="宋体" w:cs="宋体"/>
                <w:color w:val="000000"/>
              </w:rPr>
              <w:t>弹簧测力计的示数</w:t>
            </w:r>
            <w:r>
              <w:object>
                <v:shape id="_x0000_i1151"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284" o:title="eqIdfbc9ee1681787ceca1f558cae5f58279"/>
                  <o:lock v:ext="edit" aspectratio="t"/>
                  <w10:wrap type="none"/>
                  <w10:anchorlock/>
                </v:shape>
                <o:OLEObject Type="Embed" ProgID="Equation.DSMT4" ShapeID="_x0000_i1151" DrawAspect="Content" ObjectID="_1468075851" r:id="rId28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FEA254">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C35564">
            <w:pPr>
              <w:spacing w:line="360" w:lineRule="auto"/>
              <w:jc w:val="left"/>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84A801">
            <w:pPr>
              <w:spacing w:line="360" w:lineRule="auto"/>
              <w:jc w:val="left"/>
              <w:textAlignment w:val="center"/>
              <w:rPr>
                <w:color w:val="000000"/>
              </w:rPr>
            </w:pPr>
            <w:r>
              <w:rPr>
                <w:rFonts w:ascii="Times New Roman" w:hAnsi="Times New Roman" w:eastAsia="Times New Roman" w:cs="Times New Roman"/>
                <w:color w:val="000000"/>
              </w:rPr>
              <w:t>13.3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DA6D92">
            <w:pPr>
              <w:spacing w:line="360" w:lineRule="auto"/>
              <w:jc w:val="left"/>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F1936B">
            <w:pPr>
              <w:spacing w:line="360" w:lineRule="auto"/>
              <w:jc w:val="left"/>
              <w:textAlignment w:val="center"/>
              <w:rPr>
                <w:color w:val="000000"/>
              </w:rPr>
            </w:pPr>
            <w:r>
              <w:rPr>
                <w:rFonts w:ascii="Times New Roman" w:hAnsi="Times New Roman" w:eastAsia="Times New Roman" w:cs="Times New Roman"/>
                <w:color w:val="000000"/>
              </w:rPr>
              <w:t>16</w:t>
            </w:r>
          </w:p>
        </w:tc>
      </w:tr>
    </w:tbl>
    <w:p w14:paraId="2A213C01">
      <w:pPr>
        <w:spacing w:line="360" w:lineRule="auto"/>
        <w:jc w:val="left"/>
        <w:textAlignment w:val="center"/>
        <w:rPr>
          <w:color w:val="000000"/>
        </w:rPr>
      </w:pPr>
      <w:r>
        <w:rPr>
          <w:rFonts w:ascii="宋体" w:hAnsi="宋体" w:eastAsia="宋体" w:cs="宋体"/>
          <w:color w:val="000000"/>
        </w:rPr>
        <w:t>①当注射器内气体体积为</w:t>
      </w:r>
      <w:r>
        <w:object>
          <v:shape id="_x0000_i1152"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286" o:title="eqIdaf363ac2f886f43a73c32dbdeaddcb41"/>
            <o:lock v:ext="edit" aspectratio="t"/>
            <w10:wrap type="none"/>
            <w10:anchorlock/>
          </v:shape>
          <o:OLEObject Type="Embed" ProgID="Equation.DSMT4" ShapeID="_x0000_i1152" DrawAspect="Content" ObjectID="_1468075852" r:id="rId285">
            <o:LockedField>false</o:LockedField>
          </o:OLEObject>
        </w:object>
      </w:r>
      <w:r>
        <w:rPr>
          <w:rFonts w:ascii="宋体" w:hAnsi="宋体" w:eastAsia="宋体" w:cs="宋体"/>
          <w:color w:val="000000"/>
        </w:rPr>
        <w:t>时，弹簧测力计示数为</w:t>
      </w:r>
      <w:r>
        <w:rPr>
          <w:color w:val="000000"/>
        </w:rPr>
        <w:t>_____</w:t>
      </w:r>
      <w:r>
        <w:rPr>
          <w:rFonts w:ascii="Times New Roman" w:hAnsi="Times New Roman" w:eastAsia="Times New Roman" w:cs="Times New Roman"/>
          <w:color w:val="000000"/>
        </w:rPr>
        <w:t>N</w:t>
      </w:r>
      <w:r>
        <w:rPr>
          <w:rFonts w:ascii="宋体" w:hAnsi="宋体" w:eastAsia="宋体" w:cs="宋体"/>
          <w:color w:val="000000"/>
        </w:rPr>
        <w:t>；</w:t>
      </w:r>
    </w:p>
    <w:p w14:paraId="150CCE65">
      <w:pPr>
        <w:spacing w:line="360" w:lineRule="auto"/>
        <w:jc w:val="left"/>
        <w:textAlignment w:val="center"/>
        <w:rPr>
          <w:color w:val="000000"/>
        </w:rPr>
      </w:pPr>
      <w:r>
        <w:rPr>
          <w:rFonts w:ascii="宋体" w:hAnsi="宋体" w:eastAsia="宋体" w:cs="宋体"/>
          <w:color w:val="000000"/>
        </w:rPr>
        <w:t>②当注射器内气体体积为</w:t>
      </w:r>
      <w:r>
        <w:object>
          <v:shape id="_x0000_i1153" o:spt="75" alt="学科网(www.zxxk.com)--教育资源门户，提供试卷、教案、课件、论文、素材以及各类教学资源下载，还有大量而丰富的教学相关资讯！" type="#_x0000_t75" style="height:14.25pt;width:33.3pt;" o:ole="t" filled="f" o:preferrelative="t" stroked="f" coordsize="21600,21600">
            <v:path/>
            <v:fill on="f" focussize="0,0"/>
            <v:stroke on="f" joinstyle="miter"/>
            <v:imagedata r:id="rId266" o:title="eqId8f4c7eb65b03a3fc8cfe445031518d5c"/>
            <o:lock v:ext="edit" aspectratio="t"/>
            <w10:wrap type="none"/>
            <w10:anchorlock/>
          </v:shape>
          <o:OLEObject Type="Embed" ProgID="Equation.DSMT4" ShapeID="_x0000_i1153" DrawAspect="Content" ObjectID="_1468075853" r:id="rId287">
            <o:LockedField>false</o:LockedField>
          </o:OLEObject>
        </w:object>
      </w:r>
      <w:r>
        <w:rPr>
          <w:rFonts w:ascii="宋体" w:hAnsi="宋体" w:eastAsia="宋体" w:cs="宋体"/>
          <w:color w:val="000000"/>
        </w:rPr>
        <w:t>时，注射器内气体压强为</w:t>
      </w:r>
      <w:r>
        <w:rPr>
          <w:color w:val="000000"/>
        </w:rPr>
        <w:t>_____</w:t>
      </w:r>
      <w:r>
        <w:object>
          <v:shape id="_x0000_i1154"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273" o:title="eqId501ac320d90eea554d83e8324c9d2cdf"/>
            <o:lock v:ext="edit" aspectratio="t"/>
            <w10:wrap type="none"/>
            <w10:anchorlock/>
          </v:shape>
          <o:OLEObject Type="Embed" ProgID="Equation.DSMT4" ShapeID="_x0000_i1154" DrawAspect="Content" ObjectID="_1468075854" r:id="rId288">
            <o:LockedField>false</o:LockedField>
          </o:OLEObject>
        </w:object>
      </w:r>
      <w:r>
        <w:rPr>
          <w:rFonts w:ascii="宋体" w:hAnsi="宋体" w:eastAsia="宋体" w:cs="宋体"/>
          <w:color w:val="000000"/>
        </w:rPr>
        <w:t>。</w:t>
      </w:r>
    </w:p>
    <w:p w14:paraId="2A13CF3D">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10.00</w:t>
      </w:r>
      <w:r>
        <w:rPr>
          <w:color w:val="000000"/>
        </w:rPr>
        <w:t xml:space="preserve">    ②. </w:t>
      </w:r>
      <w:r>
        <w:rPr>
          <w:rFonts w:ascii="Times New Roman" w:hAnsi="Times New Roman" w:eastAsia="Times New Roman" w:cs="Times New Roman"/>
          <w:color w:val="000000"/>
        </w:rPr>
        <w:t>2</w:t>
      </w:r>
      <w:r>
        <w:rPr>
          <w:color w:val="000000"/>
        </w:rPr>
        <w:t xml:space="preserve">    ③. </w:t>
      </w:r>
      <w:r>
        <w:rPr>
          <w:rFonts w:ascii="宋体" w:hAnsi="宋体" w:eastAsia="宋体" w:cs="宋体"/>
          <w:color w:val="000000"/>
        </w:rPr>
        <w:t>用手拉动注射器活塞，根据难易程度判断气密性</w:t>
      </w:r>
      <w:r>
        <w:rPr>
          <w:color w:val="000000"/>
        </w:rPr>
        <w:t xml:space="preserve">    ④. </w:t>
      </w:r>
      <w:r>
        <w:rPr>
          <w:rFonts w:ascii="Times New Roman" w:hAnsi="Times New Roman" w:eastAsia="Times New Roman" w:cs="Times New Roman"/>
          <w:color w:val="000000"/>
        </w:rPr>
        <w:t>20</w:t>
      </w:r>
      <w:r>
        <w:rPr>
          <w:color w:val="000000"/>
        </w:rPr>
        <w:t xml:space="preserve">    ⑤. </w:t>
      </w:r>
      <w:r>
        <w:object>
          <v:shape id="_x0000_i1155"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290" o:title="eqId1e53a268244b58e62c8a202a49d293a2"/>
            <o:lock v:ext="edit" aspectratio="t"/>
            <w10:wrap type="none"/>
            <w10:anchorlock/>
          </v:shape>
          <o:OLEObject Type="Embed" ProgID="Equation.DSMT4" ShapeID="_x0000_i1155" DrawAspect="Content" ObjectID="_1468075855" r:id="rId289">
            <o:LockedField>false</o:LockedField>
          </o:OLEObject>
        </w:object>
      </w:r>
      <w:r>
        <w:rPr>
          <w:color w:val="000000"/>
        </w:rPr>
        <w:t xml:space="preserve">    ⑥. </w:t>
      </w:r>
      <w:r>
        <w:rPr>
          <w:rFonts w:ascii="Times New Roman" w:hAnsi="Times New Roman" w:eastAsia="Times New Roman" w:cs="Times New Roman"/>
          <w:color w:val="000000"/>
        </w:rPr>
        <w:t>12</w:t>
      </w:r>
      <w:r>
        <w:rPr>
          <w:color w:val="000000"/>
        </w:rPr>
        <w:t xml:space="preserve">    ⑦. </w:t>
      </w:r>
      <w:r>
        <w:object>
          <v:shape id="_x0000_i1156" o:spt="75" alt="学科网(www.zxxk.com)--教育资源门户，提供试卷、教案、课件、论文、素材以及各类教学资源下载，还有大量而丰富的教学相关资讯！" type="#_x0000_t75" style="height:16pt;width:31.65pt;" o:ole="t" filled="f" o:preferrelative="t" stroked="f" coordsize="21600,21600">
            <v:path/>
            <v:fill on="f" focussize="0,0"/>
            <v:stroke on="f" joinstyle="miter"/>
            <v:imagedata r:id="rId292" o:title="eqId068dec1dc2cf6581d4e48f7d22e2f028"/>
            <o:lock v:ext="edit" aspectratio="t"/>
            <w10:wrap type="none"/>
            <w10:anchorlock/>
          </v:shape>
          <o:OLEObject Type="Embed" ProgID="Equation.DSMT4" ShapeID="_x0000_i1156" DrawAspect="Content" ObjectID="_1468075856" r:id="rId291">
            <o:LockedField>false</o:LockedField>
          </o:OLEObject>
        </w:object>
      </w:r>
    </w:p>
    <w:p w14:paraId="2ACED9E7">
      <w:pPr>
        <w:spacing w:line="360" w:lineRule="auto"/>
        <w:textAlignment w:val="center"/>
        <w:rPr>
          <w:color w:val="000000"/>
        </w:rPr>
      </w:pPr>
      <w:r>
        <w:rPr>
          <w:color w:val="2E75B6"/>
        </w:rPr>
        <w:t>【解析】</w:t>
      </w:r>
    </w:p>
    <w:p w14:paraId="7731778F">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如图甲所示，注射器刻度部分左端对准零刻线，右端对准</w:t>
      </w:r>
      <w:r>
        <w:rPr>
          <w:rFonts w:ascii="Times New Roman" w:hAnsi="Times New Roman" w:eastAsia="Times New Roman" w:cs="Times New Roman"/>
          <w:color w:val="000000"/>
        </w:rPr>
        <w:t>10cm</w:t>
      </w:r>
      <w:r>
        <w:rPr>
          <w:rFonts w:ascii="宋体" w:hAnsi="宋体" w:eastAsia="宋体" w:cs="宋体"/>
          <w:color w:val="000000"/>
        </w:rPr>
        <w:t>刻线，刻度尺</w:t>
      </w:r>
      <w:r>
        <w:rPr>
          <w:rFonts w:ascii="宋体" w:hAnsi="宋体" w:eastAsia="宋体" w:cs="宋体"/>
          <w:color w:val="000000"/>
          <w:position w:val="0"/>
        </w:rPr>
        <w:drawing>
          <wp:inline distT="0" distB="0" distL="114300" distR="114300">
            <wp:extent cx="133350" cy="177800"/>
            <wp:effectExtent l="0" t="0" r="0" b="13335"/>
            <wp:docPr id="929032785" name="图片 92903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032785" name="图片 929032785"/>
                    <pic:cNvPicPr>
                      <a:picLocks noChangeAspect="1"/>
                    </pic:cNvPicPr>
                  </pic:nvPicPr>
                  <pic:blipFill>
                    <a:blip r:embed="rId1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分度值为</w:t>
      </w:r>
      <w:r>
        <w:rPr>
          <w:rFonts w:ascii="Times New Roman" w:hAnsi="Times New Roman" w:eastAsia="Times New Roman" w:cs="Times New Roman"/>
          <w:color w:val="000000"/>
        </w:rPr>
        <w:t>0.1mm</w:t>
      </w:r>
      <w:r>
        <w:rPr>
          <w:rFonts w:ascii="宋体" w:hAnsi="宋体" w:eastAsia="宋体" w:cs="宋体"/>
          <w:color w:val="000000"/>
        </w:rPr>
        <w:t>，刻度尺测出注射器刻度部分的长度为</w:t>
      </w:r>
      <w:r>
        <w:rPr>
          <w:rFonts w:ascii="Times New Roman" w:hAnsi="Times New Roman" w:eastAsia="Times New Roman" w:cs="Times New Roman"/>
          <w:color w:val="000000"/>
        </w:rPr>
        <w:t>10.00cm</w:t>
      </w:r>
      <w:r>
        <w:rPr>
          <w:rFonts w:ascii="宋体" w:hAnsi="宋体" w:eastAsia="宋体" w:cs="宋体"/>
          <w:color w:val="000000"/>
        </w:rPr>
        <w:t>，则活塞的横截面积为</w:t>
      </w:r>
    </w:p>
    <w:p w14:paraId="5BA70FBB">
      <w:pPr>
        <w:spacing w:line="360" w:lineRule="auto"/>
        <w:jc w:val="center"/>
        <w:textAlignment w:val="center"/>
        <w:rPr>
          <w:color w:val="000000"/>
        </w:rPr>
      </w:pPr>
      <w:r>
        <w:object>
          <v:shape id="_x0000_i1157" o:spt="75" alt="学科网(www.zxxk.com)--教育资源门户，提供试卷、教案、课件、论文、素材以及各类教学资源下载，还有大量而丰富的教学相关资讯！" type="#_x0000_t75" style="height:33pt;width:114.75pt;" o:ole="t" filled="f" o:preferrelative="t" stroked="f" coordsize="21600,21600">
            <v:path/>
            <v:fill on="f" focussize="0,0"/>
            <v:stroke on="f" joinstyle="miter"/>
            <v:imagedata r:id="rId294" o:title="eqId534b39dcec90b479f138b1b1bad2614c"/>
            <o:lock v:ext="edit" aspectratio="t"/>
            <w10:wrap type="none"/>
            <w10:anchorlock/>
          </v:shape>
          <o:OLEObject Type="Embed" ProgID="Equation.DSMT4" ShapeID="_x0000_i1157" DrawAspect="Content" ObjectID="_1468075857" r:id="rId293">
            <o:LockedField>false</o:LockedField>
          </o:OLEObject>
        </w:object>
      </w:r>
    </w:p>
    <w:p w14:paraId="64CEF4E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排尽筒内的空气，然后用橡皮帽封住注射器的小孔，为了检验是否漏气，不增加器材，方法是：用手拉动注射器的活塞，如果比较容易拉动，则证明气密性不好，如果不容易被拉动，则证明气密性良好。</w:t>
      </w:r>
    </w:p>
    <w:p w14:paraId="3E9B0F1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如图乙，弹簧测力计的分度值为</w:t>
      </w:r>
      <w:r>
        <w:rPr>
          <w:rFonts w:ascii="Times New Roman" w:hAnsi="Times New Roman" w:eastAsia="Times New Roman" w:cs="Times New Roman"/>
          <w:color w:val="000000"/>
        </w:rPr>
        <w:t>0.2N</w:t>
      </w:r>
      <w:r>
        <w:rPr>
          <w:rFonts w:ascii="宋体" w:hAnsi="宋体" w:eastAsia="宋体" w:cs="宋体"/>
          <w:color w:val="000000"/>
        </w:rPr>
        <w:t>，读数为</w:t>
      </w:r>
      <w:r>
        <w:rPr>
          <w:rFonts w:ascii="Times New Roman" w:hAnsi="Times New Roman" w:eastAsia="Times New Roman" w:cs="Times New Roman"/>
          <w:color w:val="000000"/>
        </w:rPr>
        <w:t>20N</w:t>
      </w:r>
      <w:r>
        <w:rPr>
          <w:rFonts w:ascii="宋体" w:hAnsi="宋体" w:eastAsia="宋体" w:cs="宋体"/>
          <w:color w:val="000000"/>
        </w:rPr>
        <w:t>。</w:t>
      </w:r>
    </w:p>
    <w:p w14:paraId="5EA903B1">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此时弹簧测力计的拉力等于外界大气压对活塞的压力，外界大气压的数值</w:t>
      </w:r>
    </w:p>
    <w:p w14:paraId="288411C4">
      <w:pPr>
        <w:spacing w:line="360" w:lineRule="auto"/>
        <w:jc w:val="center"/>
        <w:textAlignment w:val="center"/>
        <w:rPr>
          <w:color w:val="000000"/>
        </w:rPr>
      </w:pPr>
      <w:r>
        <w:object>
          <v:shape id="_x0000_i1158" o:spt="75" alt="学科网(www.zxxk.com)--教育资源门户，提供试卷、教案、课件、论文、素材以及各类教学资源下载，还有大量而丰富的教学相关资讯！" type="#_x0000_t75" style="height:30.75pt;width:152.25pt;" o:ole="t" filled="f" o:preferrelative="t" stroked="f" coordsize="21600,21600">
            <v:path/>
            <v:fill on="f" focussize="0,0"/>
            <v:stroke on="f" joinstyle="miter"/>
            <v:imagedata r:id="rId296" o:title="eqIda81eb7e9297c0782fbfb77e16bbe1a7b"/>
            <o:lock v:ext="edit" aspectratio="t"/>
            <w10:wrap type="none"/>
            <w10:anchorlock/>
          </v:shape>
          <o:OLEObject Type="Embed" ProgID="Equation.DSMT4" ShapeID="_x0000_i1158" DrawAspect="Content" ObjectID="_1468075858" r:id="rId295">
            <o:LockedField>false</o:LockedField>
          </o:OLEObject>
        </w:object>
      </w:r>
    </w:p>
    <w:p w14:paraId="36BB8B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①[6]</w:t>
      </w:r>
      <w:r>
        <w:rPr>
          <w:rFonts w:ascii="宋体" w:hAnsi="宋体" w:eastAsia="宋体" w:cs="宋体"/>
          <w:color w:val="000000"/>
        </w:rPr>
        <w:t>注射器内被封闭的气体体积为</w:t>
      </w:r>
      <w:r>
        <w:object>
          <v:shape id="_x0000_i1159" o:spt="75" alt="学科网(www.zxxk.com)--教育资源门户，提供试卷、教案、课件、论文、素材以及各类教学资源下载，还有大量而丰富的教学相关资讯！" type="#_x0000_t75" style="height:12.75pt;width:27pt;" o:ole="t" filled="f" o:preferrelative="t" stroked="f" coordsize="21600,21600">
            <v:path/>
            <v:fill on="f" focussize="0,0"/>
            <v:stroke on="f" joinstyle="miter"/>
            <v:imagedata r:id="rId275" o:title="eqId6d0936d1b1086b028748ac2d5ad8f086"/>
            <o:lock v:ext="edit" aspectratio="t"/>
            <w10:wrap type="none"/>
            <w10:anchorlock/>
          </v:shape>
          <o:OLEObject Type="Embed" ProgID="Equation.DSMT4" ShapeID="_x0000_i1159" DrawAspect="Content" ObjectID="_1468075859" r:id="rId297">
            <o:LockedField>false</o:LockedField>
          </o:OLEObject>
        </w:object>
      </w:r>
      <w:r>
        <w:rPr>
          <w:rFonts w:ascii="宋体" w:hAnsi="宋体" w:eastAsia="宋体" w:cs="宋体"/>
          <w:color w:val="000000"/>
        </w:rPr>
        <w:t>，再用测力计拉动活塞时，测力计的拉力与注射器内气体对活塞的压力之和等于外界大气压对活塞的压力</w:t>
      </w:r>
    </w:p>
    <w:p w14:paraId="5C98C64B">
      <w:pPr>
        <w:spacing w:line="360" w:lineRule="auto"/>
        <w:jc w:val="center"/>
        <w:textAlignment w:val="center"/>
        <w:rPr>
          <w:color w:val="000000"/>
        </w:rPr>
      </w:pPr>
      <w:r>
        <w:object>
          <v:shape id="_x0000_i1160" o:spt="75" alt="学科网(www.zxxk.com)--教育资源门户，提供试卷、教案、课件、论文、素材以及各类教学资源下载，还有大量而丰富的教学相关资讯！" type="#_x0000_t75" style="height:18.75pt;width:81.75pt;" o:ole="t" filled="f" o:preferrelative="t" stroked="f" coordsize="21600,21600">
            <v:path/>
            <v:fill on="f" focussize="0,0"/>
            <v:stroke on="f" joinstyle="miter"/>
            <v:imagedata r:id="rId299" o:title="eqId3cec79cd3e8b96f8d6eca9285f50bc40"/>
            <o:lock v:ext="edit" aspectratio="t"/>
            <w10:wrap type="none"/>
            <w10:anchorlock/>
          </v:shape>
          <o:OLEObject Type="Embed" ProgID="Equation.DSMT4" ShapeID="_x0000_i1160" DrawAspect="Content" ObjectID="_1468075860" r:id="rId298">
            <o:LockedField>false</o:LockedField>
          </o:OLEObject>
        </w:object>
      </w:r>
    </w:p>
    <w:p w14:paraId="1635D6A0">
      <w:pPr>
        <w:spacing w:line="360" w:lineRule="auto"/>
        <w:jc w:val="left"/>
        <w:textAlignment w:val="center"/>
        <w:rPr>
          <w:color w:val="000000"/>
        </w:rPr>
      </w:pPr>
      <w:r>
        <w:rPr>
          <w:rFonts w:ascii="宋体" w:hAnsi="宋体" w:eastAsia="宋体" w:cs="宋体"/>
          <w:color w:val="000000"/>
        </w:rPr>
        <w:t>由以上步骤（</w:t>
      </w:r>
      <w:r>
        <w:rPr>
          <w:rFonts w:ascii="Times New Roman" w:hAnsi="Times New Roman" w:eastAsia="Times New Roman" w:cs="Times New Roman"/>
          <w:color w:val="000000"/>
        </w:rPr>
        <w:t>3</w:t>
      </w:r>
      <w:r>
        <w:rPr>
          <w:rFonts w:ascii="宋体" w:hAnsi="宋体" w:eastAsia="宋体" w:cs="宋体"/>
          <w:color w:val="000000"/>
        </w:rPr>
        <w:t>）可知，外界大气压对活塞的压力为</w:t>
      </w:r>
      <w:r>
        <w:rPr>
          <w:rFonts w:ascii="Times New Roman" w:hAnsi="Times New Roman" w:eastAsia="Times New Roman" w:cs="Times New Roman"/>
          <w:color w:val="000000"/>
        </w:rPr>
        <w:t>20N</w:t>
      </w:r>
      <w:r>
        <w:rPr>
          <w:rFonts w:ascii="宋体" w:hAnsi="宋体" w:eastAsia="宋体" w:cs="宋体"/>
          <w:color w:val="000000"/>
        </w:rPr>
        <w:t>，由此得到下表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60"/>
        <w:gridCol w:w="450"/>
        <w:gridCol w:w="450"/>
        <w:gridCol w:w="608"/>
        <w:gridCol w:w="450"/>
        <w:gridCol w:w="450"/>
      </w:tblGrid>
      <w:tr w14:paraId="7A7B7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C1837E">
            <w:pPr>
              <w:spacing w:line="360" w:lineRule="auto"/>
              <w:jc w:val="left"/>
              <w:textAlignment w:val="center"/>
              <w:rPr>
                <w:color w:val="000000"/>
              </w:rPr>
            </w:pPr>
            <w:r>
              <w:rPr>
                <w:rFonts w:ascii="宋体" w:hAnsi="宋体" w:eastAsia="宋体" w:cs="宋体"/>
                <w:color w:val="000000"/>
              </w:rPr>
              <w:t>注射器内气体体积</w:t>
            </w:r>
            <w:r>
              <w:object>
                <v:shape id="_x0000_i1161"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82" o:title="eqIde75b95eacfa409b4c2e17204ee79ae79"/>
                  <o:lock v:ext="edit" aspectratio="t"/>
                  <w10:wrap type="none"/>
                  <w10:anchorlock/>
                </v:shape>
                <o:OLEObject Type="Embed" ProgID="Equation.DSMT4" ShapeID="_x0000_i1161" DrawAspect="Content" ObjectID="_1468075861" r:id="rId30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A538BC">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DAA2BF">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7FB40F">
            <w:pPr>
              <w:spacing w:line="360" w:lineRule="auto"/>
              <w:jc w:val="left"/>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A12BE1">
            <w:pPr>
              <w:spacing w:line="360" w:lineRule="auto"/>
              <w:jc w:val="left"/>
              <w:textAlignment w:val="center"/>
              <w:rPr>
                <w:color w:val="000000"/>
              </w:rPr>
            </w:pPr>
            <w:r>
              <w:rPr>
                <w:rFonts w:ascii="Times New Roman" w:hAnsi="Times New Roman" w:eastAsia="Times New Roman" w:cs="Times New Roman"/>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AAD0EF">
            <w:pPr>
              <w:spacing w:line="360" w:lineRule="auto"/>
              <w:jc w:val="left"/>
              <w:textAlignment w:val="center"/>
              <w:rPr>
                <w:color w:val="000000"/>
              </w:rPr>
            </w:pPr>
            <w:r>
              <w:rPr>
                <w:rFonts w:ascii="Times New Roman" w:hAnsi="Times New Roman" w:eastAsia="Times New Roman" w:cs="Times New Roman"/>
                <w:color w:val="000000"/>
              </w:rPr>
              <w:t>20</w:t>
            </w:r>
          </w:p>
        </w:tc>
      </w:tr>
      <w:tr w14:paraId="2D3FA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EDCFE2">
            <w:pPr>
              <w:spacing w:line="360" w:lineRule="auto"/>
              <w:jc w:val="left"/>
              <w:textAlignment w:val="center"/>
              <w:rPr>
                <w:color w:val="000000"/>
              </w:rPr>
            </w:pPr>
            <w:r>
              <w:rPr>
                <w:rFonts w:ascii="宋体" w:hAnsi="宋体" w:eastAsia="宋体" w:cs="宋体"/>
                <w:color w:val="000000"/>
              </w:rPr>
              <w:t>弹簧测力计的示数</w:t>
            </w:r>
            <w:r>
              <w:object>
                <v:shape id="_x0000_i1162"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284" o:title="eqIdfbc9ee1681787ceca1f558cae5f58279"/>
                  <o:lock v:ext="edit" aspectratio="t"/>
                  <w10:wrap type="none"/>
                  <w10:anchorlock/>
                </v:shape>
                <o:OLEObject Type="Embed" ProgID="Equation.DSMT4" ShapeID="_x0000_i1162" DrawAspect="Content" ObjectID="_1468075862" r:id="rId30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5E2955">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BADB9A">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AFB73E">
            <w:pPr>
              <w:spacing w:line="360" w:lineRule="auto"/>
              <w:jc w:val="left"/>
              <w:textAlignment w:val="center"/>
              <w:rPr>
                <w:color w:val="000000"/>
              </w:rPr>
            </w:pPr>
            <w:r>
              <w:rPr>
                <w:rFonts w:ascii="Times New Roman" w:hAnsi="Times New Roman" w:eastAsia="Times New Roman" w:cs="Times New Roman"/>
                <w:color w:val="000000"/>
              </w:rPr>
              <w:t>13.3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358792">
            <w:pPr>
              <w:spacing w:line="360" w:lineRule="auto"/>
              <w:jc w:val="left"/>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415564">
            <w:pPr>
              <w:spacing w:line="360" w:lineRule="auto"/>
              <w:jc w:val="left"/>
              <w:textAlignment w:val="center"/>
              <w:rPr>
                <w:color w:val="000000"/>
              </w:rPr>
            </w:pPr>
            <w:r>
              <w:rPr>
                <w:rFonts w:ascii="Times New Roman" w:hAnsi="Times New Roman" w:eastAsia="Times New Roman" w:cs="Times New Roman"/>
                <w:color w:val="000000"/>
              </w:rPr>
              <w:t>16</w:t>
            </w:r>
          </w:p>
        </w:tc>
      </w:tr>
      <w:tr w14:paraId="1C490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D55637">
            <w:pPr>
              <w:spacing w:line="360" w:lineRule="auto"/>
              <w:jc w:val="left"/>
              <w:textAlignment w:val="center"/>
              <w:rPr>
                <w:color w:val="000000"/>
              </w:rPr>
            </w:pPr>
            <w:r>
              <w:rPr>
                <w:rFonts w:ascii="宋体" w:hAnsi="宋体" w:eastAsia="宋体" w:cs="宋体"/>
                <w:color w:val="000000"/>
              </w:rPr>
              <w:t>注射器内气体对活塞的压力</w:t>
            </w:r>
            <w:r>
              <w:object>
                <v:shape id="_x0000_i1163"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284" o:title="eqIdfbc9ee1681787ceca1f558cae5f58279"/>
                  <o:lock v:ext="edit" aspectratio="t"/>
                  <w10:wrap type="none"/>
                  <w10:anchorlock/>
                </v:shape>
                <o:OLEObject Type="Embed" ProgID="Equation.DSMT4" ShapeID="_x0000_i1163" DrawAspect="Content" ObjectID="_1468075863" r:id="rId30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5A2D53">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2E308E">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E2B1E5">
            <w:pPr>
              <w:spacing w:line="360" w:lineRule="auto"/>
              <w:jc w:val="left"/>
              <w:textAlignment w:val="center"/>
              <w:rPr>
                <w:color w:val="000000"/>
              </w:rPr>
            </w:pPr>
            <w:r>
              <w:rPr>
                <w:rFonts w:ascii="Times New Roman" w:hAnsi="Times New Roman" w:eastAsia="Times New Roman" w:cs="Times New Roman"/>
                <w:color w:val="000000"/>
              </w:rPr>
              <w:t>6.7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685E82">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995021">
            <w:pPr>
              <w:spacing w:line="360" w:lineRule="auto"/>
              <w:jc w:val="left"/>
              <w:textAlignment w:val="center"/>
              <w:rPr>
                <w:color w:val="000000"/>
              </w:rPr>
            </w:pPr>
            <w:r>
              <w:rPr>
                <w:rFonts w:ascii="Times New Roman" w:hAnsi="Times New Roman" w:eastAsia="Times New Roman" w:cs="Times New Roman"/>
                <w:color w:val="000000"/>
              </w:rPr>
              <w:t>4</w:t>
            </w:r>
          </w:p>
        </w:tc>
      </w:tr>
    </w:tbl>
    <w:p w14:paraId="7F4A82D3">
      <w:pPr>
        <w:spacing w:line="360" w:lineRule="auto"/>
        <w:jc w:val="left"/>
        <w:textAlignment w:val="center"/>
        <w:rPr>
          <w:color w:val="000000"/>
        </w:rPr>
      </w:pPr>
      <w:r>
        <w:rPr>
          <w:rFonts w:ascii="宋体" w:hAnsi="宋体" w:eastAsia="宋体" w:cs="宋体"/>
          <w:color w:val="000000"/>
        </w:rPr>
        <w:t>观察表中的数据可以发现：注射器内的气体变化为原来体积的</w:t>
      </w:r>
      <w:r>
        <w:rPr>
          <w:rFonts w:ascii="Times New Roman" w:hAnsi="Times New Roman" w:eastAsia="Times New Roman" w:cs="Times New Roman"/>
          <w:color w:val="000000"/>
        </w:rPr>
        <w:t>2</w:t>
      </w:r>
      <w:r>
        <w:rPr>
          <w:rFonts w:ascii="宋体" w:hAnsi="宋体" w:eastAsia="宋体" w:cs="宋体"/>
          <w:color w:val="000000"/>
        </w:rPr>
        <w:t>倍时，注射器内气体对活塞的压力减半，由上表可知，注射器内气体为</w:t>
      </w:r>
      <w:r>
        <w:rPr>
          <w:rFonts w:ascii="Times New Roman" w:hAnsi="Times New Roman" w:eastAsia="Times New Roman" w:cs="Times New Roman"/>
          <w:color w:val="000000"/>
        </w:rPr>
        <w:t>20mL</w:t>
      </w:r>
      <w:r>
        <w:rPr>
          <w:rFonts w:ascii="宋体" w:hAnsi="宋体" w:eastAsia="宋体" w:cs="宋体"/>
          <w:color w:val="000000"/>
        </w:rPr>
        <w:t>时注射器内气体对活塞的压力为</w:t>
      </w:r>
      <w:r>
        <w:rPr>
          <w:rFonts w:ascii="Times New Roman" w:hAnsi="Times New Roman" w:eastAsia="Times New Roman" w:cs="Times New Roman"/>
          <w:color w:val="000000"/>
        </w:rPr>
        <w:t>4N</w:t>
      </w:r>
      <w:r>
        <w:rPr>
          <w:rFonts w:ascii="宋体" w:hAnsi="宋体" w:eastAsia="宋体" w:cs="宋体"/>
          <w:color w:val="000000"/>
        </w:rPr>
        <w:t>，因此注射器内气体为</w:t>
      </w:r>
      <w:r>
        <w:rPr>
          <w:rFonts w:ascii="Times New Roman" w:hAnsi="Times New Roman" w:eastAsia="Times New Roman" w:cs="Times New Roman"/>
          <w:color w:val="000000"/>
        </w:rPr>
        <w:t>10mL</w:t>
      </w:r>
      <w:r>
        <w:rPr>
          <w:rFonts w:ascii="宋体" w:hAnsi="宋体" w:eastAsia="宋体" w:cs="宋体"/>
          <w:color w:val="000000"/>
        </w:rPr>
        <w:t>时注射器内气体对活塞的压力为</w:t>
      </w:r>
      <w:r>
        <w:rPr>
          <w:rFonts w:ascii="Times New Roman" w:hAnsi="Times New Roman" w:eastAsia="Times New Roman" w:cs="Times New Roman"/>
          <w:color w:val="000000"/>
        </w:rPr>
        <w:t>8N</w:t>
      </w:r>
      <w:r>
        <w:rPr>
          <w:rFonts w:ascii="宋体" w:hAnsi="宋体" w:eastAsia="宋体" w:cs="宋体"/>
          <w:color w:val="000000"/>
        </w:rPr>
        <w:t>，当注射器内气体体积为</w:t>
      </w:r>
      <w:r>
        <w:object>
          <v:shape id="_x0000_i1164"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286" o:title="eqIdaf363ac2f886f43a73c32dbdeaddcb41"/>
            <o:lock v:ext="edit" aspectratio="t"/>
            <w10:wrap type="none"/>
            <w10:anchorlock/>
          </v:shape>
          <o:OLEObject Type="Embed" ProgID="Equation.DSMT4" ShapeID="_x0000_i1164" DrawAspect="Content" ObjectID="_1468075864" r:id="rId303">
            <o:LockedField>false</o:LockedField>
          </o:OLEObject>
        </w:object>
      </w:r>
      <w:r>
        <w:rPr>
          <w:rFonts w:ascii="宋体" w:hAnsi="宋体" w:eastAsia="宋体" w:cs="宋体"/>
          <w:color w:val="000000"/>
        </w:rPr>
        <w:t>时，弹簧测力计示数为</w:t>
      </w:r>
    </w:p>
    <w:p w14:paraId="302BDF38">
      <w:pPr>
        <w:spacing w:line="360" w:lineRule="auto"/>
        <w:jc w:val="center"/>
        <w:textAlignment w:val="center"/>
        <w:rPr>
          <w:color w:val="000000"/>
        </w:rPr>
      </w:pPr>
      <w:r>
        <w:object>
          <v:shape id="_x0000_i1165" o:spt="75" alt="学科网(www.zxxk.com)--教育资源门户，提供试卷、教案、课件、论文、素材以及各类教学资源下载，还有大量而丰富的教学相关资讯！" type="#_x0000_t75" style="height:18pt;width:110.25pt;" o:ole="t" filled="f" o:preferrelative="t" stroked="f" coordsize="21600,21600">
            <v:path/>
            <v:fill on="f" focussize="0,0"/>
            <v:stroke on="f" joinstyle="miter"/>
            <v:imagedata r:id="rId305" o:title="eqId797456469924937c9b3a98b2e406128d"/>
            <o:lock v:ext="edit" aspectratio="t"/>
            <w10:wrap type="none"/>
            <w10:anchorlock/>
          </v:shape>
          <o:OLEObject Type="Embed" ProgID="Equation.DSMT4" ShapeID="_x0000_i1165" DrawAspect="Content" ObjectID="_1468075865" r:id="rId304">
            <o:LockedField>false</o:LockedField>
          </o:OLEObject>
        </w:object>
      </w:r>
    </w:p>
    <w:p w14:paraId="07694AB8">
      <w:pPr>
        <w:spacing w:line="360" w:lineRule="auto"/>
        <w:jc w:val="left"/>
        <w:textAlignment w:val="center"/>
        <w:rPr>
          <w:color w:val="000000"/>
        </w:rPr>
      </w:pPr>
      <w:r>
        <w:rPr>
          <w:rFonts w:ascii="Times New Roman" w:hAnsi="Times New Roman" w:eastAsia="Times New Roman" w:cs="Times New Roman"/>
          <w:color w:val="000000"/>
        </w:rPr>
        <w:t>②[7]</w:t>
      </w:r>
      <w:r>
        <w:rPr>
          <w:rFonts w:ascii="宋体" w:hAnsi="宋体" w:eastAsia="宋体" w:cs="宋体"/>
          <w:color w:val="000000"/>
        </w:rPr>
        <w:t>当注射器内气体体积为</w:t>
      </w:r>
      <w:r>
        <w:object>
          <v:shape id="_x0000_i1166" o:spt="75" alt="学科网(www.zxxk.com)--教育资源门户，提供试卷、教案、课件、论文、素材以及各类教学资源下载，还有大量而丰富的教学相关资讯！" type="#_x0000_t75" style="height:14.25pt;width:33.3pt;" o:ole="t" filled="f" o:preferrelative="t" stroked="f" coordsize="21600,21600">
            <v:path/>
            <v:fill on="f" focussize="0,0"/>
            <v:stroke on="f" joinstyle="miter"/>
            <v:imagedata r:id="rId266" o:title="eqId8f4c7eb65b03a3fc8cfe445031518d5c"/>
            <o:lock v:ext="edit" aspectratio="t"/>
            <w10:wrap type="none"/>
            <w10:anchorlock/>
          </v:shape>
          <o:OLEObject Type="Embed" ProgID="Equation.DSMT4" ShapeID="_x0000_i1166" DrawAspect="Content" ObjectID="_1468075866" r:id="rId306">
            <o:LockedField>false</o:LockedField>
          </o:OLEObject>
        </w:object>
      </w:r>
      <w:r>
        <w:rPr>
          <w:rFonts w:ascii="宋体" w:hAnsi="宋体" w:eastAsia="宋体" w:cs="宋体"/>
          <w:color w:val="000000"/>
        </w:rPr>
        <w:t>时，弹簧测力计的示数为</w:t>
      </w:r>
      <w:r>
        <w:rPr>
          <w:rFonts w:ascii="Times New Roman" w:hAnsi="Times New Roman" w:eastAsia="Times New Roman" w:cs="Times New Roman"/>
          <w:color w:val="000000"/>
        </w:rPr>
        <w:t>16N</w:t>
      </w:r>
      <w:r>
        <w:rPr>
          <w:rFonts w:ascii="宋体" w:hAnsi="宋体" w:eastAsia="宋体" w:cs="宋体"/>
          <w:color w:val="000000"/>
        </w:rPr>
        <w:t>，外界大气压对活塞的压力为</w:t>
      </w:r>
      <w:r>
        <w:rPr>
          <w:rFonts w:ascii="Times New Roman" w:hAnsi="Times New Roman" w:eastAsia="Times New Roman" w:cs="Times New Roman"/>
          <w:color w:val="000000"/>
        </w:rPr>
        <w:t>20N</w:t>
      </w:r>
      <w:r>
        <w:rPr>
          <w:rFonts w:ascii="宋体" w:hAnsi="宋体" w:eastAsia="宋体" w:cs="宋体"/>
          <w:color w:val="000000"/>
        </w:rPr>
        <w:t>，则注射器内气体对活塞的压力为</w:t>
      </w:r>
    </w:p>
    <w:p w14:paraId="3E2D7972">
      <w:pPr>
        <w:spacing w:line="360" w:lineRule="auto"/>
        <w:jc w:val="center"/>
        <w:textAlignment w:val="center"/>
        <w:rPr>
          <w:color w:val="000000"/>
        </w:rPr>
      </w:pPr>
      <w:r>
        <w:object>
          <v:shape id="_x0000_i1167" o:spt="75" alt="学科网(www.zxxk.com)--教育资源门户，提供试卷、教案、课件、论文、素材以及各类教学资源下载，还有大量而丰富的教学相关资讯！" type="#_x0000_t75" style="height:18.75pt;width:108.75pt;" o:ole="t" filled="f" o:preferrelative="t" stroked="f" coordsize="21600,21600">
            <v:path/>
            <v:fill on="f" focussize="0,0"/>
            <v:stroke on="f" joinstyle="miter"/>
            <v:imagedata r:id="rId308" o:title="eqId4ee450476435b2d8a1c7ffeb817b065c"/>
            <o:lock v:ext="edit" aspectratio="t"/>
            <w10:wrap type="none"/>
            <w10:anchorlock/>
          </v:shape>
          <o:OLEObject Type="Embed" ProgID="Equation.DSMT4" ShapeID="_x0000_i1167" DrawAspect="Content" ObjectID="_1468075867" r:id="rId307">
            <o:LockedField>false</o:LockedField>
          </o:OLEObject>
        </w:object>
      </w:r>
    </w:p>
    <w:p w14:paraId="3B9F2D4F">
      <w:pPr>
        <w:spacing w:line="360" w:lineRule="auto"/>
        <w:jc w:val="left"/>
        <w:textAlignment w:val="center"/>
        <w:rPr>
          <w:color w:val="000000"/>
        </w:rPr>
      </w:pPr>
      <w:r>
        <w:rPr>
          <w:rFonts w:ascii="宋体" w:hAnsi="宋体" w:eastAsia="宋体" w:cs="宋体"/>
          <w:color w:val="000000"/>
        </w:rPr>
        <w:t>注射器内气体压强为</w:t>
      </w:r>
    </w:p>
    <w:p w14:paraId="13DC446B">
      <w:pPr>
        <w:spacing w:line="360" w:lineRule="auto"/>
        <w:jc w:val="center"/>
        <w:textAlignment w:val="center"/>
        <w:rPr>
          <w:color w:val="000000"/>
        </w:rPr>
      </w:pPr>
      <w:r>
        <w:object>
          <v:shape id="_x0000_i1168" o:spt="75" alt="学科网(www.zxxk.com)--教育资源门户，提供试卷、教案、课件、论文、素材以及各类教学资源下载，还有大量而丰富的教学相关资讯！" type="#_x0000_t75" style="height:32.25pt;width:162.75pt;" o:ole="t" filled="f" o:preferrelative="t" stroked="f" coordsize="21600,21600">
            <v:path/>
            <v:fill on="f" focussize="0,0"/>
            <v:stroke on="f" joinstyle="miter"/>
            <v:imagedata r:id="rId310" o:title="eqId2f9faa66358db8c45811d3fc1294086d"/>
            <o:lock v:ext="edit" aspectratio="t"/>
            <w10:wrap type="none"/>
            <w10:anchorlock/>
          </v:shape>
          <o:OLEObject Type="Embed" ProgID="Equation.DSMT4" ShapeID="_x0000_i1168" DrawAspect="Content" ObjectID="_1468075868" r:id="rId309">
            <o:LockedField>false</o:LockedField>
          </o:OLEObject>
        </w:object>
      </w:r>
    </w:p>
    <w:p w14:paraId="0B68BD98">
      <w:pPr>
        <w:spacing w:line="360" w:lineRule="auto"/>
        <w:jc w:val="left"/>
        <w:textAlignment w:val="center"/>
        <w:rPr>
          <w:color w:val="000000"/>
        </w:rPr>
      </w:pPr>
      <w:r>
        <w:rPr>
          <w:color w:val="000000"/>
        </w:rPr>
        <w:t xml:space="preserve">32. </w:t>
      </w:r>
      <w:r>
        <w:rPr>
          <w:rFonts w:ascii="宋体" w:hAnsi="宋体" w:eastAsia="宋体" w:cs="宋体"/>
          <w:color w:val="000000"/>
        </w:rPr>
        <w:t>图甲是某型号电开水器结构简图，图乙是它的电路原理图。控制进水口的浮球阀由不锈钢浮球、绕</w:t>
      </w:r>
      <w:r>
        <w:rPr>
          <w:rFonts w:ascii="Times New Roman" w:hAnsi="Times New Roman" w:eastAsia="Times New Roman" w:cs="Times New Roman"/>
          <w:i/>
          <w:color w:val="000000"/>
        </w:rPr>
        <w:t>O</w:t>
      </w:r>
      <w:r>
        <w:rPr>
          <w:rFonts w:ascii="宋体" w:hAnsi="宋体" w:eastAsia="宋体" w:cs="宋体"/>
          <w:color w:val="000000"/>
        </w:rPr>
        <w:t>点转动的金属杆</w:t>
      </w:r>
      <w:r>
        <w:object>
          <v:shape id="_x0000_i1169"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312" o:title="eqId7bef5239ddbb0972700ce01daf9ee7cf"/>
            <o:lock v:ext="edit" aspectratio="t"/>
            <w10:wrap type="none"/>
            <w10:anchorlock/>
          </v:shape>
          <o:OLEObject Type="Embed" ProgID="Equation.DSMT4" ShapeID="_x0000_i1169" DrawAspect="Content" ObjectID="_1468075869" r:id="rId311">
            <o:LockedField>false</o:LockedField>
          </o:OLEObject>
        </w:object>
      </w:r>
      <w:r>
        <w:rPr>
          <w:rFonts w:ascii="宋体" w:hAnsi="宋体" w:eastAsia="宋体" w:cs="宋体"/>
          <w:color w:val="000000"/>
        </w:rPr>
        <w:t>、连杆</w:t>
      </w:r>
      <w:r>
        <w:object>
          <v:shape id="_x0000_i1170"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314" o:title="eqId9d78abbad68bbbf12af10cd40ef4c353"/>
            <o:lock v:ext="edit" aspectratio="t"/>
            <w10:wrap type="none"/>
            <w10:anchorlock/>
          </v:shape>
          <o:OLEObject Type="Embed" ProgID="Equation.DSMT4" ShapeID="_x0000_i1170" DrawAspect="Content" ObjectID="_1468075870" r:id="rId313">
            <o:LockedField>false</o:LockedField>
          </o:OLEObject>
        </w:object>
      </w:r>
      <w:r>
        <w:rPr>
          <w:rFonts w:ascii="宋体" w:hAnsi="宋体" w:eastAsia="宋体" w:cs="宋体"/>
          <w:color w:val="000000"/>
        </w:rPr>
        <w:t>、活塞组成。使用时，将插头插入家庭电路的插座中，电压为</w:t>
      </w:r>
      <w:r>
        <w:object>
          <v:shape id="_x0000_i1171"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316" o:title="eqIda8260c79d7294a07e910c4d7290fa290"/>
            <o:lock v:ext="edit" aspectratio="t"/>
            <w10:wrap type="none"/>
            <w10:anchorlock/>
          </v:shape>
          <o:OLEObject Type="Embed" ProgID="Equation.DSMT4" ShapeID="_x0000_i1171" DrawAspect="Content" ObjectID="_1468075871" r:id="rId315">
            <o:LockedField>false</o:LockedField>
          </o:OLEObject>
        </w:object>
      </w:r>
      <w:r>
        <w:rPr>
          <w:rFonts w:ascii="宋体" w:hAnsi="宋体" w:eastAsia="宋体" w:cs="宋体"/>
          <w:color w:val="000000"/>
        </w:rPr>
        <w:t>。冷水自进水口进入冷水箱，再经连通管进入煮水箱，当冷水箱水位达到设定高度，浮球浮起，</w:t>
      </w:r>
      <w:r>
        <w:object>
          <v:shape id="_x0000_i1172"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318" o:title="eqIdf52a58fbaf4fea03567e88a9f0f6e37e"/>
            <o:lock v:ext="edit" aspectratio="t"/>
            <w10:wrap type="none"/>
            <w10:anchorlock/>
          </v:shape>
          <o:OLEObject Type="Embed" ProgID="Equation.DSMT4" ShapeID="_x0000_i1172" DrawAspect="Content" ObjectID="_1468075872" r:id="rId317">
            <o:LockedField>false</o:LockedField>
          </o:OLEObject>
        </w:object>
      </w:r>
      <w:r>
        <w:rPr>
          <w:rFonts w:ascii="宋体" w:hAnsi="宋体" w:eastAsia="宋体" w:cs="宋体"/>
          <w:color w:val="000000"/>
        </w:rPr>
        <w:t>水平，连杆</w:t>
      </w:r>
      <w:r>
        <w:object>
          <v:shape id="_x0000_i117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314" o:title="eqId9d78abbad68bbbf12af10cd40ef4c353"/>
            <o:lock v:ext="edit" aspectratio="t"/>
            <w10:wrap type="none"/>
            <w10:anchorlock/>
          </v:shape>
          <o:OLEObject Type="Embed" ProgID="Equation.DSMT4" ShapeID="_x0000_i1173" DrawAspect="Content" ObjectID="_1468075873" r:id="rId319">
            <o:LockedField>false</o:LockedField>
          </o:OLEObject>
        </w:object>
      </w:r>
      <w:r>
        <w:rPr>
          <w:rFonts w:ascii="宋体" w:hAnsi="宋体" w:eastAsia="宋体" w:cs="宋体"/>
          <w:color w:val="000000"/>
        </w:rPr>
        <w:t>水平向右推动活塞堵住进水口，停止进水，同时开关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与触点</w:t>
      </w:r>
      <w:r>
        <w:rPr>
          <w:rFonts w:ascii="Times New Roman" w:hAnsi="Times New Roman" w:eastAsia="Times New Roman" w:cs="Times New Roman"/>
          <w:color w:val="000000"/>
        </w:rPr>
        <w:t>2</w:t>
      </w:r>
      <w:r>
        <w:rPr>
          <w:rFonts w:ascii="宋体" w:hAnsi="宋体" w:eastAsia="宋体" w:cs="宋体"/>
          <w:color w:val="000000"/>
        </w:rPr>
        <w:t>接通，煮水箱中的电热管</w:t>
      </w:r>
      <w:r>
        <w:object>
          <v:shape id="_x0000_i117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21" o:title="eqId9efc18a5bb2e53586331b2a58538a48b"/>
            <o:lock v:ext="edit" aspectratio="t"/>
            <w10:wrap type="none"/>
            <w10:anchorlock/>
          </v:shape>
          <o:OLEObject Type="Embed" ProgID="Equation.DSMT4" ShapeID="_x0000_i1174" DrawAspect="Content" ObjectID="_1468075874" r:id="rId320">
            <o:LockedField>false</o:LockedField>
          </o:OLEObject>
        </w:object>
      </w:r>
      <w:r>
        <w:rPr>
          <w:rFonts w:ascii="宋体" w:hAnsi="宋体" w:eastAsia="宋体" w:cs="宋体"/>
          <w:color w:val="000000"/>
        </w:rPr>
        <w:t>工作，额定煮水功率为</w:t>
      </w:r>
      <w:r>
        <w:object>
          <v:shape id="_x0000_i1175" o:spt="75" alt="学科网(www.zxxk.com)--教育资源门户，提供试卷、教案、课件、论文、素材以及各类教学资源下载，还有大量而丰富的教学相关资讯！" type="#_x0000_t75" style="height:13.5pt;width:39pt;" o:ole="t" filled="f" o:preferrelative="t" stroked="f" coordsize="21600,21600">
            <v:path/>
            <v:fill on="f" focussize="0,0"/>
            <v:stroke on="f" joinstyle="miter"/>
            <v:imagedata r:id="rId323" o:title="eqId6bcb8e1268244e7c24f19d5ad7f15080"/>
            <o:lock v:ext="edit" aspectratio="t"/>
            <w10:wrap type="none"/>
            <w10:anchorlock/>
          </v:shape>
          <o:OLEObject Type="Embed" ProgID="Equation.DSMT4" ShapeID="_x0000_i1175" DrawAspect="Content" ObjectID="_1468075875" r:id="rId322">
            <o:LockedField>false</o:LockedField>
          </o:OLEObject>
        </w:object>
      </w:r>
      <w:r>
        <w:rPr>
          <w:rFonts w:ascii="宋体" w:hAnsi="宋体" w:eastAsia="宋体" w:cs="宋体"/>
          <w:color w:val="000000"/>
        </w:rPr>
        <w:t>，水沸腾后经出水管溢入贮水箱，冷水再补充入煮水箱，冷水箱中水位下降，进水口打开进水，同时</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断开，重复上述过程，至贮水箱中注满水后，开关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与触点</w:t>
      </w:r>
      <w:r>
        <w:rPr>
          <w:rFonts w:ascii="Times New Roman" w:hAnsi="Times New Roman" w:eastAsia="Times New Roman" w:cs="Times New Roman"/>
          <w:color w:val="000000"/>
        </w:rPr>
        <w:t>1</w:t>
      </w:r>
      <w:r>
        <w:rPr>
          <w:rFonts w:ascii="宋体" w:hAnsi="宋体" w:eastAsia="宋体" w:cs="宋体"/>
          <w:color w:val="000000"/>
        </w:rPr>
        <w:t>接通，贮水箱中的电热管</w:t>
      </w:r>
      <w:r>
        <w:object>
          <v:shape id="_x0000_i117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25" o:title="eqId19f20f21a9d50b61dac519a3ddab539d"/>
            <o:lock v:ext="edit" aspectratio="t"/>
            <w10:wrap type="none"/>
            <w10:anchorlock/>
          </v:shape>
          <o:OLEObject Type="Embed" ProgID="Equation.DSMT4" ShapeID="_x0000_i1176" DrawAspect="Content" ObjectID="_1468075876" r:id="rId324">
            <o:LockedField>false</o:LockedField>
          </o:OLEObject>
        </w:object>
      </w:r>
      <w:r>
        <w:rPr>
          <w:rFonts w:ascii="宋体" w:hAnsi="宋体" w:eastAsia="宋体" w:cs="宋体"/>
          <w:color w:val="000000"/>
        </w:rPr>
        <w:t>工作，进行保温，额定保温功率为</w:t>
      </w:r>
      <w:r>
        <w:object>
          <v:shape id="_x0000_i1177" o:spt="75" alt="学科网(www.zxxk.com)--教育资源门户，提供试卷、教案、课件、论文、素材以及各类教学资源下载，还有大量而丰富的教学相关资讯！" type="#_x0000_t75" style="height:13.95pt;width:34pt;" o:ole="t" filled="f" o:preferrelative="t" stroked="f" coordsize="21600,21600">
            <v:path/>
            <v:fill on="f" focussize="0,0"/>
            <v:stroke on="f" joinstyle="miter"/>
            <v:imagedata r:id="rId327" o:title="eqId51a809ac5cc17f5ef537af1802b45649"/>
            <o:lock v:ext="edit" aspectratio="t"/>
            <w10:wrap type="none"/>
            <w10:anchorlock/>
          </v:shape>
          <o:OLEObject Type="Embed" ProgID="Equation.DSMT4" ShapeID="_x0000_i1177" DrawAspect="Content" ObjectID="_1468075877" r:id="rId326">
            <o:LockedField>false</o:LockedField>
          </o:OLEObject>
        </w:object>
      </w:r>
      <w:r>
        <w:rPr>
          <w:rFonts w:ascii="宋体" w:hAnsi="宋体" w:eastAsia="宋体" w:cs="宋体"/>
          <w:color w:val="000000"/>
        </w:rPr>
        <w:t>。保温时，</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同时接通，当电磁铁线圈中的电流达到</w:t>
      </w:r>
      <w:r>
        <w:object>
          <v:shape id="_x0000_i1178" o:spt="75" alt="学科网(www.zxxk.com)--教育资源门户，提供试卷、教案、课件、论文、素材以及各类教学资源下载，还有大量而丰富的教学相关资讯！" type="#_x0000_t75" style="height:14.25pt;width:33.95pt;" o:ole="t" filled="f" o:preferrelative="t" stroked="f" coordsize="21600,21600">
            <v:path/>
            <v:fill on="f" focussize="0,0"/>
            <v:stroke on="f" joinstyle="miter"/>
            <v:imagedata r:id="rId329" o:title="eqId5b5007b60e7d14206139554e8e83774e"/>
            <o:lock v:ext="edit" aspectratio="t"/>
            <w10:wrap type="none"/>
            <w10:anchorlock/>
          </v:shape>
          <o:OLEObject Type="Embed" ProgID="Equation.DSMT4" ShapeID="_x0000_i1178" DrawAspect="Content" ObjectID="_1468075878" r:id="rId328">
            <o:LockedField>false</o:LockedField>
          </o:OLEObject>
        </w:object>
      </w:r>
      <w:r>
        <w:rPr>
          <w:rFonts w:ascii="宋体" w:hAnsi="宋体" w:eastAsia="宋体" w:cs="宋体"/>
          <w:color w:val="000000"/>
        </w:rPr>
        <w:t>，衔铁</w:t>
      </w:r>
      <w:r>
        <w:rPr>
          <w:rFonts w:ascii="Times New Roman" w:hAnsi="Times New Roman" w:eastAsia="Times New Roman" w:cs="Times New Roman"/>
          <w:color w:val="000000"/>
        </w:rPr>
        <w:t>P</w:t>
      </w:r>
      <w:r>
        <w:rPr>
          <w:rFonts w:ascii="宋体" w:hAnsi="宋体" w:eastAsia="宋体" w:cs="宋体"/>
          <w:color w:val="000000"/>
        </w:rPr>
        <w:t>被吸起（开关断开）；当电磁铁线圈中电流减小到</w:t>
      </w:r>
      <w:r>
        <w:object>
          <v:shape id="_x0000_i1179" o:spt="75" alt="学科网(www.zxxk.com)--教育资源门户，提供试卷、教案、课件、论文、素材以及各类教学资源下载，还有大量而丰富的教学相关资讯！" type="#_x0000_t75" style="height:12.75pt;width:29.25pt;" o:ole="t" filled="f" o:preferrelative="t" stroked="f" coordsize="21600,21600">
            <v:path/>
            <v:fill on="f" focussize="0,0"/>
            <v:stroke on="f" joinstyle="miter"/>
            <v:imagedata r:id="rId331" o:title="eqIdf636a97eaae76061c58a4a8d3bb1b121"/>
            <o:lock v:ext="edit" aspectratio="t"/>
            <w10:wrap type="none"/>
            <w10:anchorlock/>
          </v:shape>
          <o:OLEObject Type="Embed" ProgID="Equation.DSMT4" ShapeID="_x0000_i1179" DrawAspect="Content" ObjectID="_1468075879" r:id="rId330">
            <o:LockedField>false</o:LockedField>
          </o:OLEObject>
        </w:object>
      </w:r>
      <w:r>
        <w:rPr>
          <w:rFonts w:ascii="宋体" w:hAnsi="宋体" w:eastAsia="宋体" w:cs="宋体"/>
          <w:color w:val="000000"/>
        </w:rPr>
        <w:t>，衔铁</w:t>
      </w:r>
      <w:r>
        <w:rPr>
          <w:rFonts w:ascii="Times New Roman" w:hAnsi="Times New Roman" w:eastAsia="Times New Roman" w:cs="Times New Roman"/>
          <w:color w:val="000000"/>
        </w:rPr>
        <w:t>P</w:t>
      </w:r>
      <w:r>
        <w:rPr>
          <w:rFonts w:ascii="宋体" w:hAnsi="宋体" w:eastAsia="宋体" w:cs="宋体"/>
          <w:color w:val="000000"/>
        </w:rPr>
        <w:t>被释放（开关重新接通），使贮水箱内热水温度维持在</w:t>
      </w:r>
      <w:r>
        <w:object>
          <v:shape id="_x0000_i1180" o:spt="75" alt="学科网(www.zxxk.com)--教育资源门户，提供试卷、教案、课件、论文、素材以及各类教学资源下载，还有大量而丰富的教学相关资讯！" type="#_x0000_t75" style="height:13.3pt;width:58.7pt;" o:ole="t" filled="f" o:preferrelative="t" stroked="f" coordsize="21600,21600">
            <v:path/>
            <v:fill on="f" focussize="0,0"/>
            <v:stroke on="f" joinstyle="miter"/>
            <v:imagedata r:id="rId333" o:title="eqId20de1665c70cb10888e4a39d80d14c75"/>
            <o:lock v:ext="edit" aspectratio="t"/>
            <w10:wrap type="none"/>
            <w10:anchorlock/>
          </v:shape>
          <o:OLEObject Type="Embed" ProgID="Equation.DSMT4" ShapeID="_x0000_i1180" DrawAspect="Content" ObjectID="_1468075880" r:id="rId332">
            <o:LockedField>false</o:LockedField>
          </o:OLEObject>
        </w:object>
      </w:r>
      <w:r>
        <w:rPr>
          <w:rFonts w:ascii="宋体" w:hAnsi="宋体" w:eastAsia="宋体" w:cs="宋体"/>
          <w:color w:val="000000"/>
        </w:rPr>
        <w:t>。</w:t>
      </w:r>
      <w:r>
        <w:object>
          <v:shape id="_x0000_i1181"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335" o:title="eqId5a2c4640b2bee411935f588fc5433c74"/>
            <o:lock v:ext="edit" aspectratio="t"/>
            <w10:wrap type="none"/>
            <w10:anchorlock/>
          </v:shape>
          <o:OLEObject Type="Embed" ProgID="Equation.DSMT4" ShapeID="_x0000_i1181" DrawAspect="Content" ObjectID="_1468075881" r:id="rId334">
            <o:LockedField>false</o:LockedField>
          </o:OLEObject>
        </w:object>
      </w:r>
      <w:r>
        <w:rPr>
          <w:rFonts w:ascii="宋体" w:hAnsi="宋体" w:eastAsia="宋体" w:cs="宋体"/>
          <w:color w:val="000000"/>
        </w:rPr>
        <w:t>是定值电阻。</w:t>
      </w:r>
      <w:r>
        <w:object>
          <v:shape id="_x0000_i1182"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337" o:title="eqId3d8c918b22abe1fc6d4de84c559eebc4"/>
            <o:lock v:ext="edit" aspectratio="t"/>
            <w10:wrap type="none"/>
            <w10:anchorlock/>
          </v:shape>
          <o:OLEObject Type="Embed" ProgID="Equation.DSMT4" ShapeID="_x0000_i1182" DrawAspect="Content" ObjectID="_1468075882" r:id="rId336">
            <o:LockedField>false</o:LockedField>
          </o:OLEObject>
        </w:object>
      </w:r>
      <w:r>
        <w:rPr>
          <w:rFonts w:ascii="宋体" w:hAnsi="宋体" w:eastAsia="宋体" w:cs="宋体"/>
          <w:color w:val="000000"/>
        </w:rPr>
        <w:t>是热敏电阻，其温度与贮水箱内水温相同，温度每升高</w:t>
      </w:r>
      <w:r>
        <w:object>
          <v:shape id="_x0000_i1183" o:spt="75" alt="学科网(www.zxxk.com)--教育资源门户，提供试卷、教案、课件、论文、素材以及各类教学资源下载，还有大量而丰富的教学相关资讯！" type="#_x0000_t75" style="height:12.9pt;width:17pt;" o:ole="t" filled="f" o:preferrelative="t" stroked="f" coordsize="21600,21600">
            <v:path/>
            <v:fill on="f" focussize="0,0"/>
            <v:stroke on="f" joinstyle="miter"/>
            <v:imagedata r:id="rId339" o:title="eqIdc6ee03407383e5de51b4ed2bff773500"/>
            <o:lock v:ext="edit" aspectratio="t"/>
            <w10:wrap type="none"/>
            <w10:anchorlock/>
          </v:shape>
          <o:OLEObject Type="Embed" ProgID="Equation.DSMT4" ShapeID="_x0000_i1183" DrawAspect="Content" ObjectID="_1468075883" r:id="rId338">
            <o:LockedField>false</o:LockedField>
          </o:OLEObject>
        </w:object>
      </w:r>
      <w:r>
        <w:rPr>
          <w:rFonts w:ascii="宋体" w:hAnsi="宋体" w:eastAsia="宋体" w:cs="宋体"/>
          <w:color w:val="000000"/>
        </w:rPr>
        <w:t>，电阻减小</w:t>
      </w:r>
      <w:r>
        <w:object>
          <v:shape id="_x0000_i1184" o:spt="75" alt="学科网(www.zxxk.com)--教育资源门户，提供试卷、教案、课件、论文、素材以及各类教学资源下载，还有大量而丰富的教学相关资讯！" type="#_x0000_t75" style="height:13pt;width:27pt;" o:ole="t" filled="f" o:preferrelative="t" stroked="f" coordsize="21600,21600">
            <v:path/>
            <v:fill on="f" focussize="0,0"/>
            <v:stroke on="f" joinstyle="miter"/>
            <v:imagedata r:id="rId341" o:title="eqIdd6e278c32ede0c61f56cb6c0dc50dc29"/>
            <o:lock v:ext="edit" aspectratio="t"/>
            <w10:wrap type="none"/>
            <w10:anchorlock/>
          </v:shape>
          <o:OLEObject Type="Embed" ProgID="Equation.DSMT4" ShapeID="_x0000_i1184" DrawAspect="Content" ObjectID="_1468075884" r:id="rId340">
            <o:LockedField>false</o:LockedField>
          </o:OLEObject>
        </w:object>
      </w:r>
      <w:r>
        <w:rPr>
          <w:rFonts w:ascii="宋体" w:hAnsi="宋体" w:eastAsia="宋体" w:cs="宋体"/>
          <w:color w:val="000000"/>
        </w:rPr>
        <w:t>，电磁铁线圈的电阻忽略不计。（</w:t>
      </w:r>
      <w:r>
        <w:object>
          <v:shape id="_x0000_i1185" o:spt="75" alt="学科网(www.zxxk.com)--教育资源门户，提供试卷、教案、课件、论文、素材以及各类教学资源下载，还有大量而丰富的教学相关资讯！" type="#_x0000_t75" style="height:20.25pt;width:119.25pt;" o:ole="t" filled="f" o:preferrelative="t" stroked="f" coordsize="21600,21600">
            <v:path/>
            <v:fill on="f" focussize="0,0"/>
            <v:stroke on="f" joinstyle="miter"/>
            <v:imagedata r:id="rId343" o:title="eqIdd0bd1a450ba05fa446a3b66e98f5204a"/>
            <o:lock v:ext="edit" aspectratio="t"/>
            <w10:wrap type="none"/>
            <w10:anchorlock/>
          </v:shape>
          <o:OLEObject Type="Embed" ProgID="Equation.DSMT4" ShapeID="_x0000_i1185" DrawAspect="Content" ObjectID="_1468075885" r:id="rId342">
            <o:LockedField>false</o:LockedField>
          </o:OLEObject>
        </w:object>
      </w:r>
      <w:r>
        <w:rPr>
          <w:rFonts w:ascii="宋体" w:hAnsi="宋体" w:eastAsia="宋体" w:cs="宋体"/>
          <w:color w:val="000000"/>
        </w:rPr>
        <w:t>，</w:t>
      </w:r>
      <w:r>
        <w:object>
          <v:shape id="_x0000_i1186" o:spt="75" alt="学科网(www.zxxk.com)--教育资源门户，提供试卷、教案、课件、论文、素材以及各类教学资源下载，还有大量而丰富的教学相关资讯！" type="#_x0000_t75" style="height:20.25pt;width:102.75pt;" o:ole="t" filled="f" o:preferrelative="t" stroked="f" coordsize="21600,21600">
            <v:path/>
            <v:fill on="f" focussize="0,0"/>
            <v:stroke on="f" joinstyle="miter"/>
            <v:imagedata r:id="rId345" o:title="eqId893ed75dbb6e44b9f53c789743eacf31"/>
            <o:lock v:ext="edit" aspectratio="t"/>
            <w10:wrap type="none"/>
            <w10:anchorlock/>
          </v:shape>
          <o:OLEObject Type="Embed" ProgID="Equation.DSMT4" ShapeID="_x0000_i1186" DrawAspect="Content" ObjectID="_1468075886" r:id="rId34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187"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347" o:title="eqIdbde875b1dffc0c9a2bf84cb6487d7404"/>
            <o:lock v:ext="edit" aspectratio="t"/>
            <w10:wrap type="none"/>
            <w10:anchorlock/>
          </v:shape>
          <o:OLEObject Type="Embed" ProgID="Equation.DSMT4" ShapeID="_x0000_i1187" DrawAspect="Content" ObjectID="_1468075887" r:id="rId346">
            <o:LockedField>false</o:LockedField>
          </o:OLEObject>
        </w:object>
      </w:r>
      <w:r>
        <w:rPr>
          <w:rFonts w:ascii="宋体" w:hAnsi="宋体" w:eastAsia="宋体" w:cs="宋体"/>
          <w:color w:val="000000"/>
        </w:rPr>
        <w:t>）</w:t>
      </w:r>
    </w:p>
    <w:p w14:paraId="0683237C">
      <w:pPr>
        <w:spacing w:line="360" w:lineRule="auto"/>
        <w:jc w:val="left"/>
        <w:textAlignment w:val="center"/>
        <w:rPr>
          <w:color w:val="000000"/>
        </w:rPr>
      </w:pPr>
      <w:r>
        <w:rPr>
          <w:color w:val="000000"/>
        </w:rPr>
        <w:drawing>
          <wp:inline distT="0" distB="0" distL="114300" distR="114300">
            <wp:extent cx="3324225" cy="1638300"/>
            <wp:effectExtent l="0" t="0" r="9525" b="0"/>
            <wp:docPr id="100097" name="图片 1000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学科网(www.zxxk.com)--教育资源门户，提供试卷、教案、课件、论文、素材以及各类教学资源下载，还有大量而丰富的教学相关资讯！"/>
                    <pic:cNvPicPr>
                      <a:picLocks noChangeAspect="1"/>
                    </pic:cNvPicPr>
                  </pic:nvPicPr>
                  <pic:blipFill>
                    <a:blip r:embed="rId348"/>
                    <a:stretch>
                      <a:fillRect/>
                    </a:stretch>
                  </pic:blipFill>
                  <pic:spPr>
                    <a:xfrm>
                      <a:off x="0" y="0"/>
                      <a:ext cx="3324225" cy="1638300"/>
                    </a:xfrm>
                    <a:prstGeom prst="rect">
                      <a:avLst/>
                    </a:prstGeom>
                  </pic:spPr>
                </pic:pic>
              </a:graphicData>
            </a:graphic>
          </wp:inline>
        </w:drawing>
      </w:r>
      <w:r>
        <w:rPr>
          <w:color w:val="000000"/>
        </w:rPr>
        <w:t xml:space="preserve">  </w:t>
      </w:r>
    </w:p>
    <w:p w14:paraId="040E212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）该电开水器正常工作时，熔断器上通过的最大电流为</w:t>
      </w:r>
      <w:r>
        <w:rPr>
          <w:color w:val="000000"/>
        </w:rPr>
        <w:t>_______________</w:t>
      </w:r>
      <w:r>
        <w:rPr>
          <w:rFonts w:ascii="宋体" w:hAnsi="宋体" w:eastAsia="宋体" w:cs="宋体"/>
          <w:color w:val="000000"/>
        </w:rPr>
        <w:t>；</w:t>
      </w:r>
    </w:p>
    <w:p w14:paraId="0F82DB82">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object>
          <v:shape id="_x0000_i1188"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350" o:title="eqIdbc9d1ce44013cb5ba7c6038dabc2803d"/>
            <o:lock v:ext="edit" aspectratio="t"/>
            <w10:wrap type="none"/>
            <w10:anchorlock/>
          </v:shape>
          <o:OLEObject Type="Embed" ProgID="Equation.DSMT4" ShapeID="_x0000_i1188" DrawAspect="Content" ObjectID="_1468075888" r:id="rId349">
            <o:LockedField>false</o:LockedField>
          </o:OLEObject>
        </w:object>
      </w:r>
      <w:r>
        <w:rPr>
          <w:rFonts w:ascii="宋体" w:hAnsi="宋体" w:eastAsia="宋体" w:cs="宋体"/>
          <w:color w:val="000000"/>
        </w:rPr>
        <w:t>　　</w:t>
      </w:r>
      <w:r>
        <w:rPr>
          <w:rFonts w:ascii="Times New Roman" w:hAnsi="Times New Roman" w:eastAsia="Times New Roman" w:cs="Times New Roman"/>
          <w:color w:val="000000"/>
        </w:rPr>
        <w:t>B</w:t>
      </w:r>
      <w:r>
        <w:rPr>
          <w:rFonts w:ascii="宋体" w:hAnsi="宋体" w:eastAsia="宋体" w:cs="宋体"/>
          <w:color w:val="000000"/>
        </w:rPr>
        <w:t>．</w:t>
      </w:r>
      <w:r>
        <w:object>
          <v:shape id="_x0000_i1189" o:spt="75" alt="学科网(www.zxxk.com)--教育资源门户，提供试卷、教案、课件、论文、素材以及各类教学资源下载，还有大量而丰富的教学相关资讯！" type="#_x0000_t75" style="height:13.1pt;width:24.1pt;" o:ole="t" filled="f" o:preferrelative="t" stroked="f" coordsize="21600,21600">
            <v:path/>
            <v:fill on="f" focussize="0,0"/>
            <v:stroke on="f" joinstyle="miter"/>
            <v:imagedata r:id="rId352" o:title="eqId22691387a031c5dd02a89678cc9d9217"/>
            <o:lock v:ext="edit" aspectratio="t"/>
            <w10:wrap type="none"/>
            <w10:anchorlock/>
          </v:shape>
          <o:OLEObject Type="Embed" ProgID="Equation.DSMT4" ShapeID="_x0000_i1189" DrawAspect="Content" ObjectID="_1468075889" r:id="rId351">
            <o:LockedField>false</o:LockedField>
          </o:OLEObject>
        </w:object>
      </w:r>
      <w:r>
        <w:rPr>
          <w:rFonts w:ascii="宋体" w:hAnsi="宋体" w:eastAsia="宋体" w:cs="宋体"/>
          <w:color w:val="000000"/>
        </w:rPr>
        <w:t>　　</w:t>
      </w:r>
      <w:r>
        <w:rPr>
          <w:rFonts w:ascii="Times New Roman" w:hAnsi="Times New Roman" w:eastAsia="Times New Roman" w:cs="Times New Roman"/>
          <w:color w:val="000000"/>
        </w:rPr>
        <w:t>C</w:t>
      </w:r>
      <w:r>
        <w:rPr>
          <w:rFonts w:ascii="宋体" w:hAnsi="宋体" w:eastAsia="宋体" w:cs="宋体"/>
          <w:color w:val="000000"/>
        </w:rPr>
        <w:t>．</w:t>
      </w:r>
      <w:r>
        <w:object>
          <v:shape id="_x0000_i1190"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354" o:title="eqId4839b2facf856393908fb7803ba1eadb"/>
            <o:lock v:ext="edit" aspectratio="t"/>
            <w10:wrap type="none"/>
            <w10:anchorlock/>
          </v:shape>
          <o:OLEObject Type="Embed" ProgID="Equation.DSMT4" ShapeID="_x0000_i1190" DrawAspect="Content" ObjectID="_1468075890" r:id="rId353">
            <o:LockedField>false</o:LockedField>
          </o:OLEObject>
        </w:object>
      </w:r>
      <w:r>
        <w:rPr>
          <w:rFonts w:ascii="宋体" w:hAnsi="宋体" w:eastAsia="宋体" w:cs="宋体"/>
          <w:color w:val="000000"/>
        </w:rPr>
        <w:t>　　</w:t>
      </w:r>
      <w:r>
        <w:rPr>
          <w:rFonts w:ascii="Times New Roman" w:hAnsi="Times New Roman" w:eastAsia="Times New Roman" w:cs="Times New Roman"/>
          <w:color w:val="000000"/>
        </w:rPr>
        <w:t>D</w:t>
      </w:r>
      <w:r>
        <w:rPr>
          <w:rFonts w:ascii="宋体" w:hAnsi="宋体" w:eastAsia="宋体" w:cs="宋体"/>
          <w:color w:val="000000"/>
        </w:rPr>
        <w:t>．</w:t>
      </w:r>
      <w:r>
        <w:object>
          <v:shape id="_x0000_i1191" o:spt="75" alt="学科网(www.zxxk.com)--教育资源门户，提供试卷、教案、课件、论文、素材以及各类教学资源下载，还有大量而丰富的教学相关资讯！" type="#_x0000_t75" style="height:13.85pt;width:23pt;" o:ole="t" filled="f" o:preferrelative="t" stroked="f" coordsize="21600,21600">
            <v:path/>
            <v:fill on="f" focussize="0,0"/>
            <v:stroke on="f" joinstyle="miter"/>
            <v:imagedata r:id="rId356" o:title="eqId783f560bff57ae16fad275a8b7567d4f"/>
            <o:lock v:ext="edit" aspectratio="t"/>
            <w10:wrap type="none"/>
            <w10:anchorlock/>
          </v:shape>
          <o:OLEObject Type="Embed" ProgID="Equation.DSMT4" ShapeID="_x0000_i1191" DrawAspect="Content" ObjectID="_1468075891" r:id="rId355">
            <o:LockedField>false</o:LockedField>
          </o:OLEObject>
        </w:object>
      </w:r>
    </w:p>
    <w:p w14:paraId="1A9E52F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）该电开水器煮水箱电热管</w:t>
      </w:r>
      <w:r>
        <w:object>
          <v:shape id="_x0000_i119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21" o:title="eqId9efc18a5bb2e53586331b2a58538a48b"/>
            <o:lock v:ext="edit" aspectratio="t"/>
            <w10:wrap type="none"/>
            <w10:anchorlock/>
          </v:shape>
          <o:OLEObject Type="Embed" ProgID="Equation.DSMT4" ShapeID="_x0000_i1192" DrawAspect="Content" ObjectID="_1468075892" r:id="rId357">
            <o:LockedField>false</o:LockedField>
          </o:OLEObject>
        </w:object>
      </w:r>
      <w:r>
        <w:rPr>
          <w:rFonts w:ascii="宋体" w:hAnsi="宋体" w:eastAsia="宋体" w:cs="宋体"/>
          <w:color w:val="000000"/>
        </w:rPr>
        <w:t>连续正常工作</w:t>
      </w:r>
      <w:r>
        <w:rPr>
          <w:rFonts w:ascii="Times New Roman" w:hAnsi="Times New Roman" w:eastAsia="Times New Roman" w:cs="Times New Roman"/>
          <w:color w:val="000000"/>
        </w:rPr>
        <w:t>1</w:t>
      </w:r>
      <w:r>
        <w:rPr>
          <w:rFonts w:ascii="宋体" w:hAnsi="宋体" w:eastAsia="宋体" w:cs="宋体"/>
          <w:color w:val="000000"/>
        </w:rPr>
        <w:t>小时能产生</w:t>
      </w:r>
      <w:r>
        <w:object>
          <v:shape id="_x0000_i1193" o:spt="75" alt="学科网(www.zxxk.com)--教育资源门户，提供试卷、教案、课件、论文、素材以及各类教学资源下载，还有大量而丰富的教学相关资讯！" type="#_x0000_t75" style="height:13.3pt;width:22.45pt;" o:ole="t" filled="f" o:preferrelative="t" stroked="f" coordsize="21600,21600">
            <v:path/>
            <v:fill on="f" focussize="0,0"/>
            <v:stroke on="f" joinstyle="miter"/>
            <v:imagedata r:id="rId359" o:title="eqIdf7ed132f4fd98233a15e4ac2d8351e77"/>
            <o:lock v:ext="edit" aspectratio="t"/>
            <w10:wrap type="none"/>
            <w10:anchorlock/>
          </v:shape>
          <o:OLEObject Type="Embed" ProgID="Equation.DSMT4" ShapeID="_x0000_i1193" DrawAspect="Content" ObjectID="_1468075893" r:id="rId358">
            <o:LockedField>false</o:LockedField>
          </o:OLEObject>
        </w:object>
      </w:r>
      <w:r>
        <w:rPr>
          <w:rFonts w:ascii="宋体" w:hAnsi="宋体" w:eastAsia="宋体" w:cs="宋体"/>
          <w:color w:val="000000"/>
        </w:rPr>
        <w:t>的开水，若冷水温度为</w:t>
      </w:r>
      <w:r>
        <w:object>
          <v:shape id="_x0000_i1194" o:spt="75" alt="学科网(www.zxxk.com)--教育资源门户，提供试卷、教案、课件、论文、素材以及各类教学资源下载，还有大量而丰富的教学相关资讯！" type="#_x0000_t75" style="height:12.75pt;width:26.25pt;" o:ole="t" filled="f" o:preferrelative="t" stroked="f" coordsize="21600,21600">
            <v:path/>
            <v:fill on="f" focussize="0,0"/>
            <v:stroke on="f" joinstyle="miter"/>
            <v:imagedata r:id="rId361" o:title="eqIdbe8c32a2bb4672361cc9d2205c7777bf"/>
            <o:lock v:ext="edit" aspectratio="t"/>
            <w10:wrap type="none"/>
            <w10:anchorlock/>
          </v:shape>
          <o:OLEObject Type="Embed" ProgID="Equation.DSMT4" ShapeID="_x0000_i1194" DrawAspect="Content" ObjectID="_1468075894" r:id="rId360">
            <o:LockedField>false</o:LockedField>
          </o:OLEObject>
        </w:object>
      </w:r>
      <w:r>
        <w:rPr>
          <w:rFonts w:ascii="宋体" w:hAnsi="宋体" w:eastAsia="宋体" w:cs="宋体"/>
          <w:color w:val="000000"/>
        </w:rPr>
        <w:t>，开水温度为</w:t>
      </w:r>
      <w:r>
        <w:object>
          <v:shape id="_x0000_i1195"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363" o:title="eqId598a32279830e7d8bbd0422ce08aee9a"/>
            <o:lock v:ext="edit" aspectratio="t"/>
            <w10:wrap type="none"/>
            <w10:anchorlock/>
          </v:shape>
          <o:OLEObject Type="Embed" ProgID="Equation.DSMT4" ShapeID="_x0000_i1195" DrawAspect="Content" ObjectID="_1468075895" r:id="rId362">
            <o:LockedField>false</o:LockedField>
          </o:OLEObject>
        </w:object>
      </w:r>
      <w:r>
        <w:rPr>
          <w:rFonts w:ascii="宋体" w:hAnsi="宋体" w:eastAsia="宋体" w:cs="宋体"/>
          <w:color w:val="000000"/>
        </w:rPr>
        <w:t>，则煮水箱的加热效率为</w:t>
      </w:r>
      <w:r>
        <w:rPr>
          <w:color w:val="000000"/>
        </w:rPr>
        <w:t>_______________</w:t>
      </w:r>
      <w:r>
        <w:rPr>
          <w:rFonts w:ascii="宋体" w:hAnsi="宋体" w:eastAsia="宋体" w:cs="宋体"/>
          <w:color w:val="000000"/>
        </w:rPr>
        <w:t>；</w:t>
      </w:r>
    </w:p>
    <w:p w14:paraId="75DC05D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）冷水箱中的浮球质量为</w:t>
      </w:r>
      <w:r>
        <w:object>
          <v:shape id="_x0000_i1196" o:spt="75" alt="学科网(www.zxxk.com)--教育资源门户，提供试卷、教案、课件、论文、素材以及各类教学资源下载，还有大量而丰富的教学相关资讯！" type="#_x0000_t75" style="height:15.75pt;width:36.75pt;" o:ole="t" filled="f" o:preferrelative="t" stroked="f" coordsize="21600,21600">
            <v:path/>
            <v:fill on="f" focussize="0,0"/>
            <v:stroke on="f" joinstyle="miter"/>
            <v:imagedata r:id="rId365" o:title="eqId94c61e74ee0e86fb3605adbef409e005"/>
            <o:lock v:ext="edit" aspectratio="t"/>
            <w10:wrap type="none"/>
            <w10:anchorlock/>
          </v:shape>
          <o:OLEObject Type="Embed" ProgID="Equation.DSMT4" ShapeID="_x0000_i1196" DrawAspect="Content" ObjectID="_1468075896" r:id="rId364">
            <o:LockedField>false</o:LockedField>
          </o:OLEObject>
        </w:object>
      </w:r>
      <w:r>
        <w:rPr>
          <w:rFonts w:ascii="宋体" w:hAnsi="宋体" w:eastAsia="宋体" w:cs="宋体"/>
          <w:color w:val="000000"/>
        </w:rPr>
        <w:t>，金属杆</w:t>
      </w:r>
      <w:r>
        <w:object>
          <v:shape id="_x0000_i1197"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312" o:title="eqId7bef5239ddbb0972700ce01daf9ee7cf"/>
            <o:lock v:ext="edit" aspectratio="t"/>
            <w10:wrap type="none"/>
            <w10:anchorlock/>
          </v:shape>
          <o:OLEObject Type="Embed" ProgID="Equation.DSMT4" ShapeID="_x0000_i1197" DrawAspect="Content" ObjectID="_1468075897" r:id="rId366">
            <o:LockedField>false</o:LockedField>
          </o:OLEObject>
        </w:object>
      </w:r>
      <w:r>
        <w:rPr>
          <w:rFonts w:ascii="宋体" w:hAnsi="宋体" w:eastAsia="宋体" w:cs="宋体"/>
          <w:color w:val="000000"/>
        </w:rPr>
        <w:t>质量和体积忽略不计，进水口被活塞堵住不能进水时，若浮球恰好一半体积浸在水中，连杆</w:t>
      </w:r>
      <w:r>
        <w:object>
          <v:shape id="_x0000_i1198"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314" o:title="eqId9d78abbad68bbbf12af10cd40ef4c353"/>
            <o:lock v:ext="edit" aspectratio="t"/>
            <w10:wrap type="none"/>
            <w10:anchorlock/>
          </v:shape>
          <o:OLEObject Type="Embed" ProgID="Equation.DSMT4" ShapeID="_x0000_i1198" DrawAspect="Content" ObjectID="_1468075898" r:id="rId367">
            <o:LockedField>false</o:LockedField>
          </o:OLEObject>
        </w:object>
      </w:r>
      <w:r>
        <w:rPr>
          <w:rFonts w:ascii="宋体" w:hAnsi="宋体" w:eastAsia="宋体" w:cs="宋体"/>
          <w:color w:val="000000"/>
        </w:rPr>
        <w:t>受到活塞对它水平向左的推力为</w:t>
      </w:r>
      <w:r>
        <w:object>
          <v:shape id="_x0000_i1199"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369" o:title="eqId59a16a556e2acefcc16363f9d331ca65"/>
            <o:lock v:ext="edit" aspectratio="t"/>
            <w10:wrap type="none"/>
            <w10:anchorlock/>
          </v:shape>
          <o:OLEObject Type="Embed" ProgID="Equation.DSMT4" ShapeID="_x0000_i1199" DrawAspect="Content" ObjectID="_1468075899" r:id="rId368">
            <o:LockedField>false</o:LockedField>
          </o:OLEObject>
        </w:object>
      </w:r>
      <w:r>
        <w:rPr>
          <w:rFonts w:ascii="宋体" w:hAnsi="宋体" w:eastAsia="宋体" w:cs="宋体"/>
          <w:color w:val="000000"/>
        </w:rPr>
        <w:t>；若浮球全部浸没于水中，此时连杆能够承受活塞的水平推力为</w:t>
      </w:r>
      <w:r>
        <w:object>
          <v:shape id="_x0000_i1200" o:spt="75" alt="学科网(www.zxxk.com)--教育资源门户，提供试卷、教案、课件、论文、素材以及各类教学资源下载，还有大量而丰富的教学相关资讯！" type="#_x0000_t75" style="height:14.25pt;width:25.15pt;" o:ole="t" filled="f" o:preferrelative="t" stroked="f" coordsize="21600,21600">
            <v:path/>
            <v:fill on="f" focussize="0,0"/>
            <v:stroke on="f" joinstyle="miter"/>
            <v:imagedata r:id="rId371" o:title="eqIdb09ec51837e36505ecb3b27e6254cfab"/>
            <o:lock v:ext="edit" aspectratio="t"/>
            <w10:wrap type="none"/>
            <w10:anchorlock/>
          </v:shape>
          <o:OLEObject Type="Embed" ProgID="Equation.DSMT4" ShapeID="_x0000_i1200" DrawAspect="Content" ObjectID="_1468075900" r:id="rId370">
            <o:LockedField>false</o:LockedField>
          </o:OLEObject>
        </w:object>
      </w:r>
      <w:r>
        <w:rPr>
          <w:rFonts w:ascii="宋体" w:hAnsi="宋体" w:eastAsia="宋体" w:cs="宋体"/>
          <w:color w:val="000000"/>
        </w:rPr>
        <w:t>，则浮球体积为</w:t>
      </w:r>
      <w:r>
        <w:rPr>
          <w:color w:val="000000"/>
        </w:rPr>
        <w:t>_______________</w:t>
      </w:r>
      <w:r>
        <w:object>
          <v:shape id="_x0000_i1201" o:spt="75" alt="学科网(www.zxxk.com)--教育资源门户，提供试卷、教案、课件、论文、素材以及各类教学资源下载，还有大量而丰富的教学相关资讯！" type="#_x0000_t75" style="height:15pt;width:17pt;" o:ole="t" filled="f" o:preferrelative="t" stroked="f" coordsize="21600,21600">
            <v:path/>
            <v:fill on="f" focussize="0,0"/>
            <v:stroke on="f" joinstyle="miter"/>
            <v:imagedata r:id="rId373" o:title="eqId4eab9bcb68861b73f12a65eb9e94700d"/>
            <o:lock v:ext="edit" aspectratio="t"/>
            <w10:wrap type="none"/>
            <w10:anchorlock/>
          </v:shape>
          <o:OLEObject Type="Embed" ProgID="Equation.DSMT4" ShapeID="_x0000_i1201" DrawAspect="Content" ObjectID="_1468075901" r:id="rId372">
            <o:LockedField>false</o:LockedField>
          </o:OLEObject>
        </w:object>
      </w:r>
      <w:r>
        <w:rPr>
          <w:rFonts w:ascii="宋体" w:hAnsi="宋体" w:eastAsia="宋体" w:cs="宋体"/>
          <w:color w:val="000000"/>
        </w:rPr>
        <w:t>，贮水箱中保温控制电路的电压</w:t>
      </w:r>
      <w:r>
        <w:rPr>
          <w:rFonts w:ascii="Times New Roman" w:hAnsi="Times New Roman" w:eastAsia="Times New Roman" w:cs="Times New Roman"/>
          <w:i/>
          <w:color w:val="000000"/>
        </w:rPr>
        <w:t>U</w:t>
      </w:r>
      <w:r>
        <w:rPr>
          <w:rFonts w:ascii="宋体" w:hAnsi="宋体" w:eastAsia="宋体" w:cs="宋体"/>
          <w:color w:val="000000"/>
        </w:rPr>
        <w:t>是</w:t>
      </w:r>
      <w:r>
        <w:rPr>
          <w:color w:val="000000"/>
        </w:rPr>
        <w:t>_______________</w:t>
      </w:r>
      <w:r>
        <w:rPr>
          <w:rFonts w:ascii="Times New Roman" w:hAnsi="Times New Roman" w:eastAsia="Times New Roman" w:cs="Times New Roman"/>
          <w:color w:val="000000"/>
        </w:rPr>
        <w:t>V</w:t>
      </w:r>
      <w:r>
        <w:rPr>
          <w:rFonts w:ascii="宋体" w:hAnsi="宋体" w:eastAsia="宋体" w:cs="宋体"/>
          <w:color w:val="000000"/>
        </w:rPr>
        <w:t>。</w:t>
      </w:r>
    </w:p>
    <w:p w14:paraId="543EF966">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C</w:t>
      </w:r>
      <w:r>
        <w:rPr>
          <w:color w:val="000000"/>
        </w:rPr>
        <w:t xml:space="preserve">    ②. </w:t>
      </w:r>
      <w:r>
        <w:rPr>
          <w:rFonts w:ascii="Times New Roman" w:hAnsi="Times New Roman" w:eastAsia="Times New Roman" w:cs="Times New Roman"/>
          <w:color w:val="000000"/>
        </w:rPr>
        <w:t>91%</w:t>
      </w:r>
      <w:r>
        <w:rPr>
          <w:color w:val="000000"/>
        </w:rPr>
        <w:t xml:space="preserve">    ③. </w:t>
      </w:r>
      <w:r>
        <w:rPr>
          <w:rFonts w:ascii="Times New Roman" w:hAnsi="Times New Roman" w:eastAsia="Times New Roman" w:cs="Times New Roman"/>
          <w:color w:val="000000"/>
        </w:rPr>
        <w:t>1.2×10</w:t>
      </w:r>
      <w:r>
        <w:rPr>
          <w:rFonts w:ascii="Times New Roman" w:hAnsi="Times New Roman" w:eastAsia="Times New Roman" w:cs="Times New Roman"/>
          <w:color w:val="000000"/>
          <w:vertAlign w:val="superscript"/>
        </w:rPr>
        <w:t>-2</w:t>
      </w:r>
      <w:r>
        <w:rPr>
          <w:color w:val="000000"/>
        </w:rPr>
        <w:t xml:space="preserve">    ④. </w:t>
      </w:r>
      <w:r>
        <w:rPr>
          <w:rFonts w:ascii="Times New Roman" w:hAnsi="Times New Roman" w:eastAsia="Times New Roman" w:cs="Times New Roman"/>
          <w:color w:val="000000"/>
        </w:rPr>
        <w:t>10</w:t>
      </w:r>
    </w:p>
    <w:p w14:paraId="50CA2085">
      <w:pPr>
        <w:spacing w:line="360" w:lineRule="auto"/>
        <w:textAlignment w:val="center"/>
        <w:rPr>
          <w:color w:val="000000"/>
        </w:rPr>
      </w:pPr>
      <w:r>
        <w:rPr>
          <w:color w:val="2E75B6"/>
        </w:rPr>
        <w:t>【解析】</w:t>
      </w:r>
    </w:p>
    <w:p w14:paraId="7FB3BEB0">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由题意可知，开关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与触点</w:t>
      </w:r>
      <w:r>
        <w:rPr>
          <w:rFonts w:ascii="Times New Roman" w:hAnsi="Times New Roman" w:eastAsia="Times New Roman" w:cs="Times New Roman"/>
          <w:color w:val="000000"/>
        </w:rPr>
        <w:t>2</w:t>
      </w:r>
      <w:r>
        <w:rPr>
          <w:rFonts w:ascii="宋体" w:hAnsi="宋体" w:eastAsia="宋体" w:cs="宋体"/>
          <w:color w:val="000000"/>
        </w:rPr>
        <w:t>接通，煮水箱中的电热管</w:t>
      </w:r>
      <w:r>
        <w:object>
          <v:shape id="_x0000_i120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21" o:title="eqId9efc18a5bb2e53586331b2a58538a48b"/>
            <o:lock v:ext="edit" aspectratio="t"/>
            <w10:wrap type="none"/>
            <w10:anchorlock/>
          </v:shape>
          <o:OLEObject Type="Embed" ProgID="Equation.DSMT4" ShapeID="_x0000_i1202" DrawAspect="Content" ObjectID="_1468075902" r:id="rId374">
            <o:LockedField>false</o:LockedField>
          </o:OLEObject>
        </w:object>
      </w:r>
      <w:r>
        <w:rPr>
          <w:rFonts w:ascii="宋体" w:hAnsi="宋体" w:eastAsia="宋体" w:cs="宋体"/>
          <w:color w:val="000000"/>
        </w:rPr>
        <w:t>工作，额定煮水功率为</w:t>
      </w:r>
      <w:r>
        <w:object>
          <v:shape id="_x0000_i1203" o:spt="75" alt="学科网(www.zxxk.com)--教育资源门户，提供试卷、教案、课件、论文、素材以及各类教学资源下载，还有大量而丰富的教学相关资讯！" type="#_x0000_t75" style="height:13.5pt;width:39pt;" o:ole="t" filled="f" o:preferrelative="t" stroked="f" coordsize="21600,21600">
            <v:path/>
            <v:fill on="f" focussize="0,0"/>
            <v:stroke on="f" joinstyle="miter"/>
            <v:imagedata r:id="rId323" o:title="eqId6bcb8e1268244e7c24f19d5ad7f15080"/>
            <o:lock v:ext="edit" aspectratio="t"/>
            <w10:wrap type="none"/>
            <w10:anchorlock/>
          </v:shape>
          <o:OLEObject Type="Embed" ProgID="Equation.DSMT4" ShapeID="_x0000_i1203" DrawAspect="Content" ObjectID="_1468075903" r:id="rId375">
            <o:LockedField>false</o:LockedField>
          </o:OLEObject>
        </w:object>
      </w:r>
      <w:r>
        <w:rPr>
          <w:rFonts w:ascii="宋体" w:hAnsi="宋体" w:eastAsia="宋体" w:cs="宋体"/>
          <w:color w:val="000000"/>
        </w:rPr>
        <w:t>，工作电路中功率最大，所以熔断器上通过的最大电流</w:t>
      </w:r>
    </w:p>
    <w:p w14:paraId="5C2E9387">
      <w:pPr>
        <w:spacing w:line="360" w:lineRule="auto"/>
        <w:jc w:val="center"/>
        <w:textAlignment w:val="center"/>
        <w:rPr>
          <w:color w:val="000000"/>
        </w:rPr>
      </w:pPr>
      <w:r>
        <w:object>
          <v:shape id="_x0000_i1204" o:spt="75" alt="学科网(www.zxxk.com)--教育资源门户，提供试卷、教案、课件、论文、素材以及各类教学资源下载，还有大量而丰富的教学相关资讯！" type="#_x0000_t75" style="height:32.25pt;width:140.25pt;" o:ole="t" filled="f" o:preferrelative="t" stroked="f" coordsize="21600,21600">
            <v:path/>
            <v:fill on="f" focussize="0,0"/>
            <v:stroke on="f" joinstyle="miter"/>
            <v:imagedata r:id="rId377" o:title="eqIdd10a8641c650a45e758c2a800bd65cbb"/>
            <o:lock v:ext="edit" aspectratio="t"/>
            <w10:wrap type="none"/>
            <w10:anchorlock/>
          </v:shape>
          <o:OLEObject Type="Embed" ProgID="Equation.DSMT4" ShapeID="_x0000_i1204" DrawAspect="Content" ObjectID="_1468075904" r:id="rId376">
            <o:LockedField>false</o:LockedField>
          </o:OLEObject>
        </w:object>
      </w:r>
    </w:p>
    <w:p w14:paraId="1AE8150D">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ABD</w:t>
      </w:r>
      <w:r>
        <w:rPr>
          <w:rFonts w:ascii="宋体" w:hAnsi="宋体" w:eastAsia="宋体" w:cs="宋体"/>
          <w:color w:val="000000"/>
        </w:rPr>
        <w:t>不符合题意。</w:t>
      </w:r>
    </w:p>
    <w:p w14:paraId="210785E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6004C9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object>
          <v:shape id="_x0000_i1205" o:spt="75" alt="学科网(www.zxxk.com)--教育资源门户，提供试卷、教案、课件、论文、素材以及各类教学资源下载，还有大量而丰富的教学相关资讯！" type="#_x0000_t75" style="height:13.3pt;width:22.45pt;" o:ole="t" filled="f" o:preferrelative="t" stroked="f" coordsize="21600,21600">
            <v:path/>
            <v:fill on="f" focussize="0,0"/>
            <v:stroke on="f" joinstyle="miter"/>
            <v:imagedata r:id="rId359" o:title="eqIdf7ed132f4fd98233a15e4ac2d8351e77"/>
            <o:lock v:ext="edit" aspectratio="t"/>
            <w10:wrap type="none"/>
            <w10:anchorlock/>
          </v:shape>
          <o:OLEObject Type="Embed" ProgID="Equation.DSMT4" ShapeID="_x0000_i1205" DrawAspect="Content" ObjectID="_1468075905" r:id="rId378">
            <o:LockedField>false</o:LockedField>
          </o:OLEObject>
        </w:object>
      </w:r>
      <w:r>
        <w:rPr>
          <w:rFonts w:ascii="宋体" w:hAnsi="宋体" w:eastAsia="宋体" w:cs="宋体"/>
          <w:color w:val="000000"/>
        </w:rPr>
        <w:t>的开水的质量</w:t>
      </w:r>
    </w:p>
    <w:p w14:paraId="1D962A7A">
      <w:pPr>
        <w:spacing w:line="360" w:lineRule="auto"/>
        <w:jc w:val="center"/>
        <w:textAlignment w:val="center"/>
        <w:rPr>
          <w:color w:val="000000"/>
        </w:rPr>
      </w:pPr>
      <w:r>
        <w:object>
          <v:shape id="_x0000_i1206" o:spt="75" alt="学科网(www.zxxk.com)--教育资源门户，提供试卷、教案、课件、论文、素材以及各类教学资源下载，还有大量而丰富的教学相关资讯！" type="#_x0000_t75" style="height:18pt;width:210pt;" o:ole="t" filled="f" o:preferrelative="t" stroked="f" coordsize="21600,21600">
            <v:path/>
            <v:fill on="f" focussize="0,0"/>
            <v:stroke on="f" joinstyle="miter"/>
            <v:imagedata r:id="rId380" o:title="eqIdfa27ee50a4f49faacccb928df3899c2c"/>
            <o:lock v:ext="edit" aspectratio="t"/>
            <w10:wrap type="none"/>
            <w10:anchorlock/>
          </v:shape>
          <o:OLEObject Type="Embed" ProgID="Equation.DSMT4" ShapeID="_x0000_i1206" DrawAspect="Content" ObjectID="_1468075906" r:id="rId379">
            <o:LockedField>false</o:LockedField>
          </o:OLEObject>
        </w:object>
      </w:r>
    </w:p>
    <w:p w14:paraId="4DAB4565">
      <w:pPr>
        <w:spacing w:line="360" w:lineRule="auto"/>
        <w:jc w:val="left"/>
        <w:textAlignment w:val="center"/>
        <w:rPr>
          <w:color w:val="000000"/>
        </w:rPr>
      </w:pPr>
      <w:r>
        <w:rPr>
          <w:rFonts w:ascii="宋体" w:hAnsi="宋体" w:eastAsia="宋体" w:cs="宋体"/>
          <w:color w:val="000000"/>
        </w:rPr>
        <w:t>冷水温度为</w:t>
      </w:r>
      <w:r>
        <w:object>
          <v:shape id="_x0000_i1207" o:spt="75" alt="学科网(www.zxxk.com)--教育资源门户，提供试卷、教案、课件、论文、素材以及各类教学资源下载，还有大量而丰富的教学相关资讯！" type="#_x0000_t75" style="height:12.75pt;width:26.25pt;" o:ole="t" filled="f" o:preferrelative="t" stroked="f" coordsize="21600,21600">
            <v:path/>
            <v:fill on="f" focussize="0,0"/>
            <v:stroke on="f" joinstyle="miter"/>
            <v:imagedata r:id="rId361" o:title="eqIdbe8c32a2bb4672361cc9d2205c7777bf"/>
            <o:lock v:ext="edit" aspectratio="t"/>
            <w10:wrap type="none"/>
            <w10:anchorlock/>
          </v:shape>
          <o:OLEObject Type="Embed" ProgID="Equation.DSMT4" ShapeID="_x0000_i1207" DrawAspect="Content" ObjectID="_1468075907" r:id="rId381">
            <o:LockedField>false</o:LockedField>
          </o:OLEObject>
        </w:object>
      </w:r>
      <w:r>
        <w:rPr>
          <w:rFonts w:ascii="宋体" w:hAnsi="宋体" w:eastAsia="宋体" w:cs="宋体"/>
          <w:color w:val="000000"/>
        </w:rPr>
        <w:t>，开水温度为</w:t>
      </w:r>
      <w:r>
        <w:object>
          <v:shape id="_x0000_i1208"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363" o:title="eqId598a32279830e7d8bbd0422ce08aee9a"/>
            <o:lock v:ext="edit" aspectratio="t"/>
            <w10:wrap type="none"/>
            <w10:anchorlock/>
          </v:shape>
          <o:OLEObject Type="Embed" ProgID="Equation.DSMT4" ShapeID="_x0000_i1208" DrawAspect="Content" ObjectID="_1468075908" r:id="rId382">
            <o:LockedField>false</o:LockedField>
          </o:OLEObject>
        </w:object>
      </w:r>
      <w:r>
        <w:rPr>
          <w:rFonts w:ascii="宋体" w:hAnsi="宋体" w:eastAsia="宋体" w:cs="宋体"/>
          <w:color w:val="000000"/>
        </w:rPr>
        <w:t>，则水吸收热量</w:t>
      </w:r>
    </w:p>
    <w:p w14:paraId="1C0DA6E2">
      <w:pPr>
        <w:spacing w:line="360" w:lineRule="auto"/>
        <w:jc w:val="center"/>
        <w:textAlignment w:val="center"/>
        <w:rPr>
          <w:color w:val="000000"/>
        </w:rPr>
      </w:pPr>
      <w:r>
        <w:object>
          <v:shape id="_x0000_i1209" o:spt="75" alt="学科网(www.zxxk.com)--教育资源门户，提供试卷、教案、课件、论文、素材以及各类教学资源下载，还有大量而丰富的教学相关资讯！" type="#_x0000_t75" style="height:20.25pt;width:324pt;" o:ole="t" filled="f" o:preferrelative="t" stroked="f" coordsize="21600,21600">
            <v:path/>
            <v:fill on="f" focussize="0,0"/>
            <v:stroke on="f" joinstyle="miter"/>
            <v:imagedata r:id="rId384" o:title="eqId804d3e33872fd1137d70a601dd954449"/>
            <o:lock v:ext="edit" aspectratio="t"/>
            <w10:wrap type="none"/>
            <w10:anchorlock/>
          </v:shape>
          <o:OLEObject Type="Embed" ProgID="Equation.DSMT4" ShapeID="_x0000_i1209" DrawAspect="Content" ObjectID="_1468075909" r:id="rId383">
            <o:LockedField>false</o:LockedField>
          </o:OLEObject>
        </w:object>
      </w:r>
    </w:p>
    <w:p w14:paraId="2B9AEAC3">
      <w:pPr>
        <w:spacing w:line="360" w:lineRule="auto"/>
        <w:jc w:val="left"/>
        <w:textAlignment w:val="center"/>
        <w:rPr>
          <w:color w:val="000000"/>
        </w:rPr>
      </w:pPr>
      <w:r>
        <w:rPr>
          <w:rFonts w:ascii="宋体" w:hAnsi="宋体" w:eastAsia="宋体" w:cs="宋体"/>
          <w:color w:val="000000"/>
        </w:rPr>
        <w:t>电热管</w:t>
      </w:r>
      <w:r>
        <w:object>
          <v:shape id="_x0000_i121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21" o:title="eqId9efc18a5bb2e53586331b2a58538a48b"/>
            <o:lock v:ext="edit" aspectratio="t"/>
            <w10:wrap type="none"/>
            <w10:anchorlock/>
          </v:shape>
          <o:OLEObject Type="Embed" ProgID="Equation.DSMT4" ShapeID="_x0000_i1210" DrawAspect="Content" ObjectID="_1468075910" r:id="rId385">
            <o:LockedField>false</o:LockedField>
          </o:OLEObject>
        </w:object>
      </w:r>
      <w:r>
        <w:rPr>
          <w:rFonts w:ascii="宋体" w:hAnsi="宋体" w:eastAsia="宋体" w:cs="宋体"/>
          <w:color w:val="000000"/>
        </w:rPr>
        <w:t>连续正常工作</w:t>
      </w:r>
      <w:r>
        <w:rPr>
          <w:rFonts w:ascii="Times New Roman" w:hAnsi="Times New Roman" w:eastAsia="Times New Roman" w:cs="Times New Roman"/>
          <w:color w:val="000000"/>
        </w:rPr>
        <w:t>1</w:t>
      </w:r>
      <w:r>
        <w:rPr>
          <w:rFonts w:ascii="宋体" w:hAnsi="宋体" w:eastAsia="宋体" w:cs="宋体"/>
          <w:color w:val="000000"/>
        </w:rPr>
        <w:t>小时，产生热量</w:t>
      </w:r>
    </w:p>
    <w:p w14:paraId="642D4FCA">
      <w:pPr>
        <w:spacing w:line="360" w:lineRule="auto"/>
        <w:jc w:val="center"/>
        <w:textAlignment w:val="center"/>
        <w:rPr>
          <w:color w:val="000000"/>
        </w:rPr>
      </w:pPr>
      <w:r>
        <w:object>
          <v:shape id="_x0000_i1211" o:spt="75" alt="学科网(www.zxxk.com)--教育资源门户，提供试卷、教案、课件、论文、素材以及各类教学资源下载，还有大量而丰富的教学相关资讯！" type="#_x0000_t75" style="height:18.75pt;width:192.75pt;" o:ole="t" filled="f" o:preferrelative="t" stroked="f" coordsize="21600,21600">
            <v:path/>
            <v:fill on="f" focussize="0,0"/>
            <v:stroke on="f" joinstyle="miter"/>
            <v:imagedata r:id="rId387" o:title="eqIdc2ebaa454410f534ed8563ce6e88a801"/>
            <o:lock v:ext="edit" aspectratio="t"/>
            <w10:wrap type="none"/>
            <w10:anchorlock/>
          </v:shape>
          <o:OLEObject Type="Embed" ProgID="Equation.DSMT4" ShapeID="_x0000_i1211" DrawAspect="Content" ObjectID="_1468075911" r:id="rId386">
            <o:LockedField>false</o:LockedField>
          </o:OLEObject>
        </w:object>
      </w:r>
    </w:p>
    <w:p w14:paraId="44AA5743">
      <w:pPr>
        <w:spacing w:line="360" w:lineRule="auto"/>
        <w:jc w:val="left"/>
        <w:textAlignment w:val="center"/>
        <w:rPr>
          <w:color w:val="000000"/>
        </w:rPr>
      </w:pPr>
      <w:r>
        <w:rPr>
          <w:rFonts w:ascii="宋体" w:hAnsi="宋体" w:eastAsia="宋体" w:cs="宋体"/>
          <w:color w:val="000000"/>
        </w:rPr>
        <w:t>则煮水箱的加热效率</w:t>
      </w:r>
    </w:p>
    <w:p w14:paraId="2D581FC1">
      <w:pPr>
        <w:spacing w:line="360" w:lineRule="auto"/>
        <w:jc w:val="center"/>
        <w:textAlignment w:val="center"/>
        <w:rPr>
          <w:color w:val="000000"/>
        </w:rPr>
      </w:pPr>
      <w:r>
        <w:object>
          <v:shape id="_x0000_i1212" o:spt="75" alt="学科网(www.zxxk.com)--教育资源门户，提供试卷、教案、课件、论文、素材以及各类教学资源下载，还有大量而丰富的教学相关资讯！" type="#_x0000_t75" style="height:36pt;width:213pt;" o:ole="t" filled="f" o:preferrelative="t" stroked="f" coordsize="21600,21600">
            <v:path/>
            <v:fill on="f" focussize="0,0"/>
            <v:stroke on="f" joinstyle="miter"/>
            <v:imagedata r:id="rId389" o:title="eqId2a138e80bf8df93b1a021d56ffae0d62"/>
            <o:lock v:ext="edit" aspectratio="t"/>
            <w10:wrap type="none"/>
            <w10:anchorlock/>
          </v:shape>
          <o:OLEObject Type="Embed" ProgID="Equation.DSMT4" ShapeID="_x0000_i1212" DrawAspect="Content" ObjectID="_1468075912" r:id="rId388">
            <o:LockedField>false</o:LockedField>
          </o:OLEObject>
        </w:object>
      </w:r>
    </w:p>
    <w:p w14:paraId="66812FE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浮球质量为</w:t>
      </w:r>
      <w:r>
        <w:object>
          <v:shape id="_x0000_i1213" o:spt="75" alt="学科网(www.zxxk.com)--教育资源门户，提供试卷、教案、课件、论文、素材以及各类教学资源下载，还有大量而丰富的教学相关资讯！" type="#_x0000_t75" style="height:15.75pt;width:36.75pt;" o:ole="t" filled="f" o:preferrelative="t" stroked="f" coordsize="21600,21600">
            <v:path/>
            <v:fill on="f" focussize="0,0"/>
            <v:stroke on="f" joinstyle="miter"/>
            <v:imagedata r:id="rId365" o:title="eqId94c61e74ee0e86fb3605adbef409e005"/>
            <o:lock v:ext="edit" aspectratio="t"/>
            <w10:wrap type="none"/>
            <w10:anchorlock/>
          </v:shape>
          <o:OLEObject Type="Embed" ProgID="Equation.DSMT4" ShapeID="_x0000_i1213" DrawAspect="Content" ObjectID="_1468075913" r:id="rId390">
            <o:LockedField>false</o:LockedField>
          </o:OLEObject>
        </w:object>
      </w:r>
      <w:r>
        <w:rPr>
          <w:rFonts w:ascii="宋体" w:hAnsi="宋体" w:eastAsia="宋体" w:cs="宋体"/>
          <w:color w:val="000000"/>
        </w:rPr>
        <w:t>，则浮球的重力</w:t>
      </w:r>
    </w:p>
    <w:p w14:paraId="12A3CD72">
      <w:pPr>
        <w:spacing w:line="360" w:lineRule="auto"/>
        <w:jc w:val="center"/>
        <w:textAlignment w:val="center"/>
        <w:rPr>
          <w:color w:val="000000"/>
        </w:rPr>
      </w:pPr>
      <w:r>
        <w:object>
          <v:shape id="_x0000_i1214" o:spt="75" alt="学科网(www.zxxk.com)--教育资源门户，提供试卷、教案、课件、论文、素材以及各类教学资源下载，还有大量而丰富的教学相关资讯！" type="#_x0000_t75" style="height:18.75pt;width:182.25pt;" o:ole="t" filled="f" o:preferrelative="t" stroked="f" coordsize="21600,21600">
            <v:path/>
            <v:fill on="f" focussize="0,0"/>
            <v:stroke on="f" joinstyle="miter"/>
            <v:imagedata r:id="rId392" o:title="eqId2e0a23d1be00c42ccf5693a187a3620f"/>
            <o:lock v:ext="edit" aspectratio="t"/>
            <w10:wrap type="none"/>
            <w10:anchorlock/>
          </v:shape>
          <o:OLEObject Type="Embed" ProgID="Equation.DSMT4" ShapeID="_x0000_i1214" DrawAspect="Content" ObjectID="_1468075914" r:id="rId391">
            <o:LockedField>false</o:LockedField>
          </o:OLEObject>
        </w:object>
      </w:r>
    </w:p>
    <w:p w14:paraId="512A9A12">
      <w:pPr>
        <w:spacing w:line="360" w:lineRule="auto"/>
        <w:jc w:val="left"/>
        <w:textAlignment w:val="center"/>
        <w:rPr>
          <w:color w:val="000000"/>
        </w:rPr>
      </w:pPr>
      <w:r>
        <w:rPr>
          <w:rFonts w:ascii="宋体" w:hAnsi="宋体" w:eastAsia="宋体" w:cs="宋体"/>
          <w:color w:val="000000"/>
        </w:rPr>
        <w:t>若浮球恰好一半体积浸在水中，连杆</w:t>
      </w:r>
      <w:r>
        <w:rPr>
          <w:rFonts w:ascii="Times New Roman" w:hAnsi="Times New Roman" w:eastAsia="Times New Roman" w:cs="Times New Roman"/>
          <w:i/>
          <w:color w:val="000000"/>
        </w:rPr>
        <w:t>CD</w:t>
      </w:r>
      <w:r>
        <w:rPr>
          <w:rFonts w:ascii="宋体" w:hAnsi="宋体" w:eastAsia="宋体" w:cs="宋体"/>
          <w:color w:val="000000"/>
        </w:rPr>
        <w:t>受到活塞对它水平向左的推力为</w:t>
      </w:r>
      <w:r>
        <w:rPr>
          <w:rFonts w:ascii="Times New Roman" w:hAnsi="Times New Roman" w:eastAsia="Times New Roman" w:cs="Times New Roman"/>
          <w:color w:val="000000"/>
        </w:rPr>
        <w:t>30N</w:t>
      </w:r>
      <w:r>
        <w:rPr>
          <w:rFonts w:ascii="宋体" w:hAnsi="宋体" w:eastAsia="宋体" w:cs="宋体"/>
          <w:color w:val="000000"/>
        </w:rPr>
        <w:t>；浮球全部浸没于水中，此时连杆能够承受活塞的水平推力为</w:t>
      </w:r>
      <w:r>
        <w:object>
          <v:shape id="_x0000_i1215" o:spt="75" alt="学科网(www.zxxk.com)--教育资源门户，提供试卷、教案、课件、论文、素材以及各类教学资源下载，还有大量而丰富的教学相关资讯！" type="#_x0000_t75" style="height:14.25pt;width:25.15pt;" o:ole="t" filled="f" o:preferrelative="t" stroked="f" coordsize="21600,21600">
            <v:path/>
            <v:fill on="f" focussize="0,0"/>
            <v:stroke on="f" joinstyle="miter"/>
            <v:imagedata r:id="rId371" o:title="eqIdb09ec51837e36505ecb3b27e6254cfab"/>
            <o:lock v:ext="edit" aspectratio="t"/>
            <w10:wrap type="none"/>
            <w10:anchorlock/>
          </v:shape>
          <o:OLEObject Type="Embed" ProgID="Equation.DSMT4" ShapeID="_x0000_i1215" DrawAspect="Content" ObjectID="_1468075915" r:id="rId393">
            <o:LockedField>false</o:LockedField>
          </o:OLEObject>
        </w:object>
      </w:r>
      <w:r>
        <w:rPr>
          <w:rFonts w:ascii="宋体" w:hAnsi="宋体" w:eastAsia="宋体" w:cs="宋体"/>
          <w:color w:val="000000"/>
        </w:rPr>
        <w:t>，由于力的作用是相互的，则一半浮球受到浮力</w:t>
      </w:r>
    </w:p>
    <w:p w14:paraId="184DE288">
      <w:pPr>
        <w:spacing w:line="360" w:lineRule="auto"/>
        <w:jc w:val="center"/>
        <w:textAlignment w:val="center"/>
        <w:rPr>
          <w:color w:val="000000"/>
        </w:rPr>
      </w:pPr>
      <w:r>
        <w:object>
          <v:shape id="_x0000_i1216" o:spt="75" alt="学科网(www.zxxk.com)--教育资源门户，提供试卷、教案、课件、论文、素材以及各类教学资源下载，还有大量而丰富的教学相关资讯！" type="#_x0000_t75" style="height:18.75pt;width:167.25pt;" o:ole="t" filled="f" o:preferrelative="t" stroked="f" coordsize="21600,21600">
            <v:path/>
            <v:fill on="f" focussize="0,0"/>
            <v:stroke on="f" joinstyle="miter"/>
            <v:imagedata r:id="rId395" o:title="eqId81397069e83c5aecc342e5d0b9216d0c"/>
            <o:lock v:ext="edit" aspectratio="t"/>
            <w10:wrap type="none"/>
            <w10:anchorlock/>
          </v:shape>
          <o:OLEObject Type="Embed" ProgID="Equation.DSMT4" ShapeID="_x0000_i1216" DrawAspect="Content" ObjectID="_1468075916" r:id="rId394">
            <o:LockedField>false</o:LockedField>
          </o:OLEObject>
        </w:object>
      </w:r>
    </w:p>
    <w:p w14:paraId="0A7AF9CE">
      <w:pPr>
        <w:spacing w:line="360" w:lineRule="auto"/>
        <w:jc w:val="left"/>
        <w:textAlignment w:val="center"/>
        <w:rPr>
          <w:color w:val="000000"/>
        </w:rPr>
      </w:pPr>
      <w:r>
        <w:rPr>
          <w:rFonts w:ascii="宋体" w:hAnsi="宋体" w:eastAsia="宋体" w:cs="宋体"/>
          <w:color w:val="000000"/>
        </w:rPr>
        <w:t>由阿基米德原理可得，浮球的体积</w:t>
      </w:r>
    </w:p>
    <w:p w14:paraId="7F436408">
      <w:pPr>
        <w:spacing w:line="360" w:lineRule="auto"/>
        <w:jc w:val="center"/>
        <w:textAlignment w:val="center"/>
        <w:rPr>
          <w:color w:val="000000"/>
        </w:rPr>
      </w:pPr>
      <w:r>
        <w:object>
          <v:shape id="_x0000_i1217" o:spt="75" alt="学科网(www.zxxk.com)--教育资源门户，提供试卷、教案、课件、论文、素材以及各类教学资源下载，还有大量而丰富的教学相关资讯！" type="#_x0000_t75" style="height:33.75pt;width:294.75pt;" o:ole="t" filled="f" o:preferrelative="t" stroked="f" coordsize="21600,21600">
            <v:path/>
            <v:fill on="f" focussize="0,0"/>
            <v:stroke on="f" joinstyle="miter"/>
            <v:imagedata r:id="rId397" o:title="eqIdb8c0660c8878c0f2fb6ac043e4ffe062"/>
            <o:lock v:ext="edit" aspectratio="t"/>
            <w10:wrap type="none"/>
            <w10:anchorlock/>
          </v:shape>
          <o:OLEObject Type="Embed" ProgID="Equation.DSMT4" ShapeID="_x0000_i1217" DrawAspect="Content" ObjectID="_1468075917" r:id="rId396">
            <o:LockedField>false</o:LockedField>
          </o:OLEObject>
        </w:object>
      </w:r>
    </w:p>
    <w:p w14:paraId="338CE467">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贮水箱内热水温度维持在</w:t>
      </w:r>
      <w:r>
        <w:object>
          <v:shape id="_x0000_i1218" o:spt="75" alt="学科网(www.zxxk.com)--教育资源门户，提供试卷、教案、课件、论文、素材以及各类教学资源下载，还有大量而丰富的教学相关资讯！" type="#_x0000_t75" style="height:13.3pt;width:58.7pt;" o:ole="t" filled="f" o:preferrelative="t" stroked="f" coordsize="21600,21600">
            <v:path/>
            <v:fill on="f" focussize="0,0"/>
            <v:stroke on="f" joinstyle="miter"/>
            <v:imagedata r:id="rId333" o:title="eqId20de1665c70cb10888e4a39d80d14c75"/>
            <o:lock v:ext="edit" aspectratio="t"/>
            <w10:wrap type="none"/>
            <w10:anchorlock/>
          </v:shape>
          <o:OLEObject Type="Embed" ProgID="Equation.DSMT4" ShapeID="_x0000_i1218" DrawAspect="Content" ObjectID="_1468075918" r:id="rId398">
            <o:LockedField>false</o:LockedField>
          </o:OLEObject>
        </w:object>
      </w:r>
      <w:r>
        <w:rPr>
          <w:rFonts w:ascii="宋体" w:hAnsi="宋体" w:eastAsia="宋体" w:cs="宋体"/>
          <w:color w:val="000000"/>
        </w:rPr>
        <w:t>，则温度在</w:t>
      </w:r>
      <w:r>
        <w:rPr>
          <w:rFonts w:ascii="Times New Roman" w:hAnsi="Times New Roman" w:eastAsia="Times New Roman" w:cs="Times New Roman"/>
          <w:color w:val="000000"/>
        </w:rPr>
        <w:t>95℃</w:t>
      </w:r>
      <w:r>
        <w:rPr>
          <w:rFonts w:ascii="宋体" w:hAnsi="宋体" w:eastAsia="宋体" w:cs="宋体"/>
          <w:color w:val="000000"/>
        </w:rPr>
        <w:t>时，电磁铁线圈中的电流达到</w:t>
      </w:r>
      <w:r>
        <w:object>
          <v:shape id="_x0000_i1219" o:spt="75" alt="学科网(www.zxxk.com)--教育资源门户，提供试卷、教案、课件、论文、素材以及各类教学资源下载，还有大量而丰富的教学相关资讯！" type="#_x0000_t75" style="height:14.25pt;width:33.95pt;" o:ole="t" filled="f" o:preferrelative="t" stroked="f" coordsize="21600,21600">
            <v:path/>
            <v:fill on="f" focussize="0,0"/>
            <v:stroke on="f" joinstyle="miter"/>
            <v:imagedata r:id="rId329" o:title="eqId5b5007b60e7d14206139554e8e83774e"/>
            <o:lock v:ext="edit" aspectratio="t"/>
            <w10:wrap type="none"/>
            <w10:anchorlock/>
          </v:shape>
          <o:OLEObject Type="Embed" ProgID="Equation.DSMT4" ShapeID="_x0000_i1219" DrawAspect="Content" ObjectID="_1468075919" r:id="rId399">
            <o:LockedField>false</o:LockedField>
          </o:OLEObject>
        </w:object>
      </w:r>
      <w:r>
        <w:rPr>
          <w:rFonts w:ascii="宋体" w:hAnsi="宋体" w:eastAsia="宋体" w:cs="宋体"/>
          <w:color w:val="000000"/>
        </w:rPr>
        <w:t>，衔铁</w:t>
      </w:r>
      <w:r>
        <w:rPr>
          <w:rFonts w:ascii="Times New Roman" w:hAnsi="Times New Roman" w:eastAsia="Times New Roman" w:cs="Times New Roman"/>
          <w:color w:val="000000"/>
        </w:rPr>
        <w:t>P</w:t>
      </w:r>
      <w:r>
        <w:rPr>
          <w:rFonts w:ascii="宋体" w:hAnsi="宋体" w:eastAsia="宋体" w:cs="宋体"/>
          <w:color w:val="000000"/>
        </w:rPr>
        <w:t>被吸起，</w:t>
      </w:r>
      <w:r>
        <w:object>
          <v:shape id="_x0000_i122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337" o:title="eqId3d8c918b22abe1fc6d4de84c559eebc4"/>
            <o:lock v:ext="edit" aspectratio="t"/>
            <w10:wrap type="none"/>
            <w10:anchorlock/>
          </v:shape>
          <o:OLEObject Type="Embed" ProgID="Equation.DSMT4" ShapeID="_x0000_i1220" DrawAspect="Content" ObjectID="_1468075920" r:id="rId400">
            <o:LockedField>false</o:LockedField>
          </o:OLEObject>
        </w:object>
      </w:r>
      <w:r>
        <w:rPr>
          <w:rFonts w:ascii="宋体" w:hAnsi="宋体" w:eastAsia="宋体" w:cs="宋体"/>
          <w:color w:val="000000"/>
        </w:rPr>
        <w:t>是热敏电阻，其温度与贮水箱内水温相同，温度每升高</w:t>
      </w:r>
      <w:r>
        <w:object>
          <v:shape id="_x0000_i1221" o:spt="75" alt="学科网(www.zxxk.com)--教育资源门户，提供试卷、教案、课件、论文、素材以及各类教学资源下载，还有大量而丰富的教学相关资讯！" type="#_x0000_t75" style="height:12.9pt;width:17pt;" o:ole="t" filled="f" o:preferrelative="t" stroked="f" coordsize="21600,21600">
            <v:path/>
            <v:fill on="f" focussize="0,0"/>
            <v:stroke on="f" joinstyle="miter"/>
            <v:imagedata r:id="rId339" o:title="eqIdc6ee03407383e5de51b4ed2bff773500"/>
            <o:lock v:ext="edit" aspectratio="t"/>
            <w10:wrap type="none"/>
            <w10:anchorlock/>
          </v:shape>
          <o:OLEObject Type="Embed" ProgID="Equation.DSMT4" ShapeID="_x0000_i1221" DrawAspect="Content" ObjectID="_1468075921" r:id="rId401">
            <o:LockedField>false</o:LockedField>
          </o:OLEObject>
        </w:object>
      </w:r>
      <w:r>
        <w:rPr>
          <w:rFonts w:ascii="宋体" w:hAnsi="宋体" w:eastAsia="宋体" w:cs="宋体"/>
          <w:color w:val="000000"/>
        </w:rPr>
        <w:t>，电阻减小</w:t>
      </w:r>
      <w:r>
        <w:object>
          <v:shape id="_x0000_i1222" o:spt="75" alt="学科网(www.zxxk.com)--教育资源门户，提供试卷、教案、课件、论文、素材以及各类教学资源下载，还有大量而丰富的教学相关资讯！" type="#_x0000_t75" style="height:13pt;width:27pt;" o:ole="t" filled="f" o:preferrelative="t" stroked="f" coordsize="21600,21600">
            <v:path/>
            <v:fill on="f" focussize="0,0"/>
            <v:stroke on="f" joinstyle="miter"/>
            <v:imagedata r:id="rId341" o:title="eqIdd6e278c32ede0c61f56cb6c0dc50dc29"/>
            <o:lock v:ext="edit" aspectratio="t"/>
            <w10:wrap type="none"/>
            <w10:anchorlock/>
          </v:shape>
          <o:OLEObject Type="Embed" ProgID="Equation.DSMT4" ShapeID="_x0000_i1222" DrawAspect="Content" ObjectID="_1468075922" r:id="rId402">
            <o:LockedField>false</o:LockedField>
          </o:OLEObject>
        </w:object>
      </w:r>
      <w:r>
        <w:rPr>
          <w:rFonts w:ascii="宋体" w:hAnsi="宋体" w:eastAsia="宋体" w:cs="宋体"/>
          <w:color w:val="000000"/>
        </w:rPr>
        <w:t>，设此时电阻为</w:t>
      </w:r>
      <w:r>
        <w:object>
          <v:shape id="_x0000_i122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337" o:title="eqId3d8c918b22abe1fc6d4de84c559eebc4"/>
            <o:lock v:ext="edit" aspectratio="t"/>
            <w10:wrap type="none"/>
            <w10:anchorlock/>
          </v:shape>
          <o:OLEObject Type="Embed" ProgID="Equation.DSMT4" ShapeID="_x0000_i1223" DrawAspect="Content" ObjectID="_1468075923" r:id="rId403">
            <o:LockedField>false</o:LockedField>
          </o:OLEObject>
        </w:object>
      </w:r>
      <w:r>
        <w:rPr>
          <w:rFonts w:ascii="宋体" w:hAnsi="宋体" w:eastAsia="宋体" w:cs="宋体"/>
          <w:color w:val="000000"/>
        </w:rPr>
        <w:t>，则贮水箱中保温控制电路的电压</w:t>
      </w:r>
    </w:p>
    <w:p w14:paraId="368570B5">
      <w:pPr>
        <w:spacing w:line="360" w:lineRule="auto"/>
        <w:jc w:val="center"/>
        <w:textAlignment w:val="center"/>
        <w:rPr>
          <w:color w:val="000000"/>
        </w:rPr>
      </w:pPr>
      <w:r>
        <w:object>
          <v:shape id="_x0000_i1224" o:spt="75" alt="学科网(www.zxxk.com)--教育资源门户，提供试卷、教案、课件、论文、素材以及各类教学资源下载，还有大量而丰富的教学相关资讯！" type="#_x0000_t75" style="height:20.25pt;width:111.75pt;" o:ole="t" filled="f" o:preferrelative="t" stroked="f" coordsize="21600,21600">
            <v:path/>
            <v:fill on="f" focussize="0,0"/>
            <v:stroke on="f" joinstyle="miter"/>
            <v:imagedata r:id="rId405" o:title="eqId4067eb38d527529bc7910a41c843243f"/>
            <o:lock v:ext="edit" aspectratio="t"/>
            <w10:wrap type="none"/>
            <w10:anchorlock/>
          </v:shape>
          <o:OLEObject Type="Embed" ProgID="Equation.DSMT4" ShapeID="_x0000_i1224" DrawAspect="Content" ObjectID="_1468075924" r:id="rId404">
            <o:LockedField>false</o:LockedField>
          </o:OLEObject>
        </w:object>
      </w:r>
      <w:r>
        <w:rPr>
          <w:rFonts w:ascii="宋体" w:hAnsi="宋体" w:eastAsia="宋体" w:cs="宋体"/>
          <w:color w:val="000000"/>
        </w:rPr>
        <w:t>①</w:t>
      </w:r>
    </w:p>
    <w:p w14:paraId="48B72F7E">
      <w:pPr>
        <w:spacing w:line="360" w:lineRule="auto"/>
        <w:jc w:val="left"/>
        <w:textAlignment w:val="center"/>
        <w:rPr>
          <w:color w:val="000000"/>
        </w:rPr>
      </w:pPr>
      <w:r>
        <w:rPr>
          <w:rFonts w:ascii="宋体" w:hAnsi="宋体" w:eastAsia="宋体" w:cs="宋体"/>
          <w:color w:val="000000"/>
        </w:rPr>
        <w:t>温度在</w:t>
      </w:r>
      <w:r>
        <w:rPr>
          <w:rFonts w:ascii="Times New Roman" w:hAnsi="Times New Roman" w:eastAsia="Times New Roman" w:cs="Times New Roman"/>
          <w:color w:val="000000"/>
        </w:rPr>
        <w:t>90℃</w:t>
      </w:r>
      <w:r>
        <w:rPr>
          <w:rFonts w:ascii="宋体" w:hAnsi="宋体" w:eastAsia="宋体" w:cs="宋体"/>
          <w:color w:val="000000"/>
        </w:rPr>
        <w:t>时，电磁铁线圈中电流减小到</w:t>
      </w:r>
      <w:r>
        <w:object>
          <v:shape id="_x0000_i1225" o:spt="75" alt="学科网(www.zxxk.com)--教育资源门户，提供试卷、教案、课件、论文、素材以及各类教学资源下载，还有大量而丰富的教学相关资讯！" type="#_x0000_t75" style="height:12.75pt;width:29.25pt;" o:ole="t" filled="f" o:preferrelative="t" stroked="f" coordsize="21600,21600">
            <v:path/>
            <v:fill on="f" focussize="0,0"/>
            <v:stroke on="f" joinstyle="miter"/>
            <v:imagedata r:id="rId331" o:title="eqIdf636a97eaae76061c58a4a8d3bb1b121"/>
            <o:lock v:ext="edit" aspectratio="t"/>
            <w10:wrap type="none"/>
            <w10:anchorlock/>
          </v:shape>
          <o:OLEObject Type="Embed" ProgID="Equation.DSMT4" ShapeID="_x0000_i1225" DrawAspect="Content" ObjectID="_1468075925" r:id="rId406">
            <o:LockedField>false</o:LockedField>
          </o:OLEObject>
        </w:object>
      </w:r>
      <w:r>
        <w:rPr>
          <w:rFonts w:ascii="宋体" w:hAnsi="宋体" w:eastAsia="宋体" w:cs="宋体"/>
          <w:color w:val="000000"/>
        </w:rPr>
        <w:t>，衔铁</w:t>
      </w:r>
      <w:r>
        <w:rPr>
          <w:rFonts w:ascii="Times New Roman" w:hAnsi="Times New Roman" w:eastAsia="Times New Roman" w:cs="Times New Roman"/>
          <w:color w:val="000000"/>
        </w:rPr>
        <w:t>P</w:t>
      </w:r>
      <w:r>
        <w:rPr>
          <w:rFonts w:ascii="宋体" w:hAnsi="宋体" w:eastAsia="宋体" w:cs="宋体"/>
          <w:color w:val="000000"/>
        </w:rPr>
        <w:t>被释放，此时</w:t>
      </w:r>
      <w:r>
        <w:object>
          <v:shape id="_x0000_i1226"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337" o:title="eqId3d8c918b22abe1fc6d4de84c559eebc4"/>
            <o:lock v:ext="edit" aspectratio="t"/>
            <w10:wrap type="none"/>
            <w10:anchorlock/>
          </v:shape>
          <o:OLEObject Type="Embed" ProgID="Equation.DSMT4" ShapeID="_x0000_i1226" DrawAspect="Content" ObjectID="_1468075926" r:id="rId407">
            <o:LockedField>false</o:LockedField>
          </o:OLEObject>
        </w:object>
      </w:r>
      <w:r>
        <w:rPr>
          <w:rFonts w:ascii="宋体" w:hAnsi="宋体" w:eastAsia="宋体" w:cs="宋体"/>
          <w:color w:val="000000"/>
        </w:rPr>
        <w:t>电阻为</w:t>
      </w:r>
      <w:r>
        <w:object>
          <v:shape id="_x0000_i1227"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409" o:title="eqIdb66d565977fafb43ab4035947cce6b12"/>
            <o:lock v:ext="edit" aspectratio="t"/>
            <w10:wrap type="none"/>
            <w10:anchorlock/>
          </v:shape>
          <o:OLEObject Type="Embed" ProgID="Equation.DSMT4" ShapeID="_x0000_i1227" DrawAspect="Content" ObjectID="_1468075927" r:id="rId408">
            <o:LockedField>false</o:LockedField>
          </o:OLEObject>
        </w:object>
      </w:r>
      <w:r>
        <w:rPr>
          <w:rFonts w:ascii="宋体" w:hAnsi="宋体" w:eastAsia="宋体" w:cs="宋体"/>
          <w:color w:val="000000"/>
        </w:rPr>
        <w:t>，则贮水箱中保温控制电路的电压</w:t>
      </w:r>
    </w:p>
    <w:p w14:paraId="7291F4A4">
      <w:pPr>
        <w:spacing w:line="360" w:lineRule="auto"/>
        <w:jc w:val="center"/>
        <w:textAlignment w:val="center"/>
        <w:rPr>
          <w:color w:val="000000"/>
        </w:rPr>
      </w:pPr>
      <w:r>
        <w:object>
          <v:shape id="_x0000_i1228" o:spt="75" alt="学科网(www.zxxk.com)--教育资源门户，提供试卷、教案、课件、论文、素材以及各类教学资源下载，还有大量而丰富的教学相关资讯！" type="#_x0000_t75" style="height:20.25pt;width:147.75pt;" o:ole="t" filled="f" o:preferrelative="t" stroked="f" coordsize="21600,21600">
            <v:path/>
            <v:fill on="f" focussize="0,0"/>
            <v:stroke on="f" joinstyle="miter"/>
            <v:imagedata r:id="rId411" o:title="eqIdab078b145f1448dcb9bdd769365bee1d"/>
            <o:lock v:ext="edit" aspectratio="t"/>
            <w10:wrap type="none"/>
            <w10:anchorlock/>
          </v:shape>
          <o:OLEObject Type="Embed" ProgID="Equation.DSMT4" ShapeID="_x0000_i1228" DrawAspect="Content" ObjectID="_1468075928" r:id="rId410">
            <o:LockedField>false</o:LockedField>
          </o:OLEObject>
        </w:object>
      </w:r>
      <w:r>
        <w:rPr>
          <w:rFonts w:ascii="宋体" w:hAnsi="宋体" w:eastAsia="宋体" w:cs="宋体"/>
          <w:color w:val="000000"/>
        </w:rPr>
        <w:t>②</w:t>
      </w:r>
    </w:p>
    <w:p w14:paraId="25F5B03E">
      <w:pPr>
        <w:spacing w:line="360" w:lineRule="auto"/>
        <w:jc w:val="left"/>
        <w:textAlignment w:val="center"/>
        <w:rPr>
          <w:color w:val="000000"/>
        </w:rPr>
      </w:pPr>
      <w:r>
        <w:rPr>
          <w:rFonts w:ascii="宋体" w:hAnsi="宋体" w:eastAsia="宋体" w:cs="宋体"/>
          <w:color w:val="000000"/>
        </w:rPr>
        <w:t>联立</w:t>
      </w:r>
      <w:r>
        <w:rPr>
          <w:rFonts w:ascii="Times New Roman" w:hAnsi="Times New Roman" w:eastAsia="Times New Roman" w:cs="Times New Roman"/>
          <w:color w:val="000000"/>
        </w:rPr>
        <w:t>①②</w:t>
      </w:r>
      <w:r>
        <w:rPr>
          <w:rFonts w:ascii="宋体" w:hAnsi="宋体" w:eastAsia="宋体" w:cs="宋体"/>
          <w:color w:val="000000"/>
        </w:rPr>
        <w:t>解得</w:t>
      </w:r>
    </w:p>
    <w:p w14:paraId="4A936DF1">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=10V</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A34A9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21683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3E462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84EBB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70D9C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FCF35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221C9D"/>
    <w:rsid w:val="0DF77D85"/>
    <w:rsid w:val="15A13701"/>
    <w:rsid w:val="2C753618"/>
    <w:rsid w:val="38274566"/>
    <w:rsid w:val="605D73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3.bin"/><Relationship Id="rId98" Type="http://schemas.openxmlformats.org/officeDocument/2006/relationships/oleObject" Target="embeddings/oleObject42.bin"/><Relationship Id="rId97" Type="http://schemas.openxmlformats.org/officeDocument/2006/relationships/oleObject" Target="embeddings/oleObject41.bin"/><Relationship Id="rId96" Type="http://schemas.openxmlformats.org/officeDocument/2006/relationships/oleObject" Target="embeddings/oleObject40.bin"/><Relationship Id="rId95" Type="http://schemas.openxmlformats.org/officeDocument/2006/relationships/image" Target="media/image47.wmf"/><Relationship Id="rId94" Type="http://schemas.openxmlformats.org/officeDocument/2006/relationships/oleObject" Target="embeddings/oleObject39.bin"/><Relationship Id="rId93" Type="http://schemas.openxmlformats.org/officeDocument/2006/relationships/oleObject" Target="embeddings/oleObject38.bin"/><Relationship Id="rId92" Type="http://schemas.openxmlformats.org/officeDocument/2006/relationships/oleObject" Target="embeddings/oleObject37.bin"/><Relationship Id="rId91" Type="http://schemas.openxmlformats.org/officeDocument/2006/relationships/oleObject" Target="embeddings/oleObject36.bin"/><Relationship Id="rId90" Type="http://schemas.openxmlformats.org/officeDocument/2006/relationships/image" Target="media/image46.wmf"/><Relationship Id="rId9" Type="http://schemas.openxmlformats.org/officeDocument/2006/relationships/theme" Target="theme/theme1.xml"/><Relationship Id="rId89" Type="http://schemas.openxmlformats.org/officeDocument/2006/relationships/oleObject" Target="embeddings/oleObject35.bin"/><Relationship Id="rId88" Type="http://schemas.openxmlformats.org/officeDocument/2006/relationships/image" Target="media/image45.wmf"/><Relationship Id="rId87" Type="http://schemas.openxmlformats.org/officeDocument/2006/relationships/oleObject" Target="embeddings/oleObject34.bin"/><Relationship Id="rId86" Type="http://schemas.openxmlformats.org/officeDocument/2006/relationships/image" Target="media/image44.wmf"/><Relationship Id="rId85" Type="http://schemas.openxmlformats.org/officeDocument/2006/relationships/oleObject" Target="embeddings/oleObject33.bin"/><Relationship Id="rId84" Type="http://schemas.openxmlformats.org/officeDocument/2006/relationships/image" Target="media/image43.wmf"/><Relationship Id="rId83" Type="http://schemas.openxmlformats.org/officeDocument/2006/relationships/oleObject" Target="embeddings/oleObject32.bin"/><Relationship Id="rId82" Type="http://schemas.openxmlformats.org/officeDocument/2006/relationships/image" Target="media/image42.png"/><Relationship Id="rId81" Type="http://schemas.openxmlformats.org/officeDocument/2006/relationships/image" Target="media/image41.wmf"/><Relationship Id="rId80" Type="http://schemas.openxmlformats.org/officeDocument/2006/relationships/oleObject" Target="embeddings/oleObject31.bin"/><Relationship Id="rId8" Type="http://schemas.openxmlformats.org/officeDocument/2006/relationships/footer" Target="footer3.xml"/><Relationship Id="rId79" Type="http://schemas.openxmlformats.org/officeDocument/2006/relationships/oleObject" Target="embeddings/oleObject30.bin"/><Relationship Id="rId78" Type="http://schemas.openxmlformats.org/officeDocument/2006/relationships/image" Target="media/image40.wmf"/><Relationship Id="rId77" Type="http://schemas.openxmlformats.org/officeDocument/2006/relationships/oleObject" Target="embeddings/oleObject29.bin"/><Relationship Id="rId76" Type="http://schemas.openxmlformats.org/officeDocument/2006/relationships/oleObject" Target="embeddings/oleObject28.bin"/><Relationship Id="rId75" Type="http://schemas.openxmlformats.org/officeDocument/2006/relationships/image" Target="media/image39.wmf"/><Relationship Id="rId74" Type="http://schemas.openxmlformats.org/officeDocument/2006/relationships/oleObject" Target="embeddings/oleObject27.bin"/><Relationship Id="rId73" Type="http://schemas.openxmlformats.org/officeDocument/2006/relationships/image" Target="media/image38.wmf"/><Relationship Id="rId72" Type="http://schemas.openxmlformats.org/officeDocument/2006/relationships/oleObject" Target="embeddings/oleObject26.bin"/><Relationship Id="rId71" Type="http://schemas.openxmlformats.org/officeDocument/2006/relationships/image" Target="media/image37.wmf"/><Relationship Id="rId70" Type="http://schemas.openxmlformats.org/officeDocument/2006/relationships/oleObject" Target="embeddings/oleObject25.bin"/><Relationship Id="rId7" Type="http://schemas.openxmlformats.org/officeDocument/2006/relationships/footer" Target="footer2.xml"/><Relationship Id="rId69" Type="http://schemas.openxmlformats.org/officeDocument/2006/relationships/image" Target="media/image36.wmf"/><Relationship Id="rId68" Type="http://schemas.openxmlformats.org/officeDocument/2006/relationships/oleObject" Target="embeddings/oleObject24.bin"/><Relationship Id="rId67" Type="http://schemas.openxmlformats.org/officeDocument/2006/relationships/oleObject" Target="embeddings/oleObject23.bin"/><Relationship Id="rId66" Type="http://schemas.openxmlformats.org/officeDocument/2006/relationships/oleObject" Target="embeddings/oleObject22.bin"/><Relationship Id="rId65" Type="http://schemas.openxmlformats.org/officeDocument/2006/relationships/image" Target="media/image35.wmf"/><Relationship Id="rId64" Type="http://schemas.openxmlformats.org/officeDocument/2006/relationships/oleObject" Target="embeddings/oleObject21.bin"/><Relationship Id="rId63" Type="http://schemas.openxmlformats.org/officeDocument/2006/relationships/image" Target="media/image34.wmf"/><Relationship Id="rId62" Type="http://schemas.openxmlformats.org/officeDocument/2006/relationships/oleObject" Target="embeddings/oleObject20.bin"/><Relationship Id="rId61" Type="http://schemas.openxmlformats.org/officeDocument/2006/relationships/image" Target="media/image33.wmf"/><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wmf"/><Relationship Id="rId58" Type="http://schemas.openxmlformats.org/officeDocument/2006/relationships/oleObject" Target="embeddings/oleObject18.bin"/><Relationship Id="rId57" Type="http://schemas.openxmlformats.org/officeDocument/2006/relationships/image" Target="media/image31.wmf"/><Relationship Id="rId56" Type="http://schemas.openxmlformats.org/officeDocument/2006/relationships/oleObject" Target="embeddings/oleObject17.bin"/><Relationship Id="rId55" Type="http://schemas.openxmlformats.org/officeDocument/2006/relationships/image" Target="media/image30.wmf"/><Relationship Id="rId54" Type="http://schemas.openxmlformats.org/officeDocument/2006/relationships/oleObject" Target="embeddings/oleObject16.bin"/><Relationship Id="rId53" Type="http://schemas.openxmlformats.org/officeDocument/2006/relationships/image" Target="media/image29.wmf"/><Relationship Id="rId52" Type="http://schemas.openxmlformats.org/officeDocument/2006/relationships/oleObject" Target="embeddings/oleObject15.bin"/><Relationship Id="rId51" Type="http://schemas.openxmlformats.org/officeDocument/2006/relationships/image" Target="media/image28.wmf"/><Relationship Id="rId50" Type="http://schemas.openxmlformats.org/officeDocument/2006/relationships/oleObject" Target="embeddings/oleObject14.bin"/><Relationship Id="rId5" Type="http://schemas.openxmlformats.org/officeDocument/2006/relationships/header" Target="header3.xml"/><Relationship Id="rId49" Type="http://schemas.openxmlformats.org/officeDocument/2006/relationships/image" Target="media/image27.png"/><Relationship Id="rId48" Type="http://schemas.openxmlformats.org/officeDocument/2006/relationships/image" Target="media/image26.wmf"/><Relationship Id="rId47" Type="http://schemas.openxmlformats.org/officeDocument/2006/relationships/image" Target="media/image25.jpeg"/><Relationship Id="rId46" Type="http://schemas.openxmlformats.org/officeDocument/2006/relationships/image" Target="media/image24.wmf"/><Relationship Id="rId45" Type="http://schemas.openxmlformats.org/officeDocument/2006/relationships/oleObject" Target="embeddings/oleObject13.bin"/><Relationship Id="rId44" Type="http://schemas.openxmlformats.org/officeDocument/2006/relationships/image" Target="media/image23.wmf"/><Relationship Id="rId43" Type="http://schemas.openxmlformats.org/officeDocument/2006/relationships/oleObject" Target="embeddings/oleObject12.bin"/><Relationship Id="rId42" Type="http://schemas.openxmlformats.org/officeDocument/2006/relationships/image" Target="media/image22.wmf"/><Relationship Id="rId413" Type="http://schemas.openxmlformats.org/officeDocument/2006/relationships/fontTable" Target="fontTable.xml"/><Relationship Id="rId412" Type="http://schemas.openxmlformats.org/officeDocument/2006/relationships/customXml" Target="../customXml/item1.xml"/><Relationship Id="rId411" Type="http://schemas.openxmlformats.org/officeDocument/2006/relationships/image" Target="media/image198.wmf"/><Relationship Id="rId410" Type="http://schemas.openxmlformats.org/officeDocument/2006/relationships/oleObject" Target="embeddings/oleObject204.bin"/><Relationship Id="rId41" Type="http://schemas.openxmlformats.org/officeDocument/2006/relationships/oleObject" Target="embeddings/oleObject11.bin"/><Relationship Id="rId409" Type="http://schemas.openxmlformats.org/officeDocument/2006/relationships/image" Target="media/image197.wmf"/><Relationship Id="rId408" Type="http://schemas.openxmlformats.org/officeDocument/2006/relationships/oleObject" Target="embeddings/oleObject203.bin"/><Relationship Id="rId407" Type="http://schemas.openxmlformats.org/officeDocument/2006/relationships/oleObject" Target="embeddings/oleObject202.bin"/><Relationship Id="rId406" Type="http://schemas.openxmlformats.org/officeDocument/2006/relationships/oleObject" Target="embeddings/oleObject201.bin"/><Relationship Id="rId405" Type="http://schemas.openxmlformats.org/officeDocument/2006/relationships/image" Target="media/image196.wmf"/><Relationship Id="rId404" Type="http://schemas.openxmlformats.org/officeDocument/2006/relationships/oleObject" Target="embeddings/oleObject200.bin"/><Relationship Id="rId403" Type="http://schemas.openxmlformats.org/officeDocument/2006/relationships/oleObject" Target="embeddings/oleObject199.bin"/><Relationship Id="rId402" Type="http://schemas.openxmlformats.org/officeDocument/2006/relationships/oleObject" Target="embeddings/oleObject198.bin"/><Relationship Id="rId401" Type="http://schemas.openxmlformats.org/officeDocument/2006/relationships/oleObject" Target="embeddings/oleObject197.bin"/><Relationship Id="rId400" Type="http://schemas.openxmlformats.org/officeDocument/2006/relationships/oleObject" Target="embeddings/oleObject196.bin"/><Relationship Id="rId40" Type="http://schemas.openxmlformats.org/officeDocument/2006/relationships/image" Target="media/image21.wmf"/><Relationship Id="rId4" Type="http://schemas.openxmlformats.org/officeDocument/2006/relationships/header" Target="header2.xml"/><Relationship Id="rId399" Type="http://schemas.openxmlformats.org/officeDocument/2006/relationships/oleObject" Target="embeddings/oleObject195.bin"/><Relationship Id="rId398" Type="http://schemas.openxmlformats.org/officeDocument/2006/relationships/oleObject" Target="embeddings/oleObject194.bin"/><Relationship Id="rId397" Type="http://schemas.openxmlformats.org/officeDocument/2006/relationships/image" Target="media/image195.wmf"/><Relationship Id="rId396" Type="http://schemas.openxmlformats.org/officeDocument/2006/relationships/oleObject" Target="embeddings/oleObject193.bin"/><Relationship Id="rId395" Type="http://schemas.openxmlformats.org/officeDocument/2006/relationships/image" Target="media/image194.wmf"/><Relationship Id="rId394" Type="http://schemas.openxmlformats.org/officeDocument/2006/relationships/oleObject" Target="embeddings/oleObject192.bin"/><Relationship Id="rId393" Type="http://schemas.openxmlformats.org/officeDocument/2006/relationships/oleObject" Target="embeddings/oleObject191.bin"/><Relationship Id="rId392" Type="http://schemas.openxmlformats.org/officeDocument/2006/relationships/image" Target="media/image193.wmf"/><Relationship Id="rId391" Type="http://schemas.openxmlformats.org/officeDocument/2006/relationships/oleObject" Target="embeddings/oleObject190.bin"/><Relationship Id="rId390" Type="http://schemas.openxmlformats.org/officeDocument/2006/relationships/oleObject" Target="embeddings/oleObject189.bin"/><Relationship Id="rId39" Type="http://schemas.openxmlformats.org/officeDocument/2006/relationships/oleObject" Target="embeddings/oleObject10.bin"/><Relationship Id="rId389" Type="http://schemas.openxmlformats.org/officeDocument/2006/relationships/image" Target="media/image192.wmf"/><Relationship Id="rId388" Type="http://schemas.openxmlformats.org/officeDocument/2006/relationships/oleObject" Target="embeddings/oleObject188.bin"/><Relationship Id="rId387" Type="http://schemas.openxmlformats.org/officeDocument/2006/relationships/image" Target="media/image191.wmf"/><Relationship Id="rId386" Type="http://schemas.openxmlformats.org/officeDocument/2006/relationships/oleObject" Target="embeddings/oleObject187.bin"/><Relationship Id="rId385" Type="http://schemas.openxmlformats.org/officeDocument/2006/relationships/oleObject" Target="embeddings/oleObject186.bin"/><Relationship Id="rId384" Type="http://schemas.openxmlformats.org/officeDocument/2006/relationships/image" Target="media/image190.wmf"/><Relationship Id="rId383" Type="http://schemas.openxmlformats.org/officeDocument/2006/relationships/oleObject" Target="embeddings/oleObject185.bin"/><Relationship Id="rId382" Type="http://schemas.openxmlformats.org/officeDocument/2006/relationships/oleObject" Target="embeddings/oleObject184.bin"/><Relationship Id="rId381" Type="http://schemas.openxmlformats.org/officeDocument/2006/relationships/oleObject" Target="embeddings/oleObject183.bin"/><Relationship Id="rId380" Type="http://schemas.openxmlformats.org/officeDocument/2006/relationships/image" Target="media/image189.wmf"/><Relationship Id="rId38" Type="http://schemas.openxmlformats.org/officeDocument/2006/relationships/image" Target="media/image20.wmf"/><Relationship Id="rId379" Type="http://schemas.openxmlformats.org/officeDocument/2006/relationships/oleObject" Target="embeddings/oleObject182.bin"/><Relationship Id="rId378" Type="http://schemas.openxmlformats.org/officeDocument/2006/relationships/oleObject" Target="embeddings/oleObject181.bin"/><Relationship Id="rId377" Type="http://schemas.openxmlformats.org/officeDocument/2006/relationships/image" Target="media/image188.wmf"/><Relationship Id="rId376" Type="http://schemas.openxmlformats.org/officeDocument/2006/relationships/oleObject" Target="embeddings/oleObject180.bin"/><Relationship Id="rId375" Type="http://schemas.openxmlformats.org/officeDocument/2006/relationships/oleObject" Target="embeddings/oleObject179.bin"/><Relationship Id="rId374" Type="http://schemas.openxmlformats.org/officeDocument/2006/relationships/oleObject" Target="embeddings/oleObject178.bin"/><Relationship Id="rId373" Type="http://schemas.openxmlformats.org/officeDocument/2006/relationships/image" Target="media/image187.wmf"/><Relationship Id="rId372" Type="http://schemas.openxmlformats.org/officeDocument/2006/relationships/oleObject" Target="embeddings/oleObject177.bin"/><Relationship Id="rId371" Type="http://schemas.openxmlformats.org/officeDocument/2006/relationships/image" Target="media/image186.wmf"/><Relationship Id="rId370" Type="http://schemas.openxmlformats.org/officeDocument/2006/relationships/oleObject" Target="embeddings/oleObject176.bin"/><Relationship Id="rId37" Type="http://schemas.openxmlformats.org/officeDocument/2006/relationships/oleObject" Target="embeddings/oleObject9.bin"/><Relationship Id="rId369" Type="http://schemas.openxmlformats.org/officeDocument/2006/relationships/image" Target="media/image185.wmf"/><Relationship Id="rId368" Type="http://schemas.openxmlformats.org/officeDocument/2006/relationships/oleObject" Target="embeddings/oleObject175.bin"/><Relationship Id="rId367" Type="http://schemas.openxmlformats.org/officeDocument/2006/relationships/oleObject" Target="embeddings/oleObject174.bin"/><Relationship Id="rId366" Type="http://schemas.openxmlformats.org/officeDocument/2006/relationships/oleObject" Target="embeddings/oleObject173.bin"/><Relationship Id="rId365" Type="http://schemas.openxmlformats.org/officeDocument/2006/relationships/image" Target="media/image184.wmf"/><Relationship Id="rId364" Type="http://schemas.openxmlformats.org/officeDocument/2006/relationships/oleObject" Target="embeddings/oleObject172.bin"/><Relationship Id="rId363" Type="http://schemas.openxmlformats.org/officeDocument/2006/relationships/image" Target="media/image183.wmf"/><Relationship Id="rId362" Type="http://schemas.openxmlformats.org/officeDocument/2006/relationships/oleObject" Target="embeddings/oleObject171.bin"/><Relationship Id="rId361" Type="http://schemas.openxmlformats.org/officeDocument/2006/relationships/image" Target="media/image182.wmf"/><Relationship Id="rId360" Type="http://schemas.openxmlformats.org/officeDocument/2006/relationships/oleObject" Target="embeddings/oleObject170.bin"/><Relationship Id="rId36" Type="http://schemas.openxmlformats.org/officeDocument/2006/relationships/image" Target="media/image19.wmf"/><Relationship Id="rId359" Type="http://schemas.openxmlformats.org/officeDocument/2006/relationships/image" Target="media/image181.wmf"/><Relationship Id="rId358" Type="http://schemas.openxmlformats.org/officeDocument/2006/relationships/oleObject" Target="embeddings/oleObject169.bin"/><Relationship Id="rId357" Type="http://schemas.openxmlformats.org/officeDocument/2006/relationships/oleObject" Target="embeddings/oleObject168.bin"/><Relationship Id="rId356" Type="http://schemas.openxmlformats.org/officeDocument/2006/relationships/image" Target="media/image180.wmf"/><Relationship Id="rId355" Type="http://schemas.openxmlformats.org/officeDocument/2006/relationships/oleObject" Target="embeddings/oleObject167.bin"/><Relationship Id="rId354" Type="http://schemas.openxmlformats.org/officeDocument/2006/relationships/image" Target="media/image179.wmf"/><Relationship Id="rId353" Type="http://schemas.openxmlformats.org/officeDocument/2006/relationships/oleObject" Target="embeddings/oleObject166.bin"/><Relationship Id="rId352" Type="http://schemas.openxmlformats.org/officeDocument/2006/relationships/image" Target="media/image178.wmf"/><Relationship Id="rId351" Type="http://schemas.openxmlformats.org/officeDocument/2006/relationships/oleObject" Target="embeddings/oleObject165.bin"/><Relationship Id="rId350" Type="http://schemas.openxmlformats.org/officeDocument/2006/relationships/image" Target="media/image177.wmf"/><Relationship Id="rId35" Type="http://schemas.openxmlformats.org/officeDocument/2006/relationships/oleObject" Target="embeddings/oleObject8.bin"/><Relationship Id="rId349" Type="http://schemas.openxmlformats.org/officeDocument/2006/relationships/oleObject" Target="embeddings/oleObject164.bin"/><Relationship Id="rId348" Type="http://schemas.openxmlformats.org/officeDocument/2006/relationships/image" Target="media/image176.jpeg"/><Relationship Id="rId347" Type="http://schemas.openxmlformats.org/officeDocument/2006/relationships/image" Target="media/image175.wmf"/><Relationship Id="rId346" Type="http://schemas.openxmlformats.org/officeDocument/2006/relationships/oleObject" Target="embeddings/oleObject163.bin"/><Relationship Id="rId345" Type="http://schemas.openxmlformats.org/officeDocument/2006/relationships/image" Target="media/image174.wmf"/><Relationship Id="rId344" Type="http://schemas.openxmlformats.org/officeDocument/2006/relationships/oleObject" Target="embeddings/oleObject162.bin"/><Relationship Id="rId343" Type="http://schemas.openxmlformats.org/officeDocument/2006/relationships/image" Target="media/image173.wmf"/><Relationship Id="rId342" Type="http://schemas.openxmlformats.org/officeDocument/2006/relationships/oleObject" Target="embeddings/oleObject161.bin"/><Relationship Id="rId341" Type="http://schemas.openxmlformats.org/officeDocument/2006/relationships/image" Target="media/image172.wmf"/><Relationship Id="rId340" Type="http://schemas.openxmlformats.org/officeDocument/2006/relationships/oleObject" Target="embeddings/oleObject160.bin"/><Relationship Id="rId34" Type="http://schemas.openxmlformats.org/officeDocument/2006/relationships/image" Target="media/image18.png"/><Relationship Id="rId339" Type="http://schemas.openxmlformats.org/officeDocument/2006/relationships/image" Target="media/image171.wmf"/><Relationship Id="rId338" Type="http://schemas.openxmlformats.org/officeDocument/2006/relationships/oleObject" Target="embeddings/oleObject159.bin"/><Relationship Id="rId337" Type="http://schemas.openxmlformats.org/officeDocument/2006/relationships/image" Target="media/image170.wmf"/><Relationship Id="rId336" Type="http://schemas.openxmlformats.org/officeDocument/2006/relationships/oleObject" Target="embeddings/oleObject158.bin"/><Relationship Id="rId335" Type="http://schemas.openxmlformats.org/officeDocument/2006/relationships/image" Target="media/image169.wmf"/><Relationship Id="rId334" Type="http://schemas.openxmlformats.org/officeDocument/2006/relationships/oleObject" Target="embeddings/oleObject157.bin"/><Relationship Id="rId333" Type="http://schemas.openxmlformats.org/officeDocument/2006/relationships/image" Target="media/image168.wmf"/><Relationship Id="rId332" Type="http://schemas.openxmlformats.org/officeDocument/2006/relationships/oleObject" Target="embeddings/oleObject156.bin"/><Relationship Id="rId331" Type="http://schemas.openxmlformats.org/officeDocument/2006/relationships/image" Target="media/image167.wmf"/><Relationship Id="rId330" Type="http://schemas.openxmlformats.org/officeDocument/2006/relationships/oleObject" Target="embeddings/oleObject155.bin"/><Relationship Id="rId33" Type="http://schemas.openxmlformats.org/officeDocument/2006/relationships/image" Target="media/image17.png"/><Relationship Id="rId329" Type="http://schemas.openxmlformats.org/officeDocument/2006/relationships/image" Target="media/image166.wmf"/><Relationship Id="rId328" Type="http://schemas.openxmlformats.org/officeDocument/2006/relationships/oleObject" Target="embeddings/oleObject154.bin"/><Relationship Id="rId327" Type="http://schemas.openxmlformats.org/officeDocument/2006/relationships/image" Target="media/image165.wmf"/><Relationship Id="rId326" Type="http://schemas.openxmlformats.org/officeDocument/2006/relationships/oleObject" Target="embeddings/oleObject153.bin"/><Relationship Id="rId325" Type="http://schemas.openxmlformats.org/officeDocument/2006/relationships/image" Target="media/image164.wmf"/><Relationship Id="rId324" Type="http://schemas.openxmlformats.org/officeDocument/2006/relationships/oleObject" Target="embeddings/oleObject152.bin"/><Relationship Id="rId323" Type="http://schemas.openxmlformats.org/officeDocument/2006/relationships/image" Target="media/image163.wmf"/><Relationship Id="rId322" Type="http://schemas.openxmlformats.org/officeDocument/2006/relationships/oleObject" Target="embeddings/oleObject151.bin"/><Relationship Id="rId321" Type="http://schemas.openxmlformats.org/officeDocument/2006/relationships/image" Target="media/image162.wmf"/><Relationship Id="rId320" Type="http://schemas.openxmlformats.org/officeDocument/2006/relationships/oleObject" Target="embeddings/oleObject150.bin"/><Relationship Id="rId32" Type="http://schemas.openxmlformats.org/officeDocument/2006/relationships/image" Target="media/image16.png"/><Relationship Id="rId319" Type="http://schemas.openxmlformats.org/officeDocument/2006/relationships/oleObject" Target="embeddings/oleObject149.bin"/><Relationship Id="rId318" Type="http://schemas.openxmlformats.org/officeDocument/2006/relationships/image" Target="media/image161.wmf"/><Relationship Id="rId317" Type="http://schemas.openxmlformats.org/officeDocument/2006/relationships/oleObject" Target="embeddings/oleObject148.bin"/><Relationship Id="rId316" Type="http://schemas.openxmlformats.org/officeDocument/2006/relationships/image" Target="media/image160.wmf"/><Relationship Id="rId315" Type="http://schemas.openxmlformats.org/officeDocument/2006/relationships/oleObject" Target="embeddings/oleObject147.bin"/><Relationship Id="rId314" Type="http://schemas.openxmlformats.org/officeDocument/2006/relationships/image" Target="media/image159.wmf"/><Relationship Id="rId313" Type="http://schemas.openxmlformats.org/officeDocument/2006/relationships/oleObject" Target="embeddings/oleObject146.bin"/><Relationship Id="rId312" Type="http://schemas.openxmlformats.org/officeDocument/2006/relationships/image" Target="media/image158.wmf"/><Relationship Id="rId311" Type="http://schemas.openxmlformats.org/officeDocument/2006/relationships/oleObject" Target="embeddings/oleObject145.bin"/><Relationship Id="rId310" Type="http://schemas.openxmlformats.org/officeDocument/2006/relationships/image" Target="media/image157.wmf"/><Relationship Id="rId31" Type="http://schemas.openxmlformats.org/officeDocument/2006/relationships/image" Target="media/image15.png"/><Relationship Id="rId309" Type="http://schemas.openxmlformats.org/officeDocument/2006/relationships/oleObject" Target="embeddings/oleObject144.bin"/><Relationship Id="rId308" Type="http://schemas.openxmlformats.org/officeDocument/2006/relationships/image" Target="media/image156.wmf"/><Relationship Id="rId307" Type="http://schemas.openxmlformats.org/officeDocument/2006/relationships/oleObject" Target="embeddings/oleObject143.bin"/><Relationship Id="rId306" Type="http://schemas.openxmlformats.org/officeDocument/2006/relationships/oleObject" Target="embeddings/oleObject142.bin"/><Relationship Id="rId305" Type="http://schemas.openxmlformats.org/officeDocument/2006/relationships/image" Target="media/image155.wmf"/><Relationship Id="rId304" Type="http://schemas.openxmlformats.org/officeDocument/2006/relationships/oleObject" Target="embeddings/oleObject141.bin"/><Relationship Id="rId303" Type="http://schemas.openxmlformats.org/officeDocument/2006/relationships/oleObject" Target="embeddings/oleObject140.bin"/><Relationship Id="rId302" Type="http://schemas.openxmlformats.org/officeDocument/2006/relationships/oleObject" Target="embeddings/oleObject139.bin"/><Relationship Id="rId301" Type="http://schemas.openxmlformats.org/officeDocument/2006/relationships/oleObject" Target="embeddings/oleObject138.bin"/><Relationship Id="rId300" Type="http://schemas.openxmlformats.org/officeDocument/2006/relationships/oleObject" Target="embeddings/oleObject137.bin"/><Relationship Id="rId30" Type="http://schemas.openxmlformats.org/officeDocument/2006/relationships/image" Target="media/image14.png"/><Relationship Id="rId3" Type="http://schemas.openxmlformats.org/officeDocument/2006/relationships/header" Target="header1.xml"/><Relationship Id="rId299" Type="http://schemas.openxmlformats.org/officeDocument/2006/relationships/image" Target="media/image154.wmf"/><Relationship Id="rId298" Type="http://schemas.openxmlformats.org/officeDocument/2006/relationships/oleObject" Target="embeddings/oleObject136.bin"/><Relationship Id="rId297" Type="http://schemas.openxmlformats.org/officeDocument/2006/relationships/oleObject" Target="embeddings/oleObject135.bin"/><Relationship Id="rId296" Type="http://schemas.openxmlformats.org/officeDocument/2006/relationships/image" Target="media/image153.wmf"/><Relationship Id="rId295" Type="http://schemas.openxmlformats.org/officeDocument/2006/relationships/oleObject" Target="embeddings/oleObject134.bin"/><Relationship Id="rId294" Type="http://schemas.openxmlformats.org/officeDocument/2006/relationships/image" Target="media/image152.wmf"/><Relationship Id="rId293" Type="http://schemas.openxmlformats.org/officeDocument/2006/relationships/oleObject" Target="embeddings/oleObject133.bin"/><Relationship Id="rId292" Type="http://schemas.openxmlformats.org/officeDocument/2006/relationships/image" Target="media/image151.wmf"/><Relationship Id="rId291" Type="http://schemas.openxmlformats.org/officeDocument/2006/relationships/oleObject" Target="embeddings/oleObject132.bin"/><Relationship Id="rId290" Type="http://schemas.openxmlformats.org/officeDocument/2006/relationships/image" Target="media/image150.wmf"/><Relationship Id="rId29" Type="http://schemas.openxmlformats.org/officeDocument/2006/relationships/image" Target="media/image13.png"/><Relationship Id="rId289" Type="http://schemas.openxmlformats.org/officeDocument/2006/relationships/oleObject" Target="embeddings/oleObject131.bin"/><Relationship Id="rId288" Type="http://schemas.openxmlformats.org/officeDocument/2006/relationships/oleObject" Target="embeddings/oleObject130.bin"/><Relationship Id="rId287" Type="http://schemas.openxmlformats.org/officeDocument/2006/relationships/oleObject" Target="embeddings/oleObject129.bin"/><Relationship Id="rId286" Type="http://schemas.openxmlformats.org/officeDocument/2006/relationships/image" Target="media/image149.wmf"/><Relationship Id="rId285" Type="http://schemas.openxmlformats.org/officeDocument/2006/relationships/oleObject" Target="embeddings/oleObject128.bin"/><Relationship Id="rId284" Type="http://schemas.openxmlformats.org/officeDocument/2006/relationships/image" Target="media/image148.wmf"/><Relationship Id="rId283" Type="http://schemas.openxmlformats.org/officeDocument/2006/relationships/oleObject" Target="embeddings/oleObject127.bin"/><Relationship Id="rId282" Type="http://schemas.openxmlformats.org/officeDocument/2006/relationships/image" Target="media/image147.wmf"/><Relationship Id="rId281" Type="http://schemas.openxmlformats.org/officeDocument/2006/relationships/oleObject" Target="embeddings/oleObject126.bin"/><Relationship Id="rId280" Type="http://schemas.openxmlformats.org/officeDocument/2006/relationships/image" Target="media/image146.wmf"/><Relationship Id="rId28" Type="http://schemas.openxmlformats.org/officeDocument/2006/relationships/image" Target="media/image12.png"/><Relationship Id="rId279" Type="http://schemas.openxmlformats.org/officeDocument/2006/relationships/oleObject" Target="embeddings/oleObject125.bin"/><Relationship Id="rId278" Type="http://schemas.openxmlformats.org/officeDocument/2006/relationships/image" Target="media/image145.wmf"/><Relationship Id="rId277" Type="http://schemas.openxmlformats.org/officeDocument/2006/relationships/oleObject" Target="embeddings/oleObject124.bin"/><Relationship Id="rId276" Type="http://schemas.openxmlformats.org/officeDocument/2006/relationships/oleObject" Target="embeddings/oleObject123.bin"/><Relationship Id="rId275" Type="http://schemas.openxmlformats.org/officeDocument/2006/relationships/image" Target="media/image144.wmf"/><Relationship Id="rId274" Type="http://schemas.openxmlformats.org/officeDocument/2006/relationships/oleObject" Target="embeddings/oleObject122.bin"/><Relationship Id="rId273" Type="http://schemas.openxmlformats.org/officeDocument/2006/relationships/image" Target="media/image143.wmf"/><Relationship Id="rId272" Type="http://schemas.openxmlformats.org/officeDocument/2006/relationships/oleObject" Target="embeddings/oleObject121.bin"/><Relationship Id="rId271" Type="http://schemas.openxmlformats.org/officeDocument/2006/relationships/image" Target="media/image142.wmf"/><Relationship Id="rId270" Type="http://schemas.openxmlformats.org/officeDocument/2006/relationships/oleObject" Target="embeddings/oleObject120.bin"/><Relationship Id="rId27" Type="http://schemas.openxmlformats.org/officeDocument/2006/relationships/image" Target="media/image11.wmf"/><Relationship Id="rId269" Type="http://schemas.openxmlformats.org/officeDocument/2006/relationships/oleObject" Target="embeddings/oleObject119.bin"/><Relationship Id="rId268" Type="http://schemas.openxmlformats.org/officeDocument/2006/relationships/image" Target="media/image141.png"/><Relationship Id="rId267" Type="http://schemas.openxmlformats.org/officeDocument/2006/relationships/image" Target="media/image140.png"/><Relationship Id="rId266" Type="http://schemas.openxmlformats.org/officeDocument/2006/relationships/image" Target="media/image139.wmf"/><Relationship Id="rId265" Type="http://schemas.openxmlformats.org/officeDocument/2006/relationships/oleObject" Target="embeddings/oleObject118.bin"/><Relationship Id="rId264" Type="http://schemas.openxmlformats.org/officeDocument/2006/relationships/image" Target="media/image138.wmf"/><Relationship Id="rId263" Type="http://schemas.openxmlformats.org/officeDocument/2006/relationships/oleObject" Target="embeddings/oleObject117.bin"/><Relationship Id="rId262" Type="http://schemas.openxmlformats.org/officeDocument/2006/relationships/oleObject" Target="embeddings/oleObject116.bin"/><Relationship Id="rId261" Type="http://schemas.openxmlformats.org/officeDocument/2006/relationships/image" Target="media/image137.wmf"/><Relationship Id="rId260" Type="http://schemas.openxmlformats.org/officeDocument/2006/relationships/oleObject" Target="embeddings/oleObject115.bin"/><Relationship Id="rId26" Type="http://schemas.openxmlformats.org/officeDocument/2006/relationships/oleObject" Target="embeddings/oleObject7.bin"/><Relationship Id="rId259" Type="http://schemas.openxmlformats.org/officeDocument/2006/relationships/image" Target="media/image136.wmf"/><Relationship Id="rId258" Type="http://schemas.openxmlformats.org/officeDocument/2006/relationships/oleObject" Target="embeddings/oleObject114.bin"/><Relationship Id="rId257" Type="http://schemas.openxmlformats.org/officeDocument/2006/relationships/image" Target="media/image135.wmf"/><Relationship Id="rId256" Type="http://schemas.openxmlformats.org/officeDocument/2006/relationships/oleObject" Target="embeddings/oleObject113.bin"/><Relationship Id="rId255" Type="http://schemas.openxmlformats.org/officeDocument/2006/relationships/image" Target="media/image134.wmf"/><Relationship Id="rId254" Type="http://schemas.openxmlformats.org/officeDocument/2006/relationships/oleObject" Target="embeddings/oleObject112.bin"/><Relationship Id="rId253" Type="http://schemas.openxmlformats.org/officeDocument/2006/relationships/oleObject" Target="embeddings/oleObject111.bin"/><Relationship Id="rId252" Type="http://schemas.openxmlformats.org/officeDocument/2006/relationships/image" Target="media/image133.wmf"/><Relationship Id="rId251" Type="http://schemas.openxmlformats.org/officeDocument/2006/relationships/oleObject" Target="embeddings/oleObject110.bin"/><Relationship Id="rId250" Type="http://schemas.openxmlformats.org/officeDocument/2006/relationships/image" Target="media/image132.wmf"/><Relationship Id="rId25" Type="http://schemas.openxmlformats.org/officeDocument/2006/relationships/image" Target="media/image10.wmf"/><Relationship Id="rId249" Type="http://schemas.openxmlformats.org/officeDocument/2006/relationships/oleObject" Target="embeddings/oleObject109.bin"/><Relationship Id="rId248" Type="http://schemas.openxmlformats.org/officeDocument/2006/relationships/image" Target="media/image131.wmf"/><Relationship Id="rId247" Type="http://schemas.openxmlformats.org/officeDocument/2006/relationships/oleObject" Target="embeddings/oleObject108.bin"/><Relationship Id="rId246" Type="http://schemas.openxmlformats.org/officeDocument/2006/relationships/image" Target="media/image130.wmf"/><Relationship Id="rId245" Type="http://schemas.openxmlformats.org/officeDocument/2006/relationships/oleObject" Target="embeddings/oleObject107.bin"/><Relationship Id="rId244" Type="http://schemas.openxmlformats.org/officeDocument/2006/relationships/image" Target="media/image129.png"/><Relationship Id="rId243" Type="http://schemas.openxmlformats.org/officeDocument/2006/relationships/image" Target="media/image128.png"/><Relationship Id="rId242" Type="http://schemas.openxmlformats.org/officeDocument/2006/relationships/image" Target="media/image127.png"/><Relationship Id="rId241" Type="http://schemas.openxmlformats.org/officeDocument/2006/relationships/image" Target="media/image126.png"/><Relationship Id="rId240" Type="http://schemas.openxmlformats.org/officeDocument/2006/relationships/image" Target="media/image125.png"/><Relationship Id="rId24" Type="http://schemas.openxmlformats.org/officeDocument/2006/relationships/oleObject" Target="embeddings/oleObject6.bin"/><Relationship Id="rId239" Type="http://schemas.openxmlformats.org/officeDocument/2006/relationships/image" Target="media/image124.png"/><Relationship Id="rId238" Type="http://schemas.openxmlformats.org/officeDocument/2006/relationships/image" Target="media/image123.png"/><Relationship Id="rId237" Type="http://schemas.openxmlformats.org/officeDocument/2006/relationships/image" Target="media/image122.png"/><Relationship Id="rId236" Type="http://schemas.openxmlformats.org/officeDocument/2006/relationships/oleObject" Target="embeddings/oleObject106.bin"/><Relationship Id="rId235" Type="http://schemas.openxmlformats.org/officeDocument/2006/relationships/oleObject" Target="embeddings/oleObject105.bin"/><Relationship Id="rId234" Type="http://schemas.openxmlformats.org/officeDocument/2006/relationships/image" Target="media/image121.wmf"/><Relationship Id="rId233" Type="http://schemas.openxmlformats.org/officeDocument/2006/relationships/oleObject" Target="embeddings/oleObject104.bin"/><Relationship Id="rId232" Type="http://schemas.openxmlformats.org/officeDocument/2006/relationships/image" Target="media/image120.wmf"/><Relationship Id="rId231" Type="http://schemas.openxmlformats.org/officeDocument/2006/relationships/oleObject" Target="embeddings/oleObject103.bin"/><Relationship Id="rId230" Type="http://schemas.openxmlformats.org/officeDocument/2006/relationships/image" Target="media/image119.wmf"/><Relationship Id="rId23" Type="http://schemas.openxmlformats.org/officeDocument/2006/relationships/image" Target="media/image9.png"/><Relationship Id="rId229" Type="http://schemas.openxmlformats.org/officeDocument/2006/relationships/oleObject" Target="embeddings/oleObject102.bin"/><Relationship Id="rId228" Type="http://schemas.openxmlformats.org/officeDocument/2006/relationships/image" Target="media/image118.wmf"/><Relationship Id="rId227" Type="http://schemas.openxmlformats.org/officeDocument/2006/relationships/oleObject" Target="embeddings/oleObject101.bin"/><Relationship Id="rId226" Type="http://schemas.openxmlformats.org/officeDocument/2006/relationships/image" Target="media/image117.png"/><Relationship Id="rId225" Type="http://schemas.openxmlformats.org/officeDocument/2006/relationships/image" Target="media/image116.png"/><Relationship Id="rId224" Type="http://schemas.openxmlformats.org/officeDocument/2006/relationships/image" Target="media/image115.wmf"/><Relationship Id="rId223" Type="http://schemas.openxmlformats.org/officeDocument/2006/relationships/oleObject" Target="embeddings/oleObject100.bin"/><Relationship Id="rId222" Type="http://schemas.openxmlformats.org/officeDocument/2006/relationships/oleObject" Target="embeddings/oleObject99.bin"/><Relationship Id="rId221" Type="http://schemas.openxmlformats.org/officeDocument/2006/relationships/oleObject" Target="embeddings/oleObject98.bin"/><Relationship Id="rId220" Type="http://schemas.openxmlformats.org/officeDocument/2006/relationships/image" Target="media/image114.wmf"/><Relationship Id="rId22" Type="http://schemas.openxmlformats.org/officeDocument/2006/relationships/image" Target="media/image8.wmf"/><Relationship Id="rId219" Type="http://schemas.openxmlformats.org/officeDocument/2006/relationships/oleObject" Target="embeddings/oleObject97.bin"/><Relationship Id="rId218" Type="http://schemas.openxmlformats.org/officeDocument/2006/relationships/oleObject" Target="embeddings/oleObject96.bin"/><Relationship Id="rId217" Type="http://schemas.openxmlformats.org/officeDocument/2006/relationships/image" Target="media/image113.wmf"/><Relationship Id="rId216" Type="http://schemas.openxmlformats.org/officeDocument/2006/relationships/oleObject" Target="embeddings/oleObject95.bin"/><Relationship Id="rId215" Type="http://schemas.openxmlformats.org/officeDocument/2006/relationships/oleObject" Target="embeddings/oleObject94.bin"/><Relationship Id="rId214" Type="http://schemas.openxmlformats.org/officeDocument/2006/relationships/image" Target="media/image112.png"/><Relationship Id="rId213" Type="http://schemas.openxmlformats.org/officeDocument/2006/relationships/image" Target="media/image111.wmf"/><Relationship Id="rId212" Type="http://schemas.openxmlformats.org/officeDocument/2006/relationships/oleObject" Target="embeddings/oleObject93.bin"/><Relationship Id="rId211" Type="http://schemas.openxmlformats.org/officeDocument/2006/relationships/image" Target="media/image110.wmf"/><Relationship Id="rId210" Type="http://schemas.openxmlformats.org/officeDocument/2006/relationships/oleObject" Target="embeddings/oleObject92.bin"/><Relationship Id="rId21" Type="http://schemas.openxmlformats.org/officeDocument/2006/relationships/oleObject" Target="embeddings/oleObject5.bin"/><Relationship Id="rId209" Type="http://schemas.openxmlformats.org/officeDocument/2006/relationships/oleObject" Target="embeddings/oleObject91.bin"/><Relationship Id="rId208" Type="http://schemas.openxmlformats.org/officeDocument/2006/relationships/image" Target="media/image109.wmf"/><Relationship Id="rId207" Type="http://schemas.openxmlformats.org/officeDocument/2006/relationships/oleObject" Target="embeddings/oleObject90.bin"/><Relationship Id="rId206" Type="http://schemas.openxmlformats.org/officeDocument/2006/relationships/image" Target="media/image108.wmf"/><Relationship Id="rId205" Type="http://schemas.openxmlformats.org/officeDocument/2006/relationships/oleObject" Target="embeddings/oleObject89.bin"/><Relationship Id="rId204" Type="http://schemas.openxmlformats.org/officeDocument/2006/relationships/image" Target="media/image107.png"/><Relationship Id="rId203" Type="http://schemas.openxmlformats.org/officeDocument/2006/relationships/image" Target="media/image106.png"/><Relationship Id="rId202" Type="http://schemas.openxmlformats.org/officeDocument/2006/relationships/image" Target="media/image105.png"/><Relationship Id="rId201" Type="http://schemas.openxmlformats.org/officeDocument/2006/relationships/image" Target="media/image104.png"/><Relationship Id="rId200" Type="http://schemas.openxmlformats.org/officeDocument/2006/relationships/image" Target="media/image103.png"/><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image" Target="media/image102.png"/><Relationship Id="rId198" Type="http://schemas.openxmlformats.org/officeDocument/2006/relationships/image" Target="media/image101.png"/><Relationship Id="rId197" Type="http://schemas.openxmlformats.org/officeDocument/2006/relationships/image" Target="media/image100.wmf"/><Relationship Id="rId196" Type="http://schemas.openxmlformats.org/officeDocument/2006/relationships/oleObject" Target="embeddings/oleObject88.bin"/><Relationship Id="rId195" Type="http://schemas.openxmlformats.org/officeDocument/2006/relationships/image" Target="media/image99.wmf"/><Relationship Id="rId194" Type="http://schemas.openxmlformats.org/officeDocument/2006/relationships/oleObject" Target="embeddings/oleObject87.bin"/><Relationship Id="rId193" Type="http://schemas.openxmlformats.org/officeDocument/2006/relationships/image" Target="media/image98.png"/><Relationship Id="rId192" Type="http://schemas.openxmlformats.org/officeDocument/2006/relationships/image" Target="media/image97.wmf"/><Relationship Id="rId191" Type="http://schemas.openxmlformats.org/officeDocument/2006/relationships/oleObject" Target="embeddings/oleObject86.bin"/><Relationship Id="rId190" Type="http://schemas.openxmlformats.org/officeDocument/2006/relationships/image" Target="media/image96.wmf"/><Relationship Id="rId19" Type="http://schemas.openxmlformats.org/officeDocument/2006/relationships/oleObject" Target="embeddings/oleObject4.bin"/><Relationship Id="rId189" Type="http://schemas.openxmlformats.org/officeDocument/2006/relationships/oleObject" Target="embeddings/oleObject85.bin"/><Relationship Id="rId188" Type="http://schemas.openxmlformats.org/officeDocument/2006/relationships/image" Target="media/image95.wmf"/><Relationship Id="rId187" Type="http://schemas.openxmlformats.org/officeDocument/2006/relationships/oleObject" Target="embeddings/oleObject84.bin"/><Relationship Id="rId186" Type="http://schemas.openxmlformats.org/officeDocument/2006/relationships/image" Target="media/image94.png"/><Relationship Id="rId185" Type="http://schemas.openxmlformats.org/officeDocument/2006/relationships/image" Target="media/image93.wmf"/><Relationship Id="rId184" Type="http://schemas.openxmlformats.org/officeDocument/2006/relationships/oleObject" Target="embeddings/oleObject83.bin"/><Relationship Id="rId183" Type="http://schemas.openxmlformats.org/officeDocument/2006/relationships/image" Target="media/image92.wmf"/><Relationship Id="rId182" Type="http://schemas.openxmlformats.org/officeDocument/2006/relationships/oleObject" Target="embeddings/oleObject82.bin"/><Relationship Id="rId181" Type="http://schemas.openxmlformats.org/officeDocument/2006/relationships/image" Target="media/image91.wmf"/><Relationship Id="rId180" Type="http://schemas.openxmlformats.org/officeDocument/2006/relationships/oleObject" Target="embeddings/oleObject81.bin"/><Relationship Id="rId18" Type="http://schemas.openxmlformats.org/officeDocument/2006/relationships/image" Target="media/image6.png"/><Relationship Id="rId179" Type="http://schemas.openxmlformats.org/officeDocument/2006/relationships/image" Target="media/image90.wmf"/><Relationship Id="rId178" Type="http://schemas.openxmlformats.org/officeDocument/2006/relationships/oleObject" Target="embeddings/oleObject80.bin"/><Relationship Id="rId177" Type="http://schemas.openxmlformats.org/officeDocument/2006/relationships/image" Target="media/image89.wmf"/><Relationship Id="rId176" Type="http://schemas.openxmlformats.org/officeDocument/2006/relationships/oleObject" Target="embeddings/oleObject79.bin"/><Relationship Id="rId175" Type="http://schemas.openxmlformats.org/officeDocument/2006/relationships/image" Target="media/image88.wmf"/><Relationship Id="rId174" Type="http://schemas.openxmlformats.org/officeDocument/2006/relationships/oleObject" Target="embeddings/oleObject78.bin"/><Relationship Id="rId173" Type="http://schemas.openxmlformats.org/officeDocument/2006/relationships/image" Target="media/image87.wmf"/><Relationship Id="rId172" Type="http://schemas.openxmlformats.org/officeDocument/2006/relationships/oleObject" Target="embeddings/oleObject77.bin"/><Relationship Id="rId171" Type="http://schemas.openxmlformats.org/officeDocument/2006/relationships/image" Target="media/image86.wmf"/><Relationship Id="rId170" Type="http://schemas.openxmlformats.org/officeDocument/2006/relationships/oleObject" Target="embeddings/oleObject76.bin"/><Relationship Id="rId17" Type="http://schemas.openxmlformats.org/officeDocument/2006/relationships/image" Target="media/image5.wmf"/><Relationship Id="rId169" Type="http://schemas.openxmlformats.org/officeDocument/2006/relationships/image" Target="media/image85.wmf"/><Relationship Id="rId168" Type="http://schemas.openxmlformats.org/officeDocument/2006/relationships/oleObject" Target="embeddings/oleObject75.bin"/><Relationship Id="rId167" Type="http://schemas.openxmlformats.org/officeDocument/2006/relationships/image" Target="media/image84.png"/><Relationship Id="rId166" Type="http://schemas.openxmlformats.org/officeDocument/2006/relationships/image" Target="media/image83.wmf"/><Relationship Id="rId165" Type="http://schemas.openxmlformats.org/officeDocument/2006/relationships/oleObject" Target="embeddings/oleObject74.bin"/><Relationship Id="rId164" Type="http://schemas.openxmlformats.org/officeDocument/2006/relationships/image" Target="media/image82.wmf"/><Relationship Id="rId163" Type="http://schemas.openxmlformats.org/officeDocument/2006/relationships/oleObject" Target="embeddings/oleObject73.bin"/><Relationship Id="rId162" Type="http://schemas.openxmlformats.org/officeDocument/2006/relationships/image" Target="media/image81.wmf"/><Relationship Id="rId161" Type="http://schemas.openxmlformats.org/officeDocument/2006/relationships/oleObject" Target="embeddings/oleObject72.bin"/><Relationship Id="rId160" Type="http://schemas.openxmlformats.org/officeDocument/2006/relationships/image" Target="media/image80.wmf"/><Relationship Id="rId16" Type="http://schemas.openxmlformats.org/officeDocument/2006/relationships/oleObject" Target="embeddings/oleObject3.bin"/><Relationship Id="rId159" Type="http://schemas.openxmlformats.org/officeDocument/2006/relationships/oleObject" Target="embeddings/oleObject71.bin"/><Relationship Id="rId158" Type="http://schemas.openxmlformats.org/officeDocument/2006/relationships/image" Target="media/image79.wmf"/><Relationship Id="rId157" Type="http://schemas.openxmlformats.org/officeDocument/2006/relationships/oleObject" Target="embeddings/oleObject70.bin"/><Relationship Id="rId156" Type="http://schemas.openxmlformats.org/officeDocument/2006/relationships/image" Target="media/image78.wmf"/><Relationship Id="rId155" Type="http://schemas.openxmlformats.org/officeDocument/2006/relationships/oleObject" Target="embeddings/oleObject69.bin"/><Relationship Id="rId154" Type="http://schemas.openxmlformats.org/officeDocument/2006/relationships/image" Target="media/image77.wmf"/><Relationship Id="rId153" Type="http://schemas.openxmlformats.org/officeDocument/2006/relationships/oleObject" Target="embeddings/oleObject68.bin"/><Relationship Id="rId152" Type="http://schemas.openxmlformats.org/officeDocument/2006/relationships/image" Target="media/image76.wmf"/><Relationship Id="rId151" Type="http://schemas.openxmlformats.org/officeDocument/2006/relationships/oleObject" Target="embeddings/oleObject67.bin"/><Relationship Id="rId150" Type="http://schemas.openxmlformats.org/officeDocument/2006/relationships/image" Target="media/image75.wmf"/><Relationship Id="rId15" Type="http://schemas.openxmlformats.org/officeDocument/2006/relationships/image" Target="media/image4.wmf"/><Relationship Id="rId149" Type="http://schemas.openxmlformats.org/officeDocument/2006/relationships/oleObject" Target="embeddings/oleObject66.bin"/><Relationship Id="rId148" Type="http://schemas.openxmlformats.org/officeDocument/2006/relationships/image" Target="media/image74.wmf"/><Relationship Id="rId147" Type="http://schemas.openxmlformats.org/officeDocument/2006/relationships/oleObject" Target="embeddings/oleObject65.bin"/><Relationship Id="rId146" Type="http://schemas.openxmlformats.org/officeDocument/2006/relationships/image" Target="media/image73.wmf"/><Relationship Id="rId145" Type="http://schemas.openxmlformats.org/officeDocument/2006/relationships/oleObject" Target="embeddings/oleObject64.bin"/><Relationship Id="rId144" Type="http://schemas.openxmlformats.org/officeDocument/2006/relationships/image" Target="media/image72.wmf"/><Relationship Id="rId143" Type="http://schemas.openxmlformats.org/officeDocument/2006/relationships/oleObject" Target="embeddings/oleObject63.bin"/><Relationship Id="rId142" Type="http://schemas.openxmlformats.org/officeDocument/2006/relationships/image" Target="media/image71.png"/><Relationship Id="rId141" Type="http://schemas.openxmlformats.org/officeDocument/2006/relationships/image" Target="media/image70.wmf"/><Relationship Id="rId140" Type="http://schemas.openxmlformats.org/officeDocument/2006/relationships/oleObject" Target="embeddings/oleObject62.bin"/><Relationship Id="rId14" Type="http://schemas.openxmlformats.org/officeDocument/2006/relationships/oleObject" Target="embeddings/oleObject2.bin"/><Relationship Id="rId139" Type="http://schemas.openxmlformats.org/officeDocument/2006/relationships/image" Target="media/image69.wmf"/><Relationship Id="rId138" Type="http://schemas.openxmlformats.org/officeDocument/2006/relationships/oleObject" Target="embeddings/oleObject61.bin"/><Relationship Id="rId137" Type="http://schemas.openxmlformats.org/officeDocument/2006/relationships/image" Target="media/image68.wmf"/><Relationship Id="rId136" Type="http://schemas.openxmlformats.org/officeDocument/2006/relationships/oleObject" Target="embeddings/oleObject60.bin"/><Relationship Id="rId135" Type="http://schemas.openxmlformats.org/officeDocument/2006/relationships/image" Target="media/image67.png"/><Relationship Id="rId134" Type="http://schemas.openxmlformats.org/officeDocument/2006/relationships/image" Target="media/image66.png"/><Relationship Id="rId133" Type="http://schemas.openxmlformats.org/officeDocument/2006/relationships/image" Target="media/image65.png"/><Relationship Id="rId132" Type="http://schemas.openxmlformats.org/officeDocument/2006/relationships/image" Target="media/image64.png"/><Relationship Id="rId131" Type="http://schemas.openxmlformats.org/officeDocument/2006/relationships/image" Target="media/image63.png"/><Relationship Id="rId130" Type="http://schemas.openxmlformats.org/officeDocument/2006/relationships/image" Target="media/image62.wmf"/><Relationship Id="rId13" Type="http://schemas.openxmlformats.org/officeDocument/2006/relationships/image" Target="media/image3.wmf"/><Relationship Id="rId129" Type="http://schemas.openxmlformats.org/officeDocument/2006/relationships/oleObject" Target="embeddings/oleObject59.bin"/><Relationship Id="rId128" Type="http://schemas.openxmlformats.org/officeDocument/2006/relationships/image" Target="media/image61.png"/><Relationship Id="rId127" Type="http://schemas.openxmlformats.org/officeDocument/2006/relationships/image" Target="media/image60.wmf"/><Relationship Id="rId126" Type="http://schemas.openxmlformats.org/officeDocument/2006/relationships/oleObject" Target="embeddings/oleObject58.bin"/><Relationship Id="rId125" Type="http://schemas.openxmlformats.org/officeDocument/2006/relationships/image" Target="media/image59.wmf"/><Relationship Id="rId124" Type="http://schemas.openxmlformats.org/officeDocument/2006/relationships/oleObject" Target="embeddings/oleObject57.bin"/><Relationship Id="rId123" Type="http://schemas.openxmlformats.org/officeDocument/2006/relationships/image" Target="media/image58.wmf"/><Relationship Id="rId122" Type="http://schemas.openxmlformats.org/officeDocument/2006/relationships/oleObject" Target="embeddings/oleObject56.bin"/><Relationship Id="rId121" Type="http://schemas.openxmlformats.org/officeDocument/2006/relationships/image" Target="media/image57.wmf"/><Relationship Id="rId120" Type="http://schemas.openxmlformats.org/officeDocument/2006/relationships/oleObject" Target="embeddings/oleObject55.bin"/><Relationship Id="rId12" Type="http://schemas.openxmlformats.org/officeDocument/2006/relationships/oleObject" Target="embeddings/oleObject1.bin"/><Relationship Id="rId119" Type="http://schemas.openxmlformats.org/officeDocument/2006/relationships/image" Target="media/image56.wmf"/><Relationship Id="rId118" Type="http://schemas.openxmlformats.org/officeDocument/2006/relationships/oleObject" Target="embeddings/oleObject54.bin"/><Relationship Id="rId117" Type="http://schemas.openxmlformats.org/officeDocument/2006/relationships/image" Target="media/image55.png"/><Relationship Id="rId116" Type="http://schemas.openxmlformats.org/officeDocument/2006/relationships/image" Target="media/image54.wmf"/><Relationship Id="rId115" Type="http://schemas.openxmlformats.org/officeDocument/2006/relationships/image" Target="media/image53.wmf"/><Relationship Id="rId114" Type="http://schemas.openxmlformats.org/officeDocument/2006/relationships/oleObject" Target="embeddings/oleObject53.bin"/><Relationship Id="rId113" Type="http://schemas.openxmlformats.org/officeDocument/2006/relationships/image" Target="media/image52.wmf"/><Relationship Id="rId112" Type="http://schemas.openxmlformats.org/officeDocument/2006/relationships/oleObject" Target="embeddings/oleObject52.bin"/><Relationship Id="rId111" Type="http://schemas.openxmlformats.org/officeDocument/2006/relationships/image" Target="media/image51.wmf"/><Relationship Id="rId110" Type="http://schemas.openxmlformats.org/officeDocument/2006/relationships/oleObject" Target="embeddings/oleObject51.bin"/><Relationship Id="rId11" Type="http://schemas.openxmlformats.org/officeDocument/2006/relationships/image" Target="media/image2.png"/><Relationship Id="rId109" Type="http://schemas.openxmlformats.org/officeDocument/2006/relationships/image" Target="media/image50.wmf"/><Relationship Id="rId108" Type="http://schemas.openxmlformats.org/officeDocument/2006/relationships/oleObject" Target="embeddings/oleObject50.bin"/><Relationship Id="rId107" Type="http://schemas.openxmlformats.org/officeDocument/2006/relationships/image" Target="media/image49.wmf"/><Relationship Id="rId106" Type="http://schemas.openxmlformats.org/officeDocument/2006/relationships/oleObject" Target="embeddings/oleObject49.bin"/><Relationship Id="rId105" Type="http://schemas.openxmlformats.org/officeDocument/2006/relationships/oleObject" Target="embeddings/oleObject48.bin"/><Relationship Id="rId104" Type="http://schemas.openxmlformats.org/officeDocument/2006/relationships/oleObject" Target="embeddings/oleObject47.bin"/><Relationship Id="rId103" Type="http://schemas.openxmlformats.org/officeDocument/2006/relationships/oleObject" Target="embeddings/oleObject46.bin"/><Relationship Id="rId102" Type="http://schemas.openxmlformats.org/officeDocument/2006/relationships/oleObject" Target="embeddings/oleObject45.bin"/><Relationship Id="rId101" Type="http://schemas.openxmlformats.org/officeDocument/2006/relationships/oleObject" Target="embeddings/oleObject44.bin"/><Relationship Id="rId100" Type="http://schemas.openxmlformats.org/officeDocument/2006/relationships/image" Target="media/image48.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26</Pages>
  <Words>12174</Words>
  <Characters>13546</Characters>
  <Lines>0</Lines>
  <Paragraphs>0</Paragraphs>
  <TotalTime>4</TotalTime>
  <ScaleCrop>false</ScaleCrop>
  <LinksUpToDate>false</LinksUpToDate>
  <CharactersWithSpaces>14077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2023-06-30T15:50:00Z</dcterms:created>
  <dc:creator>学科网试题生产平台</dc:creator>
  <dc:description>3268798653227008</dc:description>
  <cp:lastModifiedBy>上帝掷骰子吗</cp:lastModifiedBy>
  <dcterms:modified xsi:type="dcterms:W3CDTF">2024-07-19T16:53:42Z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7901D3841C7F4A6BB603CA40F4597772_12</vt:lpwstr>
  </property>
</Properties>
</file>