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FAA01F4">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10325100</wp:posOffset>
            </wp:positionH>
            <wp:positionV relativeFrom="topMargin">
              <wp:posOffset>11785600</wp:posOffset>
            </wp:positionV>
            <wp:extent cx="304800" cy="368300"/>
            <wp:effectExtent l="0" t="0" r="0" b="12700"/>
            <wp:wrapNone/>
            <wp:docPr id="100165" name="图片 100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5" name="图片 100165"/>
                    <pic:cNvPicPr>
                      <a:picLocks noChangeAspect="1"/>
                    </pic:cNvPicPr>
                  </pic:nvPicPr>
                  <pic:blipFill>
                    <a:blip r:embed="rId10"/>
                    <a:stretch>
                      <a:fillRect/>
                    </a:stretch>
                  </pic:blipFill>
                  <pic:spPr>
                    <a:xfrm>
                      <a:off x="0" y="0"/>
                      <a:ext cx="304800" cy="3683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年山东省日照市中考物理试卷</w:t>
      </w:r>
    </w:p>
    <w:p w14:paraId="7F001B9F">
      <w:pPr>
        <w:spacing w:line="360" w:lineRule="auto"/>
        <w:jc w:val="both"/>
      </w:pPr>
      <w:r>
        <w:rPr>
          <w:rFonts w:ascii="宋体" w:hAnsi="宋体" w:eastAsia="宋体" w:cs="宋体"/>
          <w:b/>
          <w:color w:val="auto"/>
          <w:sz w:val="24"/>
        </w:rPr>
        <w:t>一、单项选择题（本大题包括</w:t>
      </w:r>
      <w:r>
        <w:rPr>
          <w:rFonts w:ascii="Times New Roman" w:hAnsi="Times New Roman" w:eastAsia="Times New Roman" w:cs="Times New Roman"/>
          <w:b/>
          <w:color w:val="auto"/>
          <w:sz w:val="24"/>
        </w:rPr>
        <w:t>8</w:t>
      </w:r>
      <w:r>
        <w:rPr>
          <w:rFonts w:ascii="宋体" w:hAnsi="宋体" w:eastAsia="宋体" w:cs="宋体"/>
          <w:b/>
          <w:color w:val="auto"/>
          <w:sz w:val="24"/>
        </w:rPr>
        <w:t>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24</w:t>
      </w:r>
      <w:r>
        <w:rPr>
          <w:rFonts w:ascii="宋体" w:hAnsi="宋体" w:eastAsia="宋体" w:cs="宋体"/>
          <w:b/>
          <w:color w:val="auto"/>
          <w:sz w:val="24"/>
        </w:rPr>
        <w:t>分。在每小题给出的四个选项中只有一项符合题目要求）</w:t>
      </w:r>
    </w:p>
    <w:p w14:paraId="6FCA890A">
      <w:pPr>
        <w:spacing w:line="360" w:lineRule="auto"/>
        <w:jc w:val="left"/>
      </w:pPr>
      <w:r>
        <w:rPr>
          <w:color w:val="auto"/>
        </w:rPr>
        <w:t xml:space="preserve">1. </w:t>
      </w:r>
      <w:r>
        <w:rPr>
          <w:rFonts w:ascii="宋体" w:hAnsi="宋体" w:eastAsia="宋体" w:cs="宋体"/>
          <w:color w:val="auto"/>
        </w:rPr>
        <w:t>下列测量仪器对应的读数，正确的是（　　）</w:t>
      </w:r>
    </w:p>
    <w:p w14:paraId="47527716">
      <w:pPr>
        <w:spacing w:line="360" w:lineRule="auto"/>
        <w:jc w:val="left"/>
        <w:textAlignment w:val="center"/>
        <w:rPr>
          <w:color w:val="auto"/>
        </w:rPr>
      </w:pPr>
      <w:r>
        <w:t xml:space="preserve">A. </w:t>
      </w:r>
      <w:r>
        <w:drawing>
          <wp:inline distT="0" distB="0" distL="114300" distR="114300">
            <wp:extent cx="1419225" cy="6667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419225" cy="666750"/>
                    </a:xfrm>
                    <a:prstGeom prst="rect">
                      <a:avLst/>
                    </a:prstGeom>
                  </pic:spPr>
                </pic:pic>
              </a:graphicData>
            </a:graphic>
          </wp:inline>
        </w:drawing>
      </w:r>
      <w:r>
        <w:rPr>
          <w:color w:val="auto"/>
        </w:rPr>
        <w:t xml:space="preserve">  </w:t>
      </w:r>
      <w:r>
        <w:object>
          <v:shape id="_x0000_i1025" o:spt="75" alt="学科网(www.zxxk.com)--教育资源门户，提供试卷、教案、课件、论文、素材以及各类教学资源下载，还有大量而丰富的教学相关资讯！" type="#_x0000_t75" style="height:14.25pt;width:39pt;" o:ole="t" filled="f" o:preferrelative="t" stroked="f" coordsize="21600,21600">
            <v:path/>
            <v:fill on="f" focussize="0,0"/>
            <v:stroke on="f" joinstyle="miter"/>
            <v:imagedata r:id="rId13" o:title="eqId050f8b25191c9313999afcd02be5583f"/>
            <o:lock v:ext="edit" aspectratio="t"/>
            <w10:wrap type="none"/>
            <w10:anchorlock/>
          </v:shape>
          <o:OLEObject Type="Embed" ProgID="Equation.DSMT4" ShapeID="_x0000_i1025" DrawAspect="Content" ObjectID="_1468075725" r:id="rId12">
            <o:LockedField>false</o:LockedField>
          </o:OLEObject>
        </w:object>
      </w:r>
    </w:p>
    <w:p w14:paraId="12FE23D5">
      <w:pPr>
        <w:spacing w:line="360" w:lineRule="auto"/>
        <w:jc w:val="left"/>
        <w:textAlignment w:val="center"/>
        <w:rPr>
          <w:color w:val="auto"/>
        </w:rPr>
      </w:pPr>
      <w:r>
        <w:t>B</w:t>
      </w:r>
      <w:r>
        <w:rPr>
          <w:position w:val="-22"/>
        </w:rPr>
        <w:drawing>
          <wp:inline distT="0" distB="0" distL="114300" distR="114300">
            <wp:extent cx="31750" cy="88900"/>
            <wp:effectExtent l="0" t="0" r="0" b="0"/>
            <wp:docPr id="632580411" name="图片 632580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580411" name="图片 632580411"/>
                    <pic:cNvPicPr>
                      <a:picLocks noChangeAspect="1"/>
                    </pic:cNvPicPr>
                  </pic:nvPicPr>
                  <pic:blipFill>
                    <a:blip r:embed="rId14"/>
                    <a:stretch>
                      <a:fillRect/>
                    </a:stretch>
                  </pic:blipFill>
                  <pic:spPr>
                    <a:xfrm>
                      <a:off x="0" y="0"/>
                      <a:ext cx="31750" cy="88900"/>
                    </a:xfrm>
                    <a:prstGeom prst="rect">
                      <a:avLst/>
                    </a:prstGeom>
                  </pic:spPr>
                </pic:pic>
              </a:graphicData>
            </a:graphic>
          </wp:inline>
        </w:drawing>
      </w:r>
      <w:r>
        <w:t xml:space="preserve"> </w:t>
      </w:r>
      <w:r>
        <w:drawing>
          <wp:inline distT="0" distB="0" distL="114300" distR="114300">
            <wp:extent cx="2057400" cy="11715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2057400" cy="1171575"/>
                    </a:xfrm>
                    <a:prstGeom prst="rect">
                      <a:avLst/>
                    </a:prstGeom>
                  </pic:spPr>
                </pic:pic>
              </a:graphicData>
            </a:graphic>
          </wp:inline>
        </w:drawing>
      </w:r>
      <w:r>
        <w:rPr>
          <w:color w:val="auto"/>
        </w:rPr>
        <w:t xml:space="preserve">  </w:t>
      </w:r>
      <w:r>
        <w:rPr>
          <w:rFonts w:ascii="Times New Roman" w:hAnsi="Times New Roman" w:eastAsia="Times New Roman" w:cs="Times New Roman"/>
          <w:color w:val="auto"/>
        </w:rPr>
        <w:t>5min 18s</w:t>
      </w:r>
    </w:p>
    <w:p w14:paraId="54FD078B">
      <w:pPr>
        <w:spacing w:line="360" w:lineRule="auto"/>
        <w:jc w:val="left"/>
        <w:textAlignment w:val="center"/>
        <w:rPr>
          <w:color w:val="auto"/>
        </w:rPr>
      </w:pPr>
      <w:r>
        <w:t xml:space="preserve">C. </w:t>
      </w:r>
      <w:r>
        <w:drawing>
          <wp:inline distT="0" distB="0" distL="114300" distR="114300">
            <wp:extent cx="866775" cy="9239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866775" cy="923925"/>
                    </a:xfrm>
                    <a:prstGeom prst="rect">
                      <a:avLst/>
                    </a:prstGeom>
                  </pic:spPr>
                </pic:pic>
              </a:graphicData>
            </a:graphic>
          </wp:inline>
        </w:drawing>
      </w:r>
      <w:r>
        <w:rPr>
          <w:color w:val="auto"/>
        </w:rPr>
        <w:t xml:space="preserve">  </w:t>
      </w:r>
      <w:r>
        <w:object>
          <v:shape id="_x0000_i1026" o:spt="75" alt="学科网(www.zxxk.com)--教育资源门户，提供试卷、教案、课件、论文、素材以及各类教学资源下载，还有大量而丰富的教学相关资讯！" type="#_x0000_t75" style="height:14.15pt;width:32.3pt;" o:ole="t" filled="f" o:preferrelative="t" stroked="f" coordsize="21600,21600">
            <v:path/>
            <v:fill on="f" focussize="0,0"/>
            <v:stroke on="f" joinstyle="miter"/>
            <v:imagedata r:id="rId18" o:title="eqIddb68bb3511ba3b6b0bc0a3ec46d1f7a8"/>
            <o:lock v:ext="edit" aspectratio="t"/>
            <w10:wrap type="none"/>
            <w10:anchorlock/>
          </v:shape>
          <o:OLEObject Type="Embed" ProgID="Equation.DSMT4" ShapeID="_x0000_i1026" DrawAspect="Content" ObjectID="_1468075726" r:id="rId17">
            <o:LockedField>false</o:LockedField>
          </o:OLEObject>
        </w:object>
      </w:r>
    </w:p>
    <w:p w14:paraId="79065135">
      <w:pPr>
        <w:spacing w:line="360" w:lineRule="auto"/>
        <w:jc w:val="left"/>
        <w:textAlignment w:val="center"/>
        <w:rPr>
          <w:color w:val="000000"/>
        </w:rPr>
      </w:pPr>
      <w:r>
        <w:t xml:space="preserve">D. </w:t>
      </w:r>
      <w:r>
        <w:drawing>
          <wp:inline distT="0" distB="0" distL="114300" distR="114300">
            <wp:extent cx="1123950" cy="12477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123950" cy="1247775"/>
                    </a:xfrm>
                    <a:prstGeom prst="rect">
                      <a:avLst/>
                    </a:prstGeom>
                  </pic:spPr>
                </pic:pic>
              </a:graphicData>
            </a:graphic>
          </wp:inline>
        </w:drawing>
      </w:r>
      <w:r>
        <w:rPr>
          <w:color w:val="auto"/>
        </w:rPr>
        <w:t xml:space="preserve">  </w:t>
      </w:r>
      <w:r>
        <w:object>
          <v:shape id="_x0000_i1027" o:spt="75" alt="学科网(www.zxxk.com)--教育资源门户，提供试卷、教案、课件、论文、素材以及各类教学资源下载，还有大量而丰富的教学相关资讯！" type="#_x0000_t75" style="height:14.25pt;width:51.75pt;" o:ole="t" filled="f" o:preferrelative="t" stroked="f" coordsize="21600,21600">
            <v:path/>
            <v:fill on="f" focussize="0,0"/>
            <v:stroke on="f" joinstyle="miter"/>
            <v:imagedata r:id="rId21" o:title="eqId4a6cd15aa981cdc6045332e9d84fb0ff"/>
            <o:lock v:ext="edit" aspectratio="t"/>
            <w10:wrap type="none"/>
            <w10:anchorlock/>
          </v:shape>
          <o:OLEObject Type="Embed" ProgID="Equation.DSMT4" ShapeID="_x0000_i1027" DrawAspect="Content" ObjectID="_1468075727" r:id="rId20">
            <o:LockedField>false</o:LockedField>
          </o:OLEObject>
        </w:object>
      </w:r>
    </w:p>
    <w:p w14:paraId="22EB2C1E">
      <w:pPr>
        <w:spacing w:line="360" w:lineRule="auto"/>
        <w:textAlignment w:val="center"/>
        <w:rPr>
          <w:color w:val="000000"/>
        </w:rPr>
      </w:pPr>
      <w:r>
        <w:rPr>
          <w:color w:val="2E75B6"/>
        </w:rPr>
        <w:t>【答案】</w:t>
      </w:r>
      <w:r>
        <w:rPr>
          <w:color w:val="000000"/>
        </w:rPr>
        <w:t>C</w:t>
      </w:r>
    </w:p>
    <w:p w14:paraId="4F425404">
      <w:pPr>
        <w:spacing w:line="360" w:lineRule="auto"/>
        <w:textAlignment w:val="center"/>
        <w:rPr>
          <w:color w:val="000000"/>
        </w:rPr>
      </w:pPr>
      <w:r>
        <w:rPr>
          <w:color w:val="2E75B6"/>
        </w:rPr>
        <w:t>【解析】</w:t>
      </w:r>
    </w:p>
    <w:p w14:paraId="2CB5BD51">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．由图可知，刻度尺的分度值为</w:t>
      </w:r>
      <w:r>
        <w:rPr>
          <w:rFonts w:ascii="Times New Roman" w:hAnsi="Times New Roman" w:eastAsia="Times New Roman" w:cs="Times New Roman"/>
          <w:color w:val="000000"/>
        </w:rPr>
        <w:t>1mm</w:t>
      </w:r>
      <w:r>
        <w:rPr>
          <w:rFonts w:ascii="宋体" w:hAnsi="宋体" w:eastAsia="宋体" w:cs="宋体"/>
          <w:color w:val="000000"/>
        </w:rPr>
        <w:t>，物体起始位置对应的刻度值为</w:t>
      </w:r>
      <w:r>
        <w:rPr>
          <w:rFonts w:ascii="Times New Roman" w:hAnsi="Times New Roman" w:eastAsia="Times New Roman" w:cs="Times New Roman"/>
          <w:color w:val="000000"/>
        </w:rPr>
        <w:t>1.00cm</w:t>
      </w:r>
      <w:r>
        <w:rPr>
          <w:rFonts w:ascii="宋体" w:hAnsi="宋体" w:eastAsia="宋体" w:cs="宋体"/>
          <w:color w:val="000000"/>
        </w:rPr>
        <w:t>，物体末端对应的刻度值为</w:t>
      </w:r>
      <w:r>
        <w:rPr>
          <w:rFonts w:ascii="Times New Roman" w:hAnsi="Times New Roman" w:eastAsia="Times New Roman" w:cs="Times New Roman"/>
          <w:color w:val="000000"/>
        </w:rPr>
        <w:t>3.35cm</w:t>
      </w:r>
      <w:r>
        <w:rPr>
          <w:rFonts w:ascii="宋体" w:hAnsi="宋体" w:eastAsia="宋体" w:cs="宋体"/>
          <w:color w:val="000000"/>
        </w:rPr>
        <w:t>，则被测物体的长度为</w:t>
      </w:r>
    </w:p>
    <w:p w14:paraId="1639A947">
      <w:pPr>
        <w:spacing w:line="360" w:lineRule="auto"/>
        <w:jc w:val="center"/>
        <w:textAlignment w:val="center"/>
        <w:rPr>
          <w:color w:val="000000"/>
        </w:rPr>
      </w:pPr>
      <w:r>
        <w:object>
          <v:shape id="_x0000_i1028" o:spt="75" alt="学科网(www.zxxk.com)--教育资源门户，提供试卷、教案、课件、论文、素材以及各类教学资源下载，还有大量而丰富的教学相关资讯！" type="#_x0000_t75" style="height:14.05pt;width:135.15pt;" o:ole="t" filled="f" o:preferrelative="t" stroked="f" coordsize="21600,21600">
            <v:path/>
            <v:fill on="f" focussize="0,0"/>
            <v:stroke on="f" joinstyle="miter"/>
            <v:imagedata r:id="rId23" o:title="eqIda423370abdff80d998ad220d07b94cde"/>
            <o:lock v:ext="edit" aspectratio="t"/>
            <w10:wrap type="none"/>
            <w10:anchorlock/>
          </v:shape>
          <o:OLEObject Type="Embed" ProgID="Equation.DSMT4" ShapeID="_x0000_i1028" DrawAspect="Content" ObjectID="_1468075728" r:id="rId22">
            <o:LockedField>false</o:LockedField>
          </o:OLEObject>
        </w:object>
      </w:r>
    </w:p>
    <w:p w14:paraId="50BBC254">
      <w:pPr>
        <w:spacing w:line="360" w:lineRule="auto"/>
        <w:jc w:val="both"/>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错误；</w:t>
      </w:r>
    </w:p>
    <w:p w14:paraId="444057B3">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．机械停表小盘的分度值是</w:t>
      </w:r>
      <w:r>
        <w:rPr>
          <w:rFonts w:ascii="Times New Roman" w:hAnsi="Times New Roman" w:eastAsia="Times New Roman" w:cs="Times New Roman"/>
          <w:color w:val="000000"/>
        </w:rPr>
        <w:t>0.5min</w:t>
      </w:r>
      <w:r>
        <w:rPr>
          <w:rFonts w:ascii="宋体" w:hAnsi="宋体" w:eastAsia="宋体" w:cs="宋体"/>
          <w:color w:val="000000"/>
        </w:rPr>
        <w:t>，指针在</w:t>
      </w:r>
      <w:r>
        <w:rPr>
          <w:rFonts w:ascii="Times New Roman" w:hAnsi="Times New Roman" w:eastAsia="Times New Roman" w:cs="Times New Roman"/>
          <w:color w:val="000000"/>
        </w:rPr>
        <w:t>5min</w:t>
      </w:r>
      <w:r>
        <w:rPr>
          <w:rFonts w:ascii="宋体" w:hAnsi="宋体" w:eastAsia="宋体" w:cs="宋体"/>
          <w:color w:val="000000"/>
        </w:rPr>
        <w:t>和</w:t>
      </w:r>
      <w:r>
        <w:rPr>
          <w:rFonts w:ascii="Times New Roman" w:hAnsi="Times New Roman" w:eastAsia="Times New Roman" w:cs="Times New Roman"/>
          <w:color w:val="000000"/>
        </w:rPr>
        <w:t>6min</w:t>
      </w:r>
      <w:r>
        <w:rPr>
          <w:rFonts w:ascii="宋体" w:hAnsi="宋体" w:eastAsia="宋体" w:cs="宋体"/>
          <w:color w:val="000000"/>
        </w:rPr>
        <w:t>之间，偏向</w:t>
      </w:r>
      <w:r>
        <w:rPr>
          <w:rFonts w:ascii="Times New Roman" w:hAnsi="Times New Roman" w:eastAsia="Times New Roman" w:cs="Times New Roman"/>
          <w:color w:val="000000"/>
        </w:rPr>
        <w:t>6min</w:t>
      </w:r>
      <w:r>
        <w:rPr>
          <w:rFonts w:ascii="宋体" w:hAnsi="宋体" w:eastAsia="宋体" w:cs="宋体"/>
          <w:color w:val="000000"/>
        </w:rPr>
        <w:t>一侧；大盘的分度值是</w:t>
      </w:r>
      <w:r>
        <w:rPr>
          <w:rFonts w:ascii="Times New Roman" w:hAnsi="Times New Roman" w:eastAsia="Times New Roman" w:cs="Times New Roman"/>
          <w:color w:val="000000"/>
        </w:rPr>
        <w:t>0.1s</w:t>
      </w:r>
      <w:r>
        <w:rPr>
          <w:rFonts w:ascii="宋体" w:hAnsi="宋体" w:eastAsia="宋体" w:cs="宋体"/>
          <w:color w:val="000000"/>
        </w:rPr>
        <w:t>，大盘指针在</w:t>
      </w:r>
      <w:r>
        <w:rPr>
          <w:rFonts w:ascii="Times New Roman" w:hAnsi="Times New Roman" w:eastAsia="Times New Roman" w:cs="Times New Roman"/>
          <w:color w:val="000000"/>
        </w:rPr>
        <w:t>48.0s</w:t>
      </w:r>
      <w:r>
        <w:rPr>
          <w:rFonts w:ascii="宋体" w:hAnsi="宋体" w:eastAsia="宋体" w:cs="宋体"/>
          <w:color w:val="000000"/>
        </w:rPr>
        <w:t>，因此机械停表读数为</w:t>
      </w:r>
      <w:r>
        <w:rPr>
          <w:rFonts w:ascii="Times New Roman" w:hAnsi="Times New Roman" w:eastAsia="Times New Roman" w:cs="Times New Roman"/>
          <w:color w:val="000000"/>
        </w:rPr>
        <w:t>5min48.0s</w:t>
      </w: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错误；</w:t>
      </w:r>
    </w:p>
    <w:p w14:paraId="325D6305">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．图中电压表选择的量程是</w:t>
      </w:r>
      <w:r>
        <w:rPr>
          <w:rFonts w:ascii="Times New Roman" w:hAnsi="Times New Roman" w:eastAsia="Times New Roman" w:cs="Times New Roman"/>
          <w:color w:val="000000"/>
        </w:rPr>
        <w:t>0~15V</w:t>
      </w:r>
      <w:r>
        <w:rPr>
          <w:rFonts w:ascii="宋体" w:hAnsi="宋体" w:eastAsia="宋体" w:cs="宋体"/>
          <w:color w:val="000000"/>
        </w:rPr>
        <w:t>，分度值为</w:t>
      </w:r>
      <w:r>
        <w:rPr>
          <w:rFonts w:ascii="Times New Roman" w:hAnsi="Times New Roman" w:eastAsia="Times New Roman" w:cs="Times New Roman"/>
          <w:color w:val="000000"/>
        </w:rPr>
        <w:t>0.5V</w:t>
      </w:r>
      <w:r>
        <w:rPr>
          <w:rFonts w:ascii="宋体" w:hAnsi="宋体" w:eastAsia="宋体" w:cs="宋体"/>
          <w:color w:val="000000"/>
        </w:rPr>
        <w:t>，示数为</w:t>
      </w:r>
      <w:r>
        <w:rPr>
          <w:rFonts w:ascii="Times New Roman" w:hAnsi="Times New Roman" w:eastAsia="Times New Roman" w:cs="Times New Roman"/>
          <w:color w:val="000000"/>
        </w:rPr>
        <w:t>12.5V</w:t>
      </w: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正确；</w:t>
      </w:r>
    </w:p>
    <w:p w14:paraId="6B0E8923">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．由电能表表盘上的信息可知，单位为</w:t>
      </w:r>
      <w:r>
        <w:rPr>
          <w:rFonts w:ascii="Times New Roman" w:hAnsi="Times New Roman" w:eastAsia="Times New Roman" w:cs="Times New Roman"/>
          <w:color w:val="000000"/>
        </w:rPr>
        <w:t>kW·h</w:t>
      </w:r>
      <w:r>
        <w:rPr>
          <w:rFonts w:ascii="宋体" w:hAnsi="宋体" w:eastAsia="宋体" w:cs="宋体"/>
          <w:color w:val="000000"/>
        </w:rPr>
        <w:t>，数字最后一位表示小数，则其示数为</w:t>
      </w:r>
      <w:r>
        <w:rPr>
          <w:rFonts w:ascii="Times New Roman" w:hAnsi="Times New Roman" w:eastAsia="Times New Roman" w:cs="Times New Roman"/>
          <w:color w:val="000000"/>
        </w:rPr>
        <w:t>31.6kW·h</w:t>
      </w: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错误。</w:t>
      </w:r>
    </w:p>
    <w:p w14:paraId="026728F7">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46AAC029">
      <w:pPr>
        <w:spacing w:line="360" w:lineRule="auto"/>
        <w:jc w:val="left"/>
        <w:textAlignment w:val="center"/>
        <w:rPr>
          <w:color w:val="000000"/>
        </w:rPr>
      </w:pPr>
      <w:r>
        <w:rPr>
          <w:color w:val="000000"/>
        </w:rPr>
        <w:t xml:space="preserve">2. </w:t>
      </w:r>
      <w:r>
        <w:rPr>
          <w:rFonts w:ascii="宋体" w:hAnsi="宋体" w:eastAsia="宋体" w:cs="宋体"/>
          <w:color w:val="000000"/>
        </w:rPr>
        <w:t>姐姐和弟弟在同一所学校上学。某一天吃过早餐后，姐弟俩约定从小区门口出发去学校大门口会合。作出他们的路程与时间的关系图象分别如图中的两条实线所示，弟弟的图线为直线。下列判断正确的是（　　）</w:t>
      </w:r>
    </w:p>
    <w:p w14:paraId="153E8F18">
      <w:pPr>
        <w:spacing w:line="360" w:lineRule="auto"/>
        <w:jc w:val="left"/>
        <w:textAlignment w:val="center"/>
        <w:rPr>
          <w:color w:val="000000"/>
        </w:rPr>
      </w:pPr>
      <w:r>
        <w:rPr>
          <w:color w:val="000000"/>
        </w:rPr>
        <w:drawing>
          <wp:inline distT="0" distB="0" distL="114300" distR="114300">
            <wp:extent cx="1438275" cy="11430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438275" cy="1143000"/>
                    </a:xfrm>
                    <a:prstGeom prst="rect">
                      <a:avLst/>
                    </a:prstGeom>
                  </pic:spPr>
                </pic:pic>
              </a:graphicData>
            </a:graphic>
          </wp:inline>
        </w:drawing>
      </w:r>
      <w:r>
        <w:rPr>
          <w:color w:val="000000"/>
        </w:rPr>
        <w:t xml:space="preserve">    </w:t>
      </w:r>
    </w:p>
    <w:p w14:paraId="5BA3708C">
      <w:pPr>
        <w:spacing w:line="360" w:lineRule="auto"/>
        <w:jc w:val="left"/>
        <w:textAlignment w:val="center"/>
        <w:rPr>
          <w:color w:val="000000"/>
        </w:rPr>
      </w:pPr>
      <w:r>
        <w:rPr>
          <w:color w:val="000000"/>
        </w:rPr>
        <w:t xml:space="preserve">A. </w:t>
      </w:r>
      <w:r>
        <w:rPr>
          <w:rFonts w:ascii="宋体" w:hAnsi="宋体" w:eastAsia="宋体" w:cs="宋体"/>
          <w:color w:val="000000"/>
        </w:rPr>
        <w:t>弟弟比姐姐早</w:t>
      </w:r>
      <w:r>
        <w:rPr>
          <w:rFonts w:ascii="Times New Roman" w:hAnsi="Times New Roman" w:eastAsia="Times New Roman" w:cs="Times New Roman"/>
          <w:color w:val="000000"/>
        </w:rPr>
        <w:t>5min</w:t>
      </w:r>
      <w:r>
        <w:rPr>
          <w:rFonts w:ascii="宋体" w:hAnsi="宋体" w:eastAsia="宋体" w:cs="宋体"/>
          <w:color w:val="000000"/>
        </w:rPr>
        <w:t>离开家</w:t>
      </w:r>
    </w:p>
    <w:p w14:paraId="5FD1B578">
      <w:pPr>
        <w:spacing w:line="360" w:lineRule="auto"/>
        <w:jc w:val="left"/>
        <w:textAlignment w:val="center"/>
        <w:rPr>
          <w:color w:val="000000"/>
        </w:rPr>
      </w:pPr>
      <w:r>
        <w:rPr>
          <w:color w:val="000000"/>
        </w:rPr>
        <w:t xml:space="preserve">B. </w:t>
      </w:r>
      <w:r>
        <w:rPr>
          <w:rFonts w:ascii="宋体" w:hAnsi="宋体" w:eastAsia="宋体" w:cs="宋体"/>
          <w:color w:val="000000"/>
        </w:rPr>
        <w:t>弟弟和姐姐的平均速度相同</w:t>
      </w:r>
    </w:p>
    <w:p w14:paraId="7B76CC79">
      <w:pPr>
        <w:spacing w:line="360" w:lineRule="auto"/>
        <w:jc w:val="left"/>
        <w:textAlignment w:val="center"/>
        <w:rPr>
          <w:color w:val="000000"/>
        </w:rPr>
      </w:pPr>
      <w:r>
        <w:rPr>
          <w:color w:val="000000"/>
        </w:rPr>
        <w:t xml:space="preserve">C. </w:t>
      </w:r>
      <w:r>
        <w:rPr>
          <w:rFonts w:ascii="宋体" w:hAnsi="宋体" w:eastAsia="宋体" w:cs="宋体"/>
          <w:color w:val="000000"/>
        </w:rPr>
        <w:t>弟弟和姐姐行走时的速度相等，均为</w:t>
      </w:r>
      <w:r>
        <w:rPr>
          <w:rFonts w:ascii="Times New Roman" w:hAnsi="Times New Roman" w:eastAsia="Times New Roman" w:cs="Times New Roman"/>
          <w:color w:val="000000"/>
        </w:rPr>
        <w:t>100m/min</w:t>
      </w:r>
    </w:p>
    <w:p w14:paraId="10A062EC">
      <w:pPr>
        <w:spacing w:line="360" w:lineRule="auto"/>
        <w:jc w:val="left"/>
        <w:textAlignment w:val="center"/>
        <w:rPr>
          <w:color w:val="000000"/>
        </w:rPr>
      </w:pPr>
      <w:r>
        <w:rPr>
          <w:color w:val="000000"/>
        </w:rPr>
        <w:t xml:space="preserve">D. </w:t>
      </w:r>
      <w:r>
        <w:rPr>
          <w:rFonts w:ascii="宋体" w:hAnsi="宋体" w:eastAsia="宋体" w:cs="宋体"/>
          <w:color w:val="000000"/>
        </w:rPr>
        <w:t>姐姐一直做匀速直线运动</w:t>
      </w:r>
    </w:p>
    <w:p w14:paraId="59384182">
      <w:pPr>
        <w:spacing w:line="360" w:lineRule="auto"/>
        <w:textAlignment w:val="center"/>
        <w:rPr>
          <w:color w:val="000000"/>
        </w:rPr>
      </w:pPr>
      <w:r>
        <w:rPr>
          <w:color w:val="2E75B6"/>
        </w:rPr>
        <w:t>【答案】</w:t>
      </w:r>
      <w:r>
        <w:rPr>
          <w:color w:val="000000"/>
        </w:rPr>
        <w:t>C</w:t>
      </w:r>
    </w:p>
    <w:p w14:paraId="1B894749">
      <w:pPr>
        <w:spacing w:line="360" w:lineRule="auto"/>
        <w:textAlignment w:val="center"/>
        <w:rPr>
          <w:color w:val="000000"/>
        </w:rPr>
      </w:pPr>
      <w:r>
        <w:rPr>
          <w:color w:val="2E75B6"/>
        </w:rPr>
        <w:t>【解析】</w:t>
      </w:r>
    </w:p>
    <w:p w14:paraId="723ED872">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．根据上图可知，计时的第</w:t>
      </w:r>
      <w:r>
        <w:rPr>
          <w:rFonts w:ascii="Times New Roman" w:hAnsi="Times New Roman" w:eastAsia="Times New Roman" w:cs="Times New Roman"/>
          <w:color w:val="000000"/>
        </w:rPr>
        <w:t>5</w:t>
      </w:r>
      <w:r>
        <w:rPr>
          <w:rFonts w:ascii="宋体" w:hAnsi="宋体" w:eastAsia="宋体" w:cs="宋体"/>
          <w:color w:val="000000"/>
        </w:rPr>
        <w:t>分钟弟弟才出发，姐姐比弟弟早</w:t>
      </w:r>
      <w:r>
        <w:rPr>
          <w:rFonts w:ascii="Times New Roman" w:hAnsi="Times New Roman" w:eastAsia="Times New Roman" w:cs="Times New Roman"/>
          <w:color w:val="000000"/>
        </w:rPr>
        <w:t>5min</w:t>
      </w:r>
      <w:r>
        <w:rPr>
          <w:rFonts w:ascii="宋体" w:hAnsi="宋体" w:eastAsia="宋体" w:cs="宋体"/>
          <w:color w:val="000000"/>
        </w:rPr>
        <w:t>离开家，故</w:t>
      </w:r>
      <w:r>
        <w:rPr>
          <w:rFonts w:ascii="Times New Roman" w:hAnsi="Times New Roman" w:eastAsia="Times New Roman" w:cs="Times New Roman"/>
          <w:color w:val="000000"/>
        </w:rPr>
        <w:t>A</w:t>
      </w:r>
      <w:r>
        <w:rPr>
          <w:rFonts w:ascii="宋体" w:hAnsi="宋体" w:eastAsia="宋体" w:cs="宋体"/>
          <w:color w:val="000000"/>
        </w:rPr>
        <w:t>错误；</w:t>
      </w:r>
    </w:p>
    <w:p w14:paraId="177B75B1">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．由上图可知，弟弟的平均速度为</w:t>
      </w:r>
    </w:p>
    <w:p w14:paraId="1C4986B5">
      <w:pPr>
        <w:spacing w:line="360" w:lineRule="auto"/>
        <w:jc w:val="center"/>
        <w:textAlignment w:val="center"/>
        <w:rPr>
          <w:color w:val="000000"/>
        </w:rPr>
      </w:pPr>
      <w:r>
        <w:object>
          <v:shape id="_x0000_i1029" o:spt="75" alt="学科网(www.zxxk.com)--教育资源门户，提供试卷、教案、课件、论文、素材以及各类教学资源下载，还有大量而丰富的教学相关资讯！" type="#_x0000_t75" style="height:34.1pt;width:164.05pt;" o:ole="t" filled="f" o:preferrelative="t" stroked="f" coordsize="21600,21600">
            <v:path/>
            <v:fill on="f" focussize="0,0"/>
            <v:stroke on="f" joinstyle="miter"/>
            <v:imagedata r:id="rId26" o:title="eqId2a5cc5a17f91725074ae807bf5488cc9"/>
            <o:lock v:ext="edit" aspectratio="t"/>
            <w10:wrap type="none"/>
            <w10:anchorlock/>
          </v:shape>
          <o:OLEObject Type="Embed" ProgID="Equation.DSMT4" ShapeID="_x0000_i1029" DrawAspect="Content" ObjectID="_1468075729" r:id="rId25">
            <o:LockedField>false</o:LockedField>
          </o:OLEObject>
        </w:object>
      </w:r>
    </w:p>
    <w:p w14:paraId="04BF781A">
      <w:pPr>
        <w:spacing w:line="360" w:lineRule="auto"/>
        <w:jc w:val="left"/>
        <w:textAlignment w:val="center"/>
        <w:rPr>
          <w:color w:val="000000"/>
        </w:rPr>
      </w:pPr>
      <w:r>
        <w:rPr>
          <w:rFonts w:ascii="宋体" w:hAnsi="宋体" w:eastAsia="宋体" w:cs="宋体"/>
          <w:color w:val="000000"/>
        </w:rPr>
        <w:t>姐姐的平均速度</w:t>
      </w:r>
    </w:p>
    <w:p w14:paraId="020DD428">
      <w:pPr>
        <w:spacing w:line="360" w:lineRule="auto"/>
        <w:jc w:val="center"/>
        <w:textAlignment w:val="center"/>
        <w:rPr>
          <w:color w:val="000000"/>
        </w:rPr>
      </w:pPr>
      <w:r>
        <w:object>
          <v:shape id="_x0000_i1030" o:spt="75" alt="学科网(www.zxxk.com)--教育资源门户，提供试卷、教案、课件、论文、素材以及各类教学资源下载，还有大量而丰富的教学相关资讯！" type="#_x0000_t75" style="height:34.1pt;width:135.85pt;" o:ole="t" filled="f" o:preferrelative="t" stroked="f" coordsize="21600,21600">
            <v:path/>
            <v:fill on="f" focussize="0,0"/>
            <v:stroke on="f" joinstyle="miter"/>
            <v:imagedata r:id="rId28" o:title="eqId67c68133d9d5dc97f690a3c090d0eab0"/>
            <o:lock v:ext="edit" aspectratio="t"/>
            <w10:wrap type="none"/>
            <w10:anchorlock/>
          </v:shape>
          <o:OLEObject Type="Embed" ProgID="Equation.DSMT4" ShapeID="_x0000_i1030" DrawAspect="Content" ObjectID="_1468075730" r:id="rId27">
            <o:LockedField>false</o:LockedField>
          </o:OLEObject>
        </w:object>
      </w:r>
    </w:p>
    <w:p w14:paraId="6421A98C">
      <w:pPr>
        <w:spacing w:line="360" w:lineRule="auto"/>
        <w:jc w:val="left"/>
        <w:textAlignment w:val="center"/>
        <w:rPr>
          <w:color w:val="000000"/>
        </w:rPr>
      </w:pPr>
      <w:r>
        <w:rPr>
          <w:rFonts w:ascii="宋体" w:hAnsi="宋体" w:eastAsia="宋体" w:cs="宋体"/>
          <w:color w:val="000000"/>
        </w:rPr>
        <w:t>故弟弟和姐姐的平均速度不相同，故</w:t>
      </w:r>
      <w:r>
        <w:rPr>
          <w:rFonts w:ascii="Times New Roman" w:hAnsi="Times New Roman" w:eastAsia="Times New Roman" w:cs="Times New Roman"/>
          <w:color w:val="000000"/>
        </w:rPr>
        <w:t>B</w:t>
      </w:r>
      <w:r>
        <w:rPr>
          <w:rFonts w:ascii="宋体" w:hAnsi="宋体" w:eastAsia="宋体" w:cs="宋体"/>
          <w:color w:val="000000"/>
        </w:rPr>
        <w:t>错误；</w:t>
      </w:r>
    </w:p>
    <w:p w14:paraId="3A7EFD35">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．根据上图知，姐姐自</w:t>
      </w:r>
      <w:r>
        <w:rPr>
          <w:rFonts w:ascii="Times New Roman" w:hAnsi="Times New Roman" w:eastAsia="Times New Roman" w:cs="Times New Roman"/>
          <w:color w:val="000000"/>
        </w:rPr>
        <w:t>5-15</w:t>
      </w:r>
      <w:r>
        <w:rPr>
          <w:rFonts w:ascii="宋体" w:hAnsi="宋体" w:eastAsia="宋体" w:cs="宋体"/>
          <w:color w:val="000000"/>
        </w:rPr>
        <w:t>分钟通过的距离为</w:t>
      </w:r>
      <w:r>
        <w:rPr>
          <w:rFonts w:ascii="Times New Roman" w:hAnsi="Times New Roman" w:eastAsia="Times New Roman" w:cs="Times New Roman"/>
          <w:color w:val="000000"/>
        </w:rPr>
        <w:t>0</w:t>
      </w:r>
      <w:r>
        <w:rPr>
          <w:rFonts w:ascii="宋体" w:hAnsi="宋体" w:eastAsia="宋体" w:cs="宋体"/>
          <w:color w:val="000000"/>
        </w:rPr>
        <w:t>，即处于静止状态，故姐姐行走的时间为</w:t>
      </w:r>
    </w:p>
    <w:p w14:paraId="38F1EBB6">
      <w:pPr>
        <w:spacing w:line="360" w:lineRule="auto"/>
        <w:jc w:val="center"/>
        <w:textAlignment w:val="center"/>
        <w:rPr>
          <w:color w:val="000000"/>
        </w:rPr>
      </w:pPr>
      <w:r>
        <w:rPr>
          <w:rFonts w:ascii="Times New Roman" w:hAnsi="Times New Roman" w:eastAsia="Times New Roman" w:cs="Times New Roman"/>
          <w:i/>
          <w:color w:val="000000"/>
        </w:rPr>
        <w:t>t</w:t>
      </w:r>
      <w:r>
        <w:rPr>
          <w:rFonts w:ascii="Times New Roman" w:hAnsi="Times New Roman" w:eastAsia="Times New Roman" w:cs="Times New Roman"/>
          <w:color w:val="000000"/>
        </w:rPr>
        <w:t>=20min-10min=10min</w:t>
      </w:r>
    </w:p>
    <w:p w14:paraId="117D176F">
      <w:pPr>
        <w:spacing w:line="360" w:lineRule="auto"/>
        <w:jc w:val="left"/>
        <w:textAlignment w:val="center"/>
        <w:rPr>
          <w:color w:val="000000"/>
        </w:rPr>
      </w:pPr>
      <w:r>
        <w:rPr>
          <w:rFonts w:ascii="宋体" w:hAnsi="宋体" w:eastAsia="宋体" w:cs="宋体"/>
          <w:color w:val="000000"/>
        </w:rPr>
        <w:t>故姐姐行走时的速度</w:t>
      </w:r>
    </w:p>
    <w:p w14:paraId="41AF37D3">
      <w:pPr>
        <w:spacing w:line="360" w:lineRule="auto"/>
        <w:jc w:val="center"/>
        <w:textAlignment w:val="center"/>
        <w:rPr>
          <w:color w:val="000000"/>
        </w:rPr>
      </w:pPr>
      <w:r>
        <w:object>
          <v:shape id="_x0000_i1031" o:spt="75" alt="学科网(www.zxxk.com)--教育资源门户，提供试卷、教案、课件、论文、素材以及各类教学资源下载，还有大量而丰富的教学相关资讯！" type="#_x0000_t75" style="height:31pt;width:144pt;" o:ole="t" filled="f" o:preferrelative="t" stroked="f" coordsize="21600,21600">
            <v:path/>
            <v:fill on="f" focussize="0,0"/>
            <v:stroke on="f" joinstyle="miter"/>
            <v:imagedata r:id="rId30" o:title="eqIdc510c2bc890d8b219ac8e261ab6e33c0"/>
            <o:lock v:ext="edit" aspectratio="t"/>
            <w10:wrap type="none"/>
            <w10:anchorlock/>
          </v:shape>
          <o:OLEObject Type="Embed" ProgID="Equation.DSMT4" ShapeID="_x0000_i1031" DrawAspect="Content" ObjectID="_1468075731" r:id="rId29">
            <o:LockedField>false</o:LockedField>
          </o:OLEObject>
        </w:object>
      </w:r>
    </w:p>
    <w:p w14:paraId="35187FA0">
      <w:pPr>
        <w:spacing w:line="360" w:lineRule="auto"/>
        <w:jc w:val="left"/>
        <w:textAlignment w:val="center"/>
        <w:rPr>
          <w:color w:val="000000"/>
        </w:rPr>
      </w:pPr>
      <w:r>
        <w:rPr>
          <w:rFonts w:ascii="宋体" w:hAnsi="宋体" w:eastAsia="宋体" w:cs="宋体"/>
          <w:color w:val="000000"/>
        </w:rPr>
        <w:t>弟弟和姐姐行走时的速度相等，均为</w:t>
      </w:r>
      <w:r>
        <w:rPr>
          <w:rFonts w:ascii="Times New Roman" w:hAnsi="Times New Roman" w:eastAsia="Times New Roman" w:cs="Times New Roman"/>
          <w:color w:val="000000"/>
        </w:rPr>
        <w:t>100m/min</w:t>
      </w: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正确；</w:t>
      </w:r>
    </w:p>
    <w:p w14:paraId="51BBAD5F">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．因姐姐自</w:t>
      </w:r>
      <w:r>
        <w:rPr>
          <w:rFonts w:ascii="Times New Roman" w:hAnsi="Times New Roman" w:eastAsia="Times New Roman" w:cs="Times New Roman"/>
          <w:color w:val="000000"/>
        </w:rPr>
        <w:t>5-15</w:t>
      </w:r>
      <w:r>
        <w:rPr>
          <w:rFonts w:ascii="宋体" w:hAnsi="宋体" w:eastAsia="宋体" w:cs="宋体"/>
          <w:color w:val="000000"/>
        </w:rPr>
        <w:t>分钟处于静止状态，故</w:t>
      </w:r>
      <w:r>
        <w:rPr>
          <w:rFonts w:ascii="Times New Roman" w:hAnsi="Times New Roman" w:eastAsia="Times New Roman" w:cs="Times New Roman"/>
          <w:color w:val="000000"/>
        </w:rPr>
        <w:t>D</w:t>
      </w:r>
      <w:r>
        <w:rPr>
          <w:rFonts w:ascii="宋体" w:hAnsi="宋体" w:eastAsia="宋体" w:cs="宋体"/>
          <w:color w:val="000000"/>
        </w:rPr>
        <w:t>错误。</w:t>
      </w:r>
    </w:p>
    <w:p w14:paraId="1950B402">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5EB27F57">
      <w:pPr>
        <w:spacing w:line="360" w:lineRule="auto"/>
        <w:jc w:val="left"/>
        <w:textAlignment w:val="center"/>
        <w:rPr>
          <w:color w:val="000000"/>
        </w:rPr>
      </w:pPr>
      <w:r>
        <w:rPr>
          <w:color w:val="000000"/>
        </w:rPr>
        <w:t xml:space="preserve">3. </w:t>
      </w:r>
      <w:r>
        <w:rPr>
          <w:rFonts w:ascii="宋体" w:hAnsi="宋体" w:eastAsia="宋体" w:cs="宋体"/>
          <w:color w:val="000000"/>
        </w:rPr>
        <w:t>日照是一座新兴的海滨旅游城市，素有“东方太阳城”的美称。以下说法正确的是（　　）</w:t>
      </w:r>
    </w:p>
    <w:p w14:paraId="6B13EBF6">
      <w:pPr>
        <w:spacing w:line="360" w:lineRule="auto"/>
        <w:jc w:val="left"/>
        <w:textAlignment w:val="center"/>
        <w:rPr>
          <w:color w:val="000000"/>
        </w:rPr>
      </w:pPr>
      <w:r>
        <w:rPr>
          <w:color w:val="000000"/>
        </w:rPr>
        <w:t xml:space="preserve">A. </w:t>
      </w:r>
      <w:r>
        <w:rPr>
          <w:rFonts w:ascii="宋体" w:hAnsi="宋体" w:eastAsia="宋体" w:cs="宋体"/>
          <w:color w:val="000000"/>
        </w:rPr>
        <w:t>日照海边昼夜温差比内陆小，原因是海水的比热容小</w:t>
      </w:r>
    </w:p>
    <w:p w14:paraId="20DAFB63">
      <w:pPr>
        <w:spacing w:line="360" w:lineRule="auto"/>
        <w:jc w:val="left"/>
        <w:textAlignment w:val="center"/>
        <w:rPr>
          <w:color w:val="000000"/>
        </w:rPr>
      </w:pPr>
      <w:r>
        <w:rPr>
          <w:color w:val="000000"/>
        </w:rPr>
        <w:t xml:space="preserve">B. </w:t>
      </w:r>
      <w:r>
        <w:rPr>
          <w:rFonts w:ascii="宋体" w:hAnsi="宋体" w:eastAsia="宋体" w:cs="宋体"/>
          <w:color w:val="000000"/>
        </w:rPr>
        <w:t>海上薄“雾”观日出，浪漫又神奇，“雾”是海水放热汽化而成</w:t>
      </w:r>
    </w:p>
    <w:p w14:paraId="5C267BB7">
      <w:pPr>
        <w:spacing w:line="360" w:lineRule="auto"/>
        <w:jc w:val="left"/>
        <w:textAlignment w:val="center"/>
        <w:rPr>
          <w:color w:val="000000"/>
        </w:rPr>
      </w:pPr>
      <w:r>
        <w:rPr>
          <w:color w:val="000000"/>
        </w:rPr>
        <w:t xml:space="preserve">C. </w:t>
      </w:r>
      <w:r>
        <w:rPr>
          <w:rFonts w:ascii="宋体" w:hAnsi="宋体" w:eastAsia="宋体" w:cs="宋体"/>
          <w:color w:val="000000"/>
        </w:rPr>
        <w:t>露营海滩，听“惊涛拍岸”，“拍岸声”是空气振动发出的</w:t>
      </w:r>
    </w:p>
    <w:p w14:paraId="4C86C6B8">
      <w:pPr>
        <w:spacing w:line="360" w:lineRule="auto"/>
        <w:jc w:val="left"/>
        <w:textAlignment w:val="center"/>
        <w:rPr>
          <w:color w:val="000000"/>
        </w:rPr>
      </w:pPr>
      <w:r>
        <w:rPr>
          <w:color w:val="000000"/>
        </w:rPr>
        <w:t xml:space="preserve">D. </w:t>
      </w:r>
      <w:r>
        <w:rPr>
          <w:rFonts w:ascii="宋体" w:hAnsi="宋体" w:eastAsia="宋体" w:cs="宋体"/>
          <w:color w:val="000000"/>
        </w:rPr>
        <w:t>“日照绿茶，香飘万家”，闻到茶香说明分子在不停地做无规则的运动</w:t>
      </w:r>
    </w:p>
    <w:p w14:paraId="43BF3F70">
      <w:pPr>
        <w:spacing w:line="360" w:lineRule="auto"/>
        <w:textAlignment w:val="center"/>
        <w:rPr>
          <w:color w:val="000000"/>
        </w:rPr>
      </w:pPr>
      <w:r>
        <w:rPr>
          <w:color w:val="2E75B6"/>
        </w:rPr>
        <w:t>【答案】</w:t>
      </w:r>
      <w:r>
        <w:rPr>
          <w:color w:val="000000"/>
        </w:rPr>
        <w:t>D</w:t>
      </w:r>
    </w:p>
    <w:p w14:paraId="727750CF">
      <w:pPr>
        <w:spacing w:line="360" w:lineRule="auto"/>
        <w:textAlignment w:val="center"/>
        <w:rPr>
          <w:color w:val="000000"/>
        </w:rPr>
      </w:pPr>
      <w:r>
        <w:rPr>
          <w:color w:val="2E75B6"/>
        </w:rPr>
        <w:t>【解析】</w:t>
      </w:r>
    </w:p>
    <w:p w14:paraId="12F5CE41">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沿海地区，水多；内陆地区水少、泥土沙石多。因为水的比热容较大，白天，相同质量的水和泥土沙石比较，吸收相同的热量，水的温度升高的少；夜晚，放出相同的热量，水的温度降低的少，使得沿海地区昼夜的温差小。故</w:t>
      </w:r>
      <w:r>
        <w:rPr>
          <w:rFonts w:ascii="Times New Roman" w:hAnsi="Times New Roman" w:eastAsia="Times New Roman" w:cs="Times New Roman"/>
          <w:color w:val="000000"/>
        </w:rPr>
        <w:t>A</w:t>
      </w:r>
      <w:r>
        <w:rPr>
          <w:rFonts w:ascii="宋体" w:hAnsi="宋体" w:eastAsia="宋体" w:cs="宋体"/>
          <w:color w:val="000000"/>
        </w:rPr>
        <w:t>错误；</w:t>
      </w:r>
    </w:p>
    <w:p w14:paraId="415C19AE">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．“雾”是空气中的水蒸气在海面遇冷液化成小水滴漂浮在海面附近形成的，故</w:t>
      </w:r>
      <w:r>
        <w:rPr>
          <w:rFonts w:ascii="Times New Roman" w:hAnsi="Times New Roman" w:eastAsia="Times New Roman" w:cs="Times New Roman"/>
          <w:color w:val="000000"/>
        </w:rPr>
        <w:t>B</w:t>
      </w:r>
      <w:r>
        <w:rPr>
          <w:rFonts w:ascii="宋体" w:hAnsi="宋体" w:eastAsia="宋体" w:cs="宋体"/>
          <w:color w:val="000000"/>
        </w:rPr>
        <w:t>错误；</w:t>
      </w:r>
    </w:p>
    <w:p w14:paraId="682DB796">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．“拍岸声”意思是如雷的惊涛拍击着江岸而发出的声音，而不是空气振动发出的，故</w:t>
      </w:r>
      <w:r>
        <w:rPr>
          <w:rFonts w:ascii="Times New Roman" w:hAnsi="Times New Roman" w:eastAsia="Times New Roman" w:cs="Times New Roman"/>
          <w:color w:val="000000"/>
        </w:rPr>
        <w:t>C</w:t>
      </w:r>
      <w:r>
        <w:rPr>
          <w:rFonts w:ascii="宋体" w:hAnsi="宋体" w:eastAsia="宋体" w:cs="宋体"/>
          <w:color w:val="000000"/>
        </w:rPr>
        <w:t>错误；</w:t>
      </w:r>
    </w:p>
    <w:p w14:paraId="25BC3D6E">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．“日照绿茶，香飘万家”，人能闻到茶香，这是扩散现象，说明分子在不停地做无规则的运动，故</w:t>
      </w:r>
      <w:r>
        <w:rPr>
          <w:rFonts w:ascii="Times New Roman" w:hAnsi="Times New Roman" w:eastAsia="Times New Roman" w:cs="Times New Roman"/>
          <w:color w:val="000000"/>
        </w:rPr>
        <w:t>D</w:t>
      </w:r>
      <w:r>
        <w:rPr>
          <w:rFonts w:ascii="宋体" w:hAnsi="宋体" w:eastAsia="宋体" w:cs="宋体"/>
          <w:color w:val="000000"/>
        </w:rPr>
        <w:t>正确。</w:t>
      </w:r>
    </w:p>
    <w:p w14:paraId="1F5A1FA0">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467C6C1A">
      <w:pPr>
        <w:spacing w:line="360" w:lineRule="auto"/>
        <w:jc w:val="left"/>
        <w:textAlignment w:val="center"/>
        <w:rPr>
          <w:color w:val="000000"/>
        </w:rPr>
      </w:pPr>
      <w:r>
        <w:rPr>
          <w:color w:val="000000"/>
        </w:rPr>
        <w:t xml:space="preserve">4. </w:t>
      </w:r>
      <w:r>
        <w:rPr>
          <w:rFonts w:ascii="宋体" w:hAnsi="宋体" w:eastAsia="宋体" w:cs="宋体"/>
          <w:color w:val="000000"/>
        </w:rPr>
        <w:t>某兴趣小组开展“创新服务生活，科技改变未来”的科技创新活动，模拟制作一款“智能”行驶玩具车。该玩具车利用车载传感器（摄像头、雷达）采集生成道路特征数据，完成“自动”驾驶。作为传感器之一的摄像头，下列说法正确的是（　　）</w:t>
      </w:r>
    </w:p>
    <w:p w14:paraId="674E70D5">
      <w:pPr>
        <w:spacing w:line="360" w:lineRule="auto"/>
        <w:jc w:val="left"/>
        <w:textAlignment w:val="center"/>
        <w:rPr>
          <w:color w:val="000000"/>
        </w:rPr>
      </w:pPr>
      <w:r>
        <w:rPr>
          <w:color w:val="000000"/>
        </w:rPr>
        <w:t xml:space="preserve">A. </w:t>
      </w:r>
      <w:r>
        <w:rPr>
          <w:rFonts w:ascii="宋体" w:hAnsi="宋体" w:eastAsia="宋体" w:cs="宋体"/>
          <w:color w:val="000000"/>
        </w:rPr>
        <w:t>摄像头的镜头是凹透镜</w:t>
      </w:r>
    </w:p>
    <w:p w14:paraId="3509FEF6">
      <w:pPr>
        <w:spacing w:line="360" w:lineRule="auto"/>
        <w:jc w:val="left"/>
        <w:textAlignment w:val="center"/>
        <w:rPr>
          <w:color w:val="000000"/>
        </w:rPr>
      </w:pPr>
      <w:r>
        <w:rPr>
          <w:color w:val="000000"/>
        </w:rPr>
        <w:t xml:space="preserve">B. </w:t>
      </w:r>
      <w:r>
        <w:rPr>
          <w:rFonts w:ascii="宋体" w:hAnsi="宋体" w:eastAsia="宋体" w:cs="宋体"/>
          <w:color w:val="000000"/>
        </w:rPr>
        <w:t>遇障碍物时，要想生成更大的像，镜头应该向前伸</w:t>
      </w:r>
    </w:p>
    <w:p w14:paraId="41972BE0">
      <w:pPr>
        <w:spacing w:line="360" w:lineRule="auto"/>
        <w:jc w:val="left"/>
        <w:textAlignment w:val="center"/>
        <w:rPr>
          <w:color w:val="000000"/>
        </w:rPr>
      </w:pPr>
      <w:r>
        <w:rPr>
          <w:color w:val="000000"/>
        </w:rPr>
        <w:t xml:space="preserve">C. </w:t>
      </w:r>
      <w:r>
        <w:rPr>
          <w:rFonts w:ascii="宋体" w:hAnsi="宋体" w:eastAsia="宋体" w:cs="宋体"/>
          <w:color w:val="000000"/>
        </w:rPr>
        <w:t>摄像头成的像是正立的虚像</w:t>
      </w:r>
    </w:p>
    <w:p w14:paraId="7971B444">
      <w:pPr>
        <w:spacing w:line="360" w:lineRule="auto"/>
        <w:jc w:val="left"/>
        <w:textAlignment w:val="center"/>
        <w:rPr>
          <w:color w:val="000000"/>
        </w:rPr>
      </w:pPr>
      <w:r>
        <w:rPr>
          <w:color w:val="000000"/>
        </w:rPr>
        <w:t xml:space="preserve">D. </w:t>
      </w:r>
      <w:r>
        <w:rPr>
          <w:rFonts w:ascii="宋体" w:hAnsi="宋体" w:eastAsia="宋体" w:cs="宋体"/>
          <w:color w:val="000000"/>
        </w:rPr>
        <w:t>成像时障碍物位于镜头的两倍焦距以内</w:t>
      </w:r>
    </w:p>
    <w:p w14:paraId="6FC5CC38">
      <w:pPr>
        <w:spacing w:line="360" w:lineRule="auto"/>
        <w:textAlignment w:val="center"/>
        <w:rPr>
          <w:color w:val="000000"/>
        </w:rPr>
      </w:pPr>
      <w:r>
        <w:rPr>
          <w:color w:val="2E75B6"/>
        </w:rPr>
        <w:t>【答案】</w:t>
      </w:r>
      <w:r>
        <w:rPr>
          <w:color w:val="000000"/>
        </w:rPr>
        <w:t>B</w:t>
      </w:r>
    </w:p>
    <w:p w14:paraId="005BF691">
      <w:pPr>
        <w:spacing w:line="360" w:lineRule="auto"/>
        <w:textAlignment w:val="center"/>
        <w:rPr>
          <w:color w:val="000000"/>
        </w:rPr>
      </w:pPr>
      <w:r>
        <w:rPr>
          <w:color w:val="2E75B6"/>
        </w:rPr>
        <w:t>【解析】</w:t>
      </w:r>
    </w:p>
    <w:p w14:paraId="54D45234">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AC</w:t>
      </w:r>
      <w:r>
        <w:rPr>
          <w:rFonts w:ascii="宋体" w:hAnsi="宋体" w:eastAsia="宋体" w:cs="宋体"/>
          <w:color w:val="000000"/>
        </w:rPr>
        <w:t>．物距大于</w:t>
      </w:r>
      <w:r>
        <w:rPr>
          <w:rFonts w:ascii="Times New Roman" w:hAnsi="Times New Roman" w:eastAsia="Times New Roman" w:cs="Times New Roman"/>
          <w:color w:val="000000"/>
        </w:rPr>
        <w:t>2</w:t>
      </w:r>
      <w:r>
        <w:rPr>
          <w:rFonts w:ascii="宋体" w:hAnsi="宋体" w:eastAsia="宋体" w:cs="宋体"/>
          <w:color w:val="000000"/>
        </w:rPr>
        <w:t>倍焦距时，凸透镜成倒立、缩小的实像，应用是照相机，摄像头成像的原理与照相机原理相同，摄像头的镜头相当于凸透镜，故</w:t>
      </w:r>
      <w:r>
        <w:rPr>
          <w:rFonts w:ascii="Times New Roman" w:hAnsi="Times New Roman" w:eastAsia="Times New Roman" w:cs="Times New Roman"/>
          <w:color w:val="000000"/>
        </w:rPr>
        <w:t>AC</w:t>
      </w:r>
      <w:r>
        <w:rPr>
          <w:rFonts w:ascii="宋体" w:hAnsi="宋体" w:eastAsia="宋体" w:cs="宋体"/>
          <w:color w:val="000000"/>
        </w:rPr>
        <w:t>错误；</w:t>
      </w:r>
    </w:p>
    <w:p w14:paraId="03182C97">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．凸透镜成实像时，物距变小，像距变大，像变大，故遇障碍物时，要想成更大的像，镜头应该向前伸，故</w:t>
      </w:r>
      <w:r>
        <w:rPr>
          <w:rFonts w:ascii="Times New Roman" w:hAnsi="Times New Roman" w:eastAsia="Times New Roman" w:cs="Times New Roman"/>
          <w:color w:val="000000"/>
        </w:rPr>
        <w:t>B</w:t>
      </w:r>
      <w:r>
        <w:rPr>
          <w:rFonts w:ascii="宋体" w:hAnsi="宋体" w:eastAsia="宋体" w:cs="宋体"/>
          <w:color w:val="000000"/>
        </w:rPr>
        <w:t>正确；</w:t>
      </w:r>
    </w:p>
    <w:p w14:paraId="141B72F3">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．在物距大于</w:t>
      </w:r>
      <w:r>
        <w:rPr>
          <w:rFonts w:ascii="Times New Roman" w:hAnsi="Times New Roman" w:eastAsia="Times New Roman" w:cs="Times New Roman"/>
          <w:color w:val="000000"/>
        </w:rPr>
        <w:t>2</w:t>
      </w:r>
      <w:r>
        <w:rPr>
          <w:rFonts w:ascii="宋体" w:hAnsi="宋体" w:eastAsia="宋体" w:cs="宋体"/>
          <w:color w:val="000000"/>
        </w:rPr>
        <w:t>倍焦距时，凸透镜成倒立、缩小的实像，故摄像头成像时障碍物位于镜头的两倍焦距以外，故</w:t>
      </w:r>
      <w:r>
        <w:rPr>
          <w:rFonts w:ascii="Times New Roman" w:hAnsi="Times New Roman" w:eastAsia="Times New Roman" w:cs="Times New Roman"/>
          <w:color w:val="000000"/>
        </w:rPr>
        <w:t>D</w:t>
      </w:r>
      <w:r>
        <w:rPr>
          <w:rFonts w:ascii="宋体" w:hAnsi="宋体" w:eastAsia="宋体" w:cs="宋体"/>
          <w:color w:val="000000"/>
        </w:rPr>
        <w:t>错误。</w:t>
      </w:r>
    </w:p>
    <w:p w14:paraId="3122267E">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0267DCEE">
      <w:pPr>
        <w:spacing w:line="360" w:lineRule="auto"/>
        <w:jc w:val="left"/>
        <w:textAlignment w:val="center"/>
        <w:rPr>
          <w:color w:val="000000"/>
        </w:rPr>
      </w:pPr>
      <w:r>
        <w:rPr>
          <w:color w:val="000000"/>
        </w:rPr>
        <w:t xml:space="preserve">5. </w:t>
      </w:r>
      <w:r>
        <w:rPr>
          <w:rFonts w:ascii="宋体" w:hAnsi="宋体" w:eastAsia="宋体" w:cs="宋体"/>
          <w:color w:val="000000"/>
        </w:rPr>
        <w:t>书法教育是对中小学生进行书法基本技能的培养和书法艺术欣赏，是传承中华民族优秀传统文化，培养爱国情怀的重要途径。如图所示，在某次书法课上，小明同学在水平桌面上平铺一张白纸，然后在白纸的左侧靠近边缘处放镇纸，防止书写过程中白纸在桌面上打滑。书写“一”字时，在向右行笔的过程中镇纸和白纸都处于静止状态。则（　　）</w:t>
      </w:r>
    </w:p>
    <w:p w14:paraId="5A2AFAE0">
      <w:pPr>
        <w:spacing w:line="360" w:lineRule="auto"/>
        <w:jc w:val="left"/>
        <w:textAlignment w:val="center"/>
        <w:rPr>
          <w:color w:val="000000"/>
        </w:rPr>
      </w:pPr>
      <w:r>
        <w:rPr>
          <w:color w:val="000000"/>
        </w:rPr>
        <w:drawing>
          <wp:inline distT="0" distB="0" distL="114300" distR="114300">
            <wp:extent cx="1724025" cy="9334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1724025" cy="933450"/>
                    </a:xfrm>
                    <a:prstGeom prst="rect">
                      <a:avLst/>
                    </a:prstGeom>
                  </pic:spPr>
                </pic:pic>
              </a:graphicData>
            </a:graphic>
          </wp:inline>
        </w:drawing>
      </w:r>
      <w:r>
        <w:rPr>
          <w:color w:val="000000"/>
        </w:rPr>
        <w:t xml:space="preserve">  </w:t>
      </w:r>
    </w:p>
    <w:p w14:paraId="287B879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毛笔受到白纸的摩擦力的方向水平向左</w:t>
      </w:r>
      <w:r>
        <w:rPr>
          <w:color w:val="000000"/>
        </w:rPr>
        <w:tab/>
      </w:r>
      <w:r>
        <w:rPr>
          <w:color w:val="000000"/>
        </w:rPr>
        <w:t xml:space="preserve">B. </w:t>
      </w:r>
      <w:r>
        <w:rPr>
          <w:rFonts w:ascii="宋体" w:hAnsi="宋体" w:eastAsia="宋体" w:cs="宋体"/>
          <w:color w:val="000000"/>
        </w:rPr>
        <w:t>镇纸受到白纸的摩擦力的方向水平向右</w:t>
      </w:r>
    </w:p>
    <w:p w14:paraId="59F9624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白纸受到毛笔的摩擦力的方向水平向左</w:t>
      </w:r>
      <w:r>
        <w:rPr>
          <w:color w:val="000000"/>
        </w:rPr>
        <w:tab/>
      </w:r>
      <w:r>
        <w:rPr>
          <w:color w:val="000000"/>
        </w:rPr>
        <w:t xml:space="preserve">D. </w:t>
      </w:r>
      <w:r>
        <w:rPr>
          <w:rFonts w:ascii="宋体" w:hAnsi="宋体" w:eastAsia="宋体" w:cs="宋体"/>
          <w:color w:val="000000"/>
        </w:rPr>
        <w:t>白纸只受到向左的摩擦力</w:t>
      </w:r>
    </w:p>
    <w:p w14:paraId="1C2B97AE">
      <w:pPr>
        <w:spacing w:line="360" w:lineRule="auto"/>
        <w:textAlignment w:val="center"/>
        <w:rPr>
          <w:color w:val="000000"/>
        </w:rPr>
      </w:pPr>
      <w:r>
        <w:rPr>
          <w:color w:val="2E75B6"/>
        </w:rPr>
        <w:t>【答案】</w:t>
      </w:r>
      <w:r>
        <w:rPr>
          <w:color w:val="000000"/>
        </w:rPr>
        <w:t>A</w:t>
      </w:r>
    </w:p>
    <w:p w14:paraId="45A220C8">
      <w:pPr>
        <w:spacing w:line="360" w:lineRule="auto"/>
        <w:textAlignment w:val="center"/>
        <w:rPr>
          <w:color w:val="000000"/>
        </w:rPr>
      </w:pPr>
      <w:r>
        <w:rPr>
          <w:color w:val="2E75B6"/>
        </w:rPr>
        <w:t>【解析】</w:t>
      </w:r>
    </w:p>
    <w:p w14:paraId="2FACEFD3">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．书写“一”字向右行笔的过程中，毛笔相对白纸向右运动，故毛笔受到白纸施加的向左的摩擦力，故</w:t>
      </w:r>
      <w:r>
        <w:rPr>
          <w:rFonts w:ascii="Times New Roman" w:hAnsi="Times New Roman" w:eastAsia="Times New Roman" w:cs="Times New Roman"/>
          <w:color w:val="000000"/>
        </w:rPr>
        <w:t>A</w:t>
      </w:r>
      <w:r>
        <w:rPr>
          <w:rFonts w:ascii="宋体" w:hAnsi="宋体" w:eastAsia="宋体" w:cs="宋体"/>
          <w:color w:val="000000"/>
        </w:rPr>
        <w:t>符合题意；</w:t>
      </w:r>
    </w:p>
    <w:p w14:paraId="05210B45">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．镇纸与白纸始终处于静止状态，镇纸相对白纸没有相对运动或运动的趋势，故镇纸没有受到白纸的摩擦力的作用，故</w:t>
      </w:r>
      <w:r>
        <w:rPr>
          <w:rFonts w:ascii="Times New Roman" w:hAnsi="Times New Roman" w:eastAsia="Times New Roman" w:cs="Times New Roman"/>
          <w:color w:val="000000"/>
        </w:rPr>
        <w:t>B</w:t>
      </w:r>
      <w:r>
        <w:rPr>
          <w:rFonts w:ascii="宋体" w:hAnsi="宋体" w:eastAsia="宋体" w:cs="宋体"/>
          <w:color w:val="000000"/>
        </w:rPr>
        <w:t>不符合题意；</w:t>
      </w:r>
    </w:p>
    <w:p w14:paraId="1BD072F0">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．毛笔受到白纸施加的向左的摩擦力，由力的相互性，白纸受到毛笔的摩擦力的方向水平向右，故</w:t>
      </w:r>
      <w:r>
        <w:rPr>
          <w:rFonts w:ascii="Times New Roman" w:hAnsi="Times New Roman" w:eastAsia="Times New Roman" w:cs="Times New Roman"/>
          <w:color w:val="000000"/>
        </w:rPr>
        <w:t>C</w:t>
      </w:r>
      <w:r>
        <w:rPr>
          <w:rFonts w:ascii="宋体" w:hAnsi="宋体" w:eastAsia="宋体" w:cs="宋体"/>
          <w:color w:val="000000"/>
        </w:rPr>
        <w:t>不符合题意；</w:t>
      </w:r>
    </w:p>
    <w:p w14:paraId="0C3EDF8C">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．根据选项</w:t>
      </w:r>
      <w:r>
        <w:rPr>
          <w:rFonts w:ascii="Times New Roman" w:hAnsi="Times New Roman" w:eastAsia="Times New Roman" w:cs="Times New Roman"/>
          <w:color w:val="000000"/>
        </w:rPr>
        <w:t>C</w:t>
      </w:r>
      <w:r>
        <w:rPr>
          <w:rFonts w:ascii="宋体" w:hAnsi="宋体" w:eastAsia="宋体" w:cs="宋体"/>
          <w:color w:val="000000"/>
        </w:rPr>
        <w:t>可知，白纸还受到毛笔施加的向右的摩擦力的作用，故</w:t>
      </w:r>
      <w:r>
        <w:rPr>
          <w:rFonts w:ascii="Times New Roman" w:hAnsi="Times New Roman" w:eastAsia="Times New Roman" w:cs="Times New Roman"/>
          <w:color w:val="000000"/>
        </w:rPr>
        <w:t>D</w:t>
      </w:r>
      <w:r>
        <w:rPr>
          <w:rFonts w:ascii="宋体" w:hAnsi="宋体" w:eastAsia="宋体" w:cs="宋体"/>
          <w:color w:val="000000"/>
        </w:rPr>
        <w:t>不符合题意。</w:t>
      </w:r>
      <w:r>
        <w:rPr>
          <w:rFonts w:ascii="Times New Roman" w:hAnsi="Times New Roman" w:eastAsia="Times New Roman" w:cs="Times New Roman"/>
          <w:color w:val="000000"/>
        </w:rPr>
        <w:t xml:space="preserve"> </w:t>
      </w:r>
    </w:p>
    <w:p w14:paraId="1D000246">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5759969F">
      <w:pPr>
        <w:spacing w:line="360" w:lineRule="auto"/>
        <w:jc w:val="left"/>
        <w:textAlignment w:val="center"/>
        <w:rPr>
          <w:color w:val="000000"/>
        </w:rPr>
      </w:pPr>
      <w:r>
        <w:rPr>
          <w:color w:val="000000"/>
        </w:rPr>
        <w:t xml:space="preserve">6. </w:t>
      </w:r>
      <w:r>
        <w:rPr>
          <w:rFonts w:ascii="宋体" w:hAnsi="宋体" w:eastAsia="宋体" w:cs="宋体"/>
          <w:color w:val="000000"/>
        </w:rPr>
        <w:t>“劳则思，思则善心生”，劳动的过程就是一种学习。某学校劳动教育课堂上，以下劳动场景中，利用了费力杠杆的是（　　）</w:t>
      </w:r>
    </w:p>
    <w:p w14:paraId="0CE0F832">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562100" cy="86677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1562100" cy="866775"/>
                    </a:xfrm>
                    <a:prstGeom prst="rect">
                      <a:avLst/>
                    </a:prstGeom>
                  </pic:spPr>
                </pic:pic>
              </a:graphicData>
            </a:graphic>
          </wp:inline>
        </w:drawing>
      </w:r>
      <w:r>
        <w:rPr>
          <w:color w:val="000000"/>
        </w:rPr>
        <w:t xml:space="preserve">  </w:t>
      </w:r>
      <w:r>
        <w:rPr>
          <w:rFonts w:ascii="宋体" w:hAnsi="宋体" w:eastAsia="宋体" w:cs="宋体"/>
          <w:color w:val="000000"/>
        </w:rPr>
        <w:t>利用撬棒撬大石块</w:t>
      </w:r>
      <w:r>
        <w:rPr>
          <w:color w:val="000000"/>
        </w:rPr>
        <w:tab/>
      </w:r>
      <w:r>
        <w:rPr>
          <w:color w:val="000000"/>
        </w:rPr>
        <w:t xml:space="preserve">B. </w:t>
      </w:r>
      <w:r>
        <w:rPr>
          <w:color w:val="000000"/>
        </w:rPr>
        <w:drawing>
          <wp:inline distT="0" distB="0" distL="114300" distR="114300">
            <wp:extent cx="1114425" cy="49530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1114425" cy="495300"/>
                    </a:xfrm>
                    <a:prstGeom prst="rect">
                      <a:avLst/>
                    </a:prstGeom>
                  </pic:spPr>
                </pic:pic>
              </a:graphicData>
            </a:graphic>
          </wp:inline>
        </w:drawing>
      </w:r>
      <w:r>
        <w:rPr>
          <w:color w:val="000000"/>
        </w:rPr>
        <w:t xml:space="preserve">  </w:t>
      </w:r>
      <w:r>
        <w:rPr>
          <w:rFonts w:ascii="宋体" w:hAnsi="宋体" w:eastAsia="宋体" w:cs="宋体"/>
          <w:color w:val="000000"/>
        </w:rPr>
        <w:t>用手拿石块</w:t>
      </w:r>
    </w:p>
    <w:p w14:paraId="7183E0AD">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304925" cy="80010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304925" cy="800100"/>
                    </a:xfrm>
                    <a:prstGeom prst="rect">
                      <a:avLst/>
                    </a:prstGeom>
                  </pic:spPr>
                </pic:pic>
              </a:graphicData>
            </a:graphic>
          </wp:inline>
        </w:drawing>
      </w:r>
      <w:r>
        <w:rPr>
          <w:color w:val="000000"/>
        </w:rPr>
        <w:t xml:space="preserve">  </w:t>
      </w:r>
      <w:r>
        <w:rPr>
          <w:rFonts w:ascii="宋体" w:hAnsi="宋体" w:eastAsia="宋体" w:cs="宋体"/>
          <w:color w:val="000000"/>
        </w:rPr>
        <w:t>用钢丝钳剪铁丝</w:t>
      </w:r>
      <w:r>
        <w:rPr>
          <w:color w:val="000000"/>
        </w:rPr>
        <w:tab/>
      </w:r>
      <w:r>
        <w:rPr>
          <w:color w:val="000000"/>
        </w:rPr>
        <w:t xml:space="preserve">D. </w:t>
      </w:r>
      <w:r>
        <w:rPr>
          <w:color w:val="000000"/>
        </w:rPr>
        <w:drawing>
          <wp:inline distT="0" distB="0" distL="114300" distR="114300">
            <wp:extent cx="685800" cy="98107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685800" cy="981075"/>
                    </a:xfrm>
                    <a:prstGeom prst="rect">
                      <a:avLst/>
                    </a:prstGeom>
                  </pic:spPr>
                </pic:pic>
              </a:graphicData>
            </a:graphic>
          </wp:inline>
        </w:drawing>
      </w:r>
      <w:r>
        <w:rPr>
          <w:color w:val="000000"/>
        </w:rPr>
        <w:t xml:space="preserve">  </w:t>
      </w:r>
      <w:r>
        <w:rPr>
          <w:rFonts w:ascii="宋体" w:hAnsi="宋体" w:eastAsia="宋体" w:cs="宋体"/>
          <w:color w:val="000000"/>
        </w:rPr>
        <w:t>用羊角锤拔钉子</w:t>
      </w:r>
    </w:p>
    <w:p w14:paraId="33416611">
      <w:pPr>
        <w:spacing w:line="360" w:lineRule="auto"/>
        <w:textAlignment w:val="center"/>
        <w:rPr>
          <w:color w:val="000000"/>
        </w:rPr>
      </w:pPr>
      <w:r>
        <w:rPr>
          <w:color w:val="2E75B6"/>
        </w:rPr>
        <w:t>【答案】</w:t>
      </w:r>
      <w:r>
        <w:rPr>
          <w:color w:val="000000"/>
        </w:rPr>
        <w:t>B</w:t>
      </w:r>
    </w:p>
    <w:p w14:paraId="7CCFD949">
      <w:pPr>
        <w:spacing w:line="360" w:lineRule="auto"/>
        <w:textAlignment w:val="center"/>
        <w:rPr>
          <w:color w:val="000000"/>
        </w:rPr>
      </w:pPr>
      <w:r>
        <w:rPr>
          <w:color w:val="2E75B6"/>
        </w:rPr>
        <w:t>【解析】</w:t>
      </w:r>
    </w:p>
    <w:p w14:paraId="74F22C6F">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．利用撬棒撬大石块、用钢丝钳剪铁丝、用羊角锤拔钉子时，动力臂大于阻力臂，</w:t>
      </w:r>
      <w:r>
        <w:rPr>
          <w:rFonts w:ascii="宋体" w:hAnsi="宋体" w:eastAsia="宋体" w:cs="宋体"/>
          <w:color w:val="000000"/>
          <w:position w:val="0"/>
        </w:rPr>
        <w:drawing>
          <wp:inline distT="0" distB="0" distL="114300" distR="114300">
            <wp:extent cx="158750" cy="190500"/>
            <wp:effectExtent l="0" t="0" r="0" b="0"/>
            <wp:docPr id="632580413" name="图片 632580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580413" name="图片 632580413"/>
                    <pic:cNvPicPr>
                      <a:picLocks noChangeAspect="1"/>
                    </pic:cNvPicPr>
                  </pic:nvPicPr>
                  <pic:blipFill>
                    <a:blip r:embed="rId36"/>
                    <a:stretch>
                      <a:fillRect/>
                    </a:stretch>
                  </pic:blipFill>
                  <pic:spPr>
                    <a:xfrm>
                      <a:off x="0" y="0"/>
                      <a:ext cx="158750" cy="190500"/>
                    </a:xfrm>
                    <a:prstGeom prst="rect">
                      <a:avLst/>
                    </a:prstGeom>
                  </pic:spPr>
                </pic:pic>
              </a:graphicData>
            </a:graphic>
          </wp:inline>
        </w:drawing>
      </w:r>
      <w:r>
        <w:rPr>
          <w:rFonts w:ascii="宋体" w:hAnsi="宋体" w:eastAsia="宋体" w:cs="宋体"/>
          <w:color w:val="000000"/>
        </w:rPr>
        <w:t>省力杠杆，故</w:t>
      </w:r>
      <w:r>
        <w:rPr>
          <w:rFonts w:ascii="Times New Roman" w:hAnsi="Times New Roman" w:eastAsia="Times New Roman" w:cs="Times New Roman"/>
          <w:color w:val="000000"/>
        </w:rPr>
        <w:t>ACD</w:t>
      </w:r>
      <w:r>
        <w:rPr>
          <w:rFonts w:ascii="宋体" w:hAnsi="宋体" w:eastAsia="宋体" w:cs="宋体"/>
          <w:color w:val="000000"/>
        </w:rPr>
        <w:t>不符合题意；</w:t>
      </w:r>
    </w:p>
    <w:p w14:paraId="7A92336E">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．用手拿石块时，若把前臂看成杠杆，支点在肘关节的位置，肱二头肌收缩抬起前臂是动力，石块作用在手上产生的力是阻力，动力臂小于阻力臂，属于费力杠杆，故</w:t>
      </w:r>
      <w:r>
        <w:rPr>
          <w:rFonts w:ascii="Times New Roman" w:hAnsi="Times New Roman" w:eastAsia="Times New Roman" w:cs="Times New Roman"/>
          <w:color w:val="000000"/>
        </w:rPr>
        <w:t>B</w:t>
      </w:r>
      <w:r>
        <w:rPr>
          <w:rFonts w:ascii="宋体" w:hAnsi="宋体" w:eastAsia="宋体" w:cs="宋体"/>
          <w:color w:val="000000"/>
        </w:rPr>
        <w:t>符合题意。</w:t>
      </w:r>
    </w:p>
    <w:p w14:paraId="32B2EE29">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4B0ACEE1">
      <w:pPr>
        <w:spacing w:line="360" w:lineRule="auto"/>
        <w:jc w:val="left"/>
        <w:textAlignment w:val="center"/>
        <w:rPr>
          <w:color w:val="000000"/>
        </w:rPr>
      </w:pPr>
      <w:r>
        <w:rPr>
          <w:color w:val="000000"/>
        </w:rPr>
        <w:t xml:space="preserve">7. </w:t>
      </w:r>
      <w:r>
        <w:rPr>
          <w:rFonts w:ascii="宋体" w:hAnsi="宋体" w:eastAsia="宋体" w:cs="宋体"/>
          <w:color w:val="000000"/>
        </w:rPr>
        <w:t>小明利用托盘天平、量筒、足量的水、细线测量金属块的密度，当天平平衡时，放在右盘中的砝码和游码的位置如图甲所示，将水倒入量筒，水面如图乙，再把金属块完全浸没在量筒的水中，水面如图丙、下列说法正确的是（已知</w:t>
      </w:r>
      <w:r>
        <w:object>
          <v:shape id="_x0000_i1032" o:spt="75" alt="学科网(www.zxxk.com)--教育资源门户，提供试卷、教案、课件、论文、素材以及各类教学资源下载，还有大量而丰富的教学相关资讯！" type="#_x0000_t75" style="height:20.25pt;width:116.25pt;" o:ole="t" filled="f" o:preferrelative="t" stroked="f" coordsize="21600,21600">
            <v:path/>
            <v:fill on="f" focussize="0,0"/>
            <v:stroke on="f" joinstyle="miter"/>
            <v:imagedata r:id="rId38" o:title="eqId9109be2d58b64f8b1cc2599f6423f334"/>
            <o:lock v:ext="edit" aspectratio="t"/>
            <w10:wrap type="none"/>
            <w10:anchorlock/>
          </v:shape>
          <o:OLEObject Type="Embed" ProgID="Equation.DSMT4" ShapeID="_x0000_i1032" DrawAspect="Content" ObjectID="_1468075732" r:id="rId37">
            <o:LockedField>false</o:LockedField>
          </o:OLEObject>
        </w:object>
      </w:r>
      <w:r>
        <w:rPr>
          <w:rFonts w:ascii="宋体" w:hAnsi="宋体" w:eastAsia="宋体" w:cs="宋体"/>
          <w:color w:val="000000"/>
        </w:rPr>
        <w:t>）（　　）</w:t>
      </w:r>
    </w:p>
    <w:p w14:paraId="0AA96013">
      <w:pPr>
        <w:spacing w:line="360" w:lineRule="auto"/>
        <w:jc w:val="left"/>
        <w:textAlignment w:val="center"/>
        <w:rPr>
          <w:color w:val="000000"/>
        </w:rPr>
      </w:pPr>
      <w:r>
        <w:rPr>
          <w:color w:val="000000"/>
        </w:rPr>
        <w:drawing>
          <wp:inline distT="0" distB="0" distL="114300" distR="114300">
            <wp:extent cx="3152775" cy="17716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3152775" cy="1771650"/>
                    </a:xfrm>
                    <a:prstGeom prst="rect">
                      <a:avLst/>
                    </a:prstGeom>
                  </pic:spPr>
                </pic:pic>
              </a:graphicData>
            </a:graphic>
          </wp:inline>
        </w:drawing>
      </w:r>
      <w:r>
        <w:rPr>
          <w:color w:val="000000"/>
        </w:rPr>
        <w:t xml:space="preserve">  </w:t>
      </w:r>
    </w:p>
    <w:p w14:paraId="443153E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金属块的质量为</w:t>
      </w:r>
      <w:r>
        <w:rPr>
          <w:rFonts w:ascii="Times New Roman" w:hAnsi="Times New Roman" w:eastAsia="Times New Roman" w:cs="Times New Roman"/>
          <w:color w:val="000000"/>
        </w:rPr>
        <w:t>35g</w:t>
      </w:r>
      <w:r>
        <w:rPr>
          <w:color w:val="000000"/>
        </w:rPr>
        <w:tab/>
      </w:r>
      <w:r>
        <w:rPr>
          <w:color w:val="000000"/>
        </w:rPr>
        <w:t xml:space="preserve">B. </w:t>
      </w:r>
      <w:r>
        <w:rPr>
          <w:rFonts w:ascii="宋体" w:hAnsi="宋体" w:eastAsia="宋体" w:cs="宋体"/>
          <w:color w:val="000000"/>
        </w:rPr>
        <w:t>金属块的体积为</w:t>
      </w:r>
      <w:r>
        <w:object>
          <v:shape id="_x0000_i1033" o:spt="75" alt="学科网(www.zxxk.com)--教育资源门户，提供试卷、教案、课件、论文、素材以及各类教学资源下载，还有大量而丰富的教学相关资讯！" type="#_x0000_t75" style="height:16pt;width:34pt;" o:ole="t" filled="f" o:preferrelative="t" stroked="f" coordsize="21600,21600">
            <v:path/>
            <v:fill on="f" focussize="0,0"/>
            <v:stroke on="f" joinstyle="miter"/>
            <v:imagedata r:id="rId41" o:title="eqIdf514bbc22505fac3b5c8f1930415c90c"/>
            <o:lock v:ext="edit" aspectratio="t"/>
            <w10:wrap type="none"/>
            <w10:anchorlock/>
          </v:shape>
          <o:OLEObject Type="Embed" ProgID="Equation.DSMT4" ShapeID="_x0000_i1033" DrawAspect="Content" ObjectID="_1468075733" r:id="rId40">
            <o:LockedField>false</o:LockedField>
          </o:OLEObject>
        </w:object>
      </w:r>
    </w:p>
    <w:p w14:paraId="66B3306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金属块的密度为</w:t>
      </w:r>
      <w:r>
        <w:object>
          <v:shape id="_x0000_i1034" o:spt="75" alt="学科网(www.zxxk.com)--教育资源门户，提供试卷、教案、课件、论文、素材以及各类教学资源下载，还有大量而丰富的教学相关资讯！" type="#_x0000_t75" style="height:18.35pt;width:76.75pt;" o:ole="t" filled="f" o:preferrelative="t" stroked="f" coordsize="21600,21600">
            <v:path/>
            <v:fill on="f" focussize="0,0"/>
            <v:stroke on="f" joinstyle="miter"/>
            <v:imagedata r:id="rId43" o:title="eqId0d8c5aa828c4a46b1981364b35e79cd4"/>
            <o:lock v:ext="edit" aspectratio="t"/>
            <w10:wrap type="none"/>
            <w10:anchorlock/>
          </v:shape>
          <o:OLEObject Type="Embed" ProgID="Equation.DSMT4" ShapeID="_x0000_i1034" DrawAspect="Content" ObjectID="_1468075734" r:id="rId42">
            <o:LockedField>false</o:LockedField>
          </o:OLEObject>
        </w:object>
      </w:r>
      <w:r>
        <w:rPr>
          <w:color w:val="000000"/>
        </w:rPr>
        <w:tab/>
      </w:r>
      <w:r>
        <w:rPr>
          <w:color w:val="000000"/>
        </w:rPr>
        <w:t xml:space="preserve">D. </w:t>
      </w:r>
      <w:r>
        <w:rPr>
          <w:rFonts w:ascii="宋体" w:hAnsi="宋体" w:eastAsia="宋体" w:cs="宋体"/>
          <w:color w:val="000000"/>
        </w:rPr>
        <w:t>此金属块放入水银中会下沉</w:t>
      </w:r>
    </w:p>
    <w:p w14:paraId="1CC68B66">
      <w:pPr>
        <w:spacing w:line="360" w:lineRule="auto"/>
        <w:textAlignment w:val="center"/>
        <w:rPr>
          <w:color w:val="000000"/>
        </w:rPr>
      </w:pPr>
      <w:r>
        <w:rPr>
          <w:color w:val="2E75B6"/>
        </w:rPr>
        <w:t>【答案】</w:t>
      </w:r>
      <w:r>
        <w:rPr>
          <w:color w:val="000000"/>
        </w:rPr>
        <w:t>C</w:t>
      </w:r>
    </w:p>
    <w:p w14:paraId="77F0A1D5">
      <w:pPr>
        <w:spacing w:line="360" w:lineRule="auto"/>
        <w:textAlignment w:val="center"/>
        <w:rPr>
          <w:color w:val="000000"/>
        </w:rPr>
      </w:pPr>
      <w:r>
        <w:rPr>
          <w:color w:val="2E75B6"/>
        </w:rPr>
        <w:t>【解析】</w:t>
      </w:r>
    </w:p>
    <w:p w14:paraId="1B27AA42">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．甲中标尺的分度值为</w:t>
      </w:r>
      <w:r>
        <w:rPr>
          <w:rFonts w:ascii="Times New Roman" w:hAnsi="Times New Roman" w:eastAsia="Times New Roman" w:cs="Times New Roman"/>
          <w:color w:val="000000"/>
        </w:rPr>
        <w:t>0.2g</w:t>
      </w:r>
      <w:r>
        <w:rPr>
          <w:rFonts w:ascii="宋体" w:hAnsi="宋体" w:eastAsia="宋体" w:cs="宋体"/>
          <w:color w:val="000000"/>
        </w:rPr>
        <w:t>，游码在标尺上对应的刻度值为</w:t>
      </w:r>
      <w:r>
        <w:rPr>
          <w:rFonts w:ascii="Times New Roman" w:hAnsi="Times New Roman" w:eastAsia="Times New Roman" w:cs="Times New Roman"/>
          <w:color w:val="000000"/>
        </w:rPr>
        <w:t>4g</w:t>
      </w:r>
      <w:r>
        <w:rPr>
          <w:rFonts w:ascii="宋体" w:hAnsi="宋体" w:eastAsia="宋体" w:cs="宋体"/>
          <w:color w:val="000000"/>
        </w:rPr>
        <w:t>，金属块的质量为</w:t>
      </w:r>
    </w:p>
    <w:p w14:paraId="57A60910">
      <w:pPr>
        <w:spacing w:line="360" w:lineRule="auto"/>
        <w:jc w:val="center"/>
        <w:textAlignment w:val="center"/>
        <w:rPr>
          <w:color w:val="000000"/>
        </w:rPr>
      </w:pPr>
      <w:r>
        <w:rPr>
          <w:rFonts w:ascii="Times New Roman" w:hAnsi="Times New Roman" w:eastAsia="Times New Roman" w:cs="Times New Roman"/>
          <w:i/>
          <w:color w:val="000000"/>
        </w:rPr>
        <w:t>m</w:t>
      </w:r>
      <w:r>
        <w:rPr>
          <w:rFonts w:ascii="Times New Roman" w:hAnsi="Times New Roman" w:eastAsia="Times New Roman" w:cs="Times New Roman"/>
          <w:color w:val="000000"/>
        </w:rPr>
        <w:t>=20g+10g+5g+4g =39g</w:t>
      </w:r>
    </w:p>
    <w:p w14:paraId="12B1B520">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错误；</w:t>
      </w:r>
    </w:p>
    <w:p w14:paraId="6EFCEEFB">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．量筒的分度值为</w:t>
      </w:r>
      <w:r>
        <w:rPr>
          <w:rFonts w:ascii="Times New Roman" w:hAnsi="Times New Roman" w:eastAsia="Times New Roman" w:cs="Times New Roman"/>
          <w:color w:val="000000"/>
        </w:rPr>
        <w:t>1mL</w:t>
      </w:r>
      <w:r>
        <w:rPr>
          <w:rFonts w:ascii="宋体" w:hAnsi="宋体" w:eastAsia="宋体" w:cs="宋体"/>
          <w:color w:val="000000"/>
        </w:rPr>
        <w:t>，水的体积为</w:t>
      </w:r>
      <w:r>
        <w:rPr>
          <w:rFonts w:ascii="Times New Roman" w:hAnsi="Times New Roman" w:eastAsia="Times New Roman" w:cs="Times New Roman"/>
          <w:color w:val="000000"/>
        </w:rPr>
        <w:t>25mL</w:t>
      </w:r>
      <w:r>
        <w:rPr>
          <w:rFonts w:ascii="宋体" w:hAnsi="宋体" w:eastAsia="宋体" w:cs="宋体"/>
          <w:color w:val="000000"/>
        </w:rPr>
        <w:t>，金属块和水的总体积为</w:t>
      </w:r>
      <w:r>
        <w:rPr>
          <w:rFonts w:ascii="Times New Roman" w:hAnsi="Times New Roman" w:eastAsia="Times New Roman" w:cs="Times New Roman"/>
          <w:color w:val="000000"/>
        </w:rPr>
        <w:t>30mL</w:t>
      </w:r>
      <w:r>
        <w:rPr>
          <w:rFonts w:ascii="宋体" w:hAnsi="宋体" w:eastAsia="宋体" w:cs="宋体"/>
          <w:color w:val="000000"/>
        </w:rPr>
        <w:t>，则金属块体积为</w:t>
      </w:r>
    </w:p>
    <w:p w14:paraId="3FB31383">
      <w:pPr>
        <w:spacing w:line="360" w:lineRule="auto"/>
        <w:jc w:val="center"/>
        <w:textAlignment w:val="center"/>
        <w:rPr>
          <w:color w:val="000000"/>
        </w:rPr>
      </w:pPr>
      <w:r>
        <w:rPr>
          <w:rFonts w:ascii="Times New Roman" w:hAnsi="Times New Roman" w:eastAsia="Times New Roman" w:cs="Times New Roman"/>
          <w:i/>
          <w:color w:val="000000"/>
        </w:rPr>
        <w:t>V</w:t>
      </w:r>
      <w:r>
        <w:rPr>
          <w:rFonts w:ascii="Times New Roman" w:hAnsi="Times New Roman" w:eastAsia="Times New Roman" w:cs="Times New Roman"/>
          <w:color w:val="000000"/>
        </w:rPr>
        <w:t>=30mL -25mL=5mL=5cm</w:t>
      </w:r>
      <w:r>
        <w:rPr>
          <w:rFonts w:ascii="Times New Roman" w:hAnsi="Times New Roman" w:eastAsia="Times New Roman" w:cs="Times New Roman"/>
          <w:color w:val="000000"/>
          <w:vertAlign w:val="superscript"/>
        </w:rPr>
        <w:t>3</w:t>
      </w:r>
    </w:p>
    <w:p w14:paraId="6BFA07EC">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错误；</w:t>
      </w:r>
    </w:p>
    <w:p w14:paraId="7139B709">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．金属块的密度为</w:t>
      </w:r>
    </w:p>
    <w:p w14:paraId="4B880FA9">
      <w:pPr>
        <w:spacing w:line="360" w:lineRule="auto"/>
        <w:jc w:val="center"/>
        <w:textAlignment w:val="center"/>
        <w:rPr>
          <w:color w:val="000000"/>
        </w:rPr>
      </w:pPr>
      <w:r>
        <w:object>
          <v:shape id="_x0000_i1035" o:spt="75" alt="学科网(www.zxxk.com)--教育资源门户，提供试卷、教案、课件、论文、素材以及各类教学资源下载，还有大量而丰富的教学相关资讯！" type="#_x0000_t75" style="height:31pt;width:204.95pt;" o:ole="t" filled="f" o:preferrelative="t" stroked="f" coordsize="21600,21600">
            <v:path/>
            <v:fill on="f" focussize="0,0"/>
            <v:stroke on="f" joinstyle="miter"/>
            <v:imagedata r:id="rId45" o:title="eqId8af2551e27d3e2dac12a4c73dd4979fa"/>
            <o:lock v:ext="edit" aspectratio="t"/>
            <w10:wrap type="none"/>
            <w10:anchorlock/>
          </v:shape>
          <o:OLEObject Type="Embed" ProgID="Equation.DSMT4" ShapeID="_x0000_i1035" DrawAspect="Content" ObjectID="_1468075735" r:id="rId44">
            <o:LockedField>false</o:LockedField>
          </o:OLEObject>
        </w:object>
      </w:r>
    </w:p>
    <w:p w14:paraId="0150AA4C">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正确；</w:t>
      </w:r>
    </w:p>
    <w:p w14:paraId="65349269">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．此金属块的密度</w:t>
      </w:r>
      <w:r>
        <w:object>
          <v:shape id="_x0000_i1036" o:spt="75" alt="学科网(www.zxxk.com)--教育资源门户，提供试卷、教案、课件、论文、素材以及各类教学资源下载，还有大量而丰富的教学相关资讯！" type="#_x0000_t75" style="height:18.15pt;width:71.05pt;" o:ole="t" filled="f" o:preferrelative="t" stroked="f" coordsize="21600,21600">
            <v:path/>
            <v:fill on="f" focussize="0,0"/>
            <v:stroke on="f" joinstyle="miter"/>
            <v:imagedata r:id="rId47" o:title="eqId482835ca7fdbf62b2ca2ecc69e744aa4"/>
            <o:lock v:ext="edit" aspectratio="t"/>
            <w10:wrap type="none"/>
            <w10:anchorlock/>
          </v:shape>
          <o:OLEObject Type="Embed" ProgID="Equation.DSMT4" ShapeID="_x0000_i1036" DrawAspect="Content" ObjectID="_1468075736" r:id="rId46">
            <o:LockedField>false</o:LockedField>
          </o:OLEObject>
        </w:object>
      </w:r>
      <w:r>
        <w:rPr>
          <w:rFonts w:ascii="宋体" w:hAnsi="宋体" w:eastAsia="宋体" w:cs="宋体"/>
          <w:color w:val="000000"/>
        </w:rPr>
        <w:t>小于水银的密度</w:t>
      </w:r>
      <w:r>
        <w:object>
          <v:shape id="_x0000_i1037" o:spt="75" alt="学科网(www.zxxk.com)--教育资源门户，提供试卷、教案、课件、论文、素材以及各类教学资源下载，还有大量而丰富的教学相关资讯！" type="#_x0000_t75" style="height:18.15pt;width:76.05pt;" o:ole="t" filled="f" o:preferrelative="t" stroked="f" coordsize="21600,21600">
            <v:path/>
            <v:fill on="f" focussize="0,0"/>
            <v:stroke on="f" joinstyle="miter"/>
            <v:imagedata r:id="rId49" o:title="eqIdcd0a924f55094289d85de897661fea98"/>
            <o:lock v:ext="edit" aspectratio="t"/>
            <w10:wrap type="none"/>
            <w10:anchorlock/>
          </v:shape>
          <o:OLEObject Type="Embed" ProgID="Equation.DSMT4" ShapeID="_x0000_i1037" DrawAspect="Content" ObjectID="_1468075737" r:id="rId48">
            <o:LockedField>false</o:LockedField>
          </o:OLEObject>
        </w:object>
      </w:r>
      <w:r>
        <w:rPr>
          <w:rFonts w:ascii="宋体" w:hAnsi="宋体" w:eastAsia="宋体" w:cs="宋体"/>
          <w:color w:val="000000"/>
        </w:rPr>
        <w:t>，根据物体的浮沉条件，放入水银中会上浮，故</w:t>
      </w:r>
      <w:r>
        <w:rPr>
          <w:rFonts w:ascii="Times New Roman" w:hAnsi="Times New Roman" w:eastAsia="Times New Roman" w:cs="Times New Roman"/>
          <w:color w:val="000000"/>
        </w:rPr>
        <w:t>D</w:t>
      </w:r>
      <w:r>
        <w:rPr>
          <w:rFonts w:ascii="宋体" w:hAnsi="宋体" w:eastAsia="宋体" w:cs="宋体"/>
          <w:color w:val="000000"/>
        </w:rPr>
        <w:t>错误。</w:t>
      </w:r>
    </w:p>
    <w:p w14:paraId="72BEE41C">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75F1C937">
      <w:pPr>
        <w:spacing w:line="360" w:lineRule="auto"/>
        <w:jc w:val="left"/>
        <w:textAlignment w:val="center"/>
        <w:rPr>
          <w:color w:val="000000"/>
        </w:rPr>
      </w:pPr>
      <w:r>
        <w:rPr>
          <w:color w:val="000000"/>
        </w:rPr>
        <w:t xml:space="preserve">8. </w:t>
      </w:r>
      <w:r>
        <w:rPr>
          <w:rFonts w:ascii="宋体" w:hAnsi="宋体" w:eastAsia="宋体" w:cs="宋体"/>
          <w:color w:val="000000"/>
        </w:rPr>
        <w:t>如图所示的电路中，</w:t>
      </w:r>
      <w:r>
        <w:object>
          <v:shape id="_x0000_i1038"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51" o:title="eqId8cb697bffe0a9fa5d36c92aaf80c4231"/>
            <o:lock v:ext="edit" aspectratio="t"/>
            <w10:wrap type="none"/>
            <w10:anchorlock/>
          </v:shape>
          <o:OLEObject Type="Embed" ProgID="Equation.DSMT4" ShapeID="_x0000_i1038" DrawAspect="Content" ObjectID="_1468075738" r:id="rId50">
            <o:LockedField>false</o:LockedField>
          </o:OLEObject>
        </w:object>
      </w:r>
      <w:r>
        <w:rPr>
          <w:rFonts w:ascii="宋体" w:hAnsi="宋体" w:eastAsia="宋体" w:cs="宋体"/>
          <w:color w:val="000000"/>
        </w:rPr>
        <w:t>、</w:t>
      </w:r>
      <w:r>
        <w:object>
          <v:shape id="_x0000_i1039"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53" o:title="eqIdf28c99010b1e844cc2a9f7abc2301cf3"/>
            <o:lock v:ext="edit" aspectratio="t"/>
            <w10:wrap type="none"/>
            <w10:anchorlock/>
          </v:shape>
          <o:OLEObject Type="Embed" ProgID="Equation.DSMT4" ShapeID="_x0000_i1039" DrawAspect="Content" ObjectID="_1468075739" r:id="rId52">
            <o:LockedField>false</o:LockedField>
          </o:OLEObject>
        </w:object>
      </w:r>
      <w:r>
        <w:rPr>
          <w:rFonts w:ascii="宋体" w:hAnsi="宋体" w:eastAsia="宋体" w:cs="宋体"/>
          <w:color w:val="000000"/>
        </w:rPr>
        <w:t>是两只规格相同的小灯泡，</w:t>
      </w:r>
      <w:r>
        <w:rPr>
          <w:rFonts w:ascii="Times New Roman" w:hAnsi="Times New Roman" w:eastAsia="Times New Roman" w:cs="Times New Roman"/>
          <w:i/>
          <w:color w:val="000000"/>
        </w:rPr>
        <w:t>R</w:t>
      </w:r>
      <w:r>
        <w:rPr>
          <w:rFonts w:ascii="宋体" w:hAnsi="宋体" w:eastAsia="宋体" w:cs="宋体"/>
          <w:color w:val="000000"/>
        </w:rPr>
        <w:t>是滑动变阻器。开始时，滑动变阻器的滑片</w:t>
      </w:r>
      <w:r>
        <w:rPr>
          <w:rFonts w:ascii="Times New Roman" w:hAnsi="Times New Roman" w:eastAsia="Times New Roman" w:cs="Times New Roman"/>
          <w:color w:val="000000"/>
        </w:rPr>
        <w:t>P</w:t>
      </w:r>
      <w:r>
        <w:rPr>
          <w:rFonts w:ascii="宋体" w:hAnsi="宋体" w:eastAsia="宋体" w:cs="宋体"/>
          <w:color w:val="000000"/>
        </w:rPr>
        <w:t>位于中点位置。当</w:t>
      </w:r>
      <w:r>
        <w:rPr>
          <w:rFonts w:ascii="Times New Roman" w:hAnsi="Times New Roman" w:eastAsia="Times New Roman" w:cs="Times New Roman"/>
          <w:color w:val="000000"/>
        </w:rPr>
        <w:t>S</w:t>
      </w:r>
      <w:r>
        <w:rPr>
          <w:rFonts w:ascii="宋体" w:hAnsi="宋体" w:eastAsia="宋体" w:cs="宋体"/>
          <w:color w:val="000000"/>
        </w:rPr>
        <w:t>闭合后，两只小灯泡都发光。将滑片</w:t>
      </w:r>
      <w:r>
        <w:rPr>
          <w:rFonts w:ascii="Times New Roman" w:hAnsi="Times New Roman" w:eastAsia="Times New Roman" w:cs="Times New Roman"/>
          <w:color w:val="000000"/>
        </w:rPr>
        <w:t>P</w:t>
      </w:r>
      <w:r>
        <w:rPr>
          <w:rFonts w:ascii="宋体" w:hAnsi="宋体" w:eastAsia="宋体" w:cs="宋体"/>
          <w:color w:val="000000"/>
        </w:rPr>
        <w:t>向左移动时，下列关于小灯泡</w:t>
      </w:r>
      <w:r>
        <w:object>
          <v:shape id="_x0000_i1040"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51" o:title="eqId8cb697bffe0a9fa5d36c92aaf80c4231"/>
            <o:lock v:ext="edit" aspectratio="t"/>
            <w10:wrap type="none"/>
            <w10:anchorlock/>
          </v:shape>
          <o:OLEObject Type="Embed" ProgID="Equation.DSMT4" ShapeID="_x0000_i1040" DrawAspect="Content" ObjectID="_1468075740" r:id="rId54">
            <o:LockedField>false</o:LockedField>
          </o:OLEObject>
        </w:object>
      </w:r>
      <w:r>
        <w:rPr>
          <w:rFonts w:ascii="宋体" w:hAnsi="宋体" w:eastAsia="宋体" w:cs="宋体"/>
          <w:color w:val="000000"/>
        </w:rPr>
        <w:t>、</w:t>
      </w:r>
      <w:r>
        <w:object>
          <v:shape id="_x0000_i1041"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53" o:title="eqIdf28c99010b1e844cc2a9f7abc2301cf3"/>
            <o:lock v:ext="edit" aspectratio="t"/>
            <w10:wrap type="none"/>
            <w10:anchorlock/>
          </v:shape>
          <o:OLEObject Type="Embed" ProgID="Equation.DSMT4" ShapeID="_x0000_i1041" DrawAspect="Content" ObjectID="_1468075741" r:id="rId55">
            <o:LockedField>false</o:LockedField>
          </o:OLEObject>
        </w:object>
      </w:r>
      <w:r>
        <w:rPr>
          <w:rFonts w:ascii="宋体" w:hAnsi="宋体" w:eastAsia="宋体" w:cs="宋体"/>
          <w:color w:val="000000"/>
        </w:rPr>
        <w:t>亮度的变化情况，判断正确的是（　　）</w:t>
      </w:r>
    </w:p>
    <w:p w14:paraId="6CB29CDA">
      <w:pPr>
        <w:spacing w:line="360" w:lineRule="auto"/>
        <w:jc w:val="left"/>
        <w:textAlignment w:val="center"/>
        <w:rPr>
          <w:color w:val="000000"/>
        </w:rPr>
      </w:pPr>
      <w:r>
        <w:rPr>
          <w:color w:val="000000"/>
        </w:rPr>
        <w:drawing>
          <wp:inline distT="0" distB="0" distL="114300" distR="114300">
            <wp:extent cx="1333500" cy="13906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56"/>
                    <a:stretch>
                      <a:fillRect/>
                    </a:stretch>
                  </pic:blipFill>
                  <pic:spPr>
                    <a:xfrm>
                      <a:off x="0" y="0"/>
                      <a:ext cx="1333500" cy="1390650"/>
                    </a:xfrm>
                    <a:prstGeom prst="rect">
                      <a:avLst/>
                    </a:prstGeom>
                  </pic:spPr>
                </pic:pic>
              </a:graphicData>
            </a:graphic>
          </wp:inline>
        </w:drawing>
      </w:r>
      <w:r>
        <w:rPr>
          <w:color w:val="000000"/>
        </w:rPr>
        <w:t xml:space="preserve">  </w:t>
      </w:r>
    </w:p>
    <w:p w14:paraId="6DF1ED40">
      <w:pPr>
        <w:tabs>
          <w:tab w:val="left" w:pos="2436"/>
          <w:tab w:val="left" w:pos="4873"/>
          <w:tab w:val="left" w:pos="7309"/>
        </w:tabs>
        <w:spacing w:line="360" w:lineRule="auto"/>
        <w:jc w:val="left"/>
        <w:textAlignment w:val="center"/>
        <w:rPr>
          <w:color w:val="000000"/>
        </w:rPr>
      </w:pPr>
      <w:r>
        <w:rPr>
          <w:color w:val="000000"/>
        </w:rPr>
        <w:t xml:space="preserve">A. </w:t>
      </w:r>
      <w:r>
        <w:object>
          <v:shape id="_x0000_i1042"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51" o:title="eqId8cb697bffe0a9fa5d36c92aaf80c4231"/>
            <o:lock v:ext="edit" aspectratio="t"/>
            <w10:wrap type="none"/>
            <w10:anchorlock/>
          </v:shape>
          <o:OLEObject Type="Embed" ProgID="Equation.DSMT4" ShapeID="_x0000_i1042" DrawAspect="Content" ObjectID="_1468075742" r:id="rId57">
            <o:LockedField>false</o:LockedField>
          </o:OLEObject>
        </w:object>
      </w:r>
      <w:r>
        <w:rPr>
          <w:rFonts w:ascii="宋体" w:hAnsi="宋体" w:eastAsia="宋体" w:cs="宋体"/>
          <w:color w:val="000000"/>
        </w:rPr>
        <w:t>变暗</w:t>
      </w:r>
      <w:r>
        <w:rPr>
          <w:color w:val="000000"/>
        </w:rPr>
        <w:tab/>
      </w:r>
      <w:r>
        <w:rPr>
          <w:color w:val="000000"/>
        </w:rPr>
        <w:t xml:space="preserve">B. </w:t>
      </w:r>
      <w:r>
        <w:object>
          <v:shape id="_x0000_i1043"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53" o:title="eqIdf28c99010b1e844cc2a9f7abc2301cf3"/>
            <o:lock v:ext="edit" aspectratio="t"/>
            <w10:wrap type="none"/>
            <w10:anchorlock/>
          </v:shape>
          <o:OLEObject Type="Embed" ProgID="Equation.DSMT4" ShapeID="_x0000_i1043" DrawAspect="Content" ObjectID="_1468075743" r:id="rId58">
            <o:LockedField>false</o:LockedField>
          </o:OLEObject>
        </w:object>
      </w:r>
      <w:r>
        <w:rPr>
          <w:rFonts w:ascii="宋体" w:hAnsi="宋体" w:eastAsia="宋体" w:cs="宋体"/>
          <w:color w:val="000000"/>
        </w:rPr>
        <w:t>变暗</w:t>
      </w:r>
      <w:r>
        <w:rPr>
          <w:color w:val="000000"/>
        </w:rPr>
        <w:tab/>
      </w:r>
      <w:r>
        <w:rPr>
          <w:color w:val="000000"/>
        </w:rPr>
        <w:t xml:space="preserve">C. </w:t>
      </w:r>
      <w:r>
        <w:object>
          <v:shape id="_x0000_i1044"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51" o:title="eqId8cb697bffe0a9fa5d36c92aaf80c4231"/>
            <o:lock v:ext="edit" aspectratio="t"/>
            <w10:wrap type="none"/>
            <w10:anchorlock/>
          </v:shape>
          <o:OLEObject Type="Embed" ProgID="Equation.DSMT4" ShapeID="_x0000_i1044" DrawAspect="Content" ObjectID="_1468075744" r:id="rId59">
            <o:LockedField>false</o:LockedField>
          </o:OLEObject>
        </w:object>
      </w:r>
      <w:r>
        <w:rPr>
          <w:rFonts w:ascii="宋体" w:hAnsi="宋体" w:eastAsia="宋体" w:cs="宋体"/>
          <w:color w:val="000000"/>
        </w:rPr>
        <w:t>、</w:t>
      </w:r>
      <w:r>
        <w:object>
          <v:shape id="_x0000_i1045"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53" o:title="eqIdf28c99010b1e844cc2a9f7abc2301cf3"/>
            <o:lock v:ext="edit" aspectratio="t"/>
            <w10:wrap type="none"/>
            <w10:anchorlock/>
          </v:shape>
          <o:OLEObject Type="Embed" ProgID="Equation.DSMT4" ShapeID="_x0000_i1045" DrawAspect="Content" ObjectID="_1468075745" r:id="rId60">
            <o:LockedField>false</o:LockedField>
          </o:OLEObject>
        </w:object>
      </w:r>
      <w:r>
        <w:rPr>
          <w:rFonts w:ascii="宋体" w:hAnsi="宋体" w:eastAsia="宋体" w:cs="宋体"/>
          <w:color w:val="000000"/>
        </w:rPr>
        <w:t>均变暗</w:t>
      </w:r>
      <w:r>
        <w:rPr>
          <w:color w:val="000000"/>
        </w:rPr>
        <w:tab/>
      </w:r>
      <w:r>
        <w:rPr>
          <w:color w:val="000000"/>
        </w:rPr>
        <w:t xml:space="preserve">D. </w:t>
      </w:r>
      <w:r>
        <w:object>
          <v:shape id="_x0000_i1046"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51" o:title="eqId8cb697bffe0a9fa5d36c92aaf80c4231"/>
            <o:lock v:ext="edit" aspectratio="t"/>
            <w10:wrap type="none"/>
            <w10:anchorlock/>
          </v:shape>
          <o:OLEObject Type="Embed" ProgID="Equation.DSMT4" ShapeID="_x0000_i1046" DrawAspect="Content" ObjectID="_1468075746" r:id="rId61">
            <o:LockedField>false</o:LockedField>
          </o:OLEObject>
        </w:object>
      </w:r>
      <w:r>
        <w:rPr>
          <w:rFonts w:ascii="宋体" w:hAnsi="宋体" w:eastAsia="宋体" w:cs="宋体"/>
          <w:color w:val="000000"/>
        </w:rPr>
        <w:t>、</w:t>
      </w:r>
      <w:r>
        <w:object>
          <v:shape id="_x0000_i1047"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53" o:title="eqIdf28c99010b1e844cc2a9f7abc2301cf3"/>
            <o:lock v:ext="edit" aspectratio="t"/>
            <w10:wrap type="none"/>
            <w10:anchorlock/>
          </v:shape>
          <o:OLEObject Type="Embed" ProgID="Equation.DSMT4" ShapeID="_x0000_i1047" DrawAspect="Content" ObjectID="_1468075747" r:id="rId62">
            <o:LockedField>false</o:LockedField>
          </o:OLEObject>
        </w:object>
      </w:r>
      <w:r>
        <w:rPr>
          <w:rFonts w:ascii="宋体" w:hAnsi="宋体" w:eastAsia="宋体" w:cs="宋体"/>
          <w:color w:val="000000"/>
        </w:rPr>
        <w:t>均变亮</w:t>
      </w:r>
    </w:p>
    <w:p w14:paraId="0415ACE1">
      <w:pPr>
        <w:spacing w:line="360" w:lineRule="auto"/>
        <w:textAlignment w:val="center"/>
        <w:rPr>
          <w:color w:val="000000"/>
        </w:rPr>
      </w:pPr>
      <w:r>
        <w:rPr>
          <w:color w:val="2E75B6"/>
        </w:rPr>
        <w:t>【答案】</w:t>
      </w:r>
      <w:r>
        <w:rPr>
          <w:color w:val="000000"/>
        </w:rPr>
        <w:t>B</w:t>
      </w:r>
    </w:p>
    <w:p w14:paraId="5C1AE2AA">
      <w:pPr>
        <w:spacing w:line="360" w:lineRule="auto"/>
        <w:textAlignment w:val="center"/>
        <w:rPr>
          <w:color w:val="000000"/>
        </w:rPr>
      </w:pPr>
      <w:r>
        <w:rPr>
          <w:color w:val="2E75B6"/>
        </w:rPr>
        <w:t>【解析】</w:t>
      </w:r>
    </w:p>
    <w:p w14:paraId="31844BE7">
      <w:pPr>
        <w:spacing w:line="360" w:lineRule="auto"/>
        <w:jc w:val="left"/>
        <w:textAlignment w:val="center"/>
        <w:rPr>
          <w:color w:val="000000"/>
        </w:rPr>
      </w:pPr>
      <w:r>
        <w:rPr>
          <w:color w:val="000000"/>
        </w:rPr>
        <w:t>【详解】</w:t>
      </w:r>
      <w:r>
        <w:rPr>
          <w:rFonts w:ascii="宋体" w:hAnsi="宋体" w:eastAsia="宋体" w:cs="宋体"/>
          <w:color w:val="000000"/>
        </w:rPr>
        <w:t>当滑片向左移动时，滑动变阻器接入电路的电阻变小，并联部分电阻变小，电路的总电阻变小；则由欧姆定律可知，电路中电流增大；则流过</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的电流增大；故</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变亮。因总电流增大，则</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两端的电压增大，故并联部分电压减小，灯泡电阻不变，根据</w:t>
      </w:r>
      <w:r>
        <w:object>
          <v:shape id="_x0000_i1048" o:spt="75" alt="学科网(www.zxxk.com)--教育资源门户，提供试卷、教案、课件、论文、素材以及各类教学资源下载，还有大量而丰富的教学相关资讯！" type="#_x0000_t75" style="height:33pt;width:36.75pt;" o:ole="t" filled="f" o:preferrelative="t" stroked="f" coordsize="21600,21600">
            <v:path/>
            <v:fill on="f" focussize="0,0"/>
            <v:stroke on="f" joinstyle="miter"/>
            <v:imagedata r:id="rId64" o:title="eqIdc243c98f5b6bba6cceb445f0dd21d6e1"/>
            <o:lock v:ext="edit" aspectratio="t"/>
            <w10:wrap type="none"/>
            <w10:anchorlock/>
          </v:shape>
          <o:OLEObject Type="Embed" ProgID="Equation.DSMT4" ShapeID="_x0000_i1048" DrawAspect="Content" ObjectID="_1468075748" r:id="rId63">
            <o:LockedField>false</o:LockedField>
          </o:OLEObject>
        </w:object>
      </w:r>
      <w:r>
        <w:rPr>
          <w:rFonts w:ascii="宋体" w:hAnsi="宋体" w:eastAsia="宋体" w:cs="宋体"/>
          <w:color w:val="000000"/>
        </w:rPr>
        <w:t>可知，灯泡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的功率减小，故灯泡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变暗。故</w:t>
      </w:r>
      <w:r>
        <w:rPr>
          <w:rFonts w:ascii="Times New Roman" w:hAnsi="Times New Roman" w:eastAsia="Times New Roman" w:cs="Times New Roman"/>
          <w:color w:val="000000"/>
        </w:rPr>
        <w:t>B</w:t>
      </w:r>
      <w:r>
        <w:rPr>
          <w:rFonts w:ascii="宋体" w:hAnsi="宋体" w:eastAsia="宋体" w:cs="宋体"/>
          <w:color w:val="000000"/>
        </w:rPr>
        <w:t>正确，</w:t>
      </w:r>
      <w:r>
        <w:rPr>
          <w:rFonts w:ascii="Times New Roman" w:hAnsi="Times New Roman" w:eastAsia="Times New Roman" w:cs="Times New Roman"/>
          <w:color w:val="000000"/>
        </w:rPr>
        <w:t>ACD</w:t>
      </w:r>
      <w:r>
        <w:rPr>
          <w:rFonts w:ascii="宋体" w:hAnsi="宋体" w:eastAsia="宋体" w:cs="宋体"/>
          <w:color w:val="000000"/>
        </w:rPr>
        <w:t>错误。</w:t>
      </w:r>
    </w:p>
    <w:p w14:paraId="685DD624">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7A78FAC3">
      <w:pPr>
        <w:spacing w:line="360" w:lineRule="auto"/>
        <w:jc w:val="both"/>
        <w:textAlignment w:val="center"/>
        <w:rPr>
          <w:color w:val="000000"/>
        </w:rPr>
      </w:pPr>
      <w:r>
        <w:rPr>
          <w:rFonts w:ascii="宋体" w:hAnsi="宋体" w:eastAsia="宋体" w:cs="宋体"/>
          <w:b/>
          <w:color w:val="000000"/>
          <w:sz w:val="24"/>
        </w:rPr>
        <w:t>二、多项选择题（本大题包括</w:t>
      </w:r>
      <w:r>
        <w:rPr>
          <w:rFonts w:ascii="Times New Roman" w:hAnsi="Times New Roman" w:eastAsia="Times New Roman" w:cs="Times New Roman"/>
          <w:b/>
          <w:color w:val="000000"/>
          <w:sz w:val="24"/>
        </w:rPr>
        <w:t>4</w:t>
      </w:r>
      <w:r>
        <w:rPr>
          <w:rFonts w:ascii="宋体" w:hAnsi="宋体" w:eastAsia="宋体" w:cs="宋体"/>
          <w:b/>
          <w:color w:val="000000"/>
          <w:sz w:val="24"/>
        </w:rPr>
        <w:t>小题，每小题</w:t>
      </w:r>
      <w:r>
        <w:rPr>
          <w:rFonts w:ascii="Times New Roman" w:hAnsi="Times New Roman" w:eastAsia="Times New Roman" w:cs="Times New Roman"/>
          <w:b/>
          <w:color w:val="000000"/>
          <w:sz w:val="24"/>
        </w:rPr>
        <w:t>4</w:t>
      </w:r>
      <w:r>
        <w:rPr>
          <w:rFonts w:ascii="宋体" w:hAnsi="宋体" w:eastAsia="宋体" w:cs="宋体"/>
          <w:b/>
          <w:color w:val="000000"/>
          <w:sz w:val="24"/>
        </w:rPr>
        <w:t>分，共</w:t>
      </w:r>
      <w:r>
        <w:rPr>
          <w:rFonts w:ascii="Times New Roman" w:hAnsi="Times New Roman" w:eastAsia="Times New Roman" w:cs="Times New Roman"/>
          <w:b/>
          <w:color w:val="000000"/>
          <w:sz w:val="24"/>
        </w:rPr>
        <w:t>16</w:t>
      </w:r>
      <w:r>
        <w:rPr>
          <w:rFonts w:ascii="宋体" w:hAnsi="宋体" w:eastAsia="宋体" w:cs="宋体"/>
          <w:b/>
          <w:color w:val="000000"/>
          <w:sz w:val="24"/>
        </w:rPr>
        <w:t>分。每小题有多个选项符合题目要求，全部选对的得</w:t>
      </w:r>
      <w:r>
        <w:rPr>
          <w:rFonts w:ascii="Times New Roman" w:hAnsi="Times New Roman" w:eastAsia="Times New Roman" w:cs="Times New Roman"/>
          <w:b/>
          <w:color w:val="000000"/>
          <w:sz w:val="24"/>
        </w:rPr>
        <w:t>4</w:t>
      </w:r>
      <w:r>
        <w:rPr>
          <w:rFonts w:ascii="宋体" w:hAnsi="宋体" w:eastAsia="宋体" w:cs="宋体"/>
          <w:b/>
          <w:color w:val="000000"/>
          <w:sz w:val="24"/>
        </w:rPr>
        <w:t>分，选对但不全的得</w:t>
      </w:r>
      <w:r>
        <w:rPr>
          <w:rFonts w:ascii="Times New Roman" w:hAnsi="Times New Roman" w:eastAsia="Times New Roman" w:cs="Times New Roman"/>
          <w:b/>
          <w:color w:val="000000"/>
          <w:sz w:val="24"/>
        </w:rPr>
        <w:t>3</w:t>
      </w:r>
      <w:r>
        <w:rPr>
          <w:rFonts w:ascii="宋体" w:hAnsi="宋体" w:eastAsia="宋体" w:cs="宋体"/>
          <w:b/>
          <w:color w:val="000000"/>
          <w:sz w:val="24"/>
        </w:rPr>
        <w:t>分，有选错的得</w:t>
      </w:r>
      <w:r>
        <w:rPr>
          <w:rFonts w:ascii="Times New Roman" w:hAnsi="Times New Roman" w:eastAsia="Times New Roman" w:cs="Times New Roman"/>
          <w:b/>
          <w:color w:val="000000"/>
          <w:sz w:val="24"/>
        </w:rPr>
        <w:t>0</w:t>
      </w:r>
      <w:r>
        <w:rPr>
          <w:rFonts w:ascii="宋体" w:hAnsi="宋体" w:eastAsia="宋体" w:cs="宋体"/>
          <w:b/>
          <w:color w:val="000000"/>
          <w:sz w:val="24"/>
        </w:rPr>
        <w:t>分）</w:t>
      </w:r>
    </w:p>
    <w:p w14:paraId="5D0C71A4">
      <w:pPr>
        <w:spacing w:line="360" w:lineRule="auto"/>
        <w:jc w:val="left"/>
        <w:textAlignment w:val="center"/>
        <w:rPr>
          <w:color w:val="000000"/>
        </w:rPr>
      </w:pPr>
      <w:r>
        <w:rPr>
          <w:color w:val="000000"/>
        </w:rPr>
        <w:t xml:space="preserve">9.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8</w:t>
      </w:r>
      <w:r>
        <w:rPr>
          <w:rFonts w:ascii="宋体" w:hAnsi="宋体" w:eastAsia="宋体" w:cs="宋体"/>
          <w:color w:val="000000"/>
        </w:rPr>
        <w:t>月</w:t>
      </w:r>
      <w:r>
        <w:rPr>
          <w:rFonts w:ascii="Times New Roman" w:hAnsi="Times New Roman" w:eastAsia="Times New Roman" w:cs="Times New Roman"/>
          <w:color w:val="000000"/>
        </w:rPr>
        <w:t>14</w:t>
      </w:r>
      <w:r>
        <w:rPr>
          <w:rFonts w:ascii="宋体" w:hAnsi="宋体" w:eastAsia="宋体" w:cs="宋体"/>
          <w:color w:val="000000"/>
        </w:rPr>
        <w:t>日，山东省第二十五届运动会跳水决赛在日照市游泳中心跳水馆完美收官，为助推我市体育事业</w:t>
      </w:r>
      <w:r>
        <w:rPr>
          <w:rFonts w:ascii="宋体" w:hAnsi="宋体" w:eastAsia="宋体" w:cs="宋体"/>
          <w:color w:val="000000"/>
          <w:position w:val="0"/>
        </w:rPr>
        <w:drawing>
          <wp:inline distT="0" distB="0" distL="114300" distR="114300">
            <wp:extent cx="133350" cy="177800"/>
            <wp:effectExtent l="0" t="0" r="0" b="0"/>
            <wp:docPr id="632580409" name="图片 632580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580409" name="图片 632580409"/>
                    <pic:cNvPicPr>
                      <a:picLocks noChangeAspect="1"/>
                    </pic:cNvPicPr>
                  </pic:nvPicPr>
                  <pic:blipFill>
                    <a:blip r:embed="rId6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发展注入了强大动力。如图所示，某次跳水比赛中，运动员站立在跳台上的</w:t>
      </w:r>
      <w:r>
        <w:rPr>
          <w:rFonts w:ascii="Times New Roman" w:hAnsi="Times New Roman" w:eastAsia="Times New Roman" w:cs="Times New Roman"/>
          <w:i/>
          <w:color w:val="000000"/>
        </w:rPr>
        <w:t>A</w:t>
      </w:r>
      <w:r>
        <w:rPr>
          <w:rFonts w:ascii="宋体" w:hAnsi="宋体" w:eastAsia="宋体" w:cs="宋体"/>
          <w:color w:val="000000"/>
        </w:rPr>
        <w:t>点，然后保持直立姿势从跳台上竖直向上弹跳后腾空，至最高点</w:t>
      </w:r>
      <w:r>
        <w:rPr>
          <w:rFonts w:ascii="Times New Roman" w:hAnsi="Times New Roman" w:eastAsia="Times New Roman" w:cs="Times New Roman"/>
          <w:i/>
          <w:color w:val="000000"/>
        </w:rPr>
        <w:t>B</w:t>
      </w:r>
      <w:r>
        <w:rPr>
          <w:rFonts w:ascii="宋体" w:hAnsi="宋体" w:eastAsia="宋体" w:cs="宋体"/>
          <w:color w:val="000000"/>
        </w:rPr>
        <w:t>处后自由下落，至</w:t>
      </w:r>
      <w:r>
        <w:rPr>
          <w:rFonts w:ascii="Times New Roman" w:hAnsi="Times New Roman" w:eastAsia="Times New Roman" w:cs="Times New Roman"/>
          <w:i/>
          <w:color w:val="000000"/>
        </w:rPr>
        <w:t>C</w:t>
      </w:r>
      <w:r>
        <w:rPr>
          <w:rFonts w:ascii="宋体" w:hAnsi="宋体" w:eastAsia="宋体" w:cs="宋体"/>
          <w:color w:val="000000"/>
        </w:rPr>
        <w:t>点落入水中。关于上述运动过程运动员腾空后的机械能，下列分析正确的是（不计空气阻力）（　　）</w:t>
      </w:r>
    </w:p>
    <w:p w14:paraId="0C73F951">
      <w:pPr>
        <w:spacing w:line="360" w:lineRule="auto"/>
        <w:jc w:val="left"/>
        <w:textAlignment w:val="center"/>
        <w:rPr>
          <w:color w:val="000000"/>
        </w:rPr>
      </w:pPr>
      <w:r>
        <w:rPr>
          <w:color w:val="000000"/>
        </w:rPr>
        <w:drawing>
          <wp:inline distT="0" distB="0" distL="114300" distR="114300">
            <wp:extent cx="962025" cy="20955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66"/>
                    <a:stretch>
                      <a:fillRect/>
                    </a:stretch>
                  </pic:blipFill>
                  <pic:spPr>
                    <a:xfrm>
                      <a:off x="0" y="0"/>
                      <a:ext cx="962025" cy="2095500"/>
                    </a:xfrm>
                    <a:prstGeom prst="rect">
                      <a:avLst/>
                    </a:prstGeom>
                  </pic:spPr>
                </pic:pic>
              </a:graphicData>
            </a:graphic>
          </wp:inline>
        </w:drawing>
      </w:r>
      <w:r>
        <w:rPr>
          <w:color w:val="000000"/>
        </w:rPr>
        <w:t xml:space="preserve">  </w:t>
      </w:r>
    </w:p>
    <w:p w14:paraId="1B9D7B07">
      <w:pPr>
        <w:spacing w:line="360" w:lineRule="auto"/>
        <w:jc w:val="left"/>
        <w:textAlignment w:val="center"/>
        <w:rPr>
          <w:color w:val="000000"/>
        </w:rPr>
      </w:pPr>
      <w:r>
        <w:rPr>
          <w:color w:val="000000"/>
        </w:rPr>
        <w:t xml:space="preserve">A. </w:t>
      </w:r>
      <w:r>
        <w:rPr>
          <w:rFonts w:ascii="宋体" w:hAnsi="宋体" w:eastAsia="宋体" w:cs="宋体"/>
          <w:color w:val="000000"/>
        </w:rPr>
        <w:t>运动员在</w:t>
      </w:r>
      <w:r>
        <w:rPr>
          <w:rFonts w:ascii="Times New Roman" w:hAnsi="Times New Roman" w:eastAsia="Times New Roman" w:cs="Times New Roman"/>
          <w:i/>
          <w:color w:val="000000"/>
        </w:rPr>
        <w:t>C</w:t>
      </w:r>
      <w:r>
        <w:rPr>
          <w:rFonts w:ascii="宋体" w:hAnsi="宋体" w:eastAsia="宋体" w:cs="宋体"/>
          <w:color w:val="000000"/>
        </w:rPr>
        <w:t>点时，动能最大、重力势能最小</w:t>
      </w:r>
    </w:p>
    <w:p w14:paraId="293BFB59">
      <w:pPr>
        <w:spacing w:line="360" w:lineRule="auto"/>
        <w:jc w:val="left"/>
        <w:textAlignment w:val="center"/>
        <w:rPr>
          <w:color w:val="000000"/>
        </w:rPr>
      </w:pPr>
      <w:r>
        <w:rPr>
          <w:color w:val="000000"/>
        </w:rPr>
        <w:t xml:space="preserve">B. </w:t>
      </w:r>
      <w:r>
        <w:rPr>
          <w:rFonts w:ascii="宋体" w:hAnsi="宋体" w:eastAsia="宋体" w:cs="宋体"/>
          <w:color w:val="000000"/>
        </w:rPr>
        <w:t>运动员从</w:t>
      </w:r>
      <w:r>
        <w:rPr>
          <w:rFonts w:ascii="Times New Roman" w:hAnsi="Times New Roman" w:eastAsia="Times New Roman" w:cs="Times New Roman"/>
          <w:i/>
          <w:color w:val="000000"/>
        </w:rPr>
        <w:t>A</w:t>
      </w:r>
      <w:r>
        <w:rPr>
          <w:rFonts w:ascii="宋体" w:hAnsi="宋体" w:eastAsia="宋体" w:cs="宋体"/>
          <w:color w:val="000000"/>
        </w:rPr>
        <w:t>点运动到</w:t>
      </w:r>
      <w:r>
        <w:rPr>
          <w:rFonts w:ascii="Times New Roman" w:hAnsi="Times New Roman" w:eastAsia="Times New Roman" w:cs="Times New Roman"/>
          <w:i/>
          <w:color w:val="000000"/>
        </w:rPr>
        <w:t>C</w:t>
      </w:r>
      <w:r>
        <w:rPr>
          <w:rFonts w:ascii="宋体" w:hAnsi="宋体" w:eastAsia="宋体" w:cs="宋体"/>
          <w:color w:val="000000"/>
        </w:rPr>
        <w:t>点的过程中，机械能守恒</w:t>
      </w:r>
    </w:p>
    <w:p w14:paraId="2E7C8FD2">
      <w:pPr>
        <w:spacing w:line="360" w:lineRule="auto"/>
        <w:jc w:val="left"/>
        <w:textAlignment w:val="center"/>
        <w:rPr>
          <w:color w:val="000000"/>
        </w:rPr>
      </w:pPr>
      <w:r>
        <w:rPr>
          <w:color w:val="000000"/>
        </w:rPr>
        <w:t xml:space="preserve">C. </w:t>
      </w:r>
      <w:r>
        <w:rPr>
          <w:rFonts w:ascii="宋体" w:hAnsi="宋体" w:eastAsia="宋体" w:cs="宋体"/>
          <w:color w:val="000000"/>
        </w:rPr>
        <w:t>运动员从</w:t>
      </w:r>
      <w:r>
        <w:rPr>
          <w:rFonts w:ascii="Times New Roman" w:hAnsi="Times New Roman" w:eastAsia="Times New Roman" w:cs="Times New Roman"/>
          <w:i/>
          <w:color w:val="000000"/>
        </w:rPr>
        <w:t>A</w:t>
      </w:r>
      <w:r>
        <w:rPr>
          <w:rFonts w:ascii="宋体" w:hAnsi="宋体" w:eastAsia="宋体" w:cs="宋体"/>
          <w:color w:val="000000"/>
        </w:rPr>
        <w:t>点运动到</w:t>
      </w:r>
      <w:r>
        <w:rPr>
          <w:rFonts w:ascii="Times New Roman" w:hAnsi="Times New Roman" w:eastAsia="Times New Roman" w:cs="Times New Roman"/>
          <w:i/>
          <w:color w:val="000000"/>
        </w:rPr>
        <w:t>B</w:t>
      </w:r>
      <w:r>
        <w:rPr>
          <w:rFonts w:ascii="宋体" w:hAnsi="宋体" w:eastAsia="宋体" w:cs="宋体"/>
          <w:color w:val="000000"/>
        </w:rPr>
        <w:t>点的过程中，动能逐渐增大</w:t>
      </w:r>
    </w:p>
    <w:p w14:paraId="55CC95DD">
      <w:pPr>
        <w:spacing w:line="360" w:lineRule="auto"/>
        <w:jc w:val="left"/>
        <w:textAlignment w:val="center"/>
        <w:rPr>
          <w:color w:val="000000"/>
        </w:rPr>
      </w:pPr>
      <w:r>
        <w:rPr>
          <w:color w:val="000000"/>
        </w:rPr>
        <w:t xml:space="preserve">D. </w:t>
      </w:r>
      <w:r>
        <w:rPr>
          <w:rFonts w:ascii="宋体" w:hAnsi="宋体" w:eastAsia="宋体" w:cs="宋体"/>
          <w:color w:val="000000"/>
        </w:rPr>
        <w:t>运动员从</w:t>
      </w:r>
      <w:r>
        <w:rPr>
          <w:rFonts w:ascii="Times New Roman" w:hAnsi="Times New Roman" w:eastAsia="Times New Roman" w:cs="Times New Roman"/>
          <w:i/>
          <w:color w:val="000000"/>
        </w:rPr>
        <w:t>B</w:t>
      </w:r>
      <w:r>
        <w:rPr>
          <w:rFonts w:ascii="宋体" w:hAnsi="宋体" w:eastAsia="宋体" w:cs="宋体"/>
          <w:color w:val="000000"/>
        </w:rPr>
        <w:t>点运动到</w:t>
      </w:r>
      <w:r>
        <w:rPr>
          <w:rFonts w:ascii="Times New Roman" w:hAnsi="Times New Roman" w:eastAsia="Times New Roman" w:cs="Times New Roman"/>
          <w:i/>
          <w:color w:val="000000"/>
        </w:rPr>
        <w:t>C</w:t>
      </w:r>
      <w:r>
        <w:rPr>
          <w:rFonts w:ascii="宋体" w:hAnsi="宋体" w:eastAsia="宋体" w:cs="宋体"/>
          <w:color w:val="000000"/>
        </w:rPr>
        <w:t>点的过程中，重力势能逐渐增大</w:t>
      </w:r>
    </w:p>
    <w:p w14:paraId="1108B22E">
      <w:pPr>
        <w:spacing w:line="360" w:lineRule="auto"/>
        <w:textAlignment w:val="center"/>
        <w:rPr>
          <w:color w:val="000000"/>
        </w:rPr>
      </w:pPr>
      <w:r>
        <w:rPr>
          <w:color w:val="2E75B6"/>
        </w:rPr>
        <w:t>【答案】</w:t>
      </w:r>
      <w:r>
        <w:rPr>
          <w:color w:val="000000"/>
        </w:rPr>
        <w:t>AB</w:t>
      </w:r>
    </w:p>
    <w:p w14:paraId="481CB969">
      <w:pPr>
        <w:spacing w:line="360" w:lineRule="auto"/>
        <w:textAlignment w:val="center"/>
        <w:rPr>
          <w:color w:val="000000"/>
        </w:rPr>
      </w:pPr>
      <w:r>
        <w:rPr>
          <w:color w:val="2E75B6"/>
        </w:rPr>
        <w:t>【解析】</w:t>
      </w:r>
    </w:p>
    <w:p w14:paraId="430C62C0">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AB</w:t>
      </w:r>
      <w:r>
        <w:rPr>
          <w:rFonts w:ascii="宋体" w:hAnsi="宋体" w:eastAsia="宋体" w:cs="宋体"/>
          <w:color w:val="000000"/>
        </w:rPr>
        <w:t>．运动员从</w:t>
      </w:r>
      <w:r>
        <w:rPr>
          <w:rFonts w:ascii="Times New Roman" w:hAnsi="Times New Roman" w:eastAsia="Times New Roman" w:cs="Times New Roman"/>
          <w:i/>
          <w:color w:val="000000"/>
        </w:rPr>
        <w:t>A</w:t>
      </w:r>
      <w:r>
        <w:rPr>
          <w:rFonts w:ascii="宋体" w:hAnsi="宋体" w:eastAsia="宋体" w:cs="宋体"/>
          <w:color w:val="000000"/>
        </w:rPr>
        <w:t>点运动到</w:t>
      </w:r>
      <w:r>
        <w:rPr>
          <w:rFonts w:ascii="Times New Roman" w:hAnsi="Times New Roman" w:eastAsia="Times New Roman" w:cs="Times New Roman"/>
          <w:i/>
          <w:color w:val="000000"/>
        </w:rPr>
        <w:t>C</w:t>
      </w:r>
      <w:r>
        <w:rPr>
          <w:rFonts w:ascii="宋体" w:hAnsi="宋体" w:eastAsia="宋体" w:cs="宋体"/>
          <w:color w:val="000000"/>
        </w:rPr>
        <w:t>点的过程中，只有重力做功，因此机械能守恒；从</w:t>
      </w:r>
      <w:r>
        <w:rPr>
          <w:rFonts w:ascii="Times New Roman" w:hAnsi="Times New Roman" w:eastAsia="Times New Roman" w:cs="Times New Roman"/>
          <w:i/>
          <w:color w:val="000000"/>
        </w:rPr>
        <w:t>A</w:t>
      </w:r>
      <w:r>
        <w:rPr>
          <w:rFonts w:ascii="宋体" w:hAnsi="宋体" w:eastAsia="宋体" w:cs="宋体"/>
          <w:color w:val="000000"/>
        </w:rPr>
        <w:t>点运动到</w:t>
      </w:r>
      <w:r>
        <w:rPr>
          <w:rFonts w:ascii="Times New Roman" w:hAnsi="Times New Roman" w:eastAsia="Times New Roman" w:cs="Times New Roman"/>
          <w:i/>
          <w:color w:val="000000"/>
        </w:rPr>
        <w:t>C</w:t>
      </w:r>
      <w:r>
        <w:rPr>
          <w:rFonts w:ascii="宋体" w:hAnsi="宋体" w:eastAsia="宋体" w:cs="宋体"/>
          <w:color w:val="000000"/>
        </w:rPr>
        <w:t>点的过程中，运动员的质量不变，高度减小，重力势能减少；速度增大，动能增大，重力势能转化为动能。因此在</w:t>
      </w:r>
      <w:r>
        <w:rPr>
          <w:rFonts w:ascii="Times New Roman" w:hAnsi="Times New Roman" w:eastAsia="Times New Roman" w:cs="Times New Roman"/>
          <w:i/>
          <w:color w:val="000000"/>
        </w:rPr>
        <w:t>C</w:t>
      </w:r>
      <w:r>
        <w:rPr>
          <w:rFonts w:ascii="宋体" w:hAnsi="宋体" w:eastAsia="宋体" w:cs="宋体"/>
          <w:color w:val="000000"/>
        </w:rPr>
        <w:t>点时，运动员的动能最大、重力势能最小。故</w:t>
      </w:r>
      <w:r>
        <w:rPr>
          <w:rFonts w:ascii="Times New Roman" w:hAnsi="Times New Roman" w:eastAsia="Times New Roman" w:cs="Times New Roman"/>
          <w:color w:val="000000"/>
        </w:rPr>
        <w:t>AB</w:t>
      </w:r>
      <w:r>
        <w:rPr>
          <w:rFonts w:ascii="宋体" w:hAnsi="宋体" w:eastAsia="宋体" w:cs="宋体"/>
          <w:color w:val="000000"/>
        </w:rPr>
        <w:t>正确；</w:t>
      </w:r>
    </w:p>
    <w:p w14:paraId="39D1E5A8">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．运动员从</w:t>
      </w:r>
      <w:r>
        <w:rPr>
          <w:rFonts w:ascii="Times New Roman" w:hAnsi="Times New Roman" w:eastAsia="Times New Roman" w:cs="Times New Roman"/>
          <w:i/>
          <w:color w:val="000000"/>
        </w:rPr>
        <w:t>A</w:t>
      </w:r>
      <w:r>
        <w:rPr>
          <w:rFonts w:ascii="宋体" w:hAnsi="宋体" w:eastAsia="宋体" w:cs="宋体"/>
          <w:color w:val="000000"/>
        </w:rPr>
        <w:t>点运动到</w:t>
      </w:r>
      <w:r>
        <w:rPr>
          <w:rFonts w:ascii="Times New Roman" w:hAnsi="Times New Roman" w:eastAsia="Times New Roman" w:cs="Times New Roman"/>
          <w:i/>
          <w:color w:val="000000"/>
        </w:rPr>
        <w:t>B</w:t>
      </w:r>
      <w:r>
        <w:rPr>
          <w:rFonts w:ascii="宋体" w:hAnsi="宋体" w:eastAsia="宋体" w:cs="宋体"/>
          <w:color w:val="000000"/>
        </w:rPr>
        <w:t>点的过程中，运动员的质量不变，高度增加，重力势能增大；速度减小，动能减少。故</w:t>
      </w:r>
      <w:r>
        <w:rPr>
          <w:rFonts w:ascii="Times New Roman" w:hAnsi="Times New Roman" w:eastAsia="Times New Roman" w:cs="Times New Roman"/>
          <w:color w:val="000000"/>
        </w:rPr>
        <w:t>C</w:t>
      </w:r>
      <w:r>
        <w:rPr>
          <w:rFonts w:ascii="宋体" w:hAnsi="宋体" w:eastAsia="宋体" w:cs="宋体"/>
          <w:color w:val="000000"/>
        </w:rPr>
        <w:t>错误；</w:t>
      </w:r>
    </w:p>
    <w:p w14:paraId="6265D2B4">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．运动员从</w:t>
      </w:r>
      <w:r>
        <w:rPr>
          <w:rFonts w:ascii="Times New Roman" w:hAnsi="Times New Roman" w:eastAsia="Times New Roman" w:cs="Times New Roman"/>
          <w:i/>
          <w:color w:val="000000"/>
        </w:rPr>
        <w:t>B</w:t>
      </w:r>
      <w:r>
        <w:rPr>
          <w:rFonts w:ascii="宋体" w:hAnsi="宋体" w:eastAsia="宋体" w:cs="宋体"/>
          <w:color w:val="000000"/>
        </w:rPr>
        <w:t>点运动到</w:t>
      </w:r>
      <w:r>
        <w:rPr>
          <w:rFonts w:ascii="Times New Roman" w:hAnsi="Times New Roman" w:eastAsia="Times New Roman" w:cs="Times New Roman"/>
          <w:i/>
          <w:color w:val="000000"/>
        </w:rPr>
        <w:t>C</w:t>
      </w:r>
      <w:r>
        <w:rPr>
          <w:rFonts w:ascii="宋体" w:hAnsi="宋体" w:eastAsia="宋体" w:cs="宋体"/>
          <w:color w:val="000000"/>
        </w:rPr>
        <w:t>点的过程中，运动员的质量不变，高度逐渐减小，重力势能逐渐减少。故</w:t>
      </w:r>
      <w:r>
        <w:rPr>
          <w:rFonts w:ascii="Times New Roman" w:hAnsi="Times New Roman" w:eastAsia="Times New Roman" w:cs="Times New Roman"/>
          <w:color w:val="000000"/>
        </w:rPr>
        <w:t>D</w:t>
      </w:r>
      <w:r>
        <w:rPr>
          <w:rFonts w:ascii="宋体" w:hAnsi="宋体" w:eastAsia="宋体" w:cs="宋体"/>
          <w:color w:val="000000"/>
        </w:rPr>
        <w:t>错误。</w:t>
      </w:r>
    </w:p>
    <w:p w14:paraId="769ED146">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AB</w:t>
      </w:r>
      <w:r>
        <w:rPr>
          <w:rFonts w:ascii="宋体" w:hAnsi="宋体" w:eastAsia="宋体" w:cs="宋体"/>
          <w:color w:val="000000"/>
        </w:rPr>
        <w:t>。</w:t>
      </w:r>
    </w:p>
    <w:p w14:paraId="567F28F2">
      <w:pPr>
        <w:spacing w:line="360" w:lineRule="auto"/>
        <w:jc w:val="left"/>
        <w:textAlignment w:val="center"/>
        <w:rPr>
          <w:color w:val="000000"/>
        </w:rPr>
      </w:pPr>
      <w:r>
        <w:rPr>
          <w:color w:val="000000"/>
        </w:rPr>
        <w:t xml:space="preserve">10.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12</w:t>
      </w:r>
      <w:r>
        <w:rPr>
          <w:rFonts w:ascii="宋体" w:hAnsi="宋体" w:eastAsia="宋体" w:cs="宋体"/>
          <w:color w:val="000000"/>
        </w:rPr>
        <w:t>日，中国有“人造太阳”之称的全超导托卡马克核聚变实验装置（</w:t>
      </w:r>
      <w:r>
        <w:rPr>
          <w:rFonts w:ascii="Times New Roman" w:hAnsi="Times New Roman" w:eastAsia="Times New Roman" w:cs="Times New Roman"/>
          <w:color w:val="000000"/>
        </w:rPr>
        <w:t>EAST</w:t>
      </w:r>
      <w:r>
        <w:rPr>
          <w:rFonts w:ascii="宋体" w:hAnsi="宋体" w:eastAsia="宋体" w:cs="宋体"/>
          <w:color w:val="000000"/>
        </w:rPr>
        <w:t>），成功实现稳态高约束模式等离子体运行</w:t>
      </w:r>
      <w:r>
        <w:rPr>
          <w:rFonts w:ascii="Times New Roman" w:hAnsi="Times New Roman" w:eastAsia="Times New Roman" w:cs="Times New Roman"/>
          <w:color w:val="000000"/>
        </w:rPr>
        <w:t>403s</w:t>
      </w:r>
      <w:r>
        <w:rPr>
          <w:rFonts w:ascii="宋体" w:hAnsi="宋体" w:eastAsia="宋体" w:cs="宋体"/>
          <w:color w:val="000000"/>
        </w:rPr>
        <w:t>，对加快实现核聚变发电具有重要意义。下面关于核能利用的说法，正确的是（　　）</w:t>
      </w:r>
    </w:p>
    <w:p w14:paraId="64CD9EB6">
      <w:pPr>
        <w:spacing w:line="360" w:lineRule="auto"/>
        <w:jc w:val="left"/>
        <w:textAlignment w:val="center"/>
        <w:rPr>
          <w:color w:val="000000"/>
        </w:rPr>
      </w:pPr>
      <w:r>
        <w:rPr>
          <w:color w:val="000000"/>
        </w:rPr>
        <w:t xml:space="preserve">A. </w:t>
      </w:r>
      <w:r>
        <w:rPr>
          <w:rFonts w:ascii="宋体" w:hAnsi="宋体" w:eastAsia="宋体" w:cs="宋体"/>
          <w:color w:val="000000"/>
        </w:rPr>
        <w:t>我国具有完全自主知识产权的核电技术电站“华龙一号”利用的是可控核裂变</w:t>
      </w:r>
    </w:p>
    <w:p w14:paraId="6839183A">
      <w:pPr>
        <w:spacing w:line="360" w:lineRule="auto"/>
        <w:jc w:val="left"/>
        <w:textAlignment w:val="center"/>
        <w:rPr>
          <w:color w:val="000000"/>
        </w:rPr>
      </w:pPr>
      <w:r>
        <w:rPr>
          <w:color w:val="000000"/>
        </w:rPr>
        <w:t xml:space="preserve">B. </w:t>
      </w:r>
      <w:r>
        <w:rPr>
          <w:rFonts w:ascii="宋体" w:hAnsi="宋体" w:eastAsia="宋体" w:cs="宋体"/>
          <w:color w:val="000000"/>
        </w:rPr>
        <w:t>氢弹利用不加控制的核裂变放出巨大能量</w:t>
      </w:r>
    </w:p>
    <w:p w14:paraId="29658F94">
      <w:pPr>
        <w:spacing w:line="360" w:lineRule="auto"/>
        <w:jc w:val="left"/>
        <w:textAlignment w:val="center"/>
        <w:rPr>
          <w:color w:val="000000"/>
        </w:rPr>
      </w:pPr>
      <w:r>
        <w:rPr>
          <w:color w:val="000000"/>
        </w:rPr>
        <w:t xml:space="preserve">C. </w:t>
      </w:r>
      <w:r>
        <w:rPr>
          <w:rFonts w:ascii="宋体" w:hAnsi="宋体" w:eastAsia="宋体" w:cs="宋体"/>
          <w:color w:val="000000"/>
        </w:rPr>
        <w:t>原子弹利用核聚变放出巨大能量</w:t>
      </w:r>
    </w:p>
    <w:p w14:paraId="7DB7957D">
      <w:pPr>
        <w:spacing w:line="360" w:lineRule="auto"/>
        <w:jc w:val="left"/>
        <w:textAlignment w:val="center"/>
        <w:rPr>
          <w:color w:val="000000"/>
        </w:rPr>
      </w:pPr>
      <w:r>
        <w:rPr>
          <w:color w:val="000000"/>
        </w:rPr>
        <w:t xml:space="preserve">D. </w:t>
      </w:r>
      <w:r>
        <w:rPr>
          <w:rFonts w:ascii="宋体" w:hAnsi="宋体" w:eastAsia="宋体" w:cs="宋体"/>
          <w:color w:val="000000"/>
        </w:rPr>
        <w:t>太阳利用内部氢原子核发生聚变放出巨大能量</w:t>
      </w:r>
    </w:p>
    <w:p w14:paraId="09BC5726">
      <w:pPr>
        <w:spacing w:line="360" w:lineRule="auto"/>
        <w:textAlignment w:val="center"/>
        <w:rPr>
          <w:color w:val="000000"/>
        </w:rPr>
      </w:pPr>
      <w:r>
        <w:rPr>
          <w:color w:val="2E75B6"/>
        </w:rPr>
        <w:t>【答案】</w:t>
      </w:r>
      <w:r>
        <w:rPr>
          <w:color w:val="000000"/>
        </w:rPr>
        <w:t>AD</w:t>
      </w:r>
    </w:p>
    <w:p w14:paraId="4FD655B3">
      <w:pPr>
        <w:spacing w:line="360" w:lineRule="auto"/>
        <w:textAlignment w:val="center"/>
        <w:rPr>
          <w:color w:val="000000"/>
        </w:rPr>
      </w:pPr>
      <w:r>
        <w:rPr>
          <w:color w:val="2E75B6"/>
        </w:rPr>
        <w:t>【解析】</w:t>
      </w:r>
    </w:p>
    <w:p w14:paraId="3847FA31">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．核燃料在核反应堆里面是通过可控核裂变反应释放核能，因此核电技术电站“华龙一号”利用的是可控核裂变，故</w:t>
      </w:r>
      <w:r>
        <w:rPr>
          <w:rFonts w:ascii="Times New Roman" w:hAnsi="Times New Roman" w:eastAsia="Times New Roman" w:cs="Times New Roman"/>
          <w:color w:val="000000"/>
        </w:rPr>
        <w:t>A</w:t>
      </w:r>
      <w:r>
        <w:rPr>
          <w:rFonts w:ascii="宋体" w:hAnsi="宋体" w:eastAsia="宋体" w:cs="宋体"/>
          <w:color w:val="000000"/>
        </w:rPr>
        <w:t>正确；</w:t>
      </w:r>
    </w:p>
    <w:p w14:paraId="537B04C1">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．根据氢弹的结构特点可知，氢弹是通过轻核聚变反应释放核能的，故</w:t>
      </w:r>
      <w:r>
        <w:rPr>
          <w:rFonts w:ascii="Times New Roman" w:hAnsi="Times New Roman" w:eastAsia="Times New Roman" w:cs="Times New Roman"/>
          <w:color w:val="000000"/>
        </w:rPr>
        <w:t>B</w:t>
      </w:r>
      <w:r>
        <w:rPr>
          <w:rFonts w:ascii="宋体" w:hAnsi="宋体" w:eastAsia="宋体" w:cs="宋体"/>
          <w:color w:val="000000"/>
        </w:rPr>
        <w:t>错误；</w:t>
      </w:r>
    </w:p>
    <w:p w14:paraId="4B10DEA1">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．原子弹是利用重核裂变（链式反应）而制成的核武器，通过不可控链式反应放出巨大能量，故</w:t>
      </w:r>
      <w:r>
        <w:rPr>
          <w:rFonts w:ascii="Times New Roman" w:hAnsi="Times New Roman" w:eastAsia="Times New Roman" w:cs="Times New Roman"/>
          <w:color w:val="000000"/>
        </w:rPr>
        <w:t>C</w:t>
      </w:r>
      <w:r>
        <w:rPr>
          <w:rFonts w:ascii="宋体" w:hAnsi="宋体" w:eastAsia="宋体" w:cs="宋体"/>
          <w:color w:val="000000"/>
        </w:rPr>
        <w:t>错误；</w:t>
      </w:r>
    </w:p>
    <w:p w14:paraId="358CD77A">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．在太阳内部，氢原子核发生聚变放出巨大能量，因此太阳能发出大量的光和热，故</w:t>
      </w:r>
      <w:r>
        <w:rPr>
          <w:rFonts w:ascii="Times New Roman" w:hAnsi="Times New Roman" w:eastAsia="Times New Roman" w:cs="Times New Roman"/>
          <w:color w:val="000000"/>
        </w:rPr>
        <w:t>D</w:t>
      </w:r>
      <w:r>
        <w:rPr>
          <w:rFonts w:ascii="宋体" w:hAnsi="宋体" w:eastAsia="宋体" w:cs="宋体"/>
          <w:color w:val="000000"/>
        </w:rPr>
        <w:t>正确。</w:t>
      </w:r>
    </w:p>
    <w:p w14:paraId="7DB2DD02">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AD</w:t>
      </w:r>
      <w:r>
        <w:rPr>
          <w:rFonts w:ascii="宋体" w:hAnsi="宋体" w:eastAsia="宋体" w:cs="宋体"/>
          <w:color w:val="000000"/>
        </w:rPr>
        <w:t>。</w:t>
      </w:r>
    </w:p>
    <w:p w14:paraId="6AE9E933">
      <w:pPr>
        <w:spacing w:line="360" w:lineRule="auto"/>
        <w:jc w:val="left"/>
        <w:textAlignment w:val="center"/>
        <w:rPr>
          <w:color w:val="000000"/>
        </w:rPr>
      </w:pPr>
      <w:r>
        <w:rPr>
          <w:color w:val="000000"/>
        </w:rPr>
        <w:t xml:space="preserve">11.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12</w:t>
      </w:r>
      <w:r>
        <w:rPr>
          <w:rFonts w:ascii="宋体" w:hAnsi="宋体" w:eastAsia="宋体" w:cs="宋体"/>
          <w:color w:val="000000"/>
        </w:rPr>
        <w:t>月</w:t>
      </w:r>
      <w:r>
        <w:rPr>
          <w:rFonts w:ascii="Times New Roman" w:hAnsi="Times New Roman" w:eastAsia="Times New Roman" w:cs="Times New Roman"/>
          <w:color w:val="000000"/>
        </w:rPr>
        <w:t>20</w:t>
      </w:r>
      <w:r>
        <w:rPr>
          <w:rFonts w:ascii="宋体" w:hAnsi="宋体" w:eastAsia="宋体" w:cs="宋体"/>
          <w:color w:val="000000"/>
        </w:rPr>
        <w:t>日，世界技术难度最高、单机容量最大、装机规模第二大水电站金沙江白鹤滩水电站正式投产发电。下列四个装置中与发电机工作原理相同的是（　　）</w:t>
      </w:r>
    </w:p>
    <w:p w14:paraId="792951A4">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632580405" name="图片 632580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580405" name="图片 632580405"/>
                    <pic:cNvPicPr>
                      <a:picLocks noChangeAspect="1"/>
                    </pic:cNvPicPr>
                  </pic:nvPicPr>
                  <pic:blipFill>
                    <a:blip r:embed="rId14"/>
                    <a:stretch>
                      <a:fillRect/>
                    </a:stretch>
                  </pic:blipFill>
                  <pic:spPr>
                    <a:xfrm>
                      <a:off x="0" y="0"/>
                      <a:ext cx="31750" cy="88900"/>
                    </a:xfrm>
                    <a:prstGeom prst="rect">
                      <a:avLst/>
                    </a:prstGeom>
                  </pic:spPr>
                </pic:pic>
              </a:graphicData>
            </a:graphic>
          </wp:inline>
        </w:drawing>
      </w:r>
      <w:r>
        <w:rPr>
          <w:color w:val="000000"/>
        </w:rPr>
        <w:t xml:space="preserve"> </w:t>
      </w:r>
      <w:r>
        <w:rPr>
          <w:color w:val="000000"/>
        </w:rPr>
        <w:drawing>
          <wp:inline distT="0" distB="0" distL="114300" distR="114300">
            <wp:extent cx="1171575" cy="8763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67"/>
                    <a:stretch>
                      <a:fillRect/>
                    </a:stretch>
                  </pic:blipFill>
                  <pic:spPr>
                    <a:xfrm>
                      <a:off x="0" y="0"/>
                      <a:ext cx="1171575" cy="876300"/>
                    </a:xfrm>
                    <a:prstGeom prst="rect">
                      <a:avLst/>
                    </a:prstGeom>
                  </pic:spPr>
                </pic:pic>
              </a:graphicData>
            </a:graphic>
          </wp:inline>
        </w:drawing>
      </w:r>
      <w:r>
        <w:rPr>
          <w:color w:val="000000"/>
        </w:rPr>
        <w:t xml:space="preserve">  </w:t>
      </w:r>
      <w:r>
        <w:rPr>
          <w:color w:val="000000"/>
        </w:rPr>
        <w:tab/>
      </w:r>
      <w:r>
        <w:rPr>
          <w:color w:val="000000"/>
        </w:rPr>
        <w:t xml:space="preserve">B. </w:t>
      </w:r>
      <w:r>
        <w:rPr>
          <w:color w:val="000000"/>
        </w:rPr>
        <w:drawing>
          <wp:inline distT="0" distB="0" distL="114300" distR="114300">
            <wp:extent cx="695325" cy="14097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68"/>
                    <a:stretch>
                      <a:fillRect/>
                    </a:stretch>
                  </pic:blipFill>
                  <pic:spPr>
                    <a:xfrm>
                      <a:off x="0" y="0"/>
                      <a:ext cx="695325" cy="1409700"/>
                    </a:xfrm>
                    <a:prstGeom prst="rect">
                      <a:avLst/>
                    </a:prstGeom>
                  </pic:spPr>
                </pic:pic>
              </a:graphicData>
            </a:graphic>
          </wp:inline>
        </w:drawing>
      </w:r>
      <w:r>
        <w:rPr>
          <w:color w:val="000000"/>
        </w:rPr>
        <w:t xml:space="preserve">  </w:t>
      </w:r>
    </w:p>
    <w:p w14:paraId="1FD50080">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695450" cy="13335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69"/>
                    <a:stretch>
                      <a:fillRect/>
                    </a:stretch>
                  </pic:blipFill>
                  <pic:spPr>
                    <a:xfrm>
                      <a:off x="0" y="0"/>
                      <a:ext cx="1695450" cy="1333500"/>
                    </a:xfrm>
                    <a:prstGeom prst="rect">
                      <a:avLst/>
                    </a:prstGeom>
                  </pic:spPr>
                </pic:pic>
              </a:graphicData>
            </a:graphic>
          </wp:inline>
        </w:drawing>
      </w:r>
      <w:r>
        <w:rPr>
          <w:color w:val="000000"/>
        </w:rPr>
        <w:t xml:space="preserve">    </w:t>
      </w:r>
      <w:r>
        <w:rPr>
          <w:color w:val="000000"/>
        </w:rPr>
        <w:tab/>
      </w:r>
      <w:r>
        <w:rPr>
          <w:color w:val="000000"/>
        </w:rPr>
        <w:t xml:space="preserve">D. </w:t>
      </w:r>
      <w:r>
        <w:rPr>
          <w:color w:val="000000"/>
        </w:rPr>
        <w:drawing>
          <wp:inline distT="0" distB="0" distL="114300" distR="114300">
            <wp:extent cx="1409700" cy="9525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70"/>
                    <a:stretch>
                      <a:fillRect/>
                    </a:stretch>
                  </pic:blipFill>
                  <pic:spPr>
                    <a:xfrm>
                      <a:off x="0" y="0"/>
                      <a:ext cx="1409700" cy="952500"/>
                    </a:xfrm>
                    <a:prstGeom prst="rect">
                      <a:avLst/>
                    </a:prstGeom>
                  </pic:spPr>
                </pic:pic>
              </a:graphicData>
            </a:graphic>
          </wp:inline>
        </w:drawing>
      </w:r>
      <w:r>
        <w:rPr>
          <w:color w:val="000000"/>
        </w:rPr>
        <w:t xml:space="preserve">  </w:t>
      </w:r>
    </w:p>
    <w:p w14:paraId="590959C6">
      <w:pPr>
        <w:spacing w:line="360" w:lineRule="auto"/>
        <w:textAlignment w:val="center"/>
        <w:rPr>
          <w:color w:val="000000"/>
        </w:rPr>
      </w:pPr>
      <w:r>
        <w:rPr>
          <w:color w:val="2E75B6"/>
        </w:rPr>
        <w:t>【答案】</w:t>
      </w:r>
      <w:r>
        <w:rPr>
          <w:color w:val="000000"/>
        </w:rPr>
        <w:t>BC</w:t>
      </w:r>
    </w:p>
    <w:p w14:paraId="590FECC6">
      <w:pPr>
        <w:spacing w:line="360" w:lineRule="auto"/>
        <w:textAlignment w:val="center"/>
        <w:rPr>
          <w:color w:val="000000"/>
        </w:rPr>
      </w:pPr>
      <w:r>
        <w:rPr>
          <w:color w:val="2E75B6"/>
        </w:rPr>
        <w:t>【解析】</w:t>
      </w:r>
    </w:p>
    <w:p w14:paraId="6E59AE1E">
      <w:pPr>
        <w:spacing w:line="360" w:lineRule="auto"/>
        <w:jc w:val="left"/>
        <w:textAlignment w:val="center"/>
        <w:rPr>
          <w:color w:val="000000"/>
        </w:rPr>
      </w:pPr>
      <w:r>
        <w:rPr>
          <w:color w:val="000000"/>
        </w:rPr>
        <w:t>【详解】</w:t>
      </w:r>
      <w:r>
        <w:rPr>
          <w:rFonts w:ascii="宋体" w:hAnsi="宋体" w:eastAsia="宋体" w:cs="宋体"/>
          <w:color w:val="000000"/>
        </w:rPr>
        <w:t>闭合电路的一部分导体在磁场中做切割磁感线运动，导体中产生感应电流，叫电磁感应现象，发电机的工作原理是电磁感应现象。</w:t>
      </w:r>
      <w:r>
        <w:rPr>
          <w:color w:val="000000"/>
        </w:rPr>
        <w:br w:type="textWrapping"/>
      </w:r>
      <w:r>
        <w:rPr>
          <w:rFonts w:ascii="Times New Roman" w:hAnsi="Times New Roman" w:eastAsia="Times New Roman" w:cs="Times New Roman"/>
          <w:color w:val="000000"/>
        </w:rPr>
        <w:t>A</w:t>
      </w:r>
      <w:r>
        <w:rPr>
          <w:rFonts w:ascii="宋体" w:hAnsi="宋体" w:eastAsia="宋体" w:cs="宋体"/>
          <w:color w:val="000000"/>
        </w:rPr>
        <w:t>．闭合开关，电磁铁有磁性，利用了电流的磁效应，故</w:t>
      </w:r>
      <w:r>
        <w:rPr>
          <w:rFonts w:ascii="Times New Roman" w:hAnsi="Times New Roman" w:eastAsia="Times New Roman" w:cs="Times New Roman"/>
          <w:color w:val="000000"/>
        </w:rPr>
        <w:t>A</w:t>
      </w:r>
      <w:r>
        <w:rPr>
          <w:rFonts w:ascii="宋体" w:hAnsi="宋体" w:eastAsia="宋体" w:cs="宋体"/>
          <w:color w:val="000000"/>
        </w:rPr>
        <w:t>不符合题意；</w:t>
      </w:r>
    </w:p>
    <w:p w14:paraId="68DB6029">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．当线圈在磁场中转动时，一部分导体磁场中做切割磁感线运动而产生感应电流，灯泡发光，故</w:t>
      </w:r>
      <w:r>
        <w:rPr>
          <w:rFonts w:ascii="Times New Roman" w:hAnsi="Times New Roman" w:eastAsia="Times New Roman" w:cs="Times New Roman"/>
          <w:color w:val="000000"/>
        </w:rPr>
        <w:t>B</w:t>
      </w:r>
      <w:r>
        <w:rPr>
          <w:rFonts w:ascii="宋体" w:hAnsi="宋体" w:eastAsia="宋体" w:cs="宋体"/>
          <w:color w:val="000000"/>
        </w:rPr>
        <w:t>符合题意；</w:t>
      </w:r>
      <w:r>
        <w:rPr>
          <w:color w:val="000000"/>
        </w:rPr>
        <w:br w:type="textWrapping"/>
      </w:r>
      <w:r>
        <w:rPr>
          <w:rFonts w:ascii="Times New Roman" w:hAnsi="Times New Roman" w:eastAsia="Times New Roman" w:cs="Times New Roman"/>
          <w:color w:val="000000"/>
        </w:rPr>
        <w:t>C</w:t>
      </w:r>
      <w:r>
        <w:rPr>
          <w:rFonts w:ascii="宋体" w:hAnsi="宋体" w:eastAsia="宋体" w:cs="宋体"/>
          <w:color w:val="000000"/>
        </w:rPr>
        <w:t>．闭合电路的一部分导体磁场中做切割磁感线运动产生感应电流，灵感电流计指针偏转，故</w:t>
      </w:r>
      <w:r>
        <w:rPr>
          <w:rFonts w:ascii="Times New Roman" w:hAnsi="Times New Roman" w:eastAsia="Times New Roman" w:cs="Times New Roman"/>
          <w:color w:val="000000"/>
        </w:rPr>
        <w:t>C</w:t>
      </w:r>
      <w:r>
        <w:rPr>
          <w:rFonts w:ascii="宋体" w:hAnsi="宋体" w:eastAsia="宋体" w:cs="宋体"/>
          <w:color w:val="000000"/>
        </w:rPr>
        <w:t>符合题意；</w:t>
      </w:r>
    </w:p>
    <w:p w14:paraId="6002CA97">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．图中给导线通电，小磁针发生转动，是奥斯特实验，表明了电流的磁效应，故</w:t>
      </w:r>
      <w:r>
        <w:rPr>
          <w:rFonts w:ascii="Times New Roman" w:hAnsi="Times New Roman" w:eastAsia="Times New Roman" w:cs="Times New Roman"/>
          <w:color w:val="000000"/>
        </w:rPr>
        <w:t>D</w:t>
      </w:r>
      <w:r>
        <w:rPr>
          <w:rFonts w:ascii="宋体" w:hAnsi="宋体" w:eastAsia="宋体" w:cs="宋体"/>
          <w:color w:val="000000"/>
        </w:rPr>
        <w:t>不符合题意。</w:t>
      </w:r>
    </w:p>
    <w:p w14:paraId="7D95EE5B">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BC</w:t>
      </w:r>
      <w:r>
        <w:rPr>
          <w:rFonts w:ascii="宋体" w:hAnsi="宋体" w:eastAsia="宋体" w:cs="宋体"/>
          <w:color w:val="000000"/>
        </w:rPr>
        <w:t>。</w:t>
      </w:r>
    </w:p>
    <w:p w14:paraId="0AD61317">
      <w:pPr>
        <w:spacing w:line="360" w:lineRule="auto"/>
        <w:jc w:val="left"/>
        <w:textAlignment w:val="center"/>
        <w:rPr>
          <w:color w:val="000000"/>
        </w:rPr>
      </w:pPr>
      <w:r>
        <w:rPr>
          <w:color w:val="000000"/>
        </w:rPr>
        <w:t xml:space="preserve">12. </w:t>
      </w:r>
      <w:r>
        <w:rPr>
          <w:rFonts w:ascii="宋体" w:hAnsi="宋体" w:eastAsia="宋体" w:cs="宋体"/>
          <w:color w:val="000000"/>
        </w:rPr>
        <w:t>如图甲所示的电路中，</w:t>
      </w:r>
      <w:r>
        <w:object>
          <v:shape id="_x0000_i1049"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72" o:title="eqIdbe9b4a83b9aebebf29de0c4406ebf894"/>
            <o:lock v:ext="edit" aspectratio="t"/>
            <w10:wrap type="none"/>
            <w10:anchorlock/>
          </v:shape>
          <o:OLEObject Type="Embed" ProgID="Equation.DSMT4" ShapeID="_x0000_i1049" DrawAspect="Content" ObjectID="_1468075749" r:id="rId71">
            <o:LockedField>false</o:LockedField>
          </o:OLEObject>
        </w:object>
      </w:r>
      <w:r>
        <w:rPr>
          <w:rFonts w:ascii="宋体" w:hAnsi="宋体" w:eastAsia="宋体" w:cs="宋体"/>
          <w:color w:val="000000"/>
        </w:rPr>
        <w:t>为定值电阻，</w:t>
      </w:r>
      <w:r>
        <w:rPr>
          <w:rFonts w:ascii="Times New Roman" w:hAnsi="Times New Roman" w:eastAsia="Times New Roman" w:cs="Times New Roman"/>
          <w:i/>
          <w:color w:val="000000"/>
        </w:rPr>
        <w:t>R</w:t>
      </w:r>
      <w:r>
        <w:rPr>
          <w:rFonts w:ascii="宋体" w:hAnsi="宋体" w:eastAsia="宋体" w:cs="宋体"/>
          <w:color w:val="000000"/>
        </w:rPr>
        <w:t>为滑动变阻器。闭合开关后，调节滑动变阻器</w:t>
      </w:r>
      <w:r>
        <w:rPr>
          <w:rFonts w:ascii="Times New Roman" w:hAnsi="Times New Roman" w:eastAsia="Times New Roman" w:cs="Times New Roman"/>
          <w:i/>
          <w:color w:val="000000"/>
        </w:rPr>
        <w:t>R</w:t>
      </w:r>
      <w:r>
        <w:rPr>
          <w:rFonts w:ascii="宋体" w:hAnsi="宋体" w:eastAsia="宋体" w:cs="宋体"/>
          <w:color w:val="000000"/>
        </w:rPr>
        <w:t>的阻值，根据记录的数据，作出电压表与电流表读数关系图象如图乙所示。下列说法正确的是（　　）</w:t>
      </w:r>
    </w:p>
    <w:p w14:paraId="7CD068AF">
      <w:pPr>
        <w:spacing w:line="360" w:lineRule="auto"/>
        <w:jc w:val="left"/>
        <w:textAlignment w:val="center"/>
        <w:rPr>
          <w:color w:val="000000"/>
        </w:rPr>
      </w:pPr>
      <w:r>
        <w:rPr>
          <w:color w:val="000000"/>
        </w:rPr>
        <w:drawing>
          <wp:inline distT="0" distB="0" distL="114300" distR="114300">
            <wp:extent cx="3181350" cy="122872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73"/>
                    <a:stretch>
                      <a:fillRect/>
                    </a:stretch>
                  </pic:blipFill>
                  <pic:spPr>
                    <a:xfrm>
                      <a:off x="0" y="0"/>
                      <a:ext cx="3181350" cy="1228725"/>
                    </a:xfrm>
                    <a:prstGeom prst="rect">
                      <a:avLst/>
                    </a:prstGeom>
                  </pic:spPr>
                </pic:pic>
              </a:graphicData>
            </a:graphic>
          </wp:inline>
        </w:drawing>
      </w:r>
      <w:r>
        <w:rPr>
          <w:color w:val="000000"/>
        </w:rPr>
        <w:t xml:space="preserve">  </w:t>
      </w:r>
    </w:p>
    <w:p w14:paraId="265CE5BC">
      <w:pPr>
        <w:spacing w:line="360" w:lineRule="auto"/>
        <w:jc w:val="left"/>
        <w:textAlignment w:val="center"/>
        <w:rPr>
          <w:color w:val="000000"/>
        </w:rPr>
      </w:pPr>
      <w:r>
        <w:rPr>
          <w:color w:val="000000"/>
        </w:rPr>
        <w:t xml:space="preserve">A. </w:t>
      </w:r>
      <w:r>
        <w:rPr>
          <w:rFonts w:ascii="宋体" w:hAnsi="宋体" w:eastAsia="宋体" w:cs="宋体"/>
          <w:color w:val="000000"/>
        </w:rPr>
        <w:t>电源电压</w:t>
      </w:r>
      <w:r>
        <w:object>
          <v:shape id="_x0000_i1050" o:spt="75" alt="学科网(www.zxxk.com)--教育资源门户，提供试卷、教案、课件、论文、素材以及各类教学资源下载，还有大量而丰富的教学相关资讯！" type="#_x0000_t75" style="height:14.25pt;width:54pt;" o:ole="t" filled="f" o:preferrelative="t" stroked="f" coordsize="21600,21600">
            <v:path/>
            <v:fill on="f" focussize="0,0"/>
            <v:stroke on="f" joinstyle="miter"/>
            <v:imagedata r:id="rId75" o:title="eqId2ab39cb68d133588012d07d723083c12"/>
            <o:lock v:ext="edit" aspectratio="t"/>
            <w10:wrap type="none"/>
            <w10:anchorlock/>
          </v:shape>
          <o:OLEObject Type="Embed" ProgID="Equation.DSMT4" ShapeID="_x0000_i1050" DrawAspect="Content" ObjectID="_1468075750" r:id="rId74">
            <o:LockedField>false</o:LockedField>
          </o:OLEObject>
        </w:object>
      </w:r>
    </w:p>
    <w:p w14:paraId="1A6A9E9D">
      <w:pPr>
        <w:spacing w:line="360" w:lineRule="auto"/>
        <w:jc w:val="left"/>
        <w:textAlignment w:val="center"/>
        <w:rPr>
          <w:color w:val="000000"/>
        </w:rPr>
      </w:pPr>
      <w:r>
        <w:rPr>
          <w:color w:val="000000"/>
        </w:rPr>
        <w:t xml:space="preserve">B. </w:t>
      </w:r>
      <w:r>
        <w:rPr>
          <w:rFonts w:ascii="宋体" w:hAnsi="宋体" w:eastAsia="宋体" w:cs="宋体"/>
          <w:color w:val="000000"/>
        </w:rPr>
        <w:t>电流表读数为</w:t>
      </w:r>
      <w:r>
        <w:object>
          <v:shape id="_x0000_i1051"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77" o:title="eqIdee868400883981445eb0b41ddfceac63"/>
            <o:lock v:ext="edit" aspectratio="t"/>
            <w10:wrap type="none"/>
            <w10:anchorlock/>
          </v:shape>
          <o:OLEObject Type="Embed" ProgID="Equation.DSMT4" ShapeID="_x0000_i1051" DrawAspect="Content" ObjectID="_1468075751" r:id="rId76">
            <o:LockedField>false</o:LockedField>
          </o:OLEObject>
        </w:object>
      </w:r>
      <w:r>
        <w:rPr>
          <w:rFonts w:ascii="宋体" w:hAnsi="宋体" w:eastAsia="宋体" w:cs="宋体"/>
          <w:color w:val="000000"/>
        </w:rPr>
        <w:t>时，滑动变阻器阻值</w:t>
      </w:r>
      <w:r>
        <w:object>
          <v:shape id="_x0000_i1052" o:spt="75" alt="学科网(www.zxxk.com)--教育资源门户，提供试卷、教案、课件、论文、素材以及各类教学资源下载，还有大量而丰富的教学相关资讯！" type="#_x0000_t75" style="height:14.25pt;width:54pt;" o:ole="t" filled="f" o:preferrelative="t" stroked="f" coordsize="21600,21600">
            <v:path/>
            <v:fill on="f" focussize="0,0"/>
            <v:stroke on="f" joinstyle="miter"/>
            <v:imagedata r:id="rId79" o:title="eqId81d32de67d8baed800cb04b414531d9b"/>
            <o:lock v:ext="edit" aspectratio="t"/>
            <w10:wrap type="none"/>
            <w10:anchorlock/>
          </v:shape>
          <o:OLEObject Type="Embed" ProgID="Equation.DSMT4" ShapeID="_x0000_i1052" DrawAspect="Content" ObjectID="_1468075752" r:id="rId78">
            <o:LockedField>false</o:LockedField>
          </o:OLEObject>
        </w:object>
      </w:r>
    </w:p>
    <w:p w14:paraId="57245B67">
      <w:pPr>
        <w:spacing w:line="360" w:lineRule="auto"/>
        <w:jc w:val="left"/>
        <w:textAlignment w:val="center"/>
        <w:rPr>
          <w:color w:val="000000"/>
        </w:rPr>
      </w:pPr>
      <w:r>
        <w:rPr>
          <w:color w:val="000000"/>
        </w:rPr>
        <w:t xml:space="preserve">C. </w:t>
      </w:r>
      <w:r>
        <w:rPr>
          <w:rFonts w:ascii="宋体" w:hAnsi="宋体" w:eastAsia="宋体" w:cs="宋体"/>
          <w:color w:val="000000"/>
        </w:rPr>
        <w:t>定值电阻</w:t>
      </w:r>
      <w:r>
        <w:object>
          <v:shape id="_x0000_i1053" o:spt="75" alt="学科网(www.zxxk.com)--教育资源门户，提供试卷、教案、课件、论文、素材以及各类教学资源下载，还有大量而丰富的教学相关资讯！" type="#_x0000_t75" style="height:18pt;width:57.75pt;" o:ole="t" filled="f" o:preferrelative="t" stroked="f" coordsize="21600,21600">
            <v:path/>
            <v:fill on="f" focussize="0,0"/>
            <v:stroke on="f" joinstyle="miter"/>
            <v:imagedata r:id="rId81" o:title="eqId3f9d3f8d4b4c1f2765c4286487b7716f"/>
            <o:lock v:ext="edit" aspectratio="t"/>
            <w10:wrap type="none"/>
            <w10:anchorlock/>
          </v:shape>
          <o:OLEObject Type="Embed" ProgID="Equation.DSMT4" ShapeID="_x0000_i1053" DrawAspect="Content" ObjectID="_1468075753" r:id="rId80">
            <o:LockedField>false</o:LockedField>
          </o:OLEObject>
        </w:object>
      </w:r>
    </w:p>
    <w:p w14:paraId="3A0FEDD7">
      <w:pPr>
        <w:spacing w:line="360" w:lineRule="auto"/>
        <w:jc w:val="left"/>
        <w:textAlignment w:val="center"/>
        <w:rPr>
          <w:color w:val="000000"/>
        </w:rPr>
      </w:pPr>
      <w:r>
        <w:rPr>
          <w:color w:val="000000"/>
        </w:rPr>
        <w:t xml:space="preserve">D. </w:t>
      </w:r>
      <w:r>
        <w:rPr>
          <w:rFonts w:ascii="宋体" w:hAnsi="宋体" w:eastAsia="宋体" w:cs="宋体"/>
          <w:color w:val="000000"/>
        </w:rPr>
        <w:t>滑动变阻器的阻值为零时，定值电阻</w:t>
      </w:r>
      <w:r>
        <w:object>
          <v:shape id="_x0000_i1054"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72" o:title="eqIdbe9b4a83b9aebebf29de0c4406ebf894"/>
            <o:lock v:ext="edit" aspectratio="t"/>
            <w10:wrap type="none"/>
            <w10:anchorlock/>
          </v:shape>
          <o:OLEObject Type="Embed" ProgID="Equation.DSMT4" ShapeID="_x0000_i1054" DrawAspect="Content" ObjectID="_1468075754" r:id="rId82">
            <o:LockedField>false</o:LockedField>
          </o:OLEObject>
        </w:object>
      </w:r>
      <w:r>
        <w:rPr>
          <w:rFonts w:ascii="宋体" w:hAnsi="宋体" w:eastAsia="宋体" w:cs="宋体"/>
          <w:color w:val="000000"/>
        </w:rPr>
        <w:t>的功率</w:t>
      </w:r>
      <w:r>
        <w:object>
          <v:shape id="_x0000_i1055" o:spt="75" alt="学科网(www.zxxk.com)--教育资源门户，提供试卷、教案、课件、论文、素材以及各类教学资源下载，还有大量而丰富的教学相关资讯！" type="#_x0000_t75" style="height:13.5pt;width:49.5pt;" o:ole="t" filled="f" o:preferrelative="t" stroked="f" coordsize="21600,21600">
            <v:path/>
            <v:fill on="f" focussize="0,0"/>
            <v:stroke on="f" joinstyle="miter"/>
            <v:imagedata r:id="rId84" o:title="eqIdd8dd3fa78eccb344d1f9c1a2953a2d8e"/>
            <o:lock v:ext="edit" aspectratio="t"/>
            <w10:wrap type="none"/>
            <w10:anchorlock/>
          </v:shape>
          <o:OLEObject Type="Embed" ProgID="Equation.DSMT4" ShapeID="_x0000_i1055" DrawAspect="Content" ObjectID="_1468075755" r:id="rId83">
            <o:LockedField>false</o:LockedField>
          </o:OLEObject>
        </w:object>
      </w:r>
    </w:p>
    <w:p w14:paraId="03D9634D">
      <w:pPr>
        <w:spacing w:line="360" w:lineRule="auto"/>
        <w:textAlignment w:val="center"/>
        <w:rPr>
          <w:color w:val="000000"/>
        </w:rPr>
      </w:pPr>
      <w:r>
        <w:rPr>
          <w:color w:val="2E75B6"/>
        </w:rPr>
        <w:t>【答案】</w:t>
      </w:r>
      <w:r>
        <w:rPr>
          <w:color w:val="000000"/>
        </w:rPr>
        <w:t>ABD</w:t>
      </w:r>
    </w:p>
    <w:p w14:paraId="7B61167C">
      <w:pPr>
        <w:spacing w:line="360" w:lineRule="auto"/>
        <w:textAlignment w:val="center"/>
        <w:rPr>
          <w:color w:val="000000"/>
        </w:rPr>
      </w:pPr>
      <w:r>
        <w:rPr>
          <w:color w:val="2E75B6"/>
        </w:rPr>
        <w:t>【解析】</w:t>
      </w:r>
    </w:p>
    <w:p w14:paraId="5F73B23A">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．定值电阻与滑动变阻器串联，电压表测变阻器</w:t>
      </w:r>
      <w:r>
        <w:rPr>
          <w:rFonts w:ascii="宋体" w:hAnsi="宋体" w:eastAsia="宋体" w:cs="宋体"/>
          <w:color w:val="000000"/>
          <w:position w:val="0"/>
        </w:rPr>
        <w:drawing>
          <wp:inline distT="0" distB="0" distL="114300" distR="114300">
            <wp:extent cx="133350" cy="177800"/>
            <wp:effectExtent l="0" t="0" r="0" b="0"/>
            <wp:docPr id="632580407" name="图片 632580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580407" name="图片 632580407"/>
                    <pic:cNvPicPr>
                      <a:picLocks noChangeAspect="1"/>
                    </pic:cNvPicPr>
                  </pic:nvPicPr>
                  <pic:blipFill>
                    <a:blip r:embed="rId6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电压，电流表测电路的电流，由电路图知，当变阻器所在的支路断路时，电路中的电流为零，电压表测量电源电压，示数为</w:t>
      </w:r>
      <w:r>
        <w:rPr>
          <w:rFonts w:ascii="Times New Roman" w:hAnsi="Times New Roman" w:eastAsia="Times New Roman" w:cs="Times New Roman"/>
          <w:color w:val="000000"/>
        </w:rPr>
        <w:t>1.50V</w:t>
      </w:r>
      <w:r>
        <w:rPr>
          <w:rFonts w:ascii="宋体" w:hAnsi="宋体" w:eastAsia="宋体" w:cs="宋体"/>
          <w:color w:val="000000"/>
        </w:rPr>
        <w:t>，所以电源电压为</w:t>
      </w:r>
      <w:r>
        <w:rPr>
          <w:rFonts w:ascii="Times New Roman" w:hAnsi="Times New Roman" w:eastAsia="Times New Roman" w:cs="Times New Roman"/>
          <w:color w:val="000000"/>
        </w:rPr>
        <w:t>1.50V</w:t>
      </w: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正确；</w:t>
      </w:r>
    </w:p>
    <w:p w14:paraId="5F00AF14">
      <w:pPr>
        <w:spacing w:line="360" w:lineRule="auto"/>
        <w:jc w:val="both"/>
        <w:textAlignment w:val="center"/>
        <w:rPr>
          <w:color w:val="000000"/>
        </w:rPr>
      </w:pPr>
      <w:r>
        <w:rPr>
          <w:rFonts w:ascii="Times New Roman" w:hAnsi="Times New Roman" w:eastAsia="Times New Roman" w:cs="Times New Roman"/>
          <w:color w:val="000000"/>
        </w:rPr>
        <w:t>BC</w:t>
      </w:r>
      <w:r>
        <w:rPr>
          <w:rFonts w:ascii="宋体" w:hAnsi="宋体" w:eastAsia="宋体" w:cs="宋体"/>
          <w:color w:val="000000"/>
        </w:rPr>
        <w:t>．根据图乙可知，当电压表示数为</w:t>
      </w:r>
      <w:r>
        <w:rPr>
          <w:rFonts w:ascii="Times New Roman" w:hAnsi="Times New Roman" w:eastAsia="Times New Roman" w:cs="Times New Roman"/>
          <w:color w:val="000000"/>
        </w:rPr>
        <w:t>1.00V</w:t>
      </w:r>
      <w:r>
        <w:rPr>
          <w:rFonts w:ascii="宋体" w:hAnsi="宋体" w:eastAsia="宋体" w:cs="宋体"/>
          <w:color w:val="000000"/>
        </w:rPr>
        <w:t>时，电路的电流最大为</w:t>
      </w:r>
      <w:r>
        <w:rPr>
          <w:rFonts w:ascii="Times New Roman" w:hAnsi="Times New Roman" w:eastAsia="Times New Roman" w:cs="Times New Roman"/>
          <w:color w:val="000000"/>
        </w:rPr>
        <w:t>0.40A</w:t>
      </w:r>
      <w:r>
        <w:rPr>
          <w:rFonts w:ascii="宋体" w:hAnsi="宋体" w:eastAsia="宋体" w:cs="宋体"/>
          <w:color w:val="000000"/>
        </w:rPr>
        <w:t>，根据欧姆定律可知滑动变阻器的阻值为</w:t>
      </w:r>
    </w:p>
    <w:p w14:paraId="553E28E4">
      <w:pPr>
        <w:spacing w:line="360" w:lineRule="auto"/>
        <w:jc w:val="center"/>
        <w:textAlignment w:val="center"/>
        <w:rPr>
          <w:color w:val="000000"/>
        </w:rPr>
      </w:pPr>
      <w:r>
        <w:object>
          <v:shape id="_x0000_i1056" o:spt="75" alt="学科网(www.zxxk.com)--教育资源门户，提供试卷、教案、课件、论文、素材以及各类教学资源下载，还有大量而丰富的教学相关资讯！" type="#_x0000_t75" style="height:31pt;width:127.1pt;" o:ole="t" filled="f" o:preferrelative="t" stroked="f" coordsize="21600,21600">
            <v:path/>
            <v:fill on="f" focussize="0,0"/>
            <v:stroke on="f" joinstyle="miter"/>
            <v:imagedata r:id="rId86" o:title="eqIdcd58285b9cefa4b1ba46b9f8417318d7"/>
            <o:lock v:ext="edit" aspectratio="t"/>
            <w10:wrap type="none"/>
            <w10:anchorlock/>
          </v:shape>
          <o:OLEObject Type="Embed" ProgID="Equation.DSMT4" ShapeID="_x0000_i1056" DrawAspect="Content" ObjectID="_1468075756" r:id="rId85">
            <o:LockedField>false</o:LockedField>
          </o:OLEObject>
        </w:object>
      </w:r>
    </w:p>
    <w:p w14:paraId="7554D7A8">
      <w:pPr>
        <w:spacing w:line="360" w:lineRule="auto"/>
        <w:jc w:val="both"/>
        <w:textAlignment w:val="center"/>
        <w:rPr>
          <w:color w:val="000000"/>
        </w:rPr>
      </w:pPr>
      <w:r>
        <w:rPr>
          <w:rFonts w:ascii="宋体" w:hAnsi="宋体" w:eastAsia="宋体" w:cs="宋体"/>
          <w:color w:val="000000"/>
        </w:rPr>
        <w:t>根据串联电路电压的规律，定值电阻的电压为</w:t>
      </w:r>
    </w:p>
    <w:p w14:paraId="33C06EF6">
      <w:pPr>
        <w:spacing w:line="360" w:lineRule="auto"/>
        <w:jc w:val="center"/>
        <w:textAlignment w:val="center"/>
        <w:rPr>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0</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V</w:t>
      </w:r>
      <w:r>
        <w:rPr>
          <w:rFonts w:ascii="Times New Roman" w:hAnsi="Times New Roman" w:eastAsia="Times New Roman" w:cs="Times New Roman"/>
          <w:color w:val="000000"/>
        </w:rPr>
        <w:t>=1.50V-1.00V=0.50V</w:t>
      </w:r>
    </w:p>
    <w:p w14:paraId="0701B945">
      <w:pPr>
        <w:spacing w:line="360" w:lineRule="auto"/>
        <w:jc w:val="both"/>
        <w:textAlignment w:val="center"/>
        <w:rPr>
          <w:color w:val="000000"/>
        </w:rPr>
      </w:pPr>
      <w:r>
        <w:rPr>
          <w:rFonts w:ascii="宋体" w:hAnsi="宋体" w:eastAsia="宋体" w:cs="宋体"/>
          <w:color w:val="000000"/>
        </w:rPr>
        <w:t>根据欧姆定律可知</w:t>
      </w:r>
    </w:p>
    <w:p w14:paraId="0518D890">
      <w:pPr>
        <w:spacing w:line="360" w:lineRule="auto"/>
        <w:jc w:val="center"/>
        <w:textAlignment w:val="center"/>
        <w:rPr>
          <w:color w:val="000000"/>
        </w:rPr>
      </w:pPr>
      <w:r>
        <w:object>
          <v:shape id="_x0000_i1057" o:spt="75" alt="学科网(www.zxxk.com)--教育资源门户，提供试卷、教案、课件、论文、素材以及各类教学资源下载，还有大量而丰富的教学相关资讯！" type="#_x0000_t75" style="height:31pt;width:127.1pt;" o:ole="t" filled="f" o:preferrelative="t" stroked="f" coordsize="21600,21600">
            <v:path/>
            <v:fill on="f" focussize="0,0"/>
            <v:stroke on="f" joinstyle="miter"/>
            <v:imagedata r:id="rId88" o:title="eqIda0ab04137213c9d1667a73475ed4de5e"/>
            <o:lock v:ext="edit" aspectratio="t"/>
            <w10:wrap type="none"/>
            <w10:anchorlock/>
          </v:shape>
          <o:OLEObject Type="Embed" ProgID="Equation.DSMT4" ShapeID="_x0000_i1057" DrawAspect="Content" ObjectID="_1468075757" r:id="rId87">
            <o:LockedField>false</o:LockedField>
          </o:OLEObject>
        </w:object>
      </w:r>
    </w:p>
    <w:p w14:paraId="5241A103">
      <w:pPr>
        <w:spacing w:line="360" w:lineRule="auto"/>
        <w:jc w:val="both"/>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正确，</w:t>
      </w:r>
      <w:r>
        <w:rPr>
          <w:rFonts w:ascii="Times New Roman" w:hAnsi="Times New Roman" w:eastAsia="Times New Roman" w:cs="Times New Roman"/>
          <w:color w:val="000000"/>
        </w:rPr>
        <w:t>C</w:t>
      </w:r>
      <w:r>
        <w:rPr>
          <w:rFonts w:ascii="宋体" w:hAnsi="宋体" w:eastAsia="宋体" w:cs="宋体"/>
          <w:color w:val="000000"/>
        </w:rPr>
        <w:t>错误；</w:t>
      </w:r>
    </w:p>
    <w:p w14:paraId="50002E58">
      <w:pPr>
        <w:spacing w:line="360" w:lineRule="auto"/>
        <w:jc w:val="both"/>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．滑动变阻器的阻值为零时，电路为定值电阻</w:t>
      </w:r>
      <w:r>
        <w:object>
          <v:shape id="_x0000_i1058"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72" o:title="eqIdbe9b4a83b9aebebf29de0c4406ebf894"/>
            <o:lock v:ext="edit" aspectratio="t"/>
            <w10:wrap type="none"/>
            <w10:anchorlock/>
          </v:shape>
          <o:OLEObject Type="Embed" ProgID="Equation.DSMT4" ShapeID="_x0000_i1058" DrawAspect="Content" ObjectID="_1468075758" r:id="rId89">
            <o:LockedField>false</o:LockedField>
          </o:OLEObject>
        </w:object>
      </w:r>
      <w:r>
        <w:rPr>
          <w:rFonts w:ascii="宋体" w:hAnsi="宋体" w:eastAsia="宋体" w:cs="宋体"/>
          <w:color w:val="000000"/>
        </w:rPr>
        <w:t>的简单电路，定值电阻</w:t>
      </w:r>
      <w:r>
        <w:object>
          <v:shape id="_x0000_i1059"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72" o:title="eqIdbe9b4a83b9aebebf29de0c4406ebf894"/>
            <o:lock v:ext="edit" aspectratio="t"/>
            <w10:wrap type="none"/>
            <w10:anchorlock/>
          </v:shape>
          <o:OLEObject Type="Embed" ProgID="Equation.DSMT4" ShapeID="_x0000_i1059" DrawAspect="Content" ObjectID="_1468075759" r:id="rId90">
            <o:LockedField>false</o:LockedField>
          </o:OLEObject>
        </w:object>
      </w:r>
      <w:r>
        <w:rPr>
          <w:rFonts w:ascii="宋体" w:hAnsi="宋体" w:eastAsia="宋体" w:cs="宋体"/>
          <w:color w:val="000000"/>
        </w:rPr>
        <w:t>的功率</w:t>
      </w:r>
    </w:p>
    <w:p w14:paraId="0945CCD3">
      <w:pPr>
        <w:spacing w:line="360" w:lineRule="auto"/>
        <w:jc w:val="center"/>
        <w:textAlignment w:val="center"/>
        <w:rPr>
          <w:color w:val="000000"/>
        </w:rPr>
      </w:pPr>
      <w:r>
        <w:object>
          <v:shape id="_x0000_i1060" o:spt="75" alt="学科网(www.zxxk.com)--教育资源门户，提供试卷、教案、课件、论文、素材以及各类教学资源下载，还有大量而丰富的教学相关资讯！" type="#_x0000_t75" style="height:36pt;width:134pt;" o:ole="t" filled="f" o:preferrelative="t" stroked="f" coordsize="21600,21600">
            <v:path/>
            <v:fill on="f" focussize="0,0"/>
            <v:stroke on="f" joinstyle="miter"/>
            <v:imagedata r:id="rId92" o:title="eqId733d71aa5999af50d280009269acd462"/>
            <o:lock v:ext="edit" aspectratio="t"/>
            <w10:wrap type="none"/>
            <w10:anchorlock/>
          </v:shape>
          <o:OLEObject Type="Embed" ProgID="Equation.DSMT4" ShapeID="_x0000_i1060" DrawAspect="Content" ObjectID="_1468075760" r:id="rId91">
            <o:LockedField>false</o:LockedField>
          </o:OLEObject>
        </w:object>
      </w:r>
    </w:p>
    <w:p w14:paraId="36656A26">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正确。</w:t>
      </w:r>
    </w:p>
    <w:p w14:paraId="20635EC0">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ABD</w:t>
      </w:r>
      <w:r>
        <w:rPr>
          <w:rFonts w:ascii="宋体" w:hAnsi="宋体" w:eastAsia="宋体" w:cs="宋体"/>
          <w:color w:val="000000"/>
        </w:rPr>
        <w:t>。</w:t>
      </w:r>
    </w:p>
    <w:p w14:paraId="7660B199">
      <w:pPr>
        <w:spacing w:line="360" w:lineRule="auto"/>
        <w:jc w:val="left"/>
        <w:textAlignment w:val="center"/>
        <w:rPr>
          <w:color w:val="000000"/>
        </w:rPr>
      </w:pPr>
      <w:r>
        <w:rPr>
          <w:color w:val="000000"/>
        </w:rPr>
        <w:t xml:space="preserve">13. </w:t>
      </w:r>
      <w:r>
        <w:rPr>
          <w:rFonts w:ascii="宋体" w:hAnsi="宋体" w:eastAsia="宋体" w:cs="宋体"/>
          <w:color w:val="000000"/>
        </w:rPr>
        <w:t>“神箭”已至，叩问寰宇；寻梦天宫，载人航天再创辉煌。神舟十六号载人飞船于</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30</w:t>
      </w:r>
      <w:r>
        <w:rPr>
          <w:rFonts w:ascii="宋体" w:hAnsi="宋体" w:eastAsia="宋体" w:cs="宋体"/>
          <w:color w:val="000000"/>
        </w:rPr>
        <w:t>日</w:t>
      </w:r>
      <w:r>
        <w:rPr>
          <w:rFonts w:ascii="Times New Roman" w:hAnsi="Times New Roman" w:eastAsia="Times New Roman" w:cs="Times New Roman"/>
          <w:color w:val="000000"/>
        </w:rPr>
        <w:t>9</w:t>
      </w:r>
      <w:r>
        <w:rPr>
          <w:rFonts w:ascii="宋体" w:hAnsi="宋体" w:eastAsia="宋体" w:cs="宋体"/>
          <w:color w:val="000000"/>
        </w:rPr>
        <w:t>点</w:t>
      </w:r>
      <w:r>
        <w:rPr>
          <w:rFonts w:ascii="Times New Roman" w:hAnsi="Times New Roman" w:eastAsia="Times New Roman" w:cs="Times New Roman"/>
          <w:color w:val="000000"/>
        </w:rPr>
        <w:t>31</w:t>
      </w:r>
      <w:r>
        <w:rPr>
          <w:rFonts w:ascii="宋体" w:hAnsi="宋体" w:eastAsia="宋体" w:cs="宋体"/>
          <w:color w:val="000000"/>
        </w:rPr>
        <w:t>分</w:t>
      </w:r>
      <w:r>
        <w:rPr>
          <w:rFonts w:ascii="Times New Roman" w:hAnsi="Times New Roman" w:eastAsia="Times New Roman" w:cs="Times New Roman"/>
          <w:color w:val="000000"/>
        </w:rPr>
        <w:t>10</w:t>
      </w:r>
      <w:r>
        <w:rPr>
          <w:rFonts w:ascii="宋体" w:hAnsi="宋体" w:eastAsia="宋体" w:cs="宋体"/>
          <w:color w:val="000000"/>
        </w:rPr>
        <w:t>秒点火发射，亿万观众在家观看现场直播，电视信号是通过</w:t>
      </w:r>
      <w:r>
        <w:rPr>
          <w:color w:val="000000"/>
        </w:rPr>
        <w:t>______</w:t>
      </w:r>
      <w:r>
        <w:rPr>
          <w:rFonts w:ascii="宋体" w:hAnsi="宋体" w:eastAsia="宋体" w:cs="宋体"/>
          <w:color w:val="000000"/>
        </w:rPr>
        <w:t>（选填“电磁波”或“超声波”）传递的。飞船进入太空后顺利打开太阳能帆板，神舟十六号载人飞船发射取得圆满成功。巨大的太阳能帆板接受太阳辐射的能量，为飞船提供充足的</w:t>
      </w:r>
      <w:r>
        <w:rPr>
          <w:color w:val="000000"/>
        </w:rPr>
        <w:t>______</w:t>
      </w:r>
      <w:r>
        <w:rPr>
          <w:rFonts w:ascii="宋体" w:hAnsi="宋体" w:eastAsia="宋体" w:cs="宋体"/>
          <w:color w:val="000000"/>
        </w:rPr>
        <w:t>能，满足飞船在太空运行的能量需求。</w:t>
      </w:r>
    </w:p>
    <w:p w14:paraId="50C5F78F">
      <w:pPr>
        <w:spacing w:line="360" w:lineRule="auto"/>
        <w:jc w:val="left"/>
        <w:textAlignment w:val="center"/>
        <w:rPr>
          <w:color w:val="000000"/>
        </w:rPr>
      </w:pPr>
      <w:r>
        <w:rPr>
          <w:color w:val="000000"/>
        </w:rPr>
        <w:drawing>
          <wp:inline distT="0" distB="0" distL="114300" distR="114300">
            <wp:extent cx="1409700" cy="79057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93"/>
                    <a:stretch>
                      <a:fillRect/>
                    </a:stretch>
                  </pic:blipFill>
                  <pic:spPr>
                    <a:xfrm>
                      <a:off x="0" y="0"/>
                      <a:ext cx="1409700" cy="790575"/>
                    </a:xfrm>
                    <a:prstGeom prst="rect">
                      <a:avLst/>
                    </a:prstGeom>
                  </pic:spPr>
                </pic:pic>
              </a:graphicData>
            </a:graphic>
          </wp:inline>
        </w:drawing>
      </w:r>
      <w:r>
        <w:rPr>
          <w:color w:val="000000"/>
        </w:rPr>
        <w:t xml:space="preserve">  </w:t>
      </w:r>
    </w:p>
    <w:p w14:paraId="694812FD">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电磁波</w:t>
      </w:r>
      <w:r>
        <w:rPr>
          <w:color w:val="000000"/>
        </w:rPr>
        <w:t xml:space="preserve">    ②. </w:t>
      </w:r>
      <w:r>
        <w:rPr>
          <w:rFonts w:ascii="宋体" w:hAnsi="宋体" w:eastAsia="宋体" w:cs="宋体"/>
          <w:color w:val="000000"/>
        </w:rPr>
        <w:t>电</w:t>
      </w:r>
    </w:p>
    <w:p w14:paraId="1B1E218C">
      <w:pPr>
        <w:spacing w:line="360" w:lineRule="auto"/>
        <w:textAlignment w:val="center"/>
        <w:rPr>
          <w:color w:val="000000"/>
        </w:rPr>
      </w:pPr>
      <w:r>
        <w:rPr>
          <w:color w:val="2E75B6"/>
        </w:rPr>
        <w:t>【解析】</w:t>
      </w:r>
    </w:p>
    <w:p w14:paraId="689CA5EB">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电磁波能传递信息，可在真空中传播，亿万观众在家观看现场直播，电视信号是通过电磁波传递的。</w:t>
      </w:r>
    </w:p>
    <w:p w14:paraId="621A3C45">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太阳能电池板可以把太阳能直接转化成电能；巨大的太阳能帆板接受太阳辐射的能量，为飞船提供充足的电能，满足飞船在太空运行的能量需求。</w:t>
      </w:r>
    </w:p>
    <w:p w14:paraId="47B9100A">
      <w:pPr>
        <w:spacing w:line="360" w:lineRule="auto"/>
        <w:jc w:val="left"/>
        <w:textAlignment w:val="center"/>
        <w:rPr>
          <w:color w:val="000000"/>
        </w:rPr>
      </w:pPr>
      <w:r>
        <w:rPr>
          <w:color w:val="000000"/>
        </w:rPr>
        <w:t xml:space="preserve">14.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28</w:t>
      </w:r>
      <w:r>
        <w:rPr>
          <w:rFonts w:ascii="宋体" w:hAnsi="宋体" w:eastAsia="宋体" w:cs="宋体"/>
          <w:color w:val="000000"/>
        </w:rPr>
        <w:t>日，</w:t>
      </w:r>
      <w:r>
        <w:rPr>
          <w:rFonts w:ascii="Times New Roman" w:hAnsi="Times New Roman" w:eastAsia="Times New Roman" w:cs="Times New Roman"/>
          <w:color w:val="000000"/>
        </w:rPr>
        <w:t>C919</w:t>
      </w:r>
      <w:r>
        <w:rPr>
          <w:rFonts w:ascii="宋体" w:hAnsi="宋体" w:eastAsia="宋体" w:cs="宋体"/>
          <w:color w:val="000000"/>
        </w:rPr>
        <w:t>大型客机进行首次商业载客飞行，飞机的发动机选用航空煤油作为燃料，假如航空煤油的热值为</w:t>
      </w:r>
      <w:r>
        <w:object>
          <v:shape id="_x0000_i1061" o:spt="75" alt="学科网(www.zxxk.com)--教育资源门户，提供试卷、教案、课件、论文、素材以及各类教学资源下载，还有大量而丰富的教学相关资讯！" type="#_x0000_t75" style="height:18.35pt;width:71.3pt;" o:ole="t" filled="f" o:preferrelative="t" stroked="f" coordsize="21600,21600">
            <v:path/>
            <v:fill on="f" focussize="0,0"/>
            <v:stroke on="f" joinstyle="miter"/>
            <v:imagedata r:id="rId95" o:title="eqId7fe7be7951b2e2e0dafe6897b6d72985"/>
            <o:lock v:ext="edit" aspectratio="t"/>
            <w10:wrap type="none"/>
            <w10:anchorlock/>
          </v:shape>
          <o:OLEObject Type="Embed" ProgID="Equation.DSMT4" ShapeID="_x0000_i1061" DrawAspect="Content" ObjectID="_1468075761" r:id="rId94">
            <o:LockedField>false</o:LockedField>
          </o:OLEObject>
        </w:object>
      </w:r>
      <w:r>
        <w:rPr>
          <w:rFonts w:ascii="宋体" w:hAnsi="宋体" w:eastAsia="宋体" w:cs="宋体"/>
          <w:color w:val="000000"/>
        </w:rPr>
        <w:t>，完全燃烧</w:t>
      </w:r>
      <w:r>
        <w:rPr>
          <w:rFonts w:ascii="Times New Roman" w:hAnsi="Times New Roman" w:eastAsia="Times New Roman" w:cs="Times New Roman"/>
          <w:color w:val="000000"/>
        </w:rPr>
        <w:t>50kg</w:t>
      </w:r>
      <w:r>
        <w:rPr>
          <w:rFonts w:ascii="宋体" w:hAnsi="宋体" w:eastAsia="宋体" w:cs="宋体"/>
          <w:color w:val="000000"/>
        </w:rPr>
        <w:t>航空煤油放出的热量为</w:t>
      </w:r>
      <w:r>
        <w:rPr>
          <w:color w:val="000000"/>
        </w:rPr>
        <w:t>______</w:t>
      </w:r>
      <w:r>
        <w:rPr>
          <w:rFonts w:ascii="Times New Roman" w:hAnsi="Times New Roman" w:eastAsia="Times New Roman" w:cs="Times New Roman"/>
          <w:color w:val="000000"/>
        </w:rPr>
        <w:t>J</w:t>
      </w:r>
      <w:r>
        <w:rPr>
          <w:rFonts w:ascii="宋体" w:hAnsi="宋体" w:eastAsia="宋体" w:cs="宋体"/>
          <w:color w:val="000000"/>
        </w:rPr>
        <w:t>。山东五征集团生产的某型号农用拖拉机，为提高发动机的效率需要在</w:t>
      </w:r>
      <w:r>
        <w:rPr>
          <w:color w:val="000000"/>
        </w:rPr>
        <w:t>______</w:t>
      </w:r>
      <w:r>
        <w:rPr>
          <w:rFonts w:ascii="宋体" w:hAnsi="宋体" w:eastAsia="宋体" w:cs="宋体"/>
          <w:color w:val="000000"/>
        </w:rPr>
        <w:t>冲程让燃料充分燃烧。</w:t>
      </w:r>
    </w:p>
    <w:p w14:paraId="1E537ADF">
      <w:pPr>
        <w:spacing w:line="360" w:lineRule="auto"/>
        <w:textAlignment w:val="center"/>
        <w:rPr>
          <w:color w:val="000000"/>
        </w:rPr>
      </w:pPr>
      <w:r>
        <w:rPr>
          <w:color w:val="2E75B6"/>
        </w:rPr>
        <w:t>【答案】</w:t>
      </w:r>
      <w:r>
        <w:rPr>
          <w:color w:val="000000"/>
        </w:rPr>
        <w:t xml:space="preserve">    ①. </w:t>
      </w:r>
      <w:r>
        <w:object>
          <v:shape id="_x0000_i1062" o:spt="75" alt="学科网(www.zxxk.com)--教育资源门户，提供试卷、教案、课件、论文、素材以及各类教学资源下载，还有大量而丰富的教学相关资讯！" type="#_x0000_t75" style="height:15.75pt;width:42pt;" o:ole="t" filled="f" o:preferrelative="t" stroked="f" coordsize="21600,21600">
            <v:path/>
            <v:fill on="f" focussize="0,0"/>
            <v:stroke on="f" joinstyle="miter"/>
            <v:imagedata r:id="rId97" o:title="eqIdd0bc25363e219df6a5777b61a558d656"/>
            <o:lock v:ext="edit" aspectratio="t"/>
            <w10:wrap type="none"/>
            <w10:anchorlock/>
          </v:shape>
          <o:OLEObject Type="Embed" ProgID="Equation.DSMT4" ShapeID="_x0000_i1062" DrawAspect="Content" ObjectID="_1468075762" r:id="rId96">
            <o:LockedField>false</o:LockedField>
          </o:OLEObject>
        </w:object>
      </w:r>
      <w:r>
        <w:rPr>
          <w:color w:val="000000"/>
        </w:rPr>
        <w:t xml:space="preserve">    ②. </w:t>
      </w:r>
      <w:r>
        <w:rPr>
          <w:rFonts w:ascii="宋体" w:hAnsi="宋体" w:eastAsia="宋体" w:cs="宋体"/>
          <w:color w:val="000000"/>
        </w:rPr>
        <w:t>做功</w:t>
      </w:r>
    </w:p>
    <w:p w14:paraId="52DCD831">
      <w:pPr>
        <w:spacing w:line="360" w:lineRule="auto"/>
        <w:textAlignment w:val="center"/>
        <w:rPr>
          <w:color w:val="000000"/>
        </w:rPr>
      </w:pPr>
      <w:r>
        <w:rPr>
          <w:color w:val="2E75B6"/>
        </w:rPr>
        <w:t>【解析】</w:t>
      </w:r>
    </w:p>
    <w:p w14:paraId="4C11BA10">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根据</w:t>
      </w:r>
      <w:r>
        <w:object>
          <v:shape id="_x0000_i1063" o:spt="75" alt="学科网(www.zxxk.com)--教育资源门户，提供试卷、教案、课件、论文、素材以及各类教学资源下载，还有大量而丰富的教学相关资讯！" type="#_x0000_t75" style="height:20.1pt;width:49.85pt;" o:ole="t" filled="f" o:preferrelative="t" stroked="f" coordsize="21600,21600">
            <v:path/>
            <v:fill on="f" focussize="0,0"/>
            <v:stroke on="f" joinstyle="miter"/>
            <v:imagedata r:id="rId99" o:title="eqId965666699f6500052dba1022a1489c5e"/>
            <o:lock v:ext="edit" aspectratio="t"/>
            <w10:wrap type="none"/>
            <w10:anchorlock/>
          </v:shape>
          <o:OLEObject Type="Embed" ProgID="Equation.DSMT4" ShapeID="_x0000_i1063" DrawAspect="Content" ObjectID="_1468075763" r:id="rId98">
            <o:LockedField>false</o:LockedField>
          </o:OLEObject>
        </w:object>
      </w:r>
      <w:r>
        <w:rPr>
          <w:rFonts w:ascii="宋体" w:hAnsi="宋体" w:eastAsia="宋体" w:cs="宋体"/>
          <w:color w:val="000000"/>
        </w:rPr>
        <w:t>可得，完全燃烧</w:t>
      </w:r>
      <w:r>
        <w:rPr>
          <w:rFonts w:ascii="Times New Roman" w:hAnsi="Times New Roman" w:eastAsia="Times New Roman" w:cs="Times New Roman"/>
          <w:color w:val="000000"/>
        </w:rPr>
        <w:t>50kg</w:t>
      </w:r>
      <w:r>
        <w:rPr>
          <w:rFonts w:ascii="宋体" w:hAnsi="宋体" w:eastAsia="宋体" w:cs="宋体"/>
          <w:color w:val="000000"/>
        </w:rPr>
        <w:t>航空煤油放出的热量为</w:t>
      </w:r>
    </w:p>
    <w:p w14:paraId="19B7E735">
      <w:pPr>
        <w:spacing w:line="360" w:lineRule="auto"/>
        <w:jc w:val="center"/>
        <w:textAlignment w:val="center"/>
        <w:rPr>
          <w:color w:val="000000"/>
        </w:rPr>
      </w:pPr>
      <w:r>
        <w:object>
          <v:shape id="_x0000_i1064" o:spt="75" alt="学科网(www.zxxk.com)--教育资源门户，提供试卷、教案、课件、论文、素材以及各类教学资源下载，还有大量而丰富的教学相关资讯！" type="#_x0000_t75" style="height:19.95pt;width:220.05pt;" o:ole="t" filled="f" o:preferrelative="t" stroked="f" coordsize="21600,21600">
            <v:path/>
            <v:fill on="f" focussize="0,0"/>
            <v:stroke on="f" joinstyle="miter"/>
            <v:imagedata r:id="rId101" o:title="eqId86090747268289b1a0595fadbdcf37a2"/>
            <o:lock v:ext="edit" aspectratio="t"/>
            <w10:wrap type="none"/>
            <w10:anchorlock/>
          </v:shape>
          <o:OLEObject Type="Embed" ProgID="Equation.DSMT4" ShapeID="_x0000_i1064" DrawAspect="Content" ObjectID="_1468075764" r:id="rId100">
            <o:LockedField>false</o:LockedField>
          </o:OLEObject>
        </w:object>
      </w:r>
    </w:p>
    <w:p w14:paraId="5CD27193">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燃料燃烧是发生在发动机的做功冲程，因此为提高发动机的效率需要在做功冲程让燃料充分燃烧。</w:t>
      </w:r>
    </w:p>
    <w:p w14:paraId="58A1F283">
      <w:pPr>
        <w:spacing w:line="360" w:lineRule="auto"/>
        <w:jc w:val="left"/>
        <w:textAlignment w:val="center"/>
        <w:rPr>
          <w:color w:val="000000"/>
        </w:rPr>
      </w:pPr>
      <w:r>
        <w:rPr>
          <w:color w:val="000000"/>
        </w:rPr>
        <w:t xml:space="preserve">15. </w:t>
      </w:r>
      <w:r>
        <w:rPr>
          <w:rFonts w:ascii="宋体" w:hAnsi="宋体" w:eastAsia="宋体" w:cs="宋体"/>
          <w:color w:val="000000"/>
        </w:rPr>
        <w:t>“兄弟齐心，其利断金”，在某次劳动课上，李陆同学用</w:t>
      </w:r>
      <w:r>
        <w:object>
          <v:shape id="_x0000_i1065" o:spt="75" alt="学科网(www.zxxk.com)--教育资源门户，提供试卷、教案、课件、论文、素材以及各类教学资源下载，还有大量而丰富的教学相关资讯！" type="#_x0000_t75" style="height:18.35pt;width:54.35pt;" o:ole="t" filled="f" o:preferrelative="t" stroked="f" coordsize="21600,21600">
            <v:path/>
            <v:fill on="f" focussize="0,0"/>
            <v:stroke on="f" joinstyle="miter"/>
            <v:imagedata r:id="rId103" o:title="eqId6d9225dc1ad34c216b87b032137b567c"/>
            <o:lock v:ext="edit" aspectratio="t"/>
            <w10:wrap type="none"/>
            <w10:anchorlock/>
          </v:shape>
          <o:OLEObject Type="Embed" ProgID="Equation.DSMT4" ShapeID="_x0000_i1065" DrawAspect="Content" ObjectID="_1468075765" r:id="rId102">
            <o:LockedField>false</o:LockedField>
          </o:OLEObject>
        </w:object>
      </w:r>
      <w:r>
        <w:rPr>
          <w:rFonts w:ascii="宋体" w:hAnsi="宋体" w:eastAsia="宋体" w:cs="宋体"/>
          <w:color w:val="000000"/>
        </w:rPr>
        <w:t>的力水平向左推小车，刘湾同学用</w:t>
      </w:r>
      <w:r>
        <w:object>
          <v:shape id="_x0000_i1066" o:spt="75" alt="学科网(www.zxxk.com)--教育资源门户，提供试卷、教案、课件、论文、素材以及各类教学资源下载，还有大量而丰富的教学相关资讯！" type="#_x0000_t75" style="height:18pt;width:54pt;" o:ole="t" filled="f" o:preferrelative="t" stroked="f" coordsize="21600,21600">
            <v:path/>
            <v:fill on="f" focussize="0,0"/>
            <v:stroke on="f" joinstyle="miter"/>
            <v:imagedata r:id="rId105" o:title="eqId110b8945e85fc805b83b91f855c427f4"/>
            <o:lock v:ext="edit" aspectratio="t"/>
            <w10:wrap type="none"/>
            <w10:anchorlock/>
          </v:shape>
          <o:OLEObject Type="Embed" ProgID="Equation.DSMT4" ShapeID="_x0000_i1066" DrawAspect="Content" ObjectID="_1468075766" r:id="rId104">
            <o:LockedField>false</o:LockedField>
          </o:OLEObject>
        </w:object>
      </w:r>
      <w:r>
        <w:rPr>
          <w:rFonts w:ascii="宋体" w:hAnsi="宋体" w:eastAsia="宋体" w:cs="宋体"/>
          <w:color w:val="000000"/>
        </w:rPr>
        <w:t>的力作用在该小车上，要使两人作用在小车上的力的效果最大，两个力的方向须</w:t>
      </w:r>
      <w:r>
        <w:rPr>
          <w:color w:val="000000"/>
        </w:rPr>
        <w:t>______</w:t>
      </w:r>
      <w:r>
        <w:rPr>
          <w:rFonts w:ascii="宋体" w:hAnsi="宋体" w:eastAsia="宋体" w:cs="宋体"/>
          <w:color w:val="000000"/>
        </w:rPr>
        <w:t>，在两人共同作用下，</w:t>
      </w:r>
      <w:r>
        <w:rPr>
          <w:rFonts w:ascii="Times New Roman" w:hAnsi="Times New Roman" w:eastAsia="Times New Roman" w:cs="Times New Roman"/>
          <w:color w:val="000000"/>
        </w:rPr>
        <w:t>10s</w:t>
      </w:r>
      <w:r>
        <w:rPr>
          <w:rFonts w:ascii="宋体" w:hAnsi="宋体" w:eastAsia="宋体" w:cs="宋体"/>
          <w:color w:val="000000"/>
        </w:rPr>
        <w:t>内小车加速前行了</w:t>
      </w:r>
      <w:r>
        <w:rPr>
          <w:rFonts w:ascii="Times New Roman" w:hAnsi="Times New Roman" w:eastAsia="Times New Roman" w:cs="Times New Roman"/>
          <w:color w:val="000000"/>
        </w:rPr>
        <w:t>5m</w:t>
      </w:r>
      <w:r>
        <w:rPr>
          <w:rFonts w:ascii="宋体" w:hAnsi="宋体" w:eastAsia="宋体" w:cs="宋体"/>
          <w:color w:val="000000"/>
        </w:rPr>
        <w:t>，则此</w:t>
      </w:r>
      <w:r>
        <w:rPr>
          <w:rFonts w:ascii="Times New Roman" w:hAnsi="Times New Roman" w:eastAsia="Times New Roman" w:cs="Times New Roman"/>
          <w:color w:val="000000"/>
        </w:rPr>
        <w:t>10s</w:t>
      </w:r>
      <w:r>
        <w:rPr>
          <w:rFonts w:ascii="宋体" w:hAnsi="宋体" w:eastAsia="宋体" w:cs="宋体"/>
          <w:color w:val="000000"/>
        </w:rPr>
        <w:t>内两人作用在小车上的力做的总功为</w:t>
      </w:r>
      <w:r>
        <w:rPr>
          <w:color w:val="000000"/>
        </w:rPr>
        <w:t>______</w:t>
      </w:r>
      <w:r>
        <w:rPr>
          <w:rFonts w:ascii="Times New Roman" w:hAnsi="Times New Roman" w:eastAsia="Times New Roman" w:cs="Times New Roman"/>
          <w:color w:val="000000"/>
        </w:rPr>
        <w:t>J</w:t>
      </w:r>
      <w:r>
        <w:rPr>
          <w:rFonts w:ascii="宋体" w:hAnsi="宋体" w:eastAsia="宋体" w:cs="宋体"/>
          <w:color w:val="000000"/>
        </w:rPr>
        <w:t>。</w:t>
      </w:r>
    </w:p>
    <w:p w14:paraId="4125511F">
      <w:pPr>
        <w:spacing w:line="360" w:lineRule="auto"/>
        <w:jc w:val="left"/>
        <w:textAlignment w:val="center"/>
        <w:rPr>
          <w:color w:val="000000"/>
        </w:rPr>
      </w:pPr>
      <w:r>
        <w:rPr>
          <w:color w:val="000000"/>
        </w:rPr>
        <w:drawing>
          <wp:inline distT="0" distB="0" distL="114300" distR="114300">
            <wp:extent cx="1590675" cy="126682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106"/>
                    <a:stretch>
                      <a:fillRect/>
                    </a:stretch>
                  </pic:blipFill>
                  <pic:spPr>
                    <a:xfrm>
                      <a:off x="0" y="0"/>
                      <a:ext cx="1590675" cy="1266825"/>
                    </a:xfrm>
                    <a:prstGeom prst="rect">
                      <a:avLst/>
                    </a:prstGeom>
                  </pic:spPr>
                </pic:pic>
              </a:graphicData>
            </a:graphic>
          </wp:inline>
        </w:drawing>
      </w:r>
      <w:r>
        <w:rPr>
          <w:color w:val="000000"/>
        </w:rPr>
        <w:t xml:space="preserve">  </w:t>
      </w:r>
    </w:p>
    <w:p w14:paraId="721319E1">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相同</w:t>
      </w:r>
      <w:r>
        <w:rPr>
          <w:color w:val="000000"/>
        </w:rPr>
        <w:t xml:space="preserve">    ②. </w:t>
      </w:r>
      <w:r>
        <w:rPr>
          <w:rFonts w:ascii="Times New Roman" w:hAnsi="Times New Roman" w:eastAsia="Times New Roman" w:cs="Times New Roman"/>
          <w:color w:val="000000"/>
        </w:rPr>
        <w:t>1500</w:t>
      </w:r>
    </w:p>
    <w:p w14:paraId="2869EE20">
      <w:pPr>
        <w:spacing w:line="360" w:lineRule="auto"/>
        <w:textAlignment w:val="center"/>
        <w:rPr>
          <w:color w:val="000000"/>
        </w:rPr>
      </w:pPr>
      <w:r>
        <w:rPr>
          <w:color w:val="2E75B6"/>
        </w:rPr>
        <w:t>【解析】</w:t>
      </w:r>
    </w:p>
    <w:p w14:paraId="5E977F88">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作用在同一直线上方向相同的两个力的合力，大小等于两力之和，方向与其中任一力的方向相同，要使两人作用在小车上的力的效果最大，两个力的方向须相同。</w:t>
      </w:r>
    </w:p>
    <w:p w14:paraId="627DE66F">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两人的合力大小为</w:t>
      </w:r>
    </w:p>
    <w:p w14:paraId="076F6A41">
      <w:pPr>
        <w:spacing w:line="360" w:lineRule="auto"/>
        <w:jc w:val="center"/>
        <w:textAlignment w:val="center"/>
        <w:rPr>
          <w:color w:val="000000"/>
        </w:rPr>
      </w:pPr>
      <w:r>
        <w:rPr>
          <w:rFonts w:ascii="Times New Roman" w:hAnsi="Times New Roman" w:eastAsia="Times New Roman" w:cs="Times New Roman"/>
          <w:i/>
          <w:color w:val="000000"/>
        </w:rPr>
        <w:t>F</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=200N+100N=300N</w:t>
      </w:r>
    </w:p>
    <w:p w14:paraId="14C696D4">
      <w:pPr>
        <w:spacing w:line="360" w:lineRule="auto"/>
        <w:jc w:val="left"/>
        <w:textAlignment w:val="center"/>
        <w:rPr>
          <w:color w:val="000000"/>
        </w:rPr>
      </w:pPr>
      <w:r>
        <w:rPr>
          <w:rFonts w:ascii="宋体" w:hAnsi="宋体" w:eastAsia="宋体" w:cs="宋体"/>
          <w:color w:val="000000"/>
        </w:rPr>
        <w:t>在两人共同作用下，</w:t>
      </w:r>
      <w:r>
        <w:rPr>
          <w:rFonts w:ascii="Times New Roman" w:hAnsi="Times New Roman" w:eastAsia="Times New Roman" w:cs="Times New Roman"/>
          <w:color w:val="000000"/>
        </w:rPr>
        <w:t>10s</w:t>
      </w:r>
      <w:r>
        <w:rPr>
          <w:rFonts w:ascii="宋体" w:hAnsi="宋体" w:eastAsia="宋体" w:cs="宋体"/>
          <w:color w:val="000000"/>
        </w:rPr>
        <w:t>内小车加速前行了</w:t>
      </w:r>
      <w:r>
        <w:rPr>
          <w:rFonts w:ascii="Times New Roman" w:hAnsi="Times New Roman" w:eastAsia="Times New Roman" w:cs="Times New Roman"/>
          <w:color w:val="000000"/>
        </w:rPr>
        <w:t>5m</w:t>
      </w:r>
      <w:r>
        <w:rPr>
          <w:rFonts w:ascii="宋体" w:hAnsi="宋体" w:eastAsia="宋体" w:cs="宋体"/>
          <w:color w:val="000000"/>
        </w:rPr>
        <w:t>，则此</w:t>
      </w:r>
      <w:r>
        <w:rPr>
          <w:rFonts w:ascii="Times New Roman" w:hAnsi="Times New Roman" w:eastAsia="Times New Roman" w:cs="Times New Roman"/>
          <w:color w:val="000000"/>
        </w:rPr>
        <w:t>10s</w:t>
      </w:r>
      <w:r>
        <w:rPr>
          <w:rFonts w:ascii="宋体" w:hAnsi="宋体" w:eastAsia="宋体" w:cs="宋体"/>
          <w:color w:val="000000"/>
        </w:rPr>
        <w:t>内两人作用在小车上的力做的总功为</w:t>
      </w:r>
    </w:p>
    <w:p w14:paraId="70524B3A">
      <w:pPr>
        <w:spacing w:line="360" w:lineRule="auto"/>
        <w:jc w:val="center"/>
        <w:textAlignment w:val="center"/>
        <w:rPr>
          <w:color w:val="000000"/>
        </w:rPr>
      </w:pPr>
      <w:r>
        <w:rPr>
          <w:rFonts w:ascii="Times New Roman" w:hAnsi="Times New Roman" w:eastAsia="Times New Roman" w:cs="Times New Roman"/>
          <w:i/>
          <w:color w:val="000000"/>
        </w:rPr>
        <w:t>W</w:t>
      </w:r>
      <w:r>
        <w:rPr>
          <w:rFonts w:ascii="Times New Roman" w:hAnsi="Times New Roman" w:eastAsia="Times New Roman" w:cs="Times New Roman"/>
          <w:color w:val="000000"/>
        </w:rPr>
        <w:t>=</w:t>
      </w:r>
      <w:r>
        <w:rPr>
          <w:rFonts w:ascii="Times New Roman" w:hAnsi="Times New Roman" w:eastAsia="Times New Roman" w:cs="Times New Roman"/>
          <w:i/>
          <w:color w:val="000000"/>
        </w:rPr>
        <w:t>Fs</w:t>
      </w:r>
      <w:r>
        <w:rPr>
          <w:rFonts w:ascii="Times New Roman" w:hAnsi="Times New Roman" w:eastAsia="Times New Roman" w:cs="Times New Roman"/>
          <w:color w:val="000000"/>
        </w:rPr>
        <w:t>=300N×5m=1500J</w:t>
      </w:r>
    </w:p>
    <w:p w14:paraId="2A985855">
      <w:pPr>
        <w:spacing w:line="360" w:lineRule="auto"/>
        <w:jc w:val="left"/>
        <w:textAlignment w:val="center"/>
        <w:rPr>
          <w:color w:val="000000"/>
        </w:rPr>
      </w:pPr>
      <w:r>
        <w:rPr>
          <w:color w:val="000000"/>
        </w:rPr>
        <w:t xml:space="preserve">16. </w:t>
      </w:r>
      <w:r>
        <w:rPr>
          <w:rFonts w:ascii="宋体" w:hAnsi="宋体" w:eastAsia="宋体" w:cs="宋体"/>
          <w:color w:val="000000"/>
        </w:rPr>
        <w:t>某兴趣小组利用铁架台、酒精灯、烧杯、温度计、秒表等，探究水在沸腾前后温度变化的特点，记录数据如下列表格，请你帮他们在坐标纸中绘制出水沸腾时温度与时间的关系图像。</w:t>
      </w:r>
    </w:p>
    <w:p w14:paraId="33416C4C">
      <w:pPr>
        <w:spacing w:line="360" w:lineRule="auto"/>
        <w:jc w:val="left"/>
        <w:textAlignment w:val="center"/>
        <w:rPr>
          <w:color w:val="000000"/>
        </w:rPr>
      </w:pPr>
      <w:r>
        <w:rPr>
          <w:color w:val="000000"/>
        </w:rPr>
        <w:drawing>
          <wp:inline distT="0" distB="0" distL="114300" distR="114300">
            <wp:extent cx="2343150" cy="163830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107"/>
                    <a:stretch>
                      <a:fillRect/>
                    </a:stretch>
                  </pic:blipFill>
                  <pic:spPr>
                    <a:xfrm>
                      <a:off x="0" y="0"/>
                      <a:ext cx="2343150" cy="1638300"/>
                    </a:xfrm>
                    <a:prstGeom prst="rect">
                      <a:avLst/>
                    </a:prstGeom>
                  </pic:spPr>
                </pic:pic>
              </a:graphicData>
            </a:graphic>
          </wp:inline>
        </w:drawing>
      </w:r>
      <w:r>
        <w:rPr>
          <w:color w:val="000000"/>
        </w:rPr>
        <w:t xml:space="preserve">  </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46"/>
        <w:gridCol w:w="450"/>
        <w:gridCol w:w="503"/>
        <w:gridCol w:w="450"/>
        <w:gridCol w:w="503"/>
        <w:gridCol w:w="450"/>
        <w:gridCol w:w="503"/>
        <w:gridCol w:w="450"/>
        <w:gridCol w:w="519"/>
      </w:tblGrid>
      <w:tr w14:paraId="38FAE4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641A54">
            <w:pPr>
              <w:spacing w:line="360" w:lineRule="auto"/>
              <w:jc w:val="center"/>
              <w:textAlignment w:val="center"/>
              <w:rPr>
                <w:color w:val="000000"/>
              </w:rPr>
            </w:pPr>
            <w:r>
              <w:rPr>
                <w:rFonts w:ascii="宋体" w:hAnsi="宋体" w:eastAsia="宋体" w:cs="宋体"/>
                <w:color w:val="000000"/>
              </w:rPr>
              <w:t>时间</w:t>
            </w:r>
            <w:r>
              <w:rPr>
                <w:rFonts w:ascii="Times New Roman" w:hAnsi="Times New Roman" w:eastAsia="Times New Roman" w:cs="Times New Roman"/>
                <w:color w:val="000000"/>
              </w:rPr>
              <w:t>/min</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F415F7">
            <w:pPr>
              <w:spacing w:line="360" w:lineRule="auto"/>
              <w:jc w:val="center"/>
              <w:textAlignment w:val="center"/>
              <w:rPr>
                <w:color w:val="000000"/>
              </w:rPr>
            </w:pPr>
            <w:r>
              <w:rPr>
                <w:rFonts w:ascii="Times New Roman" w:hAnsi="Times New Roman" w:eastAsia="Times New Roman" w:cs="Times New Roman"/>
                <w:color w:val="000000"/>
              </w:rPr>
              <w:t>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CCB36C">
            <w:pPr>
              <w:spacing w:line="360" w:lineRule="auto"/>
              <w:jc w:val="center"/>
              <w:textAlignment w:val="center"/>
              <w:rPr>
                <w:color w:val="000000"/>
              </w:rPr>
            </w:pPr>
            <w:r>
              <w:rPr>
                <w:rFonts w:ascii="Times New Roman" w:hAnsi="Times New Roman" w:eastAsia="Times New Roman" w:cs="Times New Roman"/>
                <w:color w:val="000000"/>
              </w:rPr>
              <w:t>0.5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132A3D">
            <w:pPr>
              <w:spacing w:line="360" w:lineRule="auto"/>
              <w:jc w:val="center"/>
              <w:textAlignment w:val="center"/>
              <w:rPr>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866A90">
            <w:pPr>
              <w:spacing w:line="360" w:lineRule="auto"/>
              <w:jc w:val="center"/>
              <w:textAlignment w:val="center"/>
              <w:rPr>
                <w:color w:val="000000"/>
              </w:rPr>
            </w:pPr>
            <w:r>
              <w:rPr>
                <w:rFonts w:ascii="Times New Roman" w:hAnsi="Times New Roman" w:eastAsia="Times New Roman" w:cs="Times New Roman"/>
                <w:color w:val="000000"/>
              </w:rPr>
              <w:t>1.5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AB6CA3">
            <w:pPr>
              <w:spacing w:line="360" w:lineRule="auto"/>
              <w:jc w:val="center"/>
              <w:textAlignment w:val="center"/>
              <w:rPr>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302F53">
            <w:pPr>
              <w:spacing w:line="360" w:lineRule="auto"/>
              <w:jc w:val="center"/>
              <w:textAlignment w:val="center"/>
              <w:rPr>
                <w:color w:val="000000"/>
              </w:rPr>
            </w:pPr>
            <w:r>
              <w:rPr>
                <w:rFonts w:ascii="Times New Roman" w:hAnsi="Times New Roman" w:eastAsia="Times New Roman" w:cs="Times New Roman"/>
                <w:color w:val="000000"/>
              </w:rPr>
              <w:t>2.5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025E39">
            <w:pPr>
              <w:spacing w:line="360" w:lineRule="auto"/>
              <w:jc w:val="center"/>
              <w:textAlignment w:val="center"/>
              <w:rPr>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280CCC">
            <w:pPr>
              <w:spacing w:line="360" w:lineRule="auto"/>
              <w:jc w:val="center"/>
              <w:textAlignment w:val="center"/>
              <w:rPr>
                <w:color w:val="000000"/>
              </w:rPr>
            </w:pPr>
            <w:r>
              <w:object>
                <v:shape id="_x0000_i1067" o:spt="75" alt="学科网(www.zxxk.com)--教育资源门户，提供试卷、教案、课件、论文、素材以及各类教学资源下载，还有大量而丰富的教学相关资讯！" type="#_x0000_t75" style="height:8pt;width:13.95pt;" o:ole="t" filled="f" o:preferrelative="t" stroked="f" coordsize="21600,21600">
                  <v:path/>
                  <v:fill on="f" focussize="0,0"/>
                  <v:stroke on="f" joinstyle="miter"/>
                  <v:imagedata r:id="rId109" o:title="eqIddaa5e9bd516f6282483b92cfe6074623"/>
                  <o:lock v:ext="edit" aspectratio="t"/>
                  <w10:wrap type="none"/>
                  <w10:anchorlock/>
                </v:shape>
                <o:OLEObject Type="Embed" ProgID="Equation.DSMT4" ShapeID="_x0000_i1067" DrawAspect="Content" ObjectID="_1468075767" r:id="rId108">
                  <o:LockedField>false</o:LockedField>
                </o:OLEObject>
              </w:object>
            </w:r>
          </w:p>
        </w:tc>
      </w:tr>
      <w:tr w14:paraId="6CF6B9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9422E2">
            <w:pPr>
              <w:spacing w:line="360" w:lineRule="auto"/>
              <w:jc w:val="center"/>
              <w:textAlignment w:val="center"/>
              <w:rPr>
                <w:color w:val="000000"/>
              </w:rPr>
            </w:pPr>
            <w:r>
              <w:rPr>
                <w:rFonts w:ascii="宋体" w:hAnsi="宋体" w:eastAsia="宋体" w:cs="宋体"/>
                <w:color w:val="000000"/>
              </w:rPr>
              <w:t>温度</w:t>
            </w: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ABB982">
            <w:pPr>
              <w:spacing w:line="360" w:lineRule="auto"/>
              <w:jc w:val="center"/>
              <w:textAlignment w:val="center"/>
              <w:rPr>
                <w:color w:val="000000"/>
              </w:rPr>
            </w:pPr>
            <w:r>
              <w:rPr>
                <w:rFonts w:ascii="Times New Roman" w:hAnsi="Times New Roman" w:eastAsia="Times New Roman" w:cs="Times New Roman"/>
                <w:color w:val="000000"/>
              </w:rPr>
              <w:t>92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3ADFCF">
            <w:pPr>
              <w:spacing w:line="360" w:lineRule="auto"/>
              <w:jc w:val="center"/>
              <w:textAlignment w:val="center"/>
              <w:rPr>
                <w:color w:val="000000"/>
              </w:rPr>
            </w:pPr>
            <w:r>
              <w:rPr>
                <w:rFonts w:ascii="Times New Roman" w:hAnsi="Times New Roman" w:eastAsia="Times New Roman" w:cs="Times New Roman"/>
                <w:color w:val="000000"/>
              </w:rPr>
              <w:t>95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27C784">
            <w:pPr>
              <w:spacing w:line="360" w:lineRule="auto"/>
              <w:jc w:val="center"/>
              <w:textAlignment w:val="center"/>
              <w:rPr>
                <w:color w:val="000000"/>
              </w:rPr>
            </w:pPr>
            <w:r>
              <w:rPr>
                <w:rFonts w:ascii="Times New Roman" w:hAnsi="Times New Roman" w:eastAsia="Times New Roman" w:cs="Times New Roman"/>
                <w:color w:val="000000"/>
              </w:rPr>
              <w:t>98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A4F589">
            <w:pPr>
              <w:spacing w:line="360" w:lineRule="auto"/>
              <w:jc w:val="center"/>
              <w:textAlignment w:val="center"/>
              <w:rPr>
                <w:color w:val="000000"/>
              </w:rPr>
            </w:pPr>
            <w:r>
              <w:rPr>
                <w:rFonts w:ascii="Times New Roman" w:hAnsi="Times New Roman" w:eastAsia="Times New Roman" w:cs="Times New Roman"/>
                <w:color w:val="000000"/>
              </w:rPr>
              <w:t>98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A3C129">
            <w:pPr>
              <w:spacing w:line="360" w:lineRule="auto"/>
              <w:jc w:val="center"/>
              <w:textAlignment w:val="center"/>
              <w:rPr>
                <w:color w:val="000000"/>
              </w:rPr>
            </w:pPr>
            <w:r>
              <w:rPr>
                <w:rFonts w:ascii="Times New Roman" w:hAnsi="Times New Roman" w:eastAsia="Times New Roman" w:cs="Times New Roman"/>
                <w:color w:val="000000"/>
              </w:rPr>
              <w:t>98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436C16">
            <w:pPr>
              <w:spacing w:line="360" w:lineRule="auto"/>
              <w:jc w:val="center"/>
              <w:textAlignment w:val="center"/>
              <w:rPr>
                <w:color w:val="000000"/>
              </w:rPr>
            </w:pPr>
            <w:r>
              <w:rPr>
                <w:rFonts w:ascii="Times New Roman" w:hAnsi="Times New Roman" w:eastAsia="Times New Roman" w:cs="Times New Roman"/>
                <w:color w:val="000000"/>
              </w:rPr>
              <w:t>98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22D95E">
            <w:pPr>
              <w:spacing w:line="360" w:lineRule="auto"/>
              <w:jc w:val="center"/>
              <w:textAlignment w:val="center"/>
              <w:rPr>
                <w:color w:val="000000"/>
              </w:rPr>
            </w:pPr>
            <w:r>
              <w:rPr>
                <w:rFonts w:ascii="Times New Roman" w:hAnsi="Times New Roman" w:eastAsia="Times New Roman" w:cs="Times New Roman"/>
                <w:color w:val="000000"/>
              </w:rPr>
              <w:t>98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655B43">
            <w:pPr>
              <w:spacing w:line="360" w:lineRule="auto"/>
              <w:jc w:val="center"/>
              <w:textAlignment w:val="center"/>
              <w:rPr>
                <w:color w:val="000000"/>
              </w:rPr>
            </w:pPr>
            <w:r>
              <w:object>
                <v:shape id="_x0000_i1068" o:spt="75" alt="学科网(www.zxxk.com)--教育资源门户，提供试卷、教案、课件、论文、素材以及各类教学资源下载，还有大量而丰富的教学相关资讯！" type="#_x0000_t75" style="height:8pt;width:13.95pt;" o:ole="t" filled="f" o:preferrelative="t" stroked="f" coordsize="21600,21600">
                  <v:path/>
                  <v:fill on="f" focussize="0,0"/>
                  <v:stroke on="f" joinstyle="miter"/>
                  <v:imagedata r:id="rId109" o:title="eqIddaa5e9bd516f6282483b92cfe6074623"/>
                  <o:lock v:ext="edit" aspectratio="t"/>
                  <w10:wrap type="none"/>
                  <w10:anchorlock/>
                </v:shape>
                <o:OLEObject Type="Embed" ProgID="Equation.DSMT4" ShapeID="_x0000_i1068" DrawAspect="Content" ObjectID="_1468075768" r:id="rId110">
                  <o:LockedField>false</o:LockedField>
                </o:OLEObject>
              </w:object>
            </w:r>
          </w:p>
        </w:tc>
      </w:tr>
    </w:tbl>
    <w:p w14:paraId="17881E53">
      <w:pPr>
        <w:spacing w:line="360" w:lineRule="auto"/>
        <w:jc w:val="left"/>
        <w:textAlignment w:val="center"/>
        <w:rPr>
          <w:color w:val="000000"/>
        </w:rPr>
      </w:pPr>
    </w:p>
    <w:p w14:paraId="5C8B0891">
      <w:pPr>
        <w:spacing w:line="360" w:lineRule="auto"/>
        <w:textAlignment w:val="center"/>
        <w:rPr>
          <w:color w:val="000000"/>
        </w:rPr>
      </w:pPr>
      <w:r>
        <w:rPr>
          <w:color w:val="2E75B6"/>
        </w:rPr>
        <w:t>【答案】</w:t>
      </w:r>
      <w:r>
        <w:rPr>
          <w:color w:val="000000"/>
        </w:rPr>
        <w:drawing>
          <wp:inline distT="0" distB="0" distL="114300" distR="114300">
            <wp:extent cx="2105025" cy="1476375"/>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111"/>
                    <a:stretch>
                      <a:fillRect/>
                    </a:stretch>
                  </pic:blipFill>
                  <pic:spPr>
                    <a:xfrm>
                      <a:off x="0" y="0"/>
                      <a:ext cx="2105025" cy="1476375"/>
                    </a:xfrm>
                    <a:prstGeom prst="rect">
                      <a:avLst/>
                    </a:prstGeom>
                  </pic:spPr>
                </pic:pic>
              </a:graphicData>
            </a:graphic>
          </wp:inline>
        </w:drawing>
      </w:r>
      <w:r>
        <w:rPr>
          <w:color w:val="000000"/>
        </w:rPr>
        <w:t xml:space="preserve">  </w:t>
      </w:r>
    </w:p>
    <w:p w14:paraId="6B2C185D">
      <w:pPr>
        <w:spacing w:line="360" w:lineRule="auto"/>
        <w:textAlignment w:val="center"/>
        <w:rPr>
          <w:color w:val="000000"/>
        </w:rPr>
      </w:pPr>
      <w:r>
        <w:rPr>
          <w:color w:val="2E75B6"/>
        </w:rPr>
        <w:t>【解析】</w:t>
      </w:r>
    </w:p>
    <w:p w14:paraId="0F1928C0">
      <w:pPr>
        <w:spacing w:line="360" w:lineRule="auto"/>
        <w:jc w:val="left"/>
        <w:textAlignment w:val="center"/>
        <w:rPr>
          <w:color w:val="000000"/>
        </w:rPr>
      </w:pPr>
      <w:r>
        <w:rPr>
          <w:color w:val="000000"/>
        </w:rPr>
        <w:t>【详解】</w:t>
      </w:r>
      <w:r>
        <w:rPr>
          <w:rFonts w:ascii="宋体" w:hAnsi="宋体" w:eastAsia="宋体" w:cs="宋体"/>
          <w:color w:val="000000"/>
        </w:rPr>
        <w:t>由题图可知，横轴代表的是时间，纵轴代表的是温度；结合表格数据标出对应点，最后描点连线作出图像，如图所示：</w:t>
      </w:r>
    </w:p>
    <w:p w14:paraId="05C3980A">
      <w:pPr>
        <w:spacing w:line="360" w:lineRule="auto"/>
        <w:jc w:val="left"/>
        <w:textAlignment w:val="center"/>
        <w:rPr>
          <w:color w:val="000000"/>
        </w:rPr>
      </w:pPr>
      <w:r>
        <w:rPr>
          <w:color w:val="000000"/>
        </w:rPr>
        <w:drawing>
          <wp:inline distT="0" distB="0" distL="114300" distR="114300">
            <wp:extent cx="2133600" cy="1495425"/>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111"/>
                    <a:stretch>
                      <a:fillRect/>
                    </a:stretch>
                  </pic:blipFill>
                  <pic:spPr>
                    <a:xfrm>
                      <a:off x="0" y="0"/>
                      <a:ext cx="2133600" cy="1495425"/>
                    </a:xfrm>
                    <a:prstGeom prst="rect">
                      <a:avLst/>
                    </a:prstGeom>
                  </pic:spPr>
                </pic:pic>
              </a:graphicData>
            </a:graphic>
          </wp:inline>
        </w:drawing>
      </w:r>
      <w:r>
        <w:rPr>
          <w:color w:val="000000"/>
        </w:rPr>
        <w:t xml:space="preserve">  </w:t>
      </w:r>
    </w:p>
    <w:p w14:paraId="7CF220A8">
      <w:pPr>
        <w:spacing w:line="360" w:lineRule="auto"/>
        <w:jc w:val="left"/>
        <w:textAlignment w:val="center"/>
        <w:rPr>
          <w:color w:val="000000"/>
        </w:rPr>
      </w:pPr>
      <w:r>
        <w:rPr>
          <w:color w:val="000000"/>
        </w:rPr>
        <w:t xml:space="preserve">17. </w:t>
      </w:r>
      <w:r>
        <w:rPr>
          <w:rFonts w:ascii="宋体" w:hAnsi="宋体" w:eastAsia="宋体" w:cs="宋体"/>
          <w:color w:val="000000"/>
        </w:rPr>
        <w:t>一个底面镀银的球冠形玻璃球放置在水平桌面上，其横截面如图所示。一条光线从玻璃球冠上表面的</w:t>
      </w:r>
      <w:r>
        <w:rPr>
          <w:rFonts w:ascii="Times New Roman" w:hAnsi="Times New Roman" w:eastAsia="Times New Roman" w:cs="Times New Roman"/>
          <w:i/>
          <w:color w:val="000000"/>
        </w:rPr>
        <w:t>M</w:t>
      </w:r>
      <w:r>
        <w:rPr>
          <w:rFonts w:ascii="宋体" w:hAnsi="宋体" w:eastAsia="宋体" w:cs="宋体"/>
          <w:color w:val="000000"/>
        </w:rPr>
        <w:t>点通过球心</w:t>
      </w:r>
      <w:r>
        <w:rPr>
          <w:rFonts w:ascii="Times New Roman" w:hAnsi="Times New Roman" w:eastAsia="Times New Roman" w:cs="Times New Roman"/>
          <w:i/>
          <w:color w:val="000000"/>
        </w:rPr>
        <w:t>O</w:t>
      </w:r>
      <w:r>
        <w:rPr>
          <w:rFonts w:ascii="宋体" w:hAnsi="宋体" w:eastAsia="宋体" w:cs="宋体"/>
          <w:color w:val="000000"/>
        </w:rPr>
        <w:t>射到球冠的底面</w:t>
      </w:r>
      <w:r>
        <w:rPr>
          <w:rFonts w:ascii="Times New Roman" w:hAnsi="Times New Roman" w:eastAsia="Times New Roman" w:cs="Times New Roman"/>
          <w:i/>
          <w:color w:val="000000"/>
        </w:rPr>
        <w:t>N</w:t>
      </w:r>
      <w:r>
        <w:rPr>
          <w:rFonts w:ascii="宋体" w:hAnsi="宋体" w:eastAsia="宋体" w:cs="宋体"/>
          <w:color w:val="000000"/>
        </w:rPr>
        <w:t>点。虚线</w:t>
      </w:r>
      <w:r>
        <w:rPr>
          <w:rFonts w:ascii="Times New Roman" w:hAnsi="Times New Roman" w:eastAsia="Times New Roman" w:cs="Times New Roman"/>
          <w:i/>
          <w:color w:val="000000"/>
        </w:rPr>
        <w:t>PN</w:t>
      </w:r>
      <w:r>
        <w:rPr>
          <w:rFonts w:ascii="宋体" w:hAnsi="宋体" w:eastAsia="宋体" w:cs="宋体"/>
          <w:color w:val="000000"/>
        </w:rPr>
        <w:t>为底面</w:t>
      </w:r>
      <w:r>
        <w:rPr>
          <w:rFonts w:ascii="Times New Roman" w:hAnsi="Times New Roman" w:eastAsia="Times New Roman" w:cs="Times New Roman"/>
          <w:i/>
          <w:color w:val="000000"/>
        </w:rPr>
        <w:t>AB</w:t>
      </w:r>
      <w:r>
        <w:rPr>
          <w:rFonts w:ascii="宋体" w:hAnsi="宋体" w:eastAsia="宋体" w:cs="宋体"/>
          <w:color w:val="000000"/>
        </w:rPr>
        <w:t>的法线。画出该光线经底面</w:t>
      </w:r>
      <w:r>
        <w:rPr>
          <w:rFonts w:ascii="Times New Roman" w:hAnsi="Times New Roman" w:eastAsia="Times New Roman" w:cs="Times New Roman"/>
          <w:i/>
          <w:color w:val="000000"/>
        </w:rPr>
        <w:t>AB</w:t>
      </w:r>
      <w:r>
        <w:rPr>
          <w:rFonts w:ascii="宋体" w:hAnsi="宋体" w:eastAsia="宋体" w:cs="宋体"/>
          <w:color w:val="000000"/>
        </w:rPr>
        <w:t>反射后在球冠形玻璃球内外的光路图。</w:t>
      </w:r>
    </w:p>
    <w:p w14:paraId="535E62C7">
      <w:pPr>
        <w:spacing w:line="360" w:lineRule="auto"/>
        <w:jc w:val="left"/>
        <w:textAlignment w:val="center"/>
        <w:rPr>
          <w:color w:val="000000"/>
        </w:rPr>
      </w:pPr>
      <w:r>
        <w:rPr>
          <w:color w:val="000000"/>
        </w:rPr>
        <w:drawing>
          <wp:inline distT="0" distB="0" distL="114300" distR="114300">
            <wp:extent cx="1095375" cy="1238250"/>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112"/>
                    <a:stretch>
                      <a:fillRect/>
                    </a:stretch>
                  </pic:blipFill>
                  <pic:spPr>
                    <a:xfrm>
                      <a:off x="0" y="0"/>
                      <a:ext cx="1095375" cy="1238250"/>
                    </a:xfrm>
                    <a:prstGeom prst="rect">
                      <a:avLst/>
                    </a:prstGeom>
                  </pic:spPr>
                </pic:pic>
              </a:graphicData>
            </a:graphic>
          </wp:inline>
        </w:drawing>
      </w:r>
      <w:r>
        <w:rPr>
          <w:color w:val="000000"/>
        </w:rPr>
        <w:t xml:space="preserve">  </w:t>
      </w:r>
    </w:p>
    <w:p w14:paraId="3B684BD8">
      <w:pPr>
        <w:spacing w:line="360" w:lineRule="auto"/>
        <w:textAlignment w:val="center"/>
        <w:rPr>
          <w:color w:val="000000"/>
        </w:rPr>
      </w:pPr>
      <w:r>
        <w:rPr>
          <w:color w:val="2E75B6"/>
        </w:rPr>
        <w:t>【答案】</w:t>
      </w:r>
      <w:r>
        <w:rPr>
          <w:color w:val="000000"/>
        </w:rPr>
        <w:drawing>
          <wp:inline distT="0" distB="0" distL="114300" distR="114300">
            <wp:extent cx="1371600" cy="1428750"/>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113"/>
                    <a:stretch>
                      <a:fillRect/>
                    </a:stretch>
                  </pic:blipFill>
                  <pic:spPr>
                    <a:xfrm>
                      <a:off x="0" y="0"/>
                      <a:ext cx="1371600" cy="1428750"/>
                    </a:xfrm>
                    <a:prstGeom prst="rect">
                      <a:avLst/>
                    </a:prstGeom>
                  </pic:spPr>
                </pic:pic>
              </a:graphicData>
            </a:graphic>
          </wp:inline>
        </w:drawing>
      </w:r>
      <w:r>
        <w:rPr>
          <w:color w:val="000000"/>
        </w:rPr>
        <w:t xml:space="preserve">  </w:t>
      </w:r>
    </w:p>
    <w:p w14:paraId="1F553E20">
      <w:pPr>
        <w:spacing w:line="360" w:lineRule="auto"/>
        <w:textAlignment w:val="center"/>
        <w:rPr>
          <w:color w:val="000000"/>
        </w:rPr>
      </w:pPr>
      <w:r>
        <w:rPr>
          <w:color w:val="2E75B6"/>
        </w:rPr>
        <w:t>【解析】</w:t>
      </w:r>
    </w:p>
    <w:p w14:paraId="57791EBA">
      <w:pPr>
        <w:spacing w:line="360" w:lineRule="auto"/>
        <w:jc w:val="left"/>
        <w:textAlignment w:val="center"/>
        <w:rPr>
          <w:color w:val="000000"/>
        </w:rPr>
      </w:pPr>
      <w:r>
        <w:rPr>
          <w:color w:val="000000"/>
        </w:rPr>
        <w:t>【详解】</w:t>
      </w:r>
      <w:r>
        <w:rPr>
          <w:rFonts w:ascii="宋体" w:hAnsi="宋体" w:eastAsia="宋体" w:cs="宋体"/>
          <w:color w:val="000000"/>
        </w:rPr>
        <w:t>由于玻璃球底面镀银，因此底面相当于一个平面镜，入射光线</w:t>
      </w:r>
      <w:r>
        <w:rPr>
          <w:rFonts w:ascii="Times New Roman" w:hAnsi="Times New Roman" w:eastAsia="Times New Roman" w:cs="Times New Roman"/>
          <w:i/>
          <w:color w:val="000000"/>
        </w:rPr>
        <w:t>MN</w:t>
      </w:r>
      <w:r>
        <w:rPr>
          <w:rFonts w:ascii="宋体" w:hAnsi="宋体" w:eastAsia="宋体" w:cs="宋体"/>
          <w:color w:val="000000"/>
        </w:rPr>
        <w:t>射到</w:t>
      </w:r>
      <w:r>
        <w:rPr>
          <w:rFonts w:ascii="Times New Roman" w:hAnsi="Times New Roman" w:eastAsia="Times New Roman" w:cs="Times New Roman"/>
          <w:i/>
          <w:color w:val="000000"/>
        </w:rPr>
        <w:t>N</w:t>
      </w:r>
      <w:r>
        <w:rPr>
          <w:rFonts w:ascii="宋体" w:hAnsi="宋体" w:eastAsia="宋体" w:cs="宋体"/>
          <w:color w:val="000000"/>
        </w:rPr>
        <w:t>点时，会发生光的反射，根据反射角等于入射角可知，作出反射光线</w:t>
      </w:r>
      <w:r>
        <w:rPr>
          <w:rFonts w:ascii="Times New Roman" w:hAnsi="Times New Roman" w:eastAsia="Times New Roman" w:cs="Times New Roman"/>
          <w:i/>
          <w:color w:val="000000"/>
        </w:rPr>
        <w:t>NC</w:t>
      </w:r>
      <w:r>
        <w:rPr>
          <w:rFonts w:ascii="宋体" w:hAnsi="宋体" w:eastAsia="宋体" w:cs="宋体"/>
          <w:color w:val="000000"/>
        </w:rPr>
        <w:t>；当光线</w:t>
      </w:r>
      <w:r>
        <w:rPr>
          <w:rFonts w:ascii="Times New Roman" w:hAnsi="Times New Roman" w:eastAsia="Times New Roman" w:cs="Times New Roman"/>
          <w:i/>
          <w:color w:val="000000"/>
        </w:rPr>
        <w:t>NC</w:t>
      </w:r>
      <w:r>
        <w:rPr>
          <w:rFonts w:ascii="宋体" w:hAnsi="宋体" w:eastAsia="宋体" w:cs="宋体"/>
          <w:color w:val="000000"/>
        </w:rPr>
        <w:t>从玻璃射进空气时，发生光的折射现象，此时折射角应大于光线</w:t>
      </w:r>
      <w:r>
        <w:rPr>
          <w:rFonts w:ascii="Times New Roman" w:hAnsi="Times New Roman" w:eastAsia="Times New Roman" w:cs="Times New Roman"/>
          <w:i/>
          <w:color w:val="000000"/>
        </w:rPr>
        <w:t>NC</w:t>
      </w:r>
      <w:r>
        <w:rPr>
          <w:rFonts w:ascii="宋体" w:hAnsi="宋体" w:eastAsia="宋体" w:cs="宋体"/>
          <w:color w:val="000000"/>
        </w:rPr>
        <w:t>与法线的夹角，作出折射光线</w:t>
      </w:r>
      <w:r>
        <w:rPr>
          <w:rFonts w:ascii="Times New Roman" w:hAnsi="Times New Roman" w:eastAsia="Times New Roman" w:cs="Times New Roman"/>
          <w:i/>
          <w:color w:val="000000"/>
        </w:rPr>
        <w:t>CD</w:t>
      </w:r>
      <w:r>
        <w:rPr>
          <w:rFonts w:ascii="宋体" w:hAnsi="宋体" w:eastAsia="宋体" w:cs="宋体"/>
          <w:color w:val="000000"/>
        </w:rPr>
        <w:t>，光路图如图所示：</w:t>
      </w:r>
    </w:p>
    <w:p w14:paraId="07D5AFBB">
      <w:pPr>
        <w:spacing w:line="360" w:lineRule="auto"/>
        <w:jc w:val="left"/>
        <w:textAlignment w:val="center"/>
        <w:rPr>
          <w:color w:val="000000"/>
        </w:rPr>
      </w:pPr>
      <w:r>
        <w:rPr>
          <w:color w:val="000000"/>
        </w:rPr>
        <w:drawing>
          <wp:inline distT="0" distB="0" distL="114300" distR="114300">
            <wp:extent cx="1371600" cy="1428750"/>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113"/>
                    <a:stretch>
                      <a:fillRect/>
                    </a:stretch>
                  </pic:blipFill>
                  <pic:spPr>
                    <a:xfrm>
                      <a:off x="0" y="0"/>
                      <a:ext cx="1371600" cy="1428750"/>
                    </a:xfrm>
                    <a:prstGeom prst="rect">
                      <a:avLst/>
                    </a:prstGeom>
                  </pic:spPr>
                </pic:pic>
              </a:graphicData>
            </a:graphic>
          </wp:inline>
        </w:drawing>
      </w:r>
      <w:r>
        <w:rPr>
          <w:color w:val="000000"/>
        </w:rPr>
        <w:t xml:space="preserve">  </w:t>
      </w:r>
    </w:p>
    <w:p w14:paraId="2B961195">
      <w:pPr>
        <w:spacing w:line="360" w:lineRule="auto"/>
        <w:jc w:val="left"/>
        <w:textAlignment w:val="center"/>
        <w:rPr>
          <w:color w:val="000000"/>
        </w:rPr>
      </w:pPr>
      <w:r>
        <w:rPr>
          <w:color w:val="000000"/>
        </w:rPr>
        <w:t xml:space="preserve">18. </w:t>
      </w:r>
      <w:r>
        <w:rPr>
          <w:rFonts w:ascii="宋体" w:hAnsi="宋体" w:eastAsia="宋体" w:cs="宋体"/>
          <w:color w:val="000000"/>
        </w:rPr>
        <w:t>小明“五一”假期到游乐场体验了一项惊险刺激的游戏项目“过山车”，满载游客的“过山车”从轨道的最高端飞驰而下，到达大回环的顶端，再疾驰而下、体验了“过山车”的惊险刺激后，小明做了以下的实验探究。</w:t>
      </w:r>
    </w:p>
    <w:p w14:paraId="4EFB3A8C">
      <w:pPr>
        <w:spacing w:line="360" w:lineRule="auto"/>
        <w:jc w:val="left"/>
        <w:textAlignment w:val="center"/>
        <w:rPr>
          <w:color w:val="000000"/>
        </w:rPr>
      </w:pPr>
      <w:r>
        <w:rPr>
          <w:color w:val="000000"/>
        </w:rPr>
        <w:drawing>
          <wp:inline distT="0" distB="0" distL="114300" distR="114300">
            <wp:extent cx="2114550" cy="828675"/>
            <wp:effectExtent l="0" t="0" r="0"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114"/>
                    <a:stretch>
                      <a:fillRect/>
                    </a:stretch>
                  </pic:blipFill>
                  <pic:spPr>
                    <a:xfrm>
                      <a:off x="0" y="0"/>
                      <a:ext cx="2114550" cy="828675"/>
                    </a:xfrm>
                    <a:prstGeom prst="rect">
                      <a:avLst/>
                    </a:prstGeom>
                  </pic:spPr>
                </pic:pic>
              </a:graphicData>
            </a:graphic>
          </wp:inline>
        </w:drawing>
      </w:r>
      <w:r>
        <w:rPr>
          <w:color w:val="000000"/>
        </w:rPr>
        <w:t xml:space="preserve">  </w:t>
      </w:r>
    </w:p>
    <w:p w14:paraId="7AE04CF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）小明设计了如图甲所示的装置，右侧斜面上可以铺设不同材质的面料，右侧的斜面倾角可以调节：</w:t>
      </w:r>
    </w:p>
    <w:p w14:paraId="4866847E">
      <w:pPr>
        <w:spacing w:line="360" w:lineRule="auto"/>
        <w:jc w:val="left"/>
        <w:textAlignment w:val="center"/>
        <w:rPr>
          <w:color w:val="000000"/>
        </w:rPr>
      </w:pPr>
      <w:r>
        <w:rPr>
          <w:rFonts w:ascii="宋体" w:hAnsi="宋体" w:eastAsia="宋体" w:cs="宋体"/>
          <w:color w:val="000000"/>
        </w:rPr>
        <w:t>①保持右侧斜面倾角不变，在斜面铺上毛巾，让小球从左端等高线</w:t>
      </w:r>
      <w:r>
        <w:rPr>
          <w:rFonts w:ascii="Times New Roman" w:hAnsi="Times New Roman" w:eastAsia="Times New Roman" w:cs="Times New Roman"/>
          <w:i/>
          <w:color w:val="000000"/>
        </w:rPr>
        <w:t>A</w:t>
      </w:r>
      <w:r>
        <w:rPr>
          <w:rFonts w:ascii="宋体" w:hAnsi="宋体" w:eastAsia="宋体" w:cs="宋体"/>
          <w:color w:val="000000"/>
        </w:rPr>
        <w:t>处自由下滑，小球</w:t>
      </w:r>
      <w:r>
        <w:rPr>
          <w:color w:val="000000"/>
        </w:rPr>
        <w:t>______</w:t>
      </w:r>
      <w:r>
        <w:rPr>
          <w:rFonts w:ascii="宋体" w:hAnsi="宋体" w:eastAsia="宋体" w:cs="宋体"/>
          <w:color w:val="000000"/>
        </w:rPr>
        <w:t>（选填“能”或“不能”）到达右侧等高线处；</w:t>
      </w:r>
    </w:p>
    <w:p w14:paraId="4071099D">
      <w:pPr>
        <w:spacing w:line="360" w:lineRule="auto"/>
        <w:jc w:val="left"/>
        <w:textAlignment w:val="center"/>
        <w:rPr>
          <w:color w:val="000000"/>
        </w:rPr>
      </w:pPr>
      <w:r>
        <w:rPr>
          <w:rFonts w:ascii="宋体" w:hAnsi="宋体" w:eastAsia="宋体" w:cs="宋体"/>
          <w:color w:val="000000"/>
        </w:rPr>
        <w:t>②更换较光滑的棉布面，重复刚才的操作，发现滑到右侧斜面最高点比第一次距离等高线</w:t>
      </w:r>
      <w:r>
        <w:rPr>
          <w:color w:val="000000"/>
        </w:rPr>
        <w:t>______</w:t>
      </w:r>
      <w:r>
        <w:rPr>
          <w:rFonts w:ascii="宋体" w:hAnsi="宋体" w:eastAsia="宋体" w:cs="宋体"/>
          <w:color w:val="000000"/>
        </w:rPr>
        <w:t>（选填“远”或“近”）；</w:t>
      </w:r>
    </w:p>
    <w:p w14:paraId="245794A6">
      <w:pPr>
        <w:spacing w:line="360" w:lineRule="auto"/>
        <w:jc w:val="left"/>
        <w:textAlignment w:val="center"/>
        <w:rPr>
          <w:color w:val="000000"/>
        </w:rPr>
      </w:pPr>
      <w:r>
        <w:rPr>
          <w:rFonts w:ascii="宋体" w:hAnsi="宋体" w:eastAsia="宋体" w:cs="宋体"/>
          <w:color w:val="000000"/>
        </w:rPr>
        <w:t>③继续更换成更光滑的面料，重复上述操作……；</w:t>
      </w:r>
    </w:p>
    <w:p w14:paraId="63D2F6FD">
      <w:pPr>
        <w:spacing w:line="360" w:lineRule="auto"/>
        <w:jc w:val="left"/>
        <w:textAlignment w:val="center"/>
        <w:rPr>
          <w:color w:val="000000"/>
        </w:rPr>
      </w:pPr>
      <w:r>
        <w:rPr>
          <w:rFonts w:ascii="宋体" w:hAnsi="宋体" w:eastAsia="宋体" w:cs="宋体"/>
          <w:color w:val="000000"/>
        </w:rPr>
        <w:t>通过以上实验现象，小明进一步推理得出：当右侧斜面</w:t>
      </w:r>
      <w:r>
        <w:rPr>
          <w:color w:val="000000"/>
        </w:rPr>
        <w:t>______</w:t>
      </w:r>
      <w:r>
        <w:rPr>
          <w:rFonts w:ascii="宋体" w:hAnsi="宋体" w:eastAsia="宋体" w:cs="宋体"/>
          <w:color w:val="000000"/>
        </w:rPr>
        <w:t>时，小球将到达右侧等高线处；</w:t>
      </w:r>
    </w:p>
    <w:p w14:paraId="45623C9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）小明在上述第①次实验中，取下毛巾，其他条件不变，只减小了右侧斜面的倾角。他发现倾角越小，小球在右侧斜面上运行的距离越大；</w:t>
      </w:r>
    </w:p>
    <w:p w14:paraId="5E2C95FC">
      <w:pPr>
        <w:spacing w:line="360" w:lineRule="auto"/>
        <w:jc w:val="left"/>
        <w:textAlignment w:val="center"/>
        <w:rPr>
          <w:color w:val="000000"/>
        </w:rPr>
      </w:pPr>
      <w:r>
        <w:rPr>
          <w:color w:val="000000"/>
        </w:rPr>
        <w:drawing>
          <wp:inline distT="0" distB="0" distL="114300" distR="114300">
            <wp:extent cx="1676400" cy="819150"/>
            <wp:effectExtent l="0" t="0" r="0" b="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115"/>
                    <a:stretch>
                      <a:fillRect/>
                    </a:stretch>
                  </pic:blipFill>
                  <pic:spPr>
                    <a:xfrm>
                      <a:off x="0" y="0"/>
                      <a:ext cx="1676400" cy="819150"/>
                    </a:xfrm>
                    <a:prstGeom prst="rect">
                      <a:avLst/>
                    </a:prstGeom>
                  </pic:spPr>
                </pic:pic>
              </a:graphicData>
            </a:graphic>
          </wp:inline>
        </w:drawing>
      </w:r>
      <w:r>
        <w:rPr>
          <w:color w:val="000000"/>
        </w:rPr>
        <w:t xml:space="preserve">  </w:t>
      </w:r>
    </w:p>
    <w:p w14:paraId="4D68E774">
      <w:pPr>
        <w:spacing w:line="360" w:lineRule="auto"/>
        <w:jc w:val="left"/>
        <w:textAlignment w:val="center"/>
        <w:rPr>
          <w:color w:val="000000"/>
        </w:rPr>
      </w:pPr>
      <w:r>
        <w:rPr>
          <w:rFonts w:ascii="宋体" w:hAnsi="宋体" w:eastAsia="宋体" w:cs="宋体"/>
          <w:color w:val="000000"/>
        </w:rPr>
        <w:t>进一步推理得出：当倾角为</w:t>
      </w:r>
      <w:r>
        <w:rPr>
          <w:rFonts w:ascii="Times New Roman" w:hAnsi="Times New Roman" w:eastAsia="Times New Roman" w:cs="Times New Roman"/>
          <w:color w:val="000000"/>
        </w:rPr>
        <w:t>0°</w:t>
      </w:r>
      <w:r>
        <w:rPr>
          <w:rFonts w:ascii="宋体" w:hAnsi="宋体" w:eastAsia="宋体" w:cs="宋体"/>
          <w:color w:val="000000"/>
        </w:rPr>
        <w:t>时，如图乙，如果小球在水平面运动时受到的阻力为</w:t>
      </w:r>
      <w:r>
        <w:rPr>
          <w:rFonts w:ascii="Times New Roman" w:hAnsi="Times New Roman" w:eastAsia="Times New Roman" w:cs="Times New Roman"/>
          <w:color w:val="000000"/>
        </w:rPr>
        <w:t>0</w:t>
      </w:r>
      <w:r>
        <w:rPr>
          <w:rFonts w:ascii="宋体" w:hAnsi="宋体" w:eastAsia="宋体" w:cs="宋体"/>
          <w:color w:val="000000"/>
        </w:rPr>
        <w:t>，则小球将做</w:t>
      </w:r>
      <w:r>
        <w:rPr>
          <w:color w:val="000000"/>
        </w:rPr>
        <w:t>______</w:t>
      </w:r>
      <w:r>
        <w:rPr>
          <w:rFonts w:ascii="宋体" w:hAnsi="宋体" w:eastAsia="宋体" w:cs="宋体"/>
          <w:color w:val="000000"/>
        </w:rPr>
        <w:t>运动。英国科学家牛顿在此类研究成果上，概括总结出一条重要的物理规律“牛顿第一定律”；</w:t>
      </w:r>
    </w:p>
    <w:p w14:paraId="13FF8A6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）通过以上实验，小明发现物体接触表面的粗糙程度是影响滑动摩擦力大小的因素之一，为了验证是否还有其他影响因素，小明进一步设计了以下实验进行探究。如图丙、丁、戊所示，</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是完全相同的两个物块，与木板的接触面的粗糙程度不变：</w:t>
      </w:r>
    </w:p>
    <w:p w14:paraId="73E1BC0E">
      <w:pPr>
        <w:spacing w:line="360" w:lineRule="auto"/>
        <w:jc w:val="left"/>
        <w:textAlignment w:val="center"/>
        <w:rPr>
          <w:color w:val="000000"/>
        </w:rPr>
      </w:pPr>
      <w:r>
        <w:rPr>
          <w:color w:val="000000"/>
        </w:rPr>
        <w:drawing>
          <wp:inline distT="0" distB="0" distL="114300" distR="114300">
            <wp:extent cx="2133600" cy="1162050"/>
            <wp:effectExtent l="0" t="0" r="0" b="0"/>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116"/>
                    <a:stretch>
                      <a:fillRect/>
                    </a:stretch>
                  </pic:blipFill>
                  <pic:spPr>
                    <a:xfrm>
                      <a:off x="0" y="0"/>
                      <a:ext cx="2133600" cy="1162050"/>
                    </a:xfrm>
                    <a:prstGeom prst="rect">
                      <a:avLst/>
                    </a:prstGeom>
                  </pic:spPr>
                </pic:pic>
              </a:graphicData>
            </a:graphic>
          </wp:inline>
        </w:drawing>
      </w:r>
      <w:r>
        <w:rPr>
          <w:color w:val="000000"/>
        </w:rPr>
        <w:t xml:space="preserve">  </w:t>
      </w:r>
    </w:p>
    <w:p w14:paraId="3014EB89">
      <w:pPr>
        <w:spacing w:line="360" w:lineRule="auto"/>
        <w:jc w:val="left"/>
        <w:textAlignment w:val="center"/>
        <w:rPr>
          <w:color w:val="000000"/>
        </w:rPr>
      </w:pPr>
      <w:r>
        <w:rPr>
          <w:rFonts w:ascii="宋体" w:hAnsi="宋体" w:eastAsia="宋体" w:cs="宋体"/>
          <w:color w:val="000000"/>
        </w:rPr>
        <w:t>①实验要求拉动物块时均需要保持物块做</w:t>
      </w:r>
      <w:r>
        <w:rPr>
          <w:color w:val="000000"/>
        </w:rPr>
        <w:t>______</w:t>
      </w:r>
      <w:r>
        <w:rPr>
          <w:rFonts w:ascii="宋体" w:hAnsi="宋体" w:eastAsia="宋体" w:cs="宋体"/>
          <w:color w:val="000000"/>
        </w:rPr>
        <w:t>运动，此时物块受力平衡，拉力大小等于物块受到的滑动摩擦力大小；</w:t>
      </w:r>
    </w:p>
    <w:p w14:paraId="2F7EFE4F">
      <w:pPr>
        <w:spacing w:line="360" w:lineRule="auto"/>
        <w:jc w:val="left"/>
        <w:textAlignment w:val="center"/>
        <w:rPr>
          <w:color w:val="000000"/>
        </w:rPr>
      </w:pPr>
      <w:r>
        <w:rPr>
          <w:rFonts w:ascii="宋体" w:hAnsi="宋体" w:eastAsia="宋体" w:cs="宋体"/>
          <w:color w:val="000000"/>
        </w:rPr>
        <w:t>②由图丙、图丁两次实验测得</w:t>
      </w:r>
      <w:r>
        <w:object>
          <v:shape id="_x0000_i1069" o:spt="75" alt="学科网(www.zxxk.com)--教育资源门户，提供试卷、教案、课件、论文、素材以及各类教学资源下载，还有大量而丰富的教学相关资讯！" type="#_x0000_t75" style="height:16.5pt;width:32.25pt;" o:ole="t" filled="f" o:preferrelative="t" stroked="f" coordsize="21600,21600">
            <v:path/>
            <v:fill on="f" focussize="0,0"/>
            <v:stroke on="f" joinstyle="miter"/>
            <v:imagedata r:id="rId118" o:title="eqId49c024810e9a47ce84db3523ce58f99c"/>
            <o:lock v:ext="edit" aspectratio="t"/>
            <w10:wrap type="none"/>
            <w10:anchorlock/>
          </v:shape>
          <o:OLEObject Type="Embed" ProgID="Equation.DSMT4" ShapeID="_x0000_i1069" DrawAspect="Content" ObjectID="_1468075769" r:id="rId117">
            <o:LockedField>false</o:LockedField>
          </o:OLEObject>
        </w:object>
      </w:r>
      <w:r>
        <w:rPr>
          <w:rFonts w:ascii="宋体" w:hAnsi="宋体" w:eastAsia="宋体" w:cs="宋体"/>
          <w:color w:val="000000"/>
        </w:rPr>
        <w:t>（物块</w:t>
      </w:r>
      <w:r>
        <w:rPr>
          <w:rFonts w:ascii="Times New Roman" w:hAnsi="Times New Roman" w:eastAsia="Times New Roman" w:cs="Times New Roman"/>
          <w:i/>
          <w:color w:val="000000"/>
        </w:rPr>
        <w:t>AB</w:t>
      </w:r>
      <w:r>
        <w:rPr>
          <w:rFonts w:ascii="宋体" w:hAnsi="宋体" w:eastAsia="宋体" w:cs="宋体"/>
          <w:color w:val="000000"/>
        </w:rPr>
        <w:t>一起运动），可得出结论：当接触面的粗糙程度相同时，接触面受到的</w:t>
      </w:r>
      <w:r>
        <w:rPr>
          <w:color w:val="000000"/>
        </w:rPr>
        <w:t>______</w:t>
      </w:r>
      <w:r>
        <w:rPr>
          <w:rFonts w:ascii="宋体" w:hAnsi="宋体" w:eastAsia="宋体" w:cs="宋体"/>
          <w:color w:val="000000"/>
        </w:rPr>
        <w:t>越大，滑动摩擦力越大；</w:t>
      </w:r>
    </w:p>
    <w:p w14:paraId="04A1A048">
      <w:pPr>
        <w:spacing w:line="360" w:lineRule="auto"/>
        <w:jc w:val="left"/>
        <w:textAlignment w:val="center"/>
        <w:rPr>
          <w:color w:val="000000"/>
        </w:rPr>
      </w:pPr>
      <w:r>
        <w:rPr>
          <w:rFonts w:ascii="宋体" w:hAnsi="宋体" w:eastAsia="宋体" w:cs="宋体"/>
          <w:color w:val="000000"/>
        </w:rPr>
        <w:t>③由图丁和图戊两次实验可以探究滑动摩擦力大小与接触面积大小的关系（物块</w:t>
      </w:r>
      <w:r>
        <w:rPr>
          <w:rFonts w:ascii="Times New Roman" w:hAnsi="Times New Roman" w:eastAsia="Times New Roman" w:cs="Times New Roman"/>
          <w:color w:val="000000"/>
        </w:rPr>
        <w:t>AB</w:t>
      </w:r>
      <w:r>
        <w:rPr>
          <w:rFonts w:ascii="宋体" w:hAnsi="宋体" w:eastAsia="宋体" w:cs="宋体"/>
          <w:color w:val="000000"/>
        </w:rPr>
        <w:t>一起运动），实验测得</w:t>
      </w:r>
      <w:r>
        <w:object>
          <v:shape id="_x0000_i1070" o:spt="75" alt="学科网(www.zxxk.com)--教育资源门户，提供试卷、教案、课件、论文、素材以及各类教学资源下载，还有大量而丰富的教学相关资讯！" type="#_x0000_t75" style="height:18pt;width:36.75pt;" o:ole="t" filled="f" o:preferrelative="t" stroked="f" coordsize="21600,21600">
            <v:path/>
            <v:fill on="f" focussize="0,0"/>
            <v:stroke on="f" joinstyle="miter"/>
            <v:imagedata r:id="rId120" o:title="eqId9d71ce7b64dbfb45d8a521c3ca80268e"/>
            <o:lock v:ext="edit" aspectratio="t"/>
            <w10:wrap type="none"/>
            <w10:anchorlock/>
          </v:shape>
          <o:OLEObject Type="Embed" ProgID="Equation.DSMT4" ShapeID="_x0000_i1070" DrawAspect="Content" ObjectID="_1468075770" r:id="rId119">
            <o:LockedField>false</o:LockedField>
          </o:OLEObject>
        </w:object>
      </w:r>
      <w:r>
        <w:rPr>
          <w:rFonts w:ascii="宋体" w:hAnsi="宋体" w:eastAsia="宋体" w:cs="宋体"/>
          <w:color w:val="000000"/>
        </w:rPr>
        <w:t>。可得出结论：</w:t>
      </w:r>
      <w:r>
        <w:rPr>
          <w:color w:val="000000"/>
        </w:rPr>
        <w:t>______</w:t>
      </w:r>
      <w:r>
        <w:rPr>
          <w:rFonts w:ascii="宋体" w:hAnsi="宋体" w:eastAsia="宋体" w:cs="宋体"/>
          <w:color w:val="000000"/>
        </w:rPr>
        <w:t>。</w:t>
      </w:r>
    </w:p>
    <w:p w14:paraId="00EA7055">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不能</w:t>
      </w:r>
      <w:r>
        <w:rPr>
          <w:color w:val="000000"/>
        </w:rPr>
        <w:t xml:space="preserve">    ②. </w:t>
      </w:r>
      <w:r>
        <w:rPr>
          <w:rFonts w:ascii="宋体" w:hAnsi="宋体" w:eastAsia="宋体" w:cs="宋体"/>
          <w:color w:val="000000"/>
        </w:rPr>
        <w:t>近</w:t>
      </w:r>
      <w:r>
        <w:rPr>
          <w:color w:val="000000"/>
        </w:rPr>
        <w:t xml:space="preserve">    ③. </w:t>
      </w:r>
      <w:r>
        <w:rPr>
          <w:rFonts w:ascii="宋体" w:hAnsi="宋体" w:eastAsia="宋体" w:cs="宋体"/>
          <w:color w:val="000000"/>
        </w:rPr>
        <w:t>绝对光滑</w:t>
      </w:r>
      <w:r>
        <w:rPr>
          <w:color w:val="000000"/>
        </w:rPr>
        <w:t xml:space="preserve">    ④. </w:t>
      </w:r>
      <w:r>
        <w:rPr>
          <w:rFonts w:ascii="宋体" w:hAnsi="宋体" w:eastAsia="宋体" w:cs="宋体"/>
          <w:color w:val="000000"/>
        </w:rPr>
        <w:t>匀速直线</w:t>
      </w:r>
      <w:r>
        <w:rPr>
          <w:color w:val="000000"/>
        </w:rPr>
        <w:t xml:space="preserve">    ⑤. </w:t>
      </w:r>
      <w:r>
        <w:rPr>
          <w:rFonts w:ascii="宋体" w:hAnsi="宋体" w:eastAsia="宋体" w:cs="宋体"/>
          <w:color w:val="000000"/>
        </w:rPr>
        <w:t>匀速直线</w:t>
      </w:r>
      <w:r>
        <w:rPr>
          <w:color w:val="000000"/>
        </w:rPr>
        <w:t xml:space="preserve">    ⑥. </w:t>
      </w:r>
      <w:r>
        <w:rPr>
          <w:rFonts w:ascii="宋体" w:hAnsi="宋体" w:eastAsia="宋体" w:cs="宋体"/>
          <w:color w:val="000000"/>
        </w:rPr>
        <w:t>压力</w:t>
      </w:r>
      <w:r>
        <w:rPr>
          <w:color w:val="000000"/>
        </w:rPr>
        <w:t xml:space="preserve">    ⑦. </w:t>
      </w:r>
      <w:r>
        <w:rPr>
          <w:rFonts w:ascii="宋体" w:hAnsi="宋体" w:eastAsia="宋体" w:cs="宋体"/>
          <w:color w:val="000000"/>
        </w:rPr>
        <w:t>滑动摩擦力的大小与接触面积大小无关</w:t>
      </w:r>
    </w:p>
    <w:p w14:paraId="119AD08F">
      <w:pPr>
        <w:spacing w:line="360" w:lineRule="auto"/>
        <w:textAlignment w:val="center"/>
        <w:rPr>
          <w:color w:val="000000"/>
        </w:rPr>
      </w:pPr>
      <w:r>
        <w:rPr>
          <w:color w:val="2E75B6"/>
        </w:rPr>
        <w:t>【解析】</w:t>
      </w:r>
    </w:p>
    <w:p w14:paraId="75CACFDC">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）①</w:t>
      </w:r>
      <w:r>
        <w:rPr>
          <w:rFonts w:ascii="Times New Roman" w:hAnsi="Times New Roman" w:eastAsia="Times New Roman" w:cs="Times New Roman"/>
          <w:color w:val="000000"/>
        </w:rPr>
        <w:t>[1]</w:t>
      </w:r>
      <w:r>
        <w:rPr>
          <w:rFonts w:ascii="宋体" w:hAnsi="宋体" w:eastAsia="宋体" w:cs="宋体"/>
          <w:color w:val="000000"/>
        </w:rPr>
        <w:t>由于右侧斜面铺有毛巾，小球在其上面运动时，会受到阻力作用，故在小球运动的过程中，需要克服摩擦力做功，小球的机械能减小，小球不能到达右侧等高线处。</w:t>
      </w:r>
    </w:p>
    <w:p w14:paraId="11E5698C">
      <w:pPr>
        <w:spacing w:line="360" w:lineRule="auto"/>
        <w:jc w:val="left"/>
        <w:textAlignment w:val="center"/>
        <w:rPr>
          <w:color w:val="000000"/>
        </w:rPr>
      </w:pPr>
      <w:r>
        <w:rPr>
          <w:rFonts w:ascii="宋体" w:hAnsi="宋体" w:eastAsia="宋体" w:cs="宋体"/>
          <w:color w:val="000000"/>
        </w:rPr>
        <w:t>②</w:t>
      </w:r>
      <w:r>
        <w:rPr>
          <w:rFonts w:ascii="Times New Roman" w:hAnsi="Times New Roman" w:eastAsia="Times New Roman" w:cs="Times New Roman"/>
          <w:color w:val="000000"/>
        </w:rPr>
        <w:t>[2]</w:t>
      </w:r>
      <w:r>
        <w:rPr>
          <w:rFonts w:ascii="宋体" w:hAnsi="宋体" w:eastAsia="宋体" w:cs="宋体"/>
          <w:color w:val="000000"/>
        </w:rPr>
        <w:t>更换较光滑的棉布面，小球在运动过程中克服摩擦力做的功变少，机械能减小的少，故小球滑到右侧斜面最高点更接近等高线，即比第一次距离等高线近。</w:t>
      </w:r>
    </w:p>
    <w:p w14:paraId="3B2A403F">
      <w:pPr>
        <w:spacing w:line="360" w:lineRule="auto"/>
        <w:jc w:val="left"/>
        <w:textAlignment w:val="center"/>
        <w:rPr>
          <w:color w:val="000000"/>
        </w:rPr>
      </w:pPr>
      <w:r>
        <w:rPr>
          <w:rFonts w:ascii="宋体" w:hAnsi="宋体" w:eastAsia="宋体" w:cs="宋体"/>
          <w:color w:val="000000"/>
        </w:rPr>
        <w:t>③</w:t>
      </w:r>
      <w:r>
        <w:rPr>
          <w:rFonts w:ascii="Times New Roman" w:hAnsi="Times New Roman" w:eastAsia="Times New Roman" w:cs="Times New Roman"/>
          <w:color w:val="000000"/>
        </w:rPr>
        <w:t>[3]</w:t>
      </w:r>
      <w:r>
        <w:rPr>
          <w:rFonts w:ascii="宋体" w:hAnsi="宋体" w:eastAsia="宋体" w:cs="宋体"/>
          <w:color w:val="000000"/>
        </w:rPr>
        <w:t>根据以上分析可推理出：当左侧斜面绝对光滑时，小球在运动的过程中，不需要克服摩擦力做功，机械能守恒，小球将到达右侧等高线处。</w:t>
      </w:r>
    </w:p>
    <w:p w14:paraId="57A369B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由于力是改变物体运动状态的原因，如果小球在水平面运动时受到的阻力为</w:t>
      </w:r>
      <w:r>
        <w:rPr>
          <w:rFonts w:ascii="Times New Roman" w:hAnsi="Times New Roman" w:eastAsia="Times New Roman" w:cs="Times New Roman"/>
          <w:color w:val="000000"/>
        </w:rPr>
        <w:t>0</w:t>
      </w:r>
      <w:r>
        <w:rPr>
          <w:rFonts w:ascii="宋体" w:hAnsi="宋体" w:eastAsia="宋体" w:cs="宋体"/>
          <w:color w:val="000000"/>
        </w:rPr>
        <w:t>，因此没有力改变运动的小球的运动状态，小球将做匀速直线运动。</w:t>
      </w:r>
    </w:p>
    <w:p w14:paraId="3022625C">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）①</w:t>
      </w:r>
      <w:r>
        <w:rPr>
          <w:rFonts w:ascii="Times New Roman" w:hAnsi="Times New Roman" w:eastAsia="Times New Roman" w:cs="Times New Roman"/>
          <w:color w:val="000000"/>
        </w:rPr>
        <w:t>[5]</w:t>
      </w:r>
      <w:r>
        <w:rPr>
          <w:rFonts w:ascii="宋体" w:hAnsi="宋体" w:eastAsia="宋体" w:cs="宋体"/>
          <w:color w:val="000000"/>
        </w:rPr>
        <w:t>当物体处于静止状态或者匀速直线运动状态时，物体处于平衡状态，受的是平衡力作用。因此该实验中，拉动物块时均需要保持物块做匀速直线运动，此时物块受力平衡，拉力大小等于物块受到的滑动摩擦力大小。</w:t>
      </w:r>
    </w:p>
    <w:p w14:paraId="42A54550">
      <w:pPr>
        <w:spacing w:line="360" w:lineRule="auto"/>
        <w:jc w:val="both"/>
        <w:textAlignment w:val="center"/>
        <w:rPr>
          <w:color w:val="000000"/>
        </w:rPr>
      </w:pPr>
      <w:r>
        <w:rPr>
          <w:rFonts w:ascii="宋体" w:hAnsi="宋体" w:eastAsia="宋体" w:cs="宋体"/>
          <w:color w:val="000000"/>
        </w:rPr>
        <w:t>②</w:t>
      </w:r>
      <w:r>
        <w:rPr>
          <w:rFonts w:ascii="Times New Roman" w:hAnsi="Times New Roman" w:eastAsia="Times New Roman" w:cs="Times New Roman"/>
          <w:color w:val="000000"/>
        </w:rPr>
        <w:t>[6]</w:t>
      </w:r>
      <w:r>
        <w:rPr>
          <w:rFonts w:ascii="宋体" w:hAnsi="宋体" w:eastAsia="宋体" w:cs="宋体"/>
          <w:color w:val="000000"/>
        </w:rPr>
        <w:t>由图丙、图丁两次实验可知，图丁物块对木板的压力大于图丙物块对木板的压力，物块与木板的接触面的粗糙程度相同，实验测得</w:t>
      </w:r>
      <w:r>
        <w:object>
          <v:shape id="_x0000_i1071" o:spt="75" alt="学科网(www.zxxk.com)--教育资源门户，提供试卷、教案、课件、论文、素材以及各类教学资源下载，还有大量而丰富的教学相关资讯！" type="#_x0000_t75" style="height:16.5pt;width:32.25pt;" o:ole="t" filled="f" o:preferrelative="t" stroked="f" coordsize="21600,21600">
            <v:path/>
            <v:fill on="f" focussize="0,0"/>
            <v:stroke on="f" joinstyle="miter"/>
            <v:imagedata r:id="rId118" o:title="eqId49c024810e9a47ce84db3523ce58f99c"/>
            <o:lock v:ext="edit" aspectratio="t"/>
            <w10:wrap type="none"/>
            <w10:anchorlock/>
          </v:shape>
          <o:OLEObject Type="Embed" ProgID="Equation.DSMT4" ShapeID="_x0000_i1071" DrawAspect="Content" ObjectID="_1468075771" r:id="rId121">
            <o:LockedField>false</o:LockedField>
          </o:OLEObject>
        </w:object>
      </w:r>
      <w:r>
        <w:rPr>
          <w:rFonts w:ascii="宋体" w:hAnsi="宋体" w:eastAsia="宋体" w:cs="宋体"/>
          <w:color w:val="000000"/>
        </w:rPr>
        <w:t>，故图丁中物块受到的摩擦力大于图丙中物块受到的摩擦力。故可得出结论：当接触面的粗糙程度相同时，接触面受到的压力越大，滑动摩擦力越大。</w:t>
      </w:r>
    </w:p>
    <w:p w14:paraId="3DCDA808">
      <w:pPr>
        <w:spacing w:line="360" w:lineRule="auto"/>
        <w:jc w:val="left"/>
        <w:textAlignment w:val="center"/>
        <w:rPr>
          <w:color w:val="000000"/>
        </w:rPr>
      </w:pPr>
      <w:r>
        <w:rPr>
          <w:rFonts w:ascii="宋体" w:hAnsi="宋体" w:eastAsia="宋体" w:cs="宋体"/>
          <w:color w:val="000000"/>
        </w:rPr>
        <w:t>③</w:t>
      </w:r>
      <w:r>
        <w:rPr>
          <w:rFonts w:ascii="Times New Roman" w:hAnsi="Times New Roman" w:eastAsia="Times New Roman" w:cs="Times New Roman"/>
          <w:color w:val="000000"/>
        </w:rPr>
        <w:t>[7]</w:t>
      </w:r>
      <w:r>
        <w:rPr>
          <w:rFonts w:ascii="宋体" w:hAnsi="宋体" w:eastAsia="宋体" w:cs="宋体"/>
          <w:color w:val="000000"/>
        </w:rPr>
        <w:t>由图丁和图戊所示实验可知，物体间的压力相等、接触面的粗糙程度相同，接触面积大小不同，弹簧测力计的示数相同，摩擦力相同，所以可以得出：滑动摩擦力的大小与接触面积大小无关。</w:t>
      </w:r>
    </w:p>
    <w:p w14:paraId="546ADF3C">
      <w:pPr>
        <w:spacing w:line="360" w:lineRule="auto"/>
        <w:jc w:val="left"/>
        <w:textAlignment w:val="center"/>
        <w:rPr>
          <w:color w:val="000000"/>
        </w:rPr>
      </w:pPr>
      <w:r>
        <w:rPr>
          <w:color w:val="000000"/>
        </w:rPr>
        <w:t xml:space="preserve">19. </w:t>
      </w:r>
      <w:r>
        <w:rPr>
          <w:rFonts w:ascii="宋体" w:hAnsi="宋体" w:eastAsia="宋体" w:cs="宋体"/>
          <w:color w:val="000000"/>
        </w:rPr>
        <w:t>小明同学在参加学校物理兴趣小组探究活动中发现，很多电器产品复杂的电路都是由简单的电路组合而成，使用时它们的电流与电压、电阻总存在一定的关系。某次探究活动中，小明找到一个未知电阻</w:t>
      </w:r>
      <w:r>
        <w:object>
          <v:shape id="_x0000_i1072"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123" o:title="eqId9efc18a5bb2e53586331b2a58538a48b"/>
            <o:lock v:ext="edit" aspectratio="t"/>
            <w10:wrap type="none"/>
            <w10:anchorlock/>
          </v:shape>
          <o:OLEObject Type="Embed" ProgID="Equation.DSMT4" ShapeID="_x0000_i1072" DrawAspect="Content" ObjectID="_1468075772" r:id="rId122">
            <o:LockedField>false</o:LockedField>
          </o:OLEObject>
        </w:object>
      </w:r>
      <w:r>
        <w:rPr>
          <w:rFonts w:ascii="宋体" w:hAnsi="宋体" w:eastAsia="宋体" w:cs="宋体"/>
          <w:color w:val="000000"/>
        </w:rPr>
        <w:t>（阻值不变），设计了如图甲所示的电路图。电源电压保持</w:t>
      </w:r>
      <w:r>
        <w:rPr>
          <w:rFonts w:ascii="Times New Roman" w:hAnsi="Times New Roman" w:eastAsia="Times New Roman" w:cs="Times New Roman"/>
          <w:color w:val="000000"/>
        </w:rPr>
        <w:t>6V</w:t>
      </w:r>
      <w:r>
        <w:rPr>
          <w:rFonts w:ascii="宋体" w:hAnsi="宋体" w:eastAsia="宋体" w:cs="宋体"/>
          <w:color w:val="000000"/>
        </w:rPr>
        <w:t>不变，滑动变阻器</w:t>
      </w:r>
      <w:r>
        <w:object>
          <v:shape id="_x0000_i1073"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125" o:title="eqId19f20f21a9d50b61dac519a3ddab539d"/>
            <o:lock v:ext="edit" aspectratio="t"/>
            <w10:wrap type="none"/>
            <w10:anchorlock/>
          </v:shape>
          <o:OLEObject Type="Embed" ProgID="Equation.DSMT4" ShapeID="_x0000_i1073" DrawAspect="Content" ObjectID="_1468075773" r:id="rId124">
            <o:LockedField>false</o:LockedField>
          </o:OLEObject>
        </w:object>
      </w:r>
      <w:r>
        <w:rPr>
          <w:rFonts w:ascii="宋体" w:hAnsi="宋体" w:eastAsia="宋体" w:cs="宋体"/>
          <w:color w:val="000000"/>
        </w:rPr>
        <w:t>的规格为“</w:t>
      </w:r>
      <w:r>
        <w:object>
          <v:shape id="_x0000_i1074" o:spt="75" alt="学科网(www.zxxk.com)--教育资源门户，提供试卷、教案、课件、论文、素材以及各类教学资源下载，还有大量而丰富的教学相关资讯！" type="#_x0000_t75" style="height:14.05pt;width:24.8pt;" o:ole="t" filled="f" o:preferrelative="t" stroked="f" coordsize="21600,21600">
            <v:path/>
            <v:fill on="f" focussize="0,0"/>
            <v:stroke on="f" joinstyle="miter"/>
            <v:imagedata r:id="rId127" o:title="eqId3268ee21400e819481400197ea8dc736"/>
            <o:lock v:ext="edit" aspectratio="t"/>
            <w10:wrap type="none"/>
            <w10:anchorlock/>
          </v:shape>
          <o:OLEObject Type="Embed" ProgID="Equation.DSMT4" ShapeID="_x0000_i1074" DrawAspect="Content" ObjectID="_1468075774" r:id="rId126">
            <o:LockedField>false</o:LockedField>
          </o:OLEObject>
        </w:object>
      </w:r>
      <w:r>
        <w:rPr>
          <w:rFonts w:ascii="Times New Roman" w:hAnsi="Times New Roman" w:eastAsia="Times New Roman" w:cs="Times New Roman"/>
          <w:color w:val="000000"/>
        </w:rPr>
        <w:t xml:space="preserve">  11A</w:t>
      </w:r>
      <w:r>
        <w:rPr>
          <w:rFonts w:ascii="宋体" w:hAnsi="宋体" w:eastAsia="宋体" w:cs="宋体"/>
          <w:color w:val="000000"/>
        </w:rPr>
        <w:t>”。</w:t>
      </w:r>
    </w:p>
    <w:p w14:paraId="2D73362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）根据电路图连接实验电路时，所采用的电流表、电压表如图乙所示。闭合开关后发现电压表无示数，电流表有示数。滑动滑片，电流表示数发生变化。则电路中故障可能是：</w:t>
      </w:r>
      <w:r>
        <w:rPr>
          <w:color w:val="000000"/>
        </w:rPr>
        <w:t>______</w:t>
      </w:r>
      <w:r>
        <w:rPr>
          <w:rFonts w:ascii="宋体" w:hAnsi="宋体" w:eastAsia="宋体" w:cs="宋体"/>
          <w:color w:val="000000"/>
        </w:rPr>
        <w:t>；排除故障之后，闭合开关，滑动滑片，记录实验数据见下表：</w:t>
      </w:r>
    </w:p>
    <w:p w14:paraId="2963A17D">
      <w:pPr>
        <w:spacing w:line="360" w:lineRule="auto"/>
        <w:jc w:val="left"/>
        <w:textAlignment w:val="center"/>
        <w:rPr>
          <w:color w:val="000000"/>
        </w:rPr>
      </w:pPr>
      <w:r>
        <w:rPr>
          <w:color w:val="000000"/>
        </w:rPr>
        <w:drawing>
          <wp:inline distT="0" distB="0" distL="114300" distR="114300">
            <wp:extent cx="3181350" cy="1114425"/>
            <wp:effectExtent l="0" t="0" r="0" b="0"/>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pic:cNvPicPr>
                      <a:picLocks noChangeAspect="1"/>
                    </pic:cNvPicPr>
                  </pic:nvPicPr>
                  <pic:blipFill>
                    <a:blip r:embed="rId128"/>
                    <a:stretch>
                      <a:fillRect/>
                    </a:stretch>
                  </pic:blipFill>
                  <pic:spPr>
                    <a:xfrm>
                      <a:off x="0" y="0"/>
                      <a:ext cx="3181350" cy="1114425"/>
                    </a:xfrm>
                    <a:prstGeom prst="rect">
                      <a:avLst/>
                    </a:prstGeom>
                  </pic:spPr>
                </pic:pic>
              </a:graphicData>
            </a:graphic>
          </wp:inline>
        </w:drawing>
      </w:r>
      <w:r>
        <w:rPr>
          <w:color w:val="000000"/>
        </w:rPr>
        <w:t xml:space="preserve">  </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80"/>
        <w:gridCol w:w="580"/>
        <w:gridCol w:w="716"/>
        <w:gridCol w:w="580"/>
        <w:gridCol w:w="716"/>
        <w:gridCol w:w="716"/>
        <w:gridCol w:w="602"/>
      </w:tblGrid>
      <w:tr w14:paraId="21A0B7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2CF252">
            <w:pPr>
              <w:spacing w:line="360" w:lineRule="auto"/>
              <w:jc w:val="center"/>
              <w:textAlignment w:val="center"/>
              <w:rPr>
                <w:color w:val="000000"/>
              </w:rPr>
            </w:pPr>
            <w:r>
              <w:rPr>
                <w:rFonts w:ascii="宋体" w:hAnsi="宋体" w:eastAsia="宋体" w:cs="宋体"/>
                <w:color w:val="000000"/>
              </w:rPr>
              <w:t>数据序号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AD4CD5">
            <w:pPr>
              <w:spacing w:line="360" w:lineRule="auto"/>
              <w:jc w:val="center"/>
              <w:textAlignment w:val="center"/>
              <w:rPr>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F51B66">
            <w:pPr>
              <w:spacing w:line="360" w:lineRule="auto"/>
              <w:jc w:val="center"/>
              <w:textAlignment w:val="center"/>
              <w:rPr>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4CF142">
            <w:pPr>
              <w:spacing w:line="360" w:lineRule="auto"/>
              <w:jc w:val="center"/>
              <w:textAlignment w:val="center"/>
              <w:rPr>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029BE0">
            <w:pPr>
              <w:spacing w:line="360" w:lineRule="auto"/>
              <w:jc w:val="center"/>
              <w:textAlignment w:val="center"/>
              <w:rPr>
                <w:color w:val="000000"/>
              </w:rPr>
            </w:pP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220456">
            <w:pPr>
              <w:spacing w:line="360" w:lineRule="auto"/>
              <w:jc w:val="center"/>
              <w:textAlignment w:val="center"/>
              <w:rPr>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A44124">
            <w:pPr>
              <w:spacing w:line="360" w:lineRule="auto"/>
              <w:jc w:val="center"/>
              <w:textAlignment w:val="center"/>
              <w:rPr>
                <w:color w:val="000000"/>
              </w:rPr>
            </w:pPr>
            <w:r>
              <w:rPr>
                <w:rFonts w:ascii="Times New Roman" w:hAnsi="Times New Roman" w:eastAsia="Times New Roman" w:cs="Times New Roman"/>
                <w:color w:val="000000"/>
              </w:rPr>
              <w:t>6</w:t>
            </w:r>
          </w:p>
        </w:tc>
      </w:tr>
      <w:tr w14:paraId="2EFBEB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B64E08">
            <w:pPr>
              <w:spacing w:line="360" w:lineRule="auto"/>
              <w:jc w:val="center"/>
              <w:textAlignment w:val="center"/>
              <w:rPr>
                <w:color w:val="000000"/>
              </w:rPr>
            </w:pPr>
            <w:r>
              <w:rPr>
                <w:rFonts w:ascii="宋体" w:hAnsi="宋体" w:eastAsia="宋体" w:cs="宋体"/>
                <w:color w:val="000000"/>
              </w:rPr>
              <w:t>电压</w:t>
            </w:r>
            <w:r>
              <w:rPr>
                <w:rFonts w:ascii="Times New Roman" w:hAnsi="Times New Roman" w:eastAsia="Times New Roman" w:cs="Times New Roman"/>
                <w:i/>
                <w:color w:val="000000"/>
              </w:rPr>
              <w:t>U</w:t>
            </w:r>
            <w:r>
              <w:rPr>
                <w:rFonts w:ascii="Times New Roman" w:hAnsi="Times New Roman" w:eastAsia="Times New Roman" w:cs="Times New Roman"/>
                <w:color w:val="000000"/>
              </w:rPr>
              <w:t>/V</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95A81F">
            <w:pPr>
              <w:spacing w:line="360" w:lineRule="auto"/>
              <w:jc w:val="center"/>
              <w:textAlignment w:val="center"/>
              <w:rPr>
                <w:color w:val="000000"/>
              </w:rPr>
            </w:pPr>
            <w:r>
              <w:object>
                <v:shape id="_x0000_i1075" o:spt="75" alt="学科网(www.zxxk.com)--教育资源门户，提供试卷、教案、课件、论文、素材以及各类教学资源下载，还有大量而丰富的教学相关资讯！" type="#_x0000_t75" style="height:12.75pt;width:9.75pt;" o:ole="t" filled="f" o:preferrelative="t" stroked="f" coordsize="21600,21600">
                  <v:path/>
                  <v:fill on="f" focussize="0,0"/>
                  <v:stroke on="f" joinstyle="miter"/>
                  <v:imagedata r:id="rId130" o:title="eqId61128ab996360a038e6e64d82fcba004"/>
                  <o:lock v:ext="edit" aspectratio="t"/>
                  <w10:wrap type="none"/>
                  <w10:anchorlock/>
                </v:shape>
                <o:OLEObject Type="Embed" ProgID="Equation.DSMT4" ShapeID="_x0000_i1075" DrawAspect="Content" ObjectID="_1468075775" r:id="rId129">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C48FAC">
            <w:pPr>
              <w:spacing w:line="360" w:lineRule="auto"/>
              <w:jc w:val="center"/>
              <w:textAlignment w:val="center"/>
              <w:rPr>
                <w:color w:val="000000"/>
              </w:rPr>
            </w:pPr>
            <w:r>
              <w:object>
                <v:shape id="_x0000_i1076" o:spt="75" alt="学科网(www.zxxk.com)--教育资源门户，提供试卷、教案、课件、论文、素材以及各类教学资源下载，还有大量而丰富的教学相关资讯！" type="#_x0000_t75" style="height:14.2pt;width:19.1pt;" o:ole="t" filled="f" o:preferrelative="t" stroked="f" coordsize="21600,21600">
                  <v:path/>
                  <v:fill on="f" focussize="0,0"/>
                  <v:stroke on="f" joinstyle="miter"/>
                  <v:imagedata r:id="rId132" o:title="eqId212d6e1f4d7dcc0e5e902c46e3b1dfcc"/>
                  <o:lock v:ext="edit" aspectratio="t"/>
                  <w10:wrap type="none"/>
                  <w10:anchorlock/>
                </v:shape>
                <o:OLEObject Type="Embed" ProgID="Equation.DSMT4" ShapeID="_x0000_i1076" DrawAspect="Content" ObjectID="_1468075776" r:id="rId131">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83CDE0">
            <w:pPr>
              <w:spacing w:line="360" w:lineRule="auto"/>
              <w:jc w:val="center"/>
              <w:textAlignment w:val="center"/>
              <w:rPr>
                <w:color w:val="000000"/>
              </w:rPr>
            </w:pPr>
            <w:r>
              <w:object>
                <v:shape id="_x0000_i1077" o:spt="75" alt="学科网(www.zxxk.com)--教育资源门户，提供试卷、教案、课件、论文、素材以及各类教学资源下载，还有大量而丰富的教学相关资讯！" type="#_x0000_t75" style="height:14.05pt;width:9.35pt;" o:ole="t" filled="f" o:preferrelative="t" stroked="f" coordsize="21600,21600">
                  <v:path/>
                  <v:fill on="f" focussize="0,0"/>
                  <v:stroke on="f" joinstyle="miter"/>
                  <v:imagedata r:id="rId134" o:title="eqId5ca7d1107389675d32b56ec097464c14"/>
                  <o:lock v:ext="edit" aspectratio="t"/>
                  <w10:wrap type="none"/>
                  <w10:anchorlock/>
                </v:shape>
                <o:OLEObject Type="Embed" ProgID="Equation.DSMT4" ShapeID="_x0000_i1077" DrawAspect="Content" ObjectID="_1468075777" r:id="rId133">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7B7EB6">
            <w:pPr>
              <w:spacing w:line="360" w:lineRule="auto"/>
              <w:jc w:val="center"/>
              <w:textAlignment w:val="center"/>
              <w:rPr>
                <w:color w:val="000000"/>
              </w:rPr>
            </w:pPr>
            <w:r>
              <w:object>
                <v:shape id="_x0000_i1078" o:spt="75" alt="学科网(www.zxxk.com)--教育资源门户，提供试卷、教案、课件、论文、素材以及各类教学资源下载，还有大量而丰富的教学相关资讯！" type="#_x0000_t75" style="height:14pt;width:18pt;" o:ole="t" filled="f" o:preferrelative="t" stroked="f" coordsize="21600,21600">
                  <v:path/>
                  <v:fill on="f" focussize="0,0"/>
                  <v:stroke on="f" joinstyle="miter"/>
                  <v:imagedata r:id="rId136" o:title="eqId22d3bf727f6c78896544c7f6c8ff33ba"/>
                  <o:lock v:ext="edit" aspectratio="t"/>
                  <w10:wrap type="none"/>
                  <w10:anchorlock/>
                </v:shape>
                <o:OLEObject Type="Embed" ProgID="Equation.DSMT4" ShapeID="_x0000_i1078" DrawAspect="Content" ObjectID="_1468075778" r:id="rId135">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76FD51">
            <w:pPr>
              <w:spacing w:line="360" w:lineRule="auto"/>
              <w:jc w:val="center"/>
              <w:textAlignment w:val="center"/>
              <w:rPr>
                <w:color w:val="000000"/>
              </w:rPr>
            </w:pPr>
            <w:r>
              <w:object>
                <v:shape id="_x0000_i1079" o:spt="75" alt="学科网(www.zxxk.com)--教育资源门户，提供试卷、教案、课件、论文、素材以及各类教学资源下载，还有大量而丰富的教学相关资讯！" type="#_x0000_t75" style="height:14.2pt;width:19.1pt;" o:ole="t" filled="f" o:preferrelative="t" stroked="f" coordsize="21600,21600">
                  <v:path/>
                  <v:fill on="f" focussize="0,0"/>
                  <v:stroke on="f" joinstyle="miter"/>
                  <v:imagedata r:id="rId138" o:title="eqIdaca74e3bfe66db258ab238ecf3b08b47"/>
                  <o:lock v:ext="edit" aspectratio="t"/>
                  <w10:wrap type="none"/>
                  <w10:anchorlock/>
                </v:shape>
                <o:OLEObject Type="Embed" ProgID="Equation.DSMT4" ShapeID="_x0000_i1079" DrawAspect="Content" ObjectID="_1468075779" r:id="rId137">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77D532">
            <w:pPr>
              <w:spacing w:line="360" w:lineRule="auto"/>
              <w:jc w:val="center"/>
              <w:textAlignment w:val="center"/>
              <w:rPr>
                <w:color w:val="000000"/>
              </w:rPr>
            </w:pPr>
            <w:r>
              <w:object>
                <v:shape id="_x0000_i1080" o:spt="75" alt="学科网(www.zxxk.com)--教育资源门户，提供试卷、教案、课件、论文、素材以及各类教学资源下载，还有大量而丰富的教学相关资讯！" type="#_x0000_t75" style="height:14.2pt;width:9.25pt;" o:ole="t" filled="f" o:preferrelative="t" stroked="f" coordsize="21600,21600">
                  <v:path/>
                  <v:fill on="f" focussize="0,0"/>
                  <v:stroke on="f" joinstyle="miter"/>
                  <v:imagedata r:id="rId140" o:title="eqIdd91e07104b699c4012be2d26160976a2"/>
                  <o:lock v:ext="edit" aspectratio="t"/>
                  <w10:wrap type="none"/>
                  <w10:anchorlock/>
                </v:shape>
                <o:OLEObject Type="Embed" ProgID="Equation.DSMT4" ShapeID="_x0000_i1080" DrawAspect="Content" ObjectID="_1468075780" r:id="rId139">
                  <o:LockedField>false</o:LockedField>
                </o:OLEObject>
              </w:object>
            </w:r>
          </w:p>
        </w:tc>
      </w:tr>
      <w:tr w14:paraId="0ADCFA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7F16A5">
            <w:pPr>
              <w:spacing w:line="360" w:lineRule="auto"/>
              <w:jc w:val="center"/>
              <w:textAlignment w:val="center"/>
              <w:rPr>
                <w:color w:val="000000"/>
              </w:rPr>
            </w:pPr>
            <w:r>
              <w:rPr>
                <w:rFonts w:ascii="宋体" w:hAnsi="宋体" w:eastAsia="宋体" w:cs="宋体"/>
                <w:color w:val="000000"/>
              </w:rPr>
              <w:t>电流</w:t>
            </w:r>
            <w:r>
              <w:rPr>
                <w:rFonts w:ascii="Times New Roman" w:hAnsi="Times New Roman" w:eastAsia="Times New Roman" w:cs="Times New Roman"/>
                <w:i/>
                <w:color w:val="000000"/>
              </w:rPr>
              <w:t>I</w:t>
            </w: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78170B">
            <w:pPr>
              <w:spacing w:line="360" w:lineRule="auto"/>
              <w:jc w:val="center"/>
              <w:textAlignment w:val="center"/>
              <w:rPr>
                <w:color w:val="000000"/>
              </w:rPr>
            </w:pPr>
            <w:r>
              <w:object>
                <v:shape id="_x0000_i1081" o:spt="75" alt="学科网(www.zxxk.com)--教育资源门户，提供试卷、教案、课件、论文、素材以及各类教学资源下载，还有大量而丰富的教学相关资讯！" type="#_x0000_t75" style="height:13pt;width:17pt;" o:ole="t" filled="f" o:preferrelative="t" stroked="f" coordsize="21600,21600">
                  <v:path/>
                  <v:fill on="f" focussize="0,0"/>
                  <v:stroke on="f" joinstyle="miter"/>
                  <v:imagedata r:id="rId142" o:title="eqId4646418552dc060ebda1232361a01295"/>
                  <o:lock v:ext="edit" aspectratio="t"/>
                  <w10:wrap type="none"/>
                  <w10:anchorlock/>
                </v:shape>
                <o:OLEObject Type="Embed" ProgID="Equation.DSMT4" ShapeID="_x0000_i1081" DrawAspect="Content" ObjectID="_1468075781" r:id="rId141">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88315D">
            <w:pPr>
              <w:spacing w:line="360" w:lineRule="auto"/>
              <w:jc w:val="center"/>
              <w:textAlignment w:val="center"/>
              <w:rPr>
                <w:color w:val="000000"/>
              </w:rPr>
            </w:pPr>
            <w:r>
              <w:object>
                <v:shape id="_x0000_i1082" o:spt="75" alt="学科网(www.zxxk.com)--教育资源门户，提供试卷、教案、课件、论文、素材以及各类教学资源下载，还有大量而丰富的教学相关资讯！" type="#_x0000_t75" style="height:14.4pt;width:23.8pt;" o:ole="t" filled="f" o:preferrelative="t" stroked="f" coordsize="21600,21600">
                  <v:path/>
                  <v:fill on="f" focussize="0,0"/>
                  <v:stroke on="f" joinstyle="miter"/>
                  <v:imagedata r:id="rId144" o:title="eqIda09b5f459f48a235b5152eab56aeaecd"/>
                  <o:lock v:ext="edit" aspectratio="t"/>
                  <w10:wrap type="none"/>
                  <w10:anchorlock/>
                </v:shape>
                <o:OLEObject Type="Embed" ProgID="Equation.DSMT4" ShapeID="_x0000_i1082" DrawAspect="Content" ObjectID="_1468075782" r:id="rId143">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6F5DE2">
            <w:pPr>
              <w:spacing w:line="360" w:lineRule="auto"/>
              <w:jc w:val="center"/>
              <w:textAlignment w:val="center"/>
              <w:rPr>
                <w:color w:val="000000"/>
              </w:rPr>
            </w:pPr>
            <w:r>
              <w:object>
                <v:shape id="_x0000_i1083" o:spt="75" alt="学科网(www.zxxk.com)--教育资源门户，提供试卷、教案、课件、论文、素材以及各类教学资源下载，还有大量而丰富的教学相关资讯！" type="#_x0000_t75" style="height:13.95pt;width:17pt;" o:ole="t" filled="f" o:preferrelative="t" stroked="f" coordsize="21600,21600">
                  <v:path/>
                  <v:fill on="f" focussize="0,0"/>
                  <v:stroke on="f" joinstyle="miter"/>
                  <v:imagedata r:id="rId146" o:title="eqIdfb8f58755aee89fb2cf72ba518dcee2a"/>
                  <o:lock v:ext="edit" aspectratio="t"/>
                  <w10:wrap type="none"/>
                  <w10:anchorlock/>
                </v:shape>
                <o:OLEObject Type="Embed" ProgID="Equation.DSMT4" ShapeID="_x0000_i1083" DrawAspect="Content" ObjectID="_1468075783" r:id="rId145">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5102DC">
            <w:pPr>
              <w:spacing w:line="360" w:lineRule="auto"/>
              <w:jc w:val="center"/>
              <w:textAlignment w:val="center"/>
              <w:rPr>
                <w:color w:val="000000"/>
              </w:rPr>
            </w:pPr>
            <w:r>
              <w:object>
                <v:shape id="_x0000_i1084" o:spt="75" alt="学科网(www.zxxk.com)--教育资源门户，提供试卷、教案、课件、论文、素材以及各类教学资源下载，还有大量而丰富的教学相关资讯！" type="#_x0000_t75" style="height:13.75pt;width:23.8pt;" o:ole="t" filled="f" o:preferrelative="t" stroked="f" coordsize="21600,21600">
                  <v:path/>
                  <v:fill on="f" focussize="0,0"/>
                  <v:stroke on="f" joinstyle="miter"/>
                  <v:imagedata r:id="rId148" o:title="eqIdecfb825a7d0fb268ada9e1cbef458408"/>
                  <o:lock v:ext="edit" aspectratio="t"/>
                  <w10:wrap type="none"/>
                  <w10:anchorlock/>
                </v:shape>
                <o:OLEObject Type="Embed" ProgID="Equation.DSMT4" ShapeID="_x0000_i1084" DrawAspect="Content" ObjectID="_1468075784" r:id="rId147">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D7D7ED">
            <w:pPr>
              <w:spacing w:line="360" w:lineRule="auto"/>
              <w:jc w:val="center"/>
              <w:textAlignment w:val="center"/>
              <w:rPr>
                <w:color w:val="000000"/>
              </w:rPr>
            </w:pPr>
            <w:r>
              <w:object>
                <v:shape id="_x0000_i1085" o:spt="75" alt="学科网(www.zxxk.com)--教育资源门户，提供试卷、教案、课件、论文、素材以及各类教学资源下载，还有大量而丰富的教学相关资讯！" type="#_x0000_t75" style="height:14.4pt;width:23.8pt;" o:ole="t" filled="f" o:preferrelative="t" stroked="f" coordsize="21600,21600">
                  <v:path/>
                  <v:fill on="f" focussize="0,0"/>
                  <v:stroke on="f" joinstyle="miter"/>
                  <v:imagedata r:id="rId150" o:title="eqId93dece71310a273ffe0790fb2c46f415"/>
                  <o:lock v:ext="edit" aspectratio="t"/>
                  <w10:wrap type="none"/>
                  <w10:anchorlock/>
                </v:shape>
                <o:OLEObject Type="Embed" ProgID="Equation.DSMT4" ShapeID="_x0000_i1085" DrawAspect="Content" ObjectID="_1468075785" r:id="rId149">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5B13A2">
            <w:pPr>
              <w:spacing w:line="360" w:lineRule="auto"/>
              <w:jc w:val="center"/>
              <w:textAlignment w:val="center"/>
              <w:rPr>
                <w:color w:val="000000"/>
              </w:rPr>
            </w:pPr>
            <w:r>
              <w:object>
                <v:shape id="_x0000_i1086" o:spt="75" alt="学科网(www.zxxk.com)--教育资源门户，提供试卷、教案、课件、论文、素材以及各类教学资源下载，还有大量而丰富的教学相关资讯！" type="#_x0000_t75" style="height:14.35pt;width:18.1pt;" o:ole="t" filled="f" o:preferrelative="t" stroked="f" coordsize="21600,21600">
                  <v:path/>
                  <v:fill on="f" focussize="0,0"/>
                  <v:stroke on="f" joinstyle="miter"/>
                  <v:imagedata r:id="rId152" o:title="eqId8ec818fc0754296163206e1e8870f9e6"/>
                  <o:lock v:ext="edit" aspectratio="t"/>
                  <w10:wrap type="none"/>
                  <w10:anchorlock/>
                </v:shape>
                <o:OLEObject Type="Embed" ProgID="Equation.DSMT4" ShapeID="_x0000_i1086" DrawAspect="Content" ObjectID="_1468075786" r:id="rId151">
                  <o:LockedField>false</o:LockedField>
                </o:OLEObject>
              </w:object>
            </w:r>
          </w:p>
        </w:tc>
      </w:tr>
    </w:tbl>
    <w:p w14:paraId="4E682210">
      <w:pPr>
        <w:spacing w:line="360" w:lineRule="auto"/>
        <w:jc w:val="left"/>
        <w:textAlignment w:val="center"/>
        <w:rPr>
          <w:color w:val="000000"/>
        </w:rPr>
      </w:pPr>
      <w:r>
        <w:rPr>
          <w:rFonts w:ascii="宋体" w:hAnsi="宋体" w:eastAsia="宋体" w:cs="宋体"/>
          <w:color w:val="000000"/>
        </w:rPr>
        <w:t>①由上表可知电阻</w:t>
      </w:r>
      <w:r>
        <w:object>
          <v:shape id="_x0000_i1087"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154" o:title="eqId8225d0531fba46cbb4a3af4dd2d6751f"/>
            <o:lock v:ext="edit" aspectratio="t"/>
            <w10:wrap type="none"/>
            <w10:anchorlock/>
          </v:shape>
          <o:OLEObject Type="Embed" ProgID="Equation.DSMT4" ShapeID="_x0000_i1087" DrawAspect="Content" ObjectID="_1468075787" r:id="rId153">
            <o:LockedField>false</o:LockedField>
          </o:OLEObject>
        </w:object>
      </w:r>
      <w:r>
        <w:rPr>
          <w:color w:val="000000"/>
        </w:rPr>
        <w:t>______</w:t>
      </w:r>
      <w:r>
        <w:object>
          <v:shape id="_x0000_i1088" o:spt="75" alt="学科网(www.zxxk.com)--教育资源门户，提供试卷、教案、课件、论文、素材以及各类教学资源下载，还有大量而丰富的教学相关资讯！" type="#_x0000_t75" style="height:13.2pt;width:13.2pt;" o:ole="t" filled="f" o:preferrelative="t" stroked="f" coordsize="21600,21600">
            <v:path/>
            <v:fill on="f" focussize="0,0"/>
            <v:stroke on="f" joinstyle="miter"/>
            <v:imagedata r:id="rId156" o:title="eqIdcffa35373ec4e4684107b42adb7a5161"/>
            <o:lock v:ext="edit" aspectratio="t"/>
            <w10:wrap type="none"/>
            <w10:anchorlock/>
          </v:shape>
          <o:OLEObject Type="Embed" ProgID="Equation.DSMT4" ShapeID="_x0000_i1088" DrawAspect="Content" ObjectID="_1468075788" r:id="rId155">
            <o:LockedField>false</o:LockedField>
          </o:OLEObject>
        </w:object>
      </w:r>
      <w:r>
        <w:rPr>
          <w:rFonts w:ascii="宋体" w:hAnsi="宋体" w:eastAsia="宋体" w:cs="宋体"/>
          <w:color w:val="000000"/>
        </w:rPr>
        <w:t>。这些数据中第</w:t>
      </w:r>
      <w:r>
        <w:rPr>
          <w:color w:val="000000"/>
        </w:rPr>
        <w:t>______</w:t>
      </w:r>
      <w:r>
        <w:rPr>
          <w:rFonts w:ascii="宋体" w:hAnsi="宋体" w:eastAsia="宋体" w:cs="宋体"/>
          <w:color w:val="000000"/>
        </w:rPr>
        <w:t>组（填写数据序号）是明显错误的。请你帮助小明分析读取数据错误的原因是：</w:t>
      </w:r>
      <w:r>
        <w:rPr>
          <w:color w:val="000000"/>
        </w:rPr>
        <w:t>______</w:t>
      </w:r>
      <w:r>
        <w:rPr>
          <w:rFonts w:ascii="宋体" w:hAnsi="宋体" w:eastAsia="宋体" w:cs="宋体"/>
          <w:color w:val="000000"/>
        </w:rPr>
        <w:t>。</w:t>
      </w:r>
    </w:p>
    <w:p w14:paraId="2F25BBCC">
      <w:pPr>
        <w:spacing w:line="360" w:lineRule="auto"/>
        <w:jc w:val="left"/>
        <w:textAlignment w:val="center"/>
        <w:rPr>
          <w:color w:val="000000"/>
        </w:rPr>
      </w:pPr>
      <w:r>
        <w:rPr>
          <w:rFonts w:ascii="宋体" w:hAnsi="宋体" w:eastAsia="宋体" w:cs="宋体"/>
          <w:color w:val="000000"/>
        </w:rPr>
        <w:t>②通过此实验，可以得出电流</w:t>
      </w:r>
      <w:r>
        <w:rPr>
          <w:rFonts w:ascii="Times New Roman" w:hAnsi="Times New Roman" w:eastAsia="Times New Roman" w:cs="Times New Roman"/>
          <w:i/>
          <w:color w:val="000000"/>
        </w:rPr>
        <w:t>I</w:t>
      </w:r>
      <w:r>
        <w:rPr>
          <w:rFonts w:ascii="宋体" w:hAnsi="宋体" w:eastAsia="宋体" w:cs="宋体"/>
          <w:color w:val="000000"/>
        </w:rPr>
        <w:t>与电压</w:t>
      </w:r>
      <w:r>
        <w:rPr>
          <w:rFonts w:ascii="Times New Roman" w:hAnsi="Times New Roman" w:eastAsia="Times New Roman" w:cs="Times New Roman"/>
          <w:i/>
          <w:color w:val="000000"/>
        </w:rPr>
        <w:t>U</w:t>
      </w:r>
      <w:r>
        <w:rPr>
          <w:rFonts w:ascii="宋体" w:hAnsi="宋体" w:eastAsia="宋体" w:cs="宋体"/>
          <w:color w:val="000000"/>
        </w:rPr>
        <w:t>的关系：在电阻一定的情况下，通过导体的电流与导体两端的电压</w:t>
      </w:r>
      <w:r>
        <w:rPr>
          <w:color w:val="000000"/>
        </w:rPr>
        <w:t>______</w:t>
      </w:r>
      <w:r>
        <w:rPr>
          <w:rFonts w:ascii="宋体" w:hAnsi="宋体" w:eastAsia="宋体" w:cs="宋体"/>
          <w:color w:val="000000"/>
        </w:rPr>
        <w:t>。</w:t>
      </w:r>
    </w:p>
    <w:p w14:paraId="4AFB390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）保持其他元件不变，只将</w:t>
      </w:r>
      <w:r>
        <w:object>
          <v:shape id="_x0000_i1089"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123" o:title="eqId9efc18a5bb2e53586331b2a58538a48b"/>
            <o:lock v:ext="edit" aspectratio="t"/>
            <w10:wrap type="none"/>
            <w10:anchorlock/>
          </v:shape>
          <o:OLEObject Type="Embed" ProgID="Equation.DSMT4" ShapeID="_x0000_i1089" DrawAspect="Content" ObjectID="_1468075789" r:id="rId157">
            <o:LockedField>false</o:LockedField>
          </o:OLEObject>
        </w:object>
      </w:r>
      <w:r>
        <w:rPr>
          <w:rFonts w:ascii="宋体" w:hAnsi="宋体" w:eastAsia="宋体" w:cs="宋体"/>
          <w:color w:val="000000"/>
        </w:rPr>
        <w:t>由</w:t>
      </w:r>
      <w:r>
        <w:object>
          <v:shape id="_x0000_i1090" o:spt="75" alt="学科网(www.zxxk.com)--教育资源门户，提供试卷、教案、课件、论文、素材以及各类教学资源下载，还有大量而丰富的教学相关资讯！" type="#_x0000_t75" style="height:13pt;width:21pt;" o:ole="t" filled="f" o:preferrelative="t" stroked="f" coordsize="21600,21600">
            <v:path/>
            <v:fill on="f" focussize="0,0"/>
            <v:stroke on="f" joinstyle="miter"/>
            <v:imagedata r:id="rId159" o:title="eqId5d757a8853133814c9a9753443c1cf82"/>
            <o:lock v:ext="edit" aspectratio="t"/>
            <w10:wrap type="none"/>
            <w10:anchorlock/>
          </v:shape>
          <o:OLEObject Type="Embed" ProgID="Equation.DSMT4" ShapeID="_x0000_i1090" DrawAspect="Content" ObjectID="_1468075790" r:id="rId158">
            <o:LockedField>false</o:LockedField>
          </o:OLEObject>
        </w:object>
      </w:r>
      <w:r>
        <w:rPr>
          <w:rFonts w:ascii="宋体" w:hAnsi="宋体" w:eastAsia="宋体" w:cs="宋体"/>
          <w:color w:val="000000"/>
        </w:rPr>
        <w:t>更换为</w:t>
      </w:r>
      <w:r>
        <w:object>
          <v:shape id="_x0000_i1091" o:spt="75" alt="学科网(www.zxxk.com)--教育资源门户，提供试卷、教案、课件、论文、素材以及各类教学资源下载，还有大量而丰富的教学相关资讯！" type="#_x0000_t75" style="height:14.25pt;width:18.75pt;" o:ole="t" filled="f" o:preferrelative="t" stroked="f" coordsize="21600,21600">
            <v:path/>
            <v:fill on="f" focussize="0,0"/>
            <v:stroke on="f" joinstyle="miter"/>
            <v:imagedata r:id="rId161" o:title="eqId0b132e0cbd0e446630f4bb65804ce581"/>
            <o:lock v:ext="edit" aspectratio="t"/>
            <w10:wrap type="none"/>
            <w10:anchorlock/>
          </v:shape>
          <o:OLEObject Type="Embed" ProgID="Equation.DSMT4" ShapeID="_x0000_i1091" DrawAspect="Content" ObjectID="_1468075791" r:id="rId160">
            <o:LockedField>false</o:LockedField>
          </o:OLEObject>
        </w:object>
      </w:r>
      <w:r>
        <w:rPr>
          <w:rFonts w:ascii="宋体" w:hAnsi="宋体" w:eastAsia="宋体" w:cs="宋体"/>
          <w:color w:val="000000"/>
        </w:rPr>
        <w:t>，要继续保持电阻</w:t>
      </w:r>
      <w:r>
        <w:object>
          <v:shape id="_x0000_i1092"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123" o:title="eqId9efc18a5bb2e53586331b2a58538a48b"/>
            <o:lock v:ext="edit" aspectratio="t"/>
            <w10:wrap type="none"/>
            <w10:anchorlock/>
          </v:shape>
          <o:OLEObject Type="Embed" ProgID="Equation.DSMT4" ShapeID="_x0000_i1092" DrawAspect="Content" ObjectID="_1468075792" r:id="rId162">
            <o:LockedField>false</o:LockedField>
          </o:OLEObject>
        </w:object>
      </w:r>
      <w:r>
        <w:rPr>
          <w:rFonts w:ascii="宋体" w:hAnsi="宋体" w:eastAsia="宋体" w:cs="宋体"/>
          <w:color w:val="000000"/>
        </w:rPr>
        <w:t>两端电压</w:t>
      </w:r>
      <w:r>
        <w:rPr>
          <w:rFonts w:ascii="Times New Roman" w:hAnsi="Times New Roman" w:eastAsia="Times New Roman" w:cs="Times New Roman"/>
          <w:color w:val="000000"/>
        </w:rPr>
        <w:t>3V</w:t>
      </w:r>
      <w:r>
        <w:rPr>
          <w:rFonts w:ascii="宋体" w:hAnsi="宋体" w:eastAsia="宋体" w:cs="宋体"/>
          <w:color w:val="000000"/>
        </w:rPr>
        <w:t>不变，滑动变阻器</w:t>
      </w:r>
      <w:r>
        <w:object>
          <v:shape id="_x0000_i1093"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125" o:title="eqId19f20f21a9d50b61dac519a3ddab539d"/>
            <o:lock v:ext="edit" aspectratio="t"/>
            <w10:wrap type="none"/>
            <w10:anchorlock/>
          </v:shape>
          <o:OLEObject Type="Embed" ProgID="Equation.DSMT4" ShapeID="_x0000_i1093" DrawAspect="Content" ObjectID="_1468075793" r:id="rId163">
            <o:LockedField>false</o:LockedField>
          </o:OLEObject>
        </w:object>
      </w:r>
      <w:r>
        <w:rPr>
          <w:rFonts w:ascii="宋体" w:hAnsi="宋体" w:eastAsia="宋体" w:cs="宋体"/>
          <w:color w:val="000000"/>
        </w:rPr>
        <w:t>需要向</w:t>
      </w:r>
      <w:r>
        <w:rPr>
          <w:color w:val="000000"/>
        </w:rPr>
        <w:t>______</w:t>
      </w:r>
      <w:r>
        <w:rPr>
          <w:rFonts w:ascii="宋体" w:hAnsi="宋体" w:eastAsia="宋体" w:cs="宋体"/>
          <w:color w:val="000000"/>
        </w:rPr>
        <w:t>（选填“左”或“右”）端滑动；将</w:t>
      </w:r>
      <w:r>
        <w:object>
          <v:shape id="_x0000_i1094"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123" o:title="eqId9efc18a5bb2e53586331b2a58538a48b"/>
            <o:lock v:ext="edit" aspectratio="t"/>
            <w10:wrap type="none"/>
            <w10:anchorlock/>
          </v:shape>
          <o:OLEObject Type="Embed" ProgID="Equation.DSMT4" ShapeID="_x0000_i1094" DrawAspect="Content" ObjectID="_1468075794" r:id="rId164">
            <o:LockedField>false</o:LockedField>
          </o:OLEObject>
        </w:object>
      </w:r>
      <w:r>
        <w:rPr>
          <w:rFonts w:ascii="宋体" w:hAnsi="宋体" w:eastAsia="宋体" w:cs="宋体"/>
          <w:color w:val="000000"/>
        </w:rPr>
        <w:t>继续更换为</w:t>
      </w:r>
      <w:r>
        <w:object>
          <v:shape id="_x0000_i1095" o:spt="75" alt="学科网(www.zxxk.com)--教育资源门户，提供试卷、教案、课件、论文、素材以及各类教学资源下载，还有大量而丰富的教学相关资讯！" type="#_x0000_t75" style="height:12.75pt;width:21pt;" o:ole="t" filled="f" o:preferrelative="t" stroked="f" coordsize="21600,21600">
            <v:path/>
            <v:fill on="f" focussize="0,0"/>
            <v:stroke on="f" joinstyle="miter"/>
            <v:imagedata r:id="rId166" o:title="eqId3b49bd50cc6fc1307c907c8e5bc953de"/>
            <o:lock v:ext="edit" aspectratio="t"/>
            <w10:wrap type="none"/>
            <w10:anchorlock/>
          </v:shape>
          <o:OLEObject Type="Embed" ProgID="Equation.DSMT4" ShapeID="_x0000_i1095" DrawAspect="Content" ObjectID="_1468075795" r:id="rId165">
            <o:LockedField>false</o:LockedField>
          </o:OLEObject>
        </w:object>
      </w:r>
      <w:r>
        <w:rPr>
          <w:rFonts w:ascii="宋体" w:hAnsi="宋体" w:eastAsia="宋体" w:cs="宋体"/>
          <w:color w:val="000000"/>
        </w:rPr>
        <w:t>、</w:t>
      </w:r>
      <w:r>
        <w:object>
          <v:shape id="_x0000_i1096"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168" o:title="eqIde9fd79de5050f5960c9478154c48e830"/>
            <o:lock v:ext="edit" aspectratio="t"/>
            <w10:wrap type="none"/>
            <w10:anchorlock/>
          </v:shape>
          <o:OLEObject Type="Embed" ProgID="Equation.DSMT4" ShapeID="_x0000_i1096" DrawAspect="Content" ObjectID="_1468075796" r:id="rId167">
            <o:LockedField>false</o:LockedField>
          </o:OLEObject>
        </w:object>
      </w:r>
      <w:r>
        <w:rPr>
          <w:rFonts w:ascii="宋体" w:hAnsi="宋体" w:eastAsia="宋体" w:cs="宋体"/>
          <w:color w:val="000000"/>
        </w:rPr>
        <w:t>……，保持</w:t>
      </w:r>
      <w:r>
        <w:object>
          <v:shape id="_x0000_i1097"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123" o:title="eqId9efc18a5bb2e53586331b2a58538a48b"/>
            <o:lock v:ext="edit" aspectratio="t"/>
            <w10:wrap type="none"/>
            <w10:anchorlock/>
          </v:shape>
          <o:OLEObject Type="Embed" ProgID="Equation.DSMT4" ShapeID="_x0000_i1097" DrawAspect="Content" ObjectID="_1468075797" r:id="rId169">
            <o:LockedField>false</o:LockedField>
          </o:OLEObject>
        </w:object>
      </w:r>
      <w:r>
        <w:rPr>
          <w:rFonts w:ascii="宋体" w:hAnsi="宋体" w:eastAsia="宋体" w:cs="宋体"/>
          <w:color w:val="000000"/>
        </w:rPr>
        <w:t>两端电压</w:t>
      </w:r>
      <w:r>
        <w:rPr>
          <w:rFonts w:ascii="Times New Roman" w:hAnsi="Times New Roman" w:eastAsia="Times New Roman" w:cs="Times New Roman"/>
          <w:color w:val="000000"/>
        </w:rPr>
        <w:t>3V</w:t>
      </w:r>
      <w:r>
        <w:rPr>
          <w:rFonts w:ascii="宋体" w:hAnsi="宋体" w:eastAsia="宋体" w:cs="宋体"/>
          <w:color w:val="000000"/>
        </w:rPr>
        <w:t>不变，记录数据见下表。</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00"/>
        <w:gridCol w:w="616"/>
        <w:gridCol w:w="603"/>
        <w:gridCol w:w="580"/>
        <w:gridCol w:w="716"/>
        <w:gridCol w:w="602"/>
        <w:gridCol w:w="660"/>
      </w:tblGrid>
      <w:tr w14:paraId="6269CF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gridSpan w:val="7"/>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6F8D17">
            <w:pPr>
              <w:spacing w:line="360" w:lineRule="auto"/>
              <w:jc w:val="center"/>
              <w:textAlignment w:val="center"/>
              <w:rPr>
                <w:color w:val="000000"/>
              </w:rPr>
            </w:pPr>
            <w:r>
              <w:rPr>
                <w:rFonts w:ascii="宋体" w:hAnsi="宋体" w:eastAsia="宋体" w:cs="宋体"/>
                <w:color w:val="000000"/>
              </w:rPr>
              <w:t>电压</w:t>
            </w:r>
            <w:r>
              <w:object>
                <v:shape id="_x0000_i1098" o:spt="75" alt="学科网(www.zxxk.com)--教育资源门户，提供试卷、教案、课件、论文、素材以及各类教学资源下载，还有大量而丰富的教学相关资讯！" type="#_x0000_t75" style="height:14pt;width:39pt;" o:ole="t" filled="f" o:preferrelative="t" stroked="f" coordsize="21600,21600">
                  <v:path/>
                  <v:fill on="f" focussize="0,0"/>
                  <v:stroke on="f" joinstyle="miter"/>
                  <v:imagedata r:id="rId171" o:title="eqId10314a0f9ebf1be35302565750765180"/>
                  <o:lock v:ext="edit" aspectratio="t"/>
                  <w10:wrap type="none"/>
                  <w10:anchorlock/>
                </v:shape>
                <o:OLEObject Type="Embed" ProgID="Equation.DSMT4" ShapeID="_x0000_i1098" DrawAspect="Content" ObjectID="_1468075798" r:id="rId170">
                  <o:LockedField>false</o:LockedField>
                </o:OLEObject>
              </w:object>
            </w:r>
          </w:p>
        </w:tc>
      </w:tr>
      <w:tr w14:paraId="1719E2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9CBD69">
            <w:pPr>
              <w:spacing w:line="360" w:lineRule="auto"/>
              <w:jc w:val="center"/>
              <w:textAlignment w:val="center"/>
              <w:rPr>
                <w:color w:val="000000"/>
              </w:rPr>
            </w:pPr>
            <w:r>
              <w:rPr>
                <w:rFonts w:ascii="宋体" w:hAnsi="宋体" w:eastAsia="宋体" w:cs="宋体"/>
                <w:color w:val="000000"/>
              </w:rPr>
              <w:t>数据序号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B7956F">
            <w:pPr>
              <w:spacing w:line="360" w:lineRule="auto"/>
              <w:jc w:val="center"/>
              <w:textAlignment w:val="center"/>
              <w:rPr>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FE171B">
            <w:pPr>
              <w:spacing w:line="360" w:lineRule="auto"/>
              <w:jc w:val="center"/>
              <w:textAlignment w:val="center"/>
              <w:rPr>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3E53FD">
            <w:pPr>
              <w:spacing w:line="360" w:lineRule="auto"/>
              <w:jc w:val="center"/>
              <w:textAlignment w:val="center"/>
              <w:rPr>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DDEDC8">
            <w:pPr>
              <w:spacing w:line="360" w:lineRule="auto"/>
              <w:jc w:val="center"/>
              <w:textAlignment w:val="center"/>
              <w:rPr>
                <w:color w:val="000000"/>
              </w:rPr>
            </w:pP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0B218F">
            <w:pPr>
              <w:spacing w:line="360" w:lineRule="auto"/>
              <w:jc w:val="center"/>
              <w:textAlignment w:val="center"/>
              <w:rPr>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9BC671">
            <w:pPr>
              <w:spacing w:line="360" w:lineRule="auto"/>
              <w:jc w:val="center"/>
              <w:textAlignment w:val="center"/>
              <w:rPr>
                <w:color w:val="000000"/>
              </w:rPr>
            </w:pPr>
            <w:r>
              <w:rPr>
                <w:rFonts w:ascii="宋体" w:hAnsi="宋体" w:eastAsia="宋体" w:cs="宋体"/>
                <w:color w:val="000000"/>
              </w:rPr>
              <w:t>……</w:t>
            </w:r>
          </w:p>
        </w:tc>
      </w:tr>
      <w:tr w14:paraId="6F1604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1F0B78">
            <w:pPr>
              <w:spacing w:line="360" w:lineRule="auto"/>
              <w:jc w:val="center"/>
              <w:textAlignment w:val="center"/>
              <w:rPr>
                <w:color w:val="000000"/>
              </w:rPr>
            </w:pPr>
            <w:r>
              <w:rPr>
                <w:rFonts w:ascii="宋体" w:hAnsi="宋体" w:eastAsia="宋体" w:cs="宋体"/>
                <w:color w:val="000000"/>
              </w:rPr>
              <w:t>电阻</w:t>
            </w:r>
            <w:r>
              <w:object>
                <v:shape id="_x0000_i1099" o:spt="75" alt="学科网(www.zxxk.com)--教育资源门户，提供试卷、教案、课件、论文、素材以及各类教学资源下载，还有大量而丰富的教学相关资讯！" type="#_x0000_t75" style="height:15pt;width:27pt;" o:ole="t" filled="f" o:preferrelative="t" stroked="f" coordsize="21600,21600">
                  <v:path/>
                  <v:fill on="f" focussize="0,0"/>
                  <v:stroke on="f" joinstyle="miter"/>
                  <v:imagedata r:id="rId173" o:title="eqIdb1a6929687dcf35edeccf7ad8f3560a4"/>
                  <o:lock v:ext="edit" aspectratio="t"/>
                  <w10:wrap type="none"/>
                  <w10:anchorlock/>
                </v:shape>
                <o:OLEObject Type="Embed" ProgID="Equation.DSMT4" ShapeID="_x0000_i1099" DrawAspect="Content" ObjectID="_1468075799" r:id="rId172">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E67017">
            <w:pPr>
              <w:spacing w:line="360" w:lineRule="auto"/>
              <w:jc w:val="center"/>
              <w:textAlignment w:val="center"/>
              <w:rPr>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24C5AA">
            <w:pPr>
              <w:spacing w:line="360" w:lineRule="auto"/>
              <w:jc w:val="center"/>
              <w:textAlignment w:val="center"/>
              <w:rPr>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48ADE9">
            <w:pPr>
              <w:spacing w:line="360" w:lineRule="auto"/>
              <w:jc w:val="center"/>
              <w:textAlignment w:val="center"/>
              <w:rPr>
                <w:color w:val="000000"/>
              </w:rPr>
            </w:pPr>
            <w:r>
              <w:rPr>
                <w:rFonts w:ascii="Times New Roman" w:hAnsi="Times New Roman" w:eastAsia="Times New Roman" w:cs="Times New Roman"/>
                <w:color w:val="000000"/>
              </w:rPr>
              <w:t>15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41921D">
            <w:pPr>
              <w:spacing w:line="360" w:lineRule="auto"/>
              <w:jc w:val="center"/>
              <w:textAlignment w:val="center"/>
              <w:rPr>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CC8AA7">
            <w:pPr>
              <w:spacing w:line="360" w:lineRule="auto"/>
              <w:jc w:val="center"/>
              <w:textAlignment w:val="center"/>
              <w:rPr>
                <w:color w:val="000000"/>
              </w:rPr>
            </w:pPr>
            <w:r>
              <w:rPr>
                <w:rFonts w:ascii="Times New Roman" w:hAnsi="Times New Roman" w:eastAsia="Times New Roman" w:cs="Times New Roman"/>
                <w:color w:val="000000"/>
              </w:rPr>
              <w:t>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75EB04">
            <w:pPr>
              <w:spacing w:line="360" w:lineRule="auto"/>
              <w:jc w:val="center"/>
              <w:textAlignment w:val="center"/>
              <w:rPr>
                <w:color w:val="000000"/>
              </w:rPr>
            </w:pPr>
          </w:p>
        </w:tc>
      </w:tr>
      <w:tr w14:paraId="42FDDD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634971">
            <w:pPr>
              <w:spacing w:line="360" w:lineRule="auto"/>
              <w:jc w:val="center"/>
              <w:textAlignment w:val="center"/>
              <w:rPr>
                <w:color w:val="000000"/>
              </w:rPr>
            </w:pPr>
            <w:r>
              <w:rPr>
                <w:rFonts w:ascii="宋体" w:hAnsi="宋体" w:eastAsia="宋体" w:cs="宋体"/>
                <w:color w:val="000000"/>
              </w:rPr>
              <w:t>电流</w:t>
            </w:r>
            <w:r>
              <w:rPr>
                <w:rFonts w:ascii="Times New Roman" w:hAnsi="Times New Roman" w:eastAsia="Times New Roman" w:cs="Times New Roman"/>
                <w:i/>
                <w:color w:val="000000"/>
              </w:rPr>
              <w:t>I</w:t>
            </w: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FEAFB1">
            <w:pPr>
              <w:spacing w:line="360" w:lineRule="auto"/>
              <w:jc w:val="center"/>
              <w:textAlignment w:val="center"/>
              <w:rPr>
                <w:color w:val="000000"/>
              </w:rPr>
            </w:pPr>
            <w:r>
              <w:object>
                <v:shape id="_x0000_i1100" o:spt="75" alt="学科网(www.zxxk.com)--教育资源门户，提供试卷、教案、课件、论文、素材以及各类教学资源下载，还有大量而丰富的教学相关资讯！" type="#_x0000_t75" style="height:14.4pt;width:18.8pt;" o:ole="t" filled="f" o:preferrelative="t" stroked="f" coordsize="21600,21600">
                  <v:path/>
                  <v:fill on="f" focussize="0,0"/>
                  <v:stroke on="f" joinstyle="miter"/>
                  <v:imagedata r:id="rId175" o:title="eqId5e5db9fa0bc36e2308bd3eecd5e78351"/>
                  <o:lock v:ext="edit" aspectratio="t"/>
                  <w10:wrap type="none"/>
                  <w10:anchorlock/>
                </v:shape>
                <o:OLEObject Type="Embed" ProgID="Equation.DSMT4" ShapeID="_x0000_i1100" DrawAspect="Content" ObjectID="_1468075800" r:id="rId174">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F4EA5E">
            <w:pPr>
              <w:spacing w:line="360" w:lineRule="auto"/>
              <w:jc w:val="center"/>
              <w:textAlignment w:val="center"/>
              <w:rPr>
                <w:color w:val="000000"/>
              </w:rPr>
            </w:pPr>
            <w:r>
              <w:object>
                <v:shape id="_x0000_i1101" o:spt="75" alt="学科网(www.zxxk.com)--教育资源门户，提供试卷、教案、课件、论文、素材以及各类教学资源下载，还有大量而丰富的教学相关资讯！" type="#_x0000_t75" style="height:14.4pt;width:18.15pt;" o:ole="t" filled="f" o:preferrelative="t" stroked="f" coordsize="21600,21600">
                  <v:path/>
                  <v:fill on="f" focussize="0,0"/>
                  <v:stroke on="f" joinstyle="miter"/>
                  <v:imagedata r:id="rId177" o:title="eqIdd7412fd1be21e4eaf388963a82ac2b11"/>
                  <o:lock v:ext="edit" aspectratio="t"/>
                  <w10:wrap type="none"/>
                  <w10:anchorlock/>
                </v:shape>
                <o:OLEObject Type="Embed" ProgID="Equation.DSMT4" ShapeID="_x0000_i1101" DrawAspect="Content" ObjectID="_1468075801" r:id="rId176">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DAA889">
            <w:pPr>
              <w:spacing w:line="360" w:lineRule="auto"/>
              <w:jc w:val="center"/>
              <w:textAlignment w:val="center"/>
              <w:rPr>
                <w:color w:val="000000"/>
              </w:rPr>
            </w:pPr>
            <w:r>
              <w:object>
                <v:shape id="_x0000_i1102" o:spt="75" alt="学科网(www.zxxk.com)--教育资源门户，提供试卷、教案、课件、论文、素材以及各类教学资源下载，还有大量而丰富的教学相关资讯！" type="#_x0000_t75" style="height:13pt;width:17pt;" o:ole="t" filled="f" o:preferrelative="t" stroked="f" coordsize="21600,21600">
                  <v:path/>
                  <v:fill on="f" focussize="0,0"/>
                  <v:stroke on="f" joinstyle="miter"/>
                  <v:imagedata r:id="rId142" o:title="eqId4646418552dc060ebda1232361a01295"/>
                  <o:lock v:ext="edit" aspectratio="t"/>
                  <w10:wrap type="none"/>
                  <w10:anchorlock/>
                </v:shape>
                <o:OLEObject Type="Embed" ProgID="Equation.DSMT4" ShapeID="_x0000_i1102" DrawAspect="Content" ObjectID="_1468075802" r:id="rId178">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DC2AFA">
            <w:pPr>
              <w:spacing w:line="360" w:lineRule="auto"/>
              <w:jc w:val="center"/>
              <w:textAlignment w:val="center"/>
              <w:rPr>
                <w:color w:val="000000"/>
              </w:rPr>
            </w:pPr>
            <w:r>
              <w:object>
                <v:shape id="_x0000_i1103" o:spt="75" alt="学科网(www.zxxk.com)--教育资源门户，提供试卷、教案、课件、论文、素材以及各类教学资源下载，还有大量而丰富的教学相关资讯！" type="#_x0000_t75" style="height:14.4pt;width:23.8pt;" o:ole="t" filled="f" o:preferrelative="t" stroked="f" coordsize="21600,21600">
                  <v:path/>
                  <v:fill on="f" focussize="0,0"/>
                  <v:stroke on="f" joinstyle="miter"/>
                  <v:imagedata r:id="rId180" o:title="eqId286de7c368cec84afdb1f9f41477b4df"/>
                  <o:lock v:ext="edit" aspectratio="t"/>
                  <w10:wrap type="none"/>
                  <w10:anchorlock/>
                </v:shape>
                <o:OLEObject Type="Embed" ProgID="Equation.DSMT4" ShapeID="_x0000_i1103" DrawAspect="Content" ObjectID="_1468075803" r:id="rId179">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AEB85F">
            <w:pPr>
              <w:spacing w:line="360" w:lineRule="auto"/>
              <w:jc w:val="center"/>
              <w:textAlignment w:val="center"/>
              <w:rPr>
                <w:color w:val="000000"/>
              </w:rPr>
            </w:pPr>
            <w:r>
              <w:object>
                <v:shape id="_x0000_i1104" o:spt="75" alt="学科网(www.zxxk.com)--教育资源门户，提供试卷、教案、课件、论文、素材以及各类教学资源下载，还有大量而丰富的教学相关资讯！" type="#_x0000_t75" style="height:14.35pt;width:18.1pt;" o:ole="t" filled="f" o:preferrelative="t" stroked="f" coordsize="21600,21600">
                  <v:path/>
                  <v:fill on="f" focussize="0,0"/>
                  <v:stroke on="f" joinstyle="miter"/>
                  <v:imagedata r:id="rId182" o:title="eqIda87796ee30e6c5d5e6b6285b32abe10c"/>
                  <o:lock v:ext="edit" aspectratio="t"/>
                  <w10:wrap type="none"/>
                  <w10:anchorlock/>
                </v:shape>
                <o:OLEObject Type="Embed" ProgID="Equation.DSMT4" ShapeID="_x0000_i1104" DrawAspect="Content" ObjectID="_1468075804" r:id="rId181">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632E33">
            <w:pPr>
              <w:spacing w:line="360" w:lineRule="auto"/>
              <w:jc w:val="center"/>
              <w:textAlignment w:val="center"/>
              <w:rPr>
                <w:color w:val="000000"/>
              </w:rPr>
            </w:pPr>
          </w:p>
        </w:tc>
      </w:tr>
    </w:tbl>
    <w:p w14:paraId="7FA5C9D6">
      <w:pPr>
        <w:spacing w:line="360" w:lineRule="auto"/>
        <w:jc w:val="left"/>
        <w:textAlignment w:val="center"/>
        <w:rPr>
          <w:color w:val="000000"/>
        </w:rPr>
      </w:pPr>
      <w:r>
        <w:rPr>
          <w:rFonts w:ascii="宋体" w:hAnsi="宋体" w:eastAsia="宋体" w:cs="宋体"/>
          <w:color w:val="000000"/>
        </w:rPr>
        <w:t>①要想满足电阻</w:t>
      </w:r>
      <w:r>
        <w:object>
          <v:shape id="_x0000_i1105"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123" o:title="eqId9efc18a5bb2e53586331b2a58538a48b"/>
            <o:lock v:ext="edit" aspectratio="t"/>
            <w10:wrap type="none"/>
            <w10:anchorlock/>
          </v:shape>
          <o:OLEObject Type="Embed" ProgID="Equation.DSMT4" ShapeID="_x0000_i1105" DrawAspect="Content" ObjectID="_1468075805" r:id="rId183">
            <o:LockedField>false</o:LockedField>
          </o:OLEObject>
        </w:object>
      </w:r>
      <w:r>
        <w:rPr>
          <w:rFonts w:ascii="宋体" w:hAnsi="宋体" w:eastAsia="宋体" w:cs="宋体"/>
          <w:color w:val="000000"/>
        </w:rPr>
        <w:t>两端电压保持</w:t>
      </w:r>
      <w:r>
        <w:rPr>
          <w:rFonts w:ascii="Times New Roman" w:hAnsi="Times New Roman" w:eastAsia="Times New Roman" w:cs="Times New Roman"/>
          <w:color w:val="000000"/>
        </w:rPr>
        <w:t>3V</w:t>
      </w:r>
      <w:r>
        <w:rPr>
          <w:rFonts w:ascii="宋体" w:hAnsi="宋体" w:eastAsia="宋体" w:cs="宋体"/>
          <w:color w:val="000000"/>
        </w:rPr>
        <w:t>不变，电阻</w:t>
      </w:r>
      <w:r>
        <w:object>
          <v:shape id="_x0000_i1106"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123" o:title="eqId9efc18a5bb2e53586331b2a58538a48b"/>
            <o:lock v:ext="edit" aspectratio="t"/>
            <w10:wrap type="none"/>
            <w10:anchorlock/>
          </v:shape>
          <o:OLEObject Type="Embed" ProgID="Equation.DSMT4" ShapeID="_x0000_i1106" DrawAspect="Content" ObjectID="_1468075806" r:id="rId184">
            <o:LockedField>false</o:LockedField>
          </o:OLEObject>
        </w:object>
      </w:r>
      <w:r>
        <w:rPr>
          <w:rFonts w:ascii="宋体" w:hAnsi="宋体" w:eastAsia="宋体" w:cs="宋体"/>
          <w:color w:val="000000"/>
        </w:rPr>
        <w:t>可更换的最大电阻值为</w:t>
      </w:r>
      <w:r>
        <w:rPr>
          <w:color w:val="000000"/>
        </w:rPr>
        <w:t>______</w:t>
      </w:r>
      <w:r>
        <w:object>
          <v:shape id="_x0000_i1107" o:spt="75" alt="学科网(www.zxxk.com)--教育资源门户，提供试卷、教案、课件、论文、素材以及各类教学资源下载，还有大量而丰富的教学相关资讯！" type="#_x0000_t75" style="height:13.2pt;width:13.2pt;" o:ole="t" filled="f" o:preferrelative="t" stroked="f" coordsize="21600,21600">
            <v:path/>
            <v:fill on="f" focussize="0,0"/>
            <v:stroke on="f" joinstyle="miter"/>
            <v:imagedata r:id="rId156" o:title="eqIdcffa35373ec4e4684107b42adb7a5161"/>
            <o:lock v:ext="edit" aspectratio="t"/>
            <w10:wrap type="none"/>
            <w10:anchorlock/>
          </v:shape>
          <o:OLEObject Type="Embed" ProgID="Equation.DSMT4" ShapeID="_x0000_i1107" DrawAspect="Content" ObjectID="_1468075807" r:id="rId185">
            <o:LockedField>false</o:LockedField>
          </o:OLEObject>
        </w:object>
      </w:r>
      <w:r>
        <w:rPr>
          <w:rFonts w:ascii="宋体" w:hAnsi="宋体" w:eastAsia="宋体" w:cs="宋体"/>
          <w:color w:val="000000"/>
        </w:rPr>
        <w:t>。</w:t>
      </w:r>
    </w:p>
    <w:p w14:paraId="6EF9F0F7">
      <w:pPr>
        <w:spacing w:line="360" w:lineRule="auto"/>
        <w:jc w:val="left"/>
        <w:textAlignment w:val="center"/>
        <w:rPr>
          <w:color w:val="000000"/>
        </w:rPr>
      </w:pPr>
      <w:r>
        <w:rPr>
          <w:rFonts w:ascii="宋体" w:hAnsi="宋体" w:eastAsia="宋体" w:cs="宋体"/>
          <w:color w:val="000000"/>
        </w:rPr>
        <w:t>②分析表中的实验数据，得出电流</w:t>
      </w:r>
      <w:r>
        <w:rPr>
          <w:rFonts w:ascii="Times New Roman" w:hAnsi="Times New Roman" w:eastAsia="Times New Roman" w:cs="Times New Roman"/>
          <w:i/>
          <w:color w:val="000000"/>
        </w:rPr>
        <w:t>I</w:t>
      </w:r>
      <w:r>
        <w:rPr>
          <w:rFonts w:ascii="宋体" w:hAnsi="宋体" w:eastAsia="宋体" w:cs="宋体"/>
          <w:color w:val="000000"/>
        </w:rPr>
        <w:t>与电阻</w:t>
      </w:r>
      <w:r>
        <w:rPr>
          <w:rFonts w:ascii="Times New Roman" w:hAnsi="Times New Roman" w:eastAsia="Times New Roman" w:cs="Times New Roman"/>
          <w:i/>
          <w:color w:val="000000"/>
        </w:rPr>
        <w:t>R</w:t>
      </w:r>
      <w:r>
        <w:rPr>
          <w:rFonts w:ascii="宋体" w:hAnsi="宋体" w:eastAsia="宋体" w:cs="宋体"/>
          <w:color w:val="000000"/>
        </w:rPr>
        <w:t>的关系：</w:t>
      </w:r>
      <w:r>
        <w:rPr>
          <w:color w:val="000000"/>
        </w:rPr>
        <w:t>______</w:t>
      </w:r>
      <w:r>
        <w:rPr>
          <w:rFonts w:ascii="宋体" w:hAnsi="宋体" w:eastAsia="宋体" w:cs="宋体"/>
          <w:color w:val="000000"/>
        </w:rPr>
        <w:t>。</w:t>
      </w:r>
    </w:p>
    <w:p w14:paraId="1691240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）在探究多个变量之间的关系时，两实验均利用了</w:t>
      </w:r>
      <w:r>
        <w:rPr>
          <w:color w:val="000000"/>
        </w:rPr>
        <w:t>______</w:t>
      </w:r>
      <w:r>
        <w:rPr>
          <w:rFonts w:ascii="宋体" w:hAnsi="宋体" w:eastAsia="宋体" w:cs="宋体"/>
          <w:color w:val="000000"/>
        </w:rPr>
        <w:t>法。</w:t>
      </w:r>
    </w:p>
    <w:p w14:paraId="3DE89818">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短路</w:t>
      </w:r>
      <w:r>
        <w:rPr>
          <w:color w:val="000000"/>
        </w:rPr>
        <w:t xml:space="preserve">    ②. </w:t>
      </w:r>
      <w:r>
        <w:rPr>
          <w:rFonts w:ascii="Times New Roman" w:hAnsi="Times New Roman" w:eastAsia="Times New Roman" w:cs="Times New Roman"/>
          <w:color w:val="000000"/>
        </w:rPr>
        <w:t>10</w:t>
      </w:r>
      <w:r>
        <w:rPr>
          <w:color w:val="000000"/>
        </w:rPr>
        <w:t xml:space="preserve">    ③. </w:t>
      </w:r>
      <w:r>
        <w:rPr>
          <w:rFonts w:ascii="Times New Roman" w:hAnsi="Times New Roman" w:eastAsia="Times New Roman" w:cs="Times New Roman"/>
          <w:color w:val="000000"/>
        </w:rPr>
        <w:t>3</w:t>
      </w:r>
      <w:r>
        <w:rPr>
          <w:color w:val="000000"/>
        </w:rPr>
        <w:t xml:space="preserve">    ④. </w:t>
      </w:r>
      <w:r>
        <w:rPr>
          <w:rFonts w:ascii="宋体" w:hAnsi="宋体" w:eastAsia="宋体" w:cs="宋体"/>
          <w:color w:val="000000"/>
        </w:rPr>
        <w:t>电流表选用小量程，却按大量程读数了</w:t>
      </w:r>
      <w:r>
        <w:rPr>
          <w:color w:val="000000"/>
        </w:rPr>
        <w:t xml:space="preserve">    ⑤. </w:t>
      </w:r>
      <w:r>
        <w:rPr>
          <w:rFonts w:ascii="宋体" w:hAnsi="宋体" w:eastAsia="宋体" w:cs="宋体"/>
          <w:color w:val="000000"/>
        </w:rPr>
        <w:t>成正比</w:t>
      </w:r>
      <w:r>
        <w:rPr>
          <w:color w:val="000000"/>
        </w:rPr>
        <w:t xml:space="preserve">    ⑥. </w:t>
      </w:r>
      <w:r>
        <w:rPr>
          <w:rFonts w:ascii="宋体" w:hAnsi="宋体" w:eastAsia="宋体" w:cs="宋体"/>
          <w:color w:val="000000"/>
        </w:rPr>
        <w:t>左</w:t>
      </w:r>
      <w:r>
        <w:rPr>
          <w:color w:val="000000"/>
        </w:rPr>
        <w:t xml:space="preserve">    ⑦. </w:t>
      </w:r>
      <w:r>
        <w:rPr>
          <w:rFonts w:ascii="Times New Roman" w:hAnsi="Times New Roman" w:eastAsia="Times New Roman" w:cs="Times New Roman"/>
          <w:color w:val="000000"/>
        </w:rPr>
        <w:t>50</w:t>
      </w:r>
      <w:r>
        <w:rPr>
          <w:color w:val="000000"/>
        </w:rPr>
        <w:t xml:space="preserve">    ⑧. </w:t>
      </w:r>
      <w:r>
        <w:rPr>
          <w:rFonts w:ascii="宋体" w:hAnsi="宋体" w:eastAsia="宋体" w:cs="宋体"/>
          <w:color w:val="000000"/>
        </w:rPr>
        <w:t>在电压一定时，通过导体的电流与导体的电阻成反比</w:t>
      </w:r>
      <w:r>
        <w:rPr>
          <w:color w:val="000000"/>
        </w:rPr>
        <w:t xml:space="preserve">    ⑨. </w:t>
      </w:r>
      <w:r>
        <w:rPr>
          <w:rFonts w:ascii="宋体" w:hAnsi="宋体" w:eastAsia="宋体" w:cs="宋体"/>
          <w:color w:val="000000"/>
        </w:rPr>
        <w:t>控制变量</w:t>
      </w:r>
    </w:p>
    <w:p w14:paraId="276D0470">
      <w:pPr>
        <w:spacing w:line="360" w:lineRule="auto"/>
        <w:textAlignment w:val="center"/>
        <w:rPr>
          <w:color w:val="000000"/>
        </w:rPr>
      </w:pPr>
      <w:r>
        <w:rPr>
          <w:color w:val="2E75B6"/>
        </w:rPr>
        <w:t>【解析】</w:t>
      </w:r>
    </w:p>
    <w:p w14:paraId="3E82D4F7">
      <w:pPr>
        <w:spacing w:line="360" w:lineRule="auto"/>
        <w:jc w:val="both"/>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根据电路图连接实验电路时，定值电阻与变阻器串联，电压表测定值电阻的电压，电流表测电路的电流，电流表、电压表如图乙所示。闭合开关后电流表有示数，则电路为通路，发现电压表无示数，滑动滑片，电流表示数发生变化，则电路中故障可能是：</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短路。</w:t>
      </w:r>
    </w:p>
    <w:p w14:paraId="368BDCC5">
      <w:pPr>
        <w:spacing w:line="360" w:lineRule="auto"/>
        <w:jc w:val="both"/>
        <w:textAlignment w:val="center"/>
        <w:rPr>
          <w:color w:val="000000"/>
        </w:rPr>
      </w:pPr>
      <w:r>
        <w:rPr>
          <w:rFonts w:ascii="宋体" w:hAnsi="宋体" w:eastAsia="宋体" w:cs="宋体"/>
          <w:color w:val="000000"/>
        </w:rPr>
        <w:t>①</w:t>
      </w:r>
      <w:r>
        <w:rPr>
          <w:rFonts w:ascii="Times New Roman" w:hAnsi="Times New Roman" w:eastAsia="Times New Roman" w:cs="Times New Roman"/>
          <w:color w:val="000000"/>
        </w:rPr>
        <w:t>[2]</w:t>
      </w:r>
      <w:r>
        <w:rPr>
          <w:rFonts w:ascii="宋体" w:hAnsi="宋体" w:eastAsia="宋体" w:cs="宋体"/>
          <w:color w:val="000000"/>
        </w:rPr>
        <w:t>根据表中数据，由欧姆定律可知</w:t>
      </w:r>
    </w:p>
    <w:p w14:paraId="238B8136">
      <w:pPr>
        <w:spacing w:line="360" w:lineRule="auto"/>
        <w:jc w:val="center"/>
        <w:textAlignment w:val="center"/>
        <w:rPr>
          <w:color w:val="000000"/>
        </w:rPr>
      </w:pPr>
      <w:r>
        <w:object>
          <v:shape id="_x0000_i1108" o:spt="75" alt="学科网(www.zxxk.com)--教育资源门户，提供试卷、教案、课件、论文、素材以及各类教学资源下载，还有大量而丰富的教学相关资讯！" type="#_x0000_t75" style="height:34pt;width:110pt;" o:ole="t" filled="f" o:preferrelative="t" stroked="f" coordsize="21600,21600">
            <v:path/>
            <v:fill on="f" focussize="0,0"/>
            <v:stroke on="f" joinstyle="miter"/>
            <v:imagedata r:id="rId187" o:title="eqId801dd7d2b70fc7181b9bca3f4218f2a0"/>
            <o:lock v:ext="edit" aspectratio="t"/>
            <w10:wrap type="none"/>
            <w10:anchorlock/>
          </v:shape>
          <o:OLEObject Type="Embed" ProgID="Equation.DSMT4" ShapeID="_x0000_i1108" DrawAspect="Content" ObjectID="_1468075808" r:id="rId186">
            <o:LockedField>false</o:LockedField>
          </o:OLEObject>
        </w:object>
      </w:r>
    </w:p>
    <w:p w14:paraId="34780B9A">
      <w:pPr>
        <w:spacing w:line="360" w:lineRule="auto"/>
        <w:jc w:val="left"/>
        <w:textAlignment w:val="center"/>
        <w:rPr>
          <w:color w:val="000000"/>
        </w:rPr>
      </w:pPr>
      <w:r>
        <w:rPr>
          <w:rFonts w:ascii="Times New Roman" w:hAnsi="Times New Roman" w:eastAsia="Times New Roman" w:cs="Times New Roman"/>
          <w:color w:val="000000"/>
        </w:rPr>
        <w:t>[3][4]</w:t>
      </w:r>
      <w:r>
        <w:rPr>
          <w:rFonts w:ascii="宋体" w:hAnsi="宋体" w:eastAsia="宋体" w:cs="宋体"/>
          <w:color w:val="000000"/>
        </w:rPr>
        <w:t>根据表中数据可知，除第</w:t>
      </w:r>
      <w:r>
        <w:rPr>
          <w:rFonts w:ascii="Times New Roman" w:hAnsi="Times New Roman" w:eastAsia="Times New Roman" w:cs="Times New Roman"/>
          <w:color w:val="000000"/>
        </w:rPr>
        <w:t>3</w:t>
      </w:r>
      <w:r>
        <w:rPr>
          <w:rFonts w:ascii="宋体" w:hAnsi="宋体" w:eastAsia="宋体" w:cs="宋体"/>
          <w:color w:val="000000"/>
        </w:rPr>
        <w:t>组数外，电流随电压的变大而增大，故第</w:t>
      </w:r>
      <w:r>
        <w:rPr>
          <w:rFonts w:ascii="Times New Roman" w:hAnsi="Times New Roman" w:eastAsia="Times New Roman" w:cs="Times New Roman"/>
          <w:color w:val="000000"/>
        </w:rPr>
        <w:t>3</w:t>
      </w:r>
      <w:r>
        <w:rPr>
          <w:rFonts w:ascii="宋体" w:hAnsi="宋体" w:eastAsia="宋体" w:cs="宋体"/>
          <w:color w:val="000000"/>
        </w:rPr>
        <w:t>组数据（电流）是明显错误的；根据电流表大小量程之比为</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，故错误的原因是电流表选用小量程，却按大量程读数了。</w:t>
      </w:r>
    </w:p>
    <w:p w14:paraId="7344F49A">
      <w:pPr>
        <w:spacing w:line="360" w:lineRule="auto"/>
        <w:jc w:val="both"/>
        <w:textAlignment w:val="center"/>
        <w:rPr>
          <w:color w:val="000000"/>
        </w:rPr>
      </w:pPr>
      <w:r>
        <w:rPr>
          <w:rFonts w:ascii="宋体" w:hAnsi="宋体" w:eastAsia="宋体" w:cs="宋体"/>
          <w:color w:val="000000"/>
        </w:rPr>
        <w:t>②</w:t>
      </w:r>
      <w:r>
        <w:rPr>
          <w:rFonts w:ascii="Times New Roman" w:hAnsi="Times New Roman" w:eastAsia="Times New Roman" w:cs="Times New Roman"/>
          <w:color w:val="000000"/>
        </w:rPr>
        <w:t>[5]</w:t>
      </w:r>
      <w:r>
        <w:rPr>
          <w:rFonts w:ascii="宋体" w:hAnsi="宋体" w:eastAsia="宋体" w:cs="宋体"/>
          <w:color w:val="000000"/>
        </w:rPr>
        <w:t>根据上表数据（第</w:t>
      </w:r>
      <w:r>
        <w:rPr>
          <w:rFonts w:ascii="Times New Roman" w:hAnsi="Times New Roman" w:eastAsia="Times New Roman" w:cs="Times New Roman"/>
          <w:color w:val="000000"/>
        </w:rPr>
        <w:t>3</w:t>
      </w:r>
      <w:r>
        <w:rPr>
          <w:rFonts w:ascii="宋体" w:hAnsi="宋体" w:eastAsia="宋体" w:cs="宋体"/>
          <w:color w:val="000000"/>
        </w:rPr>
        <w:t>组电流应为</w:t>
      </w:r>
      <w:r>
        <w:rPr>
          <w:rFonts w:ascii="Times New Roman" w:hAnsi="Times New Roman" w:eastAsia="Times New Roman" w:cs="Times New Roman"/>
          <w:color w:val="000000"/>
        </w:rPr>
        <w:t>0.3A</w:t>
      </w:r>
      <w:r>
        <w:rPr>
          <w:rFonts w:ascii="宋体" w:hAnsi="宋体" w:eastAsia="宋体" w:cs="宋体"/>
          <w:color w:val="000000"/>
        </w:rPr>
        <w:t>）可知，电压增大为原来的几倍，通过的电流也增大为原来的几倍，故可以得出电流</w:t>
      </w:r>
      <w:r>
        <w:rPr>
          <w:rFonts w:ascii="Times New Roman" w:hAnsi="Times New Roman" w:eastAsia="Times New Roman" w:cs="Times New Roman"/>
          <w:i/>
          <w:color w:val="000000"/>
        </w:rPr>
        <w:t>I</w:t>
      </w:r>
      <w:r>
        <w:rPr>
          <w:rFonts w:ascii="宋体" w:hAnsi="宋体" w:eastAsia="宋体" w:cs="宋体"/>
          <w:color w:val="000000"/>
        </w:rPr>
        <w:t>与电压</w:t>
      </w:r>
      <w:r>
        <w:rPr>
          <w:rFonts w:ascii="Times New Roman" w:hAnsi="Times New Roman" w:eastAsia="Times New Roman" w:cs="Times New Roman"/>
          <w:i/>
          <w:color w:val="000000"/>
        </w:rPr>
        <w:t>U</w:t>
      </w:r>
      <w:r>
        <w:rPr>
          <w:rFonts w:ascii="宋体" w:hAnsi="宋体" w:eastAsia="宋体" w:cs="宋体"/>
          <w:color w:val="000000"/>
        </w:rPr>
        <w:t>的关系：在电阻一定的情况下，通过导体的电流与导体两端的电压成正比。</w:t>
      </w:r>
    </w:p>
    <w:p w14:paraId="76FD7564">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保持其他元件不变，只将</w:t>
      </w:r>
      <w:r>
        <w:object>
          <v:shape id="_x0000_i1109"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123" o:title="eqId9efc18a5bb2e53586331b2a58538a48b"/>
            <o:lock v:ext="edit" aspectratio="t"/>
            <w10:wrap type="none"/>
            <w10:anchorlock/>
          </v:shape>
          <o:OLEObject Type="Embed" ProgID="Equation.DSMT4" ShapeID="_x0000_i1109" DrawAspect="Content" ObjectID="_1468075809" r:id="rId188">
            <o:LockedField>false</o:LockedField>
          </o:OLEObject>
        </w:object>
      </w:r>
      <w:r>
        <w:rPr>
          <w:rFonts w:ascii="宋体" w:hAnsi="宋体" w:eastAsia="宋体" w:cs="宋体"/>
          <w:color w:val="000000"/>
        </w:rPr>
        <w:t>由</w:t>
      </w:r>
      <w:r>
        <w:object>
          <v:shape id="_x0000_i1110" o:spt="75" alt="学科网(www.zxxk.com)--教育资源门户，提供试卷、教案、课件、论文、素材以及各类教学资源下载，还有大量而丰富的教学相关资讯！" type="#_x0000_t75" style="height:13pt;width:21pt;" o:ole="t" filled="f" o:preferrelative="t" stroked="f" coordsize="21600,21600">
            <v:path/>
            <v:fill on="f" focussize="0,0"/>
            <v:stroke on="f" joinstyle="miter"/>
            <v:imagedata r:id="rId159" o:title="eqId5d757a8853133814c9a9753443c1cf82"/>
            <o:lock v:ext="edit" aspectratio="t"/>
            <w10:wrap type="none"/>
            <w10:anchorlock/>
          </v:shape>
          <o:OLEObject Type="Embed" ProgID="Equation.DSMT4" ShapeID="_x0000_i1110" DrawAspect="Content" ObjectID="_1468075810" r:id="rId189">
            <o:LockedField>false</o:LockedField>
          </o:OLEObject>
        </w:object>
      </w:r>
      <w:r>
        <w:rPr>
          <w:rFonts w:ascii="宋体" w:hAnsi="宋体" w:eastAsia="宋体" w:cs="宋体"/>
          <w:color w:val="000000"/>
        </w:rPr>
        <w:t>更换为</w:t>
      </w:r>
      <w:r>
        <w:object>
          <v:shape id="_x0000_i1111" o:spt="75" alt="学科网(www.zxxk.com)--教育资源门户，提供试卷、教案、课件、论文、素材以及各类教学资源下载，还有大量而丰富的教学相关资讯！" type="#_x0000_t75" style="height:14.25pt;width:18.75pt;" o:ole="t" filled="f" o:preferrelative="t" stroked="f" coordsize="21600,21600">
            <v:path/>
            <v:fill on="f" focussize="0,0"/>
            <v:stroke on="f" joinstyle="miter"/>
            <v:imagedata r:id="rId161" o:title="eqId0b132e0cbd0e446630f4bb65804ce581"/>
            <o:lock v:ext="edit" aspectratio="t"/>
            <w10:wrap type="none"/>
            <w10:anchorlock/>
          </v:shape>
          <o:OLEObject Type="Embed" ProgID="Equation.DSMT4" ShapeID="_x0000_i1111" DrawAspect="Content" ObjectID="_1468075811" r:id="rId190">
            <o:LockedField>false</o:LockedField>
          </o:OLEObject>
        </w:object>
      </w:r>
      <w:r>
        <w:rPr>
          <w:rFonts w:ascii="宋体" w:hAnsi="宋体" w:eastAsia="宋体" w:cs="宋体"/>
          <w:color w:val="000000"/>
        </w:rPr>
        <w:t>，根据串联分压原理可知，电阻分得的电压变小，要继续保持电阻</w:t>
      </w:r>
      <w:r>
        <w:object>
          <v:shape id="_x0000_i1112"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123" o:title="eqId9efc18a5bb2e53586331b2a58538a48b"/>
            <o:lock v:ext="edit" aspectratio="t"/>
            <w10:wrap type="none"/>
            <w10:anchorlock/>
          </v:shape>
          <o:OLEObject Type="Embed" ProgID="Equation.DSMT4" ShapeID="_x0000_i1112" DrawAspect="Content" ObjectID="_1468075812" r:id="rId191">
            <o:LockedField>false</o:LockedField>
          </o:OLEObject>
        </w:object>
      </w:r>
      <w:r>
        <w:rPr>
          <w:rFonts w:ascii="宋体" w:hAnsi="宋体" w:eastAsia="宋体" w:cs="宋体"/>
          <w:color w:val="000000"/>
        </w:rPr>
        <w:t>两端电压</w:t>
      </w:r>
      <w:r>
        <w:rPr>
          <w:rFonts w:ascii="Times New Roman" w:hAnsi="Times New Roman" w:eastAsia="Times New Roman" w:cs="Times New Roman"/>
          <w:color w:val="000000"/>
        </w:rPr>
        <w:t>3V</w:t>
      </w:r>
      <w:r>
        <w:rPr>
          <w:rFonts w:ascii="宋体" w:hAnsi="宋体" w:eastAsia="宋体" w:cs="宋体"/>
          <w:color w:val="000000"/>
        </w:rPr>
        <w:t>不变，根据串联电路电压的规律可知应减小滑动变阻器分得的电压，由分压原理，应减小滑动变阻器连入电路中的电阻，所以滑动变阻器</w:t>
      </w:r>
      <w:r>
        <w:object>
          <v:shape id="_x0000_i1113"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125" o:title="eqId19f20f21a9d50b61dac519a3ddab539d"/>
            <o:lock v:ext="edit" aspectratio="t"/>
            <w10:wrap type="none"/>
            <w10:anchorlock/>
          </v:shape>
          <o:OLEObject Type="Embed" ProgID="Equation.DSMT4" ShapeID="_x0000_i1113" DrawAspect="Content" ObjectID="_1468075813" r:id="rId192">
            <o:LockedField>false</o:LockedField>
          </o:OLEObject>
        </w:object>
      </w:r>
      <w:r>
        <w:rPr>
          <w:rFonts w:ascii="宋体" w:hAnsi="宋体" w:eastAsia="宋体" w:cs="宋体"/>
          <w:color w:val="000000"/>
        </w:rPr>
        <w:t>需要向左端滑动。</w:t>
      </w:r>
    </w:p>
    <w:p w14:paraId="2A4091BE">
      <w:pPr>
        <w:spacing w:line="360" w:lineRule="auto"/>
        <w:jc w:val="both"/>
        <w:textAlignment w:val="center"/>
        <w:rPr>
          <w:color w:val="000000"/>
        </w:rPr>
      </w:pPr>
      <w:r>
        <w:rPr>
          <w:rFonts w:ascii="宋体" w:hAnsi="宋体" w:eastAsia="宋体" w:cs="宋体"/>
          <w:color w:val="000000"/>
        </w:rPr>
        <w:t>①</w:t>
      </w:r>
      <w:r>
        <w:rPr>
          <w:rFonts w:ascii="Times New Roman" w:hAnsi="Times New Roman" w:eastAsia="Times New Roman" w:cs="Times New Roman"/>
          <w:color w:val="000000"/>
        </w:rPr>
        <w:t>[7]</w:t>
      </w:r>
      <w:r>
        <w:rPr>
          <w:rFonts w:ascii="宋体" w:hAnsi="宋体" w:eastAsia="宋体" w:cs="宋体"/>
          <w:color w:val="000000"/>
        </w:rPr>
        <w:t>要想满足电阻</w:t>
      </w:r>
      <w:r>
        <w:object>
          <v:shape id="_x0000_i1114"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123" o:title="eqId9efc18a5bb2e53586331b2a58538a48b"/>
            <o:lock v:ext="edit" aspectratio="t"/>
            <w10:wrap type="none"/>
            <w10:anchorlock/>
          </v:shape>
          <o:OLEObject Type="Embed" ProgID="Equation.DSMT4" ShapeID="_x0000_i1114" DrawAspect="Content" ObjectID="_1468075814" r:id="rId193">
            <o:LockedField>false</o:LockedField>
          </o:OLEObject>
        </w:object>
      </w:r>
      <w:r>
        <w:rPr>
          <w:rFonts w:ascii="宋体" w:hAnsi="宋体" w:eastAsia="宋体" w:cs="宋体"/>
          <w:color w:val="000000"/>
        </w:rPr>
        <w:t>两端电压保持</w:t>
      </w:r>
      <w:r>
        <w:rPr>
          <w:rFonts w:ascii="Times New Roman" w:hAnsi="Times New Roman" w:eastAsia="Times New Roman" w:cs="Times New Roman"/>
          <w:color w:val="000000"/>
        </w:rPr>
        <w:t>3V</w:t>
      </w:r>
      <w:r>
        <w:rPr>
          <w:rFonts w:ascii="宋体" w:hAnsi="宋体" w:eastAsia="宋体" w:cs="宋体"/>
          <w:color w:val="000000"/>
        </w:rPr>
        <w:t>不变，根据串联电路电压的规律，变阻器分得的电压</w:t>
      </w:r>
    </w:p>
    <w:p w14:paraId="65D5399C">
      <w:pPr>
        <w:spacing w:line="360" w:lineRule="auto"/>
        <w:jc w:val="center"/>
        <w:textAlignment w:val="center"/>
        <w:rPr>
          <w:color w:val="000000"/>
        </w:rPr>
      </w:pPr>
      <w:r>
        <w:rPr>
          <w:rFonts w:ascii="Times New Roman" w:hAnsi="Times New Roman" w:eastAsia="Times New Roman" w:cs="Times New Roman"/>
          <w:i/>
          <w:color w:val="000000"/>
        </w:rPr>
        <w:t>U</w:t>
      </w:r>
      <w:r>
        <w:rPr>
          <w:rFonts w:ascii="宋体" w:hAnsi="宋体" w:eastAsia="宋体" w:cs="宋体"/>
          <w:color w:val="000000"/>
          <w:vertAlign w:val="subscript"/>
        </w:rPr>
        <w:t>滑</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V</w:t>
      </w:r>
      <w:r>
        <w:rPr>
          <w:rFonts w:ascii="Times New Roman" w:hAnsi="Times New Roman" w:eastAsia="Times New Roman" w:cs="Times New Roman"/>
          <w:color w:val="000000"/>
        </w:rPr>
        <w:t>=6V-3V=3V</w:t>
      </w:r>
    </w:p>
    <w:p w14:paraId="0E06AC7E">
      <w:pPr>
        <w:spacing w:line="360" w:lineRule="auto"/>
        <w:jc w:val="left"/>
        <w:textAlignment w:val="center"/>
        <w:rPr>
          <w:color w:val="000000"/>
        </w:rPr>
      </w:pPr>
      <w:r>
        <w:rPr>
          <w:rFonts w:ascii="宋体" w:hAnsi="宋体" w:eastAsia="宋体" w:cs="宋体"/>
          <w:color w:val="000000"/>
        </w:rPr>
        <w:t>电压表示数为变阻器分得电压的</w:t>
      </w:r>
      <w:r>
        <w:rPr>
          <w:rFonts w:ascii="Times New Roman" w:hAnsi="Times New Roman" w:eastAsia="Times New Roman" w:cs="Times New Roman"/>
          <w:color w:val="000000"/>
        </w:rPr>
        <w:t>1</w:t>
      </w:r>
      <w:r>
        <w:rPr>
          <w:rFonts w:ascii="宋体" w:hAnsi="宋体" w:eastAsia="宋体" w:cs="宋体"/>
          <w:color w:val="000000"/>
        </w:rPr>
        <w:t>倍，根据分压原理，当变阻器连入电路中的电阻最大时，对应的定值电阻最大，故电阻</w:t>
      </w:r>
      <w:r>
        <w:object>
          <v:shape id="_x0000_i1115"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123" o:title="eqId9efc18a5bb2e53586331b2a58538a48b"/>
            <o:lock v:ext="edit" aspectratio="t"/>
            <w10:wrap type="none"/>
            <w10:anchorlock/>
          </v:shape>
          <o:OLEObject Type="Embed" ProgID="Equation.DSMT4" ShapeID="_x0000_i1115" DrawAspect="Content" ObjectID="_1468075815" r:id="rId194">
            <o:LockedField>false</o:LockedField>
          </o:OLEObject>
        </w:object>
      </w:r>
      <w:r>
        <w:rPr>
          <w:rFonts w:ascii="宋体" w:hAnsi="宋体" w:eastAsia="宋体" w:cs="宋体"/>
          <w:color w:val="000000"/>
        </w:rPr>
        <w:t>可更换的最大电阻值为</w:t>
      </w:r>
    </w:p>
    <w:p w14:paraId="13C616A5">
      <w:pPr>
        <w:spacing w:line="360" w:lineRule="auto"/>
        <w:jc w:val="center"/>
        <w:textAlignment w:val="center"/>
        <w:rPr>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vertAlign w:val="subscript"/>
        </w:rPr>
        <w:t>大</w:t>
      </w:r>
      <w:r>
        <w:rPr>
          <w:rFonts w:ascii="Times New Roman" w:hAnsi="Times New Roman" w:eastAsia="Times New Roman" w:cs="Times New Roman"/>
          <w:color w:val="000000"/>
        </w:rPr>
        <w:t>=1×50Ω=50Ω</w:t>
      </w:r>
    </w:p>
    <w:p w14:paraId="5F2809F2">
      <w:pPr>
        <w:spacing w:line="360" w:lineRule="auto"/>
        <w:jc w:val="both"/>
        <w:textAlignment w:val="center"/>
        <w:rPr>
          <w:color w:val="000000"/>
        </w:rPr>
      </w:pPr>
      <w:r>
        <w:rPr>
          <w:rFonts w:ascii="宋体" w:hAnsi="宋体" w:eastAsia="宋体" w:cs="宋体"/>
          <w:color w:val="000000"/>
        </w:rPr>
        <w:t>②</w:t>
      </w:r>
      <w:r>
        <w:rPr>
          <w:rFonts w:ascii="Times New Roman" w:hAnsi="Times New Roman" w:eastAsia="Times New Roman" w:cs="Times New Roman"/>
          <w:color w:val="000000"/>
        </w:rPr>
        <w:t>[8]</w:t>
      </w:r>
      <w:r>
        <w:rPr>
          <w:rFonts w:ascii="宋体" w:hAnsi="宋体" w:eastAsia="宋体" w:cs="宋体"/>
          <w:color w:val="000000"/>
        </w:rPr>
        <w:t>分析表中的实验数据，电阻的电流与电阻之积为</w:t>
      </w:r>
    </w:p>
    <w:p w14:paraId="7AA00150">
      <w:pPr>
        <w:spacing w:line="360" w:lineRule="auto"/>
        <w:jc w:val="center"/>
        <w:textAlignment w:val="center"/>
        <w:rPr>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V</w:t>
      </w:r>
      <w:r>
        <w:rPr>
          <w:rFonts w:ascii="Times New Roman" w:hAnsi="Times New Roman" w:eastAsia="Times New Roman" w:cs="Times New Roman"/>
          <w:color w:val="000000"/>
        </w:rPr>
        <w:t>=</w:t>
      </w:r>
      <w:r>
        <w:rPr>
          <w:rFonts w:ascii="Times New Roman" w:hAnsi="Times New Roman" w:eastAsia="Times New Roman" w:cs="Times New Roman"/>
          <w:i/>
          <w:color w:val="000000"/>
        </w:rPr>
        <w:t>IR</w:t>
      </w:r>
      <w:r>
        <w:rPr>
          <w:rFonts w:ascii="Times New Roman" w:hAnsi="Times New Roman" w:eastAsia="Times New Roman" w:cs="Times New Roman"/>
          <w:color w:val="000000"/>
        </w:rPr>
        <w:t xml:space="preserve">=0.6A×5Ω=3V </w:t>
      </w:r>
    </w:p>
    <w:p w14:paraId="0AC6FFB1">
      <w:pPr>
        <w:spacing w:line="360" w:lineRule="auto"/>
        <w:jc w:val="center"/>
        <w:textAlignment w:val="center"/>
        <w:rPr>
          <w:color w:val="000000"/>
        </w:rPr>
      </w:pPr>
      <w:r>
        <w:rPr>
          <w:rFonts w:ascii="Times New Roman" w:hAnsi="Times New Roman" w:eastAsia="Times New Roman" w:cs="Times New Roman"/>
          <w:color w:val="000000"/>
        </w:rPr>
        <w:t>0.3A×10Ω=3V</w:t>
      </w:r>
    </w:p>
    <w:p w14:paraId="441BC0CA">
      <w:pPr>
        <w:spacing w:line="360" w:lineRule="auto"/>
        <w:jc w:val="center"/>
        <w:textAlignment w:val="center"/>
        <w:rPr>
          <w:color w:val="000000"/>
        </w:rPr>
      </w:pPr>
      <w:r>
        <w:rPr>
          <w:rFonts w:ascii="宋体" w:hAnsi="宋体" w:eastAsia="宋体" w:cs="宋体"/>
          <w:color w:val="000000"/>
        </w:rPr>
        <w:t>……</w:t>
      </w:r>
    </w:p>
    <w:p w14:paraId="39B1AA37">
      <w:pPr>
        <w:spacing w:line="360" w:lineRule="auto"/>
        <w:jc w:val="center"/>
        <w:textAlignment w:val="center"/>
        <w:rPr>
          <w:color w:val="000000"/>
        </w:rPr>
      </w:pPr>
      <w:r>
        <w:rPr>
          <w:rFonts w:ascii="Times New Roman" w:hAnsi="Times New Roman" w:eastAsia="Times New Roman" w:cs="Times New Roman"/>
          <w:color w:val="000000"/>
        </w:rPr>
        <w:t>0.1A×30Ω=3V</w:t>
      </w:r>
    </w:p>
    <w:p w14:paraId="6488A2E6">
      <w:pPr>
        <w:spacing w:line="360" w:lineRule="auto"/>
        <w:jc w:val="left"/>
        <w:textAlignment w:val="center"/>
        <w:rPr>
          <w:color w:val="000000"/>
        </w:rPr>
      </w:pPr>
      <w:r>
        <w:rPr>
          <w:rFonts w:ascii="宋体" w:hAnsi="宋体" w:eastAsia="宋体" w:cs="宋体"/>
          <w:color w:val="000000"/>
        </w:rPr>
        <w:t>为一定值，故得出电流</w:t>
      </w:r>
      <w:r>
        <w:rPr>
          <w:rFonts w:ascii="Times New Roman" w:hAnsi="Times New Roman" w:eastAsia="Times New Roman" w:cs="Times New Roman"/>
          <w:i/>
          <w:color w:val="000000"/>
        </w:rPr>
        <w:t>I</w:t>
      </w:r>
      <w:r>
        <w:rPr>
          <w:rFonts w:ascii="宋体" w:hAnsi="宋体" w:eastAsia="宋体" w:cs="宋体"/>
          <w:color w:val="000000"/>
        </w:rPr>
        <w:t>与电阻</w:t>
      </w:r>
      <w:r>
        <w:rPr>
          <w:rFonts w:ascii="Times New Roman" w:hAnsi="Times New Roman" w:eastAsia="Times New Roman" w:cs="Times New Roman"/>
          <w:i/>
          <w:color w:val="000000"/>
        </w:rPr>
        <w:t>R</w:t>
      </w:r>
      <w:r>
        <w:rPr>
          <w:rFonts w:ascii="宋体" w:hAnsi="宋体" w:eastAsia="宋体" w:cs="宋体"/>
          <w:color w:val="000000"/>
        </w:rPr>
        <w:t>的关系：在电压一定时，通过导体的电流与导体的电阻成反比。</w:t>
      </w:r>
    </w:p>
    <w:p w14:paraId="6148AF7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[9]</w:t>
      </w:r>
      <w:r>
        <w:rPr>
          <w:rFonts w:ascii="宋体" w:hAnsi="宋体" w:eastAsia="宋体" w:cs="宋体"/>
          <w:color w:val="000000"/>
        </w:rPr>
        <w:t>在探究多个变量之间的关系时，根据（</w:t>
      </w:r>
      <w:r>
        <w:rPr>
          <w:rFonts w:ascii="Times New Roman" w:hAnsi="Times New Roman" w:eastAsia="Times New Roman" w:cs="Times New Roman"/>
          <w:color w:val="000000"/>
        </w:rPr>
        <w:t>1</w:t>
      </w:r>
      <w:r>
        <w:rPr>
          <w:rFonts w:ascii="宋体" w:hAnsi="宋体" w:eastAsia="宋体" w:cs="宋体"/>
          <w:color w:val="000000"/>
        </w:rPr>
        <w:t>）②和（</w:t>
      </w:r>
      <w:r>
        <w:rPr>
          <w:rFonts w:ascii="Times New Roman" w:hAnsi="Times New Roman" w:eastAsia="Times New Roman" w:cs="Times New Roman"/>
          <w:color w:val="000000"/>
        </w:rPr>
        <w:t>2</w:t>
      </w:r>
      <w:r>
        <w:rPr>
          <w:rFonts w:ascii="宋体" w:hAnsi="宋体" w:eastAsia="宋体" w:cs="宋体"/>
          <w:color w:val="000000"/>
        </w:rPr>
        <w:t>）②，两实验均利用了控制变量法。</w:t>
      </w:r>
    </w:p>
    <w:p w14:paraId="3CA5BE21">
      <w:pPr>
        <w:spacing w:line="360" w:lineRule="auto"/>
        <w:jc w:val="both"/>
        <w:textAlignment w:val="center"/>
        <w:rPr>
          <w:color w:val="000000"/>
        </w:rPr>
      </w:pPr>
      <w:r>
        <w:rPr>
          <w:rFonts w:ascii="宋体" w:hAnsi="宋体" w:eastAsia="宋体" w:cs="宋体"/>
          <w:b/>
          <w:color w:val="000000"/>
          <w:sz w:val="24"/>
        </w:rPr>
        <w:t>六、计算题（本大题包括</w:t>
      </w:r>
      <w:r>
        <w:rPr>
          <w:rFonts w:ascii="Times New Roman" w:hAnsi="Times New Roman" w:eastAsia="Times New Roman" w:cs="Times New Roman"/>
          <w:b/>
          <w:color w:val="000000"/>
          <w:sz w:val="24"/>
        </w:rPr>
        <w:t>2</w:t>
      </w:r>
      <w:r>
        <w:rPr>
          <w:rFonts w:ascii="宋体" w:hAnsi="宋体" w:eastAsia="宋体" w:cs="宋体"/>
          <w:b/>
          <w:color w:val="000000"/>
          <w:sz w:val="24"/>
        </w:rPr>
        <w:t>小题，共</w:t>
      </w:r>
      <w:r>
        <w:rPr>
          <w:rFonts w:ascii="Times New Roman" w:hAnsi="Times New Roman" w:eastAsia="Times New Roman" w:cs="Times New Roman"/>
          <w:b/>
          <w:color w:val="000000"/>
          <w:sz w:val="24"/>
        </w:rPr>
        <w:t>22</w:t>
      </w:r>
      <w:r>
        <w:rPr>
          <w:rFonts w:ascii="宋体" w:hAnsi="宋体" w:eastAsia="宋体" w:cs="宋体"/>
          <w:b/>
          <w:color w:val="000000"/>
          <w:sz w:val="24"/>
        </w:rPr>
        <w:t>分。解答时应写出必要的文字说明、主要公式和重要的演算步骤，只写出最后答案的不能得分）</w:t>
      </w:r>
    </w:p>
    <w:p w14:paraId="650FC9F4">
      <w:pPr>
        <w:spacing w:line="360" w:lineRule="auto"/>
        <w:jc w:val="left"/>
        <w:textAlignment w:val="center"/>
        <w:rPr>
          <w:color w:val="000000"/>
        </w:rPr>
      </w:pPr>
      <w:r>
        <w:rPr>
          <w:color w:val="000000"/>
        </w:rPr>
        <w:t xml:space="preserve">20. </w:t>
      </w:r>
      <w:r>
        <w:rPr>
          <w:rFonts w:ascii="宋体" w:hAnsi="宋体" w:eastAsia="宋体" w:cs="宋体"/>
          <w:color w:val="000000"/>
        </w:rPr>
        <w:t>吴丽同学邀请济南的朋友小丽一家来日照开展海洋研学之旅。小丽一家乘坐高铁从济南西站到达日照西站，如图是列车运行时刻表。到达日照吃过午餐后，他们乘坐满载排水量为</w:t>
      </w:r>
      <w:r>
        <w:rPr>
          <w:rFonts w:ascii="Times New Roman" w:hAnsi="Times New Roman" w:eastAsia="Times New Roman" w:cs="Times New Roman"/>
          <w:color w:val="000000"/>
        </w:rPr>
        <w:t>30t</w:t>
      </w:r>
      <w:r>
        <w:rPr>
          <w:rFonts w:ascii="宋体" w:hAnsi="宋体" w:eastAsia="宋体" w:cs="宋体"/>
          <w:color w:val="000000"/>
        </w:rPr>
        <w:t>的游船到“海洋牧场”开展研学活动。（</w:t>
      </w:r>
      <w:r>
        <w:object>
          <v:shape id="_x0000_i1116" o:spt="75" alt="学科网(www.zxxk.com)--教育资源门户，提供试卷、教案、课件、论文、素材以及各类教学资源下载，还有大量而丰富的教学相关资讯！" type="#_x0000_t75" style="height:19.5pt;width:111pt;" o:ole="t" filled="f" o:preferrelative="t" stroked="f" coordsize="21600,21600">
            <v:path/>
            <v:fill on="f" focussize="0,0"/>
            <v:stroke on="f" joinstyle="miter"/>
            <v:imagedata r:id="rId196" o:title="eqId40ff3be6b8878cff0fd6e9fdbb1c47bd"/>
            <o:lock v:ext="edit" aspectratio="t"/>
            <w10:wrap type="none"/>
            <w10:anchorlock/>
          </v:shape>
          <o:OLEObject Type="Embed" ProgID="Equation.DSMT4" ShapeID="_x0000_i1116" DrawAspect="Content" ObjectID="_1468075816" r:id="rId195">
            <o:LockedField>false</o:LockedField>
          </o:OLEObject>
        </w:object>
      </w:r>
      <w:r>
        <w:rPr>
          <w:rFonts w:ascii="宋体" w:hAnsi="宋体" w:eastAsia="宋体" w:cs="宋体"/>
          <w:color w:val="000000"/>
        </w:rPr>
        <w:t>，</w:t>
      </w:r>
      <w:r>
        <w:object>
          <v:shape id="_x0000_i1117" o:spt="75" alt="学科网(www.zxxk.com)--教育资源门户，提供试卷、教案、课件、论文、素材以及各类教学资源下载，还有大量而丰富的教学相关资讯！" type="#_x0000_t75" style="height:16pt;width:64pt;" o:ole="t" filled="f" o:preferrelative="t" stroked="f" coordsize="21600,21600">
            <v:path/>
            <v:fill on="f" focussize="0,0"/>
            <v:stroke on="f" joinstyle="miter"/>
            <v:imagedata r:id="rId198" o:title="eqIdc90580e3b200a6082deac81d35951eaa"/>
            <o:lock v:ext="edit" aspectratio="t"/>
            <w10:wrap type="none"/>
            <w10:anchorlock/>
          </v:shape>
          <o:OLEObject Type="Embed" ProgID="Equation.DSMT4" ShapeID="_x0000_i1117" DrawAspect="Content" ObjectID="_1468075817" r:id="rId197">
            <o:LockedField>false</o:LockedField>
          </o:OLEObject>
        </w:object>
      </w:r>
      <w:r>
        <w:rPr>
          <w:rFonts w:ascii="宋体" w:hAnsi="宋体" w:eastAsia="宋体" w:cs="宋体"/>
          <w:color w:val="000000"/>
        </w:rPr>
        <w:t>，日照当地大气压强</w:t>
      </w:r>
      <w:r>
        <w:object>
          <v:shape id="_x0000_i1118" o:spt="75" alt="学科网(www.zxxk.com)--教育资源门户，提供试卷、教案、课件、论文、素材以及各类教学资源下载，还有大量而丰富的教学相关资讯！" type="#_x0000_t75" style="height:18.75pt;width:78.75pt;" o:ole="t" filled="f" o:preferrelative="t" stroked="f" coordsize="21600,21600">
            <v:path/>
            <v:fill on="f" focussize="0,0"/>
            <v:stroke on="f" joinstyle="miter"/>
            <v:imagedata r:id="rId200" o:title="eqIdb7092b2e953e0359983553acc79efa27"/>
            <o:lock v:ext="edit" aspectratio="t"/>
            <w10:wrap type="none"/>
            <w10:anchorlock/>
          </v:shape>
          <o:OLEObject Type="Embed" ProgID="Equation.DSMT4" ShapeID="_x0000_i1118" DrawAspect="Content" ObjectID="_1468075818" r:id="rId199">
            <o:LockedField>false</o:LockedField>
          </o:OLEObject>
        </w:object>
      </w:r>
      <w:r>
        <w:rPr>
          <w:rFonts w:ascii="宋体" w:hAnsi="宋体" w:eastAsia="宋体" w:cs="宋体"/>
          <w:color w:val="000000"/>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870"/>
        <w:gridCol w:w="1080"/>
        <w:gridCol w:w="1080"/>
        <w:gridCol w:w="1080"/>
      </w:tblGrid>
      <w:tr w14:paraId="2AF902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ED6F40">
            <w:pPr>
              <w:spacing w:line="360" w:lineRule="auto"/>
              <w:jc w:val="center"/>
              <w:textAlignment w:val="center"/>
              <w:rPr>
                <w:color w:val="000000"/>
              </w:rPr>
            </w:pPr>
            <w:r>
              <w:rPr>
                <w:rFonts w:ascii="宋体" w:hAnsi="宋体" w:eastAsia="宋体" w:cs="宋体"/>
                <w:color w:val="000000"/>
              </w:rPr>
              <w:t>站次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30A72A">
            <w:pPr>
              <w:spacing w:line="360" w:lineRule="auto"/>
              <w:jc w:val="center"/>
              <w:textAlignment w:val="center"/>
              <w:rPr>
                <w:color w:val="000000"/>
              </w:rPr>
            </w:pPr>
            <w:r>
              <w:rPr>
                <w:rFonts w:ascii="宋体" w:hAnsi="宋体" w:eastAsia="宋体" w:cs="宋体"/>
                <w:color w:val="000000"/>
              </w:rPr>
              <w:t>站名</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FB6275">
            <w:pPr>
              <w:spacing w:line="360" w:lineRule="auto"/>
              <w:jc w:val="center"/>
              <w:textAlignment w:val="center"/>
              <w:rPr>
                <w:color w:val="000000"/>
              </w:rPr>
            </w:pPr>
            <w:r>
              <w:rPr>
                <w:rFonts w:ascii="宋体" w:hAnsi="宋体" w:eastAsia="宋体" w:cs="宋体"/>
                <w:color w:val="000000"/>
              </w:rPr>
              <w:t>到达时间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AD62A6">
            <w:pPr>
              <w:spacing w:line="360" w:lineRule="auto"/>
              <w:jc w:val="center"/>
              <w:textAlignment w:val="center"/>
              <w:rPr>
                <w:color w:val="000000"/>
              </w:rPr>
            </w:pPr>
            <w:r>
              <w:rPr>
                <w:rFonts w:ascii="宋体" w:hAnsi="宋体" w:eastAsia="宋体" w:cs="宋体"/>
                <w:color w:val="000000"/>
              </w:rPr>
              <w:t>开车时间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3776CC">
            <w:pPr>
              <w:spacing w:line="360" w:lineRule="auto"/>
              <w:jc w:val="center"/>
              <w:textAlignment w:val="center"/>
              <w:rPr>
                <w:color w:val="000000"/>
              </w:rPr>
            </w:pPr>
            <w:r>
              <w:rPr>
                <w:rFonts w:ascii="宋体" w:hAnsi="宋体" w:eastAsia="宋体" w:cs="宋体"/>
                <w:color w:val="000000"/>
              </w:rPr>
              <w:t>运行里程</w:t>
            </w:r>
          </w:p>
        </w:tc>
      </w:tr>
      <w:tr w14:paraId="18EBB1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A8CABC">
            <w:pPr>
              <w:spacing w:line="360" w:lineRule="auto"/>
              <w:jc w:val="center"/>
              <w:textAlignment w:val="center"/>
              <w:rPr>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E9521E">
            <w:pPr>
              <w:spacing w:line="360" w:lineRule="auto"/>
              <w:jc w:val="center"/>
              <w:textAlignment w:val="center"/>
              <w:rPr>
                <w:color w:val="000000"/>
              </w:rPr>
            </w:pPr>
            <w:r>
              <w:rPr>
                <w:rFonts w:ascii="宋体" w:hAnsi="宋体" w:eastAsia="宋体" w:cs="宋体"/>
                <w:color w:val="000000"/>
              </w:rPr>
              <w:t>济南西</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A47DE4">
            <w:pPr>
              <w:spacing w:line="360" w:lineRule="auto"/>
              <w:jc w:val="center"/>
              <w:textAlignment w:val="center"/>
              <w:rPr>
                <w:color w:val="000000"/>
              </w:rPr>
            </w:pP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AA0F82">
            <w:pPr>
              <w:spacing w:line="360" w:lineRule="auto"/>
              <w:jc w:val="center"/>
              <w:textAlignment w:val="center"/>
              <w:rPr>
                <w:color w:val="000000"/>
              </w:rPr>
            </w:pPr>
            <w:r>
              <w:rPr>
                <w:rFonts w:ascii="Times New Roman" w:hAnsi="Times New Roman" w:eastAsia="Times New Roman" w:cs="Times New Roman"/>
                <w:color w:val="000000"/>
              </w:rPr>
              <w:t>09</w:t>
            </w:r>
            <w:r>
              <w:rPr>
                <w:rFonts w:ascii="宋体" w:hAnsi="宋体" w:eastAsia="宋体" w:cs="宋体"/>
                <w:color w:val="000000"/>
              </w:rPr>
              <w:t>∶</w:t>
            </w:r>
            <w:r>
              <w:rPr>
                <w:rFonts w:ascii="Times New Roman" w:hAnsi="Times New Roman" w:eastAsia="Times New Roman" w:cs="Times New Roman"/>
                <w:color w:val="000000"/>
              </w:rPr>
              <w:t>08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A29DB7">
            <w:pPr>
              <w:spacing w:line="360" w:lineRule="auto"/>
              <w:jc w:val="center"/>
              <w:textAlignment w:val="center"/>
              <w:rPr>
                <w:color w:val="000000"/>
              </w:rPr>
            </w:pPr>
            <w:r>
              <w:rPr>
                <w:rFonts w:ascii="Times New Roman" w:hAnsi="Times New Roman" w:eastAsia="Times New Roman" w:cs="Times New Roman"/>
                <w:color w:val="000000"/>
              </w:rPr>
              <w:t>0</w:t>
            </w:r>
          </w:p>
        </w:tc>
      </w:tr>
      <w:tr w14:paraId="7CCE28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E66549">
            <w:pPr>
              <w:spacing w:line="360" w:lineRule="auto"/>
              <w:jc w:val="center"/>
              <w:textAlignment w:val="center"/>
              <w:rPr>
                <w:color w:val="000000"/>
              </w:rPr>
            </w:pP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159A5E">
            <w:pPr>
              <w:spacing w:line="360" w:lineRule="auto"/>
              <w:jc w:val="center"/>
              <w:textAlignment w:val="center"/>
              <w:rPr>
                <w:color w:val="000000"/>
              </w:rPr>
            </w:pP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D4918D">
            <w:pPr>
              <w:spacing w:line="360" w:lineRule="auto"/>
              <w:jc w:val="center"/>
              <w:textAlignment w:val="center"/>
              <w:rPr>
                <w:color w:val="000000"/>
              </w:rPr>
            </w:pP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1ADF31">
            <w:pPr>
              <w:spacing w:line="360" w:lineRule="auto"/>
              <w:jc w:val="center"/>
              <w:textAlignment w:val="center"/>
              <w:rPr>
                <w:color w:val="000000"/>
              </w:rPr>
            </w:pP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F86ADE">
            <w:pPr>
              <w:spacing w:line="360" w:lineRule="auto"/>
              <w:jc w:val="center"/>
              <w:textAlignment w:val="center"/>
              <w:rPr>
                <w:color w:val="000000"/>
              </w:rPr>
            </w:pPr>
            <w:r>
              <w:rPr>
                <w:rFonts w:ascii="宋体" w:hAnsi="宋体" w:eastAsia="宋体" w:cs="宋体"/>
                <w:color w:val="000000"/>
              </w:rPr>
              <w:t>……</w:t>
            </w:r>
          </w:p>
        </w:tc>
      </w:tr>
      <w:tr w14:paraId="7727FB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5E05B9">
            <w:pPr>
              <w:spacing w:line="360" w:lineRule="auto"/>
              <w:jc w:val="center"/>
              <w:textAlignment w:val="center"/>
              <w:rPr>
                <w:color w:val="000000"/>
              </w:rPr>
            </w:pPr>
            <w:r>
              <w:object>
                <v:shape id="_x0000_i1119" o:spt="75" alt="学科网(www.zxxk.com)--教育资源门户，提供试卷、教案、课件、论文、素材以及各类教学资源下载，还有大量而丰富的教学相关资讯！" type="#_x0000_t75" style="height:11.25pt;width:9.75pt;" o:ole="t" filled="f" o:preferrelative="t" stroked="f" coordsize="21600,21600">
                  <v:path/>
                  <v:fill on="f" focussize="0,0"/>
                  <v:stroke on="f" joinstyle="miter"/>
                  <v:imagedata r:id="rId202" o:title="eqIdb6a24198bd04c29321ae5dc5a28fe421"/>
                  <o:lock v:ext="edit" aspectratio="t"/>
                  <w10:wrap type="none"/>
                  <w10:anchorlock/>
                </v:shape>
                <o:OLEObject Type="Embed" ProgID="Equation.DSMT4" ShapeID="_x0000_i1119" DrawAspect="Content" ObjectID="_1468075819" r:id="rId201">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C4542C">
            <w:pPr>
              <w:spacing w:line="360" w:lineRule="auto"/>
              <w:jc w:val="center"/>
              <w:textAlignment w:val="center"/>
              <w:rPr>
                <w:color w:val="000000"/>
              </w:rPr>
            </w:pPr>
            <w:r>
              <w:rPr>
                <w:rFonts w:ascii="宋体" w:hAnsi="宋体" w:eastAsia="宋体" w:cs="宋体"/>
                <w:color w:val="000000"/>
              </w:rPr>
              <w:t>日照西</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48F796">
            <w:pPr>
              <w:spacing w:line="360" w:lineRule="auto"/>
              <w:jc w:val="center"/>
              <w:textAlignment w:val="center"/>
              <w:rPr>
                <w:color w:val="000000"/>
              </w:rPr>
            </w:pPr>
            <w:r>
              <w:rPr>
                <w:rFonts w:ascii="Times New Roman" w:hAnsi="Times New Roman" w:eastAsia="Times New Roman" w:cs="Times New Roman"/>
                <w:color w:val="000000"/>
              </w:rPr>
              <w:t>11</w:t>
            </w:r>
            <w:r>
              <w:rPr>
                <w:rFonts w:ascii="宋体" w:hAnsi="宋体" w:eastAsia="宋体" w:cs="宋体"/>
                <w:color w:val="000000"/>
              </w:rPr>
              <w:t>∶</w:t>
            </w:r>
            <w:r>
              <w:rPr>
                <w:rFonts w:ascii="Times New Roman" w:hAnsi="Times New Roman" w:eastAsia="Times New Roman" w:cs="Times New Roman"/>
                <w:color w:val="000000"/>
              </w:rPr>
              <w:t>08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0E87AB">
            <w:pPr>
              <w:spacing w:line="360" w:lineRule="auto"/>
              <w:jc w:val="center"/>
              <w:textAlignment w:val="center"/>
              <w:rPr>
                <w:color w:val="000000"/>
              </w:rPr>
            </w:pP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6C77D3">
            <w:pPr>
              <w:spacing w:line="360" w:lineRule="auto"/>
              <w:jc w:val="center"/>
              <w:textAlignment w:val="center"/>
              <w:rPr>
                <w:color w:val="000000"/>
              </w:rPr>
            </w:pPr>
            <w:r>
              <w:rPr>
                <w:rFonts w:ascii="Times New Roman" w:hAnsi="Times New Roman" w:eastAsia="Times New Roman" w:cs="Times New Roman"/>
                <w:color w:val="000000"/>
              </w:rPr>
              <w:t>460km</w:t>
            </w:r>
          </w:p>
        </w:tc>
      </w:tr>
    </w:tbl>
    <w:p w14:paraId="6B71009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）在高铁站，小丽发现离站台边缘一定距离的地方标有一条安全线（如图）。请运用学过的知识从安全方面分析设置此线的原因；</w:t>
      </w:r>
    </w:p>
    <w:p w14:paraId="60A4413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）小丽一家从济南西站到日照西站的平均速度是多少</w:t>
      </w:r>
      <w:r>
        <w:rPr>
          <w:rFonts w:ascii="Times New Roman" w:hAnsi="Times New Roman" w:eastAsia="Times New Roman" w:cs="Times New Roman"/>
          <w:color w:val="000000"/>
        </w:rPr>
        <w:t>km/h</w:t>
      </w:r>
      <w:r>
        <w:rPr>
          <w:rFonts w:ascii="宋体" w:hAnsi="宋体" w:eastAsia="宋体" w:cs="宋体"/>
          <w:color w:val="000000"/>
        </w:rPr>
        <w:t>？</w:t>
      </w:r>
    </w:p>
    <w:p w14:paraId="5BC2E0B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）当游船满载时，船底在海水中的深度为</w:t>
      </w:r>
      <w:r>
        <w:object>
          <v:shape id="_x0000_i1120" o:spt="75" alt="学科网(www.zxxk.com)--教育资源门户，提供试卷、教案、课件、论文、素材以及各类教学资源下载，还有大量而丰富的教学相关资讯！" type="#_x0000_t75" style="height:14.25pt;width:27.15pt;" o:ole="t" filled="f" o:preferrelative="t" stroked="f" coordsize="21600,21600">
            <v:path/>
            <v:fill on="f" focussize="0,0"/>
            <v:stroke on="f" joinstyle="miter"/>
            <v:imagedata r:id="rId204" o:title="eqId01f8039a874d818f0067ad4dc93bdd33"/>
            <o:lock v:ext="edit" aspectratio="t"/>
            <w10:wrap type="none"/>
            <w10:anchorlock/>
          </v:shape>
          <o:OLEObject Type="Embed" ProgID="Equation.DSMT4" ShapeID="_x0000_i1120" DrawAspect="Content" ObjectID="_1468075820" r:id="rId203">
            <o:LockedField>false</o:LockedField>
          </o:OLEObject>
        </w:object>
      </w:r>
      <w:r>
        <w:rPr>
          <w:rFonts w:ascii="宋体" w:hAnsi="宋体" w:eastAsia="宋体" w:cs="宋体"/>
          <w:color w:val="000000"/>
        </w:rPr>
        <w:t>，求此时船底受到的压强为多少</w:t>
      </w:r>
      <w:r>
        <w:rPr>
          <w:rFonts w:ascii="Times New Roman" w:hAnsi="Times New Roman" w:eastAsia="Times New Roman" w:cs="Times New Roman"/>
          <w:color w:val="000000"/>
        </w:rPr>
        <w:t>Pa</w:t>
      </w:r>
      <w:r>
        <w:rPr>
          <w:rFonts w:ascii="宋体" w:hAnsi="宋体" w:eastAsia="宋体" w:cs="宋体"/>
          <w:color w:val="000000"/>
        </w:rPr>
        <w:t>？</w:t>
      </w:r>
    </w:p>
    <w:p w14:paraId="5245B8A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）当游船满载静止在海水中时，求游船受到的浮力为多少</w:t>
      </w:r>
      <w:r>
        <w:rPr>
          <w:rFonts w:ascii="Times New Roman" w:hAnsi="Times New Roman" w:eastAsia="Times New Roman" w:cs="Times New Roman"/>
          <w:color w:val="000000"/>
        </w:rPr>
        <w:t>N</w:t>
      </w:r>
      <w:r>
        <w:rPr>
          <w:rFonts w:ascii="宋体" w:hAnsi="宋体" w:eastAsia="宋体" w:cs="宋体"/>
          <w:color w:val="000000"/>
        </w:rPr>
        <w:t>？</w:t>
      </w:r>
    </w:p>
    <w:p w14:paraId="18A157E2">
      <w:pPr>
        <w:spacing w:line="360" w:lineRule="auto"/>
        <w:jc w:val="left"/>
        <w:textAlignment w:val="center"/>
        <w:rPr>
          <w:color w:val="000000"/>
        </w:rPr>
      </w:pPr>
      <w:r>
        <w:rPr>
          <w:color w:val="000000"/>
        </w:rPr>
        <w:drawing>
          <wp:inline distT="0" distB="0" distL="114300" distR="114300">
            <wp:extent cx="1447800" cy="1333500"/>
            <wp:effectExtent l="0" t="0" r="0" b="0"/>
            <wp:docPr id="100063" name="图片 1000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学科网(www.zxxk.com)--教育资源门户，提供试卷、教案、课件、论文、素材以及各类教学资源下载，还有大量而丰富的教学相关资讯！"/>
                    <pic:cNvPicPr>
                      <a:picLocks noChangeAspect="1"/>
                    </pic:cNvPicPr>
                  </pic:nvPicPr>
                  <pic:blipFill>
                    <a:blip r:embed="rId205"/>
                    <a:stretch>
                      <a:fillRect/>
                    </a:stretch>
                  </pic:blipFill>
                  <pic:spPr>
                    <a:xfrm>
                      <a:off x="0" y="0"/>
                      <a:ext cx="1447800" cy="1333500"/>
                    </a:xfrm>
                    <a:prstGeom prst="rect">
                      <a:avLst/>
                    </a:prstGeom>
                  </pic:spPr>
                </pic:pic>
              </a:graphicData>
            </a:graphic>
          </wp:inline>
        </w:drawing>
      </w:r>
      <w:r>
        <w:rPr>
          <w:color w:val="000000"/>
        </w:rPr>
        <w:t xml:space="preserve">  </w:t>
      </w:r>
    </w:p>
    <w:p w14:paraId="1F9077D6">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）见解析；（</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230km/h</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1.2×10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Pa</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3×10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N</w:t>
      </w:r>
    </w:p>
    <w:p w14:paraId="0D6F807E">
      <w:pPr>
        <w:spacing w:line="360" w:lineRule="auto"/>
        <w:textAlignment w:val="center"/>
        <w:rPr>
          <w:color w:val="000000"/>
        </w:rPr>
      </w:pPr>
      <w:r>
        <w:rPr>
          <w:color w:val="2E75B6"/>
        </w:rPr>
        <w:t>【解析】</w:t>
      </w:r>
    </w:p>
    <w:p w14:paraId="593ECED0">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地铁安全线是根据流体压强与流速关系设置的，地铁进站时，若人站在安全线内，人靠近地铁一侧的空气流速大，压强小，人远离地铁一侧的空气流速小，压强大，使人受到一个向前的压强差，可能引发安全事故，故候车时，乘客应站在安全线外。</w:t>
      </w:r>
    </w:p>
    <w:p w14:paraId="0642C06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）小丽一家从济南西站到日照西站的</w:t>
      </w:r>
    </w:p>
    <w:p w14:paraId="1DED9153">
      <w:pPr>
        <w:spacing w:line="360" w:lineRule="auto"/>
        <w:jc w:val="center"/>
        <w:textAlignment w:val="center"/>
        <w:rPr>
          <w:color w:val="000000"/>
        </w:rPr>
      </w:pPr>
      <w:r>
        <w:rPr>
          <w:rFonts w:ascii="Times New Roman" w:hAnsi="Times New Roman" w:eastAsia="Times New Roman" w:cs="Times New Roman"/>
          <w:i/>
          <w:color w:val="000000"/>
        </w:rPr>
        <w:t>t</w:t>
      </w:r>
      <w:r>
        <w:rPr>
          <w:rFonts w:ascii="Times New Roman" w:hAnsi="Times New Roman" w:eastAsia="Times New Roman" w:cs="Times New Roman"/>
          <w:color w:val="000000"/>
        </w:rPr>
        <w:t>=</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=11</w:t>
      </w:r>
      <w:r>
        <w:rPr>
          <w:rFonts w:ascii="宋体" w:hAnsi="宋体" w:eastAsia="宋体" w:cs="宋体"/>
          <w:color w:val="000000"/>
        </w:rPr>
        <w:t>∶</w:t>
      </w:r>
      <w:r>
        <w:rPr>
          <w:rFonts w:ascii="Times New Roman" w:hAnsi="Times New Roman" w:eastAsia="Times New Roman" w:cs="Times New Roman"/>
          <w:color w:val="000000"/>
        </w:rPr>
        <w:t>08-09</w:t>
      </w:r>
      <w:r>
        <w:rPr>
          <w:rFonts w:ascii="宋体" w:hAnsi="宋体" w:eastAsia="宋体" w:cs="宋体"/>
          <w:color w:val="000000"/>
        </w:rPr>
        <w:t>∶</w:t>
      </w:r>
      <w:r>
        <w:rPr>
          <w:rFonts w:ascii="Times New Roman" w:hAnsi="Times New Roman" w:eastAsia="Times New Roman" w:cs="Times New Roman"/>
          <w:color w:val="000000"/>
        </w:rPr>
        <w:t>08=2h</w:t>
      </w:r>
    </w:p>
    <w:p w14:paraId="430A5C68">
      <w:pPr>
        <w:spacing w:line="360" w:lineRule="auto"/>
        <w:jc w:val="left"/>
        <w:textAlignment w:val="center"/>
        <w:rPr>
          <w:color w:val="000000"/>
        </w:rPr>
      </w:pPr>
      <w:r>
        <w:rPr>
          <w:rFonts w:ascii="宋体" w:hAnsi="宋体" w:eastAsia="宋体" w:cs="宋体"/>
          <w:color w:val="000000"/>
        </w:rPr>
        <w:t>通过的距离为</w:t>
      </w:r>
      <w:r>
        <w:rPr>
          <w:rFonts w:ascii="Times New Roman" w:hAnsi="Times New Roman" w:eastAsia="Times New Roman" w:cs="Times New Roman"/>
          <w:color w:val="000000"/>
        </w:rPr>
        <w:t>460km</w:t>
      </w:r>
      <w:r>
        <w:rPr>
          <w:rFonts w:ascii="宋体" w:hAnsi="宋体" w:eastAsia="宋体" w:cs="宋体"/>
          <w:color w:val="000000"/>
        </w:rPr>
        <w:t>，小丽一家从济南西站到日照西站的平均速度是</w:t>
      </w:r>
    </w:p>
    <w:p w14:paraId="0338EEBE">
      <w:pPr>
        <w:spacing w:line="360" w:lineRule="auto"/>
        <w:jc w:val="center"/>
        <w:textAlignment w:val="center"/>
        <w:rPr>
          <w:color w:val="000000"/>
        </w:rPr>
      </w:pPr>
      <w:r>
        <w:object>
          <v:shape id="_x0000_i1121" o:spt="75" alt="学科网(www.zxxk.com)--教育资源门户，提供试卷、教案、课件、论文、素材以及各类教学资源下载，还有大量而丰富的教学相关资讯！" type="#_x0000_t75" style="height:31pt;width:127.1pt;" o:ole="t" filled="f" o:preferrelative="t" stroked="f" coordsize="21600,21600">
            <v:path/>
            <v:fill on="f" focussize="0,0"/>
            <v:stroke on="f" joinstyle="miter"/>
            <v:imagedata r:id="rId207" o:title="eqId76fb768d20d678ceb05014fbad677287"/>
            <o:lock v:ext="edit" aspectratio="t"/>
            <w10:wrap type="none"/>
            <w10:anchorlock/>
          </v:shape>
          <o:OLEObject Type="Embed" ProgID="Equation.DSMT4" ShapeID="_x0000_i1121" DrawAspect="Content" ObjectID="_1468075821" r:id="rId206">
            <o:LockedField>false</o:LockedField>
          </o:OLEObject>
        </w:object>
      </w:r>
    </w:p>
    <w:p w14:paraId="43BAC5C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）当游船满载时，船底在海水中的深度为</w:t>
      </w:r>
      <w:r>
        <w:object>
          <v:shape id="_x0000_i1122" o:spt="75" alt="学科网(www.zxxk.com)--教育资源门户，提供试卷、教案、课件、论文、素材以及各类教学资源下载，还有大量而丰富的教学相关资讯！" type="#_x0000_t75" style="height:14.25pt;width:27.15pt;" o:ole="t" filled="f" o:preferrelative="t" stroked="f" coordsize="21600,21600">
            <v:path/>
            <v:fill on="f" focussize="0,0"/>
            <v:stroke on="f" joinstyle="miter"/>
            <v:imagedata r:id="rId204" o:title="eqId01f8039a874d818f0067ad4dc93bdd33"/>
            <o:lock v:ext="edit" aspectratio="t"/>
            <w10:wrap type="none"/>
            <w10:anchorlock/>
          </v:shape>
          <o:OLEObject Type="Embed" ProgID="Equation.DSMT4" ShapeID="_x0000_i1122" DrawAspect="Content" ObjectID="_1468075822" r:id="rId208">
            <o:LockedField>false</o:LockedField>
          </o:OLEObject>
        </w:object>
      </w:r>
      <w:r>
        <w:rPr>
          <w:rFonts w:ascii="宋体" w:hAnsi="宋体" w:eastAsia="宋体" w:cs="宋体"/>
          <w:color w:val="000000"/>
        </w:rPr>
        <w:t>，此时船底受到的压强为</w:t>
      </w:r>
    </w:p>
    <w:p w14:paraId="729CD945">
      <w:pPr>
        <w:spacing w:line="360" w:lineRule="auto"/>
        <w:jc w:val="center"/>
        <w:textAlignment w:val="center"/>
        <w:rPr>
          <w:color w:val="000000"/>
        </w:rPr>
      </w:pPr>
      <w:r>
        <w:object>
          <v:shape id="_x0000_i1123" o:spt="75" alt="学科网(www.zxxk.com)--教育资源门户，提供试卷、教案、课件、论文、素材以及各类教学资源下载，还有大量而丰富的教学相关资讯！" type="#_x0000_t75" style="height:20.05pt;width:272.95pt;" o:ole="t" filled="f" o:preferrelative="t" stroked="f" coordsize="21600,21600">
            <v:path/>
            <v:fill on="f" focussize="0,0"/>
            <v:stroke on="f" joinstyle="miter"/>
            <v:imagedata r:id="rId210" o:title="eqIdcdfb701cc508429301a9523b080ff0a4"/>
            <o:lock v:ext="edit" aspectratio="t"/>
            <w10:wrap type="none"/>
            <w10:anchorlock/>
          </v:shape>
          <o:OLEObject Type="Embed" ProgID="Equation.DSMT4" ShapeID="_x0000_i1123" DrawAspect="Content" ObjectID="_1468075823" r:id="rId209">
            <o:LockedField>false</o:LockedField>
          </o:OLEObject>
        </w:object>
      </w:r>
    </w:p>
    <w:p w14:paraId="476C770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）当游船满载静止在海水中时，由阿基米德原理，游船受到的浮力为</w:t>
      </w:r>
    </w:p>
    <w:p w14:paraId="2A5EBDF7">
      <w:pPr>
        <w:spacing w:line="360" w:lineRule="auto"/>
        <w:jc w:val="center"/>
        <w:textAlignment w:val="center"/>
        <w:rPr>
          <w:color w:val="000000"/>
        </w:rPr>
      </w:pPr>
      <w:r>
        <w:rPr>
          <w:rFonts w:ascii="Times New Roman" w:hAnsi="Times New Roman" w:eastAsia="Times New Roman" w:cs="Times New Roman"/>
          <w:i/>
          <w:color w:val="000000"/>
        </w:rPr>
        <w:t>F</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宋体" w:hAnsi="宋体" w:eastAsia="宋体" w:cs="宋体"/>
          <w:color w:val="000000"/>
          <w:vertAlign w:val="subscript"/>
        </w:rPr>
        <w:t>排</w:t>
      </w:r>
      <w:r>
        <w:rPr>
          <w:rFonts w:ascii="Times New Roman" w:hAnsi="Times New Roman" w:eastAsia="Times New Roman" w:cs="Times New Roman"/>
          <w:color w:val="000000"/>
        </w:rPr>
        <w:t>=</w:t>
      </w:r>
      <w:r>
        <w:rPr>
          <w:rFonts w:ascii="Times New Roman" w:hAnsi="Times New Roman" w:eastAsia="Times New Roman" w:cs="Times New Roman"/>
          <w:i/>
          <w:color w:val="000000"/>
        </w:rPr>
        <w:t xml:space="preserve"> m</w:t>
      </w:r>
      <w:r>
        <w:rPr>
          <w:rFonts w:ascii="宋体" w:hAnsi="宋体" w:eastAsia="宋体" w:cs="宋体"/>
          <w:color w:val="000000"/>
          <w:vertAlign w:val="subscript"/>
        </w:rPr>
        <w:t>排</w:t>
      </w:r>
      <w:r>
        <w:rPr>
          <w:rFonts w:ascii="Times New Roman" w:hAnsi="Times New Roman" w:eastAsia="Times New Roman" w:cs="Times New Roman"/>
          <w:i/>
          <w:color w:val="000000"/>
        </w:rPr>
        <w:t>g</w:t>
      </w:r>
      <w:r>
        <w:rPr>
          <w:rFonts w:ascii="Times New Roman" w:hAnsi="Times New Roman" w:eastAsia="Times New Roman" w:cs="Times New Roman"/>
          <w:color w:val="000000"/>
        </w:rPr>
        <w:t>=30×10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kg×10N/kg=3×10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N</w:t>
      </w:r>
    </w:p>
    <w:p w14:paraId="517AC91B">
      <w:pPr>
        <w:spacing w:line="360" w:lineRule="auto"/>
        <w:jc w:val="left"/>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）见解析；</w:t>
      </w:r>
    </w:p>
    <w:p w14:paraId="0081427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）小丽一家从济南西站到日照西站的平均速度是</w:t>
      </w:r>
      <w:r>
        <w:rPr>
          <w:rFonts w:ascii="Times New Roman" w:hAnsi="Times New Roman" w:eastAsia="Times New Roman" w:cs="Times New Roman"/>
          <w:color w:val="000000"/>
        </w:rPr>
        <w:t>230km/h</w:t>
      </w:r>
      <w:r>
        <w:rPr>
          <w:rFonts w:ascii="宋体" w:hAnsi="宋体" w:eastAsia="宋体" w:cs="宋体"/>
          <w:color w:val="000000"/>
        </w:rPr>
        <w:t>；</w:t>
      </w:r>
    </w:p>
    <w:p w14:paraId="1017B01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）此时船底受到的压强为</w:t>
      </w:r>
      <w:r>
        <w:rPr>
          <w:rFonts w:ascii="Times New Roman" w:hAnsi="Times New Roman" w:eastAsia="Times New Roman" w:cs="Times New Roman"/>
          <w:color w:val="000000"/>
        </w:rPr>
        <w:t>1.2×10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Pa</w:t>
      </w:r>
      <w:r>
        <w:rPr>
          <w:rFonts w:ascii="宋体" w:hAnsi="宋体" w:eastAsia="宋体" w:cs="宋体"/>
          <w:color w:val="000000"/>
        </w:rPr>
        <w:t>；</w:t>
      </w:r>
    </w:p>
    <w:p w14:paraId="71D5AC6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）当游船满载静止在海水中时，游船受到的浮力为</w:t>
      </w:r>
      <w:r>
        <w:rPr>
          <w:rFonts w:ascii="Times New Roman" w:hAnsi="Times New Roman" w:eastAsia="Times New Roman" w:cs="Times New Roman"/>
          <w:color w:val="000000"/>
        </w:rPr>
        <w:t>3×10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N</w:t>
      </w:r>
      <w:r>
        <w:rPr>
          <w:rFonts w:ascii="宋体" w:hAnsi="宋体" w:eastAsia="宋体" w:cs="宋体"/>
          <w:color w:val="000000"/>
        </w:rPr>
        <w:t>。</w:t>
      </w:r>
    </w:p>
    <w:p w14:paraId="532B8116">
      <w:pPr>
        <w:spacing w:line="360" w:lineRule="auto"/>
        <w:jc w:val="left"/>
        <w:textAlignment w:val="center"/>
        <w:rPr>
          <w:color w:val="000000"/>
        </w:rPr>
      </w:pPr>
      <w:r>
        <w:rPr>
          <w:color w:val="000000"/>
        </w:rPr>
        <w:t xml:space="preserve">21. </w:t>
      </w:r>
      <w:r>
        <w:rPr>
          <w:rFonts w:ascii="宋体" w:hAnsi="宋体" w:eastAsia="宋体" w:cs="宋体"/>
          <w:color w:val="000000"/>
        </w:rPr>
        <w:t>为了节约能源，我市一些公共场所改用光控开关控制照明系统，光控开关可用光敏电阻控制，某光敏电阻阻值随光的照度变化曲线如图甲所示。光的照度可以反映光的强弱，光越强照度越大，照度单位为勒克斯（</w:t>
      </w:r>
      <w:r>
        <w:rPr>
          <w:rFonts w:ascii="Times New Roman" w:hAnsi="Times New Roman" w:eastAsia="Times New Roman" w:cs="Times New Roman"/>
          <w:color w:val="000000"/>
        </w:rPr>
        <w:t>lx</w:t>
      </w:r>
      <w:r>
        <w:rPr>
          <w:rFonts w:ascii="宋体" w:hAnsi="宋体" w:eastAsia="宋体" w:cs="宋体"/>
          <w:color w:val="000000"/>
        </w:rPr>
        <w:t>）。</w:t>
      </w:r>
    </w:p>
    <w:p w14:paraId="1FED93CA">
      <w:pPr>
        <w:spacing w:line="360" w:lineRule="auto"/>
        <w:jc w:val="left"/>
        <w:textAlignment w:val="center"/>
        <w:rPr>
          <w:color w:val="000000"/>
        </w:rPr>
      </w:pPr>
      <w:r>
        <w:rPr>
          <w:rFonts w:ascii="宋体" w:hAnsi="宋体" w:eastAsia="宋体" w:cs="宋体"/>
          <w:color w:val="000000"/>
        </w:rPr>
        <w:t>某学校科学探究小组的同学设计了图乙所示的电路，利用图甲特性的光敏电阻</w:t>
      </w:r>
      <w:r>
        <w:object>
          <v:shape id="_x0000_i1124"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212" o:title="eqId97bb448f2e51ceeb0ca4507877e51eb1"/>
            <o:lock v:ext="edit" aspectratio="t"/>
            <w10:wrap type="none"/>
            <w10:anchorlock/>
          </v:shape>
          <o:OLEObject Type="Embed" ProgID="Equation.DSMT4" ShapeID="_x0000_i1124" DrawAspect="Content" ObjectID="_1468075824" r:id="rId211">
            <o:LockedField>false</o:LockedField>
          </o:OLEObject>
        </w:object>
      </w:r>
      <w:r>
        <w:rPr>
          <w:rFonts w:ascii="宋体" w:hAnsi="宋体" w:eastAsia="宋体" w:cs="宋体"/>
          <w:color w:val="000000"/>
        </w:rPr>
        <w:t>测量光的照度。图乙中定值电阻</w:t>
      </w:r>
      <w:r>
        <w:object>
          <v:shape id="_x0000_i1125" o:spt="75" alt="学科网(www.zxxk.com)--教育资源门户，提供试卷、教案、课件、论文、素材以及各类教学资源下载，还有大量而丰富的教学相关资讯！" type="#_x0000_t75" style="height:18.2pt;width:51.05pt;" o:ole="t" filled="f" o:preferrelative="t" stroked="f" coordsize="21600,21600">
            <v:path/>
            <v:fill on="f" focussize="0,0"/>
            <v:stroke on="f" joinstyle="miter"/>
            <v:imagedata r:id="rId214" o:title="eqId30f6c5c7741afd496992b0546c636167"/>
            <o:lock v:ext="edit" aspectratio="t"/>
            <w10:wrap type="none"/>
            <w10:anchorlock/>
          </v:shape>
          <o:OLEObject Type="Embed" ProgID="Equation.DSMT4" ShapeID="_x0000_i1125" DrawAspect="Content" ObjectID="_1468075825" r:id="rId213">
            <o:LockedField>false</o:LockedField>
          </o:OLEObject>
        </w:object>
      </w:r>
      <w:r>
        <w:rPr>
          <w:rFonts w:ascii="宋体" w:hAnsi="宋体" w:eastAsia="宋体" w:cs="宋体"/>
          <w:color w:val="000000"/>
        </w:rPr>
        <w:t>。</w:t>
      </w:r>
    </w:p>
    <w:p w14:paraId="16B91D4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）开关闭合前，滑动变阻器的滑片应置于最</w:t>
      </w:r>
      <w:r>
        <w:rPr>
          <w:color w:val="000000"/>
        </w:rPr>
        <w:t>______</w:t>
      </w:r>
      <w:r>
        <w:rPr>
          <w:rFonts w:ascii="宋体" w:hAnsi="宋体" w:eastAsia="宋体" w:cs="宋体"/>
          <w:color w:val="000000"/>
        </w:rPr>
        <w:t>（选填“左”或“右”）端；</w:t>
      </w:r>
    </w:p>
    <w:p w14:paraId="203D146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）开关闭合后，读取电压表</w:t>
      </w:r>
      <w:r>
        <w:object>
          <v:shape id="_x0000_i1126"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216" o:title="eqId46ad1a9cd19361d1f7a2340d76d50c80"/>
            <o:lock v:ext="edit" aspectratio="t"/>
            <w10:wrap type="none"/>
            <w10:anchorlock/>
          </v:shape>
          <o:OLEObject Type="Embed" ProgID="Equation.DSMT4" ShapeID="_x0000_i1126" DrawAspect="Content" ObjectID="_1468075826" r:id="rId215">
            <o:LockedField>false</o:LockedField>
          </o:OLEObject>
        </w:object>
      </w:r>
      <w:r>
        <w:rPr>
          <w:rFonts w:ascii="宋体" w:hAnsi="宋体" w:eastAsia="宋体" w:cs="宋体"/>
          <w:color w:val="000000"/>
        </w:rPr>
        <w:t>、</w:t>
      </w:r>
      <w:r>
        <w:object>
          <v:shape id="_x0000_i1127"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218" o:title="eqId4c688d3183cdee79c0ce7d84a23a38c4"/>
            <o:lock v:ext="edit" aspectratio="t"/>
            <w10:wrap type="none"/>
            <w10:anchorlock/>
          </v:shape>
          <o:OLEObject Type="Embed" ProgID="Equation.DSMT4" ShapeID="_x0000_i1127" DrawAspect="Content" ObjectID="_1468075827" r:id="rId217">
            <o:LockedField>false</o:LockedField>
          </o:OLEObject>
        </w:object>
      </w:r>
      <w:r>
        <w:rPr>
          <w:rFonts w:ascii="宋体" w:hAnsi="宋体" w:eastAsia="宋体" w:cs="宋体"/>
          <w:color w:val="000000"/>
        </w:rPr>
        <w:t>的示数分别为</w:t>
      </w:r>
      <w:r>
        <w:rPr>
          <w:rFonts w:ascii="Times New Roman" w:hAnsi="Times New Roman" w:eastAsia="Times New Roman" w:cs="Times New Roman"/>
          <w:color w:val="000000"/>
        </w:rPr>
        <w:t>3.0V</w:t>
      </w:r>
      <w:r>
        <w:rPr>
          <w:rFonts w:ascii="宋体" w:hAnsi="宋体" w:eastAsia="宋体" w:cs="宋体"/>
          <w:color w:val="000000"/>
        </w:rPr>
        <w:t>、</w:t>
      </w:r>
      <w:r>
        <w:rPr>
          <w:rFonts w:ascii="Times New Roman" w:hAnsi="Times New Roman" w:eastAsia="Times New Roman" w:cs="Times New Roman"/>
          <w:color w:val="000000"/>
        </w:rPr>
        <w:t>4.2V</w:t>
      </w:r>
      <w:r>
        <w:rPr>
          <w:rFonts w:ascii="宋体" w:hAnsi="宋体" w:eastAsia="宋体" w:cs="宋体"/>
          <w:color w:val="000000"/>
        </w:rPr>
        <w:t>。求：</w:t>
      </w:r>
    </w:p>
    <w:p w14:paraId="1ED9D092">
      <w:pPr>
        <w:spacing w:line="360" w:lineRule="auto"/>
        <w:jc w:val="left"/>
        <w:textAlignment w:val="center"/>
        <w:rPr>
          <w:color w:val="000000"/>
        </w:rPr>
      </w:pPr>
      <w:r>
        <w:rPr>
          <w:rFonts w:ascii="宋体" w:hAnsi="宋体" w:eastAsia="宋体" w:cs="宋体"/>
          <w:color w:val="000000"/>
        </w:rPr>
        <w:t>①定值电阻</w:t>
      </w:r>
      <w:r>
        <w:object>
          <v:shape id="_x0000_i1128"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72" o:title="eqIdbe9b4a83b9aebebf29de0c4406ebf894"/>
            <o:lock v:ext="edit" aspectratio="t"/>
            <w10:wrap type="none"/>
            <w10:anchorlock/>
          </v:shape>
          <o:OLEObject Type="Embed" ProgID="Equation.DSMT4" ShapeID="_x0000_i1128" DrawAspect="Content" ObjectID="_1468075828" r:id="rId219">
            <o:LockedField>false</o:LockedField>
          </o:OLEObject>
        </w:object>
      </w:r>
      <w:r>
        <w:rPr>
          <w:rFonts w:ascii="宋体" w:hAnsi="宋体" w:eastAsia="宋体" w:cs="宋体"/>
          <w:color w:val="000000"/>
        </w:rPr>
        <w:t>的电功率</w:t>
      </w:r>
      <w:r>
        <w:rPr>
          <w:color w:val="000000"/>
        </w:rPr>
        <w:t>（      ）</w:t>
      </w:r>
      <w:r>
        <w:rPr>
          <w:rFonts w:ascii="宋体" w:hAnsi="宋体" w:eastAsia="宋体" w:cs="宋体"/>
          <w:color w:val="000000"/>
        </w:rPr>
        <w:t>；</w:t>
      </w:r>
    </w:p>
    <w:p w14:paraId="6D1AD125">
      <w:pPr>
        <w:spacing w:line="360" w:lineRule="auto"/>
        <w:jc w:val="left"/>
        <w:textAlignment w:val="center"/>
        <w:rPr>
          <w:color w:val="000000"/>
        </w:rPr>
      </w:pPr>
      <w:r>
        <w:rPr>
          <w:rFonts w:ascii="宋体" w:hAnsi="宋体" w:eastAsia="宋体" w:cs="宋体"/>
          <w:color w:val="000000"/>
        </w:rPr>
        <w:t>②光敏电阻</w:t>
      </w:r>
      <w:r>
        <w:object>
          <v:shape id="_x0000_i1129"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212" o:title="eqId97bb448f2e51ceeb0ca4507877e51eb1"/>
            <o:lock v:ext="edit" aspectratio="t"/>
            <w10:wrap type="none"/>
            <w10:anchorlock/>
          </v:shape>
          <o:OLEObject Type="Embed" ProgID="Equation.DSMT4" ShapeID="_x0000_i1129" DrawAspect="Content" ObjectID="_1468075829" r:id="rId220">
            <o:LockedField>false</o:LockedField>
          </o:OLEObject>
        </w:object>
      </w:r>
      <w:r>
        <w:rPr>
          <w:rFonts w:ascii="宋体" w:hAnsi="宋体" w:eastAsia="宋体" w:cs="宋体"/>
          <w:color w:val="000000"/>
        </w:rPr>
        <w:t>中的电流</w:t>
      </w:r>
      <w:r>
        <w:rPr>
          <w:color w:val="000000"/>
        </w:rPr>
        <w:t>（      ）</w:t>
      </w:r>
      <w:r>
        <w:rPr>
          <w:rFonts w:ascii="宋体" w:hAnsi="宋体" w:eastAsia="宋体" w:cs="宋体"/>
          <w:color w:val="000000"/>
        </w:rPr>
        <w:t>；</w:t>
      </w:r>
    </w:p>
    <w:p w14:paraId="48F932E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）该科学探究小组的同学通过共同研究，利用该光敏电阻</w:t>
      </w:r>
      <w:r>
        <w:object>
          <v:shape id="_x0000_i1130"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212" o:title="eqId97bb448f2e51ceeb0ca4507877e51eb1"/>
            <o:lock v:ext="edit" aspectratio="t"/>
            <w10:wrap type="none"/>
            <w10:anchorlock/>
          </v:shape>
          <o:OLEObject Type="Embed" ProgID="Equation.DSMT4" ShapeID="_x0000_i1130" DrawAspect="Content" ObjectID="_1468075830" r:id="rId221">
            <o:LockedField>false</o:LockedField>
          </o:OLEObject>
        </w:object>
      </w:r>
      <w:r>
        <w:rPr>
          <w:rFonts w:ascii="宋体" w:hAnsi="宋体" w:eastAsia="宋体" w:cs="宋体"/>
          <w:color w:val="000000"/>
        </w:rPr>
        <w:t>进一步设计了图丙所示的照明系统控制电路，电源电压为</w:t>
      </w:r>
      <w:r>
        <w:rPr>
          <w:rFonts w:ascii="Times New Roman" w:hAnsi="Times New Roman" w:eastAsia="Times New Roman" w:cs="Times New Roman"/>
          <w:color w:val="000000"/>
        </w:rPr>
        <w:t>12V</w:t>
      </w:r>
      <w:r>
        <w:rPr>
          <w:rFonts w:ascii="宋体" w:hAnsi="宋体" w:eastAsia="宋体" w:cs="宋体"/>
          <w:color w:val="000000"/>
        </w:rPr>
        <w:t>。当天色渐暗，照度降低至</w:t>
      </w:r>
      <w:r>
        <w:rPr>
          <w:rFonts w:ascii="Times New Roman" w:hAnsi="Times New Roman" w:eastAsia="Times New Roman" w:cs="Times New Roman"/>
          <w:color w:val="000000"/>
        </w:rPr>
        <w:t>1.0</w:t>
      </w:r>
      <w:r>
        <w:rPr>
          <w:rFonts w:ascii="宋体" w:hAnsi="宋体" w:eastAsia="宋体" w:cs="宋体"/>
          <w:color w:val="000000"/>
        </w:rPr>
        <w:t>（</w:t>
      </w:r>
      <w:r>
        <w:rPr>
          <w:rFonts w:ascii="Times New Roman" w:hAnsi="Times New Roman" w:eastAsia="Times New Roman" w:cs="Times New Roman"/>
          <w:color w:val="000000"/>
        </w:rPr>
        <w:t>lx</w:t>
      </w:r>
      <w:r>
        <w:rPr>
          <w:rFonts w:ascii="宋体" w:hAnsi="宋体" w:eastAsia="宋体" w:cs="宋体"/>
          <w:color w:val="000000"/>
        </w:rPr>
        <w:t>）时控制开关会自动启动照明系统，此时光敏电阻</w:t>
      </w:r>
      <w:r>
        <w:object>
          <v:shape id="_x0000_i1131"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212" o:title="eqId97bb448f2e51ceeb0ca4507877e51eb1"/>
            <o:lock v:ext="edit" aspectratio="t"/>
            <w10:wrap type="none"/>
            <w10:anchorlock/>
          </v:shape>
          <o:OLEObject Type="Embed" ProgID="Equation.DSMT4" ShapeID="_x0000_i1131" DrawAspect="Content" ObjectID="_1468075831" r:id="rId222">
            <o:LockedField>false</o:LockedField>
          </o:OLEObject>
        </w:object>
      </w:r>
      <w:r>
        <w:rPr>
          <w:rFonts w:ascii="宋体" w:hAnsi="宋体" w:eastAsia="宋体" w:cs="宋体"/>
          <w:color w:val="000000"/>
        </w:rPr>
        <w:t>两端的电压等于</w:t>
      </w:r>
      <w:r>
        <w:rPr>
          <w:rFonts w:ascii="Times New Roman" w:hAnsi="Times New Roman" w:eastAsia="Times New Roman" w:cs="Times New Roman"/>
          <w:color w:val="000000"/>
        </w:rPr>
        <w:t>2V</w:t>
      </w:r>
      <w:r>
        <w:rPr>
          <w:rFonts w:ascii="宋体" w:hAnsi="宋体" w:eastAsia="宋体" w:cs="宋体"/>
          <w:color w:val="000000"/>
        </w:rPr>
        <w:t>。</w:t>
      </w:r>
    </w:p>
    <w:p w14:paraId="1C6F6635">
      <w:pPr>
        <w:spacing w:line="360" w:lineRule="auto"/>
        <w:jc w:val="left"/>
        <w:textAlignment w:val="center"/>
        <w:rPr>
          <w:color w:val="000000"/>
        </w:rPr>
      </w:pPr>
      <w:r>
        <w:rPr>
          <w:rFonts w:ascii="宋体" w:hAnsi="宋体" w:eastAsia="宋体" w:cs="宋体"/>
          <w:color w:val="000000"/>
        </w:rPr>
        <w:t>①请分析此控制电路中电流与光的照度的变化关系；</w:t>
      </w:r>
      <w:r>
        <w:rPr>
          <w:color w:val="000000"/>
        </w:rPr>
        <w:t>（      ）</w:t>
      </w:r>
    </w:p>
    <w:p w14:paraId="6995C05E">
      <w:pPr>
        <w:spacing w:line="360" w:lineRule="auto"/>
        <w:jc w:val="left"/>
        <w:textAlignment w:val="center"/>
        <w:rPr>
          <w:color w:val="000000"/>
        </w:rPr>
      </w:pPr>
      <w:r>
        <w:rPr>
          <w:rFonts w:ascii="宋体" w:hAnsi="宋体" w:eastAsia="宋体" w:cs="宋体"/>
          <w:color w:val="000000"/>
        </w:rPr>
        <w:t>②求电路中定值电阻</w:t>
      </w:r>
      <w:r>
        <w:rPr>
          <w:rFonts w:ascii="Times New Roman" w:hAnsi="Times New Roman" w:eastAsia="Times New Roman" w:cs="Times New Roman"/>
          <w:i/>
          <w:color w:val="000000"/>
        </w:rPr>
        <w:t>R</w:t>
      </w:r>
      <w:r>
        <w:rPr>
          <w:rFonts w:ascii="宋体" w:hAnsi="宋体" w:eastAsia="宋体" w:cs="宋体"/>
          <w:color w:val="000000"/>
        </w:rPr>
        <w:t>的阻值。</w:t>
      </w:r>
      <w:r>
        <w:rPr>
          <w:color w:val="000000"/>
        </w:rPr>
        <w:t>（      ）</w:t>
      </w:r>
    </w:p>
    <w:p w14:paraId="3CD08B23">
      <w:pPr>
        <w:spacing w:line="360" w:lineRule="auto"/>
        <w:jc w:val="left"/>
        <w:textAlignment w:val="center"/>
        <w:rPr>
          <w:color w:val="000000"/>
        </w:rPr>
      </w:pPr>
      <w:r>
        <w:rPr>
          <w:color w:val="000000"/>
        </w:rPr>
        <w:drawing>
          <wp:inline distT="0" distB="0" distL="114300" distR="114300">
            <wp:extent cx="4219575" cy="1428750"/>
            <wp:effectExtent l="0" t="0" r="0" b="0"/>
            <wp:docPr id="100065" name="图片 1000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学科网(www.zxxk.com)--教育资源门户，提供试卷、教案、课件、论文、素材以及各类教学资源下载，还有大量而丰富的教学相关资讯！"/>
                    <pic:cNvPicPr>
                      <a:picLocks noChangeAspect="1"/>
                    </pic:cNvPicPr>
                  </pic:nvPicPr>
                  <pic:blipFill>
                    <a:blip r:embed="rId223"/>
                    <a:stretch>
                      <a:fillRect/>
                    </a:stretch>
                  </pic:blipFill>
                  <pic:spPr>
                    <a:xfrm>
                      <a:off x="0" y="0"/>
                      <a:ext cx="4219575" cy="1428750"/>
                    </a:xfrm>
                    <a:prstGeom prst="rect">
                      <a:avLst/>
                    </a:prstGeom>
                  </pic:spPr>
                </pic:pic>
              </a:graphicData>
            </a:graphic>
          </wp:inline>
        </w:drawing>
      </w:r>
      <w:r>
        <w:rPr>
          <w:color w:val="000000"/>
        </w:rPr>
        <w:t xml:space="preserve">    </w:t>
      </w:r>
    </w:p>
    <w:p w14:paraId="5CA0C494">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左</w:t>
      </w:r>
      <w:r>
        <w:rPr>
          <w:color w:val="000000"/>
        </w:rPr>
        <w:t xml:space="preserve">    ②. </w:t>
      </w:r>
      <w:r>
        <w:object>
          <v:shape id="_x0000_i1132" o:spt="75" alt="学科网(www.zxxk.com)--教育资源门户，提供试卷、教案、课件、论文、素材以及各类教学资源下载，还有大量而丰富的教学相关资讯！" type="#_x0000_t75" style="height:15.8pt;width:56.95pt;" o:ole="t" filled="f" o:preferrelative="t" stroked="f" coordsize="21600,21600">
            <v:path/>
            <v:fill on="f" focussize="0,0"/>
            <v:stroke on="f" joinstyle="miter"/>
            <v:imagedata r:id="rId225" o:title="eqIdfb43430ac992eb8dda5d8bd2315a9cda"/>
            <o:lock v:ext="edit" aspectratio="t"/>
            <w10:wrap type="none"/>
            <w10:anchorlock/>
          </v:shape>
          <o:OLEObject Type="Embed" ProgID="Equation.DSMT4" ShapeID="_x0000_i1132" DrawAspect="Content" ObjectID="_1468075832" r:id="rId224">
            <o:LockedField>false</o:LockedField>
          </o:OLEObject>
        </w:object>
      </w:r>
      <w:r>
        <w:rPr>
          <w:color w:val="000000"/>
        </w:rPr>
        <w:t xml:space="preserve">    ③. </w:t>
      </w:r>
      <w:r>
        <w:object>
          <v:shape id="_x0000_i1133" o:spt="75" alt="学科网(www.zxxk.com)--教育资源门户，提供试卷、教案、课件、论文、素材以及各类教学资源下载，还有大量而丰富的教学相关资讯！" type="#_x0000_t75" style="height:15.8pt;width:53pt;" o:ole="t" filled="f" o:preferrelative="t" stroked="f" coordsize="21600,21600">
            <v:path/>
            <v:fill on="f" focussize="0,0"/>
            <v:stroke on="f" joinstyle="miter"/>
            <v:imagedata r:id="rId227" o:title="eqId3bb3bfc4f8be21200a1da25077e87a95"/>
            <o:lock v:ext="edit" aspectratio="t"/>
            <w10:wrap type="none"/>
            <w10:anchorlock/>
          </v:shape>
          <o:OLEObject Type="Embed" ProgID="Equation.DSMT4" ShapeID="_x0000_i1133" DrawAspect="Content" ObjectID="_1468075833" r:id="rId226">
            <o:LockedField>false</o:LockedField>
          </o:OLEObject>
        </w:object>
      </w:r>
      <w:r>
        <w:rPr>
          <w:color w:val="000000"/>
        </w:rPr>
        <w:t xml:space="preserve">    ④. </w:t>
      </w:r>
      <w:r>
        <w:rPr>
          <w:rFonts w:ascii="宋体" w:hAnsi="宋体" w:eastAsia="宋体" w:cs="宋体"/>
          <w:color w:val="000000"/>
        </w:rPr>
        <w:t>光的照度越大，控制电路的电流越大</w:t>
      </w:r>
      <w:r>
        <w:rPr>
          <w:color w:val="000000"/>
        </w:rPr>
        <w:t xml:space="preserve">    ⑤. </w:t>
      </w:r>
      <w:r>
        <w:rPr>
          <w:rFonts w:ascii="Times New Roman" w:hAnsi="Times New Roman" w:eastAsia="Times New Roman" w:cs="Times New Roman"/>
          <w:color w:val="000000"/>
        </w:rPr>
        <w:t>100kΩ</w:t>
      </w:r>
    </w:p>
    <w:p w14:paraId="746D5D73">
      <w:pPr>
        <w:spacing w:line="360" w:lineRule="auto"/>
        <w:textAlignment w:val="center"/>
        <w:rPr>
          <w:color w:val="000000"/>
        </w:rPr>
      </w:pPr>
      <w:r>
        <w:rPr>
          <w:color w:val="2E75B6"/>
        </w:rPr>
        <w:t>【解析】</w:t>
      </w:r>
    </w:p>
    <w:p w14:paraId="58C3382C">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开关闭合前，为了保护电路，滑动变阻器接入电路的阻值应最大，即滑片应置于最左端。</w:t>
      </w:r>
    </w:p>
    <w:p w14:paraId="14BCF53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由图乙可知，电压表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1</w:t>
      </w:r>
      <w:r>
        <w:rPr>
          <w:rFonts w:ascii="宋体" w:hAnsi="宋体" w:eastAsia="宋体" w:cs="宋体"/>
          <w:color w:val="000000"/>
        </w:rPr>
        <w:t>测的是定值电阻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的两端电压，电压表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测的是光敏电阻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G</w:t>
      </w:r>
      <w:r>
        <w:rPr>
          <w:rFonts w:ascii="宋体" w:hAnsi="宋体" w:eastAsia="宋体" w:cs="宋体"/>
          <w:color w:val="000000"/>
        </w:rPr>
        <w:t>的两端电压。根据</w:t>
      </w:r>
      <w:r>
        <w:object>
          <v:shape id="_x0000_i1134" o:spt="75" alt="学科网(www.zxxk.com)--教育资源门户，提供试卷、教案、课件、论文、素材以及各类教学资源下载，还有大量而丰富的教学相关资讯！" type="#_x0000_t75" style="height:33pt;width:36.75pt;" o:ole="t" filled="f" o:preferrelative="t" stroked="f" coordsize="21600,21600">
            <v:path/>
            <v:fill on="f" focussize="0,0"/>
            <v:stroke on="f" joinstyle="miter"/>
            <v:imagedata r:id="rId64" o:title="eqIdc243c98f5b6bba6cceb445f0dd21d6e1"/>
            <o:lock v:ext="edit" aspectratio="t"/>
            <w10:wrap type="none"/>
            <w10:anchorlock/>
          </v:shape>
          <o:OLEObject Type="Embed" ProgID="Equation.DSMT4" ShapeID="_x0000_i1134" DrawAspect="Content" ObjectID="_1468075834" r:id="rId228">
            <o:LockedField>false</o:LockedField>
          </o:OLEObject>
        </w:object>
      </w:r>
      <w:r>
        <w:rPr>
          <w:rFonts w:ascii="宋体" w:hAnsi="宋体" w:eastAsia="宋体" w:cs="宋体"/>
          <w:color w:val="000000"/>
        </w:rPr>
        <w:t>可得，定值电阻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的电功率为</w:t>
      </w:r>
    </w:p>
    <w:p w14:paraId="7A275999">
      <w:pPr>
        <w:spacing w:line="360" w:lineRule="auto"/>
        <w:jc w:val="center"/>
        <w:textAlignment w:val="center"/>
        <w:rPr>
          <w:color w:val="000000"/>
        </w:rPr>
      </w:pPr>
      <w:r>
        <w:object>
          <v:shape id="_x0000_i1135" o:spt="75" alt="学科网(www.zxxk.com)--教育资源门户，提供试卷、教案、课件、论文、素材以及各类教学资源下载，还有大量而丰富的教学相关资讯！" type="#_x0000_t75" style="height:36pt;width:157.85pt;" o:ole="t" filled="f" o:preferrelative="t" stroked="f" coordsize="21600,21600">
            <v:path/>
            <v:fill on="f" focussize="0,0"/>
            <v:stroke on="f" joinstyle="miter"/>
            <v:imagedata r:id="rId230" o:title="eqId38645c92f8f2d5e3d4e4ea79c2f3644d"/>
            <o:lock v:ext="edit" aspectratio="t"/>
            <w10:wrap type="none"/>
            <w10:anchorlock/>
          </v:shape>
          <o:OLEObject Type="Embed" ProgID="Equation.DSMT4" ShapeID="_x0000_i1135" DrawAspect="Content" ObjectID="_1468075835" r:id="rId229">
            <o:LockedField>false</o:LockedField>
          </o:OLEObject>
        </w:object>
      </w:r>
    </w:p>
    <w:p w14:paraId="7504F8AA">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根据</w:t>
      </w:r>
      <w:r>
        <w:object>
          <v:shape id="_x0000_i1136" o:spt="75" alt="学科网(www.zxxk.com)--教育资源门户，提供试卷、教案、课件、论文、素材以及各类教学资源下载，还有大量而丰富的教学相关资讯！" type="#_x0000_t75" style="height:30.75pt;width:33pt;" o:ole="t" filled="f" o:preferrelative="t" stroked="f" coordsize="21600,21600">
            <v:path/>
            <v:fill on="f" focussize="0,0"/>
            <v:stroke on="f" joinstyle="miter"/>
            <v:imagedata r:id="rId232" o:title="eqId9c83f61a0d94fac4f83902a3ca0fc862"/>
            <o:lock v:ext="edit" aspectratio="t"/>
            <w10:wrap type="none"/>
            <w10:anchorlock/>
          </v:shape>
          <o:OLEObject Type="Embed" ProgID="Equation.DSMT4" ShapeID="_x0000_i1136" DrawAspect="Content" ObjectID="_1468075836" r:id="rId231">
            <o:LockedField>false</o:LockedField>
          </o:OLEObject>
        </w:object>
      </w:r>
      <w:r>
        <w:rPr>
          <w:rFonts w:ascii="宋体" w:hAnsi="宋体" w:eastAsia="宋体" w:cs="宋体"/>
          <w:color w:val="000000"/>
        </w:rPr>
        <w:t>可得，通过定值电阻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的电流为</w:t>
      </w:r>
    </w:p>
    <w:p w14:paraId="641E4202">
      <w:pPr>
        <w:spacing w:line="360" w:lineRule="auto"/>
        <w:jc w:val="center"/>
        <w:textAlignment w:val="center"/>
        <w:rPr>
          <w:color w:val="000000"/>
        </w:rPr>
      </w:pPr>
      <w:r>
        <w:object>
          <v:shape id="_x0000_i1137" o:spt="75" alt="学科网(www.zxxk.com)--教育资源门户，提供试卷、教案、课件、论文、素材以及各类教学资源下载，还有大量而丰富的教学相关资讯！" type="#_x0000_t75" style="height:34pt;width:151.9pt;" o:ole="t" filled="f" o:preferrelative="t" stroked="f" coordsize="21600,21600">
            <v:path/>
            <v:fill on="f" focussize="0,0"/>
            <v:stroke on="f" joinstyle="miter"/>
            <v:imagedata r:id="rId234" o:title="eqId3d60efbf6a91ed83cb79a6c46aaef141"/>
            <o:lock v:ext="edit" aspectratio="t"/>
            <w10:wrap type="none"/>
            <w10:anchorlock/>
          </v:shape>
          <o:OLEObject Type="Embed" ProgID="Equation.DSMT4" ShapeID="_x0000_i1137" DrawAspect="Content" ObjectID="_1468075837" r:id="rId233">
            <o:LockedField>false</o:LockedField>
          </o:OLEObject>
        </w:object>
      </w:r>
    </w:p>
    <w:p w14:paraId="50259B9B">
      <w:pPr>
        <w:spacing w:line="360" w:lineRule="auto"/>
        <w:jc w:val="both"/>
        <w:textAlignment w:val="center"/>
        <w:rPr>
          <w:color w:val="000000"/>
        </w:rPr>
      </w:pPr>
      <w:r>
        <w:rPr>
          <w:rFonts w:ascii="宋体" w:hAnsi="宋体" w:eastAsia="宋体" w:cs="宋体"/>
          <w:color w:val="000000"/>
        </w:rPr>
        <w:t>由图乙可知，</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G</w:t>
      </w:r>
      <w:r>
        <w:rPr>
          <w:rFonts w:ascii="宋体" w:hAnsi="宋体" w:eastAsia="宋体" w:cs="宋体"/>
          <w:color w:val="000000"/>
        </w:rPr>
        <w:t>串联在同一支路上，通过的电流相等，故通过光敏电阻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G</w:t>
      </w:r>
      <w:r>
        <w:rPr>
          <w:rFonts w:ascii="宋体" w:hAnsi="宋体" w:eastAsia="宋体" w:cs="宋体"/>
          <w:color w:val="000000"/>
        </w:rPr>
        <w:t>中的电流为</w:t>
      </w:r>
      <w:r>
        <w:object>
          <v:shape id="_x0000_i1138" o:spt="75" alt="学科网(www.zxxk.com)--教育资源门户，提供试卷、教案、课件、论文、素材以及各类教学资源下载，还有大量而丰富的教学相关资讯！" type="#_x0000_t75" style="height:15.8pt;width:53pt;" o:ole="t" filled="f" o:preferrelative="t" stroked="f" coordsize="21600,21600">
            <v:path/>
            <v:fill on="f" focussize="0,0"/>
            <v:stroke on="f" joinstyle="miter"/>
            <v:imagedata r:id="rId227" o:title="eqId3bb3bfc4f8be21200a1da25077e87a95"/>
            <o:lock v:ext="edit" aspectratio="t"/>
            <w10:wrap type="none"/>
            <w10:anchorlock/>
          </v:shape>
          <o:OLEObject Type="Embed" ProgID="Equation.DSMT4" ShapeID="_x0000_i1138" DrawAspect="Content" ObjectID="_1468075838" r:id="rId235">
            <o:LockedField>false</o:LockedField>
          </o:OLEObject>
        </w:object>
      </w:r>
      <w:r>
        <w:rPr>
          <w:rFonts w:ascii="宋体" w:hAnsi="宋体" w:eastAsia="宋体" w:cs="宋体"/>
          <w:color w:val="000000"/>
        </w:rPr>
        <w:t>。</w:t>
      </w:r>
    </w:p>
    <w:p w14:paraId="7D988EE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）①</w:t>
      </w:r>
      <w:r>
        <w:rPr>
          <w:rFonts w:ascii="Times New Roman" w:hAnsi="Times New Roman" w:eastAsia="Times New Roman" w:cs="Times New Roman"/>
          <w:color w:val="000000"/>
        </w:rPr>
        <w:t>[4]</w:t>
      </w:r>
      <w:r>
        <w:rPr>
          <w:rFonts w:ascii="宋体" w:hAnsi="宋体" w:eastAsia="宋体" w:cs="宋体"/>
          <w:color w:val="000000"/>
        </w:rPr>
        <w:t>由图丙可知，光敏电阻与定值电阻串联在控制电路中，由图甲可知，当光的照度增大时，光敏电阻的阻值变小，控制电路的总电阻变小，电源电压不变，根据欧姆定律可知，控制电路的电流变大。</w:t>
      </w:r>
    </w:p>
    <w:p w14:paraId="6F439148">
      <w:pPr>
        <w:spacing w:line="360" w:lineRule="auto"/>
        <w:jc w:val="left"/>
        <w:textAlignment w:val="center"/>
        <w:rPr>
          <w:color w:val="000000"/>
        </w:rPr>
      </w:pPr>
      <w:r>
        <w:rPr>
          <w:rFonts w:ascii="宋体" w:hAnsi="宋体" w:eastAsia="宋体" w:cs="宋体"/>
          <w:color w:val="000000"/>
        </w:rPr>
        <w:t>②</w:t>
      </w:r>
      <w:r>
        <w:rPr>
          <w:rFonts w:ascii="Times New Roman" w:hAnsi="Times New Roman" w:eastAsia="Times New Roman" w:cs="Times New Roman"/>
          <w:color w:val="000000"/>
        </w:rPr>
        <w:t>[5]</w:t>
      </w:r>
      <w:r>
        <w:rPr>
          <w:rFonts w:ascii="宋体" w:hAnsi="宋体" w:eastAsia="宋体" w:cs="宋体"/>
          <w:color w:val="000000"/>
        </w:rPr>
        <w:t>当天色渐暗，照度降低至</w:t>
      </w:r>
      <w:r>
        <w:rPr>
          <w:rFonts w:ascii="Times New Roman" w:hAnsi="Times New Roman" w:eastAsia="Times New Roman" w:cs="Times New Roman"/>
          <w:color w:val="000000"/>
        </w:rPr>
        <w:t>1.0</w:t>
      </w:r>
      <w:r>
        <w:rPr>
          <w:rFonts w:ascii="宋体" w:hAnsi="宋体" w:eastAsia="宋体" w:cs="宋体"/>
          <w:color w:val="000000"/>
        </w:rPr>
        <w:t>（</w:t>
      </w:r>
      <w:r>
        <w:rPr>
          <w:rFonts w:ascii="Times New Roman" w:hAnsi="Times New Roman" w:eastAsia="Times New Roman" w:cs="Times New Roman"/>
          <w:color w:val="000000"/>
        </w:rPr>
        <w:t>lx</w:t>
      </w:r>
      <w:r>
        <w:rPr>
          <w:rFonts w:ascii="宋体" w:hAnsi="宋体" w:eastAsia="宋体" w:cs="宋体"/>
          <w:color w:val="000000"/>
        </w:rPr>
        <w:t>）时，由图甲可知，此时光敏电阻的阻值为</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G1</w:t>
      </w:r>
      <w:r>
        <w:rPr>
          <w:rFonts w:ascii="Times New Roman" w:hAnsi="Times New Roman" w:eastAsia="Times New Roman" w:cs="Times New Roman"/>
          <w:color w:val="000000"/>
        </w:rPr>
        <w:t>=20kΩ</w:t>
      </w:r>
      <w:r>
        <w:rPr>
          <w:rFonts w:ascii="宋体" w:hAnsi="宋体" w:eastAsia="宋体" w:cs="宋体"/>
          <w:color w:val="000000"/>
        </w:rPr>
        <w:t>，此时光敏电阻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G</w:t>
      </w:r>
      <w:r>
        <w:rPr>
          <w:rFonts w:ascii="宋体" w:hAnsi="宋体" w:eastAsia="宋体" w:cs="宋体"/>
          <w:color w:val="000000"/>
        </w:rPr>
        <w:t>两端的电压等于</w:t>
      </w:r>
      <w:r>
        <w:rPr>
          <w:rFonts w:ascii="Times New Roman" w:hAnsi="Times New Roman" w:eastAsia="Times New Roman" w:cs="Times New Roman"/>
          <w:color w:val="000000"/>
        </w:rPr>
        <w:t>2V</w:t>
      </w:r>
      <w:r>
        <w:rPr>
          <w:rFonts w:ascii="宋体" w:hAnsi="宋体" w:eastAsia="宋体" w:cs="宋体"/>
          <w:color w:val="000000"/>
        </w:rPr>
        <w:t>，根据欧姆定律可得，此时控制电路的电流为</w:t>
      </w:r>
    </w:p>
    <w:p w14:paraId="6E48BCC0">
      <w:pPr>
        <w:spacing w:line="360" w:lineRule="auto"/>
        <w:jc w:val="center"/>
        <w:textAlignment w:val="center"/>
        <w:rPr>
          <w:color w:val="000000"/>
        </w:rPr>
      </w:pPr>
      <w:r>
        <w:object>
          <v:shape id="_x0000_i1139" o:spt="75" alt="学科网(www.zxxk.com)--教育资源门户，提供试卷、教案、课件、论文、素材以及各类教学资源下载，还有大量而丰富的教学相关资讯！" type="#_x0000_t75" style="height:34pt;width:146pt;" o:ole="t" filled="f" o:preferrelative="t" stroked="f" coordsize="21600,21600">
            <v:path/>
            <v:fill on="f" focussize="0,0"/>
            <v:stroke on="f" joinstyle="miter"/>
            <v:imagedata r:id="rId237" o:title="eqIdc7d5d54f6e6406ccf53f75a1a9a453db"/>
            <o:lock v:ext="edit" aspectratio="t"/>
            <w10:wrap type="none"/>
            <w10:anchorlock/>
          </v:shape>
          <o:OLEObject Type="Embed" ProgID="Equation.DSMT4" ShapeID="_x0000_i1139" DrawAspect="Content" ObjectID="_1468075839" r:id="rId236">
            <o:LockedField>false</o:LockedField>
          </o:OLEObject>
        </w:object>
      </w:r>
    </w:p>
    <w:p w14:paraId="00B7258E">
      <w:pPr>
        <w:spacing w:line="360" w:lineRule="auto"/>
        <w:jc w:val="both"/>
        <w:textAlignment w:val="center"/>
        <w:rPr>
          <w:color w:val="000000"/>
        </w:rPr>
      </w:pPr>
      <w:r>
        <w:rPr>
          <w:rFonts w:ascii="宋体" w:hAnsi="宋体" w:eastAsia="宋体" w:cs="宋体"/>
          <w:color w:val="000000"/>
        </w:rPr>
        <w:t>根据串联电路特点和欧姆定律可得，电路中定值电阻</w:t>
      </w:r>
      <w:r>
        <w:rPr>
          <w:rFonts w:ascii="Times New Roman" w:hAnsi="Times New Roman" w:eastAsia="Times New Roman" w:cs="Times New Roman"/>
          <w:i/>
          <w:color w:val="000000"/>
        </w:rPr>
        <w:t>R</w:t>
      </w:r>
      <w:r>
        <w:rPr>
          <w:rFonts w:ascii="宋体" w:hAnsi="宋体" w:eastAsia="宋体" w:cs="宋体"/>
          <w:color w:val="000000"/>
        </w:rPr>
        <w:t>的阻值为</w:t>
      </w:r>
    </w:p>
    <w:p w14:paraId="6D665EDB">
      <w:pPr>
        <w:spacing w:line="360" w:lineRule="auto"/>
        <w:jc w:val="center"/>
        <w:textAlignment w:val="center"/>
        <w:rPr>
          <w:color w:val="000000"/>
        </w:rPr>
      </w:pPr>
      <w:r>
        <w:object>
          <v:shape id="_x0000_i1140" o:spt="75" alt="学科网(www.zxxk.com)--教育资源门户，提供试卷、教案、课件、论文、素材以及各类教学资源下载，还有大量而丰富的教学相关资讯！" type="#_x0000_t75" style="height:34pt;width:191.85pt;" o:ole="t" filled="f" o:preferrelative="t" stroked="f" coordsize="21600,21600">
            <v:path/>
            <v:fill on="f" focussize="0,0"/>
            <v:stroke on="f" joinstyle="miter"/>
            <v:imagedata r:id="rId239" o:title="eqId254f461e06d2d477ed25badbf1490331"/>
            <o:lock v:ext="edit" aspectratio="t"/>
            <w10:wrap type="none"/>
            <w10:anchorlock/>
          </v:shape>
          <o:OLEObject Type="Embed" ProgID="Equation.DSMT4" ShapeID="_x0000_i1140" DrawAspect="Content" ObjectID="_1468075840" r:id="rId238">
            <o:LockedField>false</o:LockedField>
          </o:OLEObject>
        </w:objec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CB359E">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B3E352">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9A1D36">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C83464">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50027E">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DA3EEA">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3D305E0A"/>
    <w:rsid w:val="3DC140EF"/>
    <w:rsid w:val="533B7E53"/>
    <w:rsid w:val="63706EF8"/>
    <w:rsid w:val="74227C5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51.wmf"/><Relationship Id="rId98" Type="http://schemas.openxmlformats.org/officeDocument/2006/relationships/oleObject" Target="embeddings/oleObject39.bin"/><Relationship Id="rId97" Type="http://schemas.openxmlformats.org/officeDocument/2006/relationships/image" Target="media/image50.wmf"/><Relationship Id="rId96" Type="http://schemas.openxmlformats.org/officeDocument/2006/relationships/oleObject" Target="embeddings/oleObject38.bin"/><Relationship Id="rId95" Type="http://schemas.openxmlformats.org/officeDocument/2006/relationships/image" Target="media/image49.wmf"/><Relationship Id="rId94" Type="http://schemas.openxmlformats.org/officeDocument/2006/relationships/oleObject" Target="embeddings/oleObject37.bin"/><Relationship Id="rId93" Type="http://schemas.openxmlformats.org/officeDocument/2006/relationships/image" Target="media/image48.png"/><Relationship Id="rId92" Type="http://schemas.openxmlformats.org/officeDocument/2006/relationships/image" Target="media/image47.wmf"/><Relationship Id="rId91" Type="http://schemas.openxmlformats.org/officeDocument/2006/relationships/oleObject" Target="embeddings/oleObject36.bin"/><Relationship Id="rId90" Type="http://schemas.openxmlformats.org/officeDocument/2006/relationships/oleObject" Target="embeddings/oleObject35.bin"/><Relationship Id="rId9" Type="http://schemas.openxmlformats.org/officeDocument/2006/relationships/theme" Target="theme/theme1.xml"/><Relationship Id="rId89" Type="http://schemas.openxmlformats.org/officeDocument/2006/relationships/oleObject" Target="embeddings/oleObject34.bin"/><Relationship Id="rId88" Type="http://schemas.openxmlformats.org/officeDocument/2006/relationships/image" Target="media/image46.wmf"/><Relationship Id="rId87" Type="http://schemas.openxmlformats.org/officeDocument/2006/relationships/oleObject" Target="embeddings/oleObject33.bin"/><Relationship Id="rId86" Type="http://schemas.openxmlformats.org/officeDocument/2006/relationships/image" Target="media/image45.wmf"/><Relationship Id="rId85" Type="http://schemas.openxmlformats.org/officeDocument/2006/relationships/oleObject" Target="embeddings/oleObject32.bin"/><Relationship Id="rId84" Type="http://schemas.openxmlformats.org/officeDocument/2006/relationships/image" Target="media/image44.wmf"/><Relationship Id="rId83" Type="http://schemas.openxmlformats.org/officeDocument/2006/relationships/oleObject" Target="embeddings/oleObject31.bin"/><Relationship Id="rId82" Type="http://schemas.openxmlformats.org/officeDocument/2006/relationships/oleObject" Target="embeddings/oleObject30.bin"/><Relationship Id="rId81" Type="http://schemas.openxmlformats.org/officeDocument/2006/relationships/image" Target="media/image43.wmf"/><Relationship Id="rId80" Type="http://schemas.openxmlformats.org/officeDocument/2006/relationships/oleObject" Target="embeddings/oleObject29.bin"/><Relationship Id="rId8" Type="http://schemas.openxmlformats.org/officeDocument/2006/relationships/footer" Target="footer3.xml"/><Relationship Id="rId79" Type="http://schemas.openxmlformats.org/officeDocument/2006/relationships/image" Target="media/image42.wmf"/><Relationship Id="rId78" Type="http://schemas.openxmlformats.org/officeDocument/2006/relationships/oleObject" Target="embeddings/oleObject28.bin"/><Relationship Id="rId77" Type="http://schemas.openxmlformats.org/officeDocument/2006/relationships/image" Target="media/image41.wmf"/><Relationship Id="rId76" Type="http://schemas.openxmlformats.org/officeDocument/2006/relationships/oleObject" Target="embeddings/oleObject27.bin"/><Relationship Id="rId75" Type="http://schemas.openxmlformats.org/officeDocument/2006/relationships/image" Target="media/image40.wmf"/><Relationship Id="rId74" Type="http://schemas.openxmlformats.org/officeDocument/2006/relationships/oleObject" Target="embeddings/oleObject26.bin"/><Relationship Id="rId73" Type="http://schemas.openxmlformats.org/officeDocument/2006/relationships/image" Target="media/image39.png"/><Relationship Id="rId72" Type="http://schemas.openxmlformats.org/officeDocument/2006/relationships/image" Target="media/image38.wmf"/><Relationship Id="rId71" Type="http://schemas.openxmlformats.org/officeDocument/2006/relationships/oleObject" Target="embeddings/oleObject25.bin"/><Relationship Id="rId70" Type="http://schemas.openxmlformats.org/officeDocument/2006/relationships/image" Target="media/image37.png"/><Relationship Id="rId7" Type="http://schemas.openxmlformats.org/officeDocument/2006/relationships/footer" Target="footer2.xml"/><Relationship Id="rId69" Type="http://schemas.openxmlformats.org/officeDocument/2006/relationships/image" Target="media/image36.png"/><Relationship Id="rId68" Type="http://schemas.openxmlformats.org/officeDocument/2006/relationships/image" Target="media/image35.png"/><Relationship Id="rId67" Type="http://schemas.openxmlformats.org/officeDocument/2006/relationships/image" Target="media/image34.png"/><Relationship Id="rId66" Type="http://schemas.openxmlformats.org/officeDocument/2006/relationships/image" Target="media/image33.png"/><Relationship Id="rId65" Type="http://schemas.openxmlformats.org/officeDocument/2006/relationships/image" Target="media/image32.wmf"/><Relationship Id="rId64" Type="http://schemas.openxmlformats.org/officeDocument/2006/relationships/image" Target="media/image31.wmf"/><Relationship Id="rId63" Type="http://schemas.openxmlformats.org/officeDocument/2006/relationships/oleObject" Target="embeddings/oleObject24.bin"/><Relationship Id="rId62" Type="http://schemas.openxmlformats.org/officeDocument/2006/relationships/oleObject" Target="embeddings/oleObject23.bin"/><Relationship Id="rId61" Type="http://schemas.openxmlformats.org/officeDocument/2006/relationships/oleObject" Target="embeddings/oleObject22.bin"/><Relationship Id="rId60" Type="http://schemas.openxmlformats.org/officeDocument/2006/relationships/oleObject" Target="embeddings/oleObject21.bin"/><Relationship Id="rId6" Type="http://schemas.openxmlformats.org/officeDocument/2006/relationships/footer" Target="footer1.xml"/><Relationship Id="rId59" Type="http://schemas.openxmlformats.org/officeDocument/2006/relationships/oleObject" Target="embeddings/oleObject20.bin"/><Relationship Id="rId58" Type="http://schemas.openxmlformats.org/officeDocument/2006/relationships/oleObject" Target="embeddings/oleObject19.bin"/><Relationship Id="rId57" Type="http://schemas.openxmlformats.org/officeDocument/2006/relationships/oleObject" Target="embeddings/oleObject18.bin"/><Relationship Id="rId56" Type="http://schemas.openxmlformats.org/officeDocument/2006/relationships/image" Target="media/image30.png"/><Relationship Id="rId55" Type="http://schemas.openxmlformats.org/officeDocument/2006/relationships/oleObject" Target="embeddings/oleObject17.bin"/><Relationship Id="rId54" Type="http://schemas.openxmlformats.org/officeDocument/2006/relationships/oleObject" Target="embeddings/oleObject16.bin"/><Relationship Id="rId53" Type="http://schemas.openxmlformats.org/officeDocument/2006/relationships/image" Target="media/image29.wmf"/><Relationship Id="rId52" Type="http://schemas.openxmlformats.org/officeDocument/2006/relationships/oleObject" Target="embeddings/oleObject15.bin"/><Relationship Id="rId51" Type="http://schemas.openxmlformats.org/officeDocument/2006/relationships/image" Target="media/image28.wmf"/><Relationship Id="rId50" Type="http://schemas.openxmlformats.org/officeDocument/2006/relationships/oleObject" Target="embeddings/oleObject14.bin"/><Relationship Id="rId5" Type="http://schemas.openxmlformats.org/officeDocument/2006/relationships/header" Target="header3.xml"/><Relationship Id="rId49" Type="http://schemas.openxmlformats.org/officeDocument/2006/relationships/image" Target="media/image27.wmf"/><Relationship Id="rId48" Type="http://schemas.openxmlformats.org/officeDocument/2006/relationships/oleObject" Target="embeddings/oleObject13.bin"/><Relationship Id="rId47" Type="http://schemas.openxmlformats.org/officeDocument/2006/relationships/image" Target="media/image26.wmf"/><Relationship Id="rId46" Type="http://schemas.openxmlformats.org/officeDocument/2006/relationships/oleObject" Target="embeddings/oleObject12.bin"/><Relationship Id="rId45" Type="http://schemas.openxmlformats.org/officeDocument/2006/relationships/image" Target="media/image25.wmf"/><Relationship Id="rId44" Type="http://schemas.openxmlformats.org/officeDocument/2006/relationships/oleObject" Target="embeddings/oleObject11.bin"/><Relationship Id="rId43" Type="http://schemas.openxmlformats.org/officeDocument/2006/relationships/image" Target="media/image24.wmf"/><Relationship Id="rId42" Type="http://schemas.openxmlformats.org/officeDocument/2006/relationships/oleObject" Target="embeddings/oleObject10.bin"/><Relationship Id="rId41" Type="http://schemas.openxmlformats.org/officeDocument/2006/relationships/image" Target="media/image23.wmf"/><Relationship Id="rId40" Type="http://schemas.openxmlformats.org/officeDocument/2006/relationships/oleObject" Target="embeddings/oleObject9.bin"/><Relationship Id="rId4" Type="http://schemas.openxmlformats.org/officeDocument/2006/relationships/header" Target="header2.xml"/><Relationship Id="rId39" Type="http://schemas.openxmlformats.org/officeDocument/2006/relationships/image" Target="media/image22.png"/><Relationship Id="rId38" Type="http://schemas.openxmlformats.org/officeDocument/2006/relationships/image" Target="media/image21.wmf"/><Relationship Id="rId37" Type="http://schemas.openxmlformats.org/officeDocument/2006/relationships/oleObject" Target="embeddings/oleObject8.bin"/><Relationship Id="rId36" Type="http://schemas.openxmlformats.org/officeDocument/2006/relationships/image" Target="media/image20.wmf"/><Relationship Id="rId35" Type="http://schemas.openxmlformats.org/officeDocument/2006/relationships/image" Target="media/image19.png"/><Relationship Id="rId34" Type="http://schemas.openxmlformats.org/officeDocument/2006/relationships/image" Target="media/image18.png"/><Relationship Id="rId33" Type="http://schemas.openxmlformats.org/officeDocument/2006/relationships/image" Target="media/image17.png"/><Relationship Id="rId32" Type="http://schemas.openxmlformats.org/officeDocument/2006/relationships/image" Target="media/image16.png"/><Relationship Id="rId31" Type="http://schemas.openxmlformats.org/officeDocument/2006/relationships/image" Target="media/image15.png"/><Relationship Id="rId30" Type="http://schemas.openxmlformats.org/officeDocument/2006/relationships/image" Target="media/image14.wmf"/><Relationship Id="rId3" Type="http://schemas.openxmlformats.org/officeDocument/2006/relationships/header" Target="header1.xml"/><Relationship Id="rId29" Type="http://schemas.openxmlformats.org/officeDocument/2006/relationships/oleObject" Target="embeddings/oleObject7.bin"/><Relationship Id="rId28" Type="http://schemas.openxmlformats.org/officeDocument/2006/relationships/image" Target="media/image13.wmf"/><Relationship Id="rId27" Type="http://schemas.openxmlformats.org/officeDocument/2006/relationships/oleObject" Target="embeddings/oleObject6.bin"/><Relationship Id="rId26" Type="http://schemas.openxmlformats.org/officeDocument/2006/relationships/image" Target="media/image12.wmf"/><Relationship Id="rId25" Type="http://schemas.openxmlformats.org/officeDocument/2006/relationships/oleObject" Target="embeddings/oleObject5.bin"/><Relationship Id="rId241" Type="http://schemas.openxmlformats.org/officeDocument/2006/relationships/fontTable" Target="fontTable.xml"/><Relationship Id="rId240" Type="http://schemas.openxmlformats.org/officeDocument/2006/relationships/customXml" Target="../customXml/item1.xml"/><Relationship Id="rId24" Type="http://schemas.openxmlformats.org/officeDocument/2006/relationships/image" Target="media/image11.png"/><Relationship Id="rId239" Type="http://schemas.openxmlformats.org/officeDocument/2006/relationships/image" Target="media/image114.wmf"/><Relationship Id="rId238" Type="http://schemas.openxmlformats.org/officeDocument/2006/relationships/oleObject" Target="embeddings/oleObject116.bin"/><Relationship Id="rId237" Type="http://schemas.openxmlformats.org/officeDocument/2006/relationships/image" Target="media/image113.wmf"/><Relationship Id="rId236" Type="http://schemas.openxmlformats.org/officeDocument/2006/relationships/oleObject" Target="embeddings/oleObject115.bin"/><Relationship Id="rId235" Type="http://schemas.openxmlformats.org/officeDocument/2006/relationships/oleObject" Target="embeddings/oleObject114.bin"/><Relationship Id="rId234" Type="http://schemas.openxmlformats.org/officeDocument/2006/relationships/image" Target="media/image112.wmf"/><Relationship Id="rId233" Type="http://schemas.openxmlformats.org/officeDocument/2006/relationships/oleObject" Target="embeddings/oleObject113.bin"/><Relationship Id="rId232" Type="http://schemas.openxmlformats.org/officeDocument/2006/relationships/image" Target="media/image111.wmf"/><Relationship Id="rId231" Type="http://schemas.openxmlformats.org/officeDocument/2006/relationships/oleObject" Target="embeddings/oleObject112.bin"/><Relationship Id="rId230" Type="http://schemas.openxmlformats.org/officeDocument/2006/relationships/image" Target="media/image110.wmf"/><Relationship Id="rId23" Type="http://schemas.openxmlformats.org/officeDocument/2006/relationships/image" Target="media/image10.wmf"/><Relationship Id="rId229" Type="http://schemas.openxmlformats.org/officeDocument/2006/relationships/oleObject" Target="embeddings/oleObject111.bin"/><Relationship Id="rId228" Type="http://schemas.openxmlformats.org/officeDocument/2006/relationships/oleObject" Target="embeddings/oleObject110.bin"/><Relationship Id="rId227" Type="http://schemas.openxmlformats.org/officeDocument/2006/relationships/image" Target="media/image109.wmf"/><Relationship Id="rId226" Type="http://schemas.openxmlformats.org/officeDocument/2006/relationships/oleObject" Target="embeddings/oleObject109.bin"/><Relationship Id="rId225" Type="http://schemas.openxmlformats.org/officeDocument/2006/relationships/image" Target="media/image108.wmf"/><Relationship Id="rId224" Type="http://schemas.openxmlformats.org/officeDocument/2006/relationships/oleObject" Target="embeddings/oleObject108.bin"/><Relationship Id="rId223" Type="http://schemas.openxmlformats.org/officeDocument/2006/relationships/image" Target="media/image107.png"/><Relationship Id="rId222" Type="http://schemas.openxmlformats.org/officeDocument/2006/relationships/oleObject" Target="embeddings/oleObject107.bin"/><Relationship Id="rId221" Type="http://schemas.openxmlformats.org/officeDocument/2006/relationships/oleObject" Target="embeddings/oleObject106.bin"/><Relationship Id="rId220" Type="http://schemas.openxmlformats.org/officeDocument/2006/relationships/oleObject" Target="embeddings/oleObject105.bin"/><Relationship Id="rId22" Type="http://schemas.openxmlformats.org/officeDocument/2006/relationships/oleObject" Target="embeddings/oleObject4.bin"/><Relationship Id="rId219" Type="http://schemas.openxmlformats.org/officeDocument/2006/relationships/oleObject" Target="embeddings/oleObject104.bin"/><Relationship Id="rId218" Type="http://schemas.openxmlformats.org/officeDocument/2006/relationships/image" Target="media/image106.wmf"/><Relationship Id="rId217" Type="http://schemas.openxmlformats.org/officeDocument/2006/relationships/oleObject" Target="embeddings/oleObject103.bin"/><Relationship Id="rId216" Type="http://schemas.openxmlformats.org/officeDocument/2006/relationships/image" Target="media/image105.wmf"/><Relationship Id="rId215" Type="http://schemas.openxmlformats.org/officeDocument/2006/relationships/oleObject" Target="embeddings/oleObject102.bin"/><Relationship Id="rId214" Type="http://schemas.openxmlformats.org/officeDocument/2006/relationships/image" Target="media/image104.wmf"/><Relationship Id="rId213" Type="http://schemas.openxmlformats.org/officeDocument/2006/relationships/oleObject" Target="embeddings/oleObject101.bin"/><Relationship Id="rId212" Type="http://schemas.openxmlformats.org/officeDocument/2006/relationships/image" Target="media/image103.wmf"/><Relationship Id="rId211" Type="http://schemas.openxmlformats.org/officeDocument/2006/relationships/oleObject" Target="embeddings/oleObject100.bin"/><Relationship Id="rId210" Type="http://schemas.openxmlformats.org/officeDocument/2006/relationships/image" Target="media/image102.wmf"/><Relationship Id="rId21" Type="http://schemas.openxmlformats.org/officeDocument/2006/relationships/image" Target="media/image9.wmf"/><Relationship Id="rId209" Type="http://schemas.openxmlformats.org/officeDocument/2006/relationships/oleObject" Target="embeddings/oleObject99.bin"/><Relationship Id="rId208" Type="http://schemas.openxmlformats.org/officeDocument/2006/relationships/oleObject" Target="embeddings/oleObject98.bin"/><Relationship Id="rId207" Type="http://schemas.openxmlformats.org/officeDocument/2006/relationships/image" Target="media/image101.wmf"/><Relationship Id="rId206" Type="http://schemas.openxmlformats.org/officeDocument/2006/relationships/oleObject" Target="embeddings/oleObject97.bin"/><Relationship Id="rId205" Type="http://schemas.openxmlformats.org/officeDocument/2006/relationships/image" Target="media/image100.png"/><Relationship Id="rId204" Type="http://schemas.openxmlformats.org/officeDocument/2006/relationships/image" Target="media/image99.wmf"/><Relationship Id="rId203" Type="http://schemas.openxmlformats.org/officeDocument/2006/relationships/oleObject" Target="embeddings/oleObject96.bin"/><Relationship Id="rId202" Type="http://schemas.openxmlformats.org/officeDocument/2006/relationships/image" Target="media/image98.wmf"/><Relationship Id="rId201" Type="http://schemas.openxmlformats.org/officeDocument/2006/relationships/oleObject" Target="embeddings/oleObject95.bin"/><Relationship Id="rId200" Type="http://schemas.openxmlformats.org/officeDocument/2006/relationships/image" Target="media/image97.wmf"/><Relationship Id="rId20" Type="http://schemas.openxmlformats.org/officeDocument/2006/relationships/oleObject" Target="embeddings/oleObject3.bin"/><Relationship Id="rId2" Type="http://schemas.openxmlformats.org/officeDocument/2006/relationships/settings" Target="settings.xml"/><Relationship Id="rId199" Type="http://schemas.openxmlformats.org/officeDocument/2006/relationships/oleObject" Target="embeddings/oleObject94.bin"/><Relationship Id="rId198" Type="http://schemas.openxmlformats.org/officeDocument/2006/relationships/image" Target="media/image96.wmf"/><Relationship Id="rId197" Type="http://schemas.openxmlformats.org/officeDocument/2006/relationships/oleObject" Target="embeddings/oleObject93.bin"/><Relationship Id="rId196" Type="http://schemas.openxmlformats.org/officeDocument/2006/relationships/image" Target="media/image95.wmf"/><Relationship Id="rId195" Type="http://schemas.openxmlformats.org/officeDocument/2006/relationships/oleObject" Target="embeddings/oleObject92.bin"/><Relationship Id="rId194" Type="http://schemas.openxmlformats.org/officeDocument/2006/relationships/oleObject" Target="embeddings/oleObject91.bin"/><Relationship Id="rId193" Type="http://schemas.openxmlformats.org/officeDocument/2006/relationships/oleObject" Target="embeddings/oleObject90.bin"/><Relationship Id="rId192" Type="http://schemas.openxmlformats.org/officeDocument/2006/relationships/oleObject" Target="embeddings/oleObject89.bin"/><Relationship Id="rId191" Type="http://schemas.openxmlformats.org/officeDocument/2006/relationships/oleObject" Target="embeddings/oleObject88.bin"/><Relationship Id="rId190" Type="http://schemas.openxmlformats.org/officeDocument/2006/relationships/oleObject" Target="embeddings/oleObject87.bin"/><Relationship Id="rId19" Type="http://schemas.openxmlformats.org/officeDocument/2006/relationships/image" Target="media/image8.png"/><Relationship Id="rId189" Type="http://schemas.openxmlformats.org/officeDocument/2006/relationships/oleObject" Target="embeddings/oleObject86.bin"/><Relationship Id="rId188" Type="http://schemas.openxmlformats.org/officeDocument/2006/relationships/oleObject" Target="embeddings/oleObject85.bin"/><Relationship Id="rId187" Type="http://schemas.openxmlformats.org/officeDocument/2006/relationships/image" Target="media/image94.wmf"/><Relationship Id="rId186" Type="http://schemas.openxmlformats.org/officeDocument/2006/relationships/oleObject" Target="embeddings/oleObject84.bin"/><Relationship Id="rId185" Type="http://schemas.openxmlformats.org/officeDocument/2006/relationships/oleObject" Target="embeddings/oleObject83.bin"/><Relationship Id="rId184" Type="http://schemas.openxmlformats.org/officeDocument/2006/relationships/oleObject" Target="embeddings/oleObject82.bin"/><Relationship Id="rId183" Type="http://schemas.openxmlformats.org/officeDocument/2006/relationships/oleObject" Target="embeddings/oleObject81.bin"/><Relationship Id="rId182" Type="http://schemas.openxmlformats.org/officeDocument/2006/relationships/image" Target="media/image93.wmf"/><Relationship Id="rId181" Type="http://schemas.openxmlformats.org/officeDocument/2006/relationships/oleObject" Target="embeddings/oleObject80.bin"/><Relationship Id="rId180" Type="http://schemas.openxmlformats.org/officeDocument/2006/relationships/image" Target="media/image92.wmf"/><Relationship Id="rId18" Type="http://schemas.openxmlformats.org/officeDocument/2006/relationships/image" Target="media/image7.wmf"/><Relationship Id="rId179" Type="http://schemas.openxmlformats.org/officeDocument/2006/relationships/oleObject" Target="embeddings/oleObject79.bin"/><Relationship Id="rId178" Type="http://schemas.openxmlformats.org/officeDocument/2006/relationships/oleObject" Target="embeddings/oleObject78.bin"/><Relationship Id="rId177" Type="http://schemas.openxmlformats.org/officeDocument/2006/relationships/image" Target="media/image91.wmf"/><Relationship Id="rId176" Type="http://schemas.openxmlformats.org/officeDocument/2006/relationships/oleObject" Target="embeddings/oleObject77.bin"/><Relationship Id="rId175" Type="http://schemas.openxmlformats.org/officeDocument/2006/relationships/image" Target="media/image90.wmf"/><Relationship Id="rId174" Type="http://schemas.openxmlformats.org/officeDocument/2006/relationships/oleObject" Target="embeddings/oleObject76.bin"/><Relationship Id="rId173" Type="http://schemas.openxmlformats.org/officeDocument/2006/relationships/image" Target="media/image89.wmf"/><Relationship Id="rId172" Type="http://schemas.openxmlformats.org/officeDocument/2006/relationships/oleObject" Target="embeddings/oleObject75.bin"/><Relationship Id="rId171" Type="http://schemas.openxmlformats.org/officeDocument/2006/relationships/image" Target="media/image88.wmf"/><Relationship Id="rId170" Type="http://schemas.openxmlformats.org/officeDocument/2006/relationships/oleObject" Target="embeddings/oleObject74.bin"/><Relationship Id="rId17" Type="http://schemas.openxmlformats.org/officeDocument/2006/relationships/oleObject" Target="embeddings/oleObject2.bin"/><Relationship Id="rId169" Type="http://schemas.openxmlformats.org/officeDocument/2006/relationships/oleObject" Target="embeddings/oleObject73.bin"/><Relationship Id="rId168" Type="http://schemas.openxmlformats.org/officeDocument/2006/relationships/image" Target="media/image87.wmf"/><Relationship Id="rId167" Type="http://schemas.openxmlformats.org/officeDocument/2006/relationships/oleObject" Target="embeddings/oleObject72.bin"/><Relationship Id="rId166" Type="http://schemas.openxmlformats.org/officeDocument/2006/relationships/image" Target="media/image86.wmf"/><Relationship Id="rId165" Type="http://schemas.openxmlformats.org/officeDocument/2006/relationships/oleObject" Target="embeddings/oleObject71.bin"/><Relationship Id="rId164" Type="http://schemas.openxmlformats.org/officeDocument/2006/relationships/oleObject" Target="embeddings/oleObject70.bin"/><Relationship Id="rId163" Type="http://schemas.openxmlformats.org/officeDocument/2006/relationships/oleObject" Target="embeddings/oleObject69.bin"/><Relationship Id="rId162" Type="http://schemas.openxmlformats.org/officeDocument/2006/relationships/oleObject" Target="embeddings/oleObject68.bin"/><Relationship Id="rId161" Type="http://schemas.openxmlformats.org/officeDocument/2006/relationships/image" Target="media/image85.wmf"/><Relationship Id="rId160" Type="http://schemas.openxmlformats.org/officeDocument/2006/relationships/oleObject" Target="embeddings/oleObject67.bin"/><Relationship Id="rId16" Type="http://schemas.openxmlformats.org/officeDocument/2006/relationships/image" Target="media/image6.png"/><Relationship Id="rId159" Type="http://schemas.openxmlformats.org/officeDocument/2006/relationships/image" Target="media/image84.wmf"/><Relationship Id="rId158" Type="http://schemas.openxmlformats.org/officeDocument/2006/relationships/oleObject" Target="embeddings/oleObject66.bin"/><Relationship Id="rId157" Type="http://schemas.openxmlformats.org/officeDocument/2006/relationships/oleObject" Target="embeddings/oleObject65.bin"/><Relationship Id="rId156" Type="http://schemas.openxmlformats.org/officeDocument/2006/relationships/image" Target="media/image83.wmf"/><Relationship Id="rId155" Type="http://schemas.openxmlformats.org/officeDocument/2006/relationships/oleObject" Target="embeddings/oleObject64.bin"/><Relationship Id="rId154" Type="http://schemas.openxmlformats.org/officeDocument/2006/relationships/image" Target="media/image82.wmf"/><Relationship Id="rId153" Type="http://schemas.openxmlformats.org/officeDocument/2006/relationships/oleObject" Target="embeddings/oleObject63.bin"/><Relationship Id="rId152" Type="http://schemas.openxmlformats.org/officeDocument/2006/relationships/image" Target="media/image81.wmf"/><Relationship Id="rId151" Type="http://schemas.openxmlformats.org/officeDocument/2006/relationships/oleObject" Target="embeddings/oleObject62.bin"/><Relationship Id="rId150" Type="http://schemas.openxmlformats.org/officeDocument/2006/relationships/image" Target="media/image80.wmf"/><Relationship Id="rId15" Type="http://schemas.openxmlformats.org/officeDocument/2006/relationships/image" Target="media/image5.png"/><Relationship Id="rId149" Type="http://schemas.openxmlformats.org/officeDocument/2006/relationships/oleObject" Target="embeddings/oleObject61.bin"/><Relationship Id="rId148" Type="http://schemas.openxmlformats.org/officeDocument/2006/relationships/image" Target="media/image79.wmf"/><Relationship Id="rId147" Type="http://schemas.openxmlformats.org/officeDocument/2006/relationships/oleObject" Target="embeddings/oleObject60.bin"/><Relationship Id="rId146" Type="http://schemas.openxmlformats.org/officeDocument/2006/relationships/image" Target="media/image78.wmf"/><Relationship Id="rId145" Type="http://schemas.openxmlformats.org/officeDocument/2006/relationships/oleObject" Target="embeddings/oleObject59.bin"/><Relationship Id="rId144" Type="http://schemas.openxmlformats.org/officeDocument/2006/relationships/image" Target="media/image77.wmf"/><Relationship Id="rId143" Type="http://schemas.openxmlformats.org/officeDocument/2006/relationships/oleObject" Target="embeddings/oleObject58.bin"/><Relationship Id="rId142" Type="http://schemas.openxmlformats.org/officeDocument/2006/relationships/image" Target="media/image76.wmf"/><Relationship Id="rId141" Type="http://schemas.openxmlformats.org/officeDocument/2006/relationships/oleObject" Target="embeddings/oleObject57.bin"/><Relationship Id="rId140" Type="http://schemas.openxmlformats.org/officeDocument/2006/relationships/image" Target="media/image75.wmf"/><Relationship Id="rId14" Type="http://schemas.openxmlformats.org/officeDocument/2006/relationships/image" Target="media/image4.wmf"/><Relationship Id="rId139" Type="http://schemas.openxmlformats.org/officeDocument/2006/relationships/oleObject" Target="embeddings/oleObject56.bin"/><Relationship Id="rId138" Type="http://schemas.openxmlformats.org/officeDocument/2006/relationships/image" Target="media/image74.wmf"/><Relationship Id="rId137" Type="http://schemas.openxmlformats.org/officeDocument/2006/relationships/oleObject" Target="embeddings/oleObject55.bin"/><Relationship Id="rId136" Type="http://schemas.openxmlformats.org/officeDocument/2006/relationships/image" Target="media/image73.wmf"/><Relationship Id="rId135" Type="http://schemas.openxmlformats.org/officeDocument/2006/relationships/oleObject" Target="embeddings/oleObject54.bin"/><Relationship Id="rId134" Type="http://schemas.openxmlformats.org/officeDocument/2006/relationships/image" Target="media/image72.wmf"/><Relationship Id="rId133" Type="http://schemas.openxmlformats.org/officeDocument/2006/relationships/oleObject" Target="embeddings/oleObject53.bin"/><Relationship Id="rId132" Type="http://schemas.openxmlformats.org/officeDocument/2006/relationships/image" Target="media/image71.wmf"/><Relationship Id="rId131" Type="http://schemas.openxmlformats.org/officeDocument/2006/relationships/oleObject" Target="embeddings/oleObject52.bin"/><Relationship Id="rId130" Type="http://schemas.openxmlformats.org/officeDocument/2006/relationships/image" Target="media/image70.wmf"/><Relationship Id="rId13" Type="http://schemas.openxmlformats.org/officeDocument/2006/relationships/image" Target="media/image3.wmf"/><Relationship Id="rId129" Type="http://schemas.openxmlformats.org/officeDocument/2006/relationships/oleObject" Target="embeddings/oleObject51.bin"/><Relationship Id="rId128" Type="http://schemas.openxmlformats.org/officeDocument/2006/relationships/image" Target="media/image69.png"/><Relationship Id="rId127" Type="http://schemas.openxmlformats.org/officeDocument/2006/relationships/image" Target="media/image68.wmf"/><Relationship Id="rId126" Type="http://schemas.openxmlformats.org/officeDocument/2006/relationships/oleObject" Target="embeddings/oleObject50.bin"/><Relationship Id="rId125" Type="http://schemas.openxmlformats.org/officeDocument/2006/relationships/image" Target="media/image67.wmf"/><Relationship Id="rId124" Type="http://schemas.openxmlformats.org/officeDocument/2006/relationships/oleObject" Target="embeddings/oleObject49.bin"/><Relationship Id="rId123" Type="http://schemas.openxmlformats.org/officeDocument/2006/relationships/image" Target="media/image66.wmf"/><Relationship Id="rId122" Type="http://schemas.openxmlformats.org/officeDocument/2006/relationships/oleObject" Target="embeddings/oleObject48.bin"/><Relationship Id="rId121" Type="http://schemas.openxmlformats.org/officeDocument/2006/relationships/oleObject" Target="embeddings/oleObject47.bin"/><Relationship Id="rId120" Type="http://schemas.openxmlformats.org/officeDocument/2006/relationships/image" Target="media/image65.wmf"/><Relationship Id="rId12" Type="http://schemas.openxmlformats.org/officeDocument/2006/relationships/oleObject" Target="embeddings/oleObject1.bin"/><Relationship Id="rId119" Type="http://schemas.openxmlformats.org/officeDocument/2006/relationships/oleObject" Target="embeddings/oleObject46.bin"/><Relationship Id="rId118" Type="http://schemas.openxmlformats.org/officeDocument/2006/relationships/image" Target="media/image64.wmf"/><Relationship Id="rId117" Type="http://schemas.openxmlformats.org/officeDocument/2006/relationships/oleObject" Target="embeddings/oleObject45.bin"/><Relationship Id="rId116" Type="http://schemas.openxmlformats.org/officeDocument/2006/relationships/image" Target="media/image63.png"/><Relationship Id="rId115" Type="http://schemas.openxmlformats.org/officeDocument/2006/relationships/image" Target="media/image62.png"/><Relationship Id="rId114" Type="http://schemas.openxmlformats.org/officeDocument/2006/relationships/image" Target="media/image61.png"/><Relationship Id="rId113" Type="http://schemas.openxmlformats.org/officeDocument/2006/relationships/image" Target="media/image60.png"/><Relationship Id="rId112" Type="http://schemas.openxmlformats.org/officeDocument/2006/relationships/image" Target="media/image59.png"/><Relationship Id="rId111" Type="http://schemas.openxmlformats.org/officeDocument/2006/relationships/image" Target="media/image58.png"/><Relationship Id="rId110" Type="http://schemas.openxmlformats.org/officeDocument/2006/relationships/oleObject" Target="embeddings/oleObject44.bin"/><Relationship Id="rId11" Type="http://schemas.openxmlformats.org/officeDocument/2006/relationships/image" Target="media/image2.png"/><Relationship Id="rId109" Type="http://schemas.openxmlformats.org/officeDocument/2006/relationships/image" Target="media/image57.wmf"/><Relationship Id="rId108" Type="http://schemas.openxmlformats.org/officeDocument/2006/relationships/oleObject" Target="embeddings/oleObject43.bin"/><Relationship Id="rId107" Type="http://schemas.openxmlformats.org/officeDocument/2006/relationships/image" Target="media/image56.png"/><Relationship Id="rId106" Type="http://schemas.openxmlformats.org/officeDocument/2006/relationships/image" Target="media/image55.png"/><Relationship Id="rId105" Type="http://schemas.openxmlformats.org/officeDocument/2006/relationships/image" Target="media/image54.wmf"/><Relationship Id="rId104" Type="http://schemas.openxmlformats.org/officeDocument/2006/relationships/oleObject" Target="embeddings/oleObject42.bin"/><Relationship Id="rId103" Type="http://schemas.openxmlformats.org/officeDocument/2006/relationships/image" Target="media/image53.wmf"/><Relationship Id="rId102" Type="http://schemas.openxmlformats.org/officeDocument/2006/relationships/oleObject" Target="embeddings/oleObject41.bin"/><Relationship Id="rId101" Type="http://schemas.openxmlformats.org/officeDocument/2006/relationships/image" Target="media/image52.wmf"/><Relationship Id="rId100" Type="http://schemas.openxmlformats.org/officeDocument/2006/relationships/oleObject" Target="embeddings/oleObject40.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19</Pages>
  <Words>9565</Words>
  <Characters>10381</Characters>
  <Lines>0</Lines>
  <Paragraphs>0</Paragraphs>
  <TotalTime>4</TotalTime>
  <ScaleCrop>false</ScaleCrop>
  <LinksUpToDate>false</LinksUpToDate>
  <CharactersWithSpaces>10722</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2023-07-24T22:30:00Z</dcterms:created>
  <dc:creator>学科网试题生产平台</dc:creator>
  <dc:description>3287672942198784</dc:description>
  <cp:lastModifiedBy>上帝掷骰子吗</cp:lastModifiedBy>
  <dcterms:modified xsi:type="dcterms:W3CDTF">2024-07-19T16:53:18Z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0FC90E0803F44BB3AE49E13303E1C801_12</vt:lpwstr>
  </property>
</Properties>
</file>