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D484AA7">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12585700</wp:posOffset>
            </wp:positionH>
            <wp:positionV relativeFrom="topMargin">
              <wp:posOffset>10718800</wp:posOffset>
            </wp:positionV>
            <wp:extent cx="292100" cy="381000"/>
            <wp:effectExtent l="0" t="0" r="12700" b="0"/>
            <wp:wrapNone/>
            <wp:docPr id="100159" name="图片 100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9" name="图片 100159"/>
                    <pic:cNvPicPr>
                      <a:picLocks noChangeAspect="1"/>
                    </pic:cNvPicPr>
                  </pic:nvPicPr>
                  <pic:blipFill>
                    <a:blip r:embed="rId10"/>
                    <a:stretch>
                      <a:fillRect/>
                    </a:stretch>
                  </pic:blipFill>
                  <pic:spPr>
                    <a:xfrm>
                      <a:off x="0" y="0"/>
                      <a:ext cx="292100" cy="381000"/>
                    </a:xfrm>
                    <a:prstGeom prst="rect">
                      <a:avLst/>
                    </a:prstGeom>
                  </pic:spPr>
                </pic:pic>
              </a:graphicData>
            </a:graphic>
          </wp:anchor>
        </w:drawing>
      </w:r>
      <w:r>
        <w:rPr>
          <w:rFonts w:ascii="宋体" w:hAnsi="宋体" w:eastAsia="宋体" w:cs="宋体"/>
          <w:b/>
          <w:color w:val="auto"/>
          <w:sz w:val="32"/>
        </w:rPr>
        <w:t>凉山州2023年初中学业水平暨高中阶段学校招生考试试题</w:t>
      </w:r>
    </w:p>
    <w:p w14:paraId="1EB86B2C">
      <w:pPr>
        <w:spacing w:line="360" w:lineRule="auto"/>
        <w:jc w:val="center"/>
      </w:pPr>
      <w:r>
        <w:rPr>
          <w:rFonts w:ascii="宋体" w:hAnsi="宋体" w:eastAsia="宋体" w:cs="宋体"/>
          <w:b/>
          <w:color w:val="auto"/>
          <w:sz w:val="32"/>
        </w:rPr>
        <w:t>物理</w:t>
      </w:r>
    </w:p>
    <w:p w14:paraId="7387ED18">
      <w:pPr>
        <w:spacing w:line="360" w:lineRule="auto"/>
        <w:jc w:val="left"/>
      </w:pPr>
      <w:r>
        <w:rPr>
          <w:rFonts w:ascii="宋体" w:hAnsi="宋体" w:eastAsia="宋体" w:cs="宋体"/>
          <w:b/>
          <w:color w:val="auto"/>
          <w:sz w:val="24"/>
        </w:rPr>
        <w:t>注意事项：</w:t>
      </w:r>
    </w:p>
    <w:p w14:paraId="0518ADE2">
      <w:pPr>
        <w:spacing w:line="360" w:lineRule="auto"/>
        <w:jc w:val="left"/>
      </w:pPr>
      <w:r>
        <w:rPr>
          <w:rFonts w:ascii="宋体" w:hAnsi="宋体" w:eastAsia="宋体" w:cs="宋体"/>
          <w:b/>
          <w:color w:val="auto"/>
          <w:sz w:val="24"/>
        </w:rPr>
        <w:t>1.答题前，考生务必将自己的姓名、座位号、准考证号用0.5毫米的黑色墨迹签字笔填写在答题卡上，并在答题卡背面上方填涂座位号，同时检查条形码粘贴是否正确。</w:t>
      </w:r>
    </w:p>
    <w:p w14:paraId="381CA3E1">
      <w:pPr>
        <w:spacing w:line="360" w:lineRule="auto"/>
        <w:jc w:val="left"/>
      </w:pPr>
      <w:r>
        <w:rPr>
          <w:rFonts w:ascii="宋体" w:hAnsi="宋体" w:eastAsia="宋体" w:cs="宋体"/>
          <w:b/>
          <w:color w:val="auto"/>
          <w:sz w:val="24"/>
        </w:rPr>
        <w:t>2.选择题使用2B铅笔涂在答题卡对应题目标号的位置上；非选择题用0.5毫米黑色墨迹签字笔书写在答题卡对应题目标号的答题区域内，超出答题区域书写的答案无效；在草稿纸、试题卷上答题无效。</w:t>
      </w:r>
    </w:p>
    <w:p w14:paraId="45FB49D1">
      <w:pPr>
        <w:spacing w:line="360" w:lineRule="auto"/>
        <w:jc w:val="left"/>
      </w:pPr>
      <w:r>
        <w:rPr>
          <w:rFonts w:ascii="宋体" w:hAnsi="宋体" w:eastAsia="宋体" w:cs="宋体"/>
          <w:b/>
          <w:color w:val="auto"/>
          <w:sz w:val="24"/>
        </w:rPr>
        <w:t>3.考试结束后，由监考教师将试题卷、答题卡、草稿纸一并收回。</w:t>
      </w:r>
    </w:p>
    <w:p w14:paraId="4542C8B6">
      <w:pPr>
        <w:spacing w:line="360" w:lineRule="auto"/>
        <w:jc w:val="center"/>
      </w:pPr>
      <w:r>
        <w:rPr>
          <w:rFonts w:ascii="宋体" w:hAnsi="宋体" w:eastAsia="宋体" w:cs="宋体"/>
          <w:b/>
          <w:color w:val="auto"/>
          <w:sz w:val="24"/>
        </w:rPr>
        <w:t>第I卷  选择题（共40分）</w:t>
      </w:r>
    </w:p>
    <w:p w14:paraId="5D1C92F1">
      <w:pPr>
        <w:spacing w:line="360" w:lineRule="auto"/>
        <w:jc w:val="left"/>
      </w:pPr>
      <w:r>
        <w:rPr>
          <w:rFonts w:ascii="宋体" w:hAnsi="宋体" w:eastAsia="宋体" w:cs="宋体"/>
          <w:b/>
          <w:color w:val="auto"/>
          <w:sz w:val="24"/>
        </w:rPr>
        <w:t>一、选择题（本大题共20小题，每小题2分，共40分。每小题只有一个选项符合题意）</w:t>
      </w:r>
    </w:p>
    <w:p w14:paraId="19667BBB">
      <w:pPr>
        <w:spacing w:line="360" w:lineRule="auto"/>
        <w:jc w:val="both"/>
      </w:pPr>
      <w:r>
        <w:rPr>
          <w:color w:val="auto"/>
        </w:rPr>
        <w:t xml:space="preserve">1. </w:t>
      </w:r>
      <w:r>
        <w:rPr>
          <w:rFonts w:ascii="宋体" w:hAnsi="宋体" w:eastAsia="宋体" w:cs="宋体"/>
          <w:color w:val="auto"/>
        </w:rPr>
        <w:t>在地球上观看日出时能看到地平线以下的太阳。下列现象与此原理相同的是（　　）</w:t>
      </w:r>
    </w:p>
    <w:p w14:paraId="16214271">
      <w:pPr>
        <w:tabs>
          <w:tab w:val="left" w:pos="4873"/>
        </w:tabs>
        <w:spacing w:line="360" w:lineRule="auto"/>
        <w:jc w:val="left"/>
        <w:textAlignment w:val="center"/>
        <w:rPr>
          <w:color w:val="auto"/>
        </w:rPr>
      </w:pPr>
      <w:r>
        <w:t xml:space="preserve">A. </w:t>
      </w:r>
      <w:r>
        <w:rPr>
          <w:rFonts w:ascii="宋体" w:hAnsi="宋体" w:eastAsia="宋体" w:cs="宋体"/>
          <w:color w:val="auto"/>
        </w:rPr>
        <w:t>茂密树荫下圆形的光斑</w:t>
      </w:r>
      <w:r>
        <w:tab/>
      </w:r>
      <w:r>
        <w:t xml:space="preserve">B. </w:t>
      </w:r>
      <w:r>
        <w:rPr>
          <w:rFonts w:ascii="宋体" w:hAnsi="宋体" w:eastAsia="宋体" w:cs="宋体"/>
          <w:color w:val="auto"/>
        </w:rPr>
        <w:t>汽车后视镜中的像</w:t>
      </w:r>
    </w:p>
    <w:p w14:paraId="49FC89D2">
      <w:pPr>
        <w:tabs>
          <w:tab w:val="left" w:pos="4873"/>
        </w:tabs>
        <w:spacing w:line="360" w:lineRule="auto"/>
        <w:jc w:val="left"/>
        <w:textAlignment w:val="center"/>
        <w:rPr>
          <w:color w:val="000000"/>
        </w:rPr>
      </w:pPr>
      <w:r>
        <w:t xml:space="preserve">C. </w:t>
      </w:r>
      <w:r>
        <w:rPr>
          <w:rFonts w:ascii="宋体" w:hAnsi="宋体" w:eastAsia="宋体" w:cs="宋体"/>
          <w:color w:val="auto"/>
        </w:rPr>
        <w:t>海市蜃楼</w:t>
      </w:r>
      <w:r>
        <w:tab/>
      </w:r>
      <w:r>
        <w:t xml:space="preserve">D. </w:t>
      </w:r>
      <w:r>
        <w:rPr>
          <w:rFonts w:ascii="宋体" w:hAnsi="宋体" w:eastAsia="宋体" w:cs="宋体"/>
          <w:color w:val="auto"/>
        </w:rPr>
        <w:t>用潜望镜看到海面上的物体</w:t>
      </w:r>
    </w:p>
    <w:p w14:paraId="74380353">
      <w:pPr>
        <w:spacing w:line="360" w:lineRule="auto"/>
        <w:textAlignment w:val="center"/>
        <w:rPr>
          <w:color w:val="000000"/>
        </w:rPr>
      </w:pPr>
      <w:r>
        <w:rPr>
          <w:color w:val="2E75B6"/>
        </w:rPr>
        <w:t>【答案】</w:t>
      </w:r>
      <w:r>
        <w:rPr>
          <w:color w:val="000000"/>
        </w:rPr>
        <w:t>C</w:t>
      </w:r>
    </w:p>
    <w:p w14:paraId="4F21319B">
      <w:pPr>
        <w:spacing w:line="360" w:lineRule="auto"/>
        <w:textAlignment w:val="center"/>
        <w:rPr>
          <w:color w:val="000000"/>
        </w:rPr>
      </w:pPr>
      <w:r>
        <w:rPr>
          <w:color w:val="2E75B6"/>
        </w:rPr>
        <w:t>【解析】</w:t>
      </w:r>
    </w:p>
    <w:p w14:paraId="6312A1A7">
      <w:pPr>
        <w:spacing w:line="360" w:lineRule="auto"/>
        <w:jc w:val="left"/>
        <w:textAlignment w:val="center"/>
        <w:rPr>
          <w:color w:val="000000"/>
        </w:rPr>
      </w:pPr>
      <w:r>
        <w:rPr>
          <w:color w:val="000000"/>
        </w:rPr>
        <w:t>【详解】</w:t>
      </w:r>
      <w:r>
        <w:rPr>
          <w:rFonts w:ascii="宋体" w:hAnsi="宋体" w:eastAsia="宋体" w:cs="宋体"/>
          <w:color w:val="000000"/>
        </w:rPr>
        <w:t>在地球上观看日出时能看到地平线以下的太阳，光学原理是光的折射。</w:t>
      </w:r>
    </w:p>
    <w:p w14:paraId="4A79E11A">
      <w:pPr>
        <w:spacing w:line="360" w:lineRule="auto"/>
        <w:jc w:val="left"/>
        <w:textAlignment w:val="center"/>
        <w:rPr>
          <w:color w:val="000000"/>
        </w:rPr>
      </w:pPr>
      <w:r>
        <w:rPr>
          <w:rFonts w:ascii="Times New Roman" w:hAnsi="Times New Roman" w:eastAsia="Times New Roman" w:cs="Times New Roman"/>
          <w:color w:val="000000"/>
        </w:rPr>
        <w:t xml:space="preserve">A. </w:t>
      </w:r>
      <w:r>
        <w:rPr>
          <w:rFonts w:ascii="宋体" w:hAnsi="宋体" w:eastAsia="宋体" w:cs="宋体"/>
          <w:color w:val="000000"/>
        </w:rPr>
        <w:t>茂密树荫下圆形的光斑，原理是光在同种均匀的介质中沿直线传播，故</w:t>
      </w:r>
      <w:r>
        <w:rPr>
          <w:rFonts w:ascii="Times New Roman" w:hAnsi="Times New Roman" w:eastAsia="Times New Roman" w:cs="Times New Roman"/>
          <w:color w:val="000000"/>
        </w:rPr>
        <w:t>A</w:t>
      </w:r>
      <w:r>
        <w:rPr>
          <w:rFonts w:ascii="宋体" w:hAnsi="宋体" w:eastAsia="宋体" w:cs="宋体"/>
          <w:color w:val="000000"/>
        </w:rPr>
        <w:t>不符合题意；</w:t>
      </w:r>
      <w:r>
        <w:rPr>
          <w:color w:val="000000"/>
        </w:rPr>
        <w:t xml:space="preserve">    </w:t>
      </w:r>
    </w:p>
    <w:p w14:paraId="60CC3331">
      <w:pPr>
        <w:spacing w:line="360" w:lineRule="auto"/>
        <w:jc w:val="left"/>
        <w:textAlignment w:val="center"/>
        <w:rPr>
          <w:color w:val="000000"/>
        </w:rPr>
      </w:pPr>
      <w:r>
        <w:rPr>
          <w:rFonts w:ascii="Times New Roman" w:hAnsi="Times New Roman" w:eastAsia="Times New Roman" w:cs="Times New Roman"/>
          <w:color w:val="000000"/>
        </w:rPr>
        <w:t xml:space="preserve">B. </w:t>
      </w:r>
      <w:r>
        <w:rPr>
          <w:rFonts w:ascii="宋体" w:hAnsi="宋体" w:eastAsia="宋体" w:cs="宋体"/>
          <w:color w:val="000000"/>
        </w:rPr>
        <w:t>汽车后视镜中的像，利用的是凸面镜扩大视野的作用，故</w:t>
      </w:r>
      <w:r>
        <w:rPr>
          <w:rFonts w:ascii="Times New Roman" w:hAnsi="Times New Roman" w:eastAsia="Times New Roman" w:cs="Times New Roman"/>
          <w:color w:val="000000"/>
        </w:rPr>
        <w:t>B</w:t>
      </w:r>
      <w:r>
        <w:rPr>
          <w:rFonts w:ascii="宋体" w:hAnsi="宋体" w:eastAsia="宋体" w:cs="宋体"/>
          <w:color w:val="000000"/>
        </w:rPr>
        <w:t>不符合题意；</w:t>
      </w:r>
    </w:p>
    <w:p w14:paraId="52604BF9">
      <w:pPr>
        <w:spacing w:line="360" w:lineRule="auto"/>
        <w:jc w:val="left"/>
        <w:textAlignment w:val="center"/>
        <w:rPr>
          <w:color w:val="000000"/>
        </w:rPr>
      </w:pPr>
      <w:r>
        <w:rPr>
          <w:rFonts w:ascii="Times New Roman" w:hAnsi="Times New Roman" w:eastAsia="Times New Roman" w:cs="Times New Roman"/>
          <w:color w:val="000000"/>
        </w:rPr>
        <w:t xml:space="preserve">C. </w:t>
      </w:r>
      <w:r>
        <w:rPr>
          <w:rFonts w:ascii="宋体" w:hAnsi="宋体" w:eastAsia="宋体" w:cs="宋体"/>
          <w:color w:val="000000"/>
        </w:rPr>
        <w:t>海市蜃楼，原理是光的折射，故</w:t>
      </w:r>
      <w:r>
        <w:rPr>
          <w:rFonts w:ascii="Times New Roman" w:hAnsi="Times New Roman" w:eastAsia="Times New Roman" w:cs="Times New Roman"/>
          <w:color w:val="000000"/>
        </w:rPr>
        <w:t>C</w:t>
      </w:r>
      <w:r>
        <w:rPr>
          <w:rFonts w:ascii="宋体" w:hAnsi="宋体" w:eastAsia="宋体" w:cs="宋体"/>
          <w:color w:val="000000"/>
        </w:rPr>
        <w:t>符合题意；</w:t>
      </w:r>
      <w:r>
        <w:rPr>
          <w:color w:val="000000"/>
        </w:rPr>
        <w:t xml:space="preserve">    </w:t>
      </w:r>
    </w:p>
    <w:p w14:paraId="74B77E8D">
      <w:pPr>
        <w:spacing w:line="360" w:lineRule="auto"/>
        <w:jc w:val="left"/>
        <w:textAlignment w:val="center"/>
        <w:rPr>
          <w:color w:val="000000"/>
        </w:rPr>
      </w:pPr>
      <w:r>
        <w:rPr>
          <w:rFonts w:ascii="Times New Roman" w:hAnsi="Times New Roman" w:eastAsia="Times New Roman" w:cs="Times New Roman"/>
          <w:color w:val="000000"/>
        </w:rPr>
        <w:t xml:space="preserve">D. </w:t>
      </w:r>
      <w:r>
        <w:rPr>
          <w:rFonts w:ascii="宋体" w:hAnsi="宋体" w:eastAsia="宋体" w:cs="宋体"/>
          <w:color w:val="000000"/>
        </w:rPr>
        <w:t>用潜望镜看到海面上的物体，是平面镜成像，原理是光的反射，故</w:t>
      </w:r>
      <w:r>
        <w:rPr>
          <w:rFonts w:ascii="Times New Roman" w:hAnsi="Times New Roman" w:eastAsia="Times New Roman" w:cs="Times New Roman"/>
          <w:color w:val="000000"/>
        </w:rPr>
        <w:t>D</w:t>
      </w:r>
      <w:r>
        <w:rPr>
          <w:rFonts w:ascii="宋体" w:hAnsi="宋体" w:eastAsia="宋体" w:cs="宋体"/>
          <w:color w:val="000000"/>
        </w:rPr>
        <w:t>不符合题意。</w:t>
      </w:r>
    </w:p>
    <w:p w14:paraId="174423FF">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CBF39DC">
      <w:pPr>
        <w:spacing w:line="360" w:lineRule="auto"/>
        <w:jc w:val="both"/>
        <w:textAlignment w:val="center"/>
        <w:rPr>
          <w:color w:val="000000"/>
        </w:rPr>
      </w:pPr>
      <w:r>
        <w:rPr>
          <w:color w:val="000000"/>
        </w:rPr>
        <w:t xml:space="preserve">2. </w:t>
      </w:r>
      <w:r>
        <w:rPr>
          <w:rFonts w:ascii="宋体" w:hAnsi="宋体" w:eastAsia="宋体" w:cs="宋体"/>
          <w:color w:val="000000"/>
        </w:rPr>
        <w:t>关于信息、材料和能源，下列说法中不正确的是（　　）</w:t>
      </w:r>
    </w:p>
    <w:p w14:paraId="46EBA80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家庭</w:t>
      </w:r>
      <w:r>
        <w:rPr>
          <w:rFonts w:ascii="Times New Roman" w:hAnsi="Times New Roman" w:eastAsia="Times New Roman" w:cs="Times New Roman"/>
          <w:color w:val="000000"/>
        </w:rPr>
        <w:t>WiFi</w:t>
      </w:r>
      <w:r>
        <w:rPr>
          <w:rFonts w:ascii="宋体" w:hAnsi="宋体" w:eastAsia="宋体" w:cs="宋体"/>
          <w:color w:val="000000"/>
        </w:rPr>
        <w:t>靠电磁波传递信号</w:t>
      </w:r>
      <w:r>
        <w:rPr>
          <w:color w:val="000000"/>
        </w:rPr>
        <w:tab/>
      </w:r>
      <w:r>
        <w:rPr>
          <w:color w:val="000000"/>
        </w:rPr>
        <w:t xml:space="preserve">B. </w:t>
      </w:r>
      <w:r>
        <w:rPr>
          <w:rFonts w:ascii="宋体" w:hAnsi="宋体" w:eastAsia="宋体" w:cs="宋体"/>
          <w:color w:val="000000"/>
        </w:rPr>
        <w:t>电动机线圈用超导体可将电能全部转化为内能</w:t>
      </w:r>
    </w:p>
    <w:p w14:paraId="402E8A5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光伏发电将太阳能转化为电能</w:t>
      </w:r>
      <w:r>
        <w:rPr>
          <w:color w:val="000000"/>
        </w:rPr>
        <w:tab/>
      </w:r>
      <w:r>
        <w:rPr>
          <w:color w:val="000000"/>
        </w:rPr>
        <w:t xml:space="preserve">D. </w:t>
      </w:r>
      <w:r>
        <w:rPr>
          <w:rFonts w:ascii="宋体" w:hAnsi="宋体" w:eastAsia="宋体" w:cs="宋体"/>
          <w:color w:val="000000"/>
        </w:rPr>
        <w:t>核电站利用核裂变释放的能量发电</w:t>
      </w:r>
    </w:p>
    <w:p w14:paraId="3A2D8C28">
      <w:pPr>
        <w:spacing w:line="360" w:lineRule="auto"/>
        <w:textAlignment w:val="center"/>
        <w:rPr>
          <w:color w:val="000000"/>
        </w:rPr>
      </w:pPr>
      <w:r>
        <w:rPr>
          <w:color w:val="2E75B6"/>
        </w:rPr>
        <w:t>【答案】</w:t>
      </w:r>
      <w:r>
        <w:rPr>
          <w:color w:val="000000"/>
        </w:rPr>
        <w:t>B</w:t>
      </w:r>
    </w:p>
    <w:p w14:paraId="3E502F03">
      <w:pPr>
        <w:spacing w:line="360" w:lineRule="auto"/>
        <w:textAlignment w:val="center"/>
        <w:rPr>
          <w:color w:val="000000"/>
        </w:rPr>
      </w:pPr>
      <w:r>
        <w:rPr>
          <w:color w:val="2E75B6"/>
        </w:rPr>
        <w:t>【解析】</w:t>
      </w:r>
    </w:p>
    <w:p w14:paraId="3DC6E697">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．家庭</w:t>
      </w:r>
      <w:r>
        <w:rPr>
          <w:rFonts w:ascii="Times New Roman" w:hAnsi="Times New Roman" w:eastAsia="Times New Roman" w:cs="Times New Roman"/>
          <w:color w:val="000000"/>
        </w:rPr>
        <w:t>WiFi</w:t>
      </w:r>
      <w:r>
        <w:rPr>
          <w:rFonts w:ascii="宋体" w:hAnsi="宋体" w:eastAsia="宋体" w:cs="宋体"/>
          <w:color w:val="000000"/>
        </w:rPr>
        <w:t>能够发射电磁波，靠电磁波传递信号，故</w:t>
      </w:r>
      <w:r>
        <w:rPr>
          <w:rFonts w:ascii="Times New Roman" w:hAnsi="Times New Roman" w:eastAsia="Times New Roman" w:cs="Times New Roman"/>
          <w:color w:val="000000"/>
        </w:rPr>
        <w:t>A</w:t>
      </w:r>
      <w:r>
        <w:rPr>
          <w:rFonts w:ascii="宋体" w:hAnsi="宋体" w:eastAsia="宋体" w:cs="宋体"/>
          <w:color w:val="000000"/>
        </w:rPr>
        <w:t>正确，不符合题意；</w:t>
      </w:r>
    </w:p>
    <w:p w14:paraId="7AFB69FF">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．电动机线圈用超导体可将电能全部转化为机械能，避免线圈把电能转化成内能，使线圈发热，故</w:t>
      </w:r>
      <w:r>
        <w:rPr>
          <w:rFonts w:ascii="Times New Roman" w:hAnsi="Times New Roman" w:eastAsia="Times New Roman" w:cs="Times New Roman"/>
          <w:color w:val="000000"/>
        </w:rPr>
        <w:t>B</w:t>
      </w:r>
      <w:r>
        <w:rPr>
          <w:rFonts w:ascii="宋体" w:hAnsi="宋体" w:eastAsia="宋体" w:cs="宋体"/>
          <w:color w:val="000000"/>
        </w:rPr>
        <w:t>错误，符合题意；</w:t>
      </w:r>
    </w:p>
    <w:p w14:paraId="68AA687B">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．太阳能电池板能将太阳能转化为电能，光伏发电就是利用太阳能电池板发电，故</w:t>
      </w:r>
      <w:r>
        <w:rPr>
          <w:rFonts w:ascii="Times New Roman" w:hAnsi="Times New Roman" w:eastAsia="Times New Roman" w:cs="Times New Roman"/>
          <w:color w:val="000000"/>
        </w:rPr>
        <w:t>C</w:t>
      </w:r>
      <w:r>
        <w:rPr>
          <w:rFonts w:ascii="宋体" w:hAnsi="宋体" w:eastAsia="宋体" w:cs="宋体"/>
          <w:color w:val="000000"/>
        </w:rPr>
        <w:t>正确，不符合题意；</w:t>
      </w:r>
      <w:r>
        <w:rPr>
          <w:color w:val="000000"/>
        </w:rPr>
        <w:t xml:space="preserve">    </w:t>
      </w:r>
    </w:p>
    <w:p w14:paraId="643A206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．核电站的主要设备是核反应堆，核反应堆是利用核裂变释放的能量发电，故</w:t>
      </w:r>
      <w:r>
        <w:rPr>
          <w:rFonts w:ascii="Times New Roman" w:hAnsi="Times New Roman" w:eastAsia="Times New Roman" w:cs="Times New Roman"/>
          <w:color w:val="000000"/>
        </w:rPr>
        <w:t>D</w:t>
      </w:r>
      <w:r>
        <w:rPr>
          <w:rFonts w:ascii="宋体" w:hAnsi="宋体" w:eastAsia="宋体" w:cs="宋体"/>
          <w:color w:val="000000"/>
        </w:rPr>
        <w:t>正确，不符合题意。</w:t>
      </w:r>
    </w:p>
    <w:p w14:paraId="5BC69207">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52B4A41">
      <w:pPr>
        <w:spacing w:line="360" w:lineRule="auto"/>
        <w:jc w:val="both"/>
        <w:textAlignment w:val="center"/>
        <w:rPr>
          <w:color w:val="000000"/>
        </w:rPr>
      </w:pPr>
      <w:r>
        <w:rPr>
          <w:color w:val="000000"/>
        </w:rPr>
        <w:t xml:space="preserve">3. </w:t>
      </w:r>
      <w:r>
        <w:rPr>
          <w:rFonts w:ascii="宋体" w:hAnsi="宋体" w:eastAsia="宋体" w:cs="宋体"/>
          <w:color w:val="000000"/>
        </w:rPr>
        <w:t>下列的俗语、诗词等反映了人类对自然界的一定认识，其中从物理学的角度分析说法正确的是（　　）</w:t>
      </w:r>
    </w:p>
    <w:p w14:paraId="7BF123C3">
      <w:pPr>
        <w:spacing w:line="360" w:lineRule="auto"/>
        <w:jc w:val="left"/>
        <w:textAlignment w:val="center"/>
        <w:rPr>
          <w:color w:val="000000"/>
        </w:rPr>
      </w:pPr>
      <w:r>
        <w:rPr>
          <w:color w:val="000000"/>
        </w:rPr>
        <w:t xml:space="preserve">A. </w:t>
      </w:r>
      <w:r>
        <w:rPr>
          <w:rFonts w:ascii="宋体" w:hAnsi="宋体" w:eastAsia="宋体" w:cs="宋体"/>
          <w:color w:val="000000"/>
        </w:rPr>
        <w:t>“月落乌啼霜满天”：霜的形成是凝固现象</w:t>
      </w:r>
    </w:p>
    <w:p w14:paraId="3C61B792">
      <w:pPr>
        <w:spacing w:line="360" w:lineRule="auto"/>
        <w:jc w:val="left"/>
        <w:textAlignment w:val="center"/>
        <w:rPr>
          <w:color w:val="000000"/>
        </w:rPr>
      </w:pPr>
      <w:r>
        <w:rPr>
          <w:color w:val="000000"/>
        </w:rPr>
        <w:t xml:space="preserve">B. </w:t>
      </w:r>
      <w:r>
        <w:rPr>
          <w:rFonts w:ascii="宋体" w:hAnsi="宋体" w:eastAsia="宋体" w:cs="宋体"/>
          <w:color w:val="000000"/>
        </w:rPr>
        <w:t>“缸穿裙，大雨淋”：是空气液化成小水珠附着在水缸表面形成的</w:t>
      </w:r>
    </w:p>
    <w:p w14:paraId="7BBC1C3E">
      <w:pPr>
        <w:spacing w:line="360" w:lineRule="auto"/>
        <w:jc w:val="left"/>
        <w:textAlignment w:val="center"/>
        <w:rPr>
          <w:color w:val="000000"/>
        </w:rPr>
      </w:pPr>
      <w:r>
        <w:rPr>
          <w:color w:val="000000"/>
        </w:rPr>
        <w:t xml:space="preserve">C. </w:t>
      </w:r>
      <w:r>
        <w:rPr>
          <w:rFonts w:ascii="宋体" w:hAnsi="宋体" w:eastAsia="宋体" w:cs="宋体"/>
          <w:color w:val="000000"/>
        </w:rPr>
        <w:t>“人面桃花相映红”中桃花看起来是红色的原因是吸收了红光</w:t>
      </w:r>
    </w:p>
    <w:p w14:paraId="76126495">
      <w:pPr>
        <w:spacing w:line="360" w:lineRule="auto"/>
        <w:jc w:val="left"/>
        <w:textAlignment w:val="center"/>
        <w:rPr>
          <w:color w:val="000000"/>
        </w:rPr>
      </w:pPr>
      <w:r>
        <w:rPr>
          <w:color w:val="000000"/>
        </w:rPr>
        <w:t xml:space="preserve">D. </w:t>
      </w:r>
      <w:r>
        <w:rPr>
          <w:rFonts w:ascii="宋体" w:hAnsi="宋体" w:eastAsia="宋体" w:cs="宋体"/>
          <w:color w:val="000000"/>
        </w:rPr>
        <w:t>“春江水暖鸭先知”是由于水温升高，鸭子在水中由热传递的方式先感觉到</w:t>
      </w:r>
    </w:p>
    <w:p w14:paraId="51A516E3">
      <w:pPr>
        <w:spacing w:line="360" w:lineRule="auto"/>
        <w:textAlignment w:val="center"/>
        <w:rPr>
          <w:color w:val="000000"/>
        </w:rPr>
      </w:pPr>
      <w:r>
        <w:rPr>
          <w:color w:val="2E75B6"/>
        </w:rPr>
        <w:t>【答案】</w:t>
      </w:r>
      <w:r>
        <w:rPr>
          <w:color w:val="000000"/>
        </w:rPr>
        <w:t>D</w:t>
      </w:r>
    </w:p>
    <w:p w14:paraId="69D3D26C">
      <w:pPr>
        <w:spacing w:line="360" w:lineRule="auto"/>
        <w:textAlignment w:val="center"/>
        <w:rPr>
          <w:color w:val="000000"/>
        </w:rPr>
      </w:pPr>
      <w:r>
        <w:rPr>
          <w:color w:val="2E75B6"/>
        </w:rPr>
        <w:t>【解析】</w:t>
      </w:r>
    </w:p>
    <w:p w14:paraId="6D4944C2">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．霜是固态的小冰晶，是水蒸气凝华形成的，故</w:t>
      </w:r>
      <w:r>
        <w:rPr>
          <w:rFonts w:ascii="Times New Roman" w:hAnsi="Times New Roman" w:eastAsia="Times New Roman" w:cs="Times New Roman"/>
          <w:color w:val="000000"/>
        </w:rPr>
        <w:t>A</w:t>
      </w:r>
      <w:r>
        <w:rPr>
          <w:rFonts w:ascii="宋体" w:hAnsi="宋体" w:eastAsia="宋体" w:cs="宋体"/>
          <w:color w:val="000000"/>
        </w:rPr>
        <w:t>错误；</w:t>
      </w:r>
    </w:p>
    <w:p w14:paraId="040F76EB">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．“缸穿裙，大雨淋”：是由于空气中的水蒸气遇冷，液化成小水珠，故</w:t>
      </w:r>
      <w:r>
        <w:rPr>
          <w:rFonts w:ascii="Times New Roman" w:hAnsi="Times New Roman" w:eastAsia="Times New Roman" w:cs="Times New Roman"/>
          <w:color w:val="000000"/>
        </w:rPr>
        <w:t>B</w:t>
      </w:r>
      <w:r>
        <w:rPr>
          <w:rFonts w:ascii="宋体" w:hAnsi="宋体" w:eastAsia="宋体" w:cs="宋体"/>
          <w:color w:val="000000"/>
        </w:rPr>
        <w:t>错误；</w:t>
      </w:r>
    </w:p>
    <w:p w14:paraId="3AB69A21">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．光照射不透明物体时，物体会吸收与自身颜色不同的光，反射与自身颜色相同的光，则桃花看起来是红色的原因是反射了红光，故</w:t>
      </w:r>
      <w:r>
        <w:rPr>
          <w:rFonts w:ascii="Times New Roman" w:hAnsi="Times New Roman" w:eastAsia="Times New Roman" w:cs="Times New Roman"/>
          <w:color w:val="000000"/>
        </w:rPr>
        <w:t>C</w:t>
      </w:r>
      <w:r>
        <w:rPr>
          <w:rFonts w:ascii="宋体" w:hAnsi="宋体" w:eastAsia="宋体" w:cs="宋体"/>
          <w:color w:val="000000"/>
        </w:rPr>
        <w:t>错误；</w:t>
      </w:r>
    </w:p>
    <w:p w14:paraId="13741A4A">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．春天温度升高，水温也会随之升高，热量会从高温物体传递给低温的物体，所以“春江水暖鸭先知”是由于水温升高，鸭子在水中由热传递的方式先感觉到，故</w:t>
      </w:r>
      <w:r>
        <w:rPr>
          <w:rFonts w:ascii="Times New Roman" w:hAnsi="Times New Roman" w:eastAsia="Times New Roman" w:cs="Times New Roman"/>
          <w:color w:val="000000"/>
        </w:rPr>
        <w:t>D</w:t>
      </w:r>
      <w:r>
        <w:rPr>
          <w:rFonts w:ascii="宋体" w:hAnsi="宋体" w:eastAsia="宋体" w:cs="宋体"/>
          <w:color w:val="000000"/>
        </w:rPr>
        <w:t>正确。</w:t>
      </w:r>
    </w:p>
    <w:p w14:paraId="245C6317">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DF9A86C">
      <w:pPr>
        <w:spacing w:line="360" w:lineRule="auto"/>
        <w:jc w:val="both"/>
        <w:textAlignment w:val="center"/>
        <w:rPr>
          <w:color w:val="000000"/>
        </w:rPr>
      </w:pPr>
      <w:r>
        <w:rPr>
          <w:color w:val="000000"/>
        </w:rPr>
        <w:t xml:space="preserve">4. </w:t>
      </w:r>
      <w:r>
        <w:rPr>
          <w:rFonts w:ascii="宋体" w:hAnsi="宋体" w:eastAsia="宋体" w:cs="宋体"/>
          <w:color w:val="000000"/>
        </w:rPr>
        <w:t>如图所示，烧杯里装着水，试管中装着酒精，标准大气压下酒精的沸点为</w:t>
      </w:r>
      <w:r>
        <w:rPr>
          <w:rFonts w:ascii="Times New Roman" w:hAnsi="Times New Roman" w:eastAsia="Times New Roman" w:cs="Times New Roman"/>
          <w:color w:val="000000"/>
        </w:rPr>
        <w:t>78℃</w:t>
      </w:r>
      <w:r>
        <w:rPr>
          <w:rFonts w:ascii="宋体" w:hAnsi="宋体" w:eastAsia="宋体" w:cs="宋体"/>
          <w:color w:val="000000"/>
        </w:rPr>
        <w:t>，给烧杯加热使水沸腾，继续加热，则试管中的酒精（　　）</w:t>
      </w:r>
    </w:p>
    <w:p w14:paraId="54774EEB">
      <w:pPr>
        <w:spacing w:line="360" w:lineRule="auto"/>
        <w:jc w:val="both"/>
        <w:textAlignment w:val="center"/>
        <w:rPr>
          <w:color w:val="000000"/>
        </w:rPr>
      </w:pPr>
      <w:r>
        <w:rPr>
          <w:color w:val="000000"/>
        </w:rPr>
        <w:drawing>
          <wp:inline distT="0" distB="0" distL="114300" distR="114300">
            <wp:extent cx="762000" cy="13144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762000" cy="1314450"/>
                    </a:xfrm>
                    <a:prstGeom prst="rect">
                      <a:avLst/>
                    </a:prstGeom>
                  </pic:spPr>
                </pic:pic>
              </a:graphicData>
            </a:graphic>
          </wp:inline>
        </w:drawing>
      </w:r>
      <w:r>
        <w:rPr>
          <w:color w:val="000000"/>
        </w:rPr>
        <w:t xml:space="preserve">  </w:t>
      </w:r>
    </w:p>
    <w:p w14:paraId="416ED45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能沸腾</w:t>
      </w:r>
      <w:r>
        <w:rPr>
          <w:color w:val="000000"/>
        </w:rPr>
        <w:tab/>
      </w:r>
      <w:r>
        <w:rPr>
          <w:color w:val="000000"/>
        </w:rPr>
        <w:t xml:space="preserve">B. </w:t>
      </w:r>
      <w:r>
        <w:rPr>
          <w:rFonts w:ascii="宋体" w:hAnsi="宋体" w:eastAsia="宋体" w:cs="宋体"/>
          <w:color w:val="000000"/>
        </w:rPr>
        <w:t>温度达不到沸点，不能沸腾</w:t>
      </w:r>
    </w:p>
    <w:p w14:paraId="2A33A43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温度能达到沸点，但不能沸腾</w:t>
      </w:r>
      <w:r>
        <w:rPr>
          <w:color w:val="000000"/>
        </w:rPr>
        <w:tab/>
      </w:r>
      <w:r>
        <w:rPr>
          <w:color w:val="000000"/>
        </w:rPr>
        <w:t xml:space="preserve">D. </w:t>
      </w:r>
      <w:r>
        <w:rPr>
          <w:rFonts w:ascii="宋体" w:hAnsi="宋体" w:eastAsia="宋体" w:cs="宋体"/>
          <w:color w:val="000000"/>
        </w:rPr>
        <w:t>以上三种情况都可能发生</w:t>
      </w:r>
    </w:p>
    <w:p w14:paraId="0E5371E8">
      <w:pPr>
        <w:spacing w:line="360" w:lineRule="auto"/>
        <w:textAlignment w:val="center"/>
        <w:rPr>
          <w:color w:val="000000"/>
        </w:rPr>
      </w:pPr>
      <w:r>
        <w:rPr>
          <w:color w:val="2E75B6"/>
        </w:rPr>
        <w:t>【答案】</w:t>
      </w:r>
      <w:r>
        <w:rPr>
          <w:color w:val="000000"/>
        </w:rPr>
        <w:t>A</w:t>
      </w:r>
    </w:p>
    <w:p w14:paraId="13F5D5D1">
      <w:pPr>
        <w:spacing w:line="360" w:lineRule="auto"/>
        <w:textAlignment w:val="center"/>
        <w:rPr>
          <w:color w:val="000000"/>
        </w:rPr>
      </w:pPr>
      <w:r>
        <w:rPr>
          <w:color w:val="2E75B6"/>
        </w:rPr>
        <w:t>【解析】</w:t>
      </w:r>
    </w:p>
    <w:p w14:paraId="788937DD">
      <w:pPr>
        <w:spacing w:line="360" w:lineRule="auto"/>
        <w:jc w:val="left"/>
        <w:textAlignment w:val="center"/>
        <w:rPr>
          <w:color w:val="000000"/>
        </w:rPr>
      </w:pPr>
      <w:r>
        <w:rPr>
          <w:color w:val="000000"/>
        </w:rPr>
        <w:t>【详解】</w:t>
      </w:r>
      <w:r>
        <w:rPr>
          <w:rFonts w:ascii="宋体" w:hAnsi="宋体" w:eastAsia="宋体" w:cs="宋体"/>
          <w:color w:val="000000"/>
        </w:rPr>
        <w:t>当烧杯中的水沸腾后，温度达到沸点，继续加热，试管中的酒精吸热，温度上升，且酒精的沸点低于水的沸点，故试管中的酒精温度能达到沸点，且能持续从水中吸热，故试管中的酒精能沸腾，</w:t>
      </w:r>
      <w:r>
        <w:rPr>
          <w:rFonts w:ascii="Times New Roman" w:hAnsi="Times New Roman" w:eastAsia="Times New Roman" w:cs="Times New Roman"/>
          <w:color w:val="000000"/>
        </w:rPr>
        <w:t>A</w:t>
      </w:r>
      <w:r>
        <w:rPr>
          <w:rFonts w:ascii="宋体" w:hAnsi="宋体" w:eastAsia="宋体" w:cs="宋体"/>
          <w:color w:val="000000"/>
        </w:rPr>
        <w:t>符合题意，</w:t>
      </w:r>
      <w:r>
        <w:rPr>
          <w:rFonts w:ascii="Times New Roman" w:hAnsi="Times New Roman" w:eastAsia="Times New Roman" w:cs="Times New Roman"/>
          <w:color w:val="000000"/>
        </w:rPr>
        <w:t>BCD</w:t>
      </w:r>
      <w:r>
        <w:rPr>
          <w:rFonts w:ascii="宋体" w:hAnsi="宋体" w:eastAsia="宋体" w:cs="宋体"/>
          <w:color w:val="000000"/>
        </w:rPr>
        <w:t>不符合题意。</w:t>
      </w:r>
    </w:p>
    <w:p w14:paraId="0EAA05BF">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1A0D207D">
      <w:pPr>
        <w:spacing w:line="360" w:lineRule="auto"/>
        <w:jc w:val="both"/>
        <w:textAlignment w:val="center"/>
        <w:rPr>
          <w:color w:val="000000"/>
        </w:rPr>
      </w:pPr>
      <w:r>
        <w:rPr>
          <w:color w:val="000000"/>
        </w:rPr>
        <w:t xml:space="preserve">5. </w:t>
      </w:r>
      <w:r>
        <w:rPr>
          <w:rFonts w:ascii="宋体" w:hAnsi="宋体" w:eastAsia="宋体" w:cs="宋体"/>
          <w:color w:val="000000"/>
        </w:rPr>
        <w:t>车站广场上，常常看到人们将旅行包放在拉杆箱上，如图所示，若地面和拉杆箱</w:t>
      </w:r>
      <w:r>
        <w:rPr>
          <w:rFonts w:ascii="Times New Roman" w:hAnsi="Times New Roman" w:eastAsia="Times New Roman" w:cs="Times New Roman"/>
          <w:color w:val="000000"/>
        </w:rPr>
        <w:t>A</w:t>
      </w:r>
      <w:r>
        <w:rPr>
          <w:rFonts w:ascii="宋体" w:hAnsi="宋体" w:eastAsia="宋体" w:cs="宋体"/>
          <w:color w:val="000000"/>
        </w:rPr>
        <w:t>的上表面均水平，拉杆箱</w:t>
      </w:r>
      <w:r>
        <w:rPr>
          <w:rFonts w:ascii="Times New Roman" w:hAnsi="Times New Roman" w:eastAsia="Times New Roman" w:cs="Times New Roman"/>
          <w:color w:val="000000"/>
        </w:rPr>
        <w:t>A</w:t>
      </w:r>
      <w:r>
        <w:rPr>
          <w:rFonts w:ascii="宋体" w:hAnsi="宋体" w:eastAsia="宋体" w:cs="宋体"/>
          <w:color w:val="000000"/>
        </w:rPr>
        <w:t>和旅行包</w:t>
      </w:r>
      <w:r>
        <w:rPr>
          <w:rFonts w:ascii="Times New Roman" w:hAnsi="Times New Roman" w:eastAsia="Times New Roman" w:cs="Times New Roman"/>
          <w:color w:val="000000"/>
        </w:rPr>
        <w:t>B</w:t>
      </w:r>
      <w:r>
        <w:rPr>
          <w:rFonts w:ascii="宋体" w:hAnsi="宋体" w:eastAsia="宋体" w:cs="宋体"/>
          <w:color w:val="000000"/>
        </w:rPr>
        <w:t>在水平推力</w:t>
      </w:r>
      <w:r>
        <w:rPr>
          <w:rFonts w:ascii="Times New Roman" w:hAnsi="Times New Roman" w:eastAsia="Times New Roman" w:cs="Times New Roman"/>
          <w:i/>
          <w:color w:val="000000"/>
        </w:rPr>
        <w:t>F</w:t>
      </w:r>
      <w:r>
        <w:rPr>
          <w:rFonts w:ascii="宋体" w:hAnsi="宋体" w:eastAsia="宋体" w:cs="宋体"/>
          <w:color w:val="000000"/>
        </w:rPr>
        <w:t>的作用下，一起向右做匀速直线运动，不计空气阻力，下列分析正确的是（　　）</w:t>
      </w:r>
    </w:p>
    <w:p w14:paraId="74E5BEC5">
      <w:pPr>
        <w:spacing w:line="360" w:lineRule="auto"/>
        <w:jc w:val="both"/>
        <w:textAlignment w:val="center"/>
        <w:rPr>
          <w:color w:val="000000"/>
        </w:rPr>
      </w:pPr>
      <w:r>
        <w:rPr>
          <w:color w:val="000000"/>
        </w:rPr>
        <w:drawing>
          <wp:inline distT="0" distB="0" distL="114300" distR="114300">
            <wp:extent cx="1333500" cy="14859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333500" cy="1485900"/>
                    </a:xfrm>
                    <a:prstGeom prst="rect">
                      <a:avLst/>
                    </a:prstGeom>
                  </pic:spPr>
                </pic:pic>
              </a:graphicData>
            </a:graphic>
          </wp:inline>
        </w:drawing>
      </w:r>
      <w:r>
        <w:rPr>
          <w:color w:val="000000"/>
        </w:rPr>
        <w:t xml:space="preserve">  </w:t>
      </w:r>
    </w:p>
    <w:p w14:paraId="60C35591">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rFonts w:ascii="宋体" w:hAnsi="宋体" w:eastAsia="宋体" w:cs="宋体"/>
          <w:color w:val="000000"/>
        </w:rPr>
        <w:t>对</w:t>
      </w:r>
      <w:r>
        <w:rPr>
          <w:rFonts w:ascii="Times New Roman" w:hAnsi="Times New Roman" w:eastAsia="Times New Roman" w:cs="Times New Roman"/>
          <w:color w:val="000000"/>
        </w:rPr>
        <w:t>B</w:t>
      </w:r>
      <w:r>
        <w:rPr>
          <w:rFonts w:ascii="宋体" w:hAnsi="宋体" w:eastAsia="宋体" w:cs="宋体"/>
          <w:color w:val="000000"/>
        </w:rPr>
        <w:t>具有水平向右的摩擦力</w:t>
      </w:r>
    </w:p>
    <w:p w14:paraId="17A501A8">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B</w:t>
      </w:r>
      <w:r>
        <w:rPr>
          <w:rFonts w:ascii="宋体" w:hAnsi="宋体" w:eastAsia="宋体" w:cs="宋体"/>
          <w:color w:val="000000"/>
        </w:rPr>
        <w:t>的重力和</w:t>
      </w:r>
      <w:r>
        <w:rPr>
          <w:rFonts w:ascii="Times New Roman" w:hAnsi="Times New Roman" w:eastAsia="Times New Roman" w:cs="Times New Roman"/>
          <w:color w:val="000000"/>
        </w:rPr>
        <w:t>A</w:t>
      </w:r>
      <w:r>
        <w:rPr>
          <w:rFonts w:ascii="宋体" w:hAnsi="宋体" w:eastAsia="宋体" w:cs="宋体"/>
          <w:color w:val="000000"/>
        </w:rPr>
        <w:t>对</w:t>
      </w:r>
      <w:r>
        <w:rPr>
          <w:rFonts w:ascii="Times New Roman" w:hAnsi="Times New Roman" w:eastAsia="Times New Roman" w:cs="Times New Roman"/>
          <w:color w:val="000000"/>
        </w:rPr>
        <w:t>B</w:t>
      </w:r>
      <w:r>
        <w:rPr>
          <w:rFonts w:ascii="宋体" w:hAnsi="宋体" w:eastAsia="宋体" w:cs="宋体"/>
          <w:color w:val="000000"/>
        </w:rPr>
        <w:t>的支持力是一对平衡力</w:t>
      </w:r>
    </w:p>
    <w:p w14:paraId="10C5ACA3">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w:t>
      </w:r>
      <w:r>
        <w:rPr>
          <w:rFonts w:ascii="宋体" w:hAnsi="宋体" w:eastAsia="宋体" w:cs="宋体"/>
          <w:color w:val="000000"/>
        </w:rPr>
        <w:t>的重力和地面对</w:t>
      </w:r>
      <w:r>
        <w:rPr>
          <w:rFonts w:ascii="Times New Roman" w:hAnsi="Times New Roman" w:eastAsia="Times New Roman" w:cs="Times New Roman"/>
          <w:color w:val="000000"/>
        </w:rPr>
        <w:t>A</w:t>
      </w:r>
      <w:r>
        <w:rPr>
          <w:rFonts w:ascii="宋体" w:hAnsi="宋体" w:eastAsia="宋体" w:cs="宋体"/>
          <w:color w:val="000000"/>
        </w:rPr>
        <w:t>的支持力是一对平衡力</w:t>
      </w:r>
    </w:p>
    <w:p w14:paraId="0358D6F4">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B</w:t>
      </w:r>
      <w:r>
        <w:rPr>
          <w:rFonts w:ascii="宋体" w:hAnsi="宋体" w:eastAsia="宋体" w:cs="宋体"/>
          <w:color w:val="000000"/>
        </w:rPr>
        <w:t>对</w:t>
      </w:r>
      <w:r>
        <w:rPr>
          <w:rFonts w:ascii="Times New Roman" w:hAnsi="Times New Roman" w:eastAsia="Times New Roman" w:cs="Times New Roman"/>
          <w:color w:val="000000"/>
        </w:rPr>
        <w:t>A</w:t>
      </w:r>
      <w:r>
        <w:rPr>
          <w:rFonts w:ascii="宋体" w:hAnsi="宋体" w:eastAsia="宋体" w:cs="宋体"/>
          <w:color w:val="000000"/>
        </w:rPr>
        <w:t>的压力和</w:t>
      </w:r>
      <w:r>
        <w:rPr>
          <w:rFonts w:ascii="Times New Roman" w:hAnsi="Times New Roman" w:eastAsia="Times New Roman" w:cs="Times New Roman"/>
          <w:color w:val="000000"/>
        </w:rPr>
        <w:t>B</w:t>
      </w:r>
      <w:r>
        <w:rPr>
          <w:rFonts w:ascii="宋体" w:hAnsi="宋体" w:eastAsia="宋体" w:cs="宋体"/>
          <w:color w:val="000000"/>
        </w:rPr>
        <w:t>的重力是一对相互作用力</w:t>
      </w:r>
    </w:p>
    <w:p w14:paraId="46D53E6E">
      <w:pPr>
        <w:spacing w:line="360" w:lineRule="auto"/>
        <w:textAlignment w:val="center"/>
        <w:rPr>
          <w:color w:val="000000"/>
        </w:rPr>
      </w:pPr>
      <w:r>
        <w:rPr>
          <w:color w:val="2E75B6"/>
        </w:rPr>
        <w:t>【答案】</w:t>
      </w:r>
      <w:r>
        <w:rPr>
          <w:color w:val="000000"/>
        </w:rPr>
        <w:t>B</w:t>
      </w:r>
    </w:p>
    <w:p w14:paraId="48C8F5F8">
      <w:pPr>
        <w:spacing w:line="360" w:lineRule="auto"/>
        <w:textAlignment w:val="center"/>
        <w:rPr>
          <w:color w:val="000000"/>
        </w:rPr>
      </w:pPr>
      <w:r>
        <w:rPr>
          <w:color w:val="2E75B6"/>
        </w:rPr>
        <w:t>【解析】</w:t>
      </w:r>
    </w:p>
    <w:p w14:paraId="6E5C33C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．由题意可知，</w:t>
      </w:r>
      <w:r>
        <w:rPr>
          <w:rFonts w:ascii="Times New Roman" w:hAnsi="Times New Roman" w:eastAsia="Times New Roman" w:cs="Times New Roman"/>
          <w:color w:val="000000"/>
        </w:rPr>
        <w:t>B</w:t>
      </w:r>
      <w:r>
        <w:rPr>
          <w:rFonts w:ascii="宋体" w:hAnsi="宋体" w:eastAsia="宋体" w:cs="宋体"/>
          <w:color w:val="000000"/>
        </w:rPr>
        <w:t>做匀速直线运动，处于受力平衡状态，若</w:t>
      </w:r>
      <w:r>
        <w:rPr>
          <w:rFonts w:ascii="Times New Roman" w:hAnsi="Times New Roman" w:eastAsia="Times New Roman" w:cs="Times New Roman"/>
          <w:color w:val="000000"/>
        </w:rPr>
        <w:t>A</w:t>
      </w:r>
      <w:r>
        <w:rPr>
          <w:rFonts w:ascii="宋体" w:hAnsi="宋体" w:eastAsia="宋体" w:cs="宋体"/>
          <w:color w:val="000000"/>
        </w:rPr>
        <w:t>对</w:t>
      </w:r>
      <w:r>
        <w:rPr>
          <w:rFonts w:ascii="Times New Roman" w:hAnsi="Times New Roman" w:eastAsia="Times New Roman" w:cs="Times New Roman"/>
          <w:color w:val="000000"/>
        </w:rPr>
        <w:t>B</w:t>
      </w:r>
      <w:r>
        <w:rPr>
          <w:rFonts w:ascii="宋体" w:hAnsi="宋体" w:eastAsia="宋体" w:cs="宋体"/>
          <w:color w:val="000000"/>
        </w:rPr>
        <w:t>具有水平向右</w:t>
      </w:r>
      <w:r>
        <w:rPr>
          <w:rFonts w:ascii="宋体" w:hAnsi="宋体" w:eastAsia="宋体" w:cs="宋体"/>
          <w:color w:val="000000"/>
          <w:position w:val="0"/>
        </w:rPr>
        <w:drawing>
          <wp:inline distT="0" distB="0" distL="114300" distR="114300">
            <wp:extent cx="133350" cy="177800"/>
            <wp:effectExtent l="0" t="0" r="0" b="13335"/>
            <wp:docPr id="9444270" name="图片 944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4270" name="图片 9444270"/>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摩擦力，则</w:t>
      </w:r>
      <w:r>
        <w:rPr>
          <w:rFonts w:ascii="Times New Roman" w:hAnsi="Times New Roman" w:eastAsia="Times New Roman" w:cs="Times New Roman"/>
          <w:color w:val="000000"/>
        </w:rPr>
        <w:t>B</w:t>
      </w:r>
      <w:r>
        <w:rPr>
          <w:rFonts w:ascii="宋体" w:hAnsi="宋体" w:eastAsia="宋体" w:cs="宋体"/>
          <w:color w:val="000000"/>
        </w:rPr>
        <w:t>在水平方向上受力不平衡，故</w:t>
      </w:r>
      <w:r>
        <w:rPr>
          <w:rFonts w:ascii="Times New Roman" w:hAnsi="Times New Roman" w:eastAsia="Times New Roman" w:cs="Times New Roman"/>
          <w:color w:val="000000"/>
        </w:rPr>
        <w:t>A</w:t>
      </w:r>
      <w:r>
        <w:rPr>
          <w:rFonts w:ascii="宋体" w:hAnsi="宋体" w:eastAsia="宋体" w:cs="宋体"/>
          <w:color w:val="000000"/>
        </w:rPr>
        <w:t>错误，不符合题意；</w:t>
      </w:r>
    </w:p>
    <w:p w14:paraId="79D1A479">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．对</w:t>
      </w:r>
      <w:r>
        <w:rPr>
          <w:rFonts w:ascii="Times New Roman" w:hAnsi="Times New Roman" w:eastAsia="Times New Roman" w:cs="Times New Roman"/>
          <w:color w:val="000000"/>
        </w:rPr>
        <w:t>B</w:t>
      </w:r>
      <w:r>
        <w:rPr>
          <w:rFonts w:ascii="宋体" w:hAnsi="宋体" w:eastAsia="宋体" w:cs="宋体"/>
          <w:color w:val="000000"/>
        </w:rPr>
        <w:t>受力分析可知，</w:t>
      </w:r>
      <w:r>
        <w:rPr>
          <w:rFonts w:ascii="Times New Roman" w:hAnsi="Times New Roman" w:eastAsia="Times New Roman" w:cs="Times New Roman"/>
          <w:color w:val="000000"/>
        </w:rPr>
        <w:t>B</w:t>
      </w:r>
      <w:r>
        <w:rPr>
          <w:rFonts w:ascii="宋体" w:hAnsi="宋体" w:eastAsia="宋体" w:cs="宋体"/>
          <w:color w:val="000000"/>
        </w:rPr>
        <w:t>受到竖直向下的重力和竖直向上的</w:t>
      </w:r>
      <w:r>
        <w:rPr>
          <w:rFonts w:ascii="Times New Roman" w:hAnsi="Times New Roman" w:eastAsia="Times New Roman" w:cs="Times New Roman"/>
          <w:color w:val="000000"/>
        </w:rPr>
        <w:t>A</w:t>
      </w:r>
      <w:r>
        <w:rPr>
          <w:rFonts w:ascii="宋体" w:hAnsi="宋体" w:eastAsia="宋体" w:cs="宋体"/>
          <w:color w:val="000000"/>
        </w:rPr>
        <w:t>对</w:t>
      </w:r>
      <w:r>
        <w:rPr>
          <w:rFonts w:ascii="Times New Roman" w:hAnsi="Times New Roman" w:eastAsia="Times New Roman" w:cs="Times New Roman"/>
          <w:color w:val="000000"/>
        </w:rPr>
        <w:t>B</w:t>
      </w:r>
      <w:r>
        <w:rPr>
          <w:rFonts w:ascii="宋体" w:hAnsi="宋体" w:eastAsia="宋体" w:cs="宋体"/>
          <w:color w:val="000000"/>
        </w:rPr>
        <w:t>的支持力，</w:t>
      </w:r>
      <w:r>
        <w:rPr>
          <w:rFonts w:ascii="Times New Roman" w:hAnsi="Times New Roman" w:eastAsia="Times New Roman" w:cs="Times New Roman"/>
          <w:color w:val="000000"/>
        </w:rPr>
        <w:t>B</w:t>
      </w:r>
      <w:r>
        <w:rPr>
          <w:rFonts w:ascii="宋体" w:hAnsi="宋体" w:eastAsia="宋体" w:cs="宋体"/>
          <w:color w:val="000000"/>
        </w:rPr>
        <w:t>在这两个力的作用下做匀速直线运动，处于受力平衡状态，故</w:t>
      </w:r>
      <w:r>
        <w:rPr>
          <w:rFonts w:ascii="Times New Roman" w:hAnsi="Times New Roman" w:eastAsia="Times New Roman" w:cs="Times New Roman"/>
          <w:color w:val="000000"/>
        </w:rPr>
        <w:t>B</w:t>
      </w:r>
      <w:r>
        <w:rPr>
          <w:rFonts w:ascii="宋体" w:hAnsi="宋体" w:eastAsia="宋体" w:cs="宋体"/>
          <w:color w:val="000000"/>
        </w:rPr>
        <w:t>的重力和</w:t>
      </w:r>
      <w:r>
        <w:rPr>
          <w:rFonts w:ascii="Times New Roman" w:hAnsi="Times New Roman" w:eastAsia="Times New Roman" w:cs="Times New Roman"/>
          <w:color w:val="000000"/>
        </w:rPr>
        <w:t>A</w:t>
      </w:r>
      <w:r>
        <w:rPr>
          <w:rFonts w:ascii="宋体" w:hAnsi="宋体" w:eastAsia="宋体" w:cs="宋体"/>
          <w:color w:val="000000"/>
        </w:rPr>
        <w:t>对</w:t>
      </w:r>
      <w:r>
        <w:rPr>
          <w:rFonts w:ascii="Times New Roman" w:hAnsi="Times New Roman" w:eastAsia="Times New Roman" w:cs="Times New Roman"/>
          <w:color w:val="000000"/>
        </w:rPr>
        <w:t>B</w:t>
      </w:r>
      <w:r>
        <w:rPr>
          <w:rFonts w:ascii="宋体" w:hAnsi="宋体" w:eastAsia="宋体" w:cs="宋体"/>
          <w:color w:val="000000"/>
        </w:rPr>
        <w:t>的支持力是一对平衡力，故</w:t>
      </w:r>
      <w:r>
        <w:rPr>
          <w:rFonts w:ascii="Times New Roman" w:hAnsi="Times New Roman" w:eastAsia="Times New Roman" w:cs="Times New Roman"/>
          <w:color w:val="000000"/>
        </w:rPr>
        <w:t>B</w:t>
      </w:r>
      <w:r>
        <w:rPr>
          <w:rFonts w:ascii="宋体" w:hAnsi="宋体" w:eastAsia="宋体" w:cs="宋体"/>
          <w:color w:val="000000"/>
        </w:rPr>
        <w:t>正确，符合题意；</w:t>
      </w:r>
    </w:p>
    <w:p w14:paraId="000DDB41">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．对</w:t>
      </w:r>
      <w:r>
        <w:rPr>
          <w:rFonts w:ascii="Times New Roman" w:hAnsi="Times New Roman" w:eastAsia="Times New Roman" w:cs="Times New Roman"/>
          <w:color w:val="000000"/>
        </w:rPr>
        <w:t>A</w:t>
      </w:r>
      <w:r>
        <w:rPr>
          <w:rFonts w:ascii="宋体" w:hAnsi="宋体" w:eastAsia="宋体" w:cs="宋体"/>
          <w:color w:val="000000"/>
        </w:rPr>
        <w:t>受力分析可知，</w:t>
      </w:r>
      <w:r>
        <w:rPr>
          <w:rFonts w:ascii="Times New Roman" w:hAnsi="Times New Roman" w:eastAsia="Times New Roman" w:cs="Times New Roman"/>
          <w:color w:val="000000"/>
        </w:rPr>
        <w:t>A</w:t>
      </w:r>
      <w:r>
        <w:rPr>
          <w:rFonts w:ascii="宋体" w:hAnsi="宋体" w:eastAsia="宋体" w:cs="宋体"/>
          <w:color w:val="000000"/>
        </w:rPr>
        <w:t>受到向下的重力、向上的地面对</w:t>
      </w:r>
      <w:r>
        <w:rPr>
          <w:rFonts w:ascii="Times New Roman" w:hAnsi="Times New Roman" w:eastAsia="Times New Roman" w:cs="Times New Roman"/>
          <w:color w:val="000000"/>
        </w:rPr>
        <w:t>A</w:t>
      </w:r>
      <w:r>
        <w:rPr>
          <w:rFonts w:ascii="宋体" w:hAnsi="宋体" w:eastAsia="宋体" w:cs="宋体"/>
          <w:color w:val="000000"/>
        </w:rPr>
        <w:t>的支持力和向下的</w:t>
      </w:r>
      <w:r>
        <w:rPr>
          <w:rFonts w:ascii="Times New Roman" w:hAnsi="Times New Roman" w:eastAsia="Times New Roman" w:cs="Times New Roman"/>
          <w:color w:val="000000"/>
        </w:rPr>
        <w:t>B</w:t>
      </w:r>
      <w:r>
        <w:rPr>
          <w:rFonts w:ascii="宋体" w:hAnsi="宋体" w:eastAsia="宋体" w:cs="宋体"/>
          <w:color w:val="000000"/>
        </w:rPr>
        <w:t>对</w:t>
      </w:r>
      <w:r>
        <w:rPr>
          <w:rFonts w:ascii="Times New Roman" w:hAnsi="Times New Roman" w:eastAsia="Times New Roman" w:cs="Times New Roman"/>
          <w:color w:val="000000"/>
        </w:rPr>
        <w:t>A</w:t>
      </w:r>
      <w:r>
        <w:rPr>
          <w:rFonts w:ascii="宋体" w:hAnsi="宋体" w:eastAsia="宋体" w:cs="宋体"/>
          <w:color w:val="000000"/>
        </w:rPr>
        <w:t>的压力，</w:t>
      </w:r>
      <w:r>
        <w:rPr>
          <w:rFonts w:ascii="Times New Roman" w:hAnsi="Times New Roman" w:eastAsia="Times New Roman" w:cs="Times New Roman"/>
          <w:color w:val="000000"/>
        </w:rPr>
        <w:t>A</w:t>
      </w:r>
      <w:r>
        <w:rPr>
          <w:rFonts w:ascii="宋体" w:hAnsi="宋体" w:eastAsia="宋体" w:cs="宋体"/>
          <w:color w:val="000000"/>
        </w:rPr>
        <w:t>在这三个力的作用下处于受力平衡状态，故</w:t>
      </w:r>
      <w:r>
        <w:rPr>
          <w:rFonts w:ascii="Times New Roman" w:hAnsi="Times New Roman" w:eastAsia="Times New Roman" w:cs="Times New Roman"/>
          <w:color w:val="000000"/>
        </w:rPr>
        <w:t>A</w:t>
      </w:r>
      <w:r>
        <w:rPr>
          <w:rFonts w:ascii="宋体" w:hAnsi="宋体" w:eastAsia="宋体" w:cs="宋体"/>
          <w:color w:val="000000"/>
        </w:rPr>
        <w:t>的重力和地面对</w:t>
      </w:r>
      <w:r>
        <w:rPr>
          <w:rFonts w:ascii="Times New Roman" w:hAnsi="Times New Roman" w:eastAsia="Times New Roman" w:cs="Times New Roman"/>
          <w:color w:val="000000"/>
        </w:rPr>
        <w:t>A</w:t>
      </w:r>
      <w:r>
        <w:rPr>
          <w:rFonts w:ascii="宋体" w:hAnsi="宋体" w:eastAsia="宋体" w:cs="宋体"/>
          <w:color w:val="000000"/>
        </w:rPr>
        <w:t>的支持力不是一对平衡力，故</w:t>
      </w:r>
      <w:r>
        <w:rPr>
          <w:rFonts w:ascii="Times New Roman" w:hAnsi="Times New Roman" w:eastAsia="Times New Roman" w:cs="Times New Roman"/>
          <w:color w:val="000000"/>
        </w:rPr>
        <w:t>C</w:t>
      </w:r>
      <w:r>
        <w:rPr>
          <w:rFonts w:ascii="宋体" w:hAnsi="宋体" w:eastAsia="宋体" w:cs="宋体"/>
          <w:color w:val="000000"/>
        </w:rPr>
        <w:t>错误，不符合题意；</w:t>
      </w:r>
    </w:p>
    <w:p w14:paraId="7A698511">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对</w:t>
      </w:r>
      <w:r>
        <w:rPr>
          <w:rFonts w:ascii="Times New Roman" w:hAnsi="Times New Roman" w:eastAsia="Times New Roman" w:cs="Times New Roman"/>
          <w:color w:val="000000"/>
        </w:rPr>
        <w:t>A</w:t>
      </w:r>
      <w:r>
        <w:rPr>
          <w:rFonts w:ascii="宋体" w:hAnsi="宋体" w:eastAsia="宋体" w:cs="宋体"/>
          <w:color w:val="000000"/>
        </w:rPr>
        <w:t>的压力作用在</w:t>
      </w:r>
      <w:r>
        <w:rPr>
          <w:rFonts w:ascii="Times New Roman" w:hAnsi="Times New Roman" w:eastAsia="Times New Roman" w:cs="Times New Roman"/>
          <w:color w:val="000000"/>
        </w:rPr>
        <w:t>A</w:t>
      </w:r>
      <w:r>
        <w:rPr>
          <w:rFonts w:ascii="宋体" w:hAnsi="宋体" w:eastAsia="宋体" w:cs="宋体"/>
          <w:color w:val="000000"/>
        </w:rPr>
        <w:t>上，</w:t>
      </w:r>
      <w:r>
        <w:rPr>
          <w:rFonts w:ascii="Times New Roman" w:hAnsi="Times New Roman" w:eastAsia="Times New Roman" w:cs="Times New Roman"/>
          <w:color w:val="000000"/>
        </w:rPr>
        <w:t>B</w:t>
      </w:r>
      <w:r>
        <w:rPr>
          <w:rFonts w:ascii="宋体" w:hAnsi="宋体" w:eastAsia="宋体" w:cs="宋体"/>
          <w:color w:val="000000"/>
        </w:rPr>
        <w:t>的重力作用在</w:t>
      </w:r>
      <w:r>
        <w:rPr>
          <w:rFonts w:ascii="Times New Roman" w:hAnsi="Times New Roman" w:eastAsia="Times New Roman" w:cs="Times New Roman"/>
          <w:color w:val="000000"/>
        </w:rPr>
        <w:t>B</w:t>
      </w:r>
      <w:r>
        <w:rPr>
          <w:rFonts w:ascii="宋体" w:hAnsi="宋体" w:eastAsia="宋体" w:cs="宋体"/>
          <w:color w:val="000000"/>
        </w:rPr>
        <w:t>上，两个力不是作用在同一个物体上，故不是一对相互作用力，故</w:t>
      </w:r>
      <w:r>
        <w:rPr>
          <w:rFonts w:ascii="Times New Roman" w:hAnsi="Times New Roman" w:eastAsia="Times New Roman" w:cs="Times New Roman"/>
          <w:color w:val="000000"/>
        </w:rPr>
        <w:t>D</w:t>
      </w:r>
      <w:r>
        <w:rPr>
          <w:rFonts w:ascii="宋体" w:hAnsi="宋体" w:eastAsia="宋体" w:cs="宋体"/>
          <w:color w:val="000000"/>
        </w:rPr>
        <w:t>错误，不符合题意。</w:t>
      </w:r>
    </w:p>
    <w:p w14:paraId="66181C51">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6F6643CC">
      <w:pPr>
        <w:spacing w:line="360" w:lineRule="auto"/>
        <w:jc w:val="both"/>
        <w:textAlignment w:val="center"/>
        <w:rPr>
          <w:color w:val="000000"/>
        </w:rPr>
      </w:pPr>
      <w:r>
        <w:rPr>
          <w:color w:val="000000"/>
        </w:rPr>
        <w:t xml:space="preserve">6. </w:t>
      </w:r>
      <w:r>
        <w:rPr>
          <w:rFonts w:ascii="宋体" w:hAnsi="宋体" w:eastAsia="宋体" w:cs="宋体"/>
          <w:color w:val="000000"/>
        </w:rPr>
        <w:t>小徐将塑料袋剪成细丝，用两块毛皮分别来回摩擦细丝和塑料管后，将细丝抛向空中，在其下方用塑料管靠近，细丝可以在空中飞舞，如图所示。下列说法中不正确的是（　　）</w:t>
      </w:r>
    </w:p>
    <w:p w14:paraId="297E85EC">
      <w:pPr>
        <w:spacing w:line="360" w:lineRule="auto"/>
        <w:jc w:val="both"/>
        <w:textAlignment w:val="center"/>
        <w:rPr>
          <w:color w:val="000000"/>
        </w:rPr>
      </w:pPr>
      <w:r>
        <w:rPr>
          <w:color w:val="000000"/>
        </w:rPr>
        <w:drawing>
          <wp:inline distT="0" distB="0" distL="114300" distR="114300">
            <wp:extent cx="1504950" cy="14954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504950" cy="1495425"/>
                    </a:xfrm>
                    <a:prstGeom prst="rect">
                      <a:avLst/>
                    </a:prstGeom>
                  </pic:spPr>
                </pic:pic>
              </a:graphicData>
            </a:graphic>
          </wp:inline>
        </w:drawing>
      </w:r>
      <w:r>
        <w:rPr>
          <w:color w:val="000000"/>
        </w:rPr>
        <w:t xml:space="preserve">  </w:t>
      </w:r>
    </w:p>
    <w:p w14:paraId="52AE9CD6">
      <w:pPr>
        <w:spacing w:line="360" w:lineRule="auto"/>
        <w:jc w:val="left"/>
        <w:textAlignment w:val="center"/>
        <w:rPr>
          <w:color w:val="000000"/>
        </w:rPr>
      </w:pPr>
      <w:r>
        <w:rPr>
          <w:color w:val="000000"/>
        </w:rPr>
        <w:t xml:space="preserve">A. </w:t>
      </w:r>
      <w:r>
        <w:rPr>
          <w:rFonts w:ascii="宋体" w:hAnsi="宋体" w:eastAsia="宋体" w:cs="宋体"/>
          <w:color w:val="000000"/>
        </w:rPr>
        <w:t>毛皮摩擦后的细丝间会相互排斥</w:t>
      </w:r>
    </w:p>
    <w:p w14:paraId="6CBA3C92">
      <w:pPr>
        <w:spacing w:line="360" w:lineRule="auto"/>
        <w:jc w:val="left"/>
        <w:textAlignment w:val="center"/>
        <w:rPr>
          <w:color w:val="000000"/>
        </w:rPr>
      </w:pPr>
      <w:r>
        <w:rPr>
          <w:color w:val="000000"/>
        </w:rPr>
        <w:t xml:space="preserve">B. </w:t>
      </w:r>
      <w:r>
        <w:rPr>
          <w:rFonts w:ascii="宋体" w:hAnsi="宋体" w:eastAsia="宋体" w:cs="宋体"/>
          <w:color w:val="000000"/>
        </w:rPr>
        <w:t>细丝和塑料管带上相同的电荷</w:t>
      </w:r>
    </w:p>
    <w:p w14:paraId="4A1A581D">
      <w:pPr>
        <w:spacing w:line="360" w:lineRule="auto"/>
        <w:jc w:val="left"/>
        <w:textAlignment w:val="center"/>
        <w:rPr>
          <w:color w:val="000000"/>
        </w:rPr>
      </w:pPr>
      <w:r>
        <w:rPr>
          <w:color w:val="000000"/>
        </w:rPr>
        <w:t xml:space="preserve">C. </w:t>
      </w:r>
      <w:r>
        <w:rPr>
          <w:rFonts w:ascii="宋体" w:hAnsi="宋体" w:eastAsia="宋体" w:cs="宋体"/>
          <w:color w:val="000000"/>
        </w:rPr>
        <w:t>摩擦时，正电荷在毛皮与塑料管之间发生了转移</w:t>
      </w:r>
    </w:p>
    <w:p w14:paraId="5FEA11C6">
      <w:pPr>
        <w:spacing w:line="360" w:lineRule="auto"/>
        <w:jc w:val="left"/>
        <w:textAlignment w:val="center"/>
        <w:rPr>
          <w:color w:val="000000"/>
        </w:rPr>
      </w:pPr>
      <w:r>
        <w:rPr>
          <w:color w:val="000000"/>
        </w:rPr>
        <w:t xml:space="preserve">D. </w:t>
      </w:r>
      <w:r>
        <w:rPr>
          <w:rFonts w:ascii="宋体" w:hAnsi="宋体" w:eastAsia="宋体" w:cs="宋体"/>
          <w:color w:val="000000"/>
        </w:rPr>
        <w:t>该现象可以解释验电器的工作原理</w:t>
      </w:r>
    </w:p>
    <w:p w14:paraId="661EDA59">
      <w:pPr>
        <w:spacing w:line="360" w:lineRule="auto"/>
        <w:textAlignment w:val="center"/>
        <w:rPr>
          <w:color w:val="000000"/>
        </w:rPr>
      </w:pPr>
      <w:r>
        <w:rPr>
          <w:color w:val="2E75B6"/>
        </w:rPr>
        <w:t>【答案】</w:t>
      </w:r>
      <w:r>
        <w:rPr>
          <w:color w:val="000000"/>
        </w:rPr>
        <w:t>C</w:t>
      </w:r>
    </w:p>
    <w:p w14:paraId="4D76B774">
      <w:pPr>
        <w:spacing w:line="360" w:lineRule="auto"/>
        <w:textAlignment w:val="center"/>
        <w:rPr>
          <w:color w:val="000000"/>
        </w:rPr>
      </w:pPr>
      <w:r>
        <w:rPr>
          <w:color w:val="2E75B6"/>
        </w:rPr>
        <w:t>【解析】</w:t>
      </w:r>
    </w:p>
    <w:p w14:paraId="1B43576C">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 xml:space="preserve">A. </w:t>
      </w:r>
      <w:r>
        <w:rPr>
          <w:rFonts w:ascii="宋体" w:hAnsi="宋体" w:eastAsia="宋体" w:cs="宋体"/>
          <w:color w:val="000000"/>
        </w:rPr>
        <w:t>根据图片中，细丝间是彼此排斥的，所以，毛皮摩擦后的细丝间会相互排斥，故</w:t>
      </w:r>
      <w:r>
        <w:rPr>
          <w:rFonts w:ascii="Times New Roman" w:hAnsi="Times New Roman" w:eastAsia="Times New Roman" w:cs="Times New Roman"/>
          <w:color w:val="000000"/>
        </w:rPr>
        <w:t>A</w:t>
      </w:r>
      <w:r>
        <w:rPr>
          <w:rFonts w:ascii="宋体" w:hAnsi="宋体" w:eastAsia="宋体" w:cs="宋体"/>
          <w:color w:val="000000"/>
        </w:rPr>
        <w:t>正确，不符合题意；</w:t>
      </w:r>
    </w:p>
    <w:p w14:paraId="4BE47AAE">
      <w:pPr>
        <w:spacing w:line="360" w:lineRule="auto"/>
        <w:jc w:val="left"/>
        <w:textAlignment w:val="center"/>
        <w:rPr>
          <w:color w:val="000000"/>
        </w:rPr>
      </w:pPr>
      <w:r>
        <w:rPr>
          <w:rFonts w:ascii="Times New Roman" w:hAnsi="Times New Roman" w:eastAsia="Times New Roman" w:cs="Times New Roman"/>
          <w:color w:val="000000"/>
        </w:rPr>
        <w:t xml:space="preserve">B. </w:t>
      </w:r>
      <w:r>
        <w:rPr>
          <w:rFonts w:ascii="宋体" w:hAnsi="宋体" w:eastAsia="宋体" w:cs="宋体"/>
          <w:color w:val="000000"/>
        </w:rPr>
        <w:t>根据细丝可以在空中飞舞，所以，细丝和塑料管带上相同的电荷，同种电荷相互排斥，故</w:t>
      </w:r>
      <w:r>
        <w:rPr>
          <w:rFonts w:ascii="Times New Roman" w:hAnsi="Times New Roman" w:eastAsia="Times New Roman" w:cs="Times New Roman"/>
          <w:color w:val="000000"/>
        </w:rPr>
        <w:t>B</w:t>
      </w:r>
      <w:r>
        <w:rPr>
          <w:rFonts w:ascii="宋体" w:hAnsi="宋体" w:eastAsia="宋体" w:cs="宋体"/>
          <w:color w:val="000000"/>
        </w:rPr>
        <w:t>正确，不符合题意；</w:t>
      </w:r>
    </w:p>
    <w:p w14:paraId="77368405">
      <w:pPr>
        <w:spacing w:line="360" w:lineRule="auto"/>
        <w:jc w:val="left"/>
        <w:textAlignment w:val="center"/>
        <w:rPr>
          <w:color w:val="000000"/>
        </w:rPr>
      </w:pPr>
      <w:r>
        <w:rPr>
          <w:rFonts w:ascii="Times New Roman" w:hAnsi="Times New Roman" w:eastAsia="Times New Roman" w:cs="Times New Roman"/>
          <w:color w:val="000000"/>
        </w:rPr>
        <w:t xml:space="preserve">C. </w:t>
      </w:r>
      <w:r>
        <w:rPr>
          <w:rFonts w:ascii="宋体" w:hAnsi="宋体" w:eastAsia="宋体" w:cs="宋体"/>
          <w:color w:val="000000"/>
        </w:rPr>
        <w:t>在摩擦起电中，发生转移的是电子，得到电子的显负电，失去电子的带正电，故</w:t>
      </w:r>
      <w:r>
        <w:rPr>
          <w:rFonts w:ascii="Times New Roman" w:hAnsi="Times New Roman" w:eastAsia="Times New Roman" w:cs="Times New Roman"/>
          <w:color w:val="000000"/>
        </w:rPr>
        <w:t>C</w:t>
      </w:r>
      <w:r>
        <w:rPr>
          <w:rFonts w:ascii="宋体" w:hAnsi="宋体" w:eastAsia="宋体" w:cs="宋体"/>
          <w:color w:val="000000"/>
        </w:rPr>
        <w:t>错误，符合题意；</w:t>
      </w:r>
    </w:p>
    <w:p w14:paraId="222C56A7">
      <w:pPr>
        <w:spacing w:line="360" w:lineRule="auto"/>
        <w:jc w:val="left"/>
        <w:textAlignment w:val="center"/>
        <w:rPr>
          <w:color w:val="000000"/>
        </w:rPr>
      </w:pPr>
      <w:r>
        <w:rPr>
          <w:rFonts w:ascii="Times New Roman" w:hAnsi="Times New Roman" w:eastAsia="Times New Roman" w:cs="Times New Roman"/>
          <w:color w:val="000000"/>
        </w:rPr>
        <w:t xml:space="preserve">D. </w:t>
      </w:r>
      <w:r>
        <w:rPr>
          <w:rFonts w:ascii="宋体" w:hAnsi="宋体" w:eastAsia="宋体" w:cs="宋体"/>
          <w:color w:val="000000"/>
        </w:rPr>
        <w:t>验电器的工作原理是同种电荷相互排斥，与该现象的原理是一样的，故</w:t>
      </w:r>
      <w:r>
        <w:rPr>
          <w:rFonts w:ascii="Times New Roman" w:hAnsi="Times New Roman" w:eastAsia="Times New Roman" w:cs="Times New Roman"/>
          <w:color w:val="000000"/>
        </w:rPr>
        <w:t>D</w:t>
      </w:r>
      <w:r>
        <w:rPr>
          <w:rFonts w:ascii="宋体" w:hAnsi="宋体" w:eastAsia="宋体" w:cs="宋体"/>
          <w:color w:val="000000"/>
        </w:rPr>
        <w:t>正确，不符合题意。</w:t>
      </w:r>
    </w:p>
    <w:p w14:paraId="01265C4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8D6EA7E">
      <w:pPr>
        <w:spacing w:line="360" w:lineRule="auto"/>
        <w:jc w:val="both"/>
        <w:textAlignment w:val="center"/>
        <w:rPr>
          <w:color w:val="000000"/>
        </w:rPr>
      </w:pPr>
      <w:r>
        <w:rPr>
          <w:color w:val="000000"/>
        </w:rPr>
        <w:t xml:space="preserve">7.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26</w:t>
      </w:r>
      <w:r>
        <w:rPr>
          <w:rFonts w:ascii="宋体" w:hAnsi="宋体" w:eastAsia="宋体" w:cs="宋体"/>
          <w:color w:val="000000"/>
        </w:rPr>
        <w:t>日，“绿巨人”开进西昌，结束了凉山没有动车的历史。“绿巨人”采用能量回收制动方式：列车到站前停止供电，继续向前运行，内部线圈随车轮转动时切割磁感线，把机械能转化为电能进行回收。下图与其工作原理相同的是（　　）</w:t>
      </w:r>
    </w:p>
    <w:p w14:paraId="318B84C0">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57300" cy="9525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257300" cy="952500"/>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1790700" cy="12477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790700" cy="1247775"/>
                    </a:xfrm>
                    <a:prstGeom prst="rect">
                      <a:avLst/>
                    </a:prstGeom>
                  </pic:spPr>
                </pic:pic>
              </a:graphicData>
            </a:graphic>
          </wp:inline>
        </w:drawing>
      </w:r>
      <w:r>
        <w:rPr>
          <w:color w:val="000000"/>
        </w:rPr>
        <w:t xml:space="preserve">  </w:t>
      </w:r>
    </w:p>
    <w:p w14:paraId="77861426">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362075" cy="9525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362075" cy="95250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1714500" cy="9906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714500" cy="990600"/>
                    </a:xfrm>
                    <a:prstGeom prst="rect">
                      <a:avLst/>
                    </a:prstGeom>
                  </pic:spPr>
                </pic:pic>
              </a:graphicData>
            </a:graphic>
          </wp:inline>
        </w:drawing>
      </w:r>
      <w:r>
        <w:rPr>
          <w:color w:val="000000"/>
        </w:rPr>
        <w:t xml:space="preserve">  </w:t>
      </w:r>
    </w:p>
    <w:p w14:paraId="7586130C">
      <w:pPr>
        <w:spacing w:line="360" w:lineRule="auto"/>
        <w:textAlignment w:val="center"/>
        <w:rPr>
          <w:color w:val="000000"/>
        </w:rPr>
      </w:pPr>
      <w:r>
        <w:rPr>
          <w:color w:val="2E75B6"/>
        </w:rPr>
        <w:t>【答案】</w:t>
      </w:r>
      <w:r>
        <w:rPr>
          <w:color w:val="000000"/>
        </w:rPr>
        <w:t>D</w:t>
      </w:r>
    </w:p>
    <w:p w14:paraId="67E0412B">
      <w:pPr>
        <w:spacing w:line="360" w:lineRule="auto"/>
        <w:textAlignment w:val="center"/>
        <w:rPr>
          <w:color w:val="000000"/>
        </w:rPr>
      </w:pPr>
      <w:r>
        <w:rPr>
          <w:color w:val="2E75B6"/>
        </w:rPr>
        <w:t>【解析】</w:t>
      </w:r>
    </w:p>
    <w:p w14:paraId="36770029">
      <w:pPr>
        <w:spacing w:line="360" w:lineRule="auto"/>
        <w:jc w:val="left"/>
        <w:textAlignment w:val="center"/>
        <w:rPr>
          <w:color w:val="000000"/>
        </w:rPr>
      </w:pPr>
      <w:r>
        <w:rPr>
          <w:color w:val="000000"/>
        </w:rPr>
        <w:t>【详解】</w:t>
      </w:r>
      <w:r>
        <w:rPr>
          <w:rFonts w:ascii="宋体" w:hAnsi="宋体" w:eastAsia="宋体" w:cs="宋体"/>
          <w:color w:val="000000"/>
        </w:rPr>
        <w:t>由题意可知，列车停止供电后，继续向前运行，内部线圈随车轮转动时切割磁感线，产生感应电流，这是电磁感应现象；</w:t>
      </w:r>
    </w:p>
    <w:p w14:paraId="3DCBECA5">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．由图中可知，通电导线靠近小磁针后，会使小磁针发生偏转，这是电流的磁效应，故</w:t>
      </w:r>
      <w:r>
        <w:rPr>
          <w:rFonts w:ascii="Times New Roman" w:hAnsi="Times New Roman" w:eastAsia="Times New Roman" w:cs="Times New Roman"/>
          <w:color w:val="000000"/>
        </w:rPr>
        <w:t>A</w:t>
      </w:r>
      <w:r>
        <w:rPr>
          <w:rFonts w:ascii="宋体" w:hAnsi="宋体" w:eastAsia="宋体" w:cs="宋体"/>
          <w:color w:val="000000"/>
        </w:rPr>
        <w:t>不符合题意；</w:t>
      </w:r>
    </w:p>
    <w:p w14:paraId="3D7DDF26">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．由图中可知，闭合开关后，导体会发生偏转，这是通电导体在磁场受到力的作用，故</w:t>
      </w:r>
      <w:r>
        <w:rPr>
          <w:rFonts w:ascii="Times New Roman" w:hAnsi="Times New Roman" w:eastAsia="Times New Roman" w:cs="Times New Roman"/>
          <w:color w:val="000000"/>
        </w:rPr>
        <w:t>B</w:t>
      </w:r>
      <w:r>
        <w:rPr>
          <w:rFonts w:ascii="宋体" w:hAnsi="宋体" w:eastAsia="宋体" w:cs="宋体"/>
          <w:color w:val="000000"/>
        </w:rPr>
        <w:t>不符合题意；</w:t>
      </w:r>
    </w:p>
    <w:p w14:paraId="11EA0C89">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．由图中可知，闭合开关后，缠绕有漆包线的铁钉会吸起铁屑，这是电磁铁的原理，故</w:t>
      </w:r>
      <w:r>
        <w:rPr>
          <w:rFonts w:ascii="Times New Roman" w:hAnsi="Times New Roman" w:eastAsia="Times New Roman" w:cs="Times New Roman"/>
          <w:color w:val="000000"/>
        </w:rPr>
        <w:t>C</w:t>
      </w:r>
      <w:r>
        <w:rPr>
          <w:rFonts w:ascii="宋体" w:hAnsi="宋体" w:eastAsia="宋体" w:cs="宋体"/>
          <w:color w:val="000000"/>
        </w:rPr>
        <w:t>不符合题意；</w:t>
      </w:r>
    </w:p>
    <w:p w14:paraId="3C3914D6">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．由图中可知，导体在磁场中切割磁感线后，电流计的指针会发生偏转，这是电磁感应现象，故</w:t>
      </w:r>
      <w:r>
        <w:rPr>
          <w:rFonts w:ascii="Times New Roman" w:hAnsi="Times New Roman" w:eastAsia="Times New Roman" w:cs="Times New Roman"/>
          <w:color w:val="000000"/>
        </w:rPr>
        <w:t>D</w:t>
      </w:r>
      <w:r>
        <w:rPr>
          <w:rFonts w:ascii="宋体" w:hAnsi="宋体" w:eastAsia="宋体" w:cs="宋体"/>
          <w:color w:val="000000"/>
        </w:rPr>
        <w:t>符合题意。</w:t>
      </w:r>
    </w:p>
    <w:p w14:paraId="31BF01C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2DA47AD3">
      <w:pPr>
        <w:spacing w:line="360" w:lineRule="auto"/>
        <w:jc w:val="both"/>
        <w:textAlignment w:val="center"/>
        <w:rPr>
          <w:color w:val="000000"/>
        </w:rPr>
      </w:pPr>
      <w:r>
        <w:rPr>
          <w:color w:val="000000"/>
        </w:rPr>
        <w:t xml:space="preserve">8. </w:t>
      </w:r>
      <w:r>
        <w:rPr>
          <w:rFonts w:ascii="宋体" w:hAnsi="宋体" w:eastAsia="宋体" w:cs="宋体"/>
          <w:color w:val="000000"/>
        </w:rPr>
        <w:t>如图所示，电源电压保持不变，闭合开关</w:t>
      </w:r>
      <w:r>
        <w:rPr>
          <w:rFonts w:ascii="Times New Roman" w:hAnsi="Times New Roman" w:eastAsia="Times New Roman" w:cs="Times New Roman"/>
          <w:color w:val="000000"/>
        </w:rPr>
        <w:t>S</w:t>
      </w:r>
      <w:r>
        <w:rPr>
          <w:rFonts w:ascii="宋体" w:hAnsi="宋体" w:eastAsia="宋体" w:cs="宋体"/>
          <w:color w:val="000000"/>
        </w:rPr>
        <w:t>后，将滑动变阻器的滑片</w:t>
      </w:r>
      <w:r>
        <w:rPr>
          <w:rFonts w:ascii="Times New Roman" w:hAnsi="Times New Roman" w:eastAsia="Times New Roman" w:cs="Times New Roman"/>
          <w:color w:val="000000"/>
        </w:rPr>
        <w:t>P</w:t>
      </w:r>
      <w:r>
        <w:rPr>
          <w:rFonts w:ascii="宋体" w:hAnsi="宋体" w:eastAsia="宋体" w:cs="宋体"/>
          <w:color w:val="000000"/>
        </w:rPr>
        <w:t>向右移动的过程中，下列说法正确的是（　　）</w:t>
      </w:r>
    </w:p>
    <w:p w14:paraId="376AB2B3">
      <w:pPr>
        <w:spacing w:line="360" w:lineRule="auto"/>
        <w:jc w:val="both"/>
        <w:textAlignment w:val="center"/>
        <w:rPr>
          <w:color w:val="000000"/>
        </w:rPr>
      </w:pPr>
      <w:r>
        <w:rPr>
          <w:color w:val="000000"/>
        </w:rPr>
        <w:drawing>
          <wp:inline distT="0" distB="0" distL="114300" distR="114300">
            <wp:extent cx="1552575" cy="13716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552575" cy="1371600"/>
                    </a:xfrm>
                    <a:prstGeom prst="rect">
                      <a:avLst/>
                    </a:prstGeom>
                  </pic:spPr>
                </pic:pic>
              </a:graphicData>
            </a:graphic>
          </wp:inline>
        </w:drawing>
      </w:r>
      <w:r>
        <w:rPr>
          <w:color w:val="000000"/>
        </w:rPr>
        <w:t xml:space="preserve">  </w:t>
      </w:r>
    </w:p>
    <w:p w14:paraId="34585B73">
      <w:pPr>
        <w:spacing w:line="360" w:lineRule="auto"/>
        <w:jc w:val="left"/>
        <w:textAlignment w:val="center"/>
        <w:rPr>
          <w:color w:val="000000"/>
        </w:rPr>
      </w:pPr>
      <w:r>
        <w:rPr>
          <w:color w:val="000000"/>
        </w:rPr>
        <w:t xml:space="preserve">A. </w:t>
      </w:r>
      <w:r>
        <w:rPr>
          <w:rFonts w:ascii="宋体" w:hAnsi="宋体" w:eastAsia="宋体" w:cs="宋体"/>
          <w:color w:val="000000"/>
        </w:rPr>
        <w:t>电流表</w:t>
      </w:r>
      <w:r>
        <w:object>
          <v:shape id="_x0000_i1025"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21" o:title="eqId024e2379c58191758f8bd7602a6bcb9f"/>
            <o:lock v:ext="edit" aspectratio="t"/>
            <w10:wrap type="none"/>
            <w10:anchorlock/>
          </v:shape>
          <o:OLEObject Type="Embed" ProgID="Equation.DSMT4" ShapeID="_x0000_i1025" DrawAspect="Content" ObjectID="_1468075725" r:id="rId20">
            <o:LockedField>false</o:LockedField>
          </o:OLEObject>
        </w:object>
      </w:r>
      <w:r>
        <w:rPr>
          <w:rFonts w:ascii="宋体" w:hAnsi="宋体" w:eastAsia="宋体" w:cs="宋体"/>
          <w:color w:val="000000"/>
        </w:rPr>
        <w:t>的示数不变，电压表</w:t>
      </w:r>
      <w:r>
        <w:rPr>
          <w:rFonts w:ascii="Times New Roman" w:hAnsi="Times New Roman" w:eastAsia="Times New Roman" w:cs="Times New Roman"/>
          <w:color w:val="000000"/>
        </w:rPr>
        <w:t>V</w:t>
      </w:r>
      <w:r>
        <w:rPr>
          <w:rFonts w:ascii="宋体" w:hAnsi="宋体" w:eastAsia="宋体" w:cs="宋体"/>
          <w:color w:val="000000"/>
        </w:rPr>
        <w:t>的示数变小</w:t>
      </w:r>
    </w:p>
    <w:p w14:paraId="2779598C">
      <w:pPr>
        <w:spacing w:line="360" w:lineRule="auto"/>
        <w:jc w:val="left"/>
        <w:textAlignment w:val="center"/>
        <w:rPr>
          <w:color w:val="000000"/>
        </w:rPr>
      </w:pPr>
      <w:r>
        <w:rPr>
          <w:color w:val="000000"/>
        </w:rPr>
        <w:t xml:space="preserve">B. </w:t>
      </w:r>
      <w:r>
        <w:rPr>
          <w:rFonts w:ascii="宋体" w:hAnsi="宋体" w:eastAsia="宋体" w:cs="宋体"/>
          <w:color w:val="000000"/>
        </w:rPr>
        <w:t>电流表</w:t>
      </w:r>
      <w:r>
        <w:object>
          <v:shape id="_x0000_i1026" o:spt="75" alt="学科网(www.zxxk.com)--教育资源门户，提供试卷、教案、课件、论文、素材以及各类教学资源下载，还有大量而丰富的教学相关资讯！" type="#_x0000_t75" style="height:18.1pt;width:16.95pt;" o:ole="t" filled="f" o:preferrelative="t" stroked="f" coordsize="21600,21600">
            <v:path/>
            <v:fill on="f" focussize="0,0"/>
            <v:stroke on="f" joinstyle="miter"/>
            <v:imagedata r:id="rId23" o:title="eqIdb34a75c2a392f235c5f07b91d9fb58d5"/>
            <o:lock v:ext="edit" aspectratio="t"/>
            <w10:wrap type="none"/>
            <w10:anchorlock/>
          </v:shape>
          <o:OLEObject Type="Embed" ProgID="Equation.DSMT4" ShapeID="_x0000_i1026" DrawAspect="Content" ObjectID="_1468075726" r:id="rId22">
            <o:LockedField>false</o:LockedField>
          </o:OLEObject>
        </w:object>
      </w:r>
      <w:r>
        <w:rPr>
          <w:rFonts w:ascii="宋体" w:hAnsi="宋体" w:eastAsia="宋体" w:cs="宋体"/>
          <w:color w:val="000000"/>
        </w:rPr>
        <w:t>的示数不变，电压表</w:t>
      </w:r>
      <w:r>
        <w:rPr>
          <w:rFonts w:ascii="Times New Roman" w:hAnsi="Times New Roman" w:eastAsia="Times New Roman" w:cs="Times New Roman"/>
          <w:color w:val="000000"/>
        </w:rPr>
        <w:t>V</w:t>
      </w:r>
      <w:r>
        <w:rPr>
          <w:rFonts w:ascii="宋体" w:hAnsi="宋体" w:eastAsia="宋体" w:cs="宋体"/>
          <w:color w:val="000000"/>
        </w:rPr>
        <w:t>的示数不变</w:t>
      </w:r>
    </w:p>
    <w:p w14:paraId="7C6E74B9">
      <w:pPr>
        <w:spacing w:line="360" w:lineRule="auto"/>
        <w:jc w:val="left"/>
        <w:textAlignment w:val="center"/>
        <w:rPr>
          <w:color w:val="000000"/>
        </w:rPr>
      </w:pPr>
      <w:r>
        <w:rPr>
          <w:color w:val="000000"/>
        </w:rPr>
        <w:t xml:space="preserve">C. </w:t>
      </w:r>
      <w:r>
        <w:rPr>
          <w:rFonts w:ascii="宋体" w:hAnsi="宋体" w:eastAsia="宋体" w:cs="宋体"/>
          <w:color w:val="000000"/>
        </w:rPr>
        <w:t>电压表</w:t>
      </w:r>
      <w:r>
        <w:rPr>
          <w:rFonts w:ascii="Times New Roman" w:hAnsi="Times New Roman" w:eastAsia="Times New Roman" w:cs="Times New Roman"/>
          <w:color w:val="000000"/>
        </w:rPr>
        <w:t>V</w:t>
      </w:r>
      <w:r>
        <w:rPr>
          <w:rFonts w:ascii="宋体" w:hAnsi="宋体" w:eastAsia="宋体" w:cs="宋体"/>
          <w:color w:val="000000"/>
        </w:rPr>
        <w:t>的示数与电流表</w:t>
      </w:r>
      <w:r>
        <w:object>
          <v:shape id="_x0000_i1027"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21" o:title="eqId024e2379c58191758f8bd7602a6bcb9f"/>
            <o:lock v:ext="edit" aspectratio="t"/>
            <w10:wrap type="none"/>
            <w10:anchorlock/>
          </v:shape>
          <o:OLEObject Type="Embed" ProgID="Equation.DSMT4" ShapeID="_x0000_i1027" DrawAspect="Content" ObjectID="_1468075727" r:id="rId24">
            <o:LockedField>false</o:LockedField>
          </o:OLEObject>
        </w:object>
      </w:r>
      <w:r>
        <w:rPr>
          <w:rFonts w:ascii="宋体" w:hAnsi="宋体" w:eastAsia="宋体" w:cs="宋体"/>
          <w:color w:val="000000"/>
        </w:rPr>
        <w:t>的示数比值不变</w:t>
      </w:r>
    </w:p>
    <w:p w14:paraId="7397437E">
      <w:pPr>
        <w:spacing w:line="360" w:lineRule="auto"/>
        <w:jc w:val="left"/>
        <w:textAlignment w:val="center"/>
        <w:rPr>
          <w:color w:val="000000"/>
        </w:rPr>
      </w:pPr>
      <w:r>
        <w:rPr>
          <w:color w:val="000000"/>
        </w:rPr>
        <w:t xml:space="preserve">D. </w:t>
      </w:r>
      <w:r>
        <w:rPr>
          <w:rFonts w:ascii="宋体" w:hAnsi="宋体" w:eastAsia="宋体" w:cs="宋体"/>
          <w:color w:val="000000"/>
        </w:rPr>
        <w:t>电压表</w:t>
      </w:r>
      <w:r>
        <w:rPr>
          <w:rFonts w:ascii="Times New Roman" w:hAnsi="Times New Roman" w:eastAsia="Times New Roman" w:cs="Times New Roman"/>
          <w:color w:val="000000"/>
        </w:rPr>
        <w:t>V</w:t>
      </w:r>
      <w:r>
        <w:rPr>
          <w:rFonts w:ascii="宋体" w:hAnsi="宋体" w:eastAsia="宋体" w:cs="宋体"/>
          <w:color w:val="000000"/>
        </w:rPr>
        <w:t>的示数与电流表</w:t>
      </w:r>
      <w:r>
        <w:object>
          <v:shape id="_x0000_i1028" o:spt="75" alt="学科网(www.zxxk.com)--教育资源门户，提供试卷、教案、课件、论文、素材以及各类教学资源下载，还有大量而丰富的教学相关资讯！" type="#_x0000_t75" style="height:18.1pt;width:16.95pt;" o:ole="t" filled="f" o:preferrelative="t" stroked="f" coordsize="21600,21600">
            <v:path/>
            <v:fill on="f" focussize="0,0"/>
            <v:stroke on="f" joinstyle="miter"/>
            <v:imagedata r:id="rId23" o:title="eqIdb34a75c2a392f235c5f07b91d9fb58d5"/>
            <o:lock v:ext="edit" aspectratio="t"/>
            <w10:wrap type="none"/>
            <w10:anchorlock/>
          </v:shape>
          <o:OLEObject Type="Embed" ProgID="Equation.DSMT4" ShapeID="_x0000_i1028" DrawAspect="Content" ObjectID="_1468075728" r:id="rId25">
            <o:LockedField>false</o:LockedField>
          </o:OLEObject>
        </w:object>
      </w:r>
      <w:r>
        <w:rPr>
          <w:rFonts w:ascii="宋体" w:hAnsi="宋体" w:eastAsia="宋体" w:cs="宋体"/>
          <w:color w:val="000000"/>
        </w:rPr>
        <w:t>的示数比值变小</w:t>
      </w:r>
    </w:p>
    <w:p w14:paraId="03A352C4">
      <w:pPr>
        <w:spacing w:line="360" w:lineRule="auto"/>
        <w:textAlignment w:val="center"/>
        <w:rPr>
          <w:color w:val="000000"/>
        </w:rPr>
      </w:pPr>
      <w:r>
        <w:rPr>
          <w:color w:val="2E75B6"/>
        </w:rPr>
        <w:t>【答案】</w:t>
      </w:r>
      <w:r>
        <w:rPr>
          <w:color w:val="000000"/>
        </w:rPr>
        <w:t>C</w:t>
      </w:r>
    </w:p>
    <w:p w14:paraId="38768510">
      <w:pPr>
        <w:spacing w:line="360" w:lineRule="auto"/>
        <w:textAlignment w:val="center"/>
        <w:rPr>
          <w:color w:val="000000"/>
        </w:rPr>
      </w:pPr>
      <w:r>
        <w:rPr>
          <w:color w:val="2E75B6"/>
        </w:rPr>
        <w:t>【解析】</w:t>
      </w:r>
    </w:p>
    <w:p w14:paraId="45F6BA2D">
      <w:pPr>
        <w:spacing w:line="360" w:lineRule="auto"/>
        <w:jc w:val="left"/>
        <w:textAlignment w:val="center"/>
        <w:rPr>
          <w:color w:val="000000"/>
        </w:rPr>
      </w:pPr>
      <w:r>
        <w:rPr>
          <w:color w:val="000000"/>
        </w:rPr>
        <w:t>【详解】</w:t>
      </w:r>
      <w:r>
        <w:rPr>
          <w:rFonts w:ascii="宋体" w:hAnsi="宋体" w:eastAsia="宋体" w:cs="宋体"/>
          <w:color w:val="000000"/>
        </w:rPr>
        <w:t>根据电路图可知，该电路是并联电路，电流表</w:t>
      </w:r>
      <w:r>
        <w:object>
          <v:shape id="_x0000_i1029"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21" o:title="eqId024e2379c58191758f8bd7602a6bcb9f"/>
            <o:lock v:ext="edit" aspectratio="t"/>
            <w10:wrap type="none"/>
            <w10:anchorlock/>
          </v:shape>
          <o:OLEObject Type="Embed" ProgID="Equation.DSMT4" ShapeID="_x0000_i1029" DrawAspect="Content" ObjectID="_1468075729" r:id="rId26">
            <o:LockedField>false</o:LockedField>
          </o:OLEObject>
        </w:object>
      </w:r>
      <w:r>
        <w:rPr>
          <w:rFonts w:ascii="宋体" w:hAnsi="宋体" w:eastAsia="宋体" w:cs="宋体"/>
          <w:color w:val="000000"/>
        </w:rPr>
        <w:t>测量通过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的电流，电流表</w:t>
      </w:r>
      <w:r>
        <w:object>
          <v:shape id="_x0000_i1030" o:spt="75" alt="学科网(www.zxxk.com)--教育资源门户，提供试卷、教案、课件、论文、素材以及各类教学资源下载，还有大量而丰富的教学相关资讯！" type="#_x0000_t75" style="height:18.1pt;width:16.95pt;" o:ole="t" filled="f" o:preferrelative="t" stroked="f" coordsize="21600,21600">
            <v:path/>
            <v:fill on="f" focussize="0,0"/>
            <v:stroke on="f" joinstyle="miter"/>
            <v:imagedata r:id="rId23" o:title="eqIdb34a75c2a392f235c5f07b91d9fb58d5"/>
            <o:lock v:ext="edit" aspectratio="t"/>
            <w10:wrap type="none"/>
            <w10:anchorlock/>
          </v:shape>
          <o:OLEObject Type="Embed" ProgID="Equation.DSMT4" ShapeID="_x0000_i1030" DrawAspect="Content" ObjectID="_1468075730" r:id="rId27">
            <o:LockedField>false</o:LockedField>
          </o:OLEObject>
        </w:object>
      </w:r>
      <w:r>
        <w:rPr>
          <w:rFonts w:ascii="宋体" w:hAnsi="宋体" w:eastAsia="宋体" w:cs="宋体"/>
          <w:color w:val="000000"/>
        </w:rPr>
        <w:t>测量干路的电流，电压表</w:t>
      </w:r>
      <w:r>
        <w:rPr>
          <w:rFonts w:ascii="Times New Roman" w:hAnsi="Times New Roman" w:eastAsia="Times New Roman" w:cs="Times New Roman"/>
          <w:color w:val="000000"/>
        </w:rPr>
        <w:t>V</w:t>
      </w:r>
      <w:r>
        <w:rPr>
          <w:rFonts w:ascii="宋体" w:hAnsi="宋体" w:eastAsia="宋体" w:cs="宋体"/>
          <w:color w:val="000000"/>
        </w:rPr>
        <w:t>测量电源电压；根据并联电路的电压特点可知，电压表</w:t>
      </w:r>
      <w:r>
        <w:rPr>
          <w:rFonts w:ascii="Times New Roman" w:hAnsi="Times New Roman" w:eastAsia="Times New Roman" w:cs="Times New Roman"/>
          <w:color w:val="000000"/>
        </w:rPr>
        <w:t>V</w:t>
      </w:r>
      <w:r>
        <w:rPr>
          <w:rFonts w:ascii="宋体" w:hAnsi="宋体" w:eastAsia="宋体" w:cs="宋体"/>
          <w:color w:val="000000"/>
        </w:rPr>
        <w:t>的示数不变；根据并联电路互不影响的特点可知，电流表</w:t>
      </w:r>
      <w:r>
        <w:object>
          <v:shape id="_x0000_i1031"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21" o:title="eqId024e2379c58191758f8bd7602a6bcb9f"/>
            <o:lock v:ext="edit" aspectratio="t"/>
            <w10:wrap type="none"/>
            <w10:anchorlock/>
          </v:shape>
          <o:OLEObject Type="Embed" ProgID="Equation.DSMT4" ShapeID="_x0000_i1031" DrawAspect="Content" ObjectID="_1468075731" r:id="rId28">
            <o:LockedField>false</o:LockedField>
          </o:OLEObject>
        </w:object>
      </w:r>
      <w:r>
        <w:rPr>
          <w:rFonts w:ascii="宋体" w:hAnsi="宋体" w:eastAsia="宋体" w:cs="宋体"/>
          <w:color w:val="000000"/>
        </w:rPr>
        <w:t>的示数不变；</w:t>
      </w:r>
    </w:p>
    <w:p w14:paraId="166C3AC7">
      <w:pPr>
        <w:spacing w:line="360" w:lineRule="auto"/>
        <w:jc w:val="left"/>
        <w:textAlignment w:val="center"/>
        <w:rPr>
          <w:color w:val="000000"/>
        </w:rPr>
      </w:pPr>
      <w:r>
        <w:rPr>
          <w:rFonts w:ascii="宋体" w:hAnsi="宋体" w:eastAsia="宋体" w:cs="宋体"/>
          <w:color w:val="000000"/>
        </w:rPr>
        <w:t>根据并联电路的电流特点可知，电流表</w:t>
      </w:r>
      <w:r>
        <w:object>
          <v:shape id="_x0000_i1032" o:spt="75" alt="学科网(www.zxxk.com)--教育资源门户，提供试卷、教案、课件、论文、素材以及各类教学资源下载，还有大量而丰富的教学相关资讯！" type="#_x0000_t75" style="height:18.1pt;width:16.95pt;" o:ole="t" filled="f" o:preferrelative="t" stroked="f" coordsize="21600,21600">
            <v:path/>
            <v:fill on="f" focussize="0,0"/>
            <v:stroke on="f" joinstyle="miter"/>
            <v:imagedata r:id="rId23" o:title="eqIdb34a75c2a392f235c5f07b91d9fb58d5"/>
            <o:lock v:ext="edit" aspectratio="t"/>
            <w10:wrap type="none"/>
            <w10:anchorlock/>
          </v:shape>
          <o:OLEObject Type="Embed" ProgID="Equation.DSMT4" ShapeID="_x0000_i1032" DrawAspect="Content" ObjectID="_1468075732" r:id="rId29">
            <o:LockedField>false</o:LockedField>
          </o:OLEObject>
        </w:object>
      </w:r>
      <w:r>
        <w:rPr>
          <w:rFonts w:ascii="宋体" w:hAnsi="宋体" w:eastAsia="宋体" w:cs="宋体"/>
          <w:color w:val="000000"/>
        </w:rPr>
        <w:t>的示数随着通过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的电流的变化而变化，滑动变阻器的滑片</w:t>
      </w:r>
      <w:r>
        <w:rPr>
          <w:rFonts w:ascii="Times New Roman" w:hAnsi="Times New Roman" w:eastAsia="Times New Roman" w:cs="Times New Roman"/>
          <w:color w:val="000000"/>
        </w:rPr>
        <w:t>P</w:t>
      </w:r>
      <w:r>
        <w:rPr>
          <w:rFonts w:ascii="宋体" w:hAnsi="宋体" w:eastAsia="宋体" w:cs="宋体"/>
          <w:color w:val="000000"/>
        </w:rPr>
        <w:t>向右移动的过程中，</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的电阻变大，通过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的电流变小，所以，电流表</w:t>
      </w:r>
      <w:r>
        <w:object>
          <v:shape id="_x0000_i1033" o:spt="75" alt="学科网(www.zxxk.com)--教育资源门户，提供试卷、教案、课件、论文、素材以及各类教学资源下载，还有大量而丰富的教学相关资讯！" type="#_x0000_t75" style="height:18.1pt;width:16.95pt;" o:ole="t" filled="f" o:preferrelative="t" stroked="f" coordsize="21600,21600">
            <v:path/>
            <v:fill on="f" focussize="0,0"/>
            <v:stroke on="f" joinstyle="miter"/>
            <v:imagedata r:id="rId23" o:title="eqIdb34a75c2a392f235c5f07b91d9fb58d5"/>
            <o:lock v:ext="edit" aspectratio="t"/>
            <w10:wrap type="none"/>
            <w10:anchorlock/>
          </v:shape>
          <o:OLEObject Type="Embed" ProgID="Equation.DSMT4" ShapeID="_x0000_i1033" DrawAspect="Content" ObjectID="_1468075733" r:id="rId30">
            <o:LockedField>false</o:LockedField>
          </o:OLEObject>
        </w:object>
      </w:r>
      <w:r>
        <w:rPr>
          <w:rFonts w:ascii="宋体" w:hAnsi="宋体" w:eastAsia="宋体" w:cs="宋体"/>
          <w:color w:val="000000"/>
        </w:rPr>
        <w:t>的示数变小；</w:t>
      </w:r>
    </w:p>
    <w:p w14:paraId="3C4FB7D9">
      <w:pPr>
        <w:spacing w:line="360" w:lineRule="auto"/>
        <w:jc w:val="left"/>
        <w:textAlignment w:val="center"/>
        <w:rPr>
          <w:color w:val="000000"/>
        </w:rPr>
      </w:pPr>
      <w:r>
        <w:rPr>
          <w:rFonts w:ascii="宋体" w:hAnsi="宋体" w:eastAsia="宋体" w:cs="宋体"/>
          <w:color w:val="000000"/>
        </w:rPr>
        <w:t>根据</w:t>
      </w:r>
      <w:r>
        <w:object>
          <v:shape id="_x0000_i1034"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32" o:title="eqIdfb5bb9540f400d8f2e057e8510e19f09"/>
            <o:lock v:ext="edit" aspectratio="t"/>
            <w10:wrap type="none"/>
            <w10:anchorlock/>
          </v:shape>
          <o:OLEObject Type="Embed" ProgID="Equation.DSMT4" ShapeID="_x0000_i1034" DrawAspect="Content" ObjectID="_1468075734" r:id="rId31">
            <o:LockedField>false</o:LockedField>
          </o:OLEObject>
        </w:object>
      </w:r>
      <w:r>
        <w:rPr>
          <w:rFonts w:ascii="宋体" w:hAnsi="宋体" w:eastAsia="宋体" w:cs="宋体"/>
          <w:color w:val="000000"/>
        </w:rPr>
        <w:t>可知，电压表</w:t>
      </w:r>
      <w:r>
        <w:rPr>
          <w:rFonts w:ascii="Times New Roman" w:hAnsi="Times New Roman" w:eastAsia="Times New Roman" w:cs="Times New Roman"/>
          <w:color w:val="000000"/>
        </w:rPr>
        <w:t>V</w:t>
      </w:r>
      <w:r>
        <w:rPr>
          <w:rFonts w:ascii="宋体" w:hAnsi="宋体" w:eastAsia="宋体" w:cs="宋体"/>
          <w:color w:val="000000"/>
        </w:rPr>
        <w:t>的示数与电流表</w:t>
      </w:r>
      <w:r>
        <w:object>
          <v:shape id="_x0000_i1035"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21" o:title="eqId024e2379c58191758f8bd7602a6bcb9f"/>
            <o:lock v:ext="edit" aspectratio="t"/>
            <w10:wrap type="none"/>
            <w10:anchorlock/>
          </v:shape>
          <o:OLEObject Type="Embed" ProgID="Equation.DSMT4" ShapeID="_x0000_i1035" DrawAspect="Content" ObjectID="_1468075735" r:id="rId33">
            <o:LockedField>false</o:LockedField>
          </o:OLEObject>
        </w:object>
      </w:r>
      <w:r>
        <w:rPr>
          <w:rFonts w:ascii="宋体" w:hAnsi="宋体" w:eastAsia="宋体" w:cs="宋体"/>
          <w:color w:val="000000"/>
        </w:rPr>
        <w:t>的示数之比等于定值电阻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的大小，定值电阻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的阻值不变；电压表</w:t>
      </w:r>
      <w:r>
        <w:rPr>
          <w:rFonts w:ascii="Times New Roman" w:hAnsi="Times New Roman" w:eastAsia="Times New Roman" w:cs="Times New Roman"/>
          <w:color w:val="000000"/>
        </w:rPr>
        <w:t>V</w:t>
      </w:r>
      <w:r>
        <w:rPr>
          <w:rFonts w:ascii="宋体" w:hAnsi="宋体" w:eastAsia="宋体" w:cs="宋体"/>
          <w:color w:val="000000"/>
        </w:rPr>
        <w:t>的示数与电流表</w:t>
      </w:r>
      <w:r>
        <w:object>
          <v:shape id="_x0000_i1036" o:spt="75" alt="学科网(www.zxxk.com)--教育资源门户，提供试卷、教案、课件、论文、素材以及各类教学资源下载，还有大量而丰富的教学相关资讯！" type="#_x0000_t75" style="height:18.1pt;width:16.95pt;" o:ole="t" filled="f" o:preferrelative="t" stroked="f" coordsize="21600,21600">
            <v:path/>
            <v:fill on="f" focussize="0,0"/>
            <v:stroke on="f" joinstyle="miter"/>
            <v:imagedata r:id="rId23" o:title="eqIdb34a75c2a392f235c5f07b91d9fb58d5"/>
            <o:lock v:ext="edit" aspectratio="t"/>
            <w10:wrap type="none"/>
            <w10:anchorlock/>
          </v:shape>
          <o:OLEObject Type="Embed" ProgID="Equation.DSMT4" ShapeID="_x0000_i1036" DrawAspect="Content" ObjectID="_1468075736" r:id="rId34">
            <o:LockedField>false</o:LockedField>
          </o:OLEObject>
        </w:object>
      </w:r>
      <w:r>
        <w:rPr>
          <w:rFonts w:ascii="宋体" w:hAnsi="宋体" w:eastAsia="宋体" w:cs="宋体"/>
          <w:color w:val="000000"/>
        </w:rPr>
        <w:t>的示数之比等于滑动变阻器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的大小，电阻是变大的。</w:t>
      </w:r>
    </w:p>
    <w:p w14:paraId="39207D5D">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ABD</w:t>
      </w:r>
      <w:r>
        <w:rPr>
          <w:rFonts w:ascii="宋体" w:hAnsi="宋体" w:eastAsia="宋体" w:cs="宋体"/>
          <w:color w:val="000000"/>
        </w:rPr>
        <w:t>错误，</w:t>
      </w:r>
      <w:r>
        <w:rPr>
          <w:rFonts w:ascii="Times New Roman" w:hAnsi="Times New Roman" w:eastAsia="Times New Roman" w:cs="Times New Roman"/>
          <w:color w:val="000000"/>
        </w:rPr>
        <w:t>C</w:t>
      </w:r>
      <w:r>
        <w:rPr>
          <w:rFonts w:ascii="宋体" w:hAnsi="宋体" w:eastAsia="宋体" w:cs="宋体"/>
          <w:color w:val="000000"/>
        </w:rPr>
        <w:t>正确。</w:t>
      </w:r>
    </w:p>
    <w:p w14:paraId="2A07BB6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9265107">
      <w:pPr>
        <w:spacing w:line="360" w:lineRule="auto"/>
        <w:jc w:val="both"/>
        <w:textAlignment w:val="center"/>
        <w:rPr>
          <w:color w:val="000000"/>
        </w:rPr>
      </w:pPr>
      <w:r>
        <w:rPr>
          <w:color w:val="000000"/>
        </w:rPr>
        <w:t xml:space="preserve">9. </w:t>
      </w:r>
      <w:r>
        <w:rPr>
          <w:rFonts w:ascii="宋体" w:hAnsi="宋体" w:eastAsia="宋体" w:cs="宋体"/>
          <w:color w:val="000000"/>
        </w:rPr>
        <w:t>如图所示，从</w:t>
      </w:r>
      <w:r>
        <w:rPr>
          <w:rFonts w:ascii="Times New Roman" w:hAnsi="Times New Roman" w:eastAsia="Times New Roman" w:cs="Times New Roman"/>
          <w:i/>
          <w:color w:val="000000"/>
        </w:rPr>
        <w:t>A</w:t>
      </w:r>
      <w:r>
        <w:rPr>
          <w:rFonts w:ascii="宋体" w:hAnsi="宋体" w:eastAsia="宋体" w:cs="宋体"/>
          <w:color w:val="000000"/>
        </w:rPr>
        <w:t>点沿水平桌面自由滚落的小球运动轨迹如虚线所示，</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两处等高，</w:t>
      </w:r>
      <w:r>
        <w:rPr>
          <w:rFonts w:ascii="Times New Roman" w:hAnsi="Times New Roman" w:eastAsia="Times New Roman" w:cs="Times New Roman"/>
          <w:i/>
          <w:color w:val="000000"/>
        </w:rPr>
        <w:t>D</w:t>
      </w:r>
      <w:r>
        <w:rPr>
          <w:rFonts w:ascii="宋体" w:hAnsi="宋体" w:eastAsia="宋体" w:cs="宋体"/>
          <w:color w:val="000000"/>
        </w:rPr>
        <w:t>为球与水平地面的接触点，不计空气阻力，下列说法不正确的是（　　）</w:t>
      </w:r>
    </w:p>
    <w:p w14:paraId="20878E14">
      <w:pPr>
        <w:spacing w:line="360" w:lineRule="auto"/>
        <w:jc w:val="both"/>
        <w:textAlignment w:val="center"/>
        <w:rPr>
          <w:color w:val="000000"/>
        </w:rPr>
      </w:pPr>
      <w:r>
        <w:rPr>
          <w:color w:val="000000"/>
        </w:rPr>
        <w:drawing>
          <wp:inline distT="0" distB="0" distL="114300" distR="114300">
            <wp:extent cx="1943100" cy="15144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943100" cy="1514475"/>
                    </a:xfrm>
                    <a:prstGeom prst="rect">
                      <a:avLst/>
                    </a:prstGeom>
                  </pic:spPr>
                </pic:pic>
              </a:graphicData>
            </a:graphic>
          </wp:inline>
        </w:drawing>
      </w:r>
      <w:r>
        <w:rPr>
          <w:rFonts w:ascii="Times New Roman" w:hAnsi="Times New Roman" w:eastAsia="Times New Roman" w:cs="Times New Roman"/>
          <w:color w:val="000000"/>
        </w:rPr>
        <w:t xml:space="preserve">  </w:t>
      </w:r>
    </w:p>
    <w:p w14:paraId="093C3F52">
      <w:pPr>
        <w:spacing w:line="360" w:lineRule="auto"/>
        <w:jc w:val="left"/>
        <w:textAlignment w:val="center"/>
        <w:rPr>
          <w:color w:val="000000"/>
        </w:rPr>
      </w:pPr>
      <w:r>
        <w:rPr>
          <w:color w:val="000000"/>
        </w:rPr>
        <w:t xml:space="preserve">A. </w:t>
      </w:r>
      <w:r>
        <w:rPr>
          <w:rFonts w:ascii="宋体" w:hAnsi="宋体" w:eastAsia="宋体" w:cs="宋体"/>
          <w:color w:val="000000"/>
        </w:rPr>
        <w:t>小球在</w:t>
      </w:r>
      <w:r>
        <w:rPr>
          <w:rFonts w:ascii="Times New Roman" w:hAnsi="Times New Roman" w:eastAsia="Times New Roman" w:cs="Times New Roman"/>
          <w:i/>
          <w:color w:val="000000"/>
        </w:rPr>
        <w:t>C</w:t>
      </w:r>
      <w:r>
        <w:rPr>
          <w:rFonts w:ascii="宋体" w:hAnsi="宋体" w:eastAsia="宋体" w:cs="宋体"/>
          <w:color w:val="000000"/>
        </w:rPr>
        <w:t>点的机械能等于在</w:t>
      </w:r>
      <w:r>
        <w:rPr>
          <w:rFonts w:ascii="Times New Roman" w:hAnsi="Times New Roman" w:eastAsia="Times New Roman" w:cs="Times New Roman"/>
          <w:i/>
          <w:color w:val="000000"/>
        </w:rPr>
        <w:t>F</w:t>
      </w:r>
      <w:r>
        <w:rPr>
          <w:rFonts w:ascii="宋体" w:hAnsi="宋体" w:eastAsia="宋体" w:cs="宋体"/>
          <w:color w:val="000000"/>
        </w:rPr>
        <w:t>点的机械能</w:t>
      </w:r>
    </w:p>
    <w:p w14:paraId="5EBF3699">
      <w:pPr>
        <w:spacing w:line="360" w:lineRule="auto"/>
        <w:jc w:val="left"/>
        <w:textAlignment w:val="center"/>
        <w:rPr>
          <w:color w:val="000000"/>
        </w:rPr>
      </w:pPr>
      <w:r>
        <w:rPr>
          <w:color w:val="000000"/>
        </w:rPr>
        <w:t xml:space="preserve">B. </w:t>
      </w:r>
      <w:r>
        <w:rPr>
          <w:rFonts w:ascii="宋体" w:hAnsi="宋体" w:eastAsia="宋体" w:cs="宋体"/>
          <w:color w:val="000000"/>
        </w:rPr>
        <w:t>小球在</w:t>
      </w:r>
      <w:r>
        <w:rPr>
          <w:rFonts w:ascii="Times New Roman" w:hAnsi="Times New Roman" w:eastAsia="Times New Roman" w:cs="Times New Roman"/>
          <w:i/>
          <w:color w:val="000000"/>
        </w:rPr>
        <w:t>C</w:t>
      </w:r>
      <w:r>
        <w:rPr>
          <w:rFonts w:ascii="宋体" w:hAnsi="宋体" w:eastAsia="宋体" w:cs="宋体"/>
          <w:color w:val="000000"/>
        </w:rPr>
        <w:t>点的动能大于在</w:t>
      </w:r>
      <w:r>
        <w:rPr>
          <w:rFonts w:ascii="Times New Roman" w:hAnsi="Times New Roman" w:eastAsia="Times New Roman" w:cs="Times New Roman"/>
          <w:i/>
          <w:color w:val="000000"/>
        </w:rPr>
        <w:t>F</w:t>
      </w:r>
      <w:r>
        <w:rPr>
          <w:rFonts w:ascii="宋体" w:hAnsi="宋体" w:eastAsia="宋体" w:cs="宋体"/>
          <w:color w:val="000000"/>
        </w:rPr>
        <w:t>点的动能</w:t>
      </w:r>
    </w:p>
    <w:p w14:paraId="66869A64">
      <w:pPr>
        <w:spacing w:line="360" w:lineRule="auto"/>
        <w:jc w:val="left"/>
        <w:textAlignment w:val="center"/>
        <w:rPr>
          <w:color w:val="000000"/>
        </w:rPr>
      </w:pPr>
      <w:r>
        <w:rPr>
          <w:color w:val="000000"/>
        </w:rPr>
        <w:t xml:space="preserve">C. </w:t>
      </w:r>
      <w:r>
        <w:rPr>
          <w:rFonts w:ascii="宋体" w:hAnsi="宋体" w:eastAsia="宋体" w:cs="宋体"/>
          <w:color w:val="000000"/>
        </w:rPr>
        <w:t>小球从</w:t>
      </w:r>
      <w:r>
        <w:rPr>
          <w:rFonts w:ascii="Times New Roman" w:hAnsi="Times New Roman" w:eastAsia="Times New Roman" w:cs="Times New Roman"/>
          <w:i/>
          <w:color w:val="000000"/>
        </w:rPr>
        <w:t>E</w:t>
      </w:r>
      <w:r>
        <w:rPr>
          <w:rFonts w:ascii="宋体" w:hAnsi="宋体" w:eastAsia="宋体" w:cs="宋体"/>
          <w:color w:val="000000"/>
        </w:rPr>
        <w:t>点到</w:t>
      </w:r>
      <w:r>
        <w:rPr>
          <w:rFonts w:ascii="Times New Roman" w:hAnsi="Times New Roman" w:eastAsia="Times New Roman" w:cs="Times New Roman"/>
          <w:i/>
          <w:color w:val="000000"/>
        </w:rPr>
        <w:t>F</w:t>
      </w:r>
      <w:r>
        <w:rPr>
          <w:rFonts w:ascii="宋体" w:hAnsi="宋体" w:eastAsia="宋体" w:cs="宋体"/>
          <w:color w:val="000000"/>
        </w:rPr>
        <w:t>点的过程中，机械能不变</w:t>
      </w:r>
    </w:p>
    <w:p w14:paraId="7A625C3F">
      <w:pPr>
        <w:spacing w:line="360" w:lineRule="auto"/>
        <w:jc w:val="left"/>
        <w:textAlignment w:val="center"/>
        <w:rPr>
          <w:color w:val="000000"/>
        </w:rPr>
      </w:pPr>
      <w:r>
        <w:rPr>
          <w:color w:val="000000"/>
        </w:rPr>
        <w:t xml:space="preserve">D. </w:t>
      </w:r>
      <w:r>
        <w:rPr>
          <w:rFonts w:ascii="宋体" w:hAnsi="宋体" w:eastAsia="宋体" w:cs="宋体"/>
          <w:color w:val="000000"/>
        </w:rPr>
        <w:t>小球从</w:t>
      </w:r>
      <w:r>
        <w:rPr>
          <w:rFonts w:ascii="Times New Roman" w:hAnsi="Times New Roman" w:eastAsia="Times New Roman" w:cs="Times New Roman"/>
          <w:i/>
          <w:color w:val="000000"/>
        </w:rPr>
        <w:t>D</w:t>
      </w:r>
      <w:r>
        <w:rPr>
          <w:rFonts w:ascii="宋体" w:hAnsi="宋体" w:eastAsia="宋体" w:cs="宋体"/>
          <w:color w:val="000000"/>
        </w:rPr>
        <w:t>点离开地面到达</w:t>
      </w:r>
      <w:r>
        <w:rPr>
          <w:rFonts w:ascii="Times New Roman" w:hAnsi="Times New Roman" w:eastAsia="Times New Roman" w:cs="Times New Roman"/>
          <w:i/>
          <w:color w:val="000000"/>
        </w:rPr>
        <w:t>E</w:t>
      </w:r>
      <w:r>
        <w:rPr>
          <w:rFonts w:ascii="宋体" w:hAnsi="宋体" w:eastAsia="宋体" w:cs="宋体"/>
          <w:color w:val="000000"/>
        </w:rPr>
        <w:t>点的过程中，动能转化为重力势能</w:t>
      </w:r>
    </w:p>
    <w:p w14:paraId="4C46F869">
      <w:pPr>
        <w:spacing w:line="360" w:lineRule="auto"/>
        <w:textAlignment w:val="center"/>
        <w:rPr>
          <w:color w:val="000000"/>
        </w:rPr>
      </w:pPr>
      <w:r>
        <w:rPr>
          <w:color w:val="2E75B6"/>
        </w:rPr>
        <w:t>【答案】</w:t>
      </w:r>
      <w:r>
        <w:rPr>
          <w:color w:val="000000"/>
        </w:rPr>
        <w:t>A</w:t>
      </w:r>
    </w:p>
    <w:p w14:paraId="33D48C84">
      <w:pPr>
        <w:spacing w:line="360" w:lineRule="auto"/>
        <w:textAlignment w:val="center"/>
        <w:rPr>
          <w:color w:val="000000"/>
        </w:rPr>
      </w:pPr>
      <w:r>
        <w:rPr>
          <w:color w:val="2E75B6"/>
        </w:rPr>
        <w:t>【解析】</w:t>
      </w:r>
    </w:p>
    <w:p w14:paraId="23D4723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 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点运动到</w:t>
      </w:r>
      <w:r>
        <w:rPr>
          <w:rFonts w:ascii="Times New Roman" w:hAnsi="Times New Roman" w:eastAsia="Times New Roman" w:cs="Times New Roman"/>
          <w:i/>
          <w:color w:val="000000"/>
        </w:rPr>
        <w:t>F</w:t>
      </w:r>
      <w:r>
        <w:rPr>
          <w:rFonts w:ascii="宋体" w:hAnsi="宋体" w:eastAsia="宋体" w:cs="宋体"/>
          <w:color w:val="000000"/>
        </w:rPr>
        <w:t>点的过程，由于物体与地面发生碰撞，且上升的高度</w:t>
      </w:r>
      <w:r>
        <w:rPr>
          <w:rFonts w:ascii="Times New Roman" w:hAnsi="Times New Roman" w:eastAsia="Times New Roman" w:cs="Times New Roman"/>
          <w:i/>
          <w:color w:val="000000"/>
        </w:rPr>
        <w:t>E</w:t>
      </w:r>
      <w:r>
        <w:rPr>
          <w:rFonts w:ascii="宋体" w:hAnsi="宋体" w:eastAsia="宋体" w:cs="宋体"/>
          <w:color w:val="000000"/>
        </w:rPr>
        <w:t>点低于</w:t>
      </w:r>
      <w:r>
        <w:rPr>
          <w:rFonts w:ascii="Times New Roman" w:hAnsi="Times New Roman" w:eastAsia="Times New Roman" w:cs="Times New Roman"/>
          <w:i/>
          <w:color w:val="000000"/>
        </w:rPr>
        <w:t>B</w:t>
      </w:r>
      <w:r>
        <w:rPr>
          <w:rFonts w:ascii="宋体" w:hAnsi="宋体" w:eastAsia="宋体" w:cs="宋体"/>
          <w:color w:val="000000"/>
        </w:rPr>
        <w:t>点，故机械能有损失，小球在</w:t>
      </w:r>
      <w:r>
        <w:rPr>
          <w:rFonts w:ascii="Times New Roman" w:hAnsi="Times New Roman" w:eastAsia="Times New Roman" w:cs="Times New Roman"/>
          <w:i/>
          <w:color w:val="000000"/>
        </w:rPr>
        <w:t>C</w:t>
      </w:r>
      <w:r>
        <w:rPr>
          <w:rFonts w:ascii="宋体" w:hAnsi="宋体" w:eastAsia="宋体" w:cs="宋体"/>
          <w:color w:val="000000"/>
        </w:rPr>
        <w:t>点的机械能大于在</w:t>
      </w:r>
      <w:r>
        <w:rPr>
          <w:rFonts w:ascii="Times New Roman" w:hAnsi="Times New Roman" w:eastAsia="Times New Roman" w:cs="Times New Roman"/>
          <w:i/>
          <w:color w:val="000000"/>
        </w:rPr>
        <w:t>F</w:t>
      </w:r>
      <w:r>
        <w:rPr>
          <w:rFonts w:ascii="宋体" w:hAnsi="宋体" w:eastAsia="宋体" w:cs="宋体"/>
          <w:color w:val="000000"/>
        </w:rPr>
        <w:t>点的机械能；由图知</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两处等高，小球的重力势能相同，但小球在</w:t>
      </w:r>
      <w:r>
        <w:rPr>
          <w:rFonts w:ascii="Times New Roman" w:hAnsi="Times New Roman" w:eastAsia="Times New Roman" w:cs="Times New Roman"/>
          <w:i/>
          <w:color w:val="000000"/>
        </w:rPr>
        <w:t xml:space="preserve"> C</w:t>
      </w:r>
      <w:r>
        <w:rPr>
          <w:rFonts w:ascii="宋体" w:hAnsi="宋体" w:eastAsia="宋体" w:cs="宋体"/>
          <w:color w:val="000000"/>
        </w:rPr>
        <w:t>点动能大于</w:t>
      </w:r>
      <w:r>
        <w:rPr>
          <w:rFonts w:ascii="Times New Roman" w:hAnsi="Times New Roman" w:eastAsia="Times New Roman" w:cs="Times New Roman"/>
          <w:i/>
          <w:color w:val="000000"/>
        </w:rPr>
        <w:t>F</w:t>
      </w:r>
      <w:r>
        <w:rPr>
          <w:rFonts w:ascii="宋体" w:hAnsi="宋体" w:eastAsia="宋体" w:cs="宋体"/>
          <w:color w:val="000000"/>
        </w:rPr>
        <w:t>点的不同，</w:t>
      </w:r>
      <w:r>
        <w:rPr>
          <w:rFonts w:ascii="Times New Roman" w:hAnsi="Times New Roman" w:eastAsia="Times New Roman" w:cs="Times New Roman"/>
          <w:color w:val="000000"/>
        </w:rPr>
        <w:t>A</w:t>
      </w:r>
      <w:r>
        <w:rPr>
          <w:rFonts w:ascii="宋体" w:hAnsi="宋体" w:eastAsia="宋体" w:cs="宋体"/>
          <w:color w:val="000000"/>
        </w:rPr>
        <w:t>错误，符合题意，</w:t>
      </w:r>
      <w:r>
        <w:rPr>
          <w:rFonts w:ascii="Times New Roman" w:hAnsi="Times New Roman" w:eastAsia="Times New Roman" w:cs="Times New Roman"/>
          <w:color w:val="000000"/>
        </w:rPr>
        <w:t>B</w:t>
      </w:r>
      <w:r>
        <w:rPr>
          <w:rFonts w:ascii="宋体" w:hAnsi="宋体" w:eastAsia="宋体" w:cs="宋体"/>
          <w:color w:val="000000"/>
        </w:rPr>
        <w:t>正确，不符合题意；</w:t>
      </w:r>
    </w:p>
    <w:p w14:paraId="7A93A7F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．小球从</w:t>
      </w:r>
      <w:r>
        <w:rPr>
          <w:rFonts w:ascii="Times New Roman" w:hAnsi="Times New Roman" w:eastAsia="Times New Roman" w:cs="Times New Roman"/>
          <w:i/>
          <w:color w:val="000000"/>
        </w:rPr>
        <w:t>E</w:t>
      </w:r>
      <w:r>
        <w:rPr>
          <w:rFonts w:ascii="宋体" w:hAnsi="宋体" w:eastAsia="宋体" w:cs="宋体"/>
          <w:color w:val="000000"/>
        </w:rPr>
        <w:t>点到</w:t>
      </w:r>
      <w:r>
        <w:rPr>
          <w:rFonts w:ascii="Times New Roman" w:hAnsi="Times New Roman" w:eastAsia="Times New Roman" w:cs="Times New Roman"/>
          <w:i/>
          <w:color w:val="000000"/>
        </w:rPr>
        <w:t>F</w:t>
      </w:r>
      <w:r>
        <w:rPr>
          <w:rFonts w:ascii="宋体" w:hAnsi="宋体" w:eastAsia="宋体" w:cs="宋体"/>
          <w:color w:val="000000"/>
        </w:rPr>
        <w:t>点过程中，不计空气阻力，只有重力做功，故机械能守恒，</w:t>
      </w:r>
      <w:r>
        <w:rPr>
          <w:rFonts w:ascii="Times New Roman" w:hAnsi="Times New Roman" w:eastAsia="Times New Roman" w:cs="Times New Roman"/>
          <w:color w:val="000000"/>
        </w:rPr>
        <w:t>C</w:t>
      </w:r>
      <w:r>
        <w:rPr>
          <w:rFonts w:ascii="宋体" w:hAnsi="宋体" w:eastAsia="宋体" w:cs="宋体"/>
          <w:color w:val="000000"/>
        </w:rPr>
        <w:t>正确，不符合题意；</w:t>
      </w:r>
    </w:p>
    <w:p w14:paraId="6231A3BC">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．小球从</w:t>
      </w:r>
      <w:r>
        <w:rPr>
          <w:rFonts w:ascii="Times New Roman" w:hAnsi="Times New Roman" w:eastAsia="Times New Roman" w:cs="Times New Roman"/>
          <w:i/>
          <w:color w:val="000000"/>
        </w:rPr>
        <w:t>D</w:t>
      </w:r>
      <w:r>
        <w:rPr>
          <w:rFonts w:ascii="宋体" w:hAnsi="宋体" w:eastAsia="宋体" w:cs="宋体"/>
          <w:color w:val="000000"/>
        </w:rPr>
        <w:t>点离开地面时，弹性势能转化为动能；小球从</w:t>
      </w:r>
      <w:r>
        <w:rPr>
          <w:rFonts w:ascii="Times New Roman" w:hAnsi="Times New Roman" w:eastAsia="Times New Roman" w:cs="Times New Roman"/>
          <w:i/>
          <w:color w:val="000000"/>
        </w:rPr>
        <w:t>D</w:t>
      </w:r>
      <w:r>
        <w:rPr>
          <w:rFonts w:ascii="宋体" w:hAnsi="宋体" w:eastAsia="宋体" w:cs="宋体"/>
          <w:color w:val="000000"/>
        </w:rPr>
        <w:t>点离开地面到达</w:t>
      </w:r>
      <w:r>
        <w:rPr>
          <w:rFonts w:ascii="Times New Roman" w:hAnsi="Times New Roman" w:eastAsia="Times New Roman" w:cs="Times New Roman"/>
          <w:i/>
          <w:color w:val="000000"/>
        </w:rPr>
        <w:t>E</w:t>
      </w:r>
      <w:r>
        <w:rPr>
          <w:rFonts w:ascii="宋体" w:hAnsi="宋体" w:eastAsia="宋体" w:cs="宋体"/>
          <w:color w:val="000000"/>
        </w:rPr>
        <w:t>点的过程中，动能转化为重力势能，</w:t>
      </w:r>
      <w:r>
        <w:rPr>
          <w:rFonts w:ascii="Times New Roman" w:hAnsi="Times New Roman" w:eastAsia="Times New Roman" w:cs="Times New Roman"/>
          <w:color w:val="000000"/>
        </w:rPr>
        <w:t>D</w:t>
      </w:r>
      <w:r>
        <w:rPr>
          <w:rFonts w:ascii="宋体" w:hAnsi="宋体" w:eastAsia="宋体" w:cs="宋体"/>
          <w:color w:val="000000"/>
        </w:rPr>
        <w:t>正确，不符合题意。</w:t>
      </w:r>
    </w:p>
    <w:p w14:paraId="339E66A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01C4DD8">
      <w:pPr>
        <w:spacing w:line="360" w:lineRule="auto"/>
        <w:jc w:val="both"/>
        <w:textAlignment w:val="center"/>
        <w:rPr>
          <w:color w:val="000000"/>
        </w:rPr>
      </w:pPr>
      <w:r>
        <w:rPr>
          <w:color w:val="000000"/>
        </w:rPr>
        <w:t xml:space="preserve">10. </w:t>
      </w:r>
      <w:r>
        <w:rPr>
          <w:rFonts w:ascii="宋体" w:hAnsi="宋体" w:eastAsia="宋体" w:cs="宋体"/>
          <w:color w:val="000000"/>
        </w:rPr>
        <w:t>如图所示，两个相同的圆柱形容器放在水平桌面上，分别装有甲、乙两种不同的液体。将体积相同、密度不同的实心球</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分别放入容器中静止时，</w:t>
      </w:r>
      <w:r>
        <w:rPr>
          <w:rFonts w:ascii="Times New Roman" w:hAnsi="Times New Roman" w:eastAsia="Times New Roman" w:cs="Times New Roman"/>
          <w:color w:val="000000"/>
        </w:rPr>
        <w:t>A</w:t>
      </w:r>
      <w:r>
        <w:rPr>
          <w:rFonts w:ascii="宋体" w:hAnsi="宋体" w:eastAsia="宋体" w:cs="宋体"/>
          <w:color w:val="000000"/>
        </w:rPr>
        <w:t>球悬浮，</w:t>
      </w:r>
      <w:r>
        <w:rPr>
          <w:rFonts w:ascii="Times New Roman" w:hAnsi="Times New Roman" w:eastAsia="Times New Roman" w:cs="Times New Roman"/>
          <w:color w:val="000000"/>
        </w:rPr>
        <w:t>B</w:t>
      </w:r>
      <w:r>
        <w:rPr>
          <w:rFonts w:ascii="宋体" w:hAnsi="宋体" w:eastAsia="宋体" w:cs="宋体"/>
          <w:color w:val="000000"/>
        </w:rPr>
        <w:t>球漂浮，</w:t>
      </w:r>
      <w:r>
        <w:object>
          <v:shape id="_x0000_i1037" o:spt="75" alt="学科网(www.zxxk.com)--教育资源门户，提供试卷、教案、课件、论文、素材以及各类教学资源下载，还有大量而丰富的教学相关资讯！" type="#_x0000_t75" style="height:18pt;width:33.75pt;" o:ole="t" filled="f" o:preferrelative="t" stroked="f" coordsize="21600,21600">
            <v:path/>
            <v:fill on="f" focussize="0,0"/>
            <v:stroke on="f" joinstyle="miter"/>
            <v:imagedata r:id="rId37" o:title="eqId0a2d3704fcb4dec6a9b693bb231cc366"/>
            <o:lock v:ext="edit" aspectratio="t"/>
            <w10:wrap type="none"/>
            <w10:anchorlock/>
          </v:shape>
          <o:OLEObject Type="Embed" ProgID="Equation.DSMT4" ShapeID="_x0000_i1037" DrawAspect="Content" ObjectID="_1468075737" r:id="rId36">
            <o:LockedField>false</o:LockedField>
          </o:OLEObject>
        </w:object>
      </w:r>
      <w:r>
        <w:rPr>
          <w:rFonts w:ascii="宋体" w:hAnsi="宋体" w:eastAsia="宋体" w:cs="宋体"/>
          <w:color w:val="000000"/>
        </w:rPr>
        <w:t>，且两种液体对容器底的压强相等，下列说法正确的是（　　）</w:t>
      </w:r>
    </w:p>
    <w:p w14:paraId="5E6DF95B">
      <w:pPr>
        <w:spacing w:line="360" w:lineRule="auto"/>
        <w:jc w:val="both"/>
        <w:textAlignment w:val="center"/>
        <w:rPr>
          <w:color w:val="000000"/>
        </w:rPr>
      </w:pPr>
      <w:r>
        <w:rPr>
          <w:color w:val="000000"/>
        </w:rPr>
        <w:drawing>
          <wp:inline distT="0" distB="0" distL="114300" distR="114300">
            <wp:extent cx="1847850" cy="10763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847850" cy="1076325"/>
                    </a:xfrm>
                    <a:prstGeom prst="rect">
                      <a:avLst/>
                    </a:prstGeom>
                  </pic:spPr>
                </pic:pic>
              </a:graphicData>
            </a:graphic>
          </wp:inline>
        </w:drawing>
      </w:r>
      <w:r>
        <w:rPr>
          <w:color w:val="000000"/>
        </w:rPr>
        <w:t xml:space="preserve">  </w:t>
      </w:r>
    </w:p>
    <w:p w14:paraId="18B50997">
      <w:pPr>
        <w:spacing w:line="360" w:lineRule="auto"/>
        <w:jc w:val="left"/>
        <w:textAlignment w:val="center"/>
        <w:rPr>
          <w:color w:val="000000"/>
        </w:rPr>
      </w:pPr>
      <w:r>
        <w:rPr>
          <w:color w:val="000000"/>
        </w:rPr>
        <w:t xml:space="preserve">A. </w:t>
      </w:r>
      <w:r>
        <w:rPr>
          <w:rFonts w:ascii="宋体" w:hAnsi="宋体" w:eastAsia="宋体" w:cs="宋体"/>
          <w:color w:val="000000"/>
        </w:rPr>
        <w:t>两个小球受到的重力：</w:t>
      </w:r>
      <w:r>
        <w:object>
          <v:shape id="_x0000_i1038" o:spt="75" alt="学科网(www.zxxk.com)--教育资源门户，提供试卷、教案、课件、论文、素材以及各类教学资源下载，还有大量而丰富的教学相关资讯！" type="#_x0000_t75" style="height:18pt;width:42pt;" o:ole="t" filled="f" o:preferrelative="t" stroked="f" coordsize="21600,21600">
            <v:path/>
            <v:fill on="f" focussize="0,0"/>
            <v:stroke on="f" joinstyle="miter"/>
            <v:imagedata r:id="rId40" o:title="eqIdc52178964bb8778e942845c7f28ab31e"/>
            <o:lock v:ext="edit" aspectratio="t"/>
            <w10:wrap type="none"/>
            <w10:anchorlock/>
          </v:shape>
          <o:OLEObject Type="Embed" ProgID="Equation.DSMT4" ShapeID="_x0000_i1038" DrawAspect="Content" ObjectID="_1468075738" r:id="rId39">
            <o:LockedField>false</o:LockedField>
          </o:OLEObject>
        </w:object>
      </w:r>
    </w:p>
    <w:p w14:paraId="58000A34">
      <w:pPr>
        <w:spacing w:line="360" w:lineRule="auto"/>
        <w:jc w:val="left"/>
        <w:textAlignment w:val="center"/>
        <w:rPr>
          <w:color w:val="000000"/>
        </w:rPr>
      </w:pPr>
      <w:r>
        <w:rPr>
          <w:color w:val="000000"/>
        </w:rPr>
        <w:t xml:space="preserve">B. </w:t>
      </w:r>
      <w:r>
        <w:rPr>
          <w:rFonts w:ascii="宋体" w:hAnsi="宋体" w:eastAsia="宋体" w:cs="宋体"/>
          <w:color w:val="000000"/>
        </w:rPr>
        <w:t>两个小球受到的浮力：</w:t>
      </w:r>
      <w:r>
        <w:object>
          <v:shape id="_x0000_i1039" o:spt="75" alt="学科网(www.zxxk.com)--教育资源门户，提供试卷、教案、课件、论文、素材以及各类教学资源下载，还有大量而丰富的教学相关资讯！" type="#_x0000_t75" style="height:18pt;width:54pt;" o:ole="t" filled="f" o:preferrelative="t" stroked="f" coordsize="21600,21600">
            <v:path/>
            <v:fill on="f" focussize="0,0"/>
            <v:stroke on="f" joinstyle="miter"/>
            <v:imagedata r:id="rId42" o:title="eqId5bb53f9b60ba1a00c0566f7049fe5e17"/>
            <o:lock v:ext="edit" aspectratio="t"/>
            <w10:wrap type="none"/>
            <w10:anchorlock/>
          </v:shape>
          <o:OLEObject Type="Embed" ProgID="Equation.DSMT4" ShapeID="_x0000_i1039" DrawAspect="Content" ObjectID="_1468075739" r:id="rId41">
            <o:LockedField>false</o:LockedField>
          </o:OLEObject>
        </w:object>
      </w:r>
    </w:p>
    <w:p w14:paraId="73510AA4">
      <w:pPr>
        <w:spacing w:line="360" w:lineRule="auto"/>
        <w:jc w:val="left"/>
        <w:textAlignment w:val="center"/>
        <w:rPr>
          <w:color w:val="000000"/>
        </w:rPr>
      </w:pPr>
      <w:r>
        <w:rPr>
          <w:color w:val="000000"/>
        </w:rPr>
        <w:t xml:space="preserve">C. </w:t>
      </w:r>
      <w:r>
        <w:rPr>
          <w:rFonts w:ascii="宋体" w:hAnsi="宋体" w:eastAsia="宋体" w:cs="宋体"/>
          <w:color w:val="000000"/>
        </w:rPr>
        <w:t>两种液体</w:t>
      </w:r>
      <w:r>
        <w:rPr>
          <w:rFonts w:ascii="宋体" w:hAnsi="宋体" w:eastAsia="宋体" w:cs="宋体"/>
          <w:color w:val="000000"/>
          <w:position w:val="0"/>
        </w:rPr>
        <w:drawing>
          <wp:inline distT="0" distB="0" distL="114300" distR="114300">
            <wp:extent cx="133350" cy="177800"/>
            <wp:effectExtent l="0" t="0" r="0" b="13335"/>
            <wp:docPr id="9444274" name="图片 944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4274" name="图片 9444274"/>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密度：</w:t>
      </w:r>
      <w:r>
        <w:object>
          <v:shape id="_x0000_i1040" o:spt="75" alt="学科网(www.zxxk.com)--教育资源门户，提供试卷、教案、课件、论文、素材以及各类教学资源下载，还有大量而丰富的教学相关资讯！" type="#_x0000_t75" style="height:18pt;width:42.75pt;" o:ole="t" filled="f" o:preferrelative="t" stroked="f" coordsize="21600,21600">
            <v:path/>
            <v:fill on="f" focussize="0,0"/>
            <v:stroke on="f" joinstyle="miter"/>
            <v:imagedata r:id="rId44" o:title="eqIdb3dcd1687312cef229c49b5821ffe063"/>
            <o:lock v:ext="edit" aspectratio="t"/>
            <w10:wrap type="none"/>
            <w10:anchorlock/>
          </v:shape>
          <o:OLEObject Type="Embed" ProgID="Equation.DSMT4" ShapeID="_x0000_i1040" DrawAspect="Content" ObjectID="_1468075740" r:id="rId43">
            <o:LockedField>false</o:LockedField>
          </o:OLEObject>
        </w:object>
      </w:r>
    </w:p>
    <w:p w14:paraId="7D31387C">
      <w:pPr>
        <w:spacing w:line="360" w:lineRule="auto"/>
        <w:jc w:val="left"/>
        <w:textAlignment w:val="center"/>
        <w:rPr>
          <w:color w:val="000000"/>
        </w:rPr>
      </w:pPr>
      <w:r>
        <w:rPr>
          <w:color w:val="000000"/>
        </w:rPr>
        <w:t xml:space="preserve">D. </w:t>
      </w:r>
      <w:r>
        <w:rPr>
          <w:rFonts w:ascii="宋体" w:hAnsi="宋体" w:eastAsia="宋体" w:cs="宋体"/>
          <w:color w:val="000000"/>
        </w:rPr>
        <w:t>两个容器对桌面的压强：</w:t>
      </w:r>
      <w:r>
        <w:object>
          <v:shape id="_x0000_i1041" o:spt="75" alt="学科网(www.zxxk.com)--教育资源门户，提供试卷、教案、课件、论文、素材以及各类教学资源下载，还有大量而丰富的教学相关资讯！" type="#_x0000_t75" style="height:17.5pt;width:39pt;" o:ole="t" filled="f" o:preferrelative="t" stroked="f" coordsize="21600,21600">
            <v:path/>
            <v:fill on="f" focussize="0,0"/>
            <v:stroke on="f" joinstyle="miter"/>
            <v:imagedata r:id="rId46" o:title="eqId8f124d797dda3b0d2142970170471047"/>
            <o:lock v:ext="edit" aspectratio="t"/>
            <w10:wrap type="none"/>
            <w10:anchorlock/>
          </v:shape>
          <o:OLEObject Type="Embed" ProgID="Equation.DSMT4" ShapeID="_x0000_i1041" DrawAspect="Content" ObjectID="_1468075741" r:id="rId45">
            <o:LockedField>false</o:LockedField>
          </o:OLEObject>
        </w:object>
      </w:r>
    </w:p>
    <w:p w14:paraId="340C3387">
      <w:pPr>
        <w:spacing w:line="360" w:lineRule="auto"/>
        <w:textAlignment w:val="center"/>
        <w:rPr>
          <w:color w:val="000000"/>
        </w:rPr>
      </w:pPr>
      <w:r>
        <w:rPr>
          <w:color w:val="2E75B6"/>
        </w:rPr>
        <w:t>【答案】</w:t>
      </w:r>
      <w:r>
        <w:rPr>
          <w:color w:val="000000"/>
        </w:rPr>
        <w:t>BD</w:t>
      </w:r>
    </w:p>
    <w:p w14:paraId="348C8848">
      <w:pPr>
        <w:spacing w:line="360" w:lineRule="auto"/>
        <w:textAlignment w:val="center"/>
        <w:rPr>
          <w:color w:val="000000"/>
        </w:rPr>
      </w:pPr>
      <w:r>
        <w:rPr>
          <w:color w:val="2E75B6"/>
        </w:rPr>
        <w:t>【解析】</w:t>
      </w:r>
    </w:p>
    <w:p w14:paraId="170DCFC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C</w:t>
      </w:r>
      <w:r>
        <w:rPr>
          <w:rFonts w:ascii="宋体" w:hAnsi="宋体" w:eastAsia="宋体" w:cs="宋体"/>
          <w:color w:val="000000"/>
        </w:rPr>
        <w:t>．两种液体对容器底的压强相等，且</w:t>
      </w:r>
      <w:r>
        <w:object>
          <v:shape id="_x0000_i1042" o:spt="75" alt="学科网(www.zxxk.com)--教育资源门户，提供试卷、教案、课件、论文、素材以及各类教学资源下载，还有大量而丰富的教学相关资讯！" type="#_x0000_t75" style="height:18pt;width:33.75pt;" o:ole="t" filled="f" o:preferrelative="t" stroked="f" coordsize="21600,21600">
            <v:path/>
            <v:fill on="f" focussize="0,0"/>
            <v:stroke on="f" joinstyle="miter"/>
            <v:imagedata r:id="rId37" o:title="eqId0a2d3704fcb4dec6a9b693bb231cc366"/>
            <o:lock v:ext="edit" aspectratio="t"/>
            <w10:wrap type="none"/>
            <w10:anchorlock/>
          </v:shape>
          <o:OLEObject Type="Embed" ProgID="Equation.DSMT4" ShapeID="_x0000_i1042" DrawAspect="Content" ObjectID="_1468075742" r:id="rId47">
            <o:LockedField>false</o:LockedField>
          </o:OLEObject>
        </w:object>
      </w:r>
      <w:r>
        <w:rPr>
          <w:rFonts w:ascii="宋体" w:hAnsi="宋体" w:eastAsia="宋体" w:cs="宋体"/>
          <w:color w:val="000000"/>
        </w:rPr>
        <w:t>，由</w:t>
      </w:r>
      <w:r>
        <w:object>
          <v:shape id="_x0000_i1043" o:spt="75" alt="学科网(www.zxxk.com)--教育资源门户，提供试卷、教案、课件、论文、素材以及各类教学资源下载，还有大量而丰富的教学相关资讯！" type="#_x0000_t75" style="height:15.75pt;width:44.25pt;" o:ole="t" filled="f" o:preferrelative="t" stroked="f" coordsize="21600,21600">
            <v:path/>
            <v:fill on="f" focussize="0,0"/>
            <v:stroke on="f" joinstyle="miter"/>
            <v:imagedata r:id="rId49" o:title="eqId4a1515878ecd7c5ad8a55f46e58d62b9"/>
            <o:lock v:ext="edit" aspectratio="t"/>
            <w10:wrap type="none"/>
            <w10:anchorlock/>
          </v:shape>
          <o:OLEObject Type="Embed" ProgID="Equation.DSMT4" ShapeID="_x0000_i1043" DrawAspect="Content" ObjectID="_1468075743" r:id="rId48">
            <o:LockedField>false</o:LockedField>
          </o:OLEObject>
        </w:object>
      </w:r>
      <w:r>
        <w:rPr>
          <w:rFonts w:ascii="宋体" w:hAnsi="宋体" w:eastAsia="宋体" w:cs="宋体"/>
          <w:color w:val="000000"/>
        </w:rPr>
        <w:t>可知，两种液体的密度关系为</w:t>
      </w:r>
      <w:r>
        <w:object>
          <v:shape id="_x0000_i1044" o:spt="75" alt="学科网(www.zxxk.com)--教育资源门户，提供试卷、教案、课件、论文、素材以及各类教学资源下载，还有大量而丰富的教学相关资讯！" type="#_x0000_t75" style="height:17.5pt;width:39pt;" o:ole="t" filled="f" o:preferrelative="t" stroked="f" coordsize="21600,21600">
            <v:path/>
            <v:fill on="f" focussize="0,0"/>
            <v:stroke on="f" joinstyle="miter"/>
            <v:imagedata r:id="rId46" o:title="eqId8f124d797dda3b0d2142970170471047"/>
            <o:lock v:ext="edit" aspectratio="t"/>
            <w10:wrap type="none"/>
            <w10:anchorlock/>
          </v:shape>
          <o:OLEObject Type="Embed" ProgID="Equation.DSMT4" ShapeID="_x0000_i1044" DrawAspect="Content" ObjectID="_1468075744" r:id="rId50">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p>
    <w:p w14:paraId="194EFE63">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小球完全浸没在甲液体中，排开甲液体的体积等于</w:t>
      </w:r>
      <w:r>
        <w:rPr>
          <w:rFonts w:ascii="Times New Roman" w:hAnsi="Times New Roman" w:eastAsia="Times New Roman" w:cs="Times New Roman"/>
          <w:color w:val="000000"/>
        </w:rPr>
        <w:t>A</w:t>
      </w:r>
      <w:r>
        <w:rPr>
          <w:rFonts w:ascii="宋体" w:hAnsi="宋体" w:eastAsia="宋体" w:cs="宋体"/>
          <w:color w:val="000000"/>
        </w:rPr>
        <w:t>小球的体积，</w:t>
      </w:r>
      <w:r>
        <w:rPr>
          <w:rFonts w:ascii="Times New Roman" w:hAnsi="Times New Roman" w:eastAsia="Times New Roman" w:cs="Times New Roman"/>
          <w:color w:val="000000"/>
        </w:rPr>
        <w:t>B</w:t>
      </w:r>
      <w:r>
        <w:rPr>
          <w:rFonts w:ascii="宋体" w:hAnsi="宋体" w:eastAsia="宋体" w:cs="宋体"/>
          <w:color w:val="000000"/>
        </w:rPr>
        <w:t>小球漂浮在乙液体中，排开乙液体的体积小于</w:t>
      </w:r>
      <w:r>
        <w:rPr>
          <w:rFonts w:ascii="Times New Roman" w:hAnsi="Times New Roman" w:eastAsia="Times New Roman" w:cs="Times New Roman"/>
          <w:color w:val="000000"/>
        </w:rPr>
        <w:t>B</w:t>
      </w:r>
      <w:r>
        <w:rPr>
          <w:rFonts w:ascii="宋体" w:hAnsi="宋体" w:eastAsia="宋体" w:cs="宋体"/>
          <w:color w:val="000000"/>
        </w:rPr>
        <w:t>小球的体积，因为两小球体积相等，所以两小球排开液体的体积关系为</w:t>
      </w:r>
      <w:r>
        <w:object>
          <v:shape id="_x0000_i1045" o:spt="75" alt="学科网(www.zxxk.com)--教育资源门户，提供试卷、教案、课件、论文、素材以及各类教学资源下载，还有大量而丰富的教学相关资讯！" type="#_x0000_t75" style="height:17.5pt;width:49pt;" o:ole="t" filled="f" o:preferrelative="t" stroked="f" coordsize="21600,21600">
            <v:path/>
            <v:fill on="f" focussize="0,0"/>
            <v:stroke on="f" joinstyle="miter"/>
            <v:imagedata r:id="rId52" o:title="eqId3a9c9188e2a05197fe2964179b5eda16"/>
            <o:lock v:ext="edit" aspectratio="t"/>
            <w10:wrap type="none"/>
            <w10:anchorlock/>
          </v:shape>
          <o:OLEObject Type="Embed" ProgID="Equation.DSMT4" ShapeID="_x0000_i1045" DrawAspect="Content" ObjectID="_1468075745" r:id="rId51">
            <o:LockedField>false</o:LockedField>
          </o:OLEObject>
        </w:object>
      </w:r>
      <w:r>
        <w:rPr>
          <w:rFonts w:ascii="宋体" w:hAnsi="宋体" w:eastAsia="宋体" w:cs="宋体"/>
          <w:color w:val="000000"/>
        </w:rPr>
        <w:t>，由</w:t>
      </w:r>
      <w:r>
        <w:object>
          <v:shape id="_x0000_i1046" o:spt="75" alt="学科网(www.zxxk.com)--教育资源门户，提供试卷、教案、课件、论文、素材以及各类教学资源下载，还有大量而丰富的教学相关资讯！" type="#_x0000_t75" style="height:18.9pt;width:59.9pt;" o:ole="t" filled="f" o:preferrelative="t" stroked="f" coordsize="21600,21600">
            <v:path/>
            <v:fill on="f" focussize="0,0"/>
            <v:stroke on="f" joinstyle="miter"/>
            <v:imagedata r:id="rId54" o:title="eqIdd44dd002e5a053b70db46b531b837298"/>
            <o:lock v:ext="edit" aspectratio="t"/>
            <w10:wrap type="none"/>
            <w10:anchorlock/>
          </v:shape>
          <o:OLEObject Type="Embed" ProgID="Equation.DSMT4" ShapeID="_x0000_i1046" DrawAspect="Content" ObjectID="_1468075746" r:id="rId53">
            <o:LockedField>false</o:LockedField>
          </o:OLEObject>
        </w:object>
      </w:r>
      <w:r>
        <w:rPr>
          <w:rFonts w:ascii="宋体" w:hAnsi="宋体" w:eastAsia="宋体" w:cs="宋体"/>
          <w:color w:val="000000"/>
        </w:rPr>
        <w:t>可知，两个小球的浮力关系为：</w:t>
      </w:r>
      <w:r>
        <w:object>
          <v:shape id="_x0000_i1047" o:spt="75" alt="学科网(www.zxxk.com)--教育资源门户，提供试卷、教案、课件、论文、素材以及各类教学资源下载，还有大量而丰富的教学相关资讯！" type="#_x0000_t75" style="height:18pt;width:54pt;" o:ole="t" filled="f" o:preferrelative="t" stroked="f" coordsize="21600,21600">
            <v:path/>
            <v:fill on="f" focussize="0,0"/>
            <v:stroke on="f" joinstyle="miter"/>
            <v:imagedata r:id="rId42" o:title="eqId5bb53f9b60ba1a00c0566f7049fe5e17"/>
            <o:lock v:ext="edit" aspectratio="t"/>
            <w10:wrap type="none"/>
            <w10:anchorlock/>
          </v:shape>
          <o:OLEObject Type="Embed" ProgID="Equation.DSMT4" ShapeID="_x0000_i1047" DrawAspect="Content" ObjectID="_1468075747" r:id="rId55">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p>
    <w:p w14:paraId="55F5CB41">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．因为</w:t>
      </w:r>
      <w:r>
        <w:rPr>
          <w:rFonts w:ascii="Times New Roman" w:hAnsi="Times New Roman" w:eastAsia="Times New Roman" w:cs="Times New Roman"/>
          <w:color w:val="000000"/>
        </w:rPr>
        <w:t>A</w:t>
      </w:r>
      <w:r>
        <w:rPr>
          <w:rFonts w:ascii="宋体" w:hAnsi="宋体" w:eastAsia="宋体" w:cs="宋体"/>
          <w:color w:val="000000"/>
        </w:rPr>
        <w:t>小球在甲液体中沉底，</w:t>
      </w:r>
      <w:r>
        <w:object>
          <v:shape id="_x0000_i1048" o:spt="75" alt="学科网(www.zxxk.com)--教育资源门户，提供试卷、教案、课件、论文、素材以及各类教学资源下载，还有大量而丰富的教学相关资讯！" type="#_x0000_t75" style="height:18pt;width:48.75pt;" o:ole="t" filled="f" o:preferrelative="t" stroked="f" coordsize="21600,21600">
            <v:path/>
            <v:fill on="f" focussize="0,0"/>
            <v:stroke on="f" joinstyle="miter"/>
            <v:imagedata r:id="rId57" o:title="eqId23061c62ec9babb5c45b5da866baedd3"/>
            <o:lock v:ext="edit" aspectratio="t"/>
            <w10:wrap type="none"/>
            <w10:anchorlock/>
          </v:shape>
          <o:OLEObject Type="Embed" ProgID="Equation.DSMT4" ShapeID="_x0000_i1048" DrawAspect="Content" ObjectID="_1468075748" r:id="rId5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小球漂浮在乙液体中，受到的重力</w:t>
      </w:r>
      <w:r>
        <w:object>
          <v:shape id="_x0000_i1049" o:spt="75" alt="学科网(www.zxxk.com)--教育资源门户，提供试卷、教案、课件、论文、素材以及各类教学资源下载，还有大量而丰富的教学相关资讯！" type="#_x0000_t75" style="height:21.6pt;width:50.4pt;" o:ole="t" filled="f" o:preferrelative="t" stroked="f" coordsize="21600,21600">
            <v:path/>
            <v:fill on="f" focussize="0,0"/>
            <v:stroke on="f" joinstyle="miter"/>
            <v:imagedata r:id="rId59" o:title="eqId216326dbac9ca29a1422ff354983a20c"/>
            <o:lock v:ext="edit" aspectratio="t"/>
            <w10:wrap type="none"/>
            <w10:anchorlock/>
          </v:shape>
          <o:OLEObject Type="Embed" ProgID="Equation.DSMT4" ShapeID="_x0000_i1049" DrawAspect="Content" ObjectID="_1468075749" r:id="rId58">
            <o:LockedField>false</o:LockedField>
          </o:OLEObject>
        </w:object>
      </w:r>
      <w:r>
        <w:rPr>
          <w:rFonts w:ascii="宋体" w:hAnsi="宋体" w:eastAsia="宋体" w:cs="宋体"/>
          <w:color w:val="000000"/>
        </w:rPr>
        <w:t>，所以两个小球的重力关系为</w:t>
      </w:r>
      <w:r>
        <w:object>
          <v:shape id="_x0000_i1050" o:spt="75" alt="学科网(www.zxxk.com)--教育资源门户，提供试卷、教案、课件、论文、素材以及各类教学资源下载，还有大量而丰富的教学相关资讯！" type="#_x0000_t75" style="height:18pt;width:42.75pt;" o:ole="t" filled="f" o:preferrelative="t" stroked="f" coordsize="21600,21600">
            <v:path/>
            <v:fill on="f" focussize="0,0"/>
            <v:stroke on="f" joinstyle="miter"/>
            <v:imagedata r:id="rId61" o:title="eqId26aa40bb38745ea4d5be11ae36284cd2"/>
            <o:lock v:ext="edit" aspectratio="t"/>
            <w10:wrap type="none"/>
            <w10:anchorlock/>
          </v:shape>
          <o:OLEObject Type="Embed" ProgID="Equation.DSMT4" ShapeID="_x0000_i1050" DrawAspect="Content" ObjectID="_1468075750" r:id="rId60">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0BB1D2D9">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．两种液体对容器底的压强相等，受力面积相等，根据</w:t>
      </w:r>
      <w:r>
        <w:object>
          <v:shape id="_x0000_i1051" o:spt="75" alt="学科网(www.zxxk.com)--教育资源门户，提供试卷、教案、课件、论文、素材以及各类教学资源下载，还有大量而丰富的教学相关资讯！" type="#_x0000_t75" style="height:15.75pt;width:39pt;" o:ole="t" filled="f" o:preferrelative="t" stroked="f" coordsize="21600,21600">
            <v:path/>
            <v:fill on="f" focussize="0,0"/>
            <v:stroke on="f" joinstyle="miter"/>
            <v:imagedata r:id="rId63" o:title="eqIde0b847c0bac35d3bf6d082caa9c25718"/>
            <o:lock v:ext="edit" aspectratio="t"/>
            <w10:wrap type="none"/>
            <w10:anchorlock/>
          </v:shape>
          <o:OLEObject Type="Embed" ProgID="Equation.DSMT4" ShapeID="_x0000_i1051" DrawAspect="Content" ObjectID="_1468075751" r:id="rId62">
            <o:LockedField>false</o:LockedField>
          </o:OLEObject>
        </w:object>
      </w:r>
      <w:r>
        <w:rPr>
          <w:rFonts w:ascii="宋体" w:hAnsi="宋体" w:eastAsia="宋体" w:cs="宋体"/>
          <w:color w:val="000000"/>
        </w:rPr>
        <w:t>可知，甲和乙两种液体对容器底的压力相等，都为</w:t>
      </w:r>
      <w:r>
        <w:rPr>
          <w:rFonts w:ascii="Times New Roman" w:hAnsi="Times New Roman" w:eastAsia="Times New Roman" w:cs="Times New Roman"/>
          <w:i/>
          <w:color w:val="000000"/>
        </w:rPr>
        <w:t>F</w:t>
      </w:r>
      <w:r>
        <w:rPr>
          <w:rFonts w:ascii="宋体" w:hAnsi="宋体" w:eastAsia="宋体" w:cs="宋体"/>
          <w:color w:val="000000"/>
        </w:rPr>
        <w:t>，又因为容器为柱形容器且力的作用是相互的，所以液体对容器底的压力等于液体的重力和物体受到浮力之和，即</w:t>
      </w:r>
    </w:p>
    <w:p w14:paraId="3FD51FD7">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18.75pt;width:65.25pt;" o:ole="t" filled="f" o:preferrelative="t" stroked="f" coordsize="21600,21600">
            <v:path/>
            <v:fill on="f" focussize="0,0"/>
            <v:stroke on="f" joinstyle="miter"/>
            <v:imagedata r:id="rId65" o:title="eqIdd1f9ff8bec30272b384aece726e2ab29"/>
            <o:lock v:ext="edit" aspectratio="t"/>
            <w10:wrap type="none"/>
            <w10:anchorlock/>
          </v:shape>
          <o:OLEObject Type="Embed" ProgID="Equation.DSMT4" ShapeID="_x0000_i1052" DrawAspect="Content" ObjectID="_1468075752" r:id="rId64">
            <o:LockedField>false</o:LockedField>
          </o:OLEObject>
        </w:object>
      </w:r>
    </w:p>
    <w:p w14:paraId="5C0BD769">
      <w:pPr>
        <w:spacing w:line="360" w:lineRule="auto"/>
        <w:jc w:val="left"/>
        <w:textAlignment w:val="center"/>
        <w:rPr>
          <w:color w:val="000000"/>
        </w:rPr>
      </w:pPr>
      <w:r>
        <w:rPr>
          <w:rFonts w:ascii="宋体" w:hAnsi="宋体" w:eastAsia="宋体" w:cs="宋体"/>
          <w:color w:val="000000"/>
        </w:rPr>
        <w:t>甲容器对桌面的压力等于容器的重力、液体的压力、实心球</w:t>
      </w:r>
      <w:r>
        <w:rPr>
          <w:rFonts w:ascii="Times New Roman" w:hAnsi="Times New Roman" w:eastAsia="Times New Roman" w:cs="Times New Roman"/>
          <w:color w:val="000000"/>
        </w:rPr>
        <w:t>A</w:t>
      </w:r>
      <w:r>
        <w:rPr>
          <w:rFonts w:ascii="宋体" w:hAnsi="宋体" w:eastAsia="宋体" w:cs="宋体"/>
          <w:color w:val="000000"/>
        </w:rPr>
        <w:t>对底面的压力之和</w:t>
      </w:r>
    </w:p>
    <w:p w14:paraId="17ACE416">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18.75pt;width:129pt;" o:ole="t" filled="f" o:preferrelative="t" stroked="f" coordsize="21600,21600">
            <v:path/>
            <v:fill on="f" focussize="0,0"/>
            <v:stroke on="f" joinstyle="miter"/>
            <v:imagedata r:id="rId67" o:title="eqIdae91a54e7caca7e6ecaae0ac04db455e"/>
            <o:lock v:ext="edit" aspectratio="t"/>
            <w10:wrap type="none"/>
            <w10:anchorlock/>
          </v:shape>
          <o:OLEObject Type="Embed" ProgID="Equation.DSMT4" ShapeID="_x0000_i1053" DrawAspect="Content" ObjectID="_1468075753" r:id="rId66">
            <o:LockedField>false</o:LockedField>
          </o:OLEObject>
        </w:object>
      </w:r>
    </w:p>
    <w:p w14:paraId="2C204460">
      <w:pPr>
        <w:spacing w:line="360" w:lineRule="auto"/>
        <w:jc w:val="left"/>
        <w:textAlignment w:val="center"/>
        <w:rPr>
          <w:color w:val="000000"/>
        </w:rPr>
      </w:pPr>
      <w:r>
        <w:rPr>
          <w:rFonts w:ascii="宋体" w:hAnsi="宋体" w:eastAsia="宋体" w:cs="宋体"/>
          <w:color w:val="000000"/>
        </w:rPr>
        <w:t>乙容器对桌面的压力为</w:t>
      </w:r>
    </w:p>
    <w:p w14:paraId="5E152B6E">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18.75pt;width:65.25pt;" o:ole="t" filled="f" o:preferrelative="t" stroked="f" coordsize="21600,21600">
            <v:path/>
            <v:fill on="f" focussize="0,0"/>
            <v:stroke on="f" joinstyle="miter"/>
            <v:imagedata r:id="rId69" o:title="eqId213876400c68901f0fe4919d21adc43b"/>
            <o:lock v:ext="edit" aspectratio="t"/>
            <w10:wrap type="none"/>
            <w10:anchorlock/>
          </v:shape>
          <o:OLEObject Type="Embed" ProgID="Equation.DSMT4" ShapeID="_x0000_i1054" DrawAspect="Content" ObjectID="_1468075754" r:id="rId68">
            <o:LockedField>false</o:LockedField>
          </o:OLEObject>
        </w:object>
      </w:r>
    </w:p>
    <w:p w14:paraId="70E45847">
      <w:pPr>
        <w:spacing w:line="360" w:lineRule="auto"/>
        <w:jc w:val="left"/>
        <w:textAlignment w:val="center"/>
        <w:rPr>
          <w:color w:val="000000"/>
        </w:rPr>
      </w:pPr>
      <w:r>
        <w:rPr>
          <w:rFonts w:ascii="宋体" w:hAnsi="宋体" w:eastAsia="宋体" w:cs="宋体"/>
          <w:color w:val="000000"/>
        </w:rPr>
        <w:t>即两个容器对桌面的压力关系为</w:t>
      </w:r>
      <w:r>
        <w:object>
          <v:shape id="_x0000_i1055" o:spt="75" alt="学科网(www.zxxk.com)--教育资源门户，提供试卷、教案、课件、论文、素材以及各类教学资源下载，还有大量而丰富的教学相关资讯！" type="#_x0000_t75" style="height:17.5pt;width:37pt;" o:ole="t" filled="f" o:preferrelative="t" stroked="f" coordsize="21600,21600">
            <v:path/>
            <v:fill on="f" focussize="0,0"/>
            <v:stroke on="f" joinstyle="miter"/>
            <v:imagedata r:id="rId71" o:title="eqIdbf88599697c17287201ff35fbb0db884"/>
            <o:lock v:ext="edit" aspectratio="t"/>
            <w10:wrap type="none"/>
            <w10:anchorlock/>
          </v:shape>
          <o:OLEObject Type="Embed" ProgID="Equation.DSMT4" ShapeID="_x0000_i1055" DrawAspect="Content" ObjectID="_1468075755" r:id="rId70">
            <o:LockedField>false</o:LockedField>
          </o:OLEObject>
        </w:object>
      </w:r>
      <w:r>
        <w:rPr>
          <w:rFonts w:ascii="宋体" w:hAnsi="宋体" w:eastAsia="宋体" w:cs="宋体"/>
          <w:color w:val="000000"/>
        </w:rPr>
        <w:t>，由于两个容器底面积相等，由</w:t>
      </w:r>
      <w:r>
        <w:object>
          <v:shape id="_x0000_i1056"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73" o:title="eqIde512e223efc50cd873f7d5b0e9896c8e"/>
            <o:lock v:ext="edit" aspectratio="t"/>
            <w10:wrap type="none"/>
            <w10:anchorlock/>
          </v:shape>
          <o:OLEObject Type="Embed" ProgID="Equation.DSMT4" ShapeID="_x0000_i1056" DrawAspect="Content" ObjectID="_1468075756" r:id="rId72">
            <o:LockedField>false</o:LockedField>
          </o:OLEObject>
        </w:object>
      </w:r>
      <w:r>
        <w:rPr>
          <w:rFonts w:ascii="宋体" w:hAnsi="宋体" w:eastAsia="宋体" w:cs="宋体"/>
          <w:color w:val="000000"/>
        </w:rPr>
        <w:t>可知，两个容器对桌面的压强关系为</w:t>
      </w:r>
      <w:r>
        <w:object>
          <v:shape id="_x0000_i1057" o:spt="75" alt="学科网(www.zxxk.com)--教育资源门户，提供试卷、教案、课件、论文、素材以及各类教学资源下载，还有大量而丰富的教学相关资讯！" type="#_x0000_t75" style="height:17.5pt;width:39pt;" o:ole="t" filled="f" o:preferrelative="t" stroked="f" coordsize="21600,21600">
            <v:path/>
            <v:fill on="f" focussize="0,0"/>
            <v:stroke on="f" joinstyle="miter"/>
            <v:imagedata r:id="rId46" o:title="eqId8f124d797dda3b0d2142970170471047"/>
            <o:lock v:ext="edit" aspectratio="t"/>
            <w10:wrap type="none"/>
            <w10:anchorlock/>
          </v:shape>
          <o:OLEObject Type="Embed" ProgID="Equation.DSMT4" ShapeID="_x0000_i1057" DrawAspect="Content" ObjectID="_1468075757" r:id="rId74">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42BCD1B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BD</w:t>
      </w:r>
      <w:r>
        <w:rPr>
          <w:rFonts w:ascii="宋体" w:hAnsi="宋体" w:eastAsia="宋体" w:cs="宋体"/>
          <w:color w:val="000000"/>
        </w:rPr>
        <w:t>。</w:t>
      </w:r>
    </w:p>
    <w:p w14:paraId="5F1C4021">
      <w:pPr>
        <w:spacing w:line="360" w:lineRule="auto"/>
        <w:jc w:val="both"/>
        <w:textAlignment w:val="center"/>
        <w:rPr>
          <w:color w:val="000000"/>
        </w:rPr>
      </w:pPr>
      <w:r>
        <w:rPr>
          <w:color w:val="000000"/>
        </w:rPr>
        <w:t xml:space="preserve">11. </w:t>
      </w:r>
      <w:r>
        <w:rPr>
          <w:rFonts w:ascii="宋体" w:hAnsi="宋体" w:eastAsia="宋体" w:cs="宋体"/>
          <w:color w:val="000000"/>
        </w:rPr>
        <w:t>如图所示，甲图是灯泡</w:t>
      </w:r>
      <w:r>
        <w:rPr>
          <w:rFonts w:ascii="Times New Roman" w:hAnsi="Times New Roman" w:eastAsia="Times New Roman" w:cs="Times New Roman"/>
          <w:i/>
          <w:color w:val="000000"/>
        </w:rPr>
        <w:t>L</w:t>
      </w:r>
      <w:r>
        <w:rPr>
          <w:rFonts w:ascii="宋体" w:hAnsi="宋体" w:eastAsia="宋体" w:cs="宋体"/>
          <w:color w:val="000000"/>
        </w:rPr>
        <w:t>和定值电阻</w:t>
      </w:r>
      <w:r>
        <w:rPr>
          <w:rFonts w:ascii="Times New Roman" w:hAnsi="Times New Roman" w:eastAsia="Times New Roman" w:cs="Times New Roman"/>
          <w:i/>
          <w:color w:val="000000"/>
        </w:rPr>
        <w:t>R</w:t>
      </w:r>
      <w:r>
        <w:rPr>
          <w:rFonts w:ascii="宋体" w:hAnsi="宋体" w:eastAsia="宋体" w:cs="宋体"/>
          <w:color w:val="000000"/>
        </w:rPr>
        <w:t>的</w:t>
      </w:r>
      <w:r>
        <w:object>
          <v:shape id="_x0000_i1058" o:spt="75" alt="学科网(www.zxxk.com)--教育资源门户，提供试卷、教案、课件、论文、素材以及各类教学资源下载，还有大量而丰富的教学相关资讯！" type="#_x0000_t75" style="height:13.95pt;width:29pt;" o:ole="t" filled="f" o:preferrelative="t" stroked="f" coordsize="21600,21600">
            <v:path/>
            <v:fill on="f" focussize="0,0"/>
            <v:stroke on="f" joinstyle="miter"/>
            <v:imagedata r:id="rId76" o:title="eqIddd1fd3cc33190245791eddc26c629b9f"/>
            <o:lock v:ext="edit" aspectratio="t"/>
            <w10:wrap type="none"/>
            <w10:anchorlock/>
          </v:shape>
          <o:OLEObject Type="Embed" ProgID="Equation.DSMT4" ShapeID="_x0000_i1058" DrawAspect="Content" ObjectID="_1468075758" r:id="rId75">
            <o:LockedField>false</o:LockedField>
          </o:OLEObject>
        </w:object>
      </w:r>
      <w:r>
        <w:rPr>
          <w:rFonts w:ascii="宋体" w:hAnsi="宋体" w:eastAsia="宋体" w:cs="宋体"/>
          <w:color w:val="000000"/>
        </w:rPr>
        <w:t>图像，将</w:t>
      </w:r>
      <w:r>
        <w:rPr>
          <w:rFonts w:ascii="Times New Roman" w:hAnsi="Times New Roman" w:eastAsia="Times New Roman" w:cs="Times New Roman"/>
          <w:i/>
          <w:color w:val="000000"/>
        </w:rPr>
        <w:t>L</w:t>
      </w:r>
      <w:r>
        <w:rPr>
          <w:rFonts w:ascii="宋体" w:hAnsi="宋体" w:eastAsia="宋体" w:cs="宋体"/>
          <w:color w:val="000000"/>
        </w:rPr>
        <w:t>和</w:t>
      </w:r>
      <w:r>
        <w:rPr>
          <w:rFonts w:ascii="Times New Roman" w:hAnsi="Times New Roman" w:eastAsia="Times New Roman" w:cs="Times New Roman"/>
          <w:i/>
          <w:color w:val="000000"/>
        </w:rPr>
        <w:t>R</w:t>
      </w:r>
      <w:r>
        <w:rPr>
          <w:rFonts w:ascii="宋体" w:hAnsi="宋体" w:eastAsia="宋体" w:cs="宋体"/>
          <w:color w:val="000000"/>
        </w:rPr>
        <w:t>先后以乙、丙图两种方式连在同一电源上，若乙图中</w:t>
      </w:r>
      <w:r>
        <w:object>
          <v:shape id="_x0000_i1059" o:spt="75" alt="学科网(www.zxxk.com)--教育资源门户，提供试卷、教案、课件、论文、素材以及各类教学资源下载，还有大量而丰富的教学相关资讯！" type="#_x0000_t75" style="height:18pt;width:54pt;" o:ole="t" filled="f" o:preferrelative="t" stroked="f" coordsize="21600,21600">
            <v:path/>
            <v:fill on="f" focussize="0,0"/>
            <v:stroke on="f" joinstyle="miter"/>
            <v:imagedata r:id="rId78" o:title="eqId02b9781fcf7568d5ce1c2a776f26b3f8"/>
            <o:lock v:ext="edit" aspectratio="t"/>
            <w10:wrap type="none"/>
            <w10:anchorlock/>
          </v:shape>
          <o:OLEObject Type="Embed" ProgID="Equation.DSMT4" ShapeID="_x0000_i1059" DrawAspect="Content" ObjectID="_1468075759" r:id="rId77">
            <o:LockedField>false</o:LockedField>
          </o:OLEObject>
        </w:object>
      </w:r>
      <w:r>
        <w:rPr>
          <w:rFonts w:ascii="宋体" w:hAnsi="宋体" w:eastAsia="宋体" w:cs="宋体"/>
          <w:color w:val="000000"/>
        </w:rPr>
        <w:t>，丙图中</w:t>
      </w:r>
      <w:r>
        <w:object>
          <v:shape id="_x0000_i1060"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80" o:title="eqIda12c4758043aa2657b6e6833a64bc7b5"/>
            <o:lock v:ext="edit" aspectratio="t"/>
            <w10:wrap type="none"/>
            <w10:anchorlock/>
          </v:shape>
          <o:OLEObject Type="Embed" ProgID="Equation.DSMT4" ShapeID="_x0000_i1060" DrawAspect="Content" ObjectID="_1468075760" r:id="rId79">
            <o:LockedField>false</o:LockedField>
          </o:OLEObject>
        </w:object>
      </w:r>
      <w:r>
        <w:rPr>
          <w:rFonts w:ascii="宋体" w:hAnsi="宋体" w:eastAsia="宋体" w:cs="宋体"/>
          <w:color w:val="000000"/>
        </w:rPr>
        <w:t>，则下列选项中不正确的是（　　）</w:t>
      </w:r>
    </w:p>
    <w:p w14:paraId="2B369AE1">
      <w:pPr>
        <w:spacing w:line="360" w:lineRule="auto"/>
        <w:jc w:val="both"/>
        <w:textAlignment w:val="center"/>
        <w:rPr>
          <w:color w:val="000000"/>
        </w:rPr>
      </w:pPr>
      <w:r>
        <w:rPr>
          <w:color w:val="000000"/>
        </w:rPr>
        <w:drawing>
          <wp:inline distT="0" distB="0" distL="114300" distR="114300">
            <wp:extent cx="4191000" cy="17049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81"/>
                    <a:stretch>
                      <a:fillRect/>
                    </a:stretch>
                  </pic:blipFill>
                  <pic:spPr>
                    <a:xfrm>
                      <a:off x="0" y="0"/>
                      <a:ext cx="4191000" cy="1704975"/>
                    </a:xfrm>
                    <a:prstGeom prst="rect">
                      <a:avLst/>
                    </a:prstGeom>
                  </pic:spPr>
                </pic:pic>
              </a:graphicData>
            </a:graphic>
          </wp:inline>
        </w:drawing>
      </w:r>
    </w:p>
    <w:p w14:paraId="27D4444C">
      <w:pPr>
        <w:tabs>
          <w:tab w:val="left" w:pos="2436"/>
          <w:tab w:val="left" w:pos="4873"/>
          <w:tab w:val="left" w:pos="7309"/>
        </w:tabs>
        <w:spacing w:line="360" w:lineRule="auto"/>
        <w:jc w:val="left"/>
        <w:textAlignment w:val="center"/>
        <w:rPr>
          <w:color w:val="000000"/>
        </w:rPr>
      </w:pPr>
      <w:r>
        <w:rPr>
          <w:color w:val="000000"/>
        </w:rPr>
        <w:t xml:space="preserve">A. </w:t>
      </w:r>
      <w:r>
        <w:object>
          <v:shape id="_x0000_i1061" o:spt="75" alt="学科网(www.zxxk.com)--教育资源门户，提供试卷、教案、课件、论文、素材以及各类教学资源下载，还有大量而丰富的教学相关资讯！" type="#_x0000_t75" style="height:14.25pt;width:28.5pt;" o:ole="t" filled="f" o:preferrelative="t" stroked="f" coordsize="21600,21600">
            <v:path/>
            <v:fill on="f" focussize="0,0"/>
            <v:stroke on="f" joinstyle="miter"/>
            <v:imagedata r:id="rId83" o:title="eqId1d33da711e50e96568facb18cef27165"/>
            <o:lock v:ext="edit" aspectratio="t"/>
            <w10:wrap type="none"/>
            <w10:anchorlock/>
          </v:shape>
          <o:OLEObject Type="Embed" ProgID="Equation.DSMT4" ShapeID="_x0000_i1061" DrawAspect="Content" ObjectID="_1468075761" r:id="rId82">
            <o:LockedField>false</o:LockedField>
          </o:OLEObject>
        </w:object>
      </w:r>
      <w:r>
        <w:rPr>
          <w:color w:val="000000"/>
        </w:rPr>
        <w:tab/>
      </w:r>
      <w:r>
        <w:rPr>
          <w:color w:val="000000"/>
        </w:rPr>
        <w:t xml:space="preserve">B. </w:t>
      </w:r>
      <w:r>
        <w:object>
          <v:shape id="_x0000_i1062" o:spt="75" alt="学科网(www.zxxk.com)--教育资源门户，提供试卷、教案、课件、论文、素材以及各类教学资源下载，还有大量而丰富的教学相关资讯！" type="#_x0000_t75" style="height:14.1pt;width:21.9pt;" o:ole="t" filled="f" o:preferrelative="t" stroked="f" coordsize="21600,21600">
            <v:path/>
            <v:fill on="f" focussize="0,0"/>
            <v:stroke on="f" joinstyle="miter"/>
            <v:imagedata r:id="rId85" o:title="eqId88e42953357fe79c16248ef4c79e6089"/>
            <o:lock v:ext="edit" aspectratio="t"/>
            <w10:wrap type="none"/>
            <w10:anchorlock/>
          </v:shape>
          <o:OLEObject Type="Embed" ProgID="Equation.DSMT4" ShapeID="_x0000_i1062" DrawAspect="Content" ObjectID="_1468075762" r:id="rId84">
            <o:LockedField>false</o:LockedField>
          </o:OLEObject>
        </w:object>
      </w:r>
      <w:r>
        <w:rPr>
          <w:color w:val="000000"/>
        </w:rPr>
        <w:tab/>
      </w:r>
      <w:r>
        <w:rPr>
          <w:color w:val="000000"/>
        </w:rPr>
        <w:t xml:space="preserve">C. </w:t>
      </w:r>
      <w:r>
        <w:object>
          <v:shape id="_x0000_i1063" o:spt="75" alt="学科网(www.zxxk.com)--教育资源门户，提供试卷、教案、课件、论文、素材以及各类教学资源下载，还有大量而丰富的教学相关资讯！" type="#_x0000_t75" style="height:11.25pt;width:21.75pt;" o:ole="t" filled="f" o:preferrelative="t" stroked="f" coordsize="21600,21600">
            <v:path/>
            <v:fill on="f" focussize="0,0"/>
            <v:stroke on="f" joinstyle="miter"/>
            <v:imagedata r:id="rId87" o:title="eqId432d77fe5ad3032d59a237dd94c8a638"/>
            <o:lock v:ext="edit" aspectratio="t"/>
            <w10:wrap type="none"/>
            <w10:anchorlock/>
          </v:shape>
          <o:OLEObject Type="Embed" ProgID="Equation.DSMT4" ShapeID="_x0000_i1063" DrawAspect="Content" ObjectID="_1468075763" r:id="rId86">
            <o:LockedField>false</o:LockedField>
          </o:OLEObject>
        </w:object>
      </w:r>
      <w:r>
        <w:rPr>
          <w:color w:val="000000"/>
        </w:rPr>
        <w:tab/>
      </w:r>
      <w:r>
        <w:rPr>
          <w:color w:val="000000"/>
        </w:rPr>
        <w:t xml:space="preserve">D. </w:t>
      </w:r>
      <w:r>
        <w:object>
          <v:shape id="_x0000_i1064" o:spt="75" alt="学科网(www.zxxk.com)--教育资源门户，提供试卷、教案、课件、论文、素材以及各类教学资源下载，还有大量而丰富的教学相关资讯！" type="#_x0000_t75" style="height:14.25pt;width:32.25pt;" o:ole="t" filled="f" o:preferrelative="t" stroked="f" coordsize="21600,21600">
            <v:path/>
            <v:fill on="f" focussize="0,0"/>
            <v:stroke on="f" joinstyle="miter"/>
            <v:imagedata r:id="rId89" o:title="eqIdca27cc54ca0332245f5167488daa3408"/>
            <o:lock v:ext="edit" aspectratio="t"/>
            <w10:wrap type="none"/>
            <w10:anchorlock/>
          </v:shape>
          <o:OLEObject Type="Embed" ProgID="Equation.DSMT4" ShapeID="_x0000_i1064" DrawAspect="Content" ObjectID="_1468075764" r:id="rId88">
            <o:LockedField>false</o:LockedField>
          </o:OLEObject>
        </w:object>
      </w:r>
    </w:p>
    <w:p w14:paraId="72AEA672">
      <w:pPr>
        <w:spacing w:line="360" w:lineRule="auto"/>
        <w:textAlignment w:val="center"/>
        <w:rPr>
          <w:color w:val="000000"/>
        </w:rPr>
      </w:pPr>
      <w:r>
        <w:rPr>
          <w:color w:val="2E75B6"/>
        </w:rPr>
        <w:t>【答案】</w:t>
      </w:r>
      <w:r>
        <w:rPr>
          <w:color w:val="000000"/>
        </w:rPr>
        <w:t>D</w:t>
      </w:r>
    </w:p>
    <w:p w14:paraId="4F1F3669">
      <w:pPr>
        <w:spacing w:line="360" w:lineRule="auto"/>
        <w:textAlignment w:val="center"/>
        <w:rPr>
          <w:color w:val="000000"/>
        </w:rPr>
      </w:pPr>
      <w:r>
        <w:rPr>
          <w:color w:val="2E75B6"/>
        </w:rPr>
        <w:t>【解析】</w:t>
      </w:r>
    </w:p>
    <w:p w14:paraId="4B46EDB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D</w:t>
      </w:r>
      <w:r>
        <w:rPr>
          <w:rFonts w:ascii="宋体" w:hAnsi="宋体" w:eastAsia="宋体" w:cs="宋体"/>
          <w:color w:val="000000"/>
        </w:rPr>
        <w:t>．图乙中，灯泡与电阻串联，由欧姆定律可知，当电流相同时，电压与电阻成正比，即</w:t>
      </w:r>
    </w:p>
    <w:p w14:paraId="12D1C779">
      <w:pPr>
        <w:spacing w:line="360" w:lineRule="auto"/>
        <w:jc w:val="center"/>
        <w:textAlignment w:val="center"/>
        <w:rPr>
          <w:color w:val="000000"/>
        </w:rPr>
      </w:pPr>
      <w:r>
        <w:object>
          <v:shape id="_x0000_i1065" o:spt="75" alt="学科网(www.zxxk.com)--教育资源门户，提供试卷、教案、课件、论文、素材以及各类教学资源下载，还有大量而丰富的教学相关资讯！" type="#_x0000_t75" style="height:18.1pt;width:99.85pt;" o:ole="t" filled="f" o:preferrelative="t" stroked="f" coordsize="21600,21600">
            <v:path/>
            <v:fill on="f" focussize="0,0"/>
            <v:stroke on="f" joinstyle="miter"/>
            <v:imagedata r:id="rId91" o:title="eqId4601362f877f7ede9f0799be3811a7db"/>
            <o:lock v:ext="edit" aspectratio="t"/>
            <w10:wrap type="none"/>
            <w10:anchorlock/>
          </v:shape>
          <o:OLEObject Type="Embed" ProgID="Equation.DSMT4" ShapeID="_x0000_i1065" DrawAspect="Content" ObjectID="_1468075765" r:id="rId90">
            <o:LockedField>false</o:LockedField>
          </o:OLEObject>
        </w:object>
      </w:r>
    </w:p>
    <w:p w14:paraId="4052F3AC">
      <w:pPr>
        <w:spacing w:line="360" w:lineRule="auto"/>
        <w:jc w:val="left"/>
        <w:textAlignment w:val="center"/>
        <w:rPr>
          <w:color w:val="000000"/>
        </w:rPr>
      </w:pPr>
      <w:r>
        <w:rPr>
          <w:rFonts w:ascii="宋体" w:hAnsi="宋体" w:eastAsia="宋体" w:cs="宋体"/>
          <w:color w:val="000000"/>
        </w:rPr>
        <w:t>图丙中，灯泡与电阻并联，由欧姆定律可知，当电压相同时，电流与电阻成反比，即</w:t>
      </w:r>
    </w:p>
    <w:p w14:paraId="33F17A1F">
      <w:pPr>
        <w:spacing w:line="360" w:lineRule="auto"/>
        <w:jc w:val="center"/>
        <w:textAlignment w:val="center"/>
        <w:rPr>
          <w:color w:val="000000"/>
        </w:rPr>
      </w:pPr>
      <w:r>
        <w:object>
          <v:shape id="_x0000_i1066" o:spt="75" alt="学科网(www.zxxk.com)--教育资源门户，提供试卷、教案、课件、论文、素材以及各类教学资源下载，还有大量而丰富的教学相关资讯！" type="#_x0000_t75" style="height:18.1pt;width:87.9pt;" o:ole="t" filled="f" o:preferrelative="t" stroked="f" coordsize="21600,21600">
            <v:path/>
            <v:fill on="f" focussize="0,0"/>
            <v:stroke on="f" joinstyle="miter"/>
            <v:imagedata r:id="rId93" o:title="eqId71fed95dbd5fe2ecd3586f55379e68a3"/>
            <o:lock v:ext="edit" aspectratio="t"/>
            <w10:wrap type="none"/>
            <w10:anchorlock/>
          </v:shape>
          <o:OLEObject Type="Embed" ProgID="Equation.DSMT4" ShapeID="_x0000_i1066" DrawAspect="Content" ObjectID="_1468075766" r:id="rId92">
            <o:LockedField>false</o:LockedField>
          </o:OLEObject>
        </w:object>
      </w:r>
    </w:p>
    <w:p w14:paraId="0B4C06AD">
      <w:pPr>
        <w:spacing w:line="360" w:lineRule="auto"/>
        <w:jc w:val="left"/>
        <w:textAlignment w:val="center"/>
        <w:rPr>
          <w:color w:val="000000"/>
        </w:rPr>
      </w:pPr>
      <w:r>
        <w:rPr>
          <w:rFonts w:ascii="宋体" w:hAnsi="宋体" w:eastAsia="宋体" w:cs="宋体"/>
          <w:color w:val="000000"/>
        </w:rPr>
        <w:t>由图象甲可知，灯泡电阻随电压增大而增大，而乙图中灯泡两端电压比丙图中小，所以</w:t>
      </w:r>
    </w:p>
    <w:p w14:paraId="181A9EC2">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18pt;width:53.25pt;" o:ole="t" filled="f" o:preferrelative="t" stroked="f" coordsize="21600,21600">
            <v:path/>
            <v:fill on="f" focussize="0,0"/>
            <v:stroke on="f" joinstyle="miter"/>
            <v:imagedata r:id="rId95" o:title="eqIdbdfc8ab7bd767a554fb0273503c1cdef"/>
            <o:lock v:ext="edit" aspectratio="t"/>
            <w10:wrap type="none"/>
            <w10:anchorlock/>
          </v:shape>
          <o:OLEObject Type="Embed" ProgID="Equation.DSMT4" ShapeID="_x0000_i1067" DrawAspect="Content" ObjectID="_1468075767" r:id="rId94">
            <o:LockedField>false</o:LockedField>
          </o:OLEObject>
        </w:object>
      </w:r>
    </w:p>
    <w:p w14:paraId="19B4776E">
      <w:pPr>
        <w:spacing w:line="360" w:lineRule="auto"/>
        <w:jc w:val="left"/>
        <w:textAlignment w:val="center"/>
        <w:rPr>
          <w:color w:val="000000"/>
        </w:rPr>
      </w:pPr>
      <w:r>
        <w:rPr>
          <w:rFonts w:ascii="宋体" w:hAnsi="宋体" w:eastAsia="宋体" w:cs="宋体"/>
          <w:color w:val="000000"/>
        </w:rPr>
        <w:t>则</w:t>
      </w:r>
    </w:p>
    <w:p w14:paraId="2521CB9B">
      <w:pPr>
        <w:spacing w:line="360" w:lineRule="auto"/>
        <w:jc w:val="center"/>
        <w:textAlignment w:val="center"/>
        <w:rPr>
          <w:color w:val="000000"/>
        </w:rPr>
      </w:pPr>
      <w:r>
        <w:object>
          <v:shape id="_x0000_i1068" o:spt="75" alt="学科网(www.zxxk.com)--教育资源门户，提供试卷、教案、课件、论文、素材以及各类教学资源下载，还有大量而丰富的教学相关资讯！" type="#_x0000_t75" style="height:30.75pt;width:30pt;" o:ole="t" filled="f" o:preferrelative="t" stroked="f" coordsize="21600,21600">
            <v:path/>
            <v:fill on="f" focussize="0,0"/>
            <v:stroke on="f" joinstyle="miter"/>
            <v:imagedata r:id="rId97" o:title="eqId968f9c916cf53cff4c8a8f7b8f593758"/>
            <o:lock v:ext="edit" aspectratio="t"/>
            <w10:wrap type="none"/>
            <w10:anchorlock/>
          </v:shape>
          <o:OLEObject Type="Embed" ProgID="Equation.DSMT4" ShapeID="_x0000_i1068" DrawAspect="Content" ObjectID="_1468075768" r:id="rId96">
            <o:LockedField>false</o:LockedField>
          </o:OLEObject>
        </w:object>
      </w:r>
    </w:p>
    <w:p w14:paraId="558290F4">
      <w:pPr>
        <w:spacing w:line="360" w:lineRule="auto"/>
        <w:jc w:val="left"/>
        <w:textAlignment w:val="center"/>
        <w:rPr>
          <w:color w:val="000000"/>
        </w:rPr>
      </w:pPr>
      <w:r>
        <w:rPr>
          <w:rFonts w:ascii="宋体" w:hAnsi="宋体" w:eastAsia="宋体" w:cs="宋体"/>
          <w:color w:val="000000"/>
        </w:rPr>
        <w:t>即</w:t>
      </w:r>
    </w:p>
    <w:p w14:paraId="17021AC7">
      <w:pPr>
        <w:spacing w:line="360" w:lineRule="auto"/>
        <w:jc w:val="center"/>
        <w:textAlignment w:val="center"/>
        <w:rPr>
          <w:color w:val="000000"/>
        </w:rPr>
      </w:pPr>
      <w:r>
        <w:rPr>
          <w:rFonts w:ascii="Times New Roman" w:hAnsi="Times New Roman" w:eastAsia="Times New Roman" w:cs="Times New Roman"/>
          <w:i/>
          <w:color w:val="000000"/>
        </w:rPr>
        <w:t xml:space="preserve">ab </w:t>
      </w:r>
      <w:r>
        <w:rPr>
          <w:rFonts w:ascii="Times New Roman" w:hAnsi="Times New Roman" w:eastAsia="Times New Roman" w:cs="Times New Roman"/>
          <w:color w:val="000000"/>
        </w:rPr>
        <w:t>&lt;1</w:t>
      </w:r>
    </w:p>
    <w:p w14:paraId="6E20F650">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错误，符合题意；</w:t>
      </w:r>
    </w:p>
    <w:p w14:paraId="01240703">
      <w:pPr>
        <w:spacing w:line="360" w:lineRule="auto"/>
        <w:jc w:val="left"/>
        <w:textAlignment w:val="center"/>
        <w:rPr>
          <w:color w:val="000000"/>
        </w:rPr>
      </w:pPr>
      <w:r>
        <w:rPr>
          <w:rFonts w:ascii="Times New Roman" w:hAnsi="Times New Roman" w:eastAsia="Times New Roman" w:cs="Times New Roman"/>
          <w:color w:val="000000"/>
        </w:rPr>
        <w:t>ABC</w:t>
      </w:r>
      <w:r>
        <w:rPr>
          <w:rFonts w:ascii="宋体" w:hAnsi="宋体" w:eastAsia="宋体" w:cs="宋体"/>
          <w:color w:val="000000"/>
        </w:rPr>
        <w:t>．由图象甲可知，在电流相同时，灯泡的电压较大，即</w:t>
      </w:r>
    </w:p>
    <w:p w14:paraId="7A136DF3">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18.35pt;width:40.1pt;" o:ole="t" filled="f" o:preferrelative="t" stroked="f" coordsize="21600,21600">
            <v:path/>
            <v:fill on="f" focussize="0,0"/>
            <v:stroke on="f" joinstyle="miter"/>
            <v:imagedata r:id="rId99" o:title="eqId69962020c646b2847c1b1aa37cbd7099"/>
            <o:lock v:ext="edit" aspectratio="t"/>
            <w10:wrap type="none"/>
            <w10:anchorlock/>
          </v:shape>
          <o:OLEObject Type="Embed" ProgID="Equation.DSMT4" ShapeID="_x0000_i1069" DrawAspect="Content" ObjectID="_1468075769" r:id="rId98">
            <o:LockedField>false</o:LockedField>
          </o:OLEObject>
        </w:object>
      </w:r>
    </w:p>
    <w:p w14:paraId="6B294801">
      <w:pPr>
        <w:spacing w:line="360" w:lineRule="auto"/>
        <w:jc w:val="left"/>
        <w:textAlignment w:val="center"/>
        <w:rPr>
          <w:color w:val="000000"/>
        </w:rPr>
      </w:pPr>
      <w:r>
        <w:rPr>
          <w:rFonts w:ascii="宋体" w:hAnsi="宋体" w:eastAsia="宋体" w:cs="宋体"/>
          <w:color w:val="000000"/>
        </w:rPr>
        <w:t>则</w:t>
      </w:r>
    </w:p>
    <w:p w14:paraId="4C99E4DB">
      <w:pPr>
        <w:spacing w:line="360" w:lineRule="auto"/>
        <w:jc w:val="center"/>
        <w:textAlignment w:val="center"/>
        <w:rPr>
          <w:color w:val="000000"/>
        </w:rPr>
      </w:pPr>
      <w:r>
        <w:object>
          <v:shape id="_x0000_i1070" o:spt="75" alt="学科网(www.zxxk.com)--教育资源门户，提供试卷、教案、课件、论文、素材以及各类教学资源下载，还有大量而丰富的教学相关资讯！" type="#_x0000_t75" style="height:18pt;width:69.75pt;" o:ole="t" filled="f" o:preferrelative="t" stroked="f" coordsize="21600,21600">
            <v:path/>
            <v:fill on="f" focussize="0,0"/>
            <v:stroke on="f" joinstyle="miter"/>
            <v:imagedata r:id="rId101" o:title="eqIde2f441c648181152d0ea93ed15440848"/>
            <o:lock v:ext="edit" aspectratio="t"/>
            <w10:wrap type="none"/>
            <w10:anchorlock/>
          </v:shape>
          <o:OLEObject Type="Embed" ProgID="Equation.DSMT4" ShapeID="_x0000_i1070" DrawAspect="Content" ObjectID="_1468075770" r:id="rId100">
            <o:LockedField>false</o:LockedField>
          </o:OLEObject>
        </w:object>
      </w:r>
    </w:p>
    <w:p w14:paraId="052A4842">
      <w:pPr>
        <w:spacing w:line="360" w:lineRule="auto"/>
        <w:jc w:val="left"/>
        <w:textAlignment w:val="center"/>
        <w:rPr>
          <w:color w:val="000000"/>
        </w:rPr>
      </w:pPr>
      <w:r>
        <w:rPr>
          <w:rFonts w:ascii="宋体" w:hAnsi="宋体" w:eastAsia="宋体" w:cs="宋体"/>
          <w:color w:val="000000"/>
        </w:rPr>
        <w:t>由前面的解答可知</w:t>
      </w:r>
    </w:p>
    <w:p w14:paraId="68AF5621">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31.1pt;width:44.95pt;" o:ole="t" filled="f" o:preferrelative="t" stroked="f" coordsize="21600,21600">
            <v:path/>
            <v:fill on="f" focussize="0,0"/>
            <v:stroke on="f" joinstyle="miter"/>
            <v:imagedata r:id="rId103" o:title="eqIdf45604e84aca20f6844135065ae62c7f"/>
            <o:lock v:ext="edit" aspectratio="t"/>
            <w10:wrap type="none"/>
            <w10:anchorlock/>
          </v:shape>
          <o:OLEObject Type="Embed" ProgID="Equation.DSMT4" ShapeID="_x0000_i1071" DrawAspect="Content" ObjectID="_1468075771" r:id="rId102">
            <o:LockedField>false</o:LockedField>
          </o:OLEObject>
        </w:object>
      </w:r>
    </w:p>
    <w:p w14:paraId="08B4C4B8">
      <w:pPr>
        <w:spacing w:line="360" w:lineRule="auto"/>
        <w:jc w:val="left"/>
        <w:textAlignment w:val="center"/>
        <w:rPr>
          <w:color w:val="000000"/>
        </w:rPr>
      </w:pPr>
      <w:r>
        <w:rPr>
          <w:rFonts w:ascii="宋体" w:hAnsi="宋体" w:eastAsia="宋体" w:cs="宋体"/>
          <w:color w:val="000000"/>
        </w:rPr>
        <w:t>则可得</w:t>
      </w:r>
    </w:p>
    <w:p w14:paraId="316CA24F">
      <w:pPr>
        <w:spacing w:line="360" w:lineRule="auto"/>
        <w:jc w:val="center"/>
        <w:textAlignment w:val="center"/>
        <w:rPr>
          <w:color w:val="000000"/>
        </w:rPr>
      </w:pPr>
      <w:r>
        <w:object>
          <v:shape id="_x0000_i1072" o:spt="75" alt="学科网(www.zxxk.com)--教育资源门户，提供试卷、教案、课件、论文、素材以及各类教学资源下载，还有大量而丰富的教学相关资讯！" type="#_x0000_t75" style="height:14.1pt;width:21.9pt;" o:ole="t" filled="f" o:preferrelative="t" stroked="f" coordsize="21600,21600">
            <v:path/>
            <v:fill on="f" focussize="0,0"/>
            <v:stroke on="f" joinstyle="miter"/>
            <v:imagedata r:id="rId85" o:title="eqId88e42953357fe79c16248ef4c79e6089"/>
            <o:lock v:ext="edit" aspectratio="t"/>
            <w10:wrap type="none"/>
            <w10:anchorlock/>
          </v:shape>
          <o:OLEObject Type="Embed" ProgID="Equation.DSMT4" ShapeID="_x0000_i1072" DrawAspect="Content" ObjectID="_1468075772" r:id="rId104">
            <o:LockedField>false</o:LockedField>
          </o:OLEObject>
        </w:object>
      </w:r>
    </w:p>
    <w:p w14:paraId="1D80D311">
      <w:pPr>
        <w:spacing w:line="360" w:lineRule="auto"/>
        <w:jc w:val="left"/>
        <w:textAlignment w:val="center"/>
        <w:rPr>
          <w:color w:val="000000"/>
        </w:rPr>
      </w:pPr>
      <w:r>
        <w:rPr>
          <w:rFonts w:ascii="宋体" w:hAnsi="宋体" w:eastAsia="宋体" w:cs="宋体"/>
          <w:color w:val="000000"/>
        </w:rPr>
        <w:t>比较可知</w:t>
      </w:r>
    </w:p>
    <w:p w14:paraId="2882F7AE">
      <w:pPr>
        <w:spacing w:line="360" w:lineRule="auto"/>
        <w:jc w:val="center"/>
        <w:textAlignment w:val="center"/>
        <w:rPr>
          <w:color w:val="000000"/>
        </w:rPr>
      </w:pPr>
      <w:r>
        <w:object>
          <v:shape id="_x0000_i1073" o:spt="75" alt="学科网(www.zxxk.com)--教育资源门户，提供试卷、教案、课件、论文、素材以及各类教学资源下载，还有大量而丰富的教学相关资讯！" type="#_x0000_t75" style="height:11.25pt;width:21.75pt;" o:ole="t" filled="f" o:preferrelative="t" stroked="f" coordsize="21600,21600">
            <v:path/>
            <v:fill on="f" focussize="0,0"/>
            <v:stroke on="f" joinstyle="miter"/>
            <v:imagedata r:id="rId87" o:title="eqId432d77fe5ad3032d59a237dd94c8a638"/>
            <o:lock v:ext="edit" aspectratio="t"/>
            <w10:wrap type="none"/>
            <w10:anchorlock/>
          </v:shape>
          <o:OLEObject Type="Embed" ProgID="Equation.DSMT4" ShapeID="_x0000_i1073" DrawAspect="Content" ObjectID="_1468075773" r:id="rId105">
            <o:LockedField>false</o:LockedField>
          </o:OLEObject>
        </w:object>
      </w:r>
    </w:p>
    <w:p w14:paraId="14A8F6E6">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ABC</w:t>
      </w:r>
      <w:r>
        <w:rPr>
          <w:rFonts w:ascii="宋体" w:hAnsi="宋体" w:eastAsia="宋体" w:cs="宋体"/>
          <w:color w:val="000000"/>
        </w:rPr>
        <w:t>正确，不符合题意。</w:t>
      </w:r>
    </w:p>
    <w:p w14:paraId="13FCBA3F">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CBB5007">
      <w:pPr>
        <w:spacing w:line="360" w:lineRule="auto"/>
        <w:jc w:val="center"/>
        <w:textAlignment w:val="center"/>
        <w:rPr>
          <w:color w:val="000000"/>
        </w:rPr>
      </w:pPr>
      <w:r>
        <w:rPr>
          <w:rFonts w:ascii="宋体" w:hAnsi="宋体" w:eastAsia="宋体" w:cs="宋体"/>
          <w:b/>
          <w:color w:val="000000"/>
          <w:sz w:val="24"/>
        </w:rPr>
        <w:t>第II卷  非选择题（共90分）</w:t>
      </w:r>
    </w:p>
    <w:p w14:paraId="0EDBADEE">
      <w:pPr>
        <w:spacing w:line="360" w:lineRule="auto"/>
        <w:jc w:val="left"/>
        <w:textAlignment w:val="center"/>
        <w:rPr>
          <w:color w:val="000000"/>
        </w:rPr>
      </w:pPr>
      <w:r>
        <w:rPr>
          <w:rFonts w:ascii="宋体" w:hAnsi="宋体" w:eastAsia="宋体" w:cs="宋体"/>
          <w:b/>
          <w:color w:val="000000"/>
          <w:sz w:val="24"/>
        </w:rPr>
        <w:t>填空题（本大题共11小题，每空1分，共23分）</w:t>
      </w:r>
    </w:p>
    <w:p w14:paraId="582B5102">
      <w:pPr>
        <w:spacing w:line="360" w:lineRule="auto"/>
        <w:jc w:val="both"/>
        <w:textAlignment w:val="center"/>
        <w:rPr>
          <w:color w:val="000000"/>
        </w:rPr>
      </w:pPr>
      <w:r>
        <w:rPr>
          <w:color w:val="000000"/>
        </w:rPr>
        <w:t xml:space="preserve">12. </w:t>
      </w:r>
      <w:r>
        <w:rPr>
          <w:rFonts w:ascii="宋体" w:hAnsi="宋体" w:eastAsia="宋体" w:cs="宋体"/>
          <w:color w:val="000000"/>
        </w:rPr>
        <w:t>图甲中铅笔的长度是</w:t>
      </w:r>
      <w:r>
        <w:rPr>
          <w:color w:val="000000"/>
        </w:rPr>
        <w:t>___________</w:t>
      </w:r>
      <w:r>
        <w:rPr>
          <w:rFonts w:ascii="Times New Roman" w:hAnsi="Times New Roman" w:eastAsia="Times New Roman" w:cs="Times New Roman"/>
          <w:color w:val="000000"/>
        </w:rPr>
        <w:t>cm</w:t>
      </w:r>
      <w:r>
        <w:rPr>
          <w:rFonts w:ascii="宋体" w:hAnsi="宋体" w:eastAsia="宋体" w:cs="宋体"/>
          <w:color w:val="000000"/>
        </w:rPr>
        <w:t>；图乙中天平横梁平衡，木块的质量是</w:t>
      </w:r>
      <w:r>
        <w:rPr>
          <w:color w:val="000000"/>
        </w:rPr>
        <w:t>___________</w:t>
      </w:r>
      <w:r>
        <w:rPr>
          <w:rFonts w:ascii="Times New Roman" w:hAnsi="Times New Roman" w:eastAsia="Times New Roman" w:cs="Times New Roman"/>
          <w:color w:val="000000"/>
        </w:rPr>
        <w:t>g</w:t>
      </w:r>
      <w:r>
        <w:rPr>
          <w:rFonts w:ascii="宋体" w:hAnsi="宋体" w:eastAsia="宋体" w:cs="宋体"/>
          <w:color w:val="000000"/>
        </w:rPr>
        <w:t>。</w:t>
      </w:r>
    </w:p>
    <w:p w14:paraId="49DA7FD3">
      <w:pPr>
        <w:spacing w:line="360" w:lineRule="auto"/>
        <w:jc w:val="both"/>
        <w:textAlignment w:val="center"/>
        <w:rPr>
          <w:color w:val="000000"/>
        </w:rPr>
      </w:pPr>
      <w:r>
        <w:rPr>
          <w:color w:val="000000"/>
        </w:rPr>
        <w:drawing>
          <wp:inline distT="0" distB="0" distL="114300" distR="114300">
            <wp:extent cx="3495675" cy="109537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06"/>
                    <a:stretch>
                      <a:fillRect/>
                    </a:stretch>
                  </pic:blipFill>
                  <pic:spPr>
                    <a:xfrm>
                      <a:off x="0" y="0"/>
                      <a:ext cx="3495675" cy="1095375"/>
                    </a:xfrm>
                    <a:prstGeom prst="rect">
                      <a:avLst/>
                    </a:prstGeom>
                  </pic:spPr>
                </pic:pic>
              </a:graphicData>
            </a:graphic>
          </wp:inline>
        </w:drawing>
      </w:r>
      <w:r>
        <w:rPr>
          <w:color w:val="000000"/>
        </w:rPr>
        <w:t xml:space="preserve">  </w:t>
      </w:r>
      <w:r>
        <w:rPr>
          <w:color w:val="000000"/>
        </w:rPr>
        <w:drawing>
          <wp:inline distT="0" distB="0" distL="114300" distR="114300">
            <wp:extent cx="3409950" cy="14097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07"/>
                    <a:stretch>
                      <a:fillRect/>
                    </a:stretch>
                  </pic:blipFill>
                  <pic:spPr>
                    <a:xfrm>
                      <a:off x="0" y="0"/>
                      <a:ext cx="3409950" cy="1409700"/>
                    </a:xfrm>
                    <a:prstGeom prst="rect">
                      <a:avLst/>
                    </a:prstGeom>
                  </pic:spPr>
                </pic:pic>
              </a:graphicData>
            </a:graphic>
          </wp:inline>
        </w:drawing>
      </w:r>
      <w:r>
        <w:rPr>
          <w:color w:val="000000"/>
        </w:rPr>
        <w:t xml:space="preserve">  </w:t>
      </w:r>
    </w:p>
    <w:p w14:paraId="4C080C24">
      <w:pPr>
        <w:spacing w:line="360" w:lineRule="auto"/>
        <w:textAlignment w:val="center"/>
        <w:rPr>
          <w:color w:val="000000"/>
        </w:rPr>
      </w:pPr>
      <w:r>
        <w:rPr>
          <w:color w:val="2E75B6"/>
        </w:rPr>
        <w:t>【答案】</w:t>
      </w:r>
      <w:r>
        <w:rPr>
          <w:color w:val="000000"/>
        </w:rPr>
        <w:t xml:space="preserve">    ①. 6.00    ②. 157.8</w:t>
      </w:r>
    </w:p>
    <w:p w14:paraId="7C02FB96">
      <w:pPr>
        <w:spacing w:line="360" w:lineRule="auto"/>
        <w:textAlignment w:val="center"/>
        <w:rPr>
          <w:color w:val="000000"/>
        </w:rPr>
      </w:pPr>
      <w:r>
        <w:rPr>
          <w:color w:val="2E75B6"/>
        </w:rPr>
        <w:t>【解析】</w:t>
      </w:r>
    </w:p>
    <w:p w14:paraId="11D56CB6">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由图甲可知，刻度尺的分度值为</w:t>
      </w:r>
      <w:r>
        <w:rPr>
          <w:rFonts w:ascii="Times New Roman" w:hAnsi="Times New Roman" w:eastAsia="Times New Roman" w:cs="Times New Roman"/>
          <w:color w:val="000000"/>
        </w:rPr>
        <w:t>0.1cm</w:t>
      </w:r>
      <w:r>
        <w:rPr>
          <w:rFonts w:ascii="宋体" w:hAnsi="宋体" w:eastAsia="宋体" w:cs="宋体"/>
          <w:color w:val="000000"/>
        </w:rPr>
        <w:t>，铅笔的左端与刻度尺的</w:t>
      </w:r>
      <w:r>
        <w:rPr>
          <w:rFonts w:ascii="Times New Roman" w:hAnsi="Times New Roman" w:eastAsia="Times New Roman" w:cs="Times New Roman"/>
          <w:color w:val="000000"/>
        </w:rPr>
        <w:t>0</w:t>
      </w:r>
      <w:r>
        <w:rPr>
          <w:rFonts w:ascii="宋体" w:hAnsi="宋体" w:eastAsia="宋体" w:cs="宋体"/>
          <w:color w:val="000000"/>
        </w:rPr>
        <w:t>刻度线对齐，铅笔的右端位于刻度尺的</w:t>
      </w:r>
      <w:r>
        <w:rPr>
          <w:rFonts w:ascii="Times New Roman" w:hAnsi="Times New Roman" w:eastAsia="Times New Roman" w:cs="Times New Roman"/>
          <w:color w:val="000000"/>
        </w:rPr>
        <w:t>6.0cm</w:t>
      </w:r>
      <w:r>
        <w:rPr>
          <w:rFonts w:ascii="宋体" w:hAnsi="宋体" w:eastAsia="宋体" w:cs="宋体"/>
          <w:color w:val="000000"/>
        </w:rPr>
        <w:t>刻度线处，估读到分度值的下一位，故可知该铅笔的长度为</w:t>
      </w:r>
      <w:r>
        <w:rPr>
          <w:rFonts w:ascii="Times New Roman" w:hAnsi="Times New Roman" w:eastAsia="Times New Roman" w:cs="Times New Roman"/>
          <w:color w:val="000000"/>
        </w:rPr>
        <w:t>6.00cm</w:t>
      </w:r>
      <w:r>
        <w:rPr>
          <w:rFonts w:ascii="宋体" w:hAnsi="宋体" w:eastAsia="宋体" w:cs="宋体"/>
          <w:color w:val="000000"/>
        </w:rPr>
        <w:t>。</w:t>
      </w:r>
    </w:p>
    <w:p w14:paraId="009A8EB7">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由图乙可知，天平的砝码质量为</w:t>
      </w:r>
    </w:p>
    <w:p w14:paraId="740BB182">
      <w:pPr>
        <w:spacing w:line="360" w:lineRule="auto"/>
        <w:jc w:val="center"/>
        <w:textAlignment w:val="center"/>
        <w:rPr>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=100g+50g+5g=155g</w:t>
      </w:r>
    </w:p>
    <w:p w14:paraId="12624517">
      <w:pPr>
        <w:spacing w:line="360" w:lineRule="auto"/>
        <w:jc w:val="left"/>
        <w:textAlignment w:val="center"/>
        <w:rPr>
          <w:color w:val="000000"/>
        </w:rPr>
      </w:pPr>
      <w:r>
        <w:rPr>
          <w:rFonts w:ascii="宋体" w:hAnsi="宋体" w:eastAsia="宋体" w:cs="宋体"/>
          <w:color w:val="000000"/>
        </w:rPr>
        <w:t>天平游码的分度值为</w:t>
      </w:r>
      <w:r>
        <w:rPr>
          <w:rFonts w:ascii="Times New Roman" w:hAnsi="Times New Roman" w:eastAsia="Times New Roman" w:cs="Times New Roman"/>
          <w:color w:val="000000"/>
        </w:rPr>
        <w:t>0.2g</w:t>
      </w:r>
      <w:r>
        <w:rPr>
          <w:rFonts w:ascii="宋体" w:hAnsi="宋体" w:eastAsia="宋体" w:cs="宋体"/>
          <w:color w:val="000000"/>
        </w:rPr>
        <w:t>，故天平游码的读数为</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=2.8g</w:t>
      </w:r>
      <w:r>
        <w:rPr>
          <w:rFonts w:ascii="宋体" w:hAnsi="宋体" w:eastAsia="宋体" w:cs="宋体"/>
          <w:color w:val="000000"/>
        </w:rPr>
        <w:t>，故木块的质量为</w:t>
      </w:r>
    </w:p>
    <w:p w14:paraId="14E7B787">
      <w:pPr>
        <w:spacing w:line="360" w:lineRule="auto"/>
        <w:jc w:val="center"/>
        <w:textAlignment w:val="center"/>
        <w:rPr>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=155g+2.8g=157.8g</w:t>
      </w:r>
    </w:p>
    <w:p w14:paraId="0BD328F3">
      <w:pPr>
        <w:spacing w:line="360" w:lineRule="auto"/>
        <w:jc w:val="left"/>
        <w:textAlignment w:val="center"/>
        <w:rPr>
          <w:color w:val="000000"/>
        </w:rPr>
      </w:pPr>
      <w:r>
        <w:rPr>
          <w:color w:val="000000"/>
        </w:rPr>
        <w:t xml:space="preserve">13. </w:t>
      </w:r>
      <w:r>
        <w:rPr>
          <w:rFonts w:ascii="宋体" w:hAnsi="宋体" w:eastAsia="宋体" w:cs="宋体"/>
          <w:color w:val="000000"/>
        </w:rPr>
        <w:t>智能音箱可以模仿很多动物的声音，该音响主要是模仿声音的</w:t>
      </w:r>
      <w:r>
        <w:rPr>
          <w:color w:val="000000"/>
        </w:rPr>
        <w:t>______</w:t>
      </w:r>
      <w:r>
        <w:rPr>
          <w:rFonts w:ascii="宋体" w:hAnsi="宋体" w:eastAsia="宋体" w:cs="宋体"/>
          <w:color w:val="000000"/>
        </w:rPr>
        <w:t>（选填“音调”“音色”或“响度”）；休息时，智能音箱可以播放轻音乐舒缓身心但音量不能过大，是指声音的</w:t>
      </w:r>
      <w:r>
        <w:rPr>
          <w:color w:val="000000"/>
        </w:rPr>
        <w:t>______</w:t>
      </w:r>
      <w:r>
        <w:rPr>
          <w:rFonts w:ascii="宋体" w:hAnsi="宋体" w:eastAsia="宋体" w:cs="宋体"/>
          <w:color w:val="000000"/>
        </w:rPr>
        <w:t>（选填“音调”、“音色”或“响度”）要适中，以免影响听力。</w:t>
      </w:r>
    </w:p>
    <w:p w14:paraId="2E9A5AEF">
      <w:pPr>
        <w:spacing w:line="360" w:lineRule="auto"/>
        <w:textAlignment w:val="center"/>
        <w:rPr>
          <w:color w:val="000000"/>
        </w:rPr>
      </w:pPr>
      <w:r>
        <w:rPr>
          <w:color w:val="2E75B6"/>
        </w:rPr>
        <w:t>【答案】</w:t>
      </w:r>
      <w:r>
        <w:rPr>
          <w:color w:val="000000"/>
        </w:rPr>
        <w:t xml:space="preserve">    ①. 音色    ②. 响度</w:t>
      </w:r>
    </w:p>
    <w:p w14:paraId="220570B0">
      <w:pPr>
        <w:spacing w:line="360" w:lineRule="auto"/>
        <w:textAlignment w:val="center"/>
        <w:rPr>
          <w:color w:val="000000"/>
        </w:rPr>
      </w:pPr>
      <w:r>
        <w:rPr>
          <w:color w:val="2E75B6"/>
        </w:rPr>
        <w:t>【解析】</w:t>
      </w:r>
    </w:p>
    <w:p w14:paraId="3DD1AAFC">
      <w:pPr>
        <w:spacing w:line="360" w:lineRule="auto"/>
        <w:jc w:val="left"/>
        <w:textAlignment w:val="center"/>
        <w:rPr>
          <w:color w:val="000000"/>
        </w:rPr>
      </w:pPr>
      <w:r>
        <w:rPr>
          <w:color w:val="000000"/>
        </w:rPr>
        <w:t>【详解】[1]不同的发声体，发出声音的音色一般不同，而智能音箱可以模仿很多动物的声音，主要是模仿声音的音色。</w:t>
      </w:r>
    </w:p>
    <w:p w14:paraId="04E892F5">
      <w:pPr>
        <w:spacing w:line="360" w:lineRule="auto"/>
        <w:jc w:val="left"/>
        <w:textAlignment w:val="center"/>
        <w:rPr>
          <w:color w:val="000000"/>
        </w:rPr>
      </w:pPr>
      <w:r>
        <w:rPr>
          <w:color w:val="000000"/>
        </w:rPr>
        <w:t>[2]休息时，智能音箱可以播放轻音乐舒缓身心，但音量不能过大，是指声音的响度不能太大，太大了会对人耳有影响。</w:t>
      </w:r>
    </w:p>
    <w:p w14:paraId="6253068D">
      <w:pPr>
        <w:spacing w:line="360" w:lineRule="auto"/>
        <w:jc w:val="both"/>
        <w:textAlignment w:val="center"/>
        <w:rPr>
          <w:color w:val="000000"/>
        </w:rPr>
      </w:pPr>
      <w:r>
        <w:rPr>
          <w:color w:val="000000"/>
        </w:rPr>
        <w:t xml:space="preserve">14. </w:t>
      </w:r>
      <w:r>
        <w:rPr>
          <w:rFonts w:ascii="宋体" w:hAnsi="宋体" w:eastAsia="宋体" w:cs="宋体"/>
          <w:color w:val="000000"/>
        </w:rPr>
        <w:t>端午节煮粽子时，空气中弥漫着清香，这是</w:t>
      </w:r>
      <w:r>
        <w:rPr>
          <w:color w:val="000000"/>
        </w:rPr>
        <w:t>___________</w:t>
      </w:r>
      <w:r>
        <w:rPr>
          <w:rFonts w:ascii="宋体" w:hAnsi="宋体" w:eastAsia="宋体" w:cs="宋体"/>
          <w:color w:val="000000"/>
        </w:rPr>
        <w:t>现象。荷叶上的两滴水珠相遇时，能汇合成一滴较大的水珠是因为分子之间存在</w:t>
      </w:r>
      <w:r>
        <w:rPr>
          <w:color w:val="000000"/>
        </w:rPr>
        <w:t>___________</w:t>
      </w:r>
      <w:r>
        <w:rPr>
          <w:rFonts w:ascii="宋体" w:hAnsi="宋体" w:eastAsia="宋体" w:cs="宋体"/>
          <w:color w:val="000000"/>
        </w:rPr>
        <w:t>（选填“引力”或“斥力”）。攀登珠峰的运动员佩戴的护目镜能有效防止</w:t>
      </w:r>
      <w:r>
        <w:rPr>
          <w:color w:val="000000"/>
        </w:rPr>
        <w:t>___________</w:t>
      </w:r>
      <w:r>
        <w:rPr>
          <w:rFonts w:ascii="宋体" w:hAnsi="宋体" w:eastAsia="宋体" w:cs="宋体"/>
          <w:color w:val="000000"/>
        </w:rPr>
        <w:t>（选填“红外线”或“紫外线”）的伤害。</w:t>
      </w:r>
    </w:p>
    <w:p w14:paraId="7485F164">
      <w:pPr>
        <w:spacing w:line="360" w:lineRule="auto"/>
        <w:textAlignment w:val="center"/>
        <w:rPr>
          <w:color w:val="000000"/>
        </w:rPr>
      </w:pPr>
      <w:r>
        <w:rPr>
          <w:color w:val="2E75B6"/>
        </w:rPr>
        <w:t>【答案】</w:t>
      </w:r>
      <w:r>
        <w:rPr>
          <w:color w:val="000000"/>
        </w:rPr>
        <w:t xml:space="preserve">    ①. 扩散    ②. 引力    ③. 紫外线</w:t>
      </w:r>
      <w:r>
        <w:rPr>
          <w:color w:val="000000"/>
        </w:rPr>
        <w:br w:type="textWrapping"/>
      </w:r>
    </w:p>
    <w:p w14:paraId="14385E8B">
      <w:pPr>
        <w:spacing w:line="360" w:lineRule="auto"/>
        <w:textAlignment w:val="center"/>
        <w:rPr>
          <w:color w:val="000000"/>
        </w:rPr>
      </w:pPr>
      <w:r>
        <w:rPr>
          <w:color w:val="2E75B6"/>
        </w:rPr>
        <w:t>【解析】</w:t>
      </w:r>
    </w:p>
    <w:p w14:paraId="1969F95E">
      <w:pPr>
        <w:spacing w:line="360" w:lineRule="auto"/>
        <w:jc w:val="left"/>
        <w:textAlignment w:val="center"/>
        <w:rPr>
          <w:color w:val="000000"/>
        </w:rPr>
      </w:pPr>
      <w:r>
        <w:rPr>
          <w:color w:val="000000"/>
        </w:rPr>
        <w:t>【详解】[1]能闻到粽子的清汤香味是由于分子不停地做无规则运动形成的扩散现象。</w:t>
      </w:r>
    </w:p>
    <w:p w14:paraId="62CDE3C9">
      <w:pPr>
        <w:spacing w:line="360" w:lineRule="auto"/>
        <w:jc w:val="left"/>
        <w:textAlignment w:val="center"/>
        <w:rPr>
          <w:color w:val="000000"/>
        </w:rPr>
      </w:pPr>
      <w:r>
        <w:rPr>
          <w:color w:val="000000"/>
        </w:rPr>
        <w:t>[2]水珠相遇后之所以会合成一滴是因为当分子相互靠近时分子间存在着相互作用的引力，将两滴水珠合成了一滴。</w:t>
      </w:r>
    </w:p>
    <w:p w14:paraId="6960C302">
      <w:pPr>
        <w:spacing w:line="360" w:lineRule="auto"/>
        <w:jc w:val="left"/>
        <w:textAlignment w:val="center"/>
        <w:rPr>
          <w:color w:val="000000"/>
        </w:rPr>
      </w:pPr>
      <w:r>
        <w:rPr>
          <w:color w:val="000000"/>
        </w:rPr>
        <w:t>[3]护目镜能有效防止来自太阳的辐射，主要是能阻挡太阳光中的紫外线。</w:t>
      </w:r>
    </w:p>
    <w:p w14:paraId="740C8508">
      <w:pPr>
        <w:spacing w:line="360" w:lineRule="auto"/>
        <w:jc w:val="both"/>
        <w:textAlignment w:val="center"/>
        <w:rPr>
          <w:color w:val="000000"/>
        </w:rPr>
      </w:pPr>
      <w:r>
        <w:rPr>
          <w:color w:val="000000"/>
        </w:rPr>
        <w:t xml:space="preserve">15. </w:t>
      </w:r>
      <w:r>
        <w:rPr>
          <w:rFonts w:ascii="宋体" w:hAnsi="宋体" w:eastAsia="宋体" w:cs="宋体"/>
          <w:color w:val="000000"/>
        </w:rPr>
        <w:t>在家庭电路中，为了防止触电，必须把用电器的开关装在</w:t>
      </w:r>
      <w:r>
        <w:rPr>
          <w:color w:val="000000"/>
        </w:rPr>
        <w:t>___________</w:t>
      </w:r>
      <w:r>
        <w:rPr>
          <w:rFonts w:ascii="宋体" w:hAnsi="宋体" w:eastAsia="宋体" w:cs="宋体"/>
          <w:color w:val="000000"/>
        </w:rPr>
        <w:t>线上；当把一个</w:t>
      </w:r>
      <w:r>
        <w:rPr>
          <w:rFonts w:ascii="Times New Roman" w:hAnsi="Times New Roman" w:eastAsia="Times New Roman" w:cs="Times New Roman"/>
          <w:color w:val="000000"/>
        </w:rPr>
        <w:t>60W</w:t>
      </w:r>
      <w:r>
        <w:rPr>
          <w:rFonts w:ascii="宋体" w:hAnsi="宋体" w:eastAsia="宋体" w:cs="宋体"/>
          <w:color w:val="000000"/>
        </w:rPr>
        <w:t>的台灯插头插入插座时，家中原来正常的其它用电器突然都停止工作，发生这种现象的原因可能是插头处</w:t>
      </w:r>
      <w:r>
        <w:rPr>
          <w:color w:val="000000"/>
        </w:rPr>
        <w:t>___________</w:t>
      </w:r>
      <w:r>
        <w:rPr>
          <w:rFonts w:ascii="宋体" w:hAnsi="宋体" w:eastAsia="宋体" w:cs="宋体"/>
          <w:color w:val="000000"/>
        </w:rPr>
        <w:t>。</w:t>
      </w:r>
    </w:p>
    <w:p w14:paraId="7D18BE84">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火</w:t>
      </w:r>
      <w:r>
        <w:rPr>
          <w:color w:val="000000"/>
        </w:rPr>
        <w:t xml:space="preserve">    ②. </w:t>
      </w:r>
      <w:r>
        <w:rPr>
          <w:rFonts w:ascii="宋体" w:hAnsi="宋体" w:eastAsia="宋体" w:cs="宋体"/>
          <w:color w:val="000000"/>
        </w:rPr>
        <w:t>短路</w:t>
      </w:r>
    </w:p>
    <w:p w14:paraId="6ACB219F">
      <w:pPr>
        <w:spacing w:line="360" w:lineRule="auto"/>
        <w:textAlignment w:val="center"/>
        <w:rPr>
          <w:color w:val="000000"/>
        </w:rPr>
      </w:pPr>
      <w:r>
        <w:rPr>
          <w:color w:val="2E75B6"/>
        </w:rPr>
        <w:t>【解析】</w:t>
      </w:r>
    </w:p>
    <w:p w14:paraId="55DAFC39">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为了安全，用电器的开关必须装在火线上，以防止用电器断开后仍带电。</w:t>
      </w:r>
    </w:p>
    <w:p w14:paraId="01F2F9B1">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由于当台灯插头插入插座时，原本正常</w:t>
      </w:r>
      <w:r>
        <w:rPr>
          <w:rFonts w:ascii="宋体" w:hAnsi="宋体" w:eastAsia="宋体" w:cs="宋体"/>
          <w:color w:val="000000"/>
          <w:position w:val="0"/>
        </w:rPr>
        <w:drawing>
          <wp:inline distT="0" distB="0" distL="114300" distR="114300">
            <wp:extent cx="133350" cy="177800"/>
            <wp:effectExtent l="0" t="0" r="0" b="13335"/>
            <wp:docPr id="9444272" name="图片 944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4272" name="图片 9444272"/>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其它用电器都停止工作，则没有电流流过用电器，发生了短路，则发生这种现象的原因可能是插头处短路。</w:t>
      </w:r>
    </w:p>
    <w:p w14:paraId="63F28B1D">
      <w:pPr>
        <w:spacing w:line="360" w:lineRule="auto"/>
        <w:jc w:val="both"/>
        <w:textAlignment w:val="center"/>
        <w:rPr>
          <w:color w:val="000000"/>
        </w:rPr>
      </w:pPr>
      <w:r>
        <w:rPr>
          <w:color w:val="000000"/>
        </w:rPr>
        <w:t xml:space="preserve">16. </w:t>
      </w:r>
      <w:r>
        <w:rPr>
          <w:rFonts w:ascii="宋体" w:hAnsi="宋体" w:eastAsia="宋体" w:cs="宋体"/>
          <w:color w:val="000000"/>
        </w:rPr>
        <w:t>物理应用于生活。厨房中常在光滑的瓷砖上用到免打孔挂钩，使用时将吸盘用力按压到瓷砖上，由于</w:t>
      </w:r>
      <w:r>
        <w:rPr>
          <w:color w:val="000000"/>
        </w:rPr>
        <w:t>___________</w:t>
      </w:r>
      <w:r>
        <w:rPr>
          <w:rFonts w:ascii="宋体" w:hAnsi="宋体" w:eastAsia="宋体" w:cs="宋体"/>
          <w:color w:val="000000"/>
        </w:rPr>
        <w:t>的作用，挂钩将“吸”在瓷砖表面。刮大风时，当风沿着窗外的墙面吹过，窗口悬挂的窗帘会飘向窗外，这是由于窗外空气的流速大、压强</w:t>
      </w:r>
      <w:r>
        <w:rPr>
          <w:color w:val="000000"/>
        </w:rPr>
        <w:t>___________</w:t>
      </w:r>
      <w:r>
        <w:rPr>
          <w:rFonts w:ascii="宋体" w:hAnsi="宋体" w:eastAsia="宋体" w:cs="宋体"/>
          <w:color w:val="000000"/>
        </w:rPr>
        <w:t>（选填“大”或“小”）造成的。</w:t>
      </w:r>
    </w:p>
    <w:p w14:paraId="496CBE1D">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大气压强</w:t>
      </w:r>
      <w:r>
        <w:rPr>
          <w:color w:val="000000"/>
        </w:rPr>
        <w:t xml:space="preserve">    ②. </w:t>
      </w:r>
      <w:r>
        <w:rPr>
          <w:rFonts w:ascii="宋体" w:hAnsi="宋体" w:eastAsia="宋体" w:cs="宋体"/>
          <w:color w:val="000000"/>
        </w:rPr>
        <w:t>小</w:t>
      </w:r>
    </w:p>
    <w:p w14:paraId="2D24A270">
      <w:pPr>
        <w:spacing w:line="360" w:lineRule="auto"/>
        <w:textAlignment w:val="center"/>
        <w:rPr>
          <w:color w:val="000000"/>
        </w:rPr>
      </w:pPr>
      <w:r>
        <w:rPr>
          <w:color w:val="2E75B6"/>
        </w:rPr>
        <w:t>【解析】</w:t>
      </w:r>
    </w:p>
    <w:p w14:paraId="66516E4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将吸盘用力按压到瓷砖上时，吸盘内的空气被排出，在大气压强的作用下吸盘被压在瓷砖上，从而使得挂钩“吸”在瓷砖表面；</w:t>
      </w:r>
    </w:p>
    <w:p w14:paraId="409EF415">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当风沿着窗外的墙面吹过时，窗外的空气流速大、压强小，窗内的空气流速小，压强大，窗帘在压强差的作用下会飘向窗外。</w:t>
      </w:r>
    </w:p>
    <w:p w14:paraId="0BBD8CFD">
      <w:pPr>
        <w:spacing w:line="360" w:lineRule="auto"/>
        <w:jc w:val="both"/>
        <w:textAlignment w:val="center"/>
        <w:rPr>
          <w:color w:val="000000"/>
        </w:rPr>
      </w:pPr>
      <w:r>
        <w:rPr>
          <w:color w:val="000000"/>
        </w:rPr>
        <w:t xml:space="preserve">17. </w:t>
      </w:r>
      <w:r>
        <w:rPr>
          <w:rFonts w:ascii="宋体" w:hAnsi="宋体" w:eastAsia="宋体" w:cs="宋体"/>
          <w:color w:val="000000"/>
        </w:rPr>
        <w:t>小明乘坐</w:t>
      </w:r>
      <w:r>
        <w:rPr>
          <w:rFonts w:ascii="Times New Roman" w:hAnsi="Times New Roman" w:eastAsia="Times New Roman" w:cs="Times New Roman"/>
          <w:color w:val="000000"/>
        </w:rPr>
        <w:t>C43</w:t>
      </w:r>
      <w:r>
        <w:rPr>
          <w:rFonts w:ascii="宋体" w:hAnsi="宋体" w:eastAsia="宋体" w:cs="宋体"/>
          <w:color w:val="000000"/>
        </w:rPr>
        <w:t>次动车，</w:t>
      </w:r>
      <w:r>
        <w:rPr>
          <w:rFonts w:ascii="Times New Roman" w:hAnsi="Times New Roman" w:eastAsia="Times New Roman" w:cs="Times New Roman"/>
          <w:color w:val="000000"/>
        </w:rPr>
        <w:t>11</w:t>
      </w:r>
      <w:r>
        <w:rPr>
          <w:rFonts w:ascii="宋体" w:hAnsi="宋体" w:eastAsia="宋体" w:cs="宋体"/>
          <w:color w:val="000000"/>
        </w:rPr>
        <w:t>∶</w:t>
      </w:r>
      <w:r>
        <w:rPr>
          <w:rFonts w:ascii="Times New Roman" w:hAnsi="Times New Roman" w:eastAsia="Times New Roman" w:cs="Times New Roman"/>
          <w:color w:val="000000"/>
        </w:rPr>
        <w:t>58</w:t>
      </w:r>
      <w:r>
        <w:rPr>
          <w:rFonts w:ascii="宋体" w:hAnsi="宋体" w:eastAsia="宋体" w:cs="宋体"/>
          <w:color w:val="000000"/>
        </w:rPr>
        <w:t>从甘洛南站发车，</w:t>
      </w:r>
      <w:r>
        <w:rPr>
          <w:rFonts w:ascii="Times New Roman" w:hAnsi="Times New Roman" w:eastAsia="Times New Roman" w:cs="Times New Roman"/>
          <w:color w:val="000000"/>
        </w:rPr>
        <w:t>13</w:t>
      </w:r>
      <w:r>
        <w:rPr>
          <w:rFonts w:ascii="宋体" w:hAnsi="宋体" w:eastAsia="宋体" w:cs="宋体"/>
          <w:color w:val="000000"/>
        </w:rPr>
        <w:t>∶</w:t>
      </w:r>
      <w:r>
        <w:rPr>
          <w:rFonts w:ascii="Times New Roman" w:hAnsi="Times New Roman" w:eastAsia="Times New Roman" w:cs="Times New Roman"/>
          <w:color w:val="000000"/>
        </w:rPr>
        <w:t>48</w:t>
      </w:r>
      <w:r>
        <w:rPr>
          <w:rFonts w:ascii="宋体" w:hAnsi="宋体" w:eastAsia="宋体" w:cs="宋体"/>
          <w:color w:val="000000"/>
        </w:rPr>
        <w:t>到达德昌西站，已知甘洛南到德昌西的路程约</w:t>
      </w:r>
      <w:r>
        <w:rPr>
          <w:rFonts w:ascii="Times New Roman" w:hAnsi="Times New Roman" w:eastAsia="Times New Roman" w:cs="Times New Roman"/>
          <w:color w:val="000000"/>
        </w:rPr>
        <w:t>272km</w:t>
      </w:r>
      <w:r>
        <w:rPr>
          <w:rFonts w:ascii="宋体" w:hAnsi="宋体" w:eastAsia="宋体" w:cs="宋体"/>
          <w:color w:val="000000"/>
        </w:rPr>
        <w:t>，这段路程的平均速度约为</w:t>
      </w:r>
      <w:r>
        <w:rPr>
          <w:color w:val="000000"/>
        </w:rPr>
        <w:t>___________</w:t>
      </w:r>
      <w:r>
        <w:rPr>
          <w:rFonts w:ascii="Times New Roman" w:hAnsi="Times New Roman" w:eastAsia="Times New Roman" w:cs="Times New Roman"/>
          <w:color w:val="000000"/>
        </w:rPr>
        <w:t>km/h</w:t>
      </w:r>
      <w:r>
        <w:rPr>
          <w:rFonts w:ascii="宋体" w:hAnsi="宋体" w:eastAsia="宋体" w:cs="宋体"/>
          <w:color w:val="000000"/>
        </w:rPr>
        <w:t>（结果保留整数）；在西昌西站上下乘客时，小明看到相邻站台上的另一辆动车正向北行驶，以那辆动车为参照物，</w:t>
      </w:r>
      <w:r>
        <w:rPr>
          <w:rFonts w:ascii="Times New Roman" w:hAnsi="Times New Roman" w:eastAsia="Times New Roman" w:cs="Times New Roman"/>
          <w:color w:val="000000"/>
        </w:rPr>
        <w:t>C43</w:t>
      </w:r>
      <w:r>
        <w:rPr>
          <w:rFonts w:ascii="宋体" w:hAnsi="宋体" w:eastAsia="宋体" w:cs="宋体"/>
          <w:color w:val="000000"/>
        </w:rPr>
        <w:t>次动车是向</w:t>
      </w:r>
      <w:r>
        <w:rPr>
          <w:color w:val="000000"/>
        </w:rPr>
        <w:t>___________</w:t>
      </w:r>
      <w:r>
        <w:rPr>
          <w:rFonts w:ascii="宋体" w:hAnsi="宋体" w:eastAsia="宋体" w:cs="宋体"/>
          <w:color w:val="000000"/>
        </w:rPr>
        <w:t>运动的（选填“南”或“北”），在行驶途中桌上的苹果突然向前滚动，此时动车正在做</w:t>
      </w:r>
      <w:r>
        <w:rPr>
          <w:color w:val="000000"/>
        </w:rPr>
        <w:t>___________</w:t>
      </w:r>
      <w:r>
        <w:rPr>
          <w:rFonts w:ascii="宋体" w:hAnsi="宋体" w:eastAsia="宋体" w:cs="宋体"/>
          <w:color w:val="000000"/>
        </w:rPr>
        <w:t>（选填“加速”“匀速”或“减速”）运动。</w:t>
      </w:r>
    </w:p>
    <w:p w14:paraId="535F98BE">
      <w:pPr>
        <w:spacing w:line="360" w:lineRule="auto"/>
        <w:textAlignment w:val="center"/>
        <w:rPr>
          <w:color w:val="000000"/>
        </w:rPr>
      </w:pPr>
      <w:r>
        <w:rPr>
          <w:color w:val="2E75B6"/>
        </w:rPr>
        <w:t>【答案】</w:t>
      </w:r>
      <w:r>
        <w:rPr>
          <w:color w:val="000000"/>
        </w:rPr>
        <w:t xml:space="preserve">    ①. 148    ②. 南    ③. 减速</w:t>
      </w:r>
    </w:p>
    <w:p w14:paraId="71DA071C">
      <w:pPr>
        <w:spacing w:line="360" w:lineRule="auto"/>
        <w:textAlignment w:val="center"/>
        <w:rPr>
          <w:color w:val="000000"/>
        </w:rPr>
      </w:pPr>
      <w:r>
        <w:rPr>
          <w:color w:val="2E75B6"/>
        </w:rPr>
        <w:t>【解析】</w:t>
      </w:r>
    </w:p>
    <w:p w14:paraId="6280004C">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由题意可知，这段路程的距离为</w:t>
      </w:r>
      <w:r>
        <w:rPr>
          <w:rFonts w:ascii="Times New Roman" w:hAnsi="Times New Roman" w:eastAsia="Times New Roman" w:cs="Times New Roman"/>
          <w:i/>
          <w:color w:val="000000"/>
        </w:rPr>
        <w:t>s</w:t>
      </w:r>
      <w:r>
        <w:rPr>
          <w:rFonts w:ascii="Times New Roman" w:hAnsi="Times New Roman" w:eastAsia="Times New Roman" w:cs="Times New Roman"/>
          <w:color w:val="000000"/>
        </w:rPr>
        <w:t>=272km</w:t>
      </w:r>
      <w:r>
        <w:rPr>
          <w:rFonts w:ascii="宋体" w:hAnsi="宋体" w:eastAsia="宋体" w:cs="宋体"/>
          <w:color w:val="000000"/>
        </w:rPr>
        <w:t>，这段路程的行驶时间为</w:t>
      </w:r>
    </w:p>
    <w:p w14:paraId="61B5C935">
      <w:pPr>
        <w:spacing w:line="360" w:lineRule="auto"/>
        <w:jc w:val="center"/>
        <w:textAlignment w:val="center"/>
        <w:rPr>
          <w:color w:val="000000"/>
        </w:rPr>
      </w:pPr>
      <w:r>
        <w:object>
          <v:shape id="_x0000_i1074" o:spt="75" alt="学科网(www.zxxk.com)--教育资源门户，提供试卷、教案、课件、论文、素材以及各类教学资源下载，还有大量而丰富的教学相关资讯！" type="#_x0000_t75" style="height:31.2pt;width:94.2pt;" o:ole="t" filled="f" o:preferrelative="t" stroked="f" coordsize="21600,21600">
            <v:path/>
            <v:fill on="f" focussize="0,0"/>
            <v:stroke on="f" joinstyle="miter"/>
            <v:imagedata r:id="rId109" o:title="eqId651cffa4a1fc807af67c69bfd69dcf76"/>
            <o:lock v:ext="edit" aspectratio="t"/>
            <w10:wrap type="none"/>
            <w10:anchorlock/>
          </v:shape>
          <o:OLEObject Type="Embed" ProgID="Equation.DSMT4" ShapeID="_x0000_i1074" DrawAspect="Content" ObjectID="_1468075774" r:id="rId108">
            <o:LockedField>false</o:LockedField>
          </o:OLEObject>
        </w:object>
      </w:r>
    </w:p>
    <w:p w14:paraId="0E761DBF">
      <w:pPr>
        <w:spacing w:line="360" w:lineRule="auto"/>
        <w:jc w:val="left"/>
        <w:textAlignment w:val="center"/>
        <w:rPr>
          <w:color w:val="000000"/>
        </w:rPr>
      </w:pPr>
      <w:r>
        <w:rPr>
          <w:rFonts w:ascii="宋体" w:hAnsi="宋体" w:eastAsia="宋体" w:cs="宋体"/>
          <w:color w:val="000000"/>
        </w:rPr>
        <w:t>故由</w:t>
      </w:r>
      <w:r>
        <w:object>
          <v:shape id="_x0000_i1075" o:spt="75" alt="学科网(www.zxxk.com)--教育资源门户，提供试卷、教案、课件、论文、素材以及各类教学资源下载，还有大量而丰富的教学相关资讯！" type="#_x0000_t75" style="height:31.1pt;width:28.2pt;" o:ole="t" filled="f" o:preferrelative="t" stroked="f" coordsize="21600,21600">
            <v:path/>
            <v:fill on="f" focussize="0,0"/>
            <v:stroke on="f" joinstyle="miter"/>
            <v:imagedata r:id="rId111" o:title="eqIdece1af0605776533e8742e97c39eb4c1"/>
            <o:lock v:ext="edit" aspectratio="t"/>
            <w10:wrap type="none"/>
            <w10:anchorlock/>
          </v:shape>
          <o:OLEObject Type="Embed" ProgID="Equation.DSMT4" ShapeID="_x0000_i1075" DrawAspect="Content" ObjectID="_1468075775" r:id="rId110">
            <o:LockedField>false</o:LockedField>
          </o:OLEObject>
        </w:object>
      </w:r>
      <w:r>
        <w:rPr>
          <w:rFonts w:ascii="宋体" w:hAnsi="宋体" w:eastAsia="宋体" w:cs="宋体"/>
          <w:color w:val="000000"/>
        </w:rPr>
        <w:t>可得，这段路程的平均速度约为</w:t>
      </w:r>
    </w:p>
    <w:p w14:paraId="6093FF0C">
      <w:pPr>
        <w:spacing w:line="360" w:lineRule="auto"/>
        <w:jc w:val="center"/>
        <w:textAlignment w:val="center"/>
        <w:rPr>
          <w:color w:val="000000"/>
        </w:rPr>
      </w:pPr>
      <w:r>
        <w:object>
          <v:shape id="_x0000_i1076" o:spt="75" alt="学科网(www.zxxk.com)--教育资源门户，提供试卷、教案、课件、论文、素材以及各类教学资源下载，还有大量而丰富的教学相关资讯！" type="#_x0000_t75" style="height:46.2pt;width:135pt;" o:ole="t" filled="f" o:preferrelative="t" stroked="f" coordsize="21600,21600">
            <v:path/>
            <v:fill on="f" focussize="0,0"/>
            <v:stroke on="f" joinstyle="miter"/>
            <v:imagedata r:id="rId113" o:title="eqIde6563dc19e458238fde588e308abd985"/>
            <o:lock v:ext="edit" aspectratio="t"/>
            <w10:wrap type="none"/>
            <w10:anchorlock/>
          </v:shape>
          <o:OLEObject Type="Embed" ProgID="Equation.DSMT4" ShapeID="_x0000_i1076" DrawAspect="Content" ObjectID="_1468075776" r:id="rId112">
            <o:LockedField>false</o:LockedField>
          </o:OLEObject>
        </w:object>
      </w:r>
    </w:p>
    <w:p w14:paraId="57C58092">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以站台为参照物，另一辆动车相对于站台向北运动，而以那辆动车为参照物，</w:t>
      </w:r>
      <w:r>
        <w:rPr>
          <w:rFonts w:ascii="Times New Roman" w:hAnsi="Times New Roman" w:eastAsia="Times New Roman" w:cs="Times New Roman"/>
          <w:color w:val="000000"/>
        </w:rPr>
        <w:t>C43</w:t>
      </w:r>
      <w:r>
        <w:rPr>
          <w:rFonts w:ascii="宋体" w:hAnsi="宋体" w:eastAsia="宋体" w:cs="宋体"/>
          <w:color w:val="000000"/>
        </w:rPr>
        <w:t>次动车向南运动。</w:t>
      </w:r>
    </w:p>
    <w:p w14:paraId="73196F68">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在行驶途中桌上的苹果突然向前滚动，是由于动车正在做减速运动，而苹果由于惯性仍然要保持原来的运动状态不变，故此时苹果会向前突然滚动。</w:t>
      </w:r>
    </w:p>
    <w:p w14:paraId="2C354CD9">
      <w:pPr>
        <w:spacing w:line="360" w:lineRule="auto"/>
        <w:jc w:val="both"/>
        <w:textAlignment w:val="center"/>
        <w:rPr>
          <w:color w:val="000000"/>
        </w:rPr>
      </w:pPr>
      <w:r>
        <w:rPr>
          <w:color w:val="000000"/>
        </w:rPr>
        <w:t xml:space="preserve">18. </w:t>
      </w:r>
      <w:r>
        <w:rPr>
          <w:rFonts w:ascii="宋体" w:hAnsi="宋体" w:eastAsia="宋体" w:cs="宋体"/>
          <w:color w:val="000000"/>
        </w:rPr>
        <w:t>如图所示，工人用</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两个相同的滑轮组成的滑轮组提升重</w:t>
      </w:r>
      <w:r>
        <w:rPr>
          <w:rFonts w:ascii="Times New Roman" w:hAnsi="Times New Roman" w:eastAsia="Times New Roman" w:cs="Times New Roman"/>
          <w:color w:val="000000"/>
        </w:rPr>
        <w:t>540N</w:t>
      </w:r>
      <w:r>
        <w:rPr>
          <w:rFonts w:ascii="宋体" w:hAnsi="宋体" w:eastAsia="宋体" w:cs="宋体"/>
          <w:color w:val="000000"/>
        </w:rPr>
        <w:t>的物体，所用的拉力</w:t>
      </w:r>
      <w:r>
        <w:rPr>
          <w:rFonts w:ascii="Times New Roman" w:hAnsi="Times New Roman" w:eastAsia="Times New Roman" w:cs="Times New Roman"/>
          <w:i/>
          <w:color w:val="000000"/>
        </w:rPr>
        <w:t>F</w:t>
      </w:r>
      <w:r>
        <w:rPr>
          <w:rFonts w:ascii="宋体" w:hAnsi="宋体" w:eastAsia="宋体" w:cs="宋体"/>
          <w:color w:val="000000"/>
        </w:rPr>
        <w:t>为</w:t>
      </w:r>
      <w:r>
        <w:rPr>
          <w:rFonts w:ascii="Times New Roman" w:hAnsi="Times New Roman" w:eastAsia="Times New Roman" w:cs="Times New Roman"/>
          <w:color w:val="000000"/>
        </w:rPr>
        <w:t>200N</w:t>
      </w:r>
      <w:r>
        <w:rPr>
          <w:rFonts w:ascii="宋体" w:hAnsi="宋体" w:eastAsia="宋体" w:cs="宋体"/>
          <w:color w:val="000000"/>
        </w:rPr>
        <w:t>，物体以</w:t>
      </w:r>
      <w:r>
        <w:rPr>
          <w:rFonts w:ascii="Times New Roman" w:hAnsi="Times New Roman" w:eastAsia="Times New Roman" w:cs="Times New Roman"/>
          <w:color w:val="000000"/>
        </w:rPr>
        <w:t>0.2m/s</w:t>
      </w:r>
      <w:r>
        <w:rPr>
          <w:rFonts w:ascii="宋体" w:hAnsi="宋体" w:eastAsia="宋体" w:cs="宋体"/>
          <w:color w:val="000000"/>
        </w:rPr>
        <w:t>的速度匀速上升了</w:t>
      </w:r>
      <w:r>
        <w:rPr>
          <w:rFonts w:ascii="Times New Roman" w:hAnsi="Times New Roman" w:eastAsia="Times New Roman" w:cs="Times New Roman"/>
          <w:color w:val="000000"/>
        </w:rPr>
        <w:t>10s</w:t>
      </w:r>
      <w:r>
        <w:rPr>
          <w:rFonts w:ascii="宋体" w:hAnsi="宋体" w:eastAsia="宋体" w:cs="宋体"/>
          <w:color w:val="000000"/>
        </w:rPr>
        <w:t>。不计绳重及摩擦，拉力</w:t>
      </w:r>
      <w:r>
        <w:rPr>
          <w:rFonts w:ascii="Times New Roman" w:hAnsi="Times New Roman" w:eastAsia="Times New Roman" w:cs="Times New Roman"/>
          <w:i/>
          <w:color w:val="000000"/>
        </w:rPr>
        <w:t>F</w:t>
      </w:r>
      <w:r>
        <w:rPr>
          <w:rFonts w:ascii="宋体" w:hAnsi="宋体" w:eastAsia="宋体" w:cs="宋体"/>
          <w:color w:val="000000"/>
        </w:rPr>
        <w:t>所做的功为</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处天花板受到的拉力为</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；若匀速提升重</w:t>
      </w:r>
      <w:r>
        <w:rPr>
          <w:rFonts w:ascii="Times New Roman" w:hAnsi="Times New Roman" w:eastAsia="Times New Roman" w:cs="Times New Roman"/>
          <w:color w:val="000000"/>
        </w:rPr>
        <w:t>240N</w:t>
      </w:r>
      <w:r>
        <w:rPr>
          <w:rFonts w:ascii="宋体" w:hAnsi="宋体" w:eastAsia="宋体" w:cs="宋体"/>
          <w:color w:val="000000"/>
        </w:rPr>
        <w:t>的物体，滑轮组的机械效率为</w:t>
      </w:r>
      <w:r>
        <w:rPr>
          <w:color w:val="000000"/>
        </w:rPr>
        <w:t>___________</w:t>
      </w:r>
      <w:r>
        <w:rPr>
          <w:rFonts w:ascii="宋体" w:hAnsi="宋体" w:eastAsia="宋体" w:cs="宋体"/>
          <w:color w:val="000000"/>
        </w:rPr>
        <w:t>。</w:t>
      </w:r>
    </w:p>
    <w:p w14:paraId="7B5A199E">
      <w:pPr>
        <w:spacing w:line="360" w:lineRule="auto"/>
        <w:jc w:val="both"/>
        <w:textAlignment w:val="center"/>
        <w:rPr>
          <w:color w:val="000000"/>
        </w:rPr>
      </w:pPr>
      <w:r>
        <w:rPr>
          <w:color w:val="000000"/>
        </w:rPr>
        <w:drawing>
          <wp:inline distT="0" distB="0" distL="114300" distR="114300">
            <wp:extent cx="790575" cy="209550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14"/>
                    <a:stretch>
                      <a:fillRect/>
                    </a:stretch>
                  </pic:blipFill>
                  <pic:spPr>
                    <a:xfrm>
                      <a:off x="0" y="0"/>
                      <a:ext cx="790575" cy="2095500"/>
                    </a:xfrm>
                    <a:prstGeom prst="rect">
                      <a:avLst/>
                    </a:prstGeom>
                  </pic:spPr>
                </pic:pic>
              </a:graphicData>
            </a:graphic>
          </wp:inline>
        </w:drawing>
      </w:r>
      <w:r>
        <w:rPr>
          <w:color w:val="000000"/>
        </w:rPr>
        <w:t xml:space="preserve">  </w:t>
      </w:r>
    </w:p>
    <w:p w14:paraId="1EBA10AA">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1200J</w:t>
      </w:r>
      <w:r>
        <w:rPr>
          <w:color w:val="000000"/>
        </w:rPr>
        <w:t xml:space="preserve">    ②. </w:t>
      </w:r>
      <w:r>
        <w:rPr>
          <w:rFonts w:ascii="Times New Roman" w:hAnsi="Times New Roman" w:eastAsia="Times New Roman" w:cs="Times New Roman"/>
          <w:color w:val="000000"/>
        </w:rPr>
        <w:t>460N</w:t>
      </w:r>
      <w:r>
        <w:rPr>
          <w:color w:val="000000"/>
        </w:rPr>
        <w:t xml:space="preserve">    ③. </w:t>
      </w:r>
      <w:r>
        <w:rPr>
          <w:rFonts w:ascii="Times New Roman" w:hAnsi="Times New Roman" w:eastAsia="Times New Roman" w:cs="Times New Roman"/>
          <w:color w:val="000000"/>
        </w:rPr>
        <w:t>80%</w:t>
      </w:r>
    </w:p>
    <w:p w14:paraId="4E93EDA3">
      <w:pPr>
        <w:spacing w:line="360" w:lineRule="auto"/>
        <w:textAlignment w:val="center"/>
        <w:rPr>
          <w:color w:val="000000"/>
        </w:rPr>
      </w:pPr>
      <w:r>
        <w:rPr>
          <w:color w:val="2E75B6"/>
        </w:rPr>
        <w:t>【解析】</w:t>
      </w:r>
    </w:p>
    <w:p w14:paraId="66E9F80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由题意知，物体上升的高度为</w:t>
      </w:r>
    </w:p>
    <w:p w14:paraId="731BEBDD">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14.25pt;width:122.25pt;" o:ole="t" filled="f" o:preferrelative="t" stroked="f" coordsize="21600,21600">
            <v:path/>
            <v:fill on="f" focussize="0,0"/>
            <v:stroke on="f" joinstyle="miter"/>
            <v:imagedata r:id="rId116" o:title="eqId2836d3b3bf78670639fa1356b5127ee4"/>
            <o:lock v:ext="edit" aspectratio="t"/>
            <w10:wrap type="none"/>
            <w10:anchorlock/>
          </v:shape>
          <o:OLEObject Type="Embed" ProgID="Equation.DSMT4" ShapeID="_x0000_i1077" DrawAspect="Content" ObjectID="_1468075777" r:id="rId115">
            <o:LockedField>false</o:LockedField>
          </o:OLEObject>
        </w:object>
      </w:r>
    </w:p>
    <w:p w14:paraId="5D57FDE9">
      <w:pPr>
        <w:spacing w:line="360" w:lineRule="auto"/>
        <w:jc w:val="left"/>
        <w:textAlignment w:val="center"/>
        <w:rPr>
          <w:color w:val="000000"/>
        </w:rPr>
      </w:pPr>
      <w:r>
        <w:rPr>
          <w:rFonts w:ascii="宋体" w:hAnsi="宋体" w:eastAsia="宋体" w:cs="宋体"/>
          <w:color w:val="000000"/>
        </w:rPr>
        <w:t>由图可知承担物重绳子的股数为</w:t>
      </w:r>
      <w:r>
        <w:rPr>
          <w:rFonts w:ascii="Times New Roman" w:hAnsi="Times New Roman" w:eastAsia="Times New Roman" w:cs="Times New Roman"/>
          <w:i/>
          <w:color w:val="000000"/>
        </w:rPr>
        <w:t>n</w:t>
      </w:r>
      <w:r>
        <w:rPr>
          <w:rFonts w:ascii="Times New Roman" w:hAnsi="Times New Roman" w:eastAsia="Times New Roman" w:cs="Times New Roman"/>
          <w:color w:val="000000"/>
        </w:rPr>
        <w:t>=3</w:t>
      </w:r>
      <w:r>
        <w:rPr>
          <w:rFonts w:ascii="宋体" w:hAnsi="宋体" w:eastAsia="宋体" w:cs="宋体"/>
          <w:color w:val="000000"/>
        </w:rPr>
        <w:t>，则绳端移动的距离为</w:t>
      </w:r>
    </w:p>
    <w:p w14:paraId="12BE0DE3">
      <w:pPr>
        <w:spacing w:line="360" w:lineRule="auto"/>
        <w:jc w:val="center"/>
        <w:textAlignment w:val="center"/>
        <w:rPr>
          <w:color w:val="000000"/>
        </w:rPr>
      </w:pPr>
      <w:r>
        <w:object>
          <v:shape id="_x0000_i1078" o:spt="75" alt="学科网(www.zxxk.com)--教育资源门户，提供试卷、教案、课件、论文、素材以及各类教学资源下载，还有大量而丰富的教学相关资讯！" type="#_x0000_t75" style="height:14pt;width:97pt;" o:ole="t" filled="f" o:preferrelative="t" stroked="f" coordsize="21600,21600">
            <v:path/>
            <v:fill on="f" focussize="0,0"/>
            <v:stroke on="f" joinstyle="miter"/>
            <v:imagedata r:id="rId118" o:title="eqId52a17b062ec06843b6ade51dc76212de"/>
            <o:lock v:ext="edit" aspectratio="t"/>
            <w10:wrap type="none"/>
            <w10:anchorlock/>
          </v:shape>
          <o:OLEObject Type="Embed" ProgID="Equation.DSMT4" ShapeID="_x0000_i1078" DrawAspect="Content" ObjectID="_1468075778" r:id="rId117">
            <o:LockedField>false</o:LockedField>
          </o:OLEObject>
        </w:object>
      </w:r>
    </w:p>
    <w:p w14:paraId="21404E60">
      <w:pPr>
        <w:spacing w:line="360" w:lineRule="auto"/>
        <w:jc w:val="both"/>
        <w:textAlignment w:val="center"/>
        <w:rPr>
          <w:color w:val="000000"/>
        </w:rPr>
      </w:pPr>
      <w:r>
        <w:rPr>
          <w:rFonts w:ascii="宋体" w:hAnsi="宋体" w:eastAsia="宋体" w:cs="宋体"/>
          <w:color w:val="000000"/>
        </w:rPr>
        <w:t>由</w:t>
      </w:r>
      <w:r>
        <w:object>
          <v:shape id="_x0000_i1079" o:spt="75" alt="学科网(www.zxxk.com)--教育资源门户，提供试卷、教案、课件、论文、素材以及各类教学资源下载，还有大量而丰富的教学相关资讯！" type="#_x0000_t75" style="height:13.8pt;width:39.15pt;" o:ole="t" filled="f" o:preferrelative="t" stroked="f" coordsize="21600,21600">
            <v:path/>
            <v:fill on="f" focussize="0,0"/>
            <v:stroke on="f" joinstyle="miter"/>
            <v:imagedata r:id="rId120" o:title="eqIdd680be8aed08faf32a07c0d6905d2771"/>
            <o:lock v:ext="edit" aspectratio="t"/>
            <w10:wrap type="none"/>
            <w10:anchorlock/>
          </v:shape>
          <o:OLEObject Type="Embed" ProgID="Equation.DSMT4" ShapeID="_x0000_i1079" DrawAspect="Content" ObjectID="_1468075779" r:id="rId119">
            <o:LockedField>false</o:LockedField>
          </o:OLEObject>
        </w:object>
      </w:r>
      <w:r>
        <w:rPr>
          <w:rFonts w:ascii="宋体" w:hAnsi="宋体" w:eastAsia="宋体" w:cs="宋体"/>
          <w:color w:val="000000"/>
        </w:rPr>
        <w:t>得，提升重</w:t>
      </w:r>
      <w:r>
        <w:rPr>
          <w:rFonts w:ascii="Times New Roman" w:hAnsi="Times New Roman" w:eastAsia="Times New Roman" w:cs="Times New Roman"/>
          <w:color w:val="000000"/>
        </w:rPr>
        <w:t>540N</w:t>
      </w:r>
      <w:r>
        <w:rPr>
          <w:rFonts w:ascii="宋体" w:hAnsi="宋体" w:eastAsia="宋体" w:cs="宋体"/>
          <w:color w:val="000000"/>
        </w:rPr>
        <w:t>的物体时拉力</w:t>
      </w:r>
      <w:r>
        <w:rPr>
          <w:rFonts w:ascii="Times New Roman" w:hAnsi="Times New Roman" w:eastAsia="Times New Roman" w:cs="Times New Roman"/>
          <w:i/>
          <w:color w:val="000000"/>
        </w:rPr>
        <w:t>F</w:t>
      </w:r>
      <w:r>
        <w:rPr>
          <w:rFonts w:ascii="宋体" w:hAnsi="宋体" w:eastAsia="宋体" w:cs="宋体"/>
          <w:color w:val="000000"/>
        </w:rPr>
        <w:t>做的功为</w:t>
      </w:r>
    </w:p>
    <w:p w14:paraId="3B7F4727">
      <w:pPr>
        <w:spacing w:line="360" w:lineRule="auto"/>
        <w:jc w:val="center"/>
        <w:textAlignment w:val="center"/>
        <w:rPr>
          <w:color w:val="000000"/>
        </w:rPr>
      </w:pPr>
      <w:r>
        <w:object>
          <v:shape id="_x0000_i1080" o:spt="75" alt="学科网(www.zxxk.com)--教育资源门户，提供试卷、教案、课件、论文、素材以及各类教学资源下载，还有大量而丰富的教学相关资讯！" type="#_x0000_t75" style="height:18pt;width:144.75pt;" o:ole="t" filled="f" o:preferrelative="t" stroked="f" coordsize="21600,21600">
            <v:path/>
            <v:fill on="f" focussize="0,0"/>
            <v:stroke on="f" joinstyle="miter"/>
            <v:imagedata r:id="rId122" o:title="eqId127fcbe758461f117fbb553864314402"/>
            <o:lock v:ext="edit" aspectratio="t"/>
            <w10:wrap type="none"/>
            <w10:anchorlock/>
          </v:shape>
          <o:OLEObject Type="Embed" ProgID="Equation.DSMT4" ShapeID="_x0000_i1080" DrawAspect="Content" ObjectID="_1468075780" r:id="rId121">
            <o:LockedField>false</o:LockedField>
          </o:OLEObject>
        </w:object>
      </w:r>
    </w:p>
    <w:p w14:paraId="0625590D">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因为不计绳重及摩擦时</w:t>
      </w:r>
    </w:p>
    <w:p w14:paraId="27889067">
      <w:pPr>
        <w:spacing w:line="360" w:lineRule="auto"/>
        <w:jc w:val="center"/>
        <w:textAlignment w:val="center"/>
        <w:rPr>
          <w:color w:val="000000"/>
        </w:rPr>
      </w:pPr>
      <w:r>
        <w:object>
          <v:shape id="_x0000_i1081" o:spt="75" alt="学科网(www.zxxk.com)--教育资源门户，提供试卷、教案、课件、论文、素材以及各类教学资源下载，还有大量而丰富的教学相关资讯！" type="#_x0000_t75" style="height:30.75pt;width:78.75pt;" o:ole="t" filled="f" o:preferrelative="t" stroked="f" coordsize="21600,21600">
            <v:path/>
            <v:fill on="f" focussize="0,0"/>
            <v:stroke on="f" joinstyle="miter"/>
            <v:imagedata r:id="rId124" o:title="eqIdde5c418e9f93a06c2b49f6ecbc552418"/>
            <o:lock v:ext="edit" aspectratio="t"/>
            <w10:wrap type="none"/>
            <w10:anchorlock/>
          </v:shape>
          <o:OLEObject Type="Embed" ProgID="Equation.DSMT4" ShapeID="_x0000_i1081" DrawAspect="Content" ObjectID="_1468075781" r:id="rId123">
            <o:LockedField>false</o:LockedField>
          </o:OLEObject>
        </w:object>
      </w:r>
    </w:p>
    <w:p w14:paraId="635A72FD">
      <w:pPr>
        <w:spacing w:line="360" w:lineRule="auto"/>
        <w:jc w:val="left"/>
        <w:textAlignment w:val="center"/>
        <w:rPr>
          <w:color w:val="000000"/>
        </w:rPr>
      </w:pPr>
      <w:r>
        <w:rPr>
          <w:rFonts w:ascii="宋体" w:hAnsi="宋体" w:eastAsia="宋体" w:cs="宋体"/>
          <w:color w:val="000000"/>
        </w:rPr>
        <w:t>所以动滑轮重力为</w:t>
      </w:r>
    </w:p>
    <w:p w14:paraId="28EE3CAA">
      <w:pPr>
        <w:spacing w:line="360" w:lineRule="auto"/>
        <w:jc w:val="center"/>
        <w:textAlignment w:val="center"/>
        <w:rPr>
          <w:color w:val="000000"/>
        </w:rPr>
      </w:pPr>
      <w:r>
        <w:object>
          <v:shape id="_x0000_i1082" o:spt="75" alt="学科网(www.zxxk.com)--教育资源门户，提供试卷、教案、课件、论文、素材以及各类教学资源下载，还有大量而丰富的教学相关资讯！" type="#_x0000_t75" style="height:18.75pt;width:177pt;" o:ole="t" filled="f" o:preferrelative="t" stroked="f" coordsize="21600,21600">
            <v:path/>
            <v:fill on="f" focussize="0,0"/>
            <v:stroke on="f" joinstyle="miter"/>
            <v:imagedata r:id="rId126" o:title="eqIdfba366d09d21635ea7443097701aaae1"/>
            <o:lock v:ext="edit" aspectratio="t"/>
            <w10:wrap type="none"/>
            <w10:anchorlock/>
          </v:shape>
          <o:OLEObject Type="Embed" ProgID="Equation.DSMT4" ShapeID="_x0000_i1082" DrawAspect="Content" ObjectID="_1468075782" r:id="rId125">
            <o:LockedField>false</o:LockedField>
          </o:OLEObject>
        </w:object>
      </w:r>
    </w:p>
    <w:p w14:paraId="012EFC26">
      <w:pPr>
        <w:spacing w:line="360" w:lineRule="auto"/>
        <w:jc w:val="both"/>
        <w:textAlignment w:val="center"/>
        <w:rPr>
          <w:color w:val="000000"/>
        </w:rPr>
      </w:pPr>
      <w:r>
        <w:rPr>
          <w:rFonts w:ascii="宋体" w:hAnsi="宋体" w:eastAsia="宋体" w:cs="宋体"/>
          <w:color w:val="000000"/>
        </w:rPr>
        <w:t>根据题意知，</w:t>
      </w:r>
      <w:r>
        <w:rPr>
          <w:rFonts w:ascii="Times New Roman" w:hAnsi="Times New Roman" w:eastAsia="Times New Roman" w:cs="Times New Roman"/>
          <w:i/>
          <w:color w:val="000000"/>
        </w:rPr>
        <w:t>C</w:t>
      </w:r>
      <w:r>
        <w:rPr>
          <w:rFonts w:ascii="宋体" w:hAnsi="宋体" w:eastAsia="宋体" w:cs="宋体"/>
          <w:color w:val="000000"/>
        </w:rPr>
        <w:t>处天花板受到的拉力为</w:t>
      </w:r>
    </w:p>
    <w:p w14:paraId="20CEAE44">
      <w:pPr>
        <w:spacing w:line="360" w:lineRule="auto"/>
        <w:jc w:val="center"/>
        <w:textAlignment w:val="center"/>
        <w:rPr>
          <w:color w:val="000000"/>
        </w:rPr>
      </w:pPr>
      <w:r>
        <w:object>
          <v:shape id="_x0000_i1083" o:spt="75" alt="学科网(www.zxxk.com)--教育资源门户，提供试卷、教案、课件、论文、素材以及各类教学资源下载，还有大量而丰富的教学相关资讯！" type="#_x0000_t75" style="height:18.75pt;width:225pt;" o:ole="t" filled="f" o:preferrelative="t" stroked="f" coordsize="21600,21600">
            <v:path/>
            <v:fill on="f" focussize="0,0"/>
            <v:stroke on="f" joinstyle="miter"/>
            <v:imagedata r:id="rId128" o:title="eqId42501c3df2dd5c490cda2faa4de0bfba"/>
            <o:lock v:ext="edit" aspectratio="t"/>
            <w10:wrap type="none"/>
            <w10:anchorlock/>
          </v:shape>
          <o:OLEObject Type="Embed" ProgID="Equation.DSMT4" ShapeID="_x0000_i1083" DrawAspect="Content" ObjectID="_1468075783" r:id="rId127">
            <o:LockedField>false</o:LockedField>
          </o:OLEObject>
        </w:object>
      </w:r>
    </w:p>
    <w:p w14:paraId="1555B74D">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因为不计绳重及摩擦时，机械效率为</w:t>
      </w:r>
    </w:p>
    <w:p w14:paraId="3CF252DF">
      <w:pPr>
        <w:spacing w:line="360" w:lineRule="auto"/>
        <w:jc w:val="center"/>
        <w:textAlignment w:val="center"/>
        <w:rPr>
          <w:color w:val="000000"/>
        </w:rPr>
      </w:pPr>
      <w:r>
        <w:object>
          <v:shape id="_x0000_i1084" o:spt="75" alt="学科网(www.zxxk.com)--教育资源门户，提供试卷、教案、课件、论文、素材以及各类教学资源下载，还有大量而丰富的教学相关资讯！" type="#_x0000_t75" style="height:36pt;width:204.75pt;" o:ole="t" filled="f" o:preferrelative="t" stroked="f" coordsize="21600,21600">
            <v:path/>
            <v:fill on="f" focussize="0,0"/>
            <v:stroke on="f" joinstyle="miter"/>
            <v:imagedata r:id="rId130" o:title="eqIdfdf6be746dfdaa03ced4c0ab0b4785c5"/>
            <o:lock v:ext="edit" aspectratio="t"/>
            <w10:wrap type="none"/>
            <w10:anchorlock/>
          </v:shape>
          <o:OLEObject Type="Embed" ProgID="Equation.DSMT4" ShapeID="_x0000_i1084" DrawAspect="Content" ObjectID="_1468075784" r:id="rId129">
            <o:LockedField>false</o:LockedField>
          </o:OLEObject>
        </w:object>
      </w:r>
    </w:p>
    <w:p w14:paraId="25FB6EB0">
      <w:pPr>
        <w:spacing w:line="360" w:lineRule="auto"/>
        <w:jc w:val="left"/>
        <w:textAlignment w:val="center"/>
        <w:rPr>
          <w:color w:val="000000"/>
        </w:rPr>
      </w:pPr>
      <w:r>
        <w:rPr>
          <w:rFonts w:ascii="宋体" w:hAnsi="宋体" w:eastAsia="宋体" w:cs="宋体"/>
          <w:color w:val="000000"/>
        </w:rPr>
        <w:t>所以提升重</w:t>
      </w:r>
      <w:r>
        <w:rPr>
          <w:rFonts w:ascii="Times New Roman" w:hAnsi="Times New Roman" w:eastAsia="Times New Roman" w:cs="Times New Roman"/>
          <w:color w:val="000000"/>
        </w:rPr>
        <w:t>240N</w:t>
      </w:r>
      <w:r>
        <w:rPr>
          <w:rFonts w:ascii="宋体" w:hAnsi="宋体" w:eastAsia="宋体" w:cs="宋体"/>
          <w:color w:val="000000"/>
        </w:rPr>
        <w:t>物体时滑轮组的机械效率为</w:t>
      </w:r>
    </w:p>
    <w:p w14:paraId="0EFC7D25">
      <w:pPr>
        <w:spacing w:line="360" w:lineRule="auto"/>
        <w:jc w:val="center"/>
        <w:textAlignment w:val="center"/>
        <w:rPr>
          <w:color w:val="000000"/>
        </w:rPr>
      </w:pPr>
      <w:r>
        <w:object>
          <v:shape id="_x0000_i1085" o:spt="75" alt="学科网(www.zxxk.com)--教育资源门户，提供试卷、教案、课件、论文、素材以及各类教学资源下载，还有大量而丰富的教学相关资讯！" type="#_x0000_t75" style="height:35.25pt;width:203.25pt;" o:ole="t" filled="f" o:preferrelative="t" stroked="f" coordsize="21600,21600">
            <v:path/>
            <v:fill on="f" focussize="0,0"/>
            <v:stroke on="f" joinstyle="miter"/>
            <v:imagedata r:id="rId132" o:title="eqIdb8be698960dce3bf0ee8c78774759e02"/>
            <o:lock v:ext="edit" aspectratio="t"/>
            <w10:wrap type="none"/>
            <w10:anchorlock/>
          </v:shape>
          <o:OLEObject Type="Embed" ProgID="Equation.DSMT4" ShapeID="_x0000_i1085" DrawAspect="Content" ObjectID="_1468075785" r:id="rId131">
            <o:LockedField>false</o:LockedField>
          </o:OLEObject>
        </w:object>
      </w:r>
    </w:p>
    <w:p w14:paraId="36D0D80C">
      <w:pPr>
        <w:spacing w:line="360" w:lineRule="auto"/>
        <w:jc w:val="both"/>
        <w:textAlignment w:val="center"/>
        <w:rPr>
          <w:color w:val="000000"/>
        </w:rPr>
      </w:pPr>
      <w:r>
        <w:rPr>
          <w:color w:val="000000"/>
        </w:rPr>
        <w:t xml:space="preserve">19. </w:t>
      </w:r>
      <w:r>
        <w:rPr>
          <w:rFonts w:ascii="宋体" w:hAnsi="宋体" w:eastAsia="宋体" w:cs="宋体"/>
          <w:color w:val="000000"/>
        </w:rPr>
        <w:t>小华在探究“不同物质的吸热能力”时，用相同的电加热器对质量均为</w:t>
      </w:r>
      <w:r>
        <w:rPr>
          <w:rFonts w:ascii="Times New Roman" w:hAnsi="Times New Roman" w:eastAsia="Times New Roman" w:cs="Times New Roman"/>
          <w:color w:val="000000"/>
        </w:rPr>
        <w:t>1kg</w:t>
      </w:r>
      <w:r>
        <w:rPr>
          <w:rFonts w:ascii="宋体" w:hAnsi="宋体" w:eastAsia="宋体" w:cs="宋体"/>
          <w:color w:val="000000"/>
        </w:rPr>
        <w:t>的水和另一种液体同时进行加热（不考虑热损失）。已知液体的比热容小于水的比热容，通过实验画出温度随时间变化的图像如图所示，分析图像可知：水在</w:t>
      </w:r>
      <w:r>
        <w:rPr>
          <w:rFonts w:ascii="Times New Roman" w:hAnsi="Times New Roman" w:eastAsia="Times New Roman" w:cs="Times New Roman"/>
          <w:color w:val="000000"/>
        </w:rPr>
        <w:t>5min</w:t>
      </w:r>
      <w:r>
        <w:rPr>
          <w:rFonts w:ascii="宋体" w:hAnsi="宋体" w:eastAsia="宋体" w:cs="宋体"/>
          <w:color w:val="000000"/>
        </w:rPr>
        <w:t>内吸收的热量为</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，液体的比热容为</w:t>
      </w:r>
      <w:r>
        <w:rPr>
          <w:color w:val="000000"/>
        </w:rPr>
        <w:t>___________</w:t>
      </w:r>
      <w:r>
        <w:object>
          <v:shape id="_x0000_i1086" o:spt="75" alt="学科网(www.zxxk.com)--教育资源门户，提供试卷、教案、课件、论文、素材以及各类教学资源下载，还有大量而丰富的教学相关资讯！" type="#_x0000_t75" style="height:20pt;width:56pt;" o:ole="t" filled="f" o:preferrelative="t" stroked="f" coordsize="21600,21600">
            <v:path/>
            <v:fill on="f" focussize="0,0"/>
            <v:stroke on="f" joinstyle="miter"/>
            <v:imagedata r:id="rId134" o:title="eqIdbf48962106b6b61de27c4008783247cf"/>
            <o:lock v:ext="edit" aspectratio="t"/>
            <w10:wrap type="none"/>
            <w10:anchorlock/>
          </v:shape>
          <o:OLEObject Type="Embed" ProgID="Equation.DSMT4" ShapeID="_x0000_i1086" DrawAspect="Content" ObjectID="_1468075786" r:id="rId133">
            <o:LockedField>false</o:LockedField>
          </o:OLEObject>
        </w:object>
      </w:r>
      <w:r>
        <w:rPr>
          <w:rFonts w:ascii="宋体" w:hAnsi="宋体" w:eastAsia="宋体" w:cs="宋体"/>
          <w:color w:val="000000"/>
        </w:rPr>
        <w:t>。</w:t>
      </w:r>
    </w:p>
    <w:p w14:paraId="472878B4">
      <w:pPr>
        <w:spacing w:line="360" w:lineRule="auto"/>
        <w:jc w:val="both"/>
        <w:textAlignment w:val="center"/>
        <w:rPr>
          <w:color w:val="000000"/>
        </w:rPr>
      </w:pPr>
      <w:r>
        <w:rPr>
          <w:color w:val="000000"/>
        </w:rPr>
        <w:drawing>
          <wp:inline distT="0" distB="0" distL="114300" distR="114300">
            <wp:extent cx="1876425" cy="158115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35"/>
                    <a:stretch>
                      <a:fillRect/>
                    </a:stretch>
                  </pic:blipFill>
                  <pic:spPr>
                    <a:xfrm>
                      <a:off x="0" y="0"/>
                      <a:ext cx="1876425" cy="1581150"/>
                    </a:xfrm>
                    <a:prstGeom prst="rect">
                      <a:avLst/>
                    </a:prstGeom>
                  </pic:spPr>
                </pic:pic>
              </a:graphicData>
            </a:graphic>
          </wp:inline>
        </w:drawing>
      </w:r>
      <w:r>
        <w:rPr>
          <w:color w:val="000000"/>
        </w:rPr>
        <w:t xml:space="preserve">  </w:t>
      </w:r>
    </w:p>
    <w:p w14:paraId="11D5BE11">
      <w:pPr>
        <w:spacing w:line="360" w:lineRule="auto"/>
        <w:textAlignment w:val="center"/>
        <w:rPr>
          <w:color w:val="000000"/>
        </w:rPr>
      </w:pPr>
      <w:r>
        <w:rPr>
          <w:color w:val="2E75B6"/>
        </w:rPr>
        <w:t>【答案】</w:t>
      </w:r>
      <w:r>
        <w:rPr>
          <w:color w:val="000000"/>
        </w:rPr>
        <w:t xml:space="preserve">    ①. </w:t>
      </w:r>
      <w:r>
        <w:object>
          <v:shape id="_x0000_i1087" o:spt="75" alt="学科网(www.zxxk.com)--教育资源门户，提供试卷、教案、课件、论文、素材以及各类教学资源下载，还有大量而丰富的教学相关资讯！" type="#_x0000_t75" style="height:15.75pt;width:48pt;" o:ole="t" filled="f" o:preferrelative="t" stroked="f" coordsize="21600,21600">
            <v:path/>
            <v:fill on="f" focussize="0,0"/>
            <v:stroke on="f" joinstyle="miter"/>
            <v:imagedata r:id="rId137" o:title="eqId835fa4a3f8d4863a4b562b909da4917d"/>
            <o:lock v:ext="edit" aspectratio="t"/>
            <w10:wrap type="none"/>
            <w10:anchorlock/>
          </v:shape>
          <o:OLEObject Type="Embed" ProgID="Equation.DSMT4" ShapeID="_x0000_i1087" DrawAspect="Content" ObjectID="_1468075787" r:id="rId136">
            <o:LockedField>false</o:LockedField>
          </o:OLEObject>
        </w:object>
      </w:r>
      <w:r>
        <w:rPr>
          <w:color w:val="000000"/>
        </w:rPr>
        <w:t xml:space="preserve">    ②. </w:t>
      </w:r>
      <w:r>
        <w:object>
          <v:shape id="_x0000_i1088" o:spt="75" alt="学科网(www.zxxk.com)--教育资源门户，提供试卷、教案、课件、论文、素材以及各类教学资源下载，还有大量而丰富的教学相关资讯！" type="#_x0000_t75" style="height:15.9pt;width:43pt;" o:ole="t" filled="f" o:preferrelative="t" stroked="f" coordsize="21600,21600">
            <v:path/>
            <v:fill on="f" focussize="0,0"/>
            <v:stroke on="f" joinstyle="miter"/>
            <v:imagedata r:id="rId139" o:title="eqIdf1da3778f62987433954f65b4e1da82d"/>
            <o:lock v:ext="edit" aspectratio="t"/>
            <w10:wrap type="none"/>
            <w10:anchorlock/>
          </v:shape>
          <o:OLEObject Type="Embed" ProgID="Equation.DSMT4" ShapeID="_x0000_i1088" DrawAspect="Content" ObjectID="_1468075788" r:id="rId138">
            <o:LockedField>false</o:LockedField>
          </o:OLEObject>
        </w:object>
      </w:r>
    </w:p>
    <w:p w14:paraId="0672BC9C">
      <w:pPr>
        <w:spacing w:line="360" w:lineRule="auto"/>
        <w:textAlignment w:val="center"/>
        <w:rPr>
          <w:color w:val="000000"/>
        </w:rPr>
      </w:pPr>
      <w:r>
        <w:rPr>
          <w:color w:val="2E75B6"/>
        </w:rPr>
        <w:t>【解析】</w:t>
      </w:r>
    </w:p>
    <w:p w14:paraId="3A16C4EE">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根据</w:t>
      </w:r>
      <w:r>
        <w:object>
          <v:shape id="_x0000_i1089" o:spt="75" alt="学科网(www.zxxk.com)--教育资源门户，提供试卷、教案、课件、论文、素材以及各类教学资源下载，还有大量而丰富的教学相关资讯！" type="#_x0000_t75" style="height:15.75pt;width:50.25pt;" o:ole="t" filled="f" o:preferrelative="t" stroked="f" coordsize="21600,21600">
            <v:path/>
            <v:fill on="f" focussize="0,0"/>
            <v:stroke on="f" joinstyle="miter"/>
            <v:imagedata r:id="rId141" o:title="eqIdf573f1a9d9e326452b7a4ff65922f76c"/>
            <o:lock v:ext="edit" aspectratio="t"/>
            <w10:wrap type="none"/>
            <w10:anchorlock/>
          </v:shape>
          <o:OLEObject Type="Embed" ProgID="Equation.DSMT4" ShapeID="_x0000_i1089" DrawAspect="Content" ObjectID="_1468075789" r:id="rId140">
            <o:LockedField>false</o:LockedField>
          </o:OLEObject>
        </w:object>
      </w:r>
      <w:r>
        <w:rPr>
          <w:rFonts w:ascii="宋体" w:hAnsi="宋体" w:eastAsia="宋体" w:cs="宋体"/>
          <w:color w:val="000000"/>
        </w:rPr>
        <w:t>及图像可得，水在</w:t>
      </w:r>
      <w:r>
        <w:rPr>
          <w:rFonts w:ascii="Times New Roman" w:hAnsi="Times New Roman" w:eastAsia="Times New Roman" w:cs="Times New Roman"/>
          <w:color w:val="000000"/>
        </w:rPr>
        <w:t>20min</w:t>
      </w:r>
      <w:r>
        <w:rPr>
          <w:rFonts w:ascii="宋体" w:hAnsi="宋体" w:eastAsia="宋体" w:cs="宋体"/>
          <w:color w:val="000000"/>
        </w:rPr>
        <w:t>内吸收的热量为</w:t>
      </w:r>
    </w:p>
    <w:p w14:paraId="37D4972C">
      <w:pPr>
        <w:spacing w:line="360" w:lineRule="auto"/>
        <w:jc w:val="center"/>
        <w:textAlignment w:val="center"/>
        <w:rPr>
          <w:color w:val="000000"/>
        </w:rPr>
      </w:pPr>
      <w:r>
        <w:object>
          <v:shape id="_x0000_i1090" o:spt="75" alt="学科网(www.zxxk.com)--教育资源门户，提供试卷、教案、课件、论文、素材以及各类教学资源下载，还有大量而丰富的教学相关资讯！" type="#_x0000_t75" style="height:22.15pt;width:317pt;" o:ole="t" filled="f" o:preferrelative="t" stroked="f" coordsize="21600,21600">
            <v:path/>
            <v:fill on="f" focussize="0,0"/>
            <v:stroke on="f" joinstyle="miter"/>
            <v:imagedata r:id="rId143" o:title="eqId26837ba0cb65d5cf9c168d2e963b67ea"/>
            <o:lock v:ext="edit" aspectratio="t"/>
            <w10:wrap type="none"/>
            <w10:anchorlock/>
          </v:shape>
          <o:OLEObject Type="Embed" ProgID="Equation.DSMT4" ShapeID="_x0000_i1090" DrawAspect="Content" ObjectID="_1468075790" r:id="rId142">
            <o:LockedField>false</o:LockedField>
          </o:OLEObject>
        </w:object>
      </w:r>
    </w:p>
    <w:p w14:paraId="7BCA8465">
      <w:pPr>
        <w:spacing w:line="360" w:lineRule="auto"/>
        <w:jc w:val="both"/>
        <w:textAlignment w:val="center"/>
        <w:rPr>
          <w:color w:val="000000"/>
        </w:rPr>
      </w:pPr>
      <w:r>
        <w:rPr>
          <w:rFonts w:ascii="宋体" w:hAnsi="宋体" w:eastAsia="宋体" w:cs="宋体"/>
          <w:color w:val="000000"/>
        </w:rPr>
        <w:t>则水在</w:t>
      </w:r>
      <w:r>
        <w:rPr>
          <w:rFonts w:ascii="Times New Roman" w:hAnsi="Times New Roman" w:eastAsia="Times New Roman" w:cs="Times New Roman"/>
          <w:color w:val="000000"/>
        </w:rPr>
        <w:t>5min</w:t>
      </w:r>
      <w:r>
        <w:rPr>
          <w:rFonts w:ascii="宋体" w:hAnsi="宋体" w:eastAsia="宋体" w:cs="宋体"/>
          <w:color w:val="000000"/>
        </w:rPr>
        <w:t>内吸收的热量为</w:t>
      </w:r>
    </w:p>
    <w:p w14:paraId="55DABC30">
      <w:pPr>
        <w:spacing w:line="360" w:lineRule="auto"/>
        <w:jc w:val="center"/>
        <w:textAlignment w:val="center"/>
        <w:rPr>
          <w:color w:val="000000"/>
        </w:rPr>
      </w:pPr>
      <w:r>
        <w:object>
          <v:shape id="_x0000_i1091" o:spt="75" alt="学科网(www.zxxk.com)--教育资源门户，提供试卷、教案、课件、论文、素材以及各类教学资源下载，还有大量而丰富的教学相关资讯！" type="#_x0000_t75" style="height:30.75pt;width:186.75pt;" o:ole="t" filled="f" o:preferrelative="t" stroked="f" coordsize="21600,21600">
            <v:path/>
            <v:fill on="f" focussize="0,0"/>
            <v:stroke on="f" joinstyle="miter"/>
            <v:imagedata r:id="rId145" o:title="eqId00da78863c29bf534bc08f8da25df5f3"/>
            <o:lock v:ext="edit" aspectratio="t"/>
            <w10:wrap type="none"/>
            <w10:anchorlock/>
          </v:shape>
          <o:OLEObject Type="Embed" ProgID="Equation.DSMT4" ShapeID="_x0000_i1091" DrawAspect="Content" ObjectID="_1468075791" r:id="rId144">
            <o:LockedField>false</o:LockedField>
          </o:OLEObject>
        </w:object>
      </w:r>
    </w:p>
    <w:p w14:paraId="48693CBA">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根据</w:t>
      </w:r>
      <w:r>
        <w:object>
          <v:shape id="_x0000_i1092" o:spt="75" alt="学科网(www.zxxk.com)--教育资源门户，提供试卷、教案、课件、论文、素材以及各类教学资源下载，还有大量而丰富的教学相关资讯！" type="#_x0000_t75" style="height:15.75pt;width:50.25pt;" o:ole="t" filled="f" o:preferrelative="t" stroked="f" coordsize="21600,21600">
            <v:path/>
            <v:fill on="f" focussize="0,0"/>
            <v:stroke on="f" joinstyle="miter"/>
            <v:imagedata r:id="rId141" o:title="eqIdf573f1a9d9e326452b7a4ff65922f76c"/>
            <o:lock v:ext="edit" aspectratio="t"/>
            <w10:wrap type="none"/>
            <w10:anchorlock/>
          </v:shape>
          <o:OLEObject Type="Embed" ProgID="Equation.DSMT4" ShapeID="_x0000_i1092" DrawAspect="Content" ObjectID="_1468075792" r:id="rId146">
            <o:LockedField>false</o:LockedField>
          </o:OLEObject>
        </w:object>
      </w:r>
      <w:r>
        <w:rPr>
          <w:rFonts w:ascii="宋体" w:hAnsi="宋体" w:eastAsia="宋体" w:cs="宋体"/>
          <w:color w:val="000000"/>
        </w:rPr>
        <w:t>及图像可得，液体和水在</w:t>
      </w:r>
      <w:r>
        <w:rPr>
          <w:rFonts w:ascii="Times New Roman" w:hAnsi="Times New Roman" w:eastAsia="Times New Roman" w:cs="Times New Roman"/>
          <w:color w:val="000000"/>
        </w:rPr>
        <w:t>15min</w:t>
      </w:r>
      <w:r>
        <w:rPr>
          <w:rFonts w:ascii="宋体" w:hAnsi="宋体" w:eastAsia="宋体" w:cs="宋体"/>
          <w:color w:val="000000"/>
        </w:rPr>
        <w:t>内吸收的热量相同，可得液体的比热容为</w:t>
      </w:r>
    </w:p>
    <w:p w14:paraId="2E1238BE">
      <w:pPr>
        <w:spacing w:line="360" w:lineRule="auto"/>
        <w:jc w:val="center"/>
        <w:textAlignment w:val="center"/>
        <w:rPr>
          <w:color w:val="000000"/>
        </w:rPr>
      </w:pPr>
      <w:r>
        <w:object>
          <v:shape id="_x0000_i1093" o:spt="75" alt="学科网(www.zxxk.com)--教育资源门户，提供试卷、教案、课件、论文、素材以及各类教学资源下载，还有大量而丰富的教学相关资讯！" type="#_x0000_t75" style="height:46.9pt;width:298.3pt;" o:ole="t" filled="f" o:preferrelative="t" stroked="f" coordsize="21600,21600">
            <v:path/>
            <v:fill on="f" focussize="0,0"/>
            <v:stroke on="f" joinstyle="miter"/>
            <v:imagedata r:id="rId148" o:title="eqIdcae74a14879ac9260469541131b2b527"/>
            <o:lock v:ext="edit" aspectratio="t"/>
            <w10:wrap type="none"/>
            <w10:anchorlock/>
          </v:shape>
          <o:OLEObject Type="Embed" ProgID="Equation.DSMT4" ShapeID="_x0000_i1093" DrawAspect="Content" ObjectID="_1468075793" r:id="rId147">
            <o:LockedField>false</o:LockedField>
          </o:OLEObject>
        </w:object>
      </w:r>
    </w:p>
    <w:p w14:paraId="7EADC398">
      <w:pPr>
        <w:spacing w:line="360" w:lineRule="auto"/>
        <w:jc w:val="both"/>
        <w:textAlignment w:val="center"/>
        <w:rPr>
          <w:color w:val="000000"/>
        </w:rPr>
      </w:pPr>
      <w:r>
        <w:rPr>
          <w:color w:val="000000"/>
        </w:rPr>
        <w:t xml:space="preserve">20. </w:t>
      </w:r>
      <w:r>
        <w:rPr>
          <w:rFonts w:ascii="宋体" w:hAnsi="宋体" w:eastAsia="宋体" w:cs="宋体"/>
          <w:color w:val="000000"/>
        </w:rPr>
        <w:t>如图所示，物块</w:t>
      </w:r>
      <w:r>
        <w:rPr>
          <w:rFonts w:ascii="Times New Roman" w:hAnsi="Times New Roman" w:eastAsia="Times New Roman" w:cs="Times New Roman"/>
          <w:color w:val="000000"/>
        </w:rPr>
        <w:t>A</w:t>
      </w:r>
      <w:r>
        <w:rPr>
          <w:rFonts w:ascii="宋体" w:hAnsi="宋体" w:eastAsia="宋体" w:cs="宋体"/>
          <w:color w:val="000000"/>
        </w:rPr>
        <w:t>重</w:t>
      </w:r>
      <w:r>
        <w:rPr>
          <w:rFonts w:ascii="Times New Roman" w:hAnsi="Times New Roman" w:eastAsia="Times New Roman" w:cs="Times New Roman"/>
          <w:color w:val="000000"/>
        </w:rPr>
        <w:t>15N</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重</w:t>
      </w:r>
      <w:r>
        <w:rPr>
          <w:rFonts w:ascii="Times New Roman" w:hAnsi="Times New Roman" w:eastAsia="Times New Roman" w:cs="Times New Roman"/>
          <w:color w:val="000000"/>
        </w:rPr>
        <w:t>5N</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放在</w:t>
      </w:r>
      <w:r>
        <w:rPr>
          <w:rFonts w:ascii="Times New Roman" w:hAnsi="Times New Roman" w:eastAsia="Times New Roman" w:cs="Times New Roman"/>
          <w:color w:val="000000"/>
        </w:rPr>
        <w:t>A</w:t>
      </w:r>
      <w:r>
        <w:rPr>
          <w:rFonts w:ascii="宋体" w:hAnsi="宋体" w:eastAsia="宋体" w:cs="宋体"/>
          <w:color w:val="000000"/>
        </w:rPr>
        <w:t>上。用</w:t>
      </w:r>
      <w:r>
        <w:rPr>
          <w:rFonts w:ascii="Times New Roman" w:hAnsi="Times New Roman" w:eastAsia="Times New Roman" w:cs="Times New Roman"/>
          <w:color w:val="000000"/>
        </w:rPr>
        <w:t>100N</w:t>
      </w:r>
      <w:r>
        <w:rPr>
          <w:rFonts w:ascii="宋体" w:hAnsi="宋体" w:eastAsia="宋体" w:cs="宋体"/>
          <w:color w:val="000000"/>
        </w:rPr>
        <w:t>的水平推力</w:t>
      </w:r>
      <w:r>
        <w:rPr>
          <w:rFonts w:ascii="Times New Roman" w:hAnsi="Times New Roman" w:eastAsia="Times New Roman" w:cs="Times New Roman"/>
          <w:i/>
          <w:color w:val="000000"/>
        </w:rPr>
        <w:t>F</w:t>
      </w:r>
      <w:r>
        <w:rPr>
          <w:rFonts w:ascii="宋体" w:hAnsi="宋体" w:eastAsia="宋体" w:cs="宋体"/>
          <w:color w:val="000000"/>
        </w:rPr>
        <w:t>将</w:t>
      </w:r>
      <w:r>
        <w:rPr>
          <w:rFonts w:ascii="Times New Roman" w:hAnsi="Times New Roman" w:eastAsia="Times New Roman" w:cs="Times New Roman"/>
          <w:color w:val="000000"/>
        </w:rPr>
        <w:t>A</w:t>
      </w:r>
      <w:r>
        <w:rPr>
          <w:rFonts w:ascii="宋体" w:hAnsi="宋体" w:eastAsia="宋体" w:cs="宋体"/>
          <w:color w:val="000000"/>
        </w:rPr>
        <w:t>压在竖直墙上，恰能让</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一起匀速下滑，</w:t>
      </w:r>
      <w:r>
        <w:rPr>
          <w:rFonts w:ascii="Times New Roman" w:hAnsi="Times New Roman" w:eastAsia="Times New Roman" w:cs="Times New Roman"/>
          <w:color w:val="000000"/>
        </w:rPr>
        <w:t>A</w:t>
      </w:r>
      <w:r>
        <w:rPr>
          <w:rFonts w:ascii="宋体" w:hAnsi="宋体" w:eastAsia="宋体" w:cs="宋体"/>
          <w:color w:val="000000"/>
        </w:rPr>
        <w:t>所受到的摩擦力是</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。推力</w:t>
      </w:r>
      <w:r>
        <w:rPr>
          <w:rFonts w:ascii="Times New Roman" w:hAnsi="Times New Roman" w:eastAsia="Times New Roman" w:cs="Times New Roman"/>
          <w:i/>
          <w:color w:val="000000"/>
        </w:rPr>
        <w:t>F</w:t>
      </w:r>
      <w:r>
        <w:rPr>
          <w:rFonts w:ascii="宋体" w:hAnsi="宋体" w:eastAsia="宋体" w:cs="宋体"/>
          <w:color w:val="000000"/>
        </w:rPr>
        <w:t>保持不变，将</w:t>
      </w:r>
      <w:r>
        <w:rPr>
          <w:rFonts w:ascii="Times New Roman" w:hAnsi="Times New Roman" w:eastAsia="Times New Roman" w:cs="Times New Roman"/>
          <w:color w:val="000000"/>
        </w:rPr>
        <w:t>B</w:t>
      </w:r>
      <w:r>
        <w:rPr>
          <w:rFonts w:ascii="宋体" w:hAnsi="宋体" w:eastAsia="宋体" w:cs="宋体"/>
          <w:color w:val="000000"/>
        </w:rPr>
        <w:t>拿走，在</w:t>
      </w:r>
      <w:r>
        <w:rPr>
          <w:rFonts w:ascii="Times New Roman" w:hAnsi="Times New Roman" w:eastAsia="Times New Roman" w:cs="Times New Roman"/>
          <w:color w:val="000000"/>
        </w:rPr>
        <w:t>A</w:t>
      </w:r>
      <w:r>
        <w:rPr>
          <w:rFonts w:ascii="宋体" w:hAnsi="宋体" w:eastAsia="宋体" w:cs="宋体"/>
          <w:color w:val="000000"/>
        </w:rPr>
        <w:t>的下方施加一个竖直向上的力</w:t>
      </w:r>
      <w:r>
        <w:object>
          <v:shape id="_x0000_i1094"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150" o:title="eqIdf5076289823db419f94e9c0c8f4aafd9"/>
            <o:lock v:ext="edit" aspectratio="t"/>
            <w10:wrap type="none"/>
            <w10:anchorlock/>
          </v:shape>
          <o:OLEObject Type="Embed" ProgID="Equation.DSMT4" ShapeID="_x0000_i1094" DrawAspect="Content" ObjectID="_1468075794" r:id="rId149">
            <o:LockedField>false</o:LockedField>
          </o:OLEObject>
        </w:object>
      </w:r>
      <w:r>
        <w:rPr>
          <w:rFonts w:ascii="宋体" w:hAnsi="宋体" w:eastAsia="宋体" w:cs="宋体"/>
          <w:color w:val="000000"/>
        </w:rPr>
        <w:t>，使物体</w:t>
      </w:r>
      <w:r>
        <w:rPr>
          <w:rFonts w:ascii="Times New Roman" w:hAnsi="Times New Roman" w:eastAsia="Times New Roman" w:cs="Times New Roman"/>
          <w:color w:val="000000"/>
        </w:rPr>
        <w:t>A</w:t>
      </w:r>
      <w:r>
        <w:rPr>
          <w:rFonts w:ascii="宋体" w:hAnsi="宋体" w:eastAsia="宋体" w:cs="宋体"/>
          <w:color w:val="000000"/>
        </w:rPr>
        <w:t>恰好向上做匀速直线运动，则</w:t>
      </w:r>
      <w:r>
        <w:object>
          <v:shape id="_x0000_i1095"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150" o:title="eqIdf5076289823db419f94e9c0c8f4aafd9"/>
            <o:lock v:ext="edit" aspectratio="t"/>
            <w10:wrap type="none"/>
            <w10:anchorlock/>
          </v:shape>
          <o:OLEObject Type="Embed" ProgID="Equation.DSMT4" ShapeID="_x0000_i1095" DrawAspect="Content" ObjectID="_1468075795" r:id="rId151">
            <o:LockedField>false</o:LockedField>
          </o:OLEObject>
        </w:object>
      </w:r>
      <w:r>
        <w:rPr>
          <w:rFonts w:ascii="宋体" w:hAnsi="宋体" w:eastAsia="宋体" w:cs="宋体"/>
          <w:color w:val="000000"/>
        </w:rPr>
        <w:t>的大小为</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w:t>
      </w:r>
    </w:p>
    <w:p w14:paraId="12B3F8D3">
      <w:pPr>
        <w:spacing w:line="360" w:lineRule="auto"/>
        <w:jc w:val="both"/>
        <w:textAlignment w:val="center"/>
        <w:rPr>
          <w:color w:val="000000"/>
        </w:rPr>
      </w:pPr>
      <w:r>
        <w:rPr>
          <w:color w:val="000000"/>
        </w:rPr>
        <w:drawing>
          <wp:inline distT="0" distB="0" distL="114300" distR="114300">
            <wp:extent cx="971550" cy="9525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52"/>
                    <a:stretch>
                      <a:fillRect/>
                    </a:stretch>
                  </pic:blipFill>
                  <pic:spPr>
                    <a:xfrm>
                      <a:off x="0" y="0"/>
                      <a:ext cx="971550" cy="952500"/>
                    </a:xfrm>
                    <a:prstGeom prst="rect">
                      <a:avLst/>
                    </a:prstGeom>
                  </pic:spPr>
                </pic:pic>
              </a:graphicData>
            </a:graphic>
          </wp:inline>
        </w:drawing>
      </w:r>
      <w:r>
        <w:rPr>
          <w:color w:val="000000"/>
        </w:rPr>
        <w:t xml:space="preserve">  </w:t>
      </w:r>
    </w:p>
    <w:p w14:paraId="34A8448A">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20</w:t>
      </w:r>
      <w:r>
        <w:rPr>
          <w:color w:val="000000"/>
        </w:rPr>
        <w:t xml:space="preserve">    ②. </w:t>
      </w:r>
      <w:r>
        <w:rPr>
          <w:rFonts w:ascii="Times New Roman" w:hAnsi="Times New Roman" w:eastAsia="Times New Roman" w:cs="Times New Roman"/>
          <w:color w:val="000000"/>
        </w:rPr>
        <w:t>35</w:t>
      </w:r>
    </w:p>
    <w:p w14:paraId="6FA31F34">
      <w:pPr>
        <w:spacing w:line="360" w:lineRule="auto"/>
        <w:textAlignment w:val="center"/>
        <w:rPr>
          <w:color w:val="000000"/>
        </w:rPr>
      </w:pPr>
      <w:r>
        <w:rPr>
          <w:color w:val="2E75B6"/>
        </w:rPr>
        <w:t>【解析】</w:t>
      </w:r>
    </w:p>
    <w:p w14:paraId="4E48C25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当</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匀速下滑时，为平衡状态，受力平衡，</w:t>
      </w:r>
      <w:r>
        <w:rPr>
          <w:rFonts w:ascii="Times New Roman" w:hAnsi="Times New Roman" w:eastAsia="Times New Roman" w:cs="Times New Roman"/>
          <w:color w:val="000000"/>
        </w:rPr>
        <w:t>A</w:t>
      </w:r>
      <w:r>
        <w:rPr>
          <w:rFonts w:ascii="宋体" w:hAnsi="宋体" w:eastAsia="宋体" w:cs="宋体"/>
          <w:color w:val="000000"/>
        </w:rPr>
        <w:t>所受到的摩擦力等于</w:t>
      </w:r>
      <w:r>
        <w:rPr>
          <w:rFonts w:ascii="Times New Roman" w:hAnsi="Times New Roman" w:eastAsia="Times New Roman" w:cs="Times New Roman"/>
          <w:color w:val="000000"/>
        </w:rPr>
        <w:t>A</w:t>
      </w:r>
      <w:r>
        <w:rPr>
          <w:rFonts w:ascii="宋体" w:hAnsi="宋体" w:eastAsia="宋体" w:cs="宋体"/>
          <w:color w:val="000000"/>
        </w:rPr>
        <w:t>与</w:t>
      </w:r>
      <w:r>
        <w:rPr>
          <w:rFonts w:ascii="Times New Roman" w:hAnsi="Times New Roman" w:eastAsia="Times New Roman" w:cs="Times New Roman"/>
          <w:color w:val="000000"/>
        </w:rPr>
        <w:t>B</w:t>
      </w:r>
      <w:r>
        <w:rPr>
          <w:rFonts w:ascii="宋体" w:hAnsi="宋体" w:eastAsia="宋体" w:cs="宋体"/>
          <w:color w:val="000000"/>
        </w:rPr>
        <w:t>的重，所以摩擦力为</w:t>
      </w:r>
    </w:p>
    <w:p w14:paraId="6659DA3B">
      <w:pPr>
        <w:spacing w:line="360" w:lineRule="auto"/>
        <w:jc w:val="center"/>
        <w:textAlignment w:val="center"/>
        <w:rPr>
          <w:color w:val="000000"/>
        </w:rPr>
      </w:pPr>
      <w:r>
        <w:object>
          <v:shape id="_x0000_i1096" o:spt="75" alt="学科网(www.zxxk.com)--教育资源门户，提供试卷、教案、课件、论文、素材以及各类教学资源下载，还有大量而丰富的教学相关资讯！" type="#_x0000_t75" style="height:15.9pt;width:97.05pt;" o:ole="t" filled="f" o:preferrelative="t" stroked="f" coordsize="21600,21600">
            <v:path/>
            <v:fill on="f" focussize="0,0"/>
            <v:stroke on="f" joinstyle="miter"/>
            <v:imagedata r:id="rId154" o:title="eqId0e2b9b10fdd009f91741f69b5db698a9"/>
            <o:lock v:ext="edit" aspectratio="t"/>
            <w10:wrap type="none"/>
            <w10:anchorlock/>
          </v:shape>
          <o:OLEObject Type="Embed" ProgID="Equation.DSMT4" ShapeID="_x0000_i1096" DrawAspect="Content" ObjectID="_1468075796" r:id="rId153">
            <o:LockedField>false</o:LockedField>
          </o:OLEObject>
        </w:object>
      </w:r>
    </w:p>
    <w:p w14:paraId="38471082">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根据影响摩擦力的因素知，当推力</w:t>
      </w:r>
      <w:r>
        <w:rPr>
          <w:rFonts w:ascii="Times New Roman" w:hAnsi="Times New Roman" w:eastAsia="Times New Roman" w:cs="Times New Roman"/>
          <w:i/>
          <w:color w:val="000000"/>
        </w:rPr>
        <w:t>F</w:t>
      </w:r>
      <w:r>
        <w:rPr>
          <w:rFonts w:ascii="宋体" w:hAnsi="宋体" w:eastAsia="宋体" w:cs="宋体"/>
          <w:color w:val="000000"/>
        </w:rPr>
        <w:t>保持不变时，</w:t>
      </w:r>
      <w:r>
        <w:rPr>
          <w:rFonts w:ascii="Times New Roman" w:hAnsi="Times New Roman" w:eastAsia="Times New Roman" w:cs="Times New Roman"/>
          <w:color w:val="000000"/>
        </w:rPr>
        <w:t>A</w:t>
      </w:r>
      <w:r>
        <w:rPr>
          <w:rFonts w:ascii="宋体" w:hAnsi="宋体" w:eastAsia="宋体" w:cs="宋体"/>
          <w:color w:val="000000"/>
        </w:rPr>
        <w:t>与墙面的摩擦力不变，仍为</w:t>
      </w:r>
      <w:r>
        <w:rPr>
          <w:rFonts w:ascii="Times New Roman" w:hAnsi="Times New Roman" w:eastAsia="Times New Roman" w:cs="Times New Roman"/>
          <w:color w:val="000000"/>
        </w:rPr>
        <w:t>20N</w:t>
      </w:r>
      <w:r>
        <w:rPr>
          <w:rFonts w:ascii="宋体" w:hAnsi="宋体" w:eastAsia="宋体" w:cs="宋体"/>
          <w:color w:val="000000"/>
        </w:rPr>
        <w:t>，在</w:t>
      </w:r>
      <w:r>
        <w:rPr>
          <w:rFonts w:ascii="Times New Roman" w:hAnsi="Times New Roman" w:eastAsia="Times New Roman" w:cs="Times New Roman"/>
          <w:color w:val="000000"/>
        </w:rPr>
        <w:t>A</w:t>
      </w:r>
      <w:r>
        <w:rPr>
          <w:rFonts w:ascii="宋体" w:hAnsi="宋体" w:eastAsia="宋体" w:cs="宋体"/>
          <w:color w:val="000000"/>
        </w:rPr>
        <w:t>的下方施加一个力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，使物体</w:t>
      </w:r>
      <w:r>
        <w:rPr>
          <w:rFonts w:ascii="Times New Roman" w:hAnsi="Times New Roman" w:eastAsia="Times New Roman" w:cs="Times New Roman"/>
          <w:color w:val="000000"/>
        </w:rPr>
        <w:t>A</w:t>
      </w:r>
      <w:r>
        <w:rPr>
          <w:rFonts w:ascii="宋体" w:hAnsi="宋体" w:eastAsia="宋体" w:cs="宋体"/>
          <w:color w:val="000000"/>
        </w:rPr>
        <w:t>恰好向上做匀速直线运动，仍然为平衡状态，即</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color w:val="000000"/>
        </w:rPr>
        <w:t>A</w:t>
      </w:r>
      <w:r>
        <w:rPr>
          <w:rFonts w:ascii="宋体" w:hAnsi="宋体" w:eastAsia="宋体" w:cs="宋体"/>
          <w:color w:val="000000"/>
        </w:rPr>
        <w:t>的重和摩擦力平衡，故</w:t>
      </w:r>
    </w:p>
    <w:p w14:paraId="53E42334">
      <w:pPr>
        <w:spacing w:line="360" w:lineRule="auto"/>
        <w:jc w:val="center"/>
        <w:textAlignment w:val="center"/>
        <w:rPr>
          <w:color w:val="000000"/>
        </w:rPr>
      </w:pPr>
      <w:r>
        <w:object>
          <v:shape id="_x0000_i1097" o:spt="75" alt="学科网(www.zxxk.com)--教育资源门户，提供试卷、教案、课件、论文、素材以及各类教学资源下载，还有大量而丰富的教学相关资讯！" type="#_x0000_t75" style="height:18pt;width:156pt;" o:ole="t" filled="f" o:preferrelative="t" stroked="f" coordsize="21600,21600">
            <v:path/>
            <v:fill on="f" focussize="0,0"/>
            <v:stroke on="f" joinstyle="miter"/>
            <v:imagedata r:id="rId156" o:title="eqId45a50a87476d8b5bd350cce7b829b1c7"/>
            <o:lock v:ext="edit" aspectratio="t"/>
            <w10:wrap type="none"/>
            <w10:anchorlock/>
          </v:shape>
          <o:OLEObject Type="Embed" ProgID="Equation.DSMT4" ShapeID="_x0000_i1097" DrawAspect="Content" ObjectID="_1468075797" r:id="rId155">
            <o:LockedField>false</o:LockedField>
          </o:OLEObject>
        </w:object>
      </w:r>
    </w:p>
    <w:p w14:paraId="1F2FB3B8">
      <w:pPr>
        <w:spacing w:line="360" w:lineRule="auto"/>
        <w:jc w:val="both"/>
        <w:textAlignment w:val="center"/>
        <w:rPr>
          <w:color w:val="000000"/>
        </w:rPr>
      </w:pPr>
      <w:r>
        <w:rPr>
          <w:color w:val="000000"/>
        </w:rPr>
        <w:t xml:space="preserve">21. </w:t>
      </w:r>
      <w:r>
        <w:rPr>
          <w:rFonts w:ascii="宋体" w:hAnsi="宋体" w:eastAsia="宋体" w:cs="宋体"/>
          <w:color w:val="000000"/>
        </w:rPr>
        <w:t>如图甲所示电路，电源电压不变，</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是定值电阻，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，电流表和电压表示数如图乙，则通电</w:t>
      </w:r>
      <w:r>
        <w:rPr>
          <w:rFonts w:ascii="Times New Roman" w:hAnsi="Times New Roman" w:eastAsia="Times New Roman" w:cs="Times New Roman"/>
          <w:color w:val="000000"/>
        </w:rPr>
        <w:t>5min</w:t>
      </w:r>
      <w:r>
        <w:rPr>
          <w:rFonts w:ascii="宋体" w:hAnsi="宋体" w:eastAsia="宋体" w:cs="宋体"/>
          <w:color w:val="000000"/>
        </w:rPr>
        <w:t>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产生的总热量为</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w:t>
      </w:r>
    </w:p>
    <w:p w14:paraId="01975141">
      <w:pPr>
        <w:spacing w:line="360" w:lineRule="auto"/>
        <w:jc w:val="both"/>
        <w:textAlignment w:val="center"/>
        <w:rPr>
          <w:color w:val="000000"/>
        </w:rPr>
      </w:pPr>
      <w:r>
        <w:rPr>
          <w:color w:val="000000"/>
        </w:rPr>
        <w:drawing>
          <wp:inline distT="0" distB="0" distL="114300" distR="114300">
            <wp:extent cx="5238750" cy="1651000"/>
            <wp:effectExtent l="0" t="0" r="0" b="635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57"/>
                    <a:stretch>
                      <a:fillRect/>
                    </a:stretch>
                  </pic:blipFill>
                  <pic:spPr>
                    <a:xfrm>
                      <a:off x="0" y="0"/>
                      <a:ext cx="5238750" cy="1651277"/>
                    </a:xfrm>
                    <a:prstGeom prst="rect">
                      <a:avLst/>
                    </a:prstGeom>
                  </pic:spPr>
                </pic:pic>
              </a:graphicData>
            </a:graphic>
          </wp:inline>
        </w:drawing>
      </w:r>
      <w:r>
        <w:rPr>
          <w:color w:val="000000"/>
        </w:rPr>
        <w:t xml:space="preserve">  </w:t>
      </w:r>
    </w:p>
    <w:p w14:paraId="30F67066">
      <w:pPr>
        <w:spacing w:line="360" w:lineRule="auto"/>
        <w:textAlignment w:val="center"/>
        <w:rPr>
          <w:color w:val="000000"/>
        </w:rPr>
      </w:pPr>
      <w:r>
        <w:rPr>
          <w:color w:val="2E75B6"/>
        </w:rPr>
        <w:t>【答案】</w:t>
      </w:r>
      <w:r>
        <w:rPr>
          <w:color w:val="000000"/>
        </w:rPr>
        <w:t>450</w:t>
      </w:r>
    </w:p>
    <w:p w14:paraId="159F6F36">
      <w:pPr>
        <w:spacing w:line="360" w:lineRule="auto"/>
        <w:textAlignment w:val="center"/>
        <w:rPr>
          <w:color w:val="000000"/>
        </w:rPr>
      </w:pPr>
      <w:r>
        <w:rPr>
          <w:color w:val="2E75B6"/>
        </w:rPr>
        <w:t>【解析】</w:t>
      </w:r>
    </w:p>
    <w:p w14:paraId="54F0868D">
      <w:pPr>
        <w:spacing w:line="360" w:lineRule="auto"/>
        <w:jc w:val="left"/>
        <w:textAlignment w:val="center"/>
        <w:rPr>
          <w:color w:val="000000"/>
        </w:rPr>
      </w:pPr>
      <w:r>
        <w:rPr>
          <w:color w:val="000000"/>
        </w:rPr>
        <w:t>【详解】</w:t>
      </w:r>
      <w:r>
        <w:rPr>
          <w:rFonts w:ascii="宋体" w:hAnsi="宋体" w:eastAsia="宋体" w:cs="宋体"/>
          <w:color w:val="000000"/>
        </w:rPr>
        <w:t>由图中可知，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并联，电流表测流过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的电流，电压表测电源电压，电流表选择小量程，故可知流过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=0.2A</w:t>
      </w:r>
      <w:r>
        <w:rPr>
          <w:rFonts w:ascii="宋体" w:hAnsi="宋体" w:eastAsia="宋体" w:cs="宋体"/>
          <w:color w:val="000000"/>
        </w:rPr>
        <w:t>，电压表选择小量程，故可知电源电压为</w:t>
      </w:r>
      <w:r>
        <w:rPr>
          <w:rFonts w:ascii="Times New Roman" w:hAnsi="Times New Roman" w:eastAsia="Times New Roman" w:cs="Times New Roman"/>
          <w:i/>
          <w:color w:val="000000"/>
        </w:rPr>
        <w:t>U</w:t>
      </w:r>
      <w:r>
        <w:rPr>
          <w:rFonts w:ascii="Times New Roman" w:hAnsi="Times New Roman" w:eastAsia="Times New Roman" w:cs="Times New Roman"/>
          <w:color w:val="000000"/>
        </w:rPr>
        <w:t>=2.5V</w:t>
      </w:r>
      <w:r>
        <w:rPr>
          <w:rFonts w:ascii="宋体" w:hAnsi="宋体" w:eastAsia="宋体" w:cs="宋体"/>
          <w:color w:val="000000"/>
        </w:rPr>
        <w:t>，则由欧姆定律可知，电阻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的阻值为</w:t>
      </w:r>
    </w:p>
    <w:p w14:paraId="581E5589">
      <w:pPr>
        <w:spacing w:line="360" w:lineRule="auto"/>
        <w:jc w:val="center"/>
        <w:textAlignment w:val="center"/>
        <w:rPr>
          <w:color w:val="000000"/>
        </w:rPr>
      </w:pPr>
      <w:r>
        <w:object>
          <v:shape id="_x0000_i1098" o:spt="75" alt="学科网(www.zxxk.com)--教育资源门户，提供试卷、教案、课件、论文、素材以及各类教学资源下载，还有大量而丰富的教学相关资讯！" type="#_x0000_t75" style="height:34.2pt;width:118.2pt;" o:ole="t" filled="f" o:preferrelative="t" stroked="f" coordsize="21600,21600">
            <v:path/>
            <v:fill on="f" focussize="0,0"/>
            <v:stroke on="f" joinstyle="miter"/>
            <v:imagedata r:id="rId159" o:title="eqId447c0782dd849accad1579eb4becdeb4"/>
            <o:lock v:ext="edit" aspectratio="t"/>
            <w10:wrap type="none"/>
            <w10:anchorlock/>
          </v:shape>
          <o:OLEObject Type="Embed" ProgID="Equation.DSMT4" ShapeID="_x0000_i1098" DrawAspect="Content" ObjectID="_1468075798" r:id="rId158">
            <o:LockedField>false</o:LockedField>
          </o:OLEObject>
        </w:object>
      </w:r>
    </w:p>
    <w:p w14:paraId="0550B959">
      <w:pPr>
        <w:spacing w:line="360" w:lineRule="auto"/>
        <w:jc w:val="left"/>
        <w:textAlignment w:val="center"/>
        <w:rPr>
          <w:color w:val="000000"/>
        </w:rPr>
      </w:pPr>
      <w:r>
        <w:rPr>
          <w:rFonts w:ascii="宋体" w:hAnsi="宋体" w:eastAsia="宋体" w:cs="宋体"/>
          <w:color w:val="000000"/>
        </w:rPr>
        <w:t>则电阻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p>
    <w:p w14:paraId="3E2ECC95">
      <w:pPr>
        <w:spacing w:line="360" w:lineRule="auto"/>
        <w:jc w:val="center"/>
        <w:textAlignment w:val="center"/>
        <w:rPr>
          <w:color w:val="000000"/>
        </w:rPr>
      </w:pPr>
      <w:r>
        <w:object>
          <v:shape id="_x0000_i1099" o:spt="75" alt="学科网(www.zxxk.com)--教育资源门户，提供试卷、教案、课件、论文、素材以及各类教学资源下载，还有大量而丰富的教学相关资讯！" type="#_x0000_t75" style="height:31.2pt;width:148.2pt;" o:ole="t" filled="f" o:preferrelative="t" stroked="f" coordsize="21600,21600">
            <v:path/>
            <v:fill on="f" focussize="0,0"/>
            <v:stroke on="f" joinstyle="miter"/>
            <v:imagedata r:id="rId161" o:title="eqId33d235f252e1c0a9a81a84825edb761c"/>
            <o:lock v:ext="edit" aspectratio="t"/>
            <w10:wrap type="none"/>
            <w10:anchorlock/>
          </v:shape>
          <o:OLEObject Type="Embed" ProgID="Equation.DSMT4" ShapeID="_x0000_i1099" DrawAspect="Content" ObjectID="_1468075799" r:id="rId160">
            <o:LockedField>false</o:LockedField>
          </o:OLEObject>
        </w:object>
      </w:r>
    </w:p>
    <w:p w14:paraId="38D2A895">
      <w:pPr>
        <w:spacing w:line="360" w:lineRule="auto"/>
        <w:jc w:val="left"/>
        <w:textAlignment w:val="center"/>
        <w:rPr>
          <w:color w:val="000000"/>
        </w:rPr>
      </w:pPr>
      <w:r>
        <w:rPr>
          <w:rFonts w:ascii="宋体" w:hAnsi="宋体" w:eastAsia="宋体" w:cs="宋体"/>
          <w:color w:val="000000"/>
        </w:rPr>
        <w:t>由欧姆定律可得，流过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的电流为</w:t>
      </w:r>
    </w:p>
    <w:p w14:paraId="2424F0BA">
      <w:pPr>
        <w:spacing w:line="360" w:lineRule="auto"/>
        <w:jc w:val="center"/>
        <w:textAlignment w:val="center"/>
        <w:rPr>
          <w:color w:val="000000"/>
        </w:rPr>
      </w:pPr>
      <w:r>
        <w:object>
          <v:shape id="_x0000_i1100" o:spt="75" alt="学科网(www.zxxk.com)--教育资源门户，提供试卷、教案、课件、论文、素材以及各类教学资源下载，还有大量而丰富的教学相关资讯！" type="#_x0000_t75" style="height:34.2pt;width:118.2pt;" o:ole="t" filled="f" o:preferrelative="t" stroked="f" coordsize="21600,21600">
            <v:path/>
            <v:fill on="f" focussize="0,0"/>
            <v:stroke on="f" joinstyle="miter"/>
            <v:imagedata r:id="rId163" o:title="eqIdcdb6445d7fc59e5a6a9f3708236c4874"/>
            <o:lock v:ext="edit" aspectratio="t"/>
            <w10:wrap type="none"/>
            <w10:anchorlock/>
          </v:shape>
          <o:OLEObject Type="Embed" ProgID="Equation.DSMT4" ShapeID="_x0000_i1100" DrawAspect="Content" ObjectID="_1468075800" r:id="rId162">
            <o:LockedField>false</o:LockedField>
          </o:OLEObject>
        </w:object>
      </w:r>
    </w:p>
    <w:p w14:paraId="0110DFC5">
      <w:pPr>
        <w:spacing w:line="360" w:lineRule="auto"/>
        <w:jc w:val="left"/>
        <w:textAlignment w:val="center"/>
        <w:rPr>
          <w:color w:val="000000"/>
        </w:rPr>
      </w:pPr>
      <w:r>
        <w:rPr>
          <w:rFonts w:ascii="宋体" w:hAnsi="宋体" w:eastAsia="宋体" w:cs="宋体"/>
          <w:color w:val="000000"/>
        </w:rPr>
        <w:t>由并联电路中的电流规律可得，干路中的电流为</w:t>
      </w:r>
    </w:p>
    <w:p w14:paraId="19AAB892">
      <w:pPr>
        <w:spacing w:line="360" w:lineRule="auto"/>
        <w:jc w:val="center"/>
        <w:textAlignment w:val="center"/>
        <w:rPr>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=0</w:t>
      </w:r>
      <w:r>
        <w:rPr>
          <w:rFonts w:ascii="Times New Roman" w:hAnsi="Times New Roman" w:eastAsia="Times New Roman" w:cs="Times New Roman"/>
          <w:color w:val="000000"/>
          <w:position w:val="-22"/>
        </w:rPr>
        <w:drawing>
          <wp:inline distT="0" distB="0" distL="114300" distR="114300">
            <wp:extent cx="31750" cy="88900"/>
            <wp:effectExtent l="0" t="0" r="0" b="0"/>
            <wp:docPr id="9444268" name="图片 944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4268" name="图片 9444268"/>
                    <pic:cNvPicPr>
                      <a:picLocks noChangeAspect="1"/>
                    </pic:cNvPicPr>
                  </pic:nvPicPr>
                  <pic:blipFill>
                    <a:blip r:embed="rId164"/>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4A+0.2A=0.6A</w:t>
      </w:r>
    </w:p>
    <w:p w14:paraId="1CD9B3FE">
      <w:pPr>
        <w:spacing w:line="360" w:lineRule="auto"/>
        <w:jc w:val="left"/>
        <w:textAlignment w:val="center"/>
        <w:rPr>
          <w:color w:val="000000"/>
        </w:rPr>
      </w:pPr>
      <w:r>
        <w:rPr>
          <w:rFonts w:ascii="宋体" w:hAnsi="宋体" w:eastAsia="宋体" w:cs="宋体"/>
          <w:color w:val="000000"/>
        </w:rPr>
        <w:t>故由焦耳定律可得，通电</w:t>
      </w:r>
      <w:r>
        <w:rPr>
          <w:rFonts w:ascii="Times New Roman" w:hAnsi="Times New Roman" w:eastAsia="Times New Roman" w:cs="Times New Roman"/>
          <w:color w:val="000000"/>
        </w:rPr>
        <w:t>5min</w:t>
      </w:r>
      <w:r>
        <w:rPr>
          <w:rFonts w:ascii="宋体" w:hAnsi="宋体" w:eastAsia="宋体" w:cs="宋体"/>
          <w:color w:val="000000"/>
        </w:rPr>
        <w:t>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产生的总热量为</w:t>
      </w:r>
    </w:p>
    <w:p w14:paraId="47A4D3BC">
      <w:pPr>
        <w:spacing w:line="360" w:lineRule="auto"/>
        <w:jc w:val="center"/>
        <w:textAlignment w:val="center"/>
        <w:rPr>
          <w:color w:val="000000"/>
        </w:rPr>
      </w:pPr>
      <w:r>
        <w:object>
          <v:shape id="_x0000_i1101" o:spt="75" alt="学科网(www.zxxk.com)--教育资源门户，提供试卷、教案、课件、论文、素材以及各类教学资源下载，还有大量而丰富的教学相关资讯！" type="#_x0000_t75" style="height:16.2pt;width:184.8pt;" o:ole="t" filled="f" o:preferrelative="t" stroked="f" coordsize="21600,21600">
            <v:path/>
            <v:fill on="f" focussize="0,0"/>
            <v:stroke on="f" joinstyle="miter"/>
            <v:imagedata r:id="rId166" o:title="eqIdd8e32cbc59dc8a5fdee69a222ad2c967"/>
            <o:lock v:ext="edit" aspectratio="t"/>
            <w10:wrap type="none"/>
            <w10:anchorlock/>
          </v:shape>
          <o:OLEObject Type="Embed" ProgID="Equation.DSMT4" ShapeID="_x0000_i1101" DrawAspect="Content" ObjectID="_1468075801" r:id="rId165">
            <o:LockedField>false</o:LockedField>
          </o:OLEObject>
        </w:object>
      </w:r>
    </w:p>
    <w:p w14:paraId="29C0DF5E">
      <w:pPr>
        <w:spacing w:line="360" w:lineRule="auto"/>
        <w:jc w:val="left"/>
        <w:textAlignment w:val="center"/>
        <w:rPr>
          <w:color w:val="000000"/>
        </w:rPr>
      </w:pPr>
      <w:r>
        <w:rPr>
          <w:color w:val="000000"/>
        </w:rPr>
        <w:t>22. 如图甲，电源电压保持不变，闭合开关</w:t>
      </w:r>
      <w:r>
        <w:rPr>
          <w:i/>
          <w:color w:val="000000"/>
        </w:rPr>
        <w:t>S</w:t>
      </w:r>
      <w:r>
        <w:rPr>
          <w:color w:val="000000"/>
        </w:rPr>
        <w:t>，滑动变阻器滑片从</w:t>
      </w:r>
      <w:r>
        <w:rPr>
          <w:i/>
          <w:color w:val="000000"/>
        </w:rPr>
        <w:t>b</w:t>
      </w:r>
      <w:r>
        <w:rPr>
          <w:color w:val="000000"/>
        </w:rPr>
        <w:t>点滑到</w:t>
      </w:r>
      <w:r>
        <w:rPr>
          <w:i/>
          <w:color w:val="000000"/>
        </w:rPr>
        <w:t>a</w:t>
      </w:r>
      <w:r>
        <w:rPr>
          <w:color w:val="000000"/>
        </w:rPr>
        <w:t>点过程中，两个电压表示数随电流表示数变化的图象如图乙所示．则该过程中电路的总功率最大值为______</w:t>
      </w:r>
      <w:r>
        <w:rPr>
          <w:i/>
          <w:color w:val="000000"/>
        </w:rPr>
        <w:t>W</w:t>
      </w:r>
      <w:r>
        <w:rPr>
          <w:color w:val="000000"/>
        </w:rPr>
        <w:t>．</w:t>
      </w:r>
    </w:p>
    <w:p w14:paraId="39D5A072">
      <w:pPr>
        <w:spacing w:line="360" w:lineRule="auto"/>
        <w:jc w:val="left"/>
        <w:textAlignment w:val="center"/>
        <w:rPr>
          <w:color w:val="000000"/>
        </w:rPr>
      </w:pPr>
      <w:r>
        <w:rPr>
          <w:color w:val="000000"/>
        </w:rPr>
        <w:drawing>
          <wp:inline distT="0" distB="0" distL="114300" distR="114300">
            <wp:extent cx="2333625" cy="130492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67"/>
                    <a:stretch>
                      <a:fillRect/>
                    </a:stretch>
                  </pic:blipFill>
                  <pic:spPr>
                    <a:xfrm>
                      <a:off x="0" y="0"/>
                      <a:ext cx="2333625" cy="1304925"/>
                    </a:xfrm>
                    <a:prstGeom prst="rect">
                      <a:avLst/>
                    </a:prstGeom>
                  </pic:spPr>
                </pic:pic>
              </a:graphicData>
            </a:graphic>
          </wp:inline>
        </w:drawing>
      </w:r>
    </w:p>
    <w:p w14:paraId="7B272244">
      <w:pPr>
        <w:spacing w:line="360" w:lineRule="auto"/>
        <w:textAlignment w:val="center"/>
        <w:rPr>
          <w:color w:val="000000"/>
        </w:rPr>
      </w:pPr>
      <w:r>
        <w:rPr>
          <w:color w:val="2E75B6"/>
        </w:rPr>
        <w:t>【答案】</w:t>
      </w:r>
      <w:r>
        <w:rPr>
          <w:color w:val="000000"/>
        </w:rPr>
        <w:t>36</w:t>
      </w:r>
    </w:p>
    <w:p w14:paraId="434372B0">
      <w:pPr>
        <w:spacing w:line="360" w:lineRule="auto"/>
        <w:textAlignment w:val="center"/>
        <w:rPr>
          <w:color w:val="000000"/>
        </w:rPr>
      </w:pPr>
      <w:r>
        <w:rPr>
          <w:color w:val="2E75B6"/>
        </w:rPr>
        <w:t>【解析】</w:t>
      </w:r>
    </w:p>
    <w:p w14:paraId="02D616C5">
      <w:pPr>
        <w:spacing w:line="360" w:lineRule="auto"/>
        <w:textAlignment w:val="center"/>
        <w:rPr>
          <w:color w:val="000000"/>
        </w:rPr>
      </w:pPr>
      <w:r>
        <w:rPr>
          <w:color w:val="000000"/>
        </w:rPr>
        <w:t>【详解】由电路图知，滑动变阻器</w:t>
      </w:r>
      <w:r>
        <w:rPr>
          <w:i/>
          <w:color w:val="000000"/>
        </w:rPr>
        <w:t>R</w:t>
      </w:r>
      <w:r>
        <w:rPr>
          <w:color w:val="000000"/>
        </w:rPr>
        <w:t>和电阻</w:t>
      </w:r>
      <w:r>
        <w:rPr>
          <w:i/>
          <w:color w:val="000000"/>
        </w:rPr>
        <w:t>R</w:t>
      </w:r>
      <w:r>
        <w:rPr>
          <w:i/>
          <w:color w:val="000000"/>
          <w:vertAlign w:val="subscript"/>
        </w:rPr>
        <w:t>0</w:t>
      </w:r>
      <w:r>
        <w:rPr>
          <w:color w:val="000000"/>
        </w:rPr>
        <w:t>串联，电压表</w:t>
      </w:r>
      <w:r>
        <w:rPr>
          <w:i/>
          <w:color w:val="000000"/>
        </w:rPr>
        <w:t>V</w:t>
      </w:r>
      <w:r>
        <w:rPr>
          <w:i/>
          <w:color w:val="000000"/>
          <w:vertAlign w:val="subscript"/>
        </w:rPr>
        <w:t>1</w:t>
      </w:r>
      <w:r>
        <w:rPr>
          <w:color w:val="000000"/>
        </w:rPr>
        <w:t>测</w:t>
      </w:r>
      <w:r>
        <w:rPr>
          <w:i/>
          <w:color w:val="000000"/>
        </w:rPr>
        <w:t>R</w:t>
      </w:r>
      <w:r>
        <w:rPr>
          <w:i/>
          <w:color w:val="000000"/>
          <w:vertAlign w:val="subscript"/>
        </w:rPr>
        <w:t>0</w:t>
      </w:r>
      <w:r>
        <w:rPr>
          <w:color w:val="000000"/>
        </w:rPr>
        <w:t>两端电压，</w:t>
      </w:r>
      <w:r>
        <w:rPr>
          <w:i/>
          <w:color w:val="000000"/>
        </w:rPr>
        <w:t>V</w:t>
      </w:r>
      <w:r>
        <w:rPr>
          <w:i/>
          <w:color w:val="000000"/>
          <w:vertAlign w:val="subscript"/>
        </w:rPr>
        <w:t>2</w:t>
      </w:r>
      <w:r>
        <w:rPr>
          <w:color w:val="000000"/>
        </w:rPr>
        <w:t>测</w:t>
      </w:r>
      <w:r>
        <w:rPr>
          <w:i/>
          <w:color w:val="000000"/>
        </w:rPr>
        <w:t>R</w:t>
      </w:r>
      <w:r>
        <w:rPr>
          <w:color w:val="000000"/>
        </w:rPr>
        <w:t>两端电压，电流表测电路中电流． 滑动变阻器的滑片</w:t>
      </w:r>
      <w:r>
        <w:rPr>
          <w:i/>
          <w:color w:val="000000"/>
        </w:rPr>
        <w:t>P</w:t>
      </w:r>
      <w:r>
        <w:rPr>
          <w:color w:val="000000"/>
        </w:rPr>
        <w:t>从b点滑到a点的过程中，滑动变阻器</w:t>
      </w:r>
      <w:r>
        <w:rPr>
          <w:i/>
          <w:color w:val="000000"/>
        </w:rPr>
        <w:t>R</w:t>
      </w:r>
      <w:r>
        <w:rPr>
          <w:color w:val="000000"/>
        </w:rPr>
        <w:t>连入电路的电阻变小，电路中的电流变大，根据串联电路的分压原理可知：滑动变阻器两端的电压变小，</w:t>
      </w:r>
      <w:r>
        <w:rPr>
          <w:i/>
          <w:color w:val="000000"/>
        </w:rPr>
        <w:t>R</w:t>
      </w:r>
      <w:r>
        <w:rPr>
          <w:i/>
          <w:color w:val="000000"/>
          <w:vertAlign w:val="subscript"/>
        </w:rPr>
        <w:t>2</w:t>
      </w:r>
      <w:r>
        <w:rPr>
          <w:color w:val="000000"/>
        </w:rPr>
        <w:t>两端的电压变大；所以图乙中dc是表示电压表</w:t>
      </w:r>
      <w:r>
        <w:rPr>
          <w:i/>
          <w:color w:val="000000"/>
        </w:rPr>
        <w:t>V</w:t>
      </w:r>
      <w:r>
        <w:rPr>
          <w:i/>
          <w:color w:val="000000"/>
          <w:vertAlign w:val="subscript"/>
        </w:rPr>
        <w:t>2</w:t>
      </w:r>
      <w:r>
        <w:rPr>
          <w:color w:val="000000"/>
        </w:rPr>
        <w:t>的示数随电流表示数变化的图线，ec是表示电压表</w:t>
      </w:r>
      <w:r>
        <w:rPr>
          <w:i/>
          <w:color w:val="000000"/>
        </w:rPr>
        <w:t>V</w:t>
      </w:r>
      <w:r>
        <w:rPr>
          <w:i/>
          <w:color w:val="000000"/>
          <w:vertAlign w:val="subscript"/>
        </w:rPr>
        <w:t>1</w:t>
      </w:r>
      <w:r>
        <w:rPr>
          <w:color w:val="000000"/>
        </w:rPr>
        <w:t>的示数随电流表示数变化的图线；</w:t>
      </w:r>
    </w:p>
    <w:p w14:paraId="06E58716">
      <w:pPr>
        <w:spacing w:line="360" w:lineRule="auto"/>
        <w:jc w:val="left"/>
        <w:textAlignment w:val="center"/>
        <w:rPr>
          <w:color w:val="000000"/>
        </w:rPr>
      </w:pPr>
      <w:r>
        <w:rPr>
          <w:color w:val="000000"/>
        </w:rPr>
        <w:t>由电路图知，P在b点时，电路中电阻最大，电流最小，由图象可以看出，滑片P在b点时电流</w:t>
      </w:r>
      <w:r>
        <w:rPr>
          <w:i/>
          <w:color w:val="000000"/>
        </w:rPr>
        <w:t>I</w:t>
      </w:r>
      <w:r>
        <w:rPr>
          <w:i/>
          <w:color w:val="000000"/>
          <w:vertAlign w:val="subscript"/>
        </w:rPr>
        <w:t>b</w:t>
      </w:r>
      <w:r>
        <w:rPr>
          <w:color w:val="000000"/>
        </w:rPr>
        <w:t>=1A，</w:t>
      </w:r>
      <w:r>
        <w:rPr>
          <w:i/>
          <w:color w:val="000000"/>
        </w:rPr>
        <w:t>U</w:t>
      </w:r>
      <w:r>
        <w:rPr>
          <w:i/>
          <w:color w:val="000000"/>
          <w:vertAlign w:val="subscript"/>
        </w:rPr>
        <w:t>1</w:t>
      </w:r>
      <w:r>
        <w:rPr>
          <w:color w:val="000000"/>
        </w:rPr>
        <w:t>=2V、</w:t>
      </w:r>
      <w:r>
        <w:rPr>
          <w:i/>
          <w:color w:val="000000"/>
        </w:rPr>
        <w:t>U</w:t>
      </w:r>
      <w:r>
        <w:rPr>
          <w:i/>
          <w:color w:val="000000"/>
          <w:vertAlign w:val="subscript"/>
        </w:rPr>
        <w:t>2</w:t>
      </w:r>
      <w:r>
        <w:rPr>
          <w:color w:val="000000"/>
        </w:rPr>
        <w:t xml:space="preserve">=10V， </w:t>
      </w:r>
    </w:p>
    <w:p w14:paraId="04A1F510">
      <w:pPr>
        <w:spacing w:line="360" w:lineRule="auto"/>
        <w:jc w:val="left"/>
        <w:textAlignment w:val="center"/>
        <w:rPr>
          <w:color w:val="000000"/>
        </w:rPr>
      </w:pPr>
      <w:r>
        <w:rPr>
          <w:color w:val="000000"/>
        </w:rPr>
        <w:t>所以电源电压：</w:t>
      </w:r>
      <w:r>
        <w:rPr>
          <w:i/>
          <w:color w:val="000000"/>
        </w:rPr>
        <w:t>U</w:t>
      </w:r>
      <w:r>
        <w:rPr>
          <w:color w:val="000000"/>
        </w:rPr>
        <w:t>=</w:t>
      </w:r>
      <w:r>
        <w:rPr>
          <w:i/>
          <w:color w:val="000000"/>
        </w:rPr>
        <w:t>U</w:t>
      </w:r>
      <w:r>
        <w:rPr>
          <w:i/>
          <w:color w:val="000000"/>
          <w:vertAlign w:val="subscript"/>
        </w:rPr>
        <w:t>1</w:t>
      </w:r>
      <w:r>
        <w:rPr>
          <w:color w:val="000000"/>
        </w:rPr>
        <w:t>+</w:t>
      </w:r>
      <w:r>
        <w:rPr>
          <w:i/>
          <w:color w:val="000000"/>
        </w:rPr>
        <w:t>U</w:t>
      </w:r>
      <w:r>
        <w:rPr>
          <w:i/>
          <w:color w:val="000000"/>
          <w:vertAlign w:val="subscript"/>
        </w:rPr>
        <w:t>2</w:t>
      </w:r>
      <w:r>
        <w:rPr>
          <w:color w:val="000000"/>
        </w:rPr>
        <w:t xml:space="preserve">=2V+10V=12V， </w:t>
      </w:r>
    </w:p>
    <w:p w14:paraId="31C52F5F">
      <w:pPr>
        <w:spacing w:line="360" w:lineRule="auto"/>
        <w:jc w:val="left"/>
        <w:textAlignment w:val="center"/>
        <w:rPr>
          <w:color w:val="000000"/>
        </w:rPr>
      </w:pPr>
      <w:r>
        <w:rPr>
          <w:color w:val="000000"/>
        </w:rPr>
        <w:t>滑片P在a点时，电路中电阻最小，电流最大，所以最大电流</w:t>
      </w:r>
      <w:r>
        <w:rPr>
          <w:i/>
          <w:color w:val="000000"/>
        </w:rPr>
        <w:t>I</w:t>
      </w:r>
      <w:r>
        <w:rPr>
          <w:i/>
          <w:color w:val="000000"/>
          <w:vertAlign w:val="subscript"/>
        </w:rPr>
        <w:t>a</w:t>
      </w:r>
      <w:r>
        <w:rPr>
          <w:color w:val="000000"/>
        </w:rPr>
        <w:t>=3</w:t>
      </w:r>
      <w:r>
        <w:rPr>
          <w:i/>
          <w:color w:val="000000"/>
        </w:rPr>
        <w:t>A</w:t>
      </w:r>
      <w:r>
        <w:rPr>
          <w:color w:val="000000"/>
        </w:rPr>
        <w:t xml:space="preserve">， </w:t>
      </w:r>
    </w:p>
    <w:p w14:paraId="19C78E95">
      <w:pPr>
        <w:spacing w:line="360" w:lineRule="auto"/>
        <w:jc w:val="left"/>
        <w:textAlignment w:val="center"/>
        <w:rPr>
          <w:color w:val="000000"/>
        </w:rPr>
      </w:pPr>
      <w:r>
        <w:rPr>
          <w:color w:val="000000"/>
        </w:rPr>
        <w:t>所以电路消粍</w:t>
      </w:r>
      <w:r>
        <w:rPr>
          <w:color w:val="000000"/>
          <w:position w:val="0"/>
        </w:rPr>
        <w:drawing>
          <wp:inline distT="0" distB="0" distL="114300" distR="114300">
            <wp:extent cx="133350" cy="177800"/>
            <wp:effectExtent l="0" t="0" r="0" b="13335"/>
            <wp:docPr id="9444276" name="图片 944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4276" name="图片 9444276"/>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 xml:space="preserve">总功率最大值： </w:t>
      </w:r>
    </w:p>
    <w:p w14:paraId="3C3B483B">
      <w:pPr>
        <w:spacing w:line="360" w:lineRule="auto"/>
        <w:jc w:val="left"/>
        <w:textAlignment w:val="center"/>
        <w:rPr>
          <w:color w:val="000000"/>
        </w:rPr>
      </w:pPr>
      <w:r>
        <w:rPr>
          <w:i/>
          <w:color w:val="000000"/>
        </w:rPr>
        <w:t>P</w:t>
      </w:r>
      <w:r>
        <w:rPr>
          <w:color w:val="000000"/>
        </w:rPr>
        <w:t>=</w:t>
      </w:r>
      <w:r>
        <w:rPr>
          <w:i/>
          <w:color w:val="000000"/>
        </w:rPr>
        <w:t>UI</w:t>
      </w:r>
      <w:r>
        <w:rPr>
          <w:color w:val="000000"/>
          <w:vertAlign w:val="subscript"/>
        </w:rPr>
        <w:t>a</w:t>
      </w:r>
      <w:r>
        <w:rPr>
          <w:color w:val="000000"/>
        </w:rPr>
        <w:t>=12V×3A=36W．</w:t>
      </w:r>
    </w:p>
    <w:p w14:paraId="1523CF1B">
      <w:pPr>
        <w:spacing w:line="360" w:lineRule="auto"/>
        <w:jc w:val="left"/>
        <w:textAlignment w:val="center"/>
        <w:rPr>
          <w:color w:val="000000"/>
        </w:rPr>
      </w:pPr>
      <w:r>
        <w:rPr>
          <w:rFonts w:ascii="宋体" w:hAnsi="宋体" w:eastAsia="宋体" w:cs="宋体"/>
          <w:b/>
          <w:color w:val="000000"/>
          <w:sz w:val="24"/>
        </w:rPr>
        <w:t>六、作图题（本大题共4小题，39、40、42题各2分，41题3分，共9分）</w:t>
      </w:r>
    </w:p>
    <w:p w14:paraId="233CE60C">
      <w:pPr>
        <w:spacing w:line="360" w:lineRule="auto"/>
        <w:jc w:val="both"/>
        <w:textAlignment w:val="center"/>
        <w:rPr>
          <w:color w:val="000000"/>
        </w:rPr>
      </w:pPr>
      <w:r>
        <w:rPr>
          <w:color w:val="000000"/>
        </w:rPr>
        <w:t xml:space="preserve">23. </w:t>
      </w:r>
      <w:r>
        <w:rPr>
          <w:rFonts w:ascii="宋体" w:hAnsi="宋体" w:eastAsia="宋体" w:cs="宋体"/>
          <w:color w:val="000000"/>
        </w:rPr>
        <w:t>如图所示，电流表正确连接在电路中，通电时请在括号中标出电源的正负极及小磁针静止时的</w:t>
      </w:r>
      <w:r>
        <w:rPr>
          <w:rFonts w:ascii="Times New Roman" w:hAnsi="Times New Roman" w:eastAsia="Times New Roman" w:cs="Times New Roman"/>
          <w:color w:val="000000"/>
        </w:rPr>
        <w:t>N</w:t>
      </w:r>
      <w:r>
        <w:rPr>
          <w:rFonts w:ascii="宋体" w:hAnsi="宋体" w:eastAsia="宋体" w:cs="宋体"/>
          <w:color w:val="000000"/>
        </w:rPr>
        <w:t>极。</w:t>
      </w:r>
    </w:p>
    <w:p w14:paraId="03736999">
      <w:pPr>
        <w:spacing w:line="360" w:lineRule="auto"/>
        <w:jc w:val="both"/>
        <w:textAlignment w:val="center"/>
        <w:rPr>
          <w:color w:val="000000"/>
        </w:rPr>
      </w:pPr>
      <w:r>
        <w:rPr>
          <w:color w:val="000000"/>
        </w:rPr>
        <w:drawing>
          <wp:inline distT="0" distB="0" distL="114300" distR="114300">
            <wp:extent cx="1704975" cy="1095375"/>
            <wp:effectExtent l="0" t="0" r="9525"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68"/>
                    <a:stretch>
                      <a:fillRect/>
                    </a:stretch>
                  </pic:blipFill>
                  <pic:spPr>
                    <a:xfrm>
                      <a:off x="0" y="0"/>
                      <a:ext cx="1704975" cy="1095375"/>
                    </a:xfrm>
                    <a:prstGeom prst="rect">
                      <a:avLst/>
                    </a:prstGeom>
                  </pic:spPr>
                </pic:pic>
              </a:graphicData>
            </a:graphic>
          </wp:inline>
        </w:drawing>
      </w:r>
    </w:p>
    <w:p w14:paraId="4A26BBB3">
      <w:pPr>
        <w:spacing w:line="360" w:lineRule="auto"/>
        <w:textAlignment w:val="center"/>
        <w:rPr>
          <w:color w:val="000000"/>
        </w:rPr>
      </w:pPr>
      <w:r>
        <w:rPr>
          <w:color w:val="2E75B6"/>
        </w:rPr>
        <w:t>【答案】</w:t>
      </w:r>
      <w:r>
        <w:rPr>
          <w:color w:val="000000"/>
        </w:rPr>
        <w:drawing>
          <wp:inline distT="0" distB="0" distL="114300" distR="114300">
            <wp:extent cx="1885950" cy="12954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69"/>
                    <a:stretch>
                      <a:fillRect/>
                    </a:stretch>
                  </pic:blipFill>
                  <pic:spPr>
                    <a:xfrm>
                      <a:off x="0" y="0"/>
                      <a:ext cx="1885950" cy="1295400"/>
                    </a:xfrm>
                    <a:prstGeom prst="rect">
                      <a:avLst/>
                    </a:prstGeom>
                  </pic:spPr>
                </pic:pic>
              </a:graphicData>
            </a:graphic>
          </wp:inline>
        </w:drawing>
      </w:r>
      <w:r>
        <w:rPr>
          <w:color w:val="000000"/>
        </w:rPr>
        <w:t xml:space="preserve">  </w:t>
      </w:r>
    </w:p>
    <w:p w14:paraId="04FC628B">
      <w:pPr>
        <w:spacing w:line="360" w:lineRule="auto"/>
        <w:textAlignment w:val="center"/>
        <w:rPr>
          <w:color w:val="000000"/>
        </w:rPr>
      </w:pPr>
      <w:r>
        <w:rPr>
          <w:color w:val="2E75B6"/>
        </w:rPr>
        <w:t>【解析】</w:t>
      </w:r>
    </w:p>
    <w:p w14:paraId="6953EFD5">
      <w:pPr>
        <w:spacing w:line="360" w:lineRule="auto"/>
        <w:jc w:val="left"/>
        <w:textAlignment w:val="center"/>
        <w:rPr>
          <w:color w:val="000000"/>
        </w:rPr>
      </w:pPr>
      <w:r>
        <w:rPr>
          <w:color w:val="000000"/>
        </w:rPr>
        <w:t>【详解】</w:t>
      </w:r>
      <w:r>
        <w:rPr>
          <w:rFonts w:ascii="宋体" w:hAnsi="宋体" w:eastAsia="宋体" w:cs="宋体"/>
          <w:color w:val="000000"/>
        </w:rPr>
        <w:t>由电流表的使用方法可知，电流应从电流表的正极流入，负极流出，故可知电源的左端为正极，右端为负极，即电流从螺线管的左端流入，右端流出，由安培定则可知，通电螺线管的左端为</w:t>
      </w:r>
      <w:r>
        <w:rPr>
          <w:rFonts w:ascii="Times New Roman" w:hAnsi="Times New Roman" w:eastAsia="Times New Roman" w:cs="Times New Roman"/>
          <w:color w:val="000000"/>
        </w:rPr>
        <w:t>S</w:t>
      </w:r>
      <w:r>
        <w:rPr>
          <w:rFonts w:ascii="宋体" w:hAnsi="宋体" w:eastAsia="宋体" w:cs="宋体"/>
          <w:color w:val="000000"/>
        </w:rPr>
        <w:t>极，右端为</w:t>
      </w:r>
      <w:r>
        <w:rPr>
          <w:rFonts w:ascii="Times New Roman" w:hAnsi="Times New Roman" w:eastAsia="Times New Roman" w:cs="Times New Roman"/>
          <w:color w:val="000000"/>
        </w:rPr>
        <w:t>N</w:t>
      </w:r>
      <w:r>
        <w:rPr>
          <w:rFonts w:ascii="宋体" w:hAnsi="宋体" w:eastAsia="宋体" w:cs="宋体"/>
          <w:color w:val="000000"/>
        </w:rPr>
        <w:t>极，再由磁极间的相互作用可知，小磁针静止时左端为</w:t>
      </w:r>
      <w:r>
        <w:rPr>
          <w:rFonts w:ascii="Times New Roman" w:hAnsi="Times New Roman" w:eastAsia="Times New Roman" w:cs="Times New Roman"/>
          <w:color w:val="000000"/>
        </w:rPr>
        <w:t>S</w:t>
      </w:r>
      <w:r>
        <w:rPr>
          <w:rFonts w:ascii="宋体" w:hAnsi="宋体" w:eastAsia="宋体" w:cs="宋体"/>
          <w:color w:val="000000"/>
        </w:rPr>
        <w:t>极，右端为</w:t>
      </w:r>
      <w:r>
        <w:rPr>
          <w:rFonts w:ascii="Times New Roman" w:hAnsi="Times New Roman" w:eastAsia="Times New Roman" w:cs="Times New Roman"/>
          <w:color w:val="000000"/>
        </w:rPr>
        <w:t>N</w:t>
      </w:r>
      <w:r>
        <w:rPr>
          <w:rFonts w:ascii="宋体" w:hAnsi="宋体" w:eastAsia="宋体" w:cs="宋体"/>
          <w:color w:val="000000"/>
        </w:rPr>
        <w:t>极，如下图所示：</w:t>
      </w:r>
    </w:p>
    <w:p w14:paraId="7657B0E6">
      <w:pPr>
        <w:spacing w:line="360" w:lineRule="auto"/>
        <w:jc w:val="left"/>
        <w:textAlignment w:val="center"/>
        <w:rPr>
          <w:color w:val="000000"/>
        </w:rPr>
      </w:pPr>
      <w:r>
        <w:rPr>
          <w:color w:val="000000"/>
        </w:rPr>
        <w:drawing>
          <wp:inline distT="0" distB="0" distL="114300" distR="114300">
            <wp:extent cx="2066925" cy="1419225"/>
            <wp:effectExtent l="0" t="0" r="9525"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70"/>
                    <a:stretch>
                      <a:fillRect/>
                    </a:stretch>
                  </pic:blipFill>
                  <pic:spPr>
                    <a:xfrm>
                      <a:off x="0" y="0"/>
                      <a:ext cx="2066925" cy="1419225"/>
                    </a:xfrm>
                    <a:prstGeom prst="rect">
                      <a:avLst/>
                    </a:prstGeom>
                  </pic:spPr>
                </pic:pic>
              </a:graphicData>
            </a:graphic>
          </wp:inline>
        </w:drawing>
      </w:r>
    </w:p>
    <w:p w14:paraId="5C7E4405">
      <w:pPr>
        <w:spacing w:line="360" w:lineRule="auto"/>
        <w:jc w:val="both"/>
        <w:textAlignment w:val="center"/>
        <w:rPr>
          <w:color w:val="000000"/>
        </w:rPr>
      </w:pPr>
      <w:r>
        <w:rPr>
          <w:color w:val="000000"/>
        </w:rPr>
        <w:t xml:space="preserve">24. </w:t>
      </w:r>
      <w:r>
        <w:rPr>
          <w:rFonts w:ascii="宋体" w:hAnsi="宋体" w:eastAsia="宋体" w:cs="宋体"/>
          <w:color w:val="000000"/>
        </w:rPr>
        <w:t>如图所示，螺髻山索道的封闭式轿厢随钢索向下方做匀速直线运动，请画出静止在轿厢内物体</w:t>
      </w:r>
      <w:r>
        <w:rPr>
          <w:rFonts w:ascii="Times New Roman" w:hAnsi="Times New Roman" w:eastAsia="Times New Roman" w:cs="Times New Roman"/>
          <w:color w:val="000000"/>
        </w:rPr>
        <w:t>A</w:t>
      </w:r>
      <w:r>
        <w:rPr>
          <w:rFonts w:ascii="宋体" w:hAnsi="宋体" w:eastAsia="宋体" w:cs="宋体"/>
          <w:color w:val="000000"/>
        </w:rPr>
        <w:t>的受力示意图。</w:t>
      </w:r>
    </w:p>
    <w:p w14:paraId="62C49333">
      <w:pPr>
        <w:spacing w:line="360" w:lineRule="auto"/>
        <w:jc w:val="both"/>
        <w:textAlignment w:val="center"/>
        <w:rPr>
          <w:color w:val="000000"/>
        </w:rPr>
      </w:pPr>
      <w:r>
        <w:rPr>
          <w:color w:val="000000"/>
        </w:rPr>
        <w:drawing>
          <wp:inline distT="0" distB="0" distL="114300" distR="114300">
            <wp:extent cx="1343025" cy="1352550"/>
            <wp:effectExtent l="0" t="0" r="9525"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71"/>
                    <a:stretch>
                      <a:fillRect/>
                    </a:stretch>
                  </pic:blipFill>
                  <pic:spPr>
                    <a:xfrm>
                      <a:off x="0" y="0"/>
                      <a:ext cx="1343025" cy="1352550"/>
                    </a:xfrm>
                    <a:prstGeom prst="rect">
                      <a:avLst/>
                    </a:prstGeom>
                  </pic:spPr>
                </pic:pic>
              </a:graphicData>
            </a:graphic>
          </wp:inline>
        </w:drawing>
      </w:r>
      <w:r>
        <w:rPr>
          <w:color w:val="000000"/>
        </w:rPr>
        <w:t xml:space="preserve">  </w:t>
      </w:r>
    </w:p>
    <w:p w14:paraId="60F76395">
      <w:pPr>
        <w:spacing w:line="360" w:lineRule="auto"/>
        <w:textAlignment w:val="center"/>
        <w:rPr>
          <w:color w:val="000000"/>
        </w:rPr>
      </w:pPr>
      <w:r>
        <w:rPr>
          <w:color w:val="2E75B6"/>
        </w:rPr>
        <w:t>【答案】</w:t>
      </w:r>
      <w:r>
        <w:rPr>
          <w:color w:val="000000"/>
        </w:rPr>
        <w:drawing>
          <wp:inline distT="0" distB="0" distL="114300" distR="114300">
            <wp:extent cx="1352550" cy="167640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172"/>
                    <a:stretch>
                      <a:fillRect/>
                    </a:stretch>
                  </pic:blipFill>
                  <pic:spPr>
                    <a:xfrm>
                      <a:off x="0" y="0"/>
                      <a:ext cx="1352550" cy="1676400"/>
                    </a:xfrm>
                    <a:prstGeom prst="rect">
                      <a:avLst/>
                    </a:prstGeom>
                  </pic:spPr>
                </pic:pic>
              </a:graphicData>
            </a:graphic>
          </wp:inline>
        </w:drawing>
      </w:r>
      <w:r>
        <w:rPr>
          <w:color w:val="000000"/>
        </w:rPr>
        <w:t xml:space="preserve">  </w:t>
      </w:r>
    </w:p>
    <w:p w14:paraId="16CF510B">
      <w:pPr>
        <w:spacing w:line="360" w:lineRule="auto"/>
        <w:textAlignment w:val="center"/>
        <w:rPr>
          <w:color w:val="000000"/>
        </w:rPr>
      </w:pPr>
      <w:r>
        <w:rPr>
          <w:color w:val="2E75B6"/>
        </w:rPr>
        <w:t>【解析】</w:t>
      </w:r>
    </w:p>
    <w:p w14:paraId="015D0385">
      <w:pPr>
        <w:spacing w:line="360" w:lineRule="auto"/>
        <w:jc w:val="left"/>
        <w:textAlignment w:val="center"/>
        <w:rPr>
          <w:color w:val="000000"/>
        </w:rPr>
      </w:pPr>
      <w:r>
        <w:rPr>
          <w:color w:val="000000"/>
        </w:rPr>
        <w:t>【详解】</w:t>
      </w:r>
      <w:r>
        <w:rPr>
          <w:rFonts w:ascii="宋体" w:hAnsi="宋体" w:eastAsia="宋体" w:cs="宋体"/>
          <w:color w:val="000000"/>
        </w:rPr>
        <w:t>对物体</w:t>
      </w:r>
      <w:r>
        <w:rPr>
          <w:rFonts w:ascii="Times New Roman" w:hAnsi="Times New Roman" w:eastAsia="Times New Roman" w:cs="Times New Roman"/>
          <w:color w:val="000000"/>
        </w:rPr>
        <w:t>A</w:t>
      </w:r>
      <w:r>
        <w:rPr>
          <w:rFonts w:ascii="宋体" w:hAnsi="宋体" w:eastAsia="宋体" w:cs="宋体"/>
          <w:color w:val="000000"/>
        </w:rPr>
        <w:t>受力分析可知，物体</w:t>
      </w:r>
      <w:r>
        <w:rPr>
          <w:rFonts w:ascii="Times New Roman" w:hAnsi="Times New Roman" w:eastAsia="Times New Roman" w:cs="Times New Roman"/>
          <w:color w:val="000000"/>
        </w:rPr>
        <w:t>A</w:t>
      </w:r>
      <w:r>
        <w:rPr>
          <w:rFonts w:ascii="宋体" w:hAnsi="宋体" w:eastAsia="宋体" w:cs="宋体"/>
          <w:color w:val="000000"/>
        </w:rPr>
        <w:t>受到竖直向下的重力</w:t>
      </w:r>
      <w:r>
        <w:rPr>
          <w:rFonts w:ascii="Times New Roman" w:hAnsi="Times New Roman" w:eastAsia="Times New Roman" w:cs="Times New Roman"/>
          <w:i/>
          <w:color w:val="000000"/>
        </w:rPr>
        <w:t>G</w:t>
      </w:r>
      <w:r>
        <w:rPr>
          <w:rFonts w:ascii="宋体" w:hAnsi="宋体" w:eastAsia="宋体" w:cs="宋体"/>
          <w:color w:val="000000"/>
        </w:rPr>
        <w:t>和竖直向上的轿厢对物体</w:t>
      </w:r>
      <w:r>
        <w:rPr>
          <w:rFonts w:ascii="Times New Roman" w:hAnsi="Times New Roman" w:eastAsia="Times New Roman" w:cs="Times New Roman"/>
          <w:color w:val="000000"/>
        </w:rPr>
        <w:t>A</w:t>
      </w:r>
      <w:r>
        <w:rPr>
          <w:rFonts w:ascii="宋体" w:hAnsi="宋体" w:eastAsia="宋体" w:cs="宋体"/>
          <w:color w:val="000000"/>
        </w:rPr>
        <w:t>的支持力</w:t>
      </w:r>
      <w:r>
        <w:rPr>
          <w:rFonts w:ascii="Times New Roman" w:hAnsi="Times New Roman" w:eastAsia="Times New Roman" w:cs="Times New Roman"/>
          <w:i/>
          <w:color w:val="000000"/>
        </w:rPr>
        <w:t>F</w:t>
      </w:r>
      <w:r>
        <w:rPr>
          <w:rFonts w:ascii="宋体" w:hAnsi="宋体" w:eastAsia="宋体" w:cs="宋体"/>
          <w:color w:val="000000"/>
        </w:rPr>
        <w:t>，且物体</w:t>
      </w:r>
      <w:r>
        <w:rPr>
          <w:rFonts w:ascii="Times New Roman" w:hAnsi="Times New Roman" w:eastAsia="Times New Roman" w:cs="Times New Roman"/>
          <w:color w:val="000000"/>
        </w:rPr>
        <w:t>A</w:t>
      </w:r>
      <w:r>
        <w:rPr>
          <w:rFonts w:ascii="宋体" w:hAnsi="宋体" w:eastAsia="宋体" w:cs="宋体"/>
          <w:color w:val="000000"/>
        </w:rPr>
        <w:t>做匀速直线运动，处于受力平衡状态，若轿厢对物体</w:t>
      </w:r>
      <w:r>
        <w:rPr>
          <w:rFonts w:ascii="Times New Roman" w:hAnsi="Times New Roman" w:eastAsia="Times New Roman" w:cs="Times New Roman"/>
          <w:color w:val="000000"/>
        </w:rPr>
        <w:t>A</w:t>
      </w:r>
      <w:r>
        <w:rPr>
          <w:rFonts w:ascii="宋体" w:hAnsi="宋体" w:eastAsia="宋体" w:cs="宋体"/>
          <w:color w:val="000000"/>
        </w:rPr>
        <w:t>有水平方向的摩擦力，则此时物体</w:t>
      </w:r>
      <w:r>
        <w:rPr>
          <w:rFonts w:ascii="Times New Roman" w:hAnsi="Times New Roman" w:eastAsia="Times New Roman" w:cs="Times New Roman"/>
          <w:color w:val="000000"/>
        </w:rPr>
        <w:t>A</w:t>
      </w:r>
      <w:r>
        <w:rPr>
          <w:rFonts w:ascii="宋体" w:hAnsi="宋体" w:eastAsia="宋体" w:cs="宋体"/>
          <w:color w:val="000000"/>
        </w:rPr>
        <w:t>在水平方向将受力不平衡，故可知物体</w:t>
      </w:r>
      <w:r>
        <w:rPr>
          <w:rFonts w:ascii="Times New Roman" w:hAnsi="Times New Roman" w:eastAsia="Times New Roman" w:cs="Times New Roman"/>
          <w:color w:val="000000"/>
        </w:rPr>
        <w:t>A</w:t>
      </w:r>
      <w:r>
        <w:rPr>
          <w:rFonts w:ascii="宋体" w:hAnsi="宋体" w:eastAsia="宋体" w:cs="宋体"/>
          <w:color w:val="000000"/>
        </w:rPr>
        <w:t>受到竖直向下的重力</w:t>
      </w:r>
      <w:r>
        <w:rPr>
          <w:rFonts w:ascii="Times New Roman" w:hAnsi="Times New Roman" w:eastAsia="Times New Roman" w:cs="Times New Roman"/>
          <w:i/>
          <w:color w:val="000000"/>
        </w:rPr>
        <w:t>G</w:t>
      </w:r>
      <w:r>
        <w:rPr>
          <w:rFonts w:ascii="宋体" w:hAnsi="宋体" w:eastAsia="宋体" w:cs="宋体"/>
          <w:color w:val="000000"/>
        </w:rPr>
        <w:t>和竖直向上的轿厢对物体</w:t>
      </w:r>
      <w:r>
        <w:rPr>
          <w:rFonts w:ascii="Times New Roman" w:hAnsi="Times New Roman" w:eastAsia="Times New Roman" w:cs="Times New Roman"/>
          <w:color w:val="000000"/>
        </w:rPr>
        <w:t>A</w:t>
      </w:r>
      <w:r>
        <w:rPr>
          <w:rFonts w:ascii="宋体" w:hAnsi="宋体" w:eastAsia="宋体" w:cs="宋体"/>
          <w:color w:val="000000"/>
        </w:rPr>
        <w:t>的支持力</w:t>
      </w:r>
      <w:r>
        <w:rPr>
          <w:rFonts w:ascii="Times New Roman" w:hAnsi="Times New Roman" w:eastAsia="Times New Roman" w:cs="Times New Roman"/>
          <w:i/>
          <w:color w:val="000000"/>
        </w:rPr>
        <w:t>F</w:t>
      </w:r>
      <w:r>
        <w:rPr>
          <w:rFonts w:ascii="宋体" w:hAnsi="宋体" w:eastAsia="宋体" w:cs="宋体"/>
          <w:color w:val="000000"/>
        </w:rPr>
        <w:t>，两个力大小相等，方向相反，如下图所示：</w:t>
      </w:r>
    </w:p>
    <w:p w14:paraId="00427AE6">
      <w:pPr>
        <w:spacing w:line="360" w:lineRule="auto"/>
        <w:jc w:val="left"/>
        <w:textAlignment w:val="center"/>
        <w:rPr>
          <w:color w:val="000000"/>
        </w:rPr>
      </w:pPr>
      <w:r>
        <w:rPr>
          <w:color w:val="000000"/>
        </w:rPr>
        <w:drawing>
          <wp:inline distT="0" distB="0" distL="114300" distR="114300">
            <wp:extent cx="1181100" cy="146685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72"/>
                    <a:stretch>
                      <a:fillRect/>
                    </a:stretch>
                  </pic:blipFill>
                  <pic:spPr>
                    <a:xfrm>
                      <a:off x="0" y="0"/>
                      <a:ext cx="1181100" cy="1466850"/>
                    </a:xfrm>
                    <a:prstGeom prst="rect">
                      <a:avLst/>
                    </a:prstGeom>
                  </pic:spPr>
                </pic:pic>
              </a:graphicData>
            </a:graphic>
          </wp:inline>
        </w:drawing>
      </w:r>
      <w:r>
        <w:rPr>
          <w:color w:val="000000"/>
        </w:rPr>
        <w:t xml:space="preserve">  </w:t>
      </w:r>
    </w:p>
    <w:p w14:paraId="754D0E9E">
      <w:pPr>
        <w:spacing w:line="360" w:lineRule="auto"/>
        <w:jc w:val="both"/>
        <w:textAlignment w:val="center"/>
        <w:rPr>
          <w:color w:val="000000"/>
        </w:rPr>
      </w:pPr>
      <w:r>
        <w:rPr>
          <w:color w:val="000000"/>
        </w:rPr>
        <w:t xml:space="preserve">25. </w:t>
      </w:r>
      <w:r>
        <w:rPr>
          <w:rFonts w:ascii="宋体" w:hAnsi="宋体" w:eastAsia="宋体" w:cs="宋体"/>
          <w:color w:val="000000"/>
        </w:rPr>
        <w:t>如图甲是自行车的手闸，其中</w:t>
      </w:r>
      <w:r>
        <w:rPr>
          <w:rFonts w:ascii="Times New Roman" w:hAnsi="Times New Roman" w:eastAsia="Times New Roman" w:cs="Times New Roman"/>
          <w:i/>
          <w:color w:val="000000"/>
        </w:rPr>
        <w:t>ABO</w:t>
      </w:r>
      <w:r>
        <w:rPr>
          <w:rFonts w:ascii="宋体" w:hAnsi="宋体" w:eastAsia="宋体" w:cs="宋体"/>
          <w:color w:val="000000"/>
        </w:rPr>
        <w:t>部分可视为一个杠杆，其简化示意图如图乙，</w:t>
      </w:r>
      <w:r>
        <w:rPr>
          <w:rFonts w:ascii="Times New Roman" w:hAnsi="Times New Roman" w:eastAsia="Times New Roman" w:cs="Times New Roman"/>
          <w:i/>
          <w:color w:val="000000"/>
        </w:rPr>
        <w:t>O</w:t>
      </w:r>
      <w:r>
        <w:rPr>
          <w:rFonts w:ascii="宋体" w:hAnsi="宋体" w:eastAsia="宋体" w:cs="宋体"/>
          <w:color w:val="000000"/>
        </w:rPr>
        <w:t>为支点，</w:t>
      </w:r>
      <w:r>
        <w:object>
          <v:shape id="_x0000_i1102" o:spt="75" alt="学科网(www.zxxk.com)--教育资源门户，提供试卷、教案、课件、论文、素材以及各类教学资源下载，还有大量而丰富的教学相关资讯！" type="#_x0000_t75" style="height:18.1pt;width:14.35pt;" o:ole="t" filled="f" o:preferrelative="t" stroked="f" coordsize="21600,21600">
            <v:path/>
            <v:fill on="f" focussize="0,0"/>
            <v:stroke on="f" joinstyle="miter"/>
            <v:imagedata r:id="rId174" o:title="eqIda3fb78c5f885034612c0e030b920143d"/>
            <o:lock v:ext="edit" aspectratio="t"/>
            <w10:wrap type="none"/>
            <w10:anchorlock/>
          </v:shape>
          <o:OLEObject Type="Embed" ProgID="Equation.DSMT4" ShapeID="_x0000_i1102" DrawAspect="Content" ObjectID="_1468075802" r:id="rId173">
            <o:LockedField>false</o:LockedField>
          </o:OLEObject>
        </w:object>
      </w:r>
      <w:r>
        <w:rPr>
          <w:rFonts w:ascii="宋体" w:hAnsi="宋体" w:eastAsia="宋体" w:cs="宋体"/>
          <w:color w:val="000000"/>
        </w:rPr>
        <w:t>为阻力，请在图乙中画出：</w:t>
      </w:r>
    </w:p>
    <w:p w14:paraId="0288680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）作用在</w:t>
      </w:r>
      <w:r>
        <w:rPr>
          <w:rFonts w:ascii="Times New Roman" w:hAnsi="Times New Roman" w:eastAsia="Times New Roman" w:cs="Times New Roman"/>
          <w:i/>
          <w:color w:val="000000"/>
        </w:rPr>
        <w:t>A</w:t>
      </w:r>
      <w:r>
        <w:rPr>
          <w:rFonts w:ascii="宋体" w:hAnsi="宋体" w:eastAsia="宋体" w:cs="宋体"/>
          <w:color w:val="000000"/>
        </w:rPr>
        <w:t>点的最小动力</w:t>
      </w:r>
      <w:r>
        <w:object>
          <v:shape id="_x0000_i1103"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150" o:title="eqIdf5076289823db419f94e9c0c8f4aafd9"/>
            <o:lock v:ext="edit" aspectratio="t"/>
            <w10:wrap type="none"/>
            <w10:anchorlock/>
          </v:shape>
          <o:OLEObject Type="Embed" ProgID="Equation.DSMT4" ShapeID="_x0000_i1103" DrawAspect="Content" ObjectID="_1468075803" r:id="rId175">
            <o:LockedField>false</o:LockedField>
          </o:OLEObject>
        </w:object>
      </w:r>
      <w:r>
        <w:rPr>
          <w:rFonts w:ascii="宋体" w:hAnsi="宋体" w:eastAsia="宋体" w:cs="宋体"/>
          <w:color w:val="000000"/>
        </w:rPr>
        <w:t>及其力臂</w:t>
      </w:r>
      <w:r>
        <w:object>
          <v:shape id="_x0000_i1104" o:spt="75" alt="学科网(www.zxxk.com)--教育资源门户，提供试卷、教案、课件、论文、素材以及各类教学资源下载，还有大量而丰富的教学相关资讯！" type="#_x0000_t75" style="height:18pt;width:9pt;" o:ole="t" filled="f" o:preferrelative="t" stroked="f" coordsize="21600,21600">
            <v:path/>
            <v:fill on="f" focussize="0,0"/>
            <v:stroke on="f" joinstyle="miter"/>
            <v:imagedata r:id="rId177" o:title="eqId2e9b0f5f44abbc6544a2f672b025b013"/>
            <o:lock v:ext="edit" aspectratio="t"/>
            <w10:wrap type="none"/>
            <w10:anchorlock/>
          </v:shape>
          <o:OLEObject Type="Embed" ProgID="Equation.DSMT4" ShapeID="_x0000_i1104" DrawAspect="Content" ObjectID="_1468075804" r:id="rId176">
            <o:LockedField>false</o:LockedField>
          </o:OLEObject>
        </w:object>
      </w:r>
      <w:r>
        <w:rPr>
          <w:rFonts w:ascii="宋体" w:hAnsi="宋体" w:eastAsia="宋体" w:cs="宋体"/>
          <w:color w:val="000000"/>
        </w:rPr>
        <w:t>；</w:t>
      </w:r>
    </w:p>
    <w:p w14:paraId="30462E4F">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）阻力</w:t>
      </w:r>
      <w:r>
        <w:object>
          <v:shape id="_x0000_i1105" o:spt="75" alt="学科网(www.zxxk.com)--教育资源门户，提供试卷、教案、课件、论文、素材以及各类教学资源下载，还有大量而丰富的教学相关资讯！" type="#_x0000_t75" style="height:18.1pt;width:14.35pt;" o:ole="t" filled="f" o:preferrelative="t" stroked="f" coordsize="21600,21600">
            <v:path/>
            <v:fill on="f" focussize="0,0"/>
            <v:stroke on="f" joinstyle="miter"/>
            <v:imagedata r:id="rId174" o:title="eqIda3fb78c5f885034612c0e030b920143d"/>
            <o:lock v:ext="edit" aspectratio="t"/>
            <w10:wrap type="none"/>
            <w10:anchorlock/>
          </v:shape>
          <o:OLEObject Type="Embed" ProgID="Equation.DSMT4" ShapeID="_x0000_i1105" DrawAspect="Content" ObjectID="_1468075805" r:id="rId178">
            <o:LockedField>false</o:LockedField>
          </o:OLEObject>
        </w:object>
      </w:r>
      <w:r>
        <w:rPr>
          <w:rFonts w:ascii="宋体" w:hAnsi="宋体" w:eastAsia="宋体" w:cs="宋体"/>
          <w:color w:val="000000"/>
        </w:rPr>
        <w:t>的力臂</w:t>
      </w:r>
      <w:r>
        <w:object>
          <v:shape id="_x0000_i1106" o:spt="75" alt="学科网(www.zxxk.com)--教育资源门户，提供试卷、教案、课件、论文、素材以及各类教学资源下载，还有大量而丰富的教学相关资讯！" type="#_x0000_t75" style="height:18pt;width:9.75pt;" o:ole="t" filled="f" o:preferrelative="t" stroked="f" coordsize="21600,21600">
            <v:path/>
            <v:fill on="f" focussize="0,0"/>
            <v:stroke on="f" joinstyle="miter"/>
            <v:imagedata r:id="rId180" o:title="eqId3f6f17bc385bafb37e8f964e5eb99cd0"/>
            <o:lock v:ext="edit" aspectratio="t"/>
            <w10:wrap type="none"/>
            <w10:anchorlock/>
          </v:shape>
          <o:OLEObject Type="Embed" ProgID="Equation.DSMT4" ShapeID="_x0000_i1106" DrawAspect="Content" ObjectID="_1468075806" r:id="rId179">
            <o:LockedField>false</o:LockedField>
          </o:OLEObject>
        </w:object>
      </w:r>
      <w:r>
        <w:rPr>
          <w:rFonts w:ascii="宋体" w:hAnsi="宋体" w:eastAsia="宋体" w:cs="宋体"/>
          <w:color w:val="000000"/>
        </w:rPr>
        <w:t>。</w:t>
      </w:r>
    </w:p>
    <w:p w14:paraId="334B5B1E">
      <w:pPr>
        <w:spacing w:line="360" w:lineRule="auto"/>
        <w:jc w:val="both"/>
        <w:textAlignment w:val="center"/>
        <w:rPr>
          <w:color w:val="000000"/>
        </w:rPr>
      </w:pPr>
      <w:r>
        <w:rPr>
          <w:color w:val="000000"/>
        </w:rPr>
        <w:drawing>
          <wp:inline distT="0" distB="0" distL="114300" distR="114300">
            <wp:extent cx="2971800" cy="11049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181"/>
                    <a:stretch>
                      <a:fillRect/>
                    </a:stretch>
                  </pic:blipFill>
                  <pic:spPr>
                    <a:xfrm>
                      <a:off x="0" y="0"/>
                      <a:ext cx="2971800" cy="1104900"/>
                    </a:xfrm>
                    <a:prstGeom prst="rect">
                      <a:avLst/>
                    </a:prstGeom>
                  </pic:spPr>
                </pic:pic>
              </a:graphicData>
            </a:graphic>
          </wp:inline>
        </w:drawing>
      </w:r>
      <w:r>
        <w:rPr>
          <w:color w:val="000000"/>
        </w:rPr>
        <w:t xml:space="preserve">  </w:t>
      </w:r>
    </w:p>
    <w:p w14:paraId="0F6EFE8D">
      <w:pPr>
        <w:spacing w:line="360" w:lineRule="auto"/>
        <w:textAlignment w:val="center"/>
        <w:rPr>
          <w:color w:val="000000"/>
        </w:rPr>
      </w:pPr>
      <w:r>
        <w:rPr>
          <w:color w:val="2E75B6"/>
        </w:rPr>
        <w:t>【答案】</w:t>
      </w:r>
      <w:r>
        <w:rPr>
          <w:color w:val="000000"/>
        </w:rPr>
        <w:drawing>
          <wp:inline distT="0" distB="0" distL="114300" distR="114300">
            <wp:extent cx="1619250" cy="148590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182"/>
                    <a:stretch>
                      <a:fillRect/>
                    </a:stretch>
                  </pic:blipFill>
                  <pic:spPr>
                    <a:xfrm>
                      <a:off x="0" y="0"/>
                      <a:ext cx="1619250" cy="1485900"/>
                    </a:xfrm>
                    <a:prstGeom prst="rect">
                      <a:avLst/>
                    </a:prstGeom>
                  </pic:spPr>
                </pic:pic>
              </a:graphicData>
            </a:graphic>
          </wp:inline>
        </w:drawing>
      </w:r>
      <w:r>
        <w:rPr>
          <w:color w:val="000000"/>
        </w:rPr>
        <w:t xml:space="preserve">  </w:t>
      </w:r>
    </w:p>
    <w:p w14:paraId="50279DF0">
      <w:pPr>
        <w:spacing w:line="360" w:lineRule="auto"/>
        <w:textAlignment w:val="center"/>
        <w:rPr>
          <w:color w:val="000000"/>
        </w:rPr>
      </w:pPr>
      <w:r>
        <w:rPr>
          <w:color w:val="2E75B6"/>
        </w:rPr>
        <w:t>【解析】</w:t>
      </w:r>
    </w:p>
    <w:p w14:paraId="58B86B0A">
      <w:pPr>
        <w:spacing w:line="360" w:lineRule="auto"/>
        <w:jc w:val="left"/>
        <w:textAlignment w:val="center"/>
        <w:rPr>
          <w:color w:val="000000"/>
        </w:rPr>
      </w:pPr>
      <w:r>
        <w:rPr>
          <w:color w:val="000000"/>
        </w:rPr>
        <w:t>【详解】</w:t>
      </w:r>
      <w:r>
        <w:rPr>
          <w:rFonts w:ascii="宋体" w:hAnsi="宋体" w:eastAsia="宋体" w:cs="宋体"/>
          <w:color w:val="000000"/>
        </w:rPr>
        <w:t>由杠杆平衡条件可知，在阻力跟阻力臂的乘积一定时，动力臂越长，动力越小；图中支点在</w:t>
      </w:r>
      <w:r>
        <w:rPr>
          <w:rFonts w:ascii="Times New Roman" w:hAnsi="Times New Roman" w:eastAsia="Times New Roman" w:cs="Times New Roman"/>
          <w:i/>
          <w:color w:val="000000"/>
        </w:rPr>
        <w:t>O</w:t>
      </w:r>
      <w:r>
        <w:rPr>
          <w:rFonts w:ascii="宋体" w:hAnsi="宋体" w:eastAsia="宋体" w:cs="宋体"/>
          <w:color w:val="000000"/>
        </w:rPr>
        <w:t>点，因此</w:t>
      </w:r>
      <w:r>
        <w:rPr>
          <w:rFonts w:ascii="Times New Roman" w:hAnsi="Times New Roman" w:eastAsia="Times New Roman" w:cs="Times New Roman"/>
          <w:i/>
          <w:color w:val="000000"/>
        </w:rPr>
        <w:t>OA</w:t>
      </w:r>
      <w:r>
        <w:rPr>
          <w:rFonts w:ascii="宋体" w:hAnsi="宋体" w:eastAsia="宋体" w:cs="宋体"/>
          <w:color w:val="000000"/>
        </w:rPr>
        <w:t>作为动力臂</w:t>
      </w:r>
      <w:r>
        <w:object>
          <v:shape id="_x0000_i1107" o:spt="75" alt="学科网(www.zxxk.com)--教育资源门户，提供试卷、教案、课件、论文、素材以及各类教学资源下载，还有大量而丰富的教学相关资讯！" type="#_x0000_t75" style="height:18pt;width:9pt;" o:ole="t" filled="f" o:preferrelative="t" stroked="f" coordsize="21600,21600">
            <v:path/>
            <v:fill on="f" focussize="0,0"/>
            <v:stroke on="f" joinstyle="miter"/>
            <v:imagedata r:id="rId177" o:title="eqId2e9b0f5f44abbc6544a2f672b025b013"/>
            <o:lock v:ext="edit" aspectratio="t"/>
            <w10:wrap type="none"/>
            <w10:anchorlock/>
          </v:shape>
          <o:OLEObject Type="Embed" ProgID="Equation.DSMT4" ShapeID="_x0000_i1107" DrawAspect="Content" ObjectID="_1468075807" r:id="rId183">
            <o:LockedField>false</o:LockedField>
          </o:OLEObject>
        </w:object>
      </w:r>
      <w:r>
        <w:rPr>
          <w:rFonts w:ascii="宋体" w:hAnsi="宋体" w:eastAsia="宋体" w:cs="宋体"/>
          <w:color w:val="000000"/>
        </w:rPr>
        <w:t>最长，动力的方向应该垂直</w:t>
      </w:r>
      <w:r>
        <w:rPr>
          <w:rFonts w:ascii="Times New Roman" w:hAnsi="Times New Roman" w:eastAsia="Times New Roman" w:cs="Times New Roman"/>
          <w:i/>
          <w:color w:val="000000"/>
        </w:rPr>
        <w:t>OA</w:t>
      </w:r>
      <w:r>
        <w:rPr>
          <w:rFonts w:ascii="宋体" w:hAnsi="宋体" w:eastAsia="宋体" w:cs="宋体"/>
          <w:color w:val="000000"/>
        </w:rPr>
        <w:t>向上，过点</w:t>
      </w:r>
      <w:r>
        <w:rPr>
          <w:rFonts w:ascii="Times New Roman" w:hAnsi="Times New Roman" w:eastAsia="Times New Roman" w:cs="Times New Roman"/>
          <w:i/>
          <w:color w:val="000000"/>
        </w:rPr>
        <w:t>A</w:t>
      </w:r>
      <w:r>
        <w:rPr>
          <w:rFonts w:ascii="宋体" w:hAnsi="宋体" w:eastAsia="宋体" w:cs="宋体"/>
          <w:color w:val="000000"/>
        </w:rPr>
        <w:t>垂直于</w:t>
      </w:r>
      <w:r>
        <w:rPr>
          <w:rFonts w:ascii="Times New Roman" w:hAnsi="Times New Roman" w:eastAsia="Times New Roman" w:cs="Times New Roman"/>
          <w:i/>
          <w:color w:val="000000"/>
        </w:rPr>
        <w:t>OA</w:t>
      </w:r>
      <w:r>
        <w:rPr>
          <w:rFonts w:ascii="宋体" w:hAnsi="宋体" w:eastAsia="宋体" w:cs="宋体"/>
          <w:color w:val="000000"/>
        </w:rPr>
        <w:t>向右作出最小动力</w:t>
      </w:r>
      <w:r>
        <w:object>
          <v:shape id="_x0000_i1108"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150" o:title="eqIdf5076289823db419f94e9c0c8f4aafd9"/>
            <o:lock v:ext="edit" aspectratio="t"/>
            <w10:wrap type="none"/>
            <w10:anchorlock/>
          </v:shape>
          <o:OLEObject Type="Embed" ProgID="Equation.DSMT4" ShapeID="_x0000_i1108" DrawAspect="Content" ObjectID="_1468075808" r:id="rId184">
            <o:LockedField>false</o:LockedField>
          </o:OLEObject>
        </w:object>
      </w:r>
      <w:r>
        <w:rPr>
          <w:rFonts w:ascii="宋体" w:hAnsi="宋体" w:eastAsia="宋体" w:cs="宋体"/>
          <w:color w:val="000000"/>
        </w:rPr>
        <w:t>的示意图；从支点</w:t>
      </w:r>
      <w:r>
        <w:rPr>
          <w:rFonts w:ascii="Times New Roman" w:hAnsi="Times New Roman" w:eastAsia="Times New Roman" w:cs="Times New Roman"/>
          <w:i/>
          <w:color w:val="000000"/>
        </w:rPr>
        <w:t>O</w:t>
      </w:r>
      <w:r>
        <w:rPr>
          <w:rFonts w:ascii="宋体" w:hAnsi="宋体" w:eastAsia="宋体" w:cs="宋体"/>
          <w:color w:val="000000"/>
        </w:rPr>
        <w:t>作阻力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作用线的垂线，支点到垂足的距离为阻力臂</w:t>
      </w:r>
      <w:r>
        <w:object>
          <v:shape id="_x0000_i1109" o:spt="75" alt="学科网(www.zxxk.com)--教育资源门户，提供试卷、教案、课件、论文、素材以及各类教学资源下载，还有大量而丰富的教学相关资讯！" type="#_x0000_t75" style="height:18pt;width:9.75pt;" o:ole="t" filled="f" o:preferrelative="t" stroked="f" coordsize="21600,21600">
            <v:path/>
            <v:fill on="f" focussize="0,0"/>
            <v:stroke on="f" joinstyle="miter"/>
            <v:imagedata r:id="rId180" o:title="eqId3f6f17bc385bafb37e8f964e5eb99cd0"/>
            <o:lock v:ext="edit" aspectratio="t"/>
            <w10:wrap type="none"/>
            <w10:anchorlock/>
          </v:shape>
          <o:OLEObject Type="Embed" ProgID="Equation.DSMT4" ShapeID="_x0000_i1109" DrawAspect="Content" ObjectID="_1468075809" r:id="rId185">
            <o:LockedField>false</o:LockedField>
          </o:OLEObject>
        </w:object>
      </w:r>
      <w:r>
        <w:rPr>
          <w:rFonts w:ascii="宋体" w:hAnsi="宋体" w:eastAsia="宋体" w:cs="宋体"/>
          <w:color w:val="000000"/>
        </w:rPr>
        <w:t>，如图</w:t>
      </w:r>
    </w:p>
    <w:p w14:paraId="0E5F9C08">
      <w:pPr>
        <w:spacing w:line="360" w:lineRule="auto"/>
        <w:jc w:val="left"/>
        <w:textAlignment w:val="center"/>
        <w:rPr>
          <w:color w:val="000000"/>
        </w:rPr>
      </w:pPr>
      <w:r>
        <w:rPr>
          <w:color w:val="000000"/>
        </w:rPr>
        <w:drawing>
          <wp:inline distT="0" distB="0" distL="114300" distR="114300">
            <wp:extent cx="1657350" cy="152400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182"/>
                    <a:stretch>
                      <a:fillRect/>
                    </a:stretch>
                  </pic:blipFill>
                  <pic:spPr>
                    <a:xfrm>
                      <a:off x="0" y="0"/>
                      <a:ext cx="1657350" cy="1524000"/>
                    </a:xfrm>
                    <a:prstGeom prst="rect">
                      <a:avLst/>
                    </a:prstGeom>
                  </pic:spPr>
                </pic:pic>
              </a:graphicData>
            </a:graphic>
          </wp:inline>
        </w:drawing>
      </w:r>
      <w:r>
        <w:rPr>
          <w:color w:val="000000"/>
        </w:rPr>
        <w:t xml:space="preserve">  </w:t>
      </w:r>
    </w:p>
    <w:p w14:paraId="203B5679">
      <w:pPr>
        <w:spacing w:line="360" w:lineRule="auto"/>
        <w:jc w:val="both"/>
        <w:textAlignment w:val="center"/>
        <w:rPr>
          <w:color w:val="000000"/>
        </w:rPr>
      </w:pPr>
      <w:r>
        <w:rPr>
          <w:color w:val="000000"/>
        </w:rPr>
        <w:t xml:space="preserve">26. </w:t>
      </w:r>
      <w:r>
        <w:rPr>
          <w:rFonts w:ascii="宋体" w:hAnsi="宋体" w:eastAsia="宋体" w:cs="宋体"/>
          <w:color w:val="000000"/>
        </w:rPr>
        <w:t>如图所示，凸透镜的主光轴与水面重合，</w:t>
      </w:r>
      <w:r>
        <w:rPr>
          <w:rFonts w:ascii="Times New Roman" w:hAnsi="Times New Roman" w:eastAsia="Times New Roman" w:cs="Times New Roman"/>
          <w:i/>
          <w:color w:val="000000"/>
        </w:rPr>
        <w:t>F</w:t>
      </w:r>
      <w:r>
        <w:rPr>
          <w:rFonts w:ascii="宋体" w:hAnsi="宋体" w:eastAsia="宋体" w:cs="宋体"/>
          <w:color w:val="000000"/>
        </w:rPr>
        <w:t>是凸透镜的焦点，水下有一块平面镜</w:t>
      </w:r>
      <w:r>
        <w:rPr>
          <w:rFonts w:ascii="Times New Roman" w:hAnsi="Times New Roman" w:eastAsia="Times New Roman" w:cs="Times New Roman"/>
          <w:color w:val="000000"/>
        </w:rPr>
        <w:t>M</w:t>
      </w:r>
      <w:r>
        <w:rPr>
          <w:rFonts w:ascii="宋体" w:hAnsi="宋体" w:eastAsia="宋体" w:cs="宋体"/>
          <w:color w:val="000000"/>
        </w:rPr>
        <w:t>，一束与水面平行的光线经凸透镜折射后进入水中，再经水中的平面镜反射后恰过</w:t>
      </w:r>
      <w:r>
        <w:rPr>
          <w:rFonts w:ascii="Times New Roman" w:hAnsi="Times New Roman" w:eastAsia="Times New Roman" w:cs="Times New Roman"/>
          <w:i/>
          <w:color w:val="000000"/>
        </w:rPr>
        <w:t>P</w:t>
      </w:r>
      <w:r>
        <w:rPr>
          <w:rFonts w:ascii="宋体" w:hAnsi="宋体" w:eastAsia="宋体" w:cs="宋体"/>
          <w:color w:val="000000"/>
        </w:rPr>
        <w:t>点，请将光路图补充完整。</w:t>
      </w:r>
    </w:p>
    <w:p w14:paraId="63CD8398">
      <w:pPr>
        <w:spacing w:line="360" w:lineRule="auto"/>
        <w:jc w:val="both"/>
        <w:textAlignment w:val="center"/>
        <w:rPr>
          <w:color w:val="000000"/>
        </w:rPr>
      </w:pPr>
      <w:r>
        <w:rPr>
          <w:color w:val="000000"/>
        </w:rPr>
        <w:drawing>
          <wp:inline distT="0" distB="0" distL="114300" distR="114300">
            <wp:extent cx="2428875" cy="1409700"/>
            <wp:effectExtent l="0" t="0" r="9525"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186"/>
                    <a:stretch>
                      <a:fillRect/>
                    </a:stretch>
                  </pic:blipFill>
                  <pic:spPr>
                    <a:xfrm>
                      <a:off x="0" y="0"/>
                      <a:ext cx="2428875" cy="1409700"/>
                    </a:xfrm>
                    <a:prstGeom prst="rect">
                      <a:avLst/>
                    </a:prstGeom>
                  </pic:spPr>
                </pic:pic>
              </a:graphicData>
            </a:graphic>
          </wp:inline>
        </w:drawing>
      </w:r>
      <w:r>
        <w:rPr>
          <w:color w:val="000000"/>
        </w:rPr>
        <w:t xml:space="preserve">    </w:t>
      </w:r>
    </w:p>
    <w:p w14:paraId="02F96F56">
      <w:pPr>
        <w:spacing w:line="360" w:lineRule="auto"/>
        <w:textAlignment w:val="center"/>
        <w:rPr>
          <w:color w:val="000000"/>
        </w:rPr>
      </w:pPr>
      <w:r>
        <w:rPr>
          <w:color w:val="2E75B6"/>
        </w:rPr>
        <w:t>【答案】</w:t>
      </w:r>
      <w:r>
        <w:rPr>
          <w:color w:val="000000"/>
        </w:rPr>
        <w:drawing>
          <wp:inline distT="0" distB="0" distL="114300" distR="114300">
            <wp:extent cx="2057400" cy="1381125"/>
            <wp:effectExtent l="0" t="0" r="0" b="9525"/>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187"/>
                    <a:stretch>
                      <a:fillRect/>
                    </a:stretch>
                  </pic:blipFill>
                  <pic:spPr>
                    <a:xfrm>
                      <a:off x="0" y="0"/>
                      <a:ext cx="2057400" cy="1381125"/>
                    </a:xfrm>
                    <a:prstGeom prst="rect">
                      <a:avLst/>
                    </a:prstGeom>
                  </pic:spPr>
                </pic:pic>
              </a:graphicData>
            </a:graphic>
          </wp:inline>
        </w:drawing>
      </w:r>
      <w:r>
        <w:rPr>
          <w:color w:val="000000"/>
        </w:rPr>
        <w:t xml:space="preserve">  </w:t>
      </w:r>
    </w:p>
    <w:p w14:paraId="1F60B0B0">
      <w:pPr>
        <w:spacing w:line="360" w:lineRule="auto"/>
        <w:textAlignment w:val="center"/>
        <w:rPr>
          <w:color w:val="000000"/>
        </w:rPr>
      </w:pPr>
      <w:r>
        <w:rPr>
          <w:color w:val="2E75B6"/>
        </w:rPr>
        <w:t>【解析】</w:t>
      </w:r>
    </w:p>
    <w:p w14:paraId="1DE8CF08">
      <w:pPr>
        <w:spacing w:line="360" w:lineRule="auto"/>
        <w:jc w:val="left"/>
        <w:textAlignment w:val="center"/>
        <w:rPr>
          <w:color w:val="000000"/>
        </w:rPr>
      </w:pPr>
      <w:r>
        <w:rPr>
          <w:color w:val="000000"/>
        </w:rPr>
        <w:t>【详解】</w:t>
      </w:r>
      <w:r>
        <w:rPr>
          <w:rFonts w:ascii="宋体" w:hAnsi="宋体" w:eastAsia="宋体" w:cs="宋体"/>
          <w:color w:val="000000"/>
        </w:rPr>
        <w:t>由凸透镜折射的规律可知，平行于主光轴的光线经凸透镜折射后，折射光线经焦点射出，故平行光线经凸透镜折射后，折射光线经焦点</w:t>
      </w:r>
      <w:r>
        <w:rPr>
          <w:rFonts w:ascii="Times New Roman" w:hAnsi="Times New Roman" w:eastAsia="Times New Roman" w:cs="Times New Roman"/>
          <w:i/>
          <w:color w:val="000000"/>
        </w:rPr>
        <w:t>F</w:t>
      </w:r>
      <w:r>
        <w:rPr>
          <w:rFonts w:ascii="宋体" w:hAnsi="宋体" w:eastAsia="宋体" w:cs="宋体"/>
          <w:color w:val="000000"/>
        </w:rPr>
        <w:t>射出，折射光线射向水面后，会发生折射，此时的入射点为</w:t>
      </w:r>
      <w:r>
        <w:rPr>
          <w:rFonts w:ascii="Times New Roman" w:hAnsi="Times New Roman" w:eastAsia="Times New Roman" w:cs="Times New Roman"/>
          <w:i/>
          <w:color w:val="000000"/>
        </w:rPr>
        <w:t>F</w:t>
      </w:r>
      <w:r>
        <w:rPr>
          <w:rFonts w:ascii="宋体" w:hAnsi="宋体" w:eastAsia="宋体" w:cs="宋体"/>
          <w:color w:val="000000"/>
        </w:rPr>
        <w:t>，折射光线射向水中的平面镜后，会发生反射，反射光线经过</w:t>
      </w:r>
      <w:r>
        <w:rPr>
          <w:rFonts w:ascii="Times New Roman" w:hAnsi="Times New Roman" w:eastAsia="Times New Roman" w:cs="Times New Roman"/>
          <w:i/>
          <w:color w:val="000000"/>
        </w:rPr>
        <w:t>P</w:t>
      </w:r>
      <w:r>
        <w:rPr>
          <w:rFonts w:ascii="宋体" w:hAnsi="宋体" w:eastAsia="宋体" w:cs="宋体"/>
          <w:color w:val="000000"/>
        </w:rPr>
        <w:t>点，由光的反射规律可知，入射光线与反射光线分居法线两侧，反射角等于入射角，故可在平面镜上找到一点</w:t>
      </w:r>
      <w:r>
        <w:rPr>
          <w:rFonts w:ascii="Times New Roman" w:hAnsi="Times New Roman" w:eastAsia="Times New Roman" w:cs="Times New Roman"/>
          <w:i/>
          <w:color w:val="000000"/>
        </w:rPr>
        <w:t>Q</w:t>
      </w:r>
      <w:r>
        <w:rPr>
          <w:rFonts w:ascii="宋体" w:hAnsi="宋体" w:eastAsia="宋体" w:cs="宋体"/>
          <w:color w:val="000000"/>
        </w:rPr>
        <w:t>，使得入射光线</w:t>
      </w:r>
      <w:r>
        <w:rPr>
          <w:rFonts w:ascii="Times New Roman" w:hAnsi="Times New Roman" w:eastAsia="Times New Roman" w:cs="Times New Roman"/>
          <w:i/>
          <w:color w:val="000000"/>
        </w:rPr>
        <w:t>FQ</w:t>
      </w:r>
      <w:r>
        <w:rPr>
          <w:rFonts w:ascii="宋体" w:hAnsi="宋体" w:eastAsia="宋体" w:cs="宋体"/>
          <w:color w:val="000000"/>
        </w:rPr>
        <w:t>与法线的夹角等于反射光线</w:t>
      </w:r>
      <w:r>
        <w:rPr>
          <w:rFonts w:ascii="Times New Roman" w:hAnsi="Times New Roman" w:eastAsia="Times New Roman" w:cs="Times New Roman"/>
          <w:i/>
          <w:color w:val="000000"/>
        </w:rPr>
        <w:t>QP</w:t>
      </w:r>
      <w:r>
        <w:rPr>
          <w:rFonts w:ascii="宋体" w:hAnsi="宋体" w:eastAsia="宋体" w:cs="宋体"/>
          <w:color w:val="000000"/>
        </w:rPr>
        <w:t>与法线的夹角，光路图如下图所示：</w:t>
      </w:r>
    </w:p>
    <w:p w14:paraId="6A76F326">
      <w:pPr>
        <w:spacing w:line="360" w:lineRule="auto"/>
        <w:jc w:val="left"/>
        <w:textAlignment w:val="center"/>
        <w:rPr>
          <w:color w:val="000000"/>
        </w:rPr>
      </w:pPr>
      <w:r>
        <w:rPr>
          <w:color w:val="000000"/>
        </w:rPr>
        <w:drawing>
          <wp:inline distT="0" distB="0" distL="114300" distR="114300">
            <wp:extent cx="1895475" cy="1276350"/>
            <wp:effectExtent l="0" t="0" r="9525"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187"/>
                    <a:stretch>
                      <a:fillRect/>
                    </a:stretch>
                  </pic:blipFill>
                  <pic:spPr>
                    <a:xfrm>
                      <a:off x="0" y="0"/>
                      <a:ext cx="1895475" cy="1276350"/>
                    </a:xfrm>
                    <a:prstGeom prst="rect">
                      <a:avLst/>
                    </a:prstGeom>
                  </pic:spPr>
                </pic:pic>
              </a:graphicData>
            </a:graphic>
          </wp:inline>
        </w:drawing>
      </w:r>
      <w:r>
        <w:rPr>
          <w:color w:val="000000"/>
        </w:rPr>
        <w:t xml:space="preserve">   </w:t>
      </w:r>
    </w:p>
    <w:p w14:paraId="432AFFD7">
      <w:pPr>
        <w:spacing w:line="360" w:lineRule="auto"/>
        <w:jc w:val="left"/>
        <w:textAlignment w:val="center"/>
        <w:rPr>
          <w:color w:val="000000"/>
        </w:rPr>
      </w:pPr>
      <w:r>
        <w:rPr>
          <w:rFonts w:ascii="宋体" w:hAnsi="宋体" w:eastAsia="宋体" w:cs="宋体"/>
          <w:b/>
          <w:color w:val="000000"/>
          <w:sz w:val="24"/>
        </w:rPr>
        <w:t>七、实验探究题（本大题共3小题，每空1分，共14分）</w:t>
      </w:r>
    </w:p>
    <w:p w14:paraId="083744EF">
      <w:pPr>
        <w:spacing w:line="360" w:lineRule="auto"/>
        <w:jc w:val="both"/>
        <w:textAlignment w:val="center"/>
        <w:rPr>
          <w:color w:val="000000"/>
        </w:rPr>
      </w:pPr>
      <w:r>
        <w:rPr>
          <w:color w:val="000000"/>
        </w:rPr>
        <w:t xml:space="preserve">27. </w:t>
      </w:r>
      <w:r>
        <w:rPr>
          <w:rFonts w:ascii="宋体" w:hAnsi="宋体" w:eastAsia="宋体" w:cs="宋体"/>
          <w:color w:val="000000"/>
        </w:rPr>
        <w:t>小丁在探究凸透镜成像规律的实验中：</w:t>
      </w:r>
    </w:p>
    <w:p w14:paraId="20DF42A7">
      <w:pPr>
        <w:spacing w:line="360" w:lineRule="auto"/>
        <w:jc w:val="both"/>
        <w:textAlignment w:val="center"/>
        <w:rPr>
          <w:color w:val="000000"/>
        </w:rPr>
      </w:pPr>
      <w:r>
        <w:rPr>
          <w:color w:val="000000"/>
        </w:rPr>
        <w:drawing>
          <wp:inline distT="0" distB="0" distL="114300" distR="114300">
            <wp:extent cx="4200525" cy="1076325"/>
            <wp:effectExtent l="0" t="0" r="9525" b="9525"/>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188"/>
                    <a:stretch>
                      <a:fillRect/>
                    </a:stretch>
                  </pic:blipFill>
                  <pic:spPr>
                    <a:xfrm>
                      <a:off x="0" y="0"/>
                      <a:ext cx="4200525" cy="1076325"/>
                    </a:xfrm>
                    <a:prstGeom prst="rect">
                      <a:avLst/>
                    </a:prstGeom>
                  </pic:spPr>
                </pic:pic>
              </a:graphicData>
            </a:graphic>
          </wp:inline>
        </w:drawing>
      </w:r>
      <w:r>
        <w:rPr>
          <w:color w:val="000000"/>
        </w:rPr>
        <w:t xml:space="preserve">  </w:t>
      </w:r>
    </w:p>
    <w:p w14:paraId="7B0E27A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）当烛焰、焦距为</w:t>
      </w:r>
      <w:r>
        <w:rPr>
          <w:rFonts w:ascii="Times New Roman" w:hAnsi="Times New Roman" w:eastAsia="Times New Roman" w:cs="Times New Roman"/>
          <w:color w:val="000000"/>
        </w:rPr>
        <w:t>10cm</w:t>
      </w:r>
      <w:r>
        <w:rPr>
          <w:rFonts w:ascii="宋体" w:hAnsi="宋体" w:eastAsia="宋体" w:cs="宋体"/>
          <w:color w:val="000000"/>
        </w:rPr>
        <w:t>的凸透镜</w:t>
      </w:r>
      <w:r>
        <w:rPr>
          <w:rFonts w:ascii="Times New Roman" w:hAnsi="Times New Roman" w:eastAsia="Times New Roman" w:cs="Times New Roman"/>
          <w:color w:val="000000"/>
        </w:rPr>
        <w:t>A</w:t>
      </w:r>
      <w:r>
        <w:rPr>
          <w:rFonts w:ascii="宋体" w:hAnsi="宋体" w:eastAsia="宋体" w:cs="宋体"/>
          <w:color w:val="000000"/>
        </w:rPr>
        <w:t>位于图甲中位置时，光屏上得到一个清晰的像，该像是一个倒立、</w:t>
      </w:r>
      <w:r>
        <w:rPr>
          <w:color w:val="000000"/>
        </w:rPr>
        <w:t>___________</w:t>
      </w:r>
      <w:r>
        <w:rPr>
          <w:rFonts w:ascii="宋体" w:hAnsi="宋体" w:eastAsia="宋体" w:cs="宋体"/>
          <w:color w:val="000000"/>
        </w:rPr>
        <w:t>（选填“放大”“缩小”或“等大”）的实像；</w:t>
      </w:r>
    </w:p>
    <w:p w14:paraId="03079C0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）保持蜡烛位置不变，小丁用焦距为</w:t>
      </w:r>
      <w:r>
        <w:rPr>
          <w:rFonts w:ascii="Times New Roman" w:hAnsi="Times New Roman" w:eastAsia="Times New Roman" w:cs="Times New Roman"/>
          <w:color w:val="000000"/>
        </w:rPr>
        <w:t>5cm</w:t>
      </w:r>
      <w:r>
        <w:rPr>
          <w:rFonts w:ascii="宋体" w:hAnsi="宋体" w:eastAsia="宋体" w:cs="宋体"/>
          <w:color w:val="000000"/>
        </w:rPr>
        <w:t>的凸透镜</w:t>
      </w:r>
      <w:r>
        <w:rPr>
          <w:rFonts w:ascii="Times New Roman" w:hAnsi="Times New Roman" w:eastAsia="Times New Roman" w:cs="Times New Roman"/>
          <w:color w:val="000000"/>
        </w:rPr>
        <w:t>B</w:t>
      </w:r>
      <w:r>
        <w:rPr>
          <w:rFonts w:ascii="宋体" w:hAnsi="宋体" w:eastAsia="宋体" w:cs="宋体"/>
          <w:color w:val="000000"/>
        </w:rPr>
        <w:t>在原位置替换凸透镜</w:t>
      </w:r>
      <w:r>
        <w:rPr>
          <w:rFonts w:ascii="Times New Roman" w:hAnsi="Times New Roman" w:eastAsia="Times New Roman" w:cs="Times New Roman"/>
          <w:color w:val="000000"/>
        </w:rPr>
        <w:t>A</w:t>
      </w:r>
      <w:r>
        <w:rPr>
          <w:rFonts w:ascii="宋体" w:hAnsi="宋体" w:eastAsia="宋体" w:cs="宋体"/>
          <w:color w:val="000000"/>
        </w:rPr>
        <w:t>，要使光屏上仍得到烛焰清晰的像，应该将光屏向</w:t>
      </w:r>
      <w:r>
        <w:rPr>
          <w:color w:val="000000"/>
        </w:rPr>
        <w:t>___________</w:t>
      </w:r>
      <w:r>
        <w:rPr>
          <w:rFonts w:ascii="宋体" w:hAnsi="宋体" w:eastAsia="宋体" w:cs="宋体"/>
          <w:color w:val="000000"/>
        </w:rPr>
        <w:t>（选填“靠近”或“远离”）凸透镜</w:t>
      </w:r>
      <w:r>
        <w:rPr>
          <w:rFonts w:ascii="Times New Roman" w:hAnsi="Times New Roman" w:eastAsia="Times New Roman" w:cs="Times New Roman"/>
          <w:color w:val="000000"/>
        </w:rPr>
        <w:t>B</w:t>
      </w:r>
      <w:r>
        <w:rPr>
          <w:rFonts w:ascii="宋体" w:hAnsi="宋体" w:eastAsia="宋体" w:cs="宋体"/>
          <w:color w:val="000000"/>
        </w:rPr>
        <w:t>的方向移动；</w:t>
      </w:r>
    </w:p>
    <w:p w14:paraId="26DE42D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）如图乙所示，蜡烛和凸透镜之间放上近视眼镜，光屏上能得到清晰的像，若取下眼镜，要在光屏上重新得到清晰的像，应将光屏</w:t>
      </w:r>
      <w:r>
        <w:rPr>
          <w:color w:val="000000"/>
        </w:rPr>
        <w:t>___________</w:t>
      </w:r>
      <w:r>
        <w:rPr>
          <w:rFonts w:ascii="宋体" w:hAnsi="宋体" w:eastAsia="宋体" w:cs="宋体"/>
          <w:color w:val="000000"/>
        </w:rPr>
        <w:t>（选填“靠近”或“远离”示）凸透镜。</w:t>
      </w:r>
    </w:p>
    <w:p w14:paraId="713DB308">
      <w:pPr>
        <w:spacing w:line="360" w:lineRule="auto"/>
        <w:textAlignment w:val="center"/>
        <w:rPr>
          <w:color w:val="000000"/>
        </w:rPr>
      </w:pPr>
      <w:r>
        <w:rPr>
          <w:color w:val="2E75B6"/>
        </w:rPr>
        <w:t>【答案】</w:t>
      </w:r>
      <w:r>
        <w:rPr>
          <w:color w:val="000000"/>
        </w:rPr>
        <w:t xml:space="preserve">    ①. 缩小    ②. 靠近    ③. 靠近</w:t>
      </w:r>
    </w:p>
    <w:p w14:paraId="160F7F44">
      <w:pPr>
        <w:spacing w:line="360" w:lineRule="auto"/>
        <w:textAlignment w:val="center"/>
        <w:rPr>
          <w:color w:val="000000"/>
        </w:rPr>
      </w:pPr>
      <w:r>
        <w:rPr>
          <w:color w:val="2E75B6"/>
        </w:rPr>
        <w:t>【解析】</w:t>
      </w:r>
    </w:p>
    <w:p w14:paraId="725C276B">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由图甲可知，此时物距大于像距，故由凸透镜成像的规律可知，此时凸透镜所成的像为倒立、缩小的实像。</w:t>
      </w:r>
    </w:p>
    <w:p w14:paraId="65E382F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用焦距为</w:t>
      </w:r>
      <w:r>
        <w:rPr>
          <w:rFonts w:ascii="Times New Roman" w:hAnsi="Times New Roman" w:eastAsia="Times New Roman" w:cs="Times New Roman"/>
          <w:color w:val="000000"/>
        </w:rPr>
        <w:t>5cm</w:t>
      </w:r>
      <w:r>
        <w:rPr>
          <w:rFonts w:ascii="宋体" w:hAnsi="宋体" w:eastAsia="宋体" w:cs="宋体"/>
          <w:color w:val="000000"/>
        </w:rPr>
        <w:t>的凸透镜</w:t>
      </w:r>
      <w:r>
        <w:rPr>
          <w:rFonts w:ascii="Times New Roman" w:hAnsi="Times New Roman" w:eastAsia="Times New Roman" w:cs="Times New Roman"/>
          <w:color w:val="000000"/>
        </w:rPr>
        <w:t>B</w:t>
      </w:r>
      <w:r>
        <w:rPr>
          <w:rFonts w:ascii="宋体" w:hAnsi="宋体" w:eastAsia="宋体" w:cs="宋体"/>
          <w:color w:val="000000"/>
        </w:rPr>
        <w:t>在原位置替换凸透镜</w:t>
      </w:r>
      <w:r>
        <w:rPr>
          <w:rFonts w:ascii="Times New Roman" w:hAnsi="Times New Roman" w:eastAsia="Times New Roman" w:cs="Times New Roman"/>
          <w:color w:val="000000"/>
        </w:rPr>
        <w:t>A</w:t>
      </w:r>
      <w:r>
        <w:rPr>
          <w:rFonts w:ascii="宋体" w:hAnsi="宋体" w:eastAsia="宋体" w:cs="宋体"/>
          <w:color w:val="000000"/>
        </w:rPr>
        <w:t>后，凸透镜对光的偏折能力增强，此时光线会聚点将位于光屏左侧，故要使光屏上仍得到烛焰清晰的像，应将光屏向靠近凸透镜</w:t>
      </w:r>
      <w:r>
        <w:rPr>
          <w:rFonts w:ascii="Times New Roman" w:hAnsi="Times New Roman" w:eastAsia="Times New Roman" w:cs="Times New Roman"/>
          <w:color w:val="000000"/>
        </w:rPr>
        <w:t>B</w:t>
      </w:r>
      <w:r>
        <w:rPr>
          <w:rFonts w:ascii="宋体" w:hAnsi="宋体" w:eastAsia="宋体" w:cs="宋体"/>
          <w:color w:val="000000"/>
        </w:rPr>
        <w:t>的方向移动。</w:t>
      </w:r>
    </w:p>
    <w:p w14:paraId="237AD7A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近视眼镜对光线具有发散作用，取下眼镜后，光线会聚点将向靠近凸透镜的方向移动，故要在光屏上重新得到清晰的像，应将光屏靠近凸透镜。</w:t>
      </w:r>
    </w:p>
    <w:p w14:paraId="6B2F8F2A">
      <w:pPr>
        <w:spacing w:line="360" w:lineRule="auto"/>
        <w:jc w:val="both"/>
        <w:textAlignment w:val="center"/>
        <w:rPr>
          <w:color w:val="000000"/>
        </w:rPr>
      </w:pPr>
      <w:r>
        <w:rPr>
          <w:color w:val="000000"/>
        </w:rPr>
        <w:t xml:space="preserve">28. </w:t>
      </w:r>
      <w:r>
        <w:rPr>
          <w:rFonts w:ascii="宋体" w:hAnsi="宋体" w:eastAsia="宋体" w:cs="宋体"/>
          <w:color w:val="000000"/>
        </w:rPr>
        <w:t>物理课上，同学们利用压强计“研究液体内部压强”，进行了如下的操作。</w:t>
      </w:r>
    </w:p>
    <w:p w14:paraId="04CA34EA">
      <w:pPr>
        <w:spacing w:line="360" w:lineRule="auto"/>
        <w:jc w:val="both"/>
        <w:textAlignment w:val="center"/>
        <w:rPr>
          <w:color w:val="000000"/>
        </w:rPr>
      </w:pPr>
      <w:r>
        <w:rPr>
          <w:color w:val="000000"/>
        </w:rPr>
        <w:drawing>
          <wp:inline distT="0" distB="0" distL="114300" distR="114300">
            <wp:extent cx="4648200" cy="1019175"/>
            <wp:effectExtent l="0" t="0" r="0" b="9525"/>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189"/>
                    <a:stretch>
                      <a:fillRect/>
                    </a:stretch>
                  </pic:blipFill>
                  <pic:spPr>
                    <a:xfrm>
                      <a:off x="0" y="0"/>
                      <a:ext cx="4648200" cy="1019175"/>
                    </a:xfrm>
                    <a:prstGeom prst="rect">
                      <a:avLst/>
                    </a:prstGeom>
                  </pic:spPr>
                </pic:pic>
              </a:graphicData>
            </a:graphic>
          </wp:inline>
        </w:drawing>
      </w:r>
      <w:r>
        <w:rPr>
          <w:color w:val="000000"/>
        </w:rPr>
        <w:t xml:space="preserve">  </w:t>
      </w:r>
    </w:p>
    <w:p w14:paraId="6D936A37">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）实验前，用手指按压橡皮膜，发现</w:t>
      </w:r>
      <w:r>
        <w:rPr>
          <w:rFonts w:ascii="Times New Roman" w:hAnsi="Times New Roman" w:eastAsia="Times New Roman" w:cs="Times New Roman"/>
          <w:color w:val="000000"/>
        </w:rPr>
        <w:t>U</w:t>
      </w:r>
      <w:r>
        <w:rPr>
          <w:rFonts w:ascii="宋体" w:hAnsi="宋体" w:eastAsia="宋体" w:cs="宋体"/>
          <w:color w:val="000000"/>
        </w:rPr>
        <w:t>形管中的液面升降灵活，说明该装置</w:t>
      </w:r>
      <w:r>
        <w:rPr>
          <w:color w:val="000000"/>
        </w:rPr>
        <w:t>___________</w:t>
      </w:r>
      <w:r>
        <w:rPr>
          <w:rFonts w:ascii="宋体" w:hAnsi="宋体" w:eastAsia="宋体" w:cs="宋体"/>
          <w:color w:val="000000"/>
        </w:rPr>
        <w:t>（选填“漏气”或“不漏气”）；</w:t>
      </w:r>
    </w:p>
    <w:p w14:paraId="308A469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）通过比较</w:t>
      </w:r>
      <w:r>
        <w:rPr>
          <w:color w:val="000000"/>
        </w:rPr>
        <w:t>___________</w:t>
      </w:r>
      <w:r>
        <w:rPr>
          <w:rFonts w:ascii="宋体" w:hAnsi="宋体" w:eastAsia="宋体" w:cs="宋体"/>
          <w:color w:val="000000"/>
        </w:rPr>
        <w:t>两图，可得出结论：同一种液体的压强随深度的增加而增大；</w:t>
      </w:r>
    </w:p>
    <w:p w14:paraId="6DCEDB2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）通过比较</w:t>
      </w: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E</w:t>
      </w:r>
      <w:r>
        <w:rPr>
          <w:rFonts w:ascii="宋体" w:hAnsi="宋体" w:eastAsia="宋体" w:cs="宋体"/>
          <w:color w:val="000000"/>
        </w:rPr>
        <w:t>两图，可探究液体压强与</w:t>
      </w:r>
      <w:r>
        <w:rPr>
          <w:color w:val="000000"/>
        </w:rPr>
        <w:t>___________</w:t>
      </w:r>
      <w:r>
        <w:rPr>
          <w:rFonts w:ascii="宋体" w:hAnsi="宋体" w:eastAsia="宋体" w:cs="宋体"/>
          <w:color w:val="000000"/>
        </w:rPr>
        <w:t>的关系；</w:t>
      </w:r>
    </w:p>
    <w:p w14:paraId="759B0E99">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）通过比较</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三图，可得出结论：同种液体在相同深度向各个方向的压强</w:t>
      </w:r>
      <w:r>
        <w:rPr>
          <w:color w:val="000000"/>
        </w:rPr>
        <w:t>___________</w:t>
      </w:r>
      <w:r>
        <w:rPr>
          <w:rFonts w:ascii="宋体" w:hAnsi="宋体" w:eastAsia="宋体" w:cs="宋体"/>
          <w:color w:val="000000"/>
        </w:rPr>
        <w:t>；</w:t>
      </w:r>
    </w:p>
    <w:p w14:paraId="3E73954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）某次实验时，小王同学将探头放入水下，</w:t>
      </w:r>
      <w:r>
        <w:rPr>
          <w:rFonts w:ascii="Times New Roman" w:hAnsi="Times New Roman" w:eastAsia="Times New Roman" w:cs="Times New Roman"/>
          <w:color w:val="000000"/>
        </w:rPr>
        <w:t>U</w:t>
      </w:r>
      <w:r>
        <w:rPr>
          <w:rFonts w:ascii="宋体" w:hAnsi="宋体" w:eastAsia="宋体" w:cs="宋体"/>
          <w:color w:val="000000"/>
        </w:rPr>
        <w:t>形管两侧水面高度差为</w:t>
      </w:r>
      <w:r>
        <w:rPr>
          <w:rFonts w:ascii="Times New Roman" w:hAnsi="Times New Roman" w:eastAsia="Times New Roman" w:cs="Times New Roman"/>
          <w:color w:val="000000"/>
        </w:rPr>
        <w:t>10cm</w:t>
      </w:r>
      <w:r>
        <w:rPr>
          <w:rFonts w:ascii="宋体" w:hAnsi="宋体" w:eastAsia="宋体" w:cs="宋体"/>
          <w:color w:val="000000"/>
        </w:rPr>
        <w:t>，此时</w:t>
      </w:r>
      <w:r>
        <w:rPr>
          <w:rFonts w:ascii="Times New Roman" w:hAnsi="Times New Roman" w:eastAsia="Times New Roman" w:cs="Times New Roman"/>
          <w:color w:val="000000"/>
        </w:rPr>
        <w:t>U</w:t>
      </w:r>
      <w:r>
        <w:rPr>
          <w:rFonts w:ascii="宋体" w:hAnsi="宋体" w:eastAsia="宋体" w:cs="宋体"/>
          <w:color w:val="000000"/>
        </w:rPr>
        <w:t>形管内外的气压差为</w:t>
      </w:r>
      <w:r>
        <w:rPr>
          <w:color w:val="000000"/>
        </w:rPr>
        <w:t>___________</w:t>
      </w:r>
      <w:r>
        <w:rPr>
          <w:rFonts w:ascii="Times New Roman" w:hAnsi="Times New Roman" w:eastAsia="Times New Roman" w:cs="Times New Roman"/>
          <w:color w:val="000000"/>
        </w:rPr>
        <w:t>Pa</w:t>
      </w:r>
      <w:r>
        <w:rPr>
          <w:rFonts w:ascii="宋体" w:hAnsi="宋体" w:eastAsia="宋体" w:cs="宋体"/>
          <w:color w:val="000000"/>
        </w:rPr>
        <w:t>。</w:t>
      </w:r>
    </w:p>
    <w:p w14:paraId="5901C3CB">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不漏气</w:t>
      </w:r>
      <w:r>
        <w:rPr>
          <w:color w:val="000000"/>
        </w:rPr>
        <w:t xml:space="preserve">    ②. </w:t>
      </w:r>
      <w:r>
        <w:rPr>
          <w:rFonts w:ascii="Times New Roman" w:hAnsi="Times New Roman" w:eastAsia="Times New Roman" w:cs="Times New Roman"/>
          <w:color w:val="000000"/>
        </w:rPr>
        <w:t>CD</w:t>
      </w:r>
      <w:r>
        <w:rPr>
          <w:color w:val="000000"/>
        </w:rPr>
        <w:t xml:space="preserve">    ③. </w:t>
      </w:r>
      <w:r>
        <w:rPr>
          <w:rFonts w:ascii="宋体" w:hAnsi="宋体" w:eastAsia="宋体" w:cs="宋体"/>
          <w:color w:val="000000"/>
        </w:rPr>
        <w:t>液体密度</w:t>
      </w:r>
      <w:r>
        <w:rPr>
          <w:color w:val="000000"/>
        </w:rPr>
        <w:t xml:space="preserve">    ④. </w:t>
      </w:r>
      <w:r>
        <w:rPr>
          <w:rFonts w:ascii="宋体" w:hAnsi="宋体" w:eastAsia="宋体" w:cs="宋体"/>
          <w:color w:val="000000"/>
        </w:rPr>
        <w:t>相同</w:t>
      </w:r>
      <w:r>
        <w:rPr>
          <w:color w:val="000000"/>
        </w:rPr>
        <w:t xml:space="preserve">    ⑤. </w:t>
      </w:r>
      <w:r>
        <w:object>
          <v:shape id="_x0000_i1110" o:spt="75" alt="学科网(www.zxxk.com)--教育资源门户，提供试卷、教案、课件、论文、素材以及各类教学资源下载，还有大量而丰富的教学相关资讯！" type="#_x0000_t75" style="height:15.75pt;width:18pt;" o:ole="t" filled="f" o:preferrelative="t" stroked="f" coordsize="21600,21600">
            <v:path/>
            <v:fill on="f" focussize="0,0"/>
            <v:stroke on="f" joinstyle="miter"/>
            <v:imagedata r:id="rId191" o:title="eqIdc8969ae61047feef255e7623d2abe553"/>
            <o:lock v:ext="edit" aspectratio="t"/>
            <w10:wrap type="none"/>
            <w10:anchorlock/>
          </v:shape>
          <o:OLEObject Type="Embed" ProgID="Equation.DSMT4" ShapeID="_x0000_i1110" DrawAspect="Content" ObjectID="_1468075810" r:id="rId190">
            <o:LockedField>false</o:LockedField>
          </o:OLEObject>
        </w:object>
      </w:r>
    </w:p>
    <w:p w14:paraId="38CB43BE">
      <w:pPr>
        <w:spacing w:line="360" w:lineRule="auto"/>
        <w:textAlignment w:val="center"/>
        <w:rPr>
          <w:color w:val="000000"/>
        </w:rPr>
      </w:pPr>
      <w:r>
        <w:rPr>
          <w:color w:val="2E75B6"/>
        </w:rPr>
        <w:t>【解析】</w:t>
      </w:r>
    </w:p>
    <w:p w14:paraId="142A70F6">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根据装置气密性的知识可知，用手指按压橡皮膜，发现</w:t>
      </w:r>
      <w:r>
        <w:rPr>
          <w:rFonts w:ascii="Times New Roman" w:hAnsi="Times New Roman" w:eastAsia="Times New Roman" w:cs="Times New Roman"/>
          <w:color w:val="000000"/>
        </w:rPr>
        <w:t>U</w:t>
      </w:r>
      <w:r>
        <w:rPr>
          <w:rFonts w:ascii="宋体" w:hAnsi="宋体" w:eastAsia="宋体" w:cs="宋体"/>
          <w:color w:val="000000"/>
        </w:rPr>
        <w:t>形管中的液面升降灵活，说明该装置不漏气。</w:t>
      </w:r>
    </w:p>
    <w:p w14:paraId="69042AC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通过比较</w:t>
      </w:r>
      <w:r>
        <w:rPr>
          <w:rFonts w:ascii="Times New Roman" w:hAnsi="Times New Roman" w:eastAsia="Times New Roman" w:cs="Times New Roman"/>
          <w:color w:val="000000"/>
        </w:rPr>
        <w:t>CD</w:t>
      </w:r>
      <w:r>
        <w:rPr>
          <w:rFonts w:ascii="宋体" w:hAnsi="宋体" w:eastAsia="宋体" w:cs="宋体"/>
          <w:color w:val="000000"/>
        </w:rPr>
        <w:t>两图，液体的密度不变，深度越深，液体的压强越大，所以，可得出结论：同一种液体的压强随深度的增加而增大。</w:t>
      </w:r>
    </w:p>
    <w:p w14:paraId="156A655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通过比较</w:t>
      </w: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E</w:t>
      </w:r>
      <w:r>
        <w:rPr>
          <w:rFonts w:ascii="宋体" w:hAnsi="宋体" w:eastAsia="宋体" w:cs="宋体"/>
          <w:color w:val="000000"/>
        </w:rPr>
        <w:t>两图，液体的深度是相同的，液体的密度不同，液体的压强就不同，所以，可探究液体压强与液体密度的关系。</w:t>
      </w:r>
    </w:p>
    <w:p w14:paraId="67D1C46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通过比较</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三图，液体密度和液体深度相同时，橡皮膜的方向不同，</w:t>
      </w:r>
      <w:r>
        <w:rPr>
          <w:rFonts w:ascii="Times New Roman" w:hAnsi="Times New Roman" w:eastAsia="Times New Roman" w:cs="Times New Roman"/>
          <w:color w:val="000000"/>
        </w:rPr>
        <w:t>U</w:t>
      </w:r>
      <w:r>
        <w:rPr>
          <w:rFonts w:ascii="宋体" w:hAnsi="宋体" w:eastAsia="宋体" w:cs="宋体"/>
          <w:color w:val="000000"/>
        </w:rPr>
        <w:t>形管的液面高度差相同，所以，可得出结论：同种液体在相同深度向各个方向的压强相同。</w:t>
      </w:r>
    </w:p>
    <w:p w14:paraId="2BB3DD4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根据题意可知，</w:t>
      </w:r>
      <w:r>
        <w:rPr>
          <w:rFonts w:ascii="Times New Roman" w:hAnsi="Times New Roman" w:eastAsia="Times New Roman" w:cs="Times New Roman"/>
          <w:color w:val="000000"/>
        </w:rPr>
        <w:t>U</w:t>
      </w:r>
      <w:r>
        <w:rPr>
          <w:rFonts w:ascii="宋体" w:hAnsi="宋体" w:eastAsia="宋体" w:cs="宋体"/>
          <w:color w:val="000000"/>
        </w:rPr>
        <w:t>形管两侧水面高度差为</w:t>
      </w:r>
      <w:r>
        <w:rPr>
          <w:rFonts w:ascii="Times New Roman" w:hAnsi="Times New Roman" w:eastAsia="Times New Roman" w:cs="Times New Roman"/>
          <w:color w:val="000000"/>
        </w:rPr>
        <w:t>10cm</w:t>
      </w:r>
      <w:r>
        <w:rPr>
          <w:rFonts w:ascii="宋体" w:hAnsi="宋体" w:eastAsia="宋体" w:cs="宋体"/>
          <w:color w:val="000000"/>
        </w:rPr>
        <w:t>，此时</w:t>
      </w:r>
      <w:r>
        <w:rPr>
          <w:rFonts w:ascii="Times New Roman" w:hAnsi="Times New Roman" w:eastAsia="Times New Roman" w:cs="Times New Roman"/>
          <w:color w:val="000000"/>
        </w:rPr>
        <w:t>U</w:t>
      </w:r>
      <w:r>
        <w:rPr>
          <w:rFonts w:ascii="宋体" w:hAnsi="宋体" w:eastAsia="宋体" w:cs="宋体"/>
          <w:color w:val="000000"/>
        </w:rPr>
        <w:t>形管内外的气压差为</w:t>
      </w:r>
    </w:p>
    <w:p w14:paraId="5BCBC699">
      <w:pPr>
        <w:spacing w:line="360" w:lineRule="auto"/>
        <w:jc w:val="center"/>
        <w:textAlignment w:val="center"/>
        <w:rPr>
          <w:color w:val="000000"/>
        </w:rPr>
      </w:pPr>
      <w:r>
        <w:object>
          <v:shape id="_x0000_i1111" o:spt="75" alt="学科网(www.zxxk.com)--教育资源门户，提供试卷、教案、课件、论文、素材以及各类教学资源下载，还有大量而丰富的教学相关资讯！" type="#_x0000_t75" style="height:18.1pt;width:239.85pt;" o:ole="t" filled="f" o:preferrelative="t" stroked="f" coordsize="21600,21600">
            <v:path/>
            <v:fill on="f" focussize="0,0"/>
            <v:stroke on="f" joinstyle="miter"/>
            <v:imagedata r:id="rId193" o:title="eqIde866dded01cea224a37942dfda721597"/>
            <o:lock v:ext="edit" aspectratio="t"/>
            <w10:wrap type="none"/>
            <w10:anchorlock/>
          </v:shape>
          <o:OLEObject Type="Embed" ProgID="Equation.DSMT4" ShapeID="_x0000_i1111" DrawAspect="Content" ObjectID="_1468075811" r:id="rId192">
            <o:LockedField>false</o:LockedField>
          </o:OLEObject>
        </w:object>
      </w:r>
    </w:p>
    <w:p w14:paraId="281E91BB">
      <w:pPr>
        <w:spacing w:line="360" w:lineRule="auto"/>
        <w:jc w:val="both"/>
        <w:textAlignment w:val="center"/>
        <w:rPr>
          <w:color w:val="000000"/>
        </w:rPr>
      </w:pPr>
      <w:r>
        <w:rPr>
          <w:color w:val="000000"/>
        </w:rPr>
        <w:t xml:space="preserve">29. </w:t>
      </w:r>
      <w:r>
        <w:rPr>
          <w:rFonts w:ascii="宋体" w:hAnsi="宋体" w:eastAsia="宋体" w:cs="宋体"/>
          <w:color w:val="000000"/>
        </w:rPr>
        <w:t>小李利用以下器材探究“电流与电阻的关系”：学生电源、电流表（</w:t>
      </w:r>
      <w:r>
        <w:rPr>
          <w:rFonts w:ascii="Times New Roman" w:hAnsi="Times New Roman" w:eastAsia="Times New Roman" w:cs="Times New Roman"/>
          <w:color w:val="000000"/>
        </w:rPr>
        <w:t>0~0.6A</w:t>
      </w:r>
      <w:r>
        <w:rPr>
          <w:rFonts w:ascii="宋体" w:hAnsi="宋体" w:eastAsia="宋体" w:cs="宋体"/>
          <w:color w:val="000000"/>
        </w:rPr>
        <w:t>）、电压表（</w:t>
      </w:r>
      <w:r>
        <w:rPr>
          <w:rFonts w:ascii="Times New Roman" w:hAnsi="Times New Roman" w:eastAsia="Times New Roman" w:cs="Times New Roman"/>
          <w:color w:val="000000"/>
        </w:rPr>
        <w:t>0~3V</w:t>
      </w:r>
      <w:r>
        <w:rPr>
          <w:rFonts w:ascii="宋体" w:hAnsi="宋体" w:eastAsia="宋体" w:cs="宋体"/>
          <w:color w:val="000000"/>
        </w:rPr>
        <w:t>）、定值电阻（</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各一个）、开关、滑动变阻器和导线若干。</w:t>
      </w:r>
    </w:p>
    <w:p w14:paraId="6C251274">
      <w:pPr>
        <w:spacing w:line="360" w:lineRule="auto"/>
        <w:jc w:val="both"/>
        <w:textAlignment w:val="center"/>
        <w:rPr>
          <w:color w:val="000000"/>
        </w:rPr>
      </w:pPr>
      <w:r>
        <w:rPr>
          <w:color w:val="000000"/>
        </w:rPr>
        <w:drawing>
          <wp:inline distT="0" distB="0" distL="114300" distR="114300">
            <wp:extent cx="4467225" cy="1495425"/>
            <wp:effectExtent l="0" t="0" r="9525" b="9525"/>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194"/>
                    <a:stretch>
                      <a:fillRect/>
                    </a:stretch>
                  </pic:blipFill>
                  <pic:spPr>
                    <a:xfrm>
                      <a:off x="0" y="0"/>
                      <a:ext cx="4467225" cy="1495425"/>
                    </a:xfrm>
                    <a:prstGeom prst="rect">
                      <a:avLst/>
                    </a:prstGeom>
                  </pic:spPr>
                </pic:pic>
              </a:graphicData>
            </a:graphic>
          </wp:inline>
        </w:drawing>
      </w:r>
      <w:r>
        <w:rPr>
          <w:color w:val="000000"/>
        </w:rPr>
        <w:t xml:space="preserve">  </w:t>
      </w:r>
    </w:p>
    <w:p w14:paraId="6FC94D7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）请根据图甲所示的电路图，用笔画线代替导线将图乙所示的实物连接成完整电路（连线不得交叉）；</w:t>
      </w:r>
      <w:r>
        <w:rPr>
          <w:color w:val="000000"/>
        </w:rPr>
        <w:t>___________</w:t>
      </w:r>
    </w:p>
    <w:p w14:paraId="2227797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）连接电路时，开关应</w:t>
      </w:r>
      <w:r>
        <w:rPr>
          <w:color w:val="000000"/>
        </w:rPr>
        <w:t>___________</w:t>
      </w:r>
      <w:r>
        <w:rPr>
          <w:rFonts w:ascii="宋体" w:hAnsi="宋体" w:eastAsia="宋体" w:cs="宋体"/>
          <w:color w:val="000000"/>
        </w:rPr>
        <w:t>（选填“断开”或“闭合”），且应将滑动变阻器的滑片移到最</w:t>
      </w:r>
      <w:r>
        <w:rPr>
          <w:color w:val="000000"/>
        </w:rPr>
        <w:t>___________</w:t>
      </w:r>
      <w:r>
        <w:rPr>
          <w:rFonts w:ascii="宋体" w:hAnsi="宋体" w:eastAsia="宋体" w:cs="宋体"/>
          <w:color w:val="000000"/>
        </w:rPr>
        <w:t>（选填“左”或“右”）端；</w:t>
      </w:r>
    </w:p>
    <w:p w14:paraId="1985AA7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）小李把学生电源调至</w:t>
      </w:r>
      <w:r>
        <w:rPr>
          <w:rFonts w:ascii="Times New Roman" w:hAnsi="Times New Roman" w:eastAsia="Times New Roman" w:cs="Times New Roman"/>
          <w:color w:val="000000"/>
        </w:rPr>
        <w:t>6V</w:t>
      </w:r>
      <w:r>
        <w:rPr>
          <w:rFonts w:ascii="宋体" w:hAnsi="宋体" w:eastAsia="宋体" w:cs="宋体"/>
          <w:color w:val="000000"/>
        </w:rPr>
        <w:t>，将定值电阻依次接入电路，调节滑动变阻器的滑片，保持电压表示数不变，记下电流表的示数，得到图丙所示的电流</w:t>
      </w:r>
      <w:r>
        <w:rPr>
          <w:rFonts w:ascii="Times New Roman" w:hAnsi="Times New Roman" w:eastAsia="Times New Roman" w:cs="Times New Roman"/>
          <w:i/>
          <w:color w:val="000000"/>
        </w:rPr>
        <w:t>I</w:t>
      </w:r>
      <w:r>
        <w:rPr>
          <w:rFonts w:ascii="宋体" w:hAnsi="宋体" w:eastAsia="宋体" w:cs="宋体"/>
          <w:color w:val="000000"/>
        </w:rPr>
        <w:t>随电阻</w:t>
      </w:r>
      <w:r>
        <w:rPr>
          <w:rFonts w:ascii="Times New Roman" w:hAnsi="Times New Roman" w:eastAsia="Times New Roman" w:cs="Times New Roman"/>
          <w:i/>
          <w:color w:val="000000"/>
        </w:rPr>
        <w:t>R</w:t>
      </w:r>
      <w:r>
        <w:rPr>
          <w:rFonts w:ascii="宋体" w:hAnsi="宋体" w:eastAsia="宋体" w:cs="宋体"/>
          <w:color w:val="000000"/>
        </w:rPr>
        <w:t>变化的图像，由图像可以得出结论：电压一定时，电流与电阻成</w:t>
      </w:r>
      <w:r>
        <w:rPr>
          <w:color w:val="000000"/>
        </w:rPr>
        <w:t>___________</w:t>
      </w:r>
      <w:r>
        <w:rPr>
          <w:rFonts w:ascii="宋体" w:hAnsi="宋体" w:eastAsia="宋体" w:cs="宋体"/>
          <w:color w:val="000000"/>
        </w:rPr>
        <w:t>（选填“正比”或“反比”）；</w:t>
      </w:r>
    </w:p>
    <w:p w14:paraId="7FCBA57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）正确连接电路后，实验中小李发现电压表示数突然变大，电流表示数几乎为零，则可能是定值电阻出现</w:t>
      </w:r>
      <w:r>
        <w:rPr>
          <w:color w:val="000000"/>
        </w:rPr>
        <w:t>___________</w:t>
      </w:r>
      <w:r>
        <w:rPr>
          <w:rFonts w:ascii="宋体" w:hAnsi="宋体" w:eastAsia="宋体" w:cs="宋体"/>
          <w:color w:val="000000"/>
        </w:rPr>
        <w:t>故障；</w:t>
      </w:r>
    </w:p>
    <w:p w14:paraId="252AF887">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）在图丙中，定值电阻的阻值为</w:t>
      </w:r>
      <w:r>
        <w:rPr>
          <w:rFonts w:ascii="Times New Roman" w:hAnsi="Times New Roman" w:eastAsia="Times New Roman" w:cs="Times New Roman"/>
          <w:color w:val="000000"/>
        </w:rPr>
        <w:t>5Ω</w:t>
      </w:r>
      <w:r>
        <w:rPr>
          <w:rFonts w:ascii="宋体" w:hAnsi="宋体" w:eastAsia="宋体" w:cs="宋体"/>
          <w:color w:val="000000"/>
        </w:rPr>
        <w:t>和</w:t>
      </w:r>
      <w:r>
        <w:rPr>
          <w:rFonts w:ascii="Times New Roman" w:hAnsi="Times New Roman" w:eastAsia="Times New Roman" w:cs="Times New Roman"/>
          <w:color w:val="000000"/>
        </w:rPr>
        <w:t>20Ω</w:t>
      </w:r>
      <w:r>
        <w:rPr>
          <w:rFonts w:ascii="宋体" w:hAnsi="宋体" w:eastAsia="宋体" w:cs="宋体"/>
          <w:color w:val="000000"/>
        </w:rPr>
        <w:t>时，滑动变阻器的电功率分别为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，则</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color w:val="000000"/>
        </w:rPr>
        <w:t>___________</w:t>
      </w:r>
      <w:r>
        <w:rPr>
          <w:rFonts w:ascii="宋体" w:hAnsi="宋体" w:eastAsia="宋体" w:cs="宋体"/>
          <w:color w:val="000000"/>
        </w:rPr>
        <w:t>。</w:t>
      </w:r>
    </w:p>
    <w:p w14:paraId="779E4975">
      <w:pPr>
        <w:spacing w:line="360" w:lineRule="auto"/>
        <w:textAlignment w:val="center"/>
        <w:rPr>
          <w:color w:val="000000"/>
        </w:rPr>
      </w:pPr>
      <w:r>
        <w:rPr>
          <w:color w:val="2E75B6"/>
        </w:rPr>
        <w:t>【答案】</w:t>
      </w:r>
      <w:r>
        <w:rPr>
          <w:color w:val="000000"/>
        </w:rPr>
        <w:t xml:space="preserve">    ①. </w:t>
      </w:r>
      <w:r>
        <w:rPr>
          <w:color w:val="000000"/>
        </w:rPr>
        <w:drawing>
          <wp:inline distT="0" distB="0" distL="114300" distR="114300">
            <wp:extent cx="1905000" cy="1285875"/>
            <wp:effectExtent l="0" t="0" r="0" b="9525"/>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195"/>
                    <a:stretch>
                      <a:fillRect/>
                    </a:stretch>
                  </pic:blipFill>
                  <pic:spPr>
                    <a:xfrm>
                      <a:off x="0" y="0"/>
                      <a:ext cx="1905000" cy="1285875"/>
                    </a:xfrm>
                    <a:prstGeom prst="rect">
                      <a:avLst/>
                    </a:prstGeom>
                  </pic:spPr>
                </pic:pic>
              </a:graphicData>
            </a:graphic>
          </wp:inline>
        </w:drawing>
      </w:r>
      <w:r>
        <w:rPr>
          <w:color w:val="000000"/>
        </w:rPr>
        <w:t xml:space="preserve">      ②. 断开    ③. 右    ④. 反比    ⑤. 断路    ⑥. 4∶1</w:t>
      </w:r>
    </w:p>
    <w:p w14:paraId="55A1517A">
      <w:pPr>
        <w:spacing w:line="360" w:lineRule="auto"/>
        <w:textAlignment w:val="center"/>
        <w:rPr>
          <w:color w:val="000000"/>
        </w:rPr>
      </w:pPr>
      <w:r>
        <w:rPr>
          <w:color w:val="2E75B6"/>
        </w:rPr>
        <w:t>【解析】</w:t>
      </w:r>
    </w:p>
    <w:p w14:paraId="78DDC4D3">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由图甲可知，电压表测定值电阻两端电压，电流表测电路中电流，电压表应并联在定值电阻两端，电路连接如下图所示：</w:t>
      </w:r>
    </w:p>
    <w:p w14:paraId="11F26A39">
      <w:pPr>
        <w:spacing w:line="360" w:lineRule="auto"/>
        <w:jc w:val="left"/>
        <w:textAlignment w:val="center"/>
        <w:rPr>
          <w:color w:val="000000"/>
        </w:rPr>
      </w:pPr>
      <w:r>
        <w:rPr>
          <w:color w:val="000000"/>
        </w:rPr>
        <w:drawing>
          <wp:inline distT="0" distB="0" distL="114300" distR="114300">
            <wp:extent cx="2171700" cy="1466850"/>
            <wp:effectExtent l="0" t="0" r="0" b="0"/>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195"/>
                    <a:stretch>
                      <a:fillRect/>
                    </a:stretch>
                  </pic:blipFill>
                  <pic:spPr>
                    <a:xfrm>
                      <a:off x="0" y="0"/>
                      <a:ext cx="2171700" cy="1466850"/>
                    </a:xfrm>
                    <a:prstGeom prst="rect">
                      <a:avLst/>
                    </a:prstGeom>
                  </pic:spPr>
                </pic:pic>
              </a:graphicData>
            </a:graphic>
          </wp:inline>
        </w:drawing>
      </w:r>
      <w:r>
        <w:rPr>
          <w:color w:val="000000"/>
        </w:rPr>
        <w:t xml:space="preserve">  </w:t>
      </w:r>
    </w:p>
    <w:p w14:paraId="7DFA03F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[2][3]</w:t>
      </w:r>
      <w:r>
        <w:rPr>
          <w:rFonts w:ascii="宋体" w:hAnsi="宋体" w:eastAsia="宋体" w:cs="宋体"/>
          <w:color w:val="000000"/>
        </w:rPr>
        <w:t>连接开关时，为了保护电路，开关应断开，且为了防止电路中电流过大，应将滑动变阻器的滑片滑到阻值最大处，故由图乙可知，应将滑动变阻器的滑片移到最右端。</w:t>
      </w:r>
    </w:p>
    <w:p w14:paraId="05CBF4A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由图丙可知，流过定值电阻的电流值与对应的定值电阻两端的电压值的乘积不变，故可得出结论：电压一定时，电流与电阻成反比。</w:t>
      </w:r>
    </w:p>
    <w:p w14:paraId="7A84A3C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实验中若电压表示数突然变大，电流表示数几乎为零，则可能是电路中出现了断路，此时电压表直接并联进电路，测量电源电压，故此时可能是定值电阻出现了断路故障。</w:t>
      </w:r>
    </w:p>
    <w:p w14:paraId="2CA9403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由图丙中可知，当定值电阻阻值为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=5Ω</w:t>
      </w:r>
      <w:r>
        <w:rPr>
          <w:rFonts w:ascii="宋体" w:hAnsi="宋体" w:eastAsia="宋体" w:cs="宋体"/>
          <w:color w:val="000000"/>
        </w:rPr>
        <w:t>时，此时流过定值电阻的电流为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=0.4A</w:t>
      </w:r>
      <w:r>
        <w:rPr>
          <w:rFonts w:ascii="宋体" w:hAnsi="宋体" w:eastAsia="宋体" w:cs="宋体"/>
          <w:color w:val="000000"/>
        </w:rPr>
        <w:t>，则此时流过滑动变阻器的电流也为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=0.4A</w:t>
      </w:r>
      <w:r>
        <w:rPr>
          <w:rFonts w:ascii="宋体" w:hAnsi="宋体" w:eastAsia="宋体" w:cs="宋体"/>
          <w:color w:val="000000"/>
        </w:rPr>
        <w:t>，当定值电阻阻值为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=20Ω</w:t>
      </w:r>
      <w:r>
        <w:rPr>
          <w:rFonts w:ascii="宋体" w:hAnsi="宋体" w:eastAsia="宋体" w:cs="宋体"/>
          <w:color w:val="000000"/>
        </w:rPr>
        <w:t>时，此时流过定值电阻的电流为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=0.1A</w:t>
      </w:r>
      <w:r>
        <w:rPr>
          <w:rFonts w:ascii="宋体" w:hAnsi="宋体" w:eastAsia="宋体" w:cs="宋体"/>
          <w:color w:val="000000"/>
        </w:rPr>
        <w:t>，则此时流过滑动变阻器的电流也为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=0.1A</w:t>
      </w:r>
      <w:r>
        <w:rPr>
          <w:rFonts w:ascii="宋体" w:hAnsi="宋体" w:eastAsia="宋体" w:cs="宋体"/>
          <w:color w:val="000000"/>
        </w:rPr>
        <w:t>，且定值电阻两端的电压不变，电源电压也保持不变，则由串联电路的电压规律可知，滑动变阻器两端的电压也保持不变，故由</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可得</w:t>
      </w:r>
    </w:p>
    <w:p w14:paraId="59AA51BB">
      <w:pPr>
        <w:spacing w:line="360" w:lineRule="auto"/>
        <w:jc w:val="center"/>
        <w:textAlignment w:val="center"/>
        <w:rPr>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UI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=0.4A</w:t>
      </w:r>
      <w:r>
        <w:rPr>
          <w:rFonts w:ascii="宋体" w:hAnsi="宋体" w:eastAsia="宋体" w:cs="宋体"/>
          <w:color w:val="000000"/>
        </w:rPr>
        <w:t>∶</w:t>
      </w:r>
      <w:r>
        <w:rPr>
          <w:rFonts w:ascii="Times New Roman" w:hAnsi="Times New Roman" w:eastAsia="Times New Roman" w:cs="Times New Roman"/>
          <w:color w:val="000000"/>
        </w:rPr>
        <w:t>0.1A=4</w:t>
      </w:r>
      <w:r>
        <w:rPr>
          <w:rFonts w:ascii="宋体" w:hAnsi="宋体" w:eastAsia="宋体" w:cs="宋体"/>
          <w:color w:val="000000"/>
        </w:rPr>
        <w:t>∶</w:t>
      </w:r>
      <w:r>
        <w:rPr>
          <w:rFonts w:ascii="Times New Roman" w:hAnsi="Times New Roman" w:eastAsia="Times New Roman" w:cs="Times New Roman"/>
          <w:color w:val="000000"/>
        </w:rPr>
        <w:t>1</w:t>
      </w:r>
    </w:p>
    <w:p w14:paraId="54A8AC81">
      <w:pPr>
        <w:spacing w:line="360" w:lineRule="auto"/>
        <w:jc w:val="left"/>
        <w:textAlignment w:val="center"/>
        <w:rPr>
          <w:color w:val="000000"/>
        </w:rPr>
      </w:pPr>
      <w:r>
        <w:rPr>
          <w:rFonts w:ascii="宋体" w:hAnsi="宋体" w:eastAsia="宋体" w:cs="宋体"/>
          <w:b/>
          <w:color w:val="000000"/>
          <w:sz w:val="24"/>
        </w:rPr>
        <w:t>八、计算题（本大题共2小题，46题5分，47题7分，共12分。解答过程必须写出必要的文字说明、公式和重要的演算步骤，只写最后答案的不能得分，有数值计算的题，答案中必须明确写出数值和单位）</w:t>
      </w:r>
    </w:p>
    <w:p w14:paraId="1FF6C561">
      <w:pPr>
        <w:spacing w:line="360" w:lineRule="auto"/>
        <w:jc w:val="both"/>
        <w:textAlignment w:val="center"/>
        <w:rPr>
          <w:color w:val="000000"/>
        </w:rPr>
      </w:pPr>
      <w:r>
        <w:rPr>
          <w:color w:val="000000"/>
        </w:rPr>
        <w:t xml:space="preserve">30. </w:t>
      </w:r>
      <w:r>
        <w:rPr>
          <w:rFonts w:ascii="宋体" w:hAnsi="宋体" w:eastAsia="宋体" w:cs="宋体"/>
          <w:color w:val="000000"/>
        </w:rPr>
        <w:t>某电吹风的简化电路图如图所示，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是电热丝，</w:t>
      </w:r>
      <w:r>
        <w:rPr>
          <w:rFonts w:ascii="Times New Roman" w:hAnsi="Times New Roman" w:eastAsia="Times New Roman" w:cs="Times New Roman"/>
          <w:color w:val="000000"/>
        </w:rPr>
        <w:t>M</w:t>
      </w:r>
      <w:r>
        <w:rPr>
          <w:rFonts w:ascii="宋体" w:hAnsi="宋体" w:eastAsia="宋体" w:cs="宋体"/>
          <w:color w:val="000000"/>
        </w:rPr>
        <w:t>是电动机，开关</w:t>
      </w:r>
      <w:r>
        <w:rPr>
          <w:rFonts w:ascii="Times New Roman" w:hAnsi="Times New Roman" w:eastAsia="Times New Roman" w:cs="Times New Roman"/>
          <w:color w:val="000000"/>
        </w:rPr>
        <w:t>S</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断开时吹冷风，通过电动机的电流为</w:t>
      </w:r>
      <w:r>
        <w:rPr>
          <w:rFonts w:ascii="Times New Roman" w:hAnsi="Times New Roman" w:eastAsia="Times New Roman" w:cs="Times New Roman"/>
          <w:color w:val="000000"/>
        </w:rPr>
        <w:t>0.5A</w:t>
      </w:r>
      <w:r>
        <w:rPr>
          <w:rFonts w:ascii="宋体" w:hAnsi="宋体" w:eastAsia="宋体" w:cs="宋体"/>
          <w:color w:val="000000"/>
        </w:rPr>
        <w:t>；</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断开时吹温风，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r>
        <w:rPr>
          <w:rFonts w:ascii="Times New Roman" w:hAnsi="Times New Roman" w:eastAsia="Times New Roman" w:cs="Times New Roman"/>
          <w:color w:val="000000"/>
        </w:rPr>
        <w:t>110Ω</w:t>
      </w:r>
      <w:r>
        <w:rPr>
          <w:rFonts w:ascii="宋体" w:hAnsi="宋体" w:eastAsia="宋体" w:cs="宋体"/>
          <w:color w:val="000000"/>
        </w:rPr>
        <w:t>；</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均闭合时吹热风，电吹风的总功率为</w:t>
      </w:r>
      <w:r>
        <w:rPr>
          <w:rFonts w:ascii="Times New Roman" w:hAnsi="Times New Roman" w:eastAsia="Times New Roman" w:cs="Times New Roman"/>
          <w:color w:val="000000"/>
        </w:rPr>
        <w:t>1100W</w:t>
      </w:r>
      <w:r>
        <w:rPr>
          <w:rFonts w:ascii="宋体" w:hAnsi="宋体" w:eastAsia="宋体" w:cs="宋体"/>
          <w:color w:val="000000"/>
        </w:rPr>
        <w:t>。求：</w:t>
      </w:r>
    </w:p>
    <w:p w14:paraId="449CDB94">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）吹冷风时电动机的功率；</w:t>
      </w:r>
    </w:p>
    <w:p w14:paraId="21A7D62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）吹温风时电路中的总电流；</w:t>
      </w:r>
    </w:p>
    <w:p w14:paraId="5198C53A">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w:t>
      </w:r>
    </w:p>
    <w:p w14:paraId="22B87210">
      <w:pPr>
        <w:spacing w:line="360" w:lineRule="auto"/>
        <w:jc w:val="both"/>
        <w:textAlignment w:val="center"/>
        <w:rPr>
          <w:color w:val="000000"/>
        </w:rPr>
      </w:pPr>
      <w:r>
        <w:rPr>
          <w:color w:val="000000"/>
        </w:rPr>
        <w:drawing>
          <wp:inline distT="0" distB="0" distL="114300" distR="114300">
            <wp:extent cx="1952625" cy="1066800"/>
            <wp:effectExtent l="0" t="0" r="9525" b="0"/>
            <wp:docPr id="100073" name="图片 1000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学科网(www.zxxk.com)--教育资源门户，提供试卷、教案、课件、论文、素材以及各类教学资源下载，还有大量而丰富的教学相关资讯！"/>
                    <pic:cNvPicPr>
                      <a:picLocks noChangeAspect="1"/>
                    </pic:cNvPicPr>
                  </pic:nvPicPr>
                  <pic:blipFill>
                    <a:blip r:embed="rId196"/>
                    <a:stretch>
                      <a:fillRect/>
                    </a:stretch>
                  </pic:blipFill>
                  <pic:spPr>
                    <a:xfrm>
                      <a:off x="0" y="0"/>
                      <a:ext cx="1952625" cy="1066800"/>
                    </a:xfrm>
                    <a:prstGeom prst="rect">
                      <a:avLst/>
                    </a:prstGeom>
                  </pic:spPr>
                </pic:pic>
              </a:graphicData>
            </a:graphic>
          </wp:inline>
        </w:drawing>
      </w:r>
      <w:r>
        <w:rPr>
          <w:color w:val="000000"/>
        </w:rPr>
        <w:t xml:space="preserve">   </w:t>
      </w:r>
    </w:p>
    <w:p w14:paraId="4BF05497">
      <w:pPr>
        <w:spacing w:line="360" w:lineRule="auto"/>
        <w:textAlignment w:val="center"/>
        <w:rPr>
          <w:color w:val="000000"/>
        </w:rPr>
      </w:pPr>
      <w:r>
        <w:rPr>
          <w:color w:val="2E75B6"/>
        </w:rPr>
        <w:t>【答案】</w:t>
      </w:r>
      <w:r>
        <w:rPr>
          <w:color w:val="000000"/>
        </w:rPr>
        <w:t>（1）110W；（2）2.5A；（3）88Ω</w:t>
      </w:r>
    </w:p>
    <w:p w14:paraId="53AC6978">
      <w:pPr>
        <w:spacing w:line="360" w:lineRule="auto"/>
        <w:textAlignment w:val="center"/>
        <w:rPr>
          <w:color w:val="000000"/>
        </w:rPr>
      </w:pPr>
      <w:r>
        <w:rPr>
          <w:color w:val="2E75B6"/>
        </w:rPr>
        <w:t>【解析】</w:t>
      </w:r>
    </w:p>
    <w:p w14:paraId="62F89718">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）由电路图可知，开关</w:t>
      </w:r>
      <w:r>
        <w:rPr>
          <w:rFonts w:ascii="Times New Roman" w:hAnsi="Times New Roman" w:eastAsia="Times New Roman" w:cs="Times New Roman"/>
          <w:color w:val="000000"/>
        </w:rPr>
        <w:t>S</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断开时，只有电动机</w:t>
      </w:r>
      <w:r>
        <w:rPr>
          <w:rFonts w:ascii="Times New Roman" w:hAnsi="Times New Roman" w:eastAsia="Times New Roman" w:cs="Times New Roman"/>
          <w:color w:val="000000"/>
        </w:rPr>
        <w:t>M</w:t>
      </w:r>
      <w:r>
        <w:rPr>
          <w:rFonts w:ascii="宋体" w:hAnsi="宋体" w:eastAsia="宋体" w:cs="宋体"/>
          <w:color w:val="000000"/>
        </w:rPr>
        <w:t>接入电路，此时吹冷风，通过电动机的电流为</w:t>
      </w:r>
      <w:r>
        <w:rPr>
          <w:rFonts w:ascii="Times New Roman" w:hAnsi="Times New Roman" w:eastAsia="Times New Roman" w:cs="Times New Roman"/>
          <w:i/>
          <w:color w:val="000000"/>
        </w:rPr>
        <w:t>I</w:t>
      </w:r>
      <w:r>
        <w:rPr>
          <w:rFonts w:ascii="Times New Roman" w:hAnsi="Times New Roman" w:eastAsia="Times New Roman" w:cs="Times New Roman"/>
          <w:color w:val="000000"/>
        </w:rPr>
        <w:t>=0.5A</w:t>
      </w:r>
      <w:r>
        <w:rPr>
          <w:rFonts w:ascii="宋体" w:hAnsi="宋体" w:eastAsia="宋体" w:cs="宋体"/>
          <w:color w:val="000000"/>
        </w:rPr>
        <w:t>，故由</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可得，吹冷风时电动机的功率为</w:t>
      </w:r>
    </w:p>
    <w:p w14:paraId="14D13A99">
      <w:pPr>
        <w:spacing w:line="360" w:lineRule="auto"/>
        <w:jc w:val="center"/>
        <w:textAlignment w:val="center"/>
        <w:rPr>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Times New Roman" w:hAnsi="Times New Roman" w:eastAsia="Times New Roman" w:cs="Times New Roman"/>
          <w:color w:val="000000"/>
        </w:rPr>
        <w:t>=220V×0.5A=110W</w:t>
      </w:r>
    </w:p>
    <w:p w14:paraId="362960D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断开时，电动机</w:t>
      </w:r>
      <w:r>
        <w:rPr>
          <w:rFonts w:ascii="Times New Roman" w:hAnsi="Times New Roman" w:eastAsia="Times New Roman" w:cs="Times New Roman"/>
          <w:color w:val="000000"/>
        </w:rPr>
        <w:t>M</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并联，此时吹温风，由欧姆定律可得，此时流过电阻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的电流为</w:t>
      </w:r>
    </w:p>
    <w:p w14:paraId="153CB86B">
      <w:pPr>
        <w:spacing w:line="360" w:lineRule="auto"/>
        <w:jc w:val="center"/>
        <w:textAlignment w:val="center"/>
        <w:rPr>
          <w:color w:val="000000"/>
        </w:rPr>
      </w:pPr>
      <w:r>
        <w:object>
          <v:shape id="_x0000_i1112" o:spt="75" alt="学科网(www.zxxk.com)--教育资源门户，提供试卷、教案、课件、论文、素材以及各类教学资源下载，还有大量而丰富的教学相关资讯！" type="#_x0000_t75" style="height:33.75pt;width:105pt;" o:ole="t" filled="f" o:preferrelative="t" stroked="f" coordsize="21600,21600">
            <v:path/>
            <v:fill on="f" focussize="0,0"/>
            <v:stroke on="f" joinstyle="miter"/>
            <v:imagedata r:id="rId198" o:title="eqIdd42ebf939bcbe7040bc88c056c6ac549"/>
            <o:lock v:ext="edit" aspectratio="t"/>
            <w10:wrap type="none"/>
            <w10:anchorlock/>
          </v:shape>
          <o:OLEObject Type="Embed" ProgID="Equation.DSMT4" ShapeID="_x0000_i1112" DrawAspect="Content" ObjectID="_1468075812" r:id="rId197">
            <o:LockedField>false</o:LockedField>
          </o:OLEObject>
        </w:object>
      </w:r>
    </w:p>
    <w:p w14:paraId="7B87F11D">
      <w:pPr>
        <w:spacing w:line="360" w:lineRule="auto"/>
        <w:jc w:val="left"/>
        <w:textAlignment w:val="center"/>
        <w:rPr>
          <w:color w:val="000000"/>
        </w:rPr>
      </w:pPr>
      <w:r>
        <w:rPr>
          <w:rFonts w:ascii="宋体" w:hAnsi="宋体" w:eastAsia="宋体" w:cs="宋体"/>
          <w:color w:val="000000"/>
        </w:rPr>
        <w:t>故由并联电路中的电流规律可知，吹温风时电路中的总电流为</w:t>
      </w:r>
    </w:p>
    <w:p w14:paraId="70839DCF">
      <w:pPr>
        <w:spacing w:line="360" w:lineRule="auto"/>
        <w:jc w:val="center"/>
        <w:textAlignment w:val="center"/>
        <w:rPr>
          <w:color w:val="000000"/>
        </w:rPr>
      </w:pPr>
      <w:r>
        <w:rPr>
          <w:rFonts w:ascii="Times New Roman" w:hAnsi="Times New Roman" w:eastAsia="Times New Roman" w:cs="Times New Roman"/>
          <w:i/>
          <w:color w:val="000000"/>
        </w:rPr>
        <w:t>I</w:t>
      </w:r>
      <w:r>
        <w:rPr>
          <w:rFonts w:ascii="宋体" w:hAnsi="宋体" w:eastAsia="宋体" w:cs="宋体"/>
          <w:color w:val="000000"/>
          <w:vertAlign w:val="subscript"/>
        </w:rPr>
        <w:t>温</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=0.5A+2A=2.5A</w:t>
      </w:r>
    </w:p>
    <w:p w14:paraId="684EB8E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均闭合时，电动机</w:t>
      </w:r>
      <w:r>
        <w:rPr>
          <w:rFonts w:ascii="Times New Roman" w:hAnsi="Times New Roman" w:eastAsia="Times New Roman" w:cs="Times New Roman"/>
          <w:color w:val="000000"/>
        </w:rPr>
        <w:t>M</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均并联，此时吹热风，则此时电阻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的电功率为</w:t>
      </w:r>
    </w:p>
    <w:p w14:paraId="2A54E7BF">
      <w:pPr>
        <w:spacing w:line="360" w:lineRule="auto"/>
        <w:jc w:val="center"/>
        <w:textAlignment w:val="center"/>
        <w:rPr>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=1100W-110W-220V×2A=550W</w:t>
      </w:r>
    </w:p>
    <w:p w14:paraId="367702FF">
      <w:pPr>
        <w:spacing w:line="360" w:lineRule="auto"/>
        <w:jc w:val="left"/>
        <w:textAlignment w:val="center"/>
        <w:rPr>
          <w:color w:val="000000"/>
        </w:rPr>
      </w:pPr>
      <w:r>
        <w:rPr>
          <w:rFonts w:ascii="宋体" w:hAnsi="宋体" w:eastAsia="宋体" w:cs="宋体"/>
          <w:color w:val="000000"/>
        </w:rPr>
        <w:t>故由</w:t>
      </w:r>
      <w:r>
        <w:object>
          <v:shape id="_x0000_i1113"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200" o:title="eqIdbae383e4223ac84a529ef976ebd5f1ba"/>
            <o:lock v:ext="edit" aspectratio="t"/>
            <w10:wrap type="none"/>
            <w10:anchorlock/>
          </v:shape>
          <o:OLEObject Type="Embed" ProgID="Equation.DSMT4" ShapeID="_x0000_i1113" DrawAspect="Content" ObjectID="_1468075813" r:id="rId199">
            <o:LockedField>false</o:LockedField>
          </o:OLEObject>
        </w:object>
      </w:r>
      <w:r>
        <w:rPr>
          <w:rFonts w:ascii="宋体" w:hAnsi="宋体" w:eastAsia="宋体" w:cs="宋体"/>
          <w:color w:val="000000"/>
        </w:rPr>
        <w:t>得，电阻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的阻值为</w:t>
      </w:r>
    </w:p>
    <w:p w14:paraId="360A1466">
      <w:pPr>
        <w:spacing w:line="360" w:lineRule="auto"/>
        <w:jc w:val="center"/>
        <w:textAlignment w:val="center"/>
        <w:rPr>
          <w:color w:val="000000"/>
        </w:rPr>
      </w:pPr>
      <w:r>
        <w:object>
          <v:shape id="_x0000_i1114" o:spt="75" alt="学科网(www.zxxk.com)--教育资源门户，提供试卷、教案、课件、论文、素材以及各类教学资源下载，还有大量而丰富的教学相关资讯！" type="#_x0000_t75" style="height:39pt;width:132pt;" o:ole="t" filled="f" o:preferrelative="t" stroked="f" coordsize="21600,21600">
            <v:path/>
            <v:fill on="f" focussize="0,0"/>
            <v:stroke on="f" joinstyle="miter"/>
            <v:imagedata r:id="rId202" o:title="eqIde4df236035cd23e5519f1aecccd98860"/>
            <o:lock v:ext="edit" aspectratio="t"/>
            <w10:wrap type="none"/>
            <w10:anchorlock/>
          </v:shape>
          <o:OLEObject Type="Embed" ProgID="Equation.DSMT4" ShapeID="_x0000_i1114" DrawAspect="Content" ObjectID="_1468075814" r:id="rId201">
            <o:LockedField>false</o:LockedField>
          </o:OLEObject>
        </w:object>
      </w:r>
    </w:p>
    <w:p w14:paraId="67041DC4">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）吹冷风时电动机的功率为</w:t>
      </w:r>
      <w:r>
        <w:rPr>
          <w:rFonts w:ascii="Times New Roman" w:hAnsi="Times New Roman" w:eastAsia="Times New Roman" w:cs="Times New Roman"/>
          <w:color w:val="000000"/>
        </w:rPr>
        <w:t>110W</w:t>
      </w:r>
      <w:r>
        <w:rPr>
          <w:rFonts w:ascii="宋体" w:hAnsi="宋体" w:eastAsia="宋体" w:cs="宋体"/>
          <w:color w:val="000000"/>
        </w:rPr>
        <w:t>；</w:t>
      </w:r>
    </w:p>
    <w:p w14:paraId="2DE7FA6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）吹温风时电路中的总电流为</w:t>
      </w:r>
      <w:r>
        <w:rPr>
          <w:rFonts w:ascii="Times New Roman" w:hAnsi="Times New Roman" w:eastAsia="Times New Roman" w:cs="Times New Roman"/>
          <w:color w:val="000000"/>
        </w:rPr>
        <w:t>2.5A</w:t>
      </w:r>
      <w:r>
        <w:rPr>
          <w:rFonts w:ascii="宋体" w:hAnsi="宋体" w:eastAsia="宋体" w:cs="宋体"/>
          <w:color w:val="000000"/>
        </w:rPr>
        <w:t>；</w:t>
      </w:r>
    </w:p>
    <w:p w14:paraId="4920CBA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的阻值为</w:t>
      </w:r>
      <w:r>
        <w:rPr>
          <w:rFonts w:ascii="Times New Roman" w:hAnsi="Times New Roman" w:eastAsia="Times New Roman" w:cs="Times New Roman"/>
          <w:color w:val="000000"/>
        </w:rPr>
        <w:t>88Ω</w:t>
      </w:r>
      <w:r>
        <w:rPr>
          <w:rFonts w:ascii="宋体" w:hAnsi="宋体" w:eastAsia="宋体" w:cs="宋体"/>
          <w:color w:val="000000"/>
        </w:rPr>
        <w:t>。</w:t>
      </w:r>
    </w:p>
    <w:p w14:paraId="3AE04710">
      <w:pPr>
        <w:spacing w:line="360" w:lineRule="auto"/>
        <w:jc w:val="both"/>
        <w:textAlignment w:val="center"/>
        <w:rPr>
          <w:color w:val="000000"/>
        </w:rPr>
      </w:pPr>
      <w:r>
        <w:rPr>
          <w:color w:val="000000"/>
        </w:rPr>
        <w:t xml:space="preserve">31. </w:t>
      </w:r>
      <w:r>
        <w:rPr>
          <w:rFonts w:ascii="宋体" w:hAnsi="宋体" w:eastAsia="宋体" w:cs="宋体"/>
          <w:color w:val="000000"/>
        </w:rPr>
        <w:t>邛海湿地公园湖边的一个圆台形花岗石墩（形状如图甲）不慎落入</w:t>
      </w:r>
      <w:r>
        <w:rPr>
          <w:rFonts w:ascii="Times New Roman" w:hAnsi="Times New Roman" w:eastAsia="Times New Roman" w:cs="Times New Roman"/>
          <w:color w:val="000000"/>
        </w:rPr>
        <w:t>1.9m</w:t>
      </w:r>
      <w:r>
        <w:rPr>
          <w:rFonts w:ascii="宋体" w:hAnsi="宋体" w:eastAsia="宋体" w:cs="宋体"/>
          <w:color w:val="000000"/>
        </w:rPr>
        <w:t>深的湖底，该石墩的上表面积为</w:t>
      </w:r>
      <w:r>
        <w:object>
          <v:shape id="_x0000_i1115" o:spt="75" alt="学科网(www.zxxk.com)--教育资源门户，提供试卷、教案、课件、论文、素材以及各类教学资源下载，还有大量而丰富的教学相关资讯！" type="#_x0000_t75" style="height:16.5pt;width:31.5pt;" o:ole="t" filled="f" o:preferrelative="t" stroked="f" coordsize="21600,21600">
            <v:path/>
            <v:fill on="f" focussize="0,0"/>
            <v:stroke on="f" joinstyle="miter"/>
            <v:imagedata r:id="rId204" o:title="eqIdf7b40aaf7ea98c0c8d605a8209e6611c"/>
            <o:lock v:ext="edit" aspectratio="t"/>
            <w10:wrap type="none"/>
            <w10:anchorlock/>
          </v:shape>
          <o:OLEObject Type="Embed" ProgID="Equation.DSMT4" ShapeID="_x0000_i1115" DrawAspect="Content" ObjectID="_1468075815" r:id="rId203">
            <o:LockedField>false</o:LockedField>
          </o:OLEObject>
        </w:object>
      </w:r>
      <w:r>
        <w:rPr>
          <w:rFonts w:ascii="宋体" w:hAnsi="宋体" w:eastAsia="宋体" w:cs="宋体"/>
          <w:color w:val="000000"/>
        </w:rPr>
        <w:t>，下表面积为</w:t>
      </w:r>
      <w:r>
        <w:object>
          <v:shape id="_x0000_i1116" o:spt="75" alt="学科网(www.zxxk.com)--教育资源门户，提供试卷、教案、课件、论文、素材以及各类教学资源下载，还有大量而丰富的教学相关资讯！" type="#_x0000_t75" style="height:16.15pt;width:31.7pt;" o:ole="t" filled="f" o:preferrelative="t" stroked="f" coordsize="21600,21600">
            <v:path/>
            <v:fill on="f" focussize="0,0"/>
            <v:stroke on="f" joinstyle="miter"/>
            <v:imagedata r:id="rId206" o:title="eqIddc530a71d20647c58c5ece8a46d02233"/>
            <o:lock v:ext="edit" aspectratio="t"/>
            <w10:wrap type="none"/>
            <w10:anchorlock/>
          </v:shape>
          <o:OLEObject Type="Embed" ProgID="Equation.DSMT4" ShapeID="_x0000_i1116" DrawAspect="Content" ObjectID="_1468075816" r:id="rId205">
            <o:LockedField>false</o:LockedField>
          </o:OLEObject>
        </w:object>
      </w:r>
      <w:r>
        <w:rPr>
          <w:rFonts w:ascii="宋体" w:hAnsi="宋体" w:eastAsia="宋体" w:cs="宋体"/>
          <w:color w:val="000000"/>
        </w:rPr>
        <w:t>，高为</w:t>
      </w:r>
      <w:r>
        <w:rPr>
          <w:rFonts w:ascii="Times New Roman" w:hAnsi="Times New Roman" w:eastAsia="Times New Roman" w:cs="Times New Roman"/>
          <w:color w:val="000000"/>
        </w:rPr>
        <w:t>0.9m</w:t>
      </w:r>
      <w:r>
        <w:rPr>
          <w:rFonts w:ascii="宋体" w:hAnsi="宋体" w:eastAsia="宋体" w:cs="宋体"/>
          <w:color w:val="000000"/>
        </w:rPr>
        <w:t>，质量为</w:t>
      </w:r>
      <w:r>
        <w:rPr>
          <w:rFonts w:ascii="Times New Roman" w:hAnsi="Times New Roman" w:eastAsia="Times New Roman" w:cs="Times New Roman"/>
          <w:color w:val="000000"/>
        </w:rPr>
        <w:t>1.482</w:t>
      </w:r>
      <w:r>
        <w:rPr>
          <w:rFonts w:ascii="Times New Roman" w:hAnsi="Times New Roman" w:eastAsia="Times New Roman" w:cs="Times New Roman"/>
          <w:i/>
          <w:color w:val="000000"/>
        </w:rPr>
        <w:t>t</w:t>
      </w:r>
      <w:r>
        <w:rPr>
          <w:rFonts w:ascii="宋体" w:hAnsi="宋体" w:eastAsia="宋体" w:cs="宋体"/>
          <w:color w:val="000000"/>
        </w:rPr>
        <w:t>。工人师傅用起重机将其匀速吊出水面，起重机的功率为</w:t>
      </w:r>
      <w:r>
        <w:rPr>
          <w:rFonts w:ascii="Times New Roman" w:hAnsi="Times New Roman" w:eastAsia="Times New Roman" w:cs="Times New Roman"/>
          <w:color w:val="000000"/>
        </w:rPr>
        <w:t>440W</w:t>
      </w:r>
      <w:r>
        <w:rPr>
          <w:rFonts w:ascii="宋体" w:hAnsi="宋体" w:eastAsia="宋体" w:cs="宋体"/>
          <w:color w:val="000000"/>
        </w:rPr>
        <w:t>。石墩从刚好脱离湖底上升到上表面与水面相平共耗时</w:t>
      </w:r>
      <w:r>
        <w:rPr>
          <w:rFonts w:ascii="Times New Roman" w:hAnsi="Times New Roman" w:eastAsia="Times New Roman" w:cs="Times New Roman"/>
          <w:color w:val="000000"/>
        </w:rPr>
        <w:t>50s</w:t>
      </w:r>
      <w:r>
        <w:rPr>
          <w:rFonts w:ascii="宋体" w:hAnsi="宋体" w:eastAsia="宋体" w:cs="宋体"/>
          <w:color w:val="000000"/>
        </w:rPr>
        <w:t>（如图乙）。花岗石密度</w:t>
      </w:r>
      <w:r>
        <w:object>
          <v:shape id="_x0000_i1117" o:spt="75" alt="学科网(www.zxxk.com)--教育资源门户，提供试卷、教案、课件、论文、素材以及各类教学资源下载，还有大量而丰富的教学相关资讯！" type="#_x0000_t75" style="height:18.75pt;width:104.25pt;" o:ole="t" filled="f" o:preferrelative="t" stroked="f" coordsize="21600,21600">
            <v:path/>
            <v:fill on="f" focussize="0,0"/>
            <v:stroke on="f" joinstyle="miter"/>
            <v:imagedata r:id="rId208" o:title="eqId8218e11588e59d039d9636c11bdc25f3"/>
            <o:lock v:ext="edit" aspectratio="t"/>
            <w10:wrap type="none"/>
            <w10:anchorlock/>
          </v:shape>
          <o:OLEObject Type="Embed" ProgID="Equation.DSMT4" ShapeID="_x0000_i1117" DrawAspect="Content" ObjectID="_1468075817" r:id="rId207">
            <o:LockedField>false</o:LockedField>
          </o:OLEObject>
        </w:object>
      </w:r>
      <w:r>
        <w:rPr>
          <w:rFonts w:ascii="宋体" w:hAnsi="宋体" w:eastAsia="宋体" w:cs="宋体"/>
          <w:color w:val="000000"/>
        </w:rPr>
        <w:t>，不考虑石墩在水中运动受到的阻力。求：</w:t>
      </w:r>
    </w:p>
    <w:p w14:paraId="7789F7DB">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）石墩的体积；</w:t>
      </w:r>
    </w:p>
    <w:p w14:paraId="3E26E02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）石墩上升过程中，起重机的效率；</w:t>
      </w:r>
    </w:p>
    <w:p w14:paraId="55BBB407">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）若起吊前石墩与平整的湖底紧密接触（如图丙），湖底对石墩的支持力。</w:t>
      </w:r>
    </w:p>
    <w:p w14:paraId="70BA4BEF">
      <w:pPr>
        <w:spacing w:line="360" w:lineRule="auto"/>
        <w:jc w:val="both"/>
        <w:textAlignment w:val="center"/>
        <w:rPr>
          <w:color w:val="000000"/>
        </w:rPr>
      </w:pPr>
      <w:r>
        <w:rPr>
          <w:color w:val="000000"/>
        </w:rPr>
        <w:drawing>
          <wp:inline distT="0" distB="0" distL="114300" distR="114300">
            <wp:extent cx="2133600" cy="1695450"/>
            <wp:effectExtent l="0" t="0" r="0" b="0"/>
            <wp:docPr id="100075" name="图片 1000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学科网(www.zxxk.com)--教育资源门户，提供试卷、教案、课件、论文、素材以及各类教学资源下载，还有大量而丰富的教学相关资讯！"/>
                    <pic:cNvPicPr>
                      <a:picLocks noChangeAspect="1"/>
                    </pic:cNvPicPr>
                  </pic:nvPicPr>
                  <pic:blipFill>
                    <a:blip r:embed="rId209"/>
                    <a:stretch>
                      <a:fillRect/>
                    </a:stretch>
                  </pic:blipFill>
                  <pic:spPr>
                    <a:xfrm>
                      <a:off x="0" y="0"/>
                      <a:ext cx="2133600" cy="1695450"/>
                    </a:xfrm>
                    <a:prstGeom prst="rect">
                      <a:avLst/>
                    </a:prstGeom>
                  </pic:spPr>
                </pic:pic>
              </a:graphicData>
            </a:graphic>
          </wp:inline>
        </w:drawing>
      </w:r>
      <w:r>
        <w:rPr>
          <w:rFonts w:ascii="Times New Roman" w:hAnsi="Times New Roman" w:eastAsia="Times New Roman" w:cs="Times New Roman"/>
          <w:color w:val="000000"/>
        </w:rPr>
        <w:t xml:space="preserve">  </w:t>
      </w:r>
    </w:p>
    <w:p w14:paraId="04F70EA3">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118" o:spt="75" alt="学科网(www.zxxk.com)--教育资源门户，提供试卷、教案、课件、论文、素材以及各类教学资源下载，还有大量而丰富的教学相关资讯！" type="#_x0000_t75" style="height:16.15pt;width:37.9pt;" o:ole="t" filled="f" o:preferrelative="t" stroked="f" coordsize="21600,21600">
            <v:path/>
            <v:fill on="f" focussize="0,0"/>
            <v:stroke on="f" joinstyle="miter"/>
            <v:imagedata r:id="rId211" o:title="eqId821f1a773af88901157651e0e2f6d512"/>
            <o:lock v:ext="edit" aspectratio="t"/>
            <w10:wrap type="none"/>
            <w10:anchorlock/>
          </v:shape>
          <o:OLEObject Type="Embed" ProgID="Equation.DSMT4" ShapeID="_x0000_i1118" DrawAspect="Content" ObjectID="_1468075818" r:id="rId210">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67%</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119" o:spt="75" alt="学科网(www.zxxk.com)--教育资源门户，提供试卷、教案、课件、论文、素材以及各类教学资源下载，还有大量而丰富的教学相关资讯！" type="#_x0000_t75" style="height:16.15pt;width:64.9pt;" o:ole="t" filled="f" o:preferrelative="t" stroked="f" coordsize="21600,21600">
            <v:path/>
            <v:fill on="f" focussize="0,0"/>
            <v:stroke on="f" joinstyle="miter"/>
            <v:imagedata r:id="rId213" o:title="eqId8f06febf8ed7b09593fe1f0b6609e575"/>
            <o:lock v:ext="edit" aspectratio="t"/>
            <w10:wrap type="none"/>
            <w10:anchorlock/>
          </v:shape>
          <o:OLEObject Type="Embed" ProgID="Equation.DSMT4" ShapeID="_x0000_i1119" DrawAspect="Content" ObjectID="_1468075819" r:id="rId212">
            <o:LockedField>false</o:LockedField>
          </o:OLEObject>
        </w:object>
      </w:r>
    </w:p>
    <w:p w14:paraId="2F74095D">
      <w:pPr>
        <w:spacing w:line="360" w:lineRule="auto"/>
        <w:textAlignment w:val="center"/>
        <w:rPr>
          <w:color w:val="000000"/>
        </w:rPr>
      </w:pPr>
      <w:r>
        <w:rPr>
          <w:color w:val="2E75B6"/>
        </w:rPr>
        <w:t>【解析】</w:t>
      </w:r>
    </w:p>
    <w:p w14:paraId="56F67A63">
      <w:pPr>
        <w:spacing w:line="360" w:lineRule="auto"/>
        <w:jc w:val="left"/>
        <w:textAlignment w:val="center"/>
        <w:rPr>
          <w:color w:val="000000"/>
        </w:rPr>
      </w:pPr>
      <w:r>
        <w:rPr>
          <w:color w:val="000000"/>
        </w:rPr>
        <w:t>【详解】</w:t>
      </w:r>
      <w:r>
        <w:rPr>
          <w:rFonts w:ascii="宋体" w:hAnsi="宋体" w:eastAsia="宋体" w:cs="宋体"/>
          <w:color w:val="000000"/>
        </w:rPr>
        <w:t>解：根据</w:t>
      </w:r>
      <w:r>
        <w:object>
          <v:shape id="_x0000_i1120"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215" o:title="eqIda3e8b5e08812f92622f79e7b17a5a78d"/>
            <o:lock v:ext="edit" aspectratio="t"/>
            <w10:wrap type="none"/>
            <w10:anchorlock/>
          </v:shape>
          <o:OLEObject Type="Embed" ProgID="Equation.DSMT4" ShapeID="_x0000_i1120" DrawAspect="Content" ObjectID="_1468075820" r:id="rId214">
            <o:LockedField>false</o:LockedField>
          </o:OLEObject>
        </w:object>
      </w:r>
      <w:r>
        <w:rPr>
          <w:rFonts w:ascii="宋体" w:hAnsi="宋体" w:eastAsia="宋体" w:cs="宋体"/>
          <w:color w:val="000000"/>
        </w:rPr>
        <w:t>，可得石墩的体积为</w:t>
      </w:r>
    </w:p>
    <w:p w14:paraId="644F332C">
      <w:pPr>
        <w:spacing w:line="360" w:lineRule="auto"/>
        <w:jc w:val="center"/>
        <w:textAlignment w:val="center"/>
        <w:rPr>
          <w:color w:val="000000"/>
        </w:rPr>
      </w:pPr>
      <w:r>
        <w:object>
          <v:shape id="_x0000_i1121" o:spt="75" alt="学科网(www.zxxk.com)--教育资源门户，提供试卷、教案、课件、论文、素材以及各类教学资源下载，还有大量而丰富的教学相关资讯！" type="#_x0000_t75" style="height:34.9pt;width:169.15pt;" o:ole="t" filled="f" o:preferrelative="t" stroked="f" coordsize="21600,21600">
            <v:path/>
            <v:fill on="f" focussize="0,0"/>
            <v:stroke on="f" joinstyle="miter"/>
            <v:imagedata r:id="rId217" o:title="eqId86e545c93733826125fd782e0547a802"/>
            <o:lock v:ext="edit" aspectratio="t"/>
            <w10:wrap type="none"/>
            <w10:anchorlock/>
          </v:shape>
          <o:OLEObject Type="Embed" ProgID="Equation.DSMT4" ShapeID="_x0000_i1121" DrawAspect="Content" ObjectID="_1468075821" r:id="rId216">
            <o:LockedField>false</o:LockedField>
          </o:OLEObject>
        </w:object>
      </w:r>
    </w:p>
    <w:p w14:paraId="218525B4">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）石墩上升过程中，有用功为</w:t>
      </w:r>
    </w:p>
    <w:p w14:paraId="2E6E39F0">
      <w:pPr>
        <w:spacing w:line="360" w:lineRule="auto"/>
        <w:jc w:val="center"/>
        <w:textAlignment w:val="center"/>
        <w:rPr>
          <w:color w:val="000000"/>
        </w:rPr>
      </w:pPr>
      <w:r>
        <w:object>
          <v:shape id="_x0000_i1122" o:spt="75" alt="学科网(www.zxxk.com)--教育资源门户，提供试卷、教案、课件、论文、素材以及各类教学资源下载，还有大量而丰富的教学相关资讯！" type="#_x0000_t75" style="height:19.9pt;width:331.25pt;" o:ole="t" filled="f" o:preferrelative="t" stroked="f" coordsize="21600,21600">
            <v:path/>
            <v:fill on="f" focussize="0,0"/>
            <v:stroke on="f" joinstyle="miter"/>
            <v:imagedata r:id="rId219" o:title="eqIdd6f207cff5141a19fc1ae0c3c23fd969"/>
            <o:lock v:ext="edit" aspectratio="t"/>
            <w10:wrap type="none"/>
            <w10:anchorlock/>
          </v:shape>
          <o:OLEObject Type="Embed" ProgID="Equation.DSMT4" ShapeID="_x0000_i1122" DrawAspect="Content" ObjectID="_1468075822" r:id="rId218">
            <o:LockedField>false</o:LockedField>
          </o:OLEObject>
        </w:object>
      </w:r>
    </w:p>
    <w:p w14:paraId="2FC05AF9">
      <w:pPr>
        <w:spacing w:line="360" w:lineRule="auto"/>
        <w:jc w:val="both"/>
        <w:textAlignment w:val="center"/>
        <w:rPr>
          <w:color w:val="000000"/>
        </w:rPr>
      </w:pPr>
      <w:r>
        <w:rPr>
          <w:rFonts w:ascii="宋体" w:hAnsi="宋体" w:eastAsia="宋体" w:cs="宋体"/>
          <w:color w:val="000000"/>
        </w:rPr>
        <w:t>起重机做的总功为</w:t>
      </w:r>
    </w:p>
    <w:p w14:paraId="424685E4">
      <w:pPr>
        <w:spacing w:line="360" w:lineRule="auto"/>
        <w:jc w:val="center"/>
        <w:textAlignment w:val="center"/>
        <w:rPr>
          <w:color w:val="000000"/>
        </w:rPr>
      </w:pPr>
      <w:r>
        <w:object>
          <v:shape id="_x0000_i1123" o:spt="75" alt="学科网(www.zxxk.com)--教育资源门户，提供试卷、教案、课件、论文、素材以及各类教学资源下载，还有大量而丰富的教学相关资讯！" type="#_x0000_t75" style="height:19.15pt;width:169.15pt;" o:ole="t" filled="f" o:preferrelative="t" stroked="f" coordsize="21600,21600">
            <v:path/>
            <v:fill on="f" focussize="0,0"/>
            <v:stroke on="f" joinstyle="miter"/>
            <v:imagedata r:id="rId221" o:title="eqId27e25bc48762cca4ab7748b99107b55e"/>
            <o:lock v:ext="edit" aspectratio="t"/>
            <w10:wrap type="none"/>
            <w10:anchorlock/>
          </v:shape>
          <o:OLEObject Type="Embed" ProgID="Equation.DSMT4" ShapeID="_x0000_i1123" DrawAspect="Content" ObjectID="_1468075823" r:id="rId220">
            <o:LockedField>false</o:LockedField>
          </o:OLEObject>
        </w:object>
      </w:r>
    </w:p>
    <w:p w14:paraId="7353E6A7">
      <w:pPr>
        <w:spacing w:line="360" w:lineRule="auto"/>
        <w:jc w:val="both"/>
        <w:textAlignment w:val="center"/>
        <w:rPr>
          <w:color w:val="000000"/>
        </w:rPr>
      </w:pPr>
      <w:r>
        <w:rPr>
          <w:rFonts w:ascii="宋体" w:hAnsi="宋体" w:eastAsia="宋体" w:cs="宋体"/>
          <w:color w:val="000000"/>
        </w:rPr>
        <w:t>起重机的效率为</w:t>
      </w:r>
    </w:p>
    <w:p w14:paraId="0ACB5743">
      <w:pPr>
        <w:spacing w:line="360" w:lineRule="auto"/>
        <w:jc w:val="center"/>
        <w:textAlignment w:val="center"/>
        <w:rPr>
          <w:color w:val="000000"/>
        </w:rPr>
      </w:pPr>
      <w:r>
        <w:object>
          <v:shape id="_x0000_i1124" o:spt="75" alt="学科网(www.zxxk.com)--教育资源门户，提供试卷、教案、课件、论文、素材以及各类教学资源下载，还有大量而丰富的教学相关资讯！" type="#_x0000_t75" style="height:37.15pt;width:217.15pt;" o:ole="t" filled="f" o:preferrelative="t" stroked="f" coordsize="21600,21600">
            <v:path/>
            <v:fill on="f" focussize="0,0"/>
            <v:stroke on="f" joinstyle="miter"/>
            <v:imagedata r:id="rId223" o:title="eqId0c305bf2dfd5c6b781494210c1780385"/>
            <o:lock v:ext="edit" aspectratio="t"/>
            <w10:wrap type="none"/>
            <w10:anchorlock/>
          </v:shape>
          <o:OLEObject Type="Embed" ProgID="Equation.DSMT4" ShapeID="_x0000_i1124" DrawAspect="Content" ObjectID="_1468075824" r:id="rId222">
            <o:LockedField>false</o:LockedField>
          </o:OLEObject>
        </w:object>
      </w:r>
    </w:p>
    <w:p w14:paraId="3DE5889F">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）由于起吊前石墩与平整的湖底紧密接触，则石墩不受到浮力，可知湖底对石墩的支持力等于重力和水对石墩的压力，即有</w:t>
      </w:r>
    </w:p>
    <w:p w14:paraId="2E6023CE">
      <w:pPr>
        <w:spacing w:line="360" w:lineRule="auto"/>
        <w:jc w:val="center"/>
        <w:textAlignment w:val="center"/>
        <w:rPr>
          <w:color w:val="000000"/>
        </w:rPr>
      </w:pPr>
      <w:r>
        <w:object>
          <v:shape id="_x0000_i1125" o:spt="75" alt="学科网(www.zxxk.com)--教育资源门户，提供试卷、教案、课件、论文、素材以及各类教学资源下载，还有大量而丰富的教学相关资讯！" type="#_x0000_t75" style="height:18pt;width:220.15pt;" o:ole="t" filled="f" o:preferrelative="t" stroked="f" coordsize="21600,21600">
            <v:path/>
            <v:fill on="f" focussize="0,0"/>
            <v:stroke on="f" joinstyle="miter"/>
            <v:imagedata r:id="rId225" o:title="eqId1eafaef43db08713aee414c91d3fa9dc"/>
            <o:lock v:ext="edit" aspectratio="t"/>
            <w10:wrap type="none"/>
            <w10:anchorlock/>
          </v:shape>
          <o:OLEObject Type="Embed" ProgID="Equation.DSMT4" ShapeID="_x0000_i1125" DrawAspect="Content" ObjectID="_1468075825" r:id="rId224">
            <o:LockedField>false</o:LockedField>
          </o:OLEObject>
        </w:object>
      </w:r>
    </w:p>
    <w:p w14:paraId="2104FAD2">
      <w:pPr>
        <w:spacing w:line="360" w:lineRule="auto"/>
        <w:jc w:val="center"/>
        <w:textAlignment w:val="center"/>
        <w:rPr>
          <w:color w:val="000000"/>
        </w:rPr>
      </w:pPr>
      <w:r>
        <w:object>
          <v:shape id="_x0000_i1126" o:spt="75" alt="学科网(www.zxxk.com)--教育资源门户，提供试卷、教案、课件、论文、素材以及各类教学资源下载，还有大量而丰富的教学相关资讯！" type="#_x0000_t75" style="height:19.15pt;width:334pt;" o:ole="t" filled="f" o:preferrelative="t" stroked="f" coordsize="21600,21600">
            <v:path/>
            <v:fill on="f" focussize="0,0"/>
            <v:stroke on="f" joinstyle="miter"/>
            <v:imagedata r:id="rId227" o:title="eqId11531d4230fcb6681dcbb2611ebafefc"/>
            <o:lock v:ext="edit" aspectratio="t"/>
            <w10:wrap type="none"/>
            <w10:anchorlock/>
          </v:shape>
          <o:OLEObject Type="Embed" ProgID="Equation.DSMT4" ShapeID="_x0000_i1126" DrawAspect="Content" ObjectID="_1468075826" r:id="rId226">
            <o:LockedField>false</o:LockedField>
          </o:OLEObject>
        </w:object>
      </w:r>
    </w:p>
    <w:p w14:paraId="23C47E04">
      <w:pPr>
        <w:spacing w:line="360" w:lineRule="auto"/>
        <w:jc w:val="both"/>
        <w:textAlignment w:val="center"/>
        <w:rPr>
          <w:color w:val="000000"/>
        </w:rPr>
      </w:pPr>
      <w:r>
        <w:rPr>
          <w:rFonts w:ascii="宋体" w:hAnsi="宋体" w:eastAsia="宋体" w:cs="宋体"/>
          <w:color w:val="000000"/>
        </w:rPr>
        <w:t>可得，湖底对石墩的支持力</w:t>
      </w:r>
    </w:p>
    <w:p w14:paraId="375A12F0">
      <w:pPr>
        <w:spacing w:line="360" w:lineRule="auto"/>
        <w:jc w:val="center"/>
        <w:textAlignment w:val="center"/>
        <w:rPr>
          <w:color w:val="000000"/>
        </w:rPr>
      </w:pPr>
      <w:r>
        <w:object>
          <v:shape id="_x0000_i1127" o:spt="75" alt="学科网(www.zxxk.com)--教育资源门户，提供试卷、教案、课件、论文、素材以及各类教学资源下载，还有大量而丰富的教学相关资讯！" type="#_x0000_t75" style="height:19.9pt;width:262.25pt;" o:ole="t" filled="f" o:preferrelative="t" stroked="f" coordsize="21600,21600">
            <v:path/>
            <v:fill on="f" focussize="0,0"/>
            <v:stroke on="f" joinstyle="miter"/>
            <v:imagedata r:id="rId229" o:title="eqIdad16f8a8f0a9be3ae661d82a2a50af32"/>
            <o:lock v:ext="edit" aspectratio="t"/>
            <w10:wrap type="none"/>
            <w10:anchorlock/>
          </v:shape>
          <o:OLEObject Type="Embed" ProgID="Equation.DSMT4" ShapeID="_x0000_i1127" DrawAspect="Content" ObjectID="_1468075827" r:id="rId228">
            <o:LockedField>false</o:LockedField>
          </o:OLEObject>
        </w:object>
      </w:r>
    </w:p>
    <w:p w14:paraId="04331053">
      <w:pPr>
        <w:spacing w:line="360" w:lineRule="auto"/>
        <w:jc w:val="both"/>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）石墩的体积为</w:t>
      </w:r>
      <w:r>
        <w:object>
          <v:shape id="_x0000_i1128" o:spt="75" alt="学科网(www.zxxk.com)--教育资源门户，提供试卷、教案、课件、论文、素材以及各类教学资源下载，还有大量而丰富的教学相关资讯！" type="#_x0000_t75" style="height:16.15pt;width:37.9pt;" o:ole="t" filled="f" o:preferrelative="t" stroked="f" coordsize="21600,21600">
            <v:path/>
            <v:fill on="f" focussize="0,0"/>
            <v:stroke on="f" joinstyle="miter"/>
            <v:imagedata r:id="rId211" o:title="eqId821f1a773af88901157651e0e2f6d512"/>
            <o:lock v:ext="edit" aspectratio="t"/>
            <w10:wrap type="none"/>
            <w10:anchorlock/>
          </v:shape>
          <o:OLEObject Type="Embed" ProgID="Equation.DSMT4" ShapeID="_x0000_i1128" DrawAspect="Content" ObjectID="_1468075828" r:id="rId230">
            <o:LockedField>false</o:LockedField>
          </o:OLEObject>
        </w:object>
      </w:r>
      <w:r>
        <w:rPr>
          <w:rFonts w:ascii="宋体" w:hAnsi="宋体" w:eastAsia="宋体" w:cs="宋体"/>
          <w:color w:val="000000"/>
        </w:rPr>
        <w:t>；</w:t>
      </w:r>
    </w:p>
    <w:p w14:paraId="77EB6EE9">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）石墩上升过程中，起重机的效率为</w:t>
      </w:r>
      <w:r>
        <w:rPr>
          <w:rFonts w:ascii="Times New Roman" w:hAnsi="Times New Roman" w:eastAsia="Times New Roman" w:cs="Times New Roman"/>
          <w:color w:val="000000"/>
        </w:rPr>
        <w:t>67%</w:t>
      </w:r>
      <w:r>
        <w:rPr>
          <w:rFonts w:ascii="宋体" w:hAnsi="宋体" w:eastAsia="宋体" w:cs="宋体"/>
          <w:color w:val="000000"/>
        </w:rPr>
        <w:t>；</w:t>
      </w:r>
    </w:p>
    <w:p w14:paraId="2A6EA89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）湖底对石墩的支持力为</w:t>
      </w:r>
      <w:r>
        <w:object>
          <v:shape id="_x0000_i1129" o:spt="75" alt="学科网(www.zxxk.com)--教育资源门户，提供试卷、教案、课件、论文、素材以及各类教学资源下载，还有大量而丰富的教学相关资讯！" type="#_x0000_t75" style="height:16.15pt;width:64.9pt;" o:ole="t" filled="f" o:preferrelative="t" stroked="f" coordsize="21600,21600">
            <v:path/>
            <v:fill on="f" focussize="0,0"/>
            <v:stroke on="f" joinstyle="miter"/>
            <v:imagedata r:id="rId213" o:title="eqId8f06febf8ed7b09593fe1f0b6609e575"/>
            <o:lock v:ext="edit" aspectratio="t"/>
            <w10:wrap type="none"/>
            <w10:anchorlock/>
          </v:shape>
          <o:OLEObject Type="Embed" ProgID="Equation.DSMT4" ShapeID="_x0000_i1129" DrawAspect="Content" ObjectID="_1468075829" r:id="rId231">
            <o:LockedField>false</o:LockedField>
          </o:OLEObject>
        </w:object>
      </w:r>
      <w:r>
        <w:rPr>
          <w:rFonts w:ascii="宋体" w:hAnsi="宋体" w:eastAsia="宋体" w:cs="宋体"/>
          <w:color w:val="000000"/>
        </w:rPr>
        <w:t>。</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E95F8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D50E3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804BC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16674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93D63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585BC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8FE7AD4"/>
    <w:rsid w:val="498D16AE"/>
    <w:rsid w:val="5DA20321"/>
    <w:rsid w:val="636229E7"/>
    <w:rsid w:val="78530B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45.wmf"/><Relationship Id="rId98" Type="http://schemas.openxmlformats.org/officeDocument/2006/relationships/oleObject" Target="embeddings/oleObject45.bin"/><Relationship Id="rId97" Type="http://schemas.openxmlformats.org/officeDocument/2006/relationships/image" Target="media/image44.wmf"/><Relationship Id="rId96" Type="http://schemas.openxmlformats.org/officeDocument/2006/relationships/oleObject" Target="embeddings/oleObject44.bin"/><Relationship Id="rId95" Type="http://schemas.openxmlformats.org/officeDocument/2006/relationships/image" Target="media/image43.wmf"/><Relationship Id="rId94" Type="http://schemas.openxmlformats.org/officeDocument/2006/relationships/oleObject" Target="embeddings/oleObject43.bin"/><Relationship Id="rId93" Type="http://schemas.openxmlformats.org/officeDocument/2006/relationships/image" Target="media/image42.wmf"/><Relationship Id="rId92" Type="http://schemas.openxmlformats.org/officeDocument/2006/relationships/oleObject" Target="embeddings/oleObject42.bin"/><Relationship Id="rId91" Type="http://schemas.openxmlformats.org/officeDocument/2006/relationships/image" Target="media/image41.wmf"/><Relationship Id="rId90" Type="http://schemas.openxmlformats.org/officeDocument/2006/relationships/oleObject" Target="embeddings/oleObject41.bin"/><Relationship Id="rId9" Type="http://schemas.openxmlformats.org/officeDocument/2006/relationships/theme" Target="theme/theme1.xml"/><Relationship Id="rId89" Type="http://schemas.openxmlformats.org/officeDocument/2006/relationships/image" Target="media/image40.wmf"/><Relationship Id="rId88" Type="http://schemas.openxmlformats.org/officeDocument/2006/relationships/oleObject" Target="embeddings/oleObject40.bin"/><Relationship Id="rId87" Type="http://schemas.openxmlformats.org/officeDocument/2006/relationships/image" Target="media/image39.wmf"/><Relationship Id="rId86" Type="http://schemas.openxmlformats.org/officeDocument/2006/relationships/oleObject" Target="embeddings/oleObject39.bin"/><Relationship Id="rId85" Type="http://schemas.openxmlformats.org/officeDocument/2006/relationships/image" Target="media/image38.wmf"/><Relationship Id="rId84" Type="http://schemas.openxmlformats.org/officeDocument/2006/relationships/oleObject" Target="embeddings/oleObject38.bin"/><Relationship Id="rId83" Type="http://schemas.openxmlformats.org/officeDocument/2006/relationships/image" Target="media/image37.wmf"/><Relationship Id="rId82" Type="http://schemas.openxmlformats.org/officeDocument/2006/relationships/oleObject" Target="embeddings/oleObject37.bin"/><Relationship Id="rId81" Type="http://schemas.openxmlformats.org/officeDocument/2006/relationships/image" Target="media/image36.png"/><Relationship Id="rId80" Type="http://schemas.openxmlformats.org/officeDocument/2006/relationships/image" Target="media/image35.wmf"/><Relationship Id="rId8" Type="http://schemas.openxmlformats.org/officeDocument/2006/relationships/footer" Target="footer3.xml"/><Relationship Id="rId79" Type="http://schemas.openxmlformats.org/officeDocument/2006/relationships/oleObject" Target="embeddings/oleObject36.bin"/><Relationship Id="rId78" Type="http://schemas.openxmlformats.org/officeDocument/2006/relationships/image" Target="media/image34.wmf"/><Relationship Id="rId77" Type="http://schemas.openxmlformats.org/officeDocument/2006/relationships/oleObject" Target="embeddings/oleObject35.bin"/><Relationship Id="rId76" Type="http://schemas.openxmlformats.org/officeDocument/2006/relationships/image" Target="media/image33.wmf"/><Relationship Id="rId75" Type="http://schemas.openxmlformats.org/officeDocument/2006/relationships/oleObject" Target="embeddings/oleObject34.bin"/><Relationship Id="rId74" Type="http://schemas.openxmlformats.org/officeDocument/2006/relationships/oleObject" Target="embeddings/oleObject33.bin"/><Relationship Id="rId73" Type="http://schemas.openxmlformats.org/officeDocument/2006/relationships/image" Target="media/image32.wmf"/><Relationship Id="rId72" Type="http://schemas.openxmlformats.org/officeDocument/2006/relationships/oleObject" Target="embeddings/oleObject32.bin"/><Relationship Id="rId71" Type="http://schemas.openxmlformats.org/officeDocument/2006/relationships/image" Target="media/image31.wmf"/><Relationship Id="rId70" Type="http://schemas.openxmlformats.org/officeDocument/2006/relationships/oleObject" Target="embeddings/oleObject31.bin"/><Relationship Id="rId7" Type="http://schemas.openxmlformats.org/officeDocument/2006/relationships/footer" Target="footer2.xml"/><Relationship Id="rId69" Type="http://schemas.openxmlformats.org/officeDocument/2006/relationships/image" Target="media/image30.wmf"/><Relationship Id="rId68" Type="http://schemas.openxmlformats.org/officeDocument/2006/relationships/oleObject" Target="embeddings/oleObject30.bin"/><Relationship Id="rId67" Type="http://schemas.openxmlformats.org/officeDocument/2006/relationships/image" Target="media/image29.wmf"/><Relationship Id="rId66" Type="http://schemas.openxmlformats.org/officeDocument/2006/relationships/oleObject" Target="embeddings/oleObject29.bin"/><Relationship Id="rId65" Type="http://schemas.openxmlformats.org/officeDocument/2006/relationships/image" Target="media/image28.wmf"/><Relationship Id="rId64" Type="http://schemas.openxmlformats.org/officeDocument/2006/relationships/oleObject" Target="embeddings/oleObject28.bin"/><Relationship Id="rId63" Type="http://schemas.openxmlformats.org/officeDocument/2006/relationships/image" Target="media/image27.wmf"/><Relationship Id="rId62" Type="http://schemas.openxmlformats.org/officeDocument/2006/relationships/oleObject" Target="embeddings/oleObject27.bin"/><Relationship Id="rId61" Type="http://schemas.openxmlformats.org/officeDocument/2006/relationships/image" Target="media/image26.wmf"/><Relationship Id="rId60" Type="http://schemas.openxmlformats.org/officeDocument/2006/relationships/oleObject" Target="embeddings/oleObject26.bin"/><Relationship Id="rId6" Type="http://schemas.openxmlformats.org/officeDocument/2006/relationships/footer" Target="footer1.xml"/><Relationship Id="rId59" Type="http://schemas.openxmlformats.org/officeDocument/2006/relationships/image" Target="media/image25.wmf"/><Relationship Id="rId58" Type="http://schemas.openxmlformats.org/officeDocument/2006/relationships/oleObject" Target="embeddings/oleObject25.bin"/><Relationship Id="rId57" Type="http://schemas.openxmlformats.org/officeDocument/2006/relationships/image" Target="media/image24.wmf"/><Relationship Id="rId56" Type="http://schemas.openxmlformats.org/officeDocument/2006/relationships/oleObject" Target="embeddings/oleObject24.bin"/><Relationship Id="rId55" Type="http://schemas.openxmlformats.org/officeDocument/2006/relationships/oleObject" Target="embeddings/oleObject23.bin"/><Relationship Id="rId54" Type="http://schemas.openxmlformats.org/officeDocument/2006/relationships/image" Target="media/image23.wmf"/><Relationship Id="rId53" Type="http://schemas.openxmlformats.org/officeDocument/2006/relationships/oleObject" Target="embeddings/oleObject22.bin"/><Relationship Id="rId52" Type="http://schemas.openxmlformats.org/officeDocument/2006/relationships/image" Target="media/image22.wmf"/><Relationship Id="rId51" Type="http://schemas.openxmlformats.org/officeDocument/2006/relationships/oleObject" Target="embeddings/oleObject21.bin"/><Relationship Id="rId50" Type="http://schemas.openxmlformats.org/officeDocument/2006/relationships/oleObject" Target="embeddings/oleObject20.bin"/><Relationship Id="rId5" Type="http://schemas.openxmlformats.org/officeDocument/2006/relationships/header" Target="header3.xml"/><Relationship Id="rId49" Type="http://schemas.openxmlformats.org/officeDocument/2006/relationships/image" Target="media/image21.wmf"/><Relationship Id="rId48" Type="http://schemas.openxmlformats.org/officeDocument/2006/relationships/oleObject" Target="embeddings/oleObject19.bin"/><Relationship Id="rId47" Type="http://schemas.openxmlformats.org/officeDocument/2006/relationships/oleObject" Target="embeddings/oleObject18.bin"/><Relationship Id="rId46" Type="http://schemas.openxmlformats.org/officeDocument/2006/relationships/image" Target="media/image20.wmf"/><Relationship Id="rId45" Type="http://schemas.openxmlformats.org/officeDocument/2006/relationships/oleObject" Target="embeddings/oleObject17.bin"/><Relationship Id="rId44" Type="http://schemas.openxmlformats.org/officeDocument/2006/relationships/image" Target="media/image19.wmf"/><Relationship Id="rId43" Type="http://schemas.openxmlformats.org/officeDocument/2006/relationships/oleObject" Target="embeddings/oleObject16.bin"/><Relationship Id="rId42" Type="http://schemas.openxmlformats.org/officeDocument/2006/relationships/image" Target="media/image18.wmf"/><Relationship Id="rId41" Type="http://schemas.openxmlformats.org/officeDocument/2006/relationships/oleObject" Target="embeddings/oleObject15.bin"/><Relationship Id="rId40" Type="http://schemas.openxmlformats.org/officeDocument/2006/relationships/image" Target="media/image17.wmf"/><Relationship Id="rId4" Type="http://schemas.openxmlformats.org/officeDocument/2006/relationships/header" Target="header2.xml"/><Relationship Id="rId39" Type="http://schemas.openxmlformats.org/officeDocument/2006/relationships/oleObject" Target="embeddings/oleObject14.bin"/><Relationship Id="rId38" Type="http://schemas.openxmlformats.org/officeDocument/2006/relationships/image" Target="media/image16.png"/><Relationship Id="rId37" Type="http://schemas.openxmlformats.org/officeDocument/2006/relationships/image" Target="media/image15.wmf"/><Relationship Id="rId36" Type="http://schemas.openxmlformats.org/officeDocument/2006/relationships/oleObject" Target="embeddings/oleObject13.bin"/><Relationship Id="rId35" Type="http://schemas.openxmlformats.org/officeDocument/2006/relationships/image" Target="media/image14.png"/><Relationship Id="rId34" Type="http://schemas.openxmlformats.org/officeDocument/2006/relationships/oleObject" Target="embeddings/oleObject12.bin"/><Relationship Id="rId33" Type="http://schemas.openxmlformats.org/officeDocument/2006/relationships/oleObject" Target="embeddings/oleObject11.bin"/><Relationship Id="rId32" Type="http://schemas.openxmlformats.org/officeDocument/2006/relationships/image" Target="media/image13.wmf"/><Relationship Id="rId31" Type="http://schemas.openxmlformats.org/officeDocument/2006/relationships/oleObject" Target="embeddings/oleObject10.bin"/><Relationship Id="rId30" Type="http://schemas.openxmlformats.org/officeDocument/2006/relationships/oleObject" Target="embeddings/oleObject9.bin"/><Relationship Id="rId3" Type="http://schemas.openxmlformats.org/officeDocument/2006/relationships/header" Target="header1.xml"/><Relationship Id="rId29" Type="http://schemas.openxmlformats.org/officeDocument/2006/relationships/oleObject" Target="embeddings/oleObject8.bin"/><Relationship Id="rId28" Type="http://schemas.openxmlformats.org/officeDocument/2006/relationships/oleObject" Target="embeddings/oleObject7.bin"/><Relationship Id="rId27" Type="http://schemas.openxmlformats.org/officeDocument/2006/relationships/oleObject" Target="embeddings/oleObject6.bin"/><Relationship Id="rId26" Type="http://schemas.openxmlformats.org/officeDocument/2006/relationships/oleObject" Target="embeddings/oleObject5.bin"/><Relationship Id="rId25" Type="http://schemas.openxmlformats.org/officeDocument/2006/relationships/oleObject" Target="embeddings/oleObject4.bin"/><Relationship Id="rId24" Type="http://schemas.openxmlformats.org/officeDocument/2006/relationships/oleObject" Target="embeddings/oleObject3.bin"/><Relationship Id="rId233" Type="http://schemas.openxmlformats.org/officeDocument/2006/relationships/fontTable" Target="fontTable.xml"/><Relationship Id="rId232" Type="http://schemas.openxmlformats.org/officeDocument/2006/relationships/customXml" Target="../customXml/item1.xml"/><Relationship Id="rId231" Type="http://schemas.openxmlformats.org/officeDocument/2006/relationships/oleObject" Target="embeddings/oleObject105.bin"/><Relationship Id="rId230" Type="http://schemas.openxmlformats.org/officeDocument/2006/relationships/oleObject" Target="embeddings/oleObject104.bin"/><Relationship Id="rId23" Type="http://schemas.openxmlformats.org/officeDocument/2006/relationships/image" Target="media/image12.wmf"/><Relationship Id="rId229" Type="http://schemas.openxmlformats.org/officeDocument/2006/relationships/image" Target="media/image117.wmf"/><Relationship Id="rId228" Type="http://schemas.openxmlformats.org/officeDocument/2006/relationships/oleObject" Target="embeddings/oleObject103.bin"/><Relationship Id="rId227" Type="http://schemas.openxmlformats.org/officeDocument/2006/relationships/image" Target="media/image116.wmf"/><Relationship Id="rId226" Type="http://schemas.openxmlformats.org/officeDocument/2006/relationships/oleObject" Target="embeddings/oleObject102.bin"/><Relationship Id="rId225" Type="http://schemas.openxmlformats.org/officeDocument/2006/relationships/image" Target="media/image115.wmf"/><Relationship Id="rId224" Type="http://schemas.openxmlformats.org/officeDocument/2006/relationships/oleObject" Target="embeddings/oleObject101.bin"/><Relationship Id="rId223" Type="http://schemas.openxmlformats.org/officeDocument/2006/relationships/image" Target="media/image114.wmf"/><Relationship Id="rId222" Type="http://schemas.openxmlformats.org/officeDocument/2006/relationships/oleObject" Target="embeddings/oleObject100.bin"/><Relationship Id="rId221" Type="http://schemas.openxmlformats.org/officeDocument/2006/relationships/image" Target="media/image113.wmf"/><Relationship Id="rId220" Type="http://schemas.openxmlformats.org/officeDocument/2006/relationships/oleObject" Target="embeddings/oleObject99.bin"/><Relationship Id="rId22" Type="http://schemas.openxmlformats.org/officeDocument/2006/relationships/oleObject" Target="embeddings/oleObject2.bin"/><Relationship Id="rId219" Type="http://schemas.openxmlformats.org/officeDocument/2006/relationships/image" Target="media/image112.wmf"/><Relationship Id="rId218" Type="http://schemas.openxmlformats.org/officeDocument/2006/relationships/oleObject" Target="embeddings/oleObject98.bin"/><Relationship Id="rId217" Type="http://schemas.openxmlformats.org/officeDocument/2006/relationships/image" Target="media/image111.wmf"/><Relationship Id="rId216" Type="http://schemas.openxmlformats.org/officeDocument/2006/relationships/oleObject" Target="embeddings/oleObject97.bin"/><Relationship Id="rId215" Type="http://schemas.openxmlformats.org/officeDocument/2006/relationships/image" Target="media/image110.wmf"/><Relationship Id="rId214" Type="http://schemas.openxmlformats.org/officeDocument/2006/relationships/oleObject" Target="embeddings/oleObject96.bin"/><Relationship Id="rId213" Type="http://schemas.openxmlformats.org/officeDocument/2006/relationships/image" Target="media/image109.wmf"/><Relationship Id="rId212" Type="http://schemas.openxmlformats.org/officeDocument/2006/relationships/oleObject" Target="embeddings/oleObject95.bin"/><Relationship Id="rId211" Type="http://schemas.openxmlformats.org/officeDocument/2006/relationships/image" Target="media/image108.wmf"/><Relationship Id="rId210" Type="http://schemas.openxmlformats.org/officeDocument/2006/relationships/oleObject" Target="embeddings/oleObject94.bin"/><Relationship Id="rId21" Type="http://schemas.openxmlformats.org/officeDocument/2006/relationships/image" Target="media/image11.wmf"/><Relationship Id="rId209" Type="http://schemas.openxmlformats.org/officeDocument/2006/relationships/image" Target="media/image107.png"/><Relationship Id="rId208" Type="http://schemas.openxmlformats.org/officeDocument/2006/relationships/image" Target="media/image106.wmf"/><Relationship Id="rId207" Type="http://schemas.openxmlformats.org/officeDocument/2006/relationships/oleObject" Target="embeddings/oleObject93.bin"/><Relationship Id="rId206" Type="http://schemas.openxmlformats.org/officeDocument/2006/relationships/image" Target="media/image105.wmf"/><Relationship Id="rId205" Type="http://schemas.openxmlformats.org/officeDocument/2006/relationships/oleObject" Target="embeddings/oleObject92.bin"/><Relationship Id="rId204" Type="http://schemas.openxmlformats.org/officeDocument/2006/relationships/image" Target="media/image104.wmf"/><Relationship Id="rId203" Type="http://schemas.openxmlformats.org/officeDocument/2006/relationships/oleObject" Target="embeddings/oleObject91.bin"/><Relationship Id="rId202" Type="http://schemas.openxmlformats.org/officeDocument/2006/relationships/image" Target="media/image103.wmf"/><Relationship Id="rId201" Type="http://schemas.openxmlformats.org/officeDocument/2006/relationships/oleObject" Target="embeddings/oleObject90.bin"/><Relationship Id="rId200" Type="http://schemas.openxmlformats.org/officeDocument/2006/relationships/image" Target="media/image102.wmf"/><Relationship Id="rId20" Type="http://schemas.openxmlformats.org/officeDocument/2006/relationships/oleObject" Target="embeddings/oleObject1.bin"/><Relationship Id="rId2" Type="http://schemas.openxmlformats.org/officeDocument/2006/relationships/settings" Target="settings.xml"/><Relationship Id="rId199" Type="http://schemas.openxmlformats.org/officeDocument/2006/relationships/oleObject" Target="embeddings/oleObject89.bin"/><Relationship Id="rId198" Type="http://schemas.openxmlformats.org/officeDocument/2006/relationships/image" Target="media/image101.wmf"/><Relationship Id="rId197" Type="http://schemas.openxmlformats.org/officeDocument/2006/relationships/oleObject" Target="embeddings/oleObject88.bin"/><Relationship Id="rId196" Type="http://schemas.openxmlformats.org/officeDocument/2006/relationships/image" Target="media/image100.png"/><Relationship Id="rId195" Type="http://schemas.openxmlformats.org/officeDocument/2006/relationships/image" Target="media/image99.png"/><Relationship Id="rId194" Type="http://schemas.openxmlformats.org/officeDocument/2006/relationships/image" Target="media/image98.png"/><Relationship Id="rId193" Type="http://schemas.openxmlformats.org/officeDocument/2006/relationships/image" Target="media/image97.wmf"/><Relationship Id="rId192" Type="http://schemas.openxmlformats.org/officeDocument/2006/relationships/oleObject" Target="embeddings/oleObject87.bin"/><Relationship Id="rId191" Type="http://schemas.openxmlformats.org/officeDocument/2006/relationships/image" Target="media/image96.wmf"/><Relationship Id="rId190" Type="http://schemas.openxmlformats.org/officeDocument/2006/relationships/oleObject" Target="embeddings/oleObject86.bin"/><Relationship Id="rId19" Type="http://schemas.openxmlformats.org/officeDocument/2006/relationships/image" Target="media/image10.png"/><Relationship Id="rId189" Type="http://schemas.openxmlformats.org/officeDocument/2006/relationships/image" Target="media/image95.png"/><Relationship Id="rId188" Type="http://schemas.openxmlformats.org/officeDocument/2006/relationships/image" Target="media/image94.png"/><Relationship Id="rId187" Type="http://schemas.openxmlformats.org/officeDocument/2006/relationships/image" Target="media/image93.jpeg"/><Relationship Id="rId186" Type="http://schemas.openxmlformats.org/officeDocument/2006/relationships/image" Target="media/image92.png"/><Relationship Id="rId185" Type="http://schemas.openxmlformats.org/officeDocument/2006/relationships/oleObject" Target="embeddings/oleObject85.bin"/><Relationship Id="rId184" Type="http://schemas.openxmlformats.org/officeDocument/2006/relationships/oleObject" Target="embeddings/oleObject84.bin"/><Relationship Id="rId183" Type="http://schemas.openxmlformats.org/officeDocument/2006/relationships/oleObject" Target="embeddings/oleObject83.bin"/><Relationship Id="rId182" Type="http://schemas.openxmlformats.org/officeDocument/2006/relationships/image" Target="media/image91.png"/><Relationship Id="rId181" Type="http://schemas.openxmlformats.org/officeDocument/2006/relationships/image" Target="media/image90.png"/><Relationship Id="rId180" Type="http://schemas.openxmlformats.org/officeDocument/2006/relationships/image" Target="media/image89.wmf"/><Relationship Id="rId18" Type="http://schemas.openxmlformats.org/officeDocument/2006/relationships/image" Target="media/image9.png"/><Relationship Id="rId179" Type="http://schemas.openxmlformats.org/officeDocument/2006/relationships/oleObject" Target="embeddings/oleObject82.bin"/><Relationship Id="rId178" Type="http://schemas.openxmlformats.org/officeDocument/2006/relationships/oleObject" Target="embeddings/oleObject81.bin"/><Relationship Id="rId177" Type="http://schemas.openxmlformats.org/officeDocument/2006/relationships/image" Target="media/image88.wmf"/><Relationship Id="rId176" Type="http://schemas.openxmlformats.org/officeDocument/2006/relationships/oleObject" Target="embeddings/oleObject80.bin"/><Relationship Id="rId175" Type="http://schemas.openxmlformats.org/officeDocument/2006/relationships/oleObject" Target="embeddings/oleObject79.bin"/><Relationship Id="rId174" Type="http://schemas.openxmlformats.org/officeDocument/2006/relationships/image" Target="media/image87.wmf"/><Relationship Id="rId173" Type="http://schemas.openxmlformats.org/officeDocument/2006/relationships/oleObject" Target="embeddings/oleObject78.bin"/><Relationship Id="rId172" Type="http://schemas.openxmlformats.org/officeDocument/2006/relationships/image" Target="media/image86.png"/><Relationship Id="rId171" Type="http://schemas.openxmlformats.org/officeDocument/2006/relationships/image" Target="media/image85.png"/><Relationship Id="rId170" Type="http://schemas.openxmlformats.org/officeDocument/2006/relationships/image" Target="media/image84.png"/><Relationship Id="rId17" Type="http://schemas.openxmlformats.org/officeDocument/2006/relationships/image" Target="media/image8.png"/><Relationship Id="rId169" Type="http://schemas.openxmlformats.org/officeDocument/2006/relationships/image" Target="media/image83.png"/><Relationship Id="rId168" Type="http://schemas.openxmlformats.org/officeDocument/2006/relationships/image" Target="media/image82.png"/><Relationship Id="rId167" Type="http://schemas.openxmlformats.org/officeDocument/2006/relationships/image" Target="media/image81.png"/><Relationship Id="rId166" Type="http://schemas.openxmlformats.org/officeDocument/2006/relationships/image" Target="media/image80.wmf"/><Relationship Id="rId165" Type="http://schemas.openxmlformats.org/officeDocument/2006/relationships/oleObject" Target="embeddings/oleObject77.bin"/><Relationship Id="rId164" Type="http://schemas.openxmlformats.org/officeDocument/2006/relationships/image" Target="media/image79.wmf"/><Relationship Id="rId163" Type="http://schemas.openxmlformats.org/officeDocument/2006/relationships/image" Target="media/image78.wmf"/><Relationship Id="rId162" Type="http://schemas.openxmlformats.org/officeDocument/2006/relationships/oleObject" Target="embeddings/oleObject76.bin"/><Relationship Id="rId161" Type="http://schemas.openxmlformats.org/officeDocument/2006/relationships/image" Target="media/image77.wmf"/><Relationship Id="rId160" Type="http://schemas.openxmlformats.org/officeDocument/2006/relationships/oleObject" Target="embeddings/oleObject75.bin"/><Relationship Id="rId16" Type="http://schemas.openxmlformats.org/officeDocument/2006/relationships/image" Target="media/image7.png"/><Relationship Id="rId159" Type="http://schemas.openxmlformats.org/officeDocument/2006/relationships/image" Target="media/image76.wmf"/><Relationship Id="rId158" Type="http://schemas.openxmlformats.org/officeDocument/2006/relationships/oleObject" Target="embeddings/oleObject74.bin"/><Relationship Id="rId157" Type="http://schemas.openxmlformats.org/officeDocument/2006/relationships/image" Target="media/image75.png"/><Relationship Id="rId156" Type="http://schemas.openxmlformats.org/officeDocument/2006/relationships/image" Target="media/image74.wmf"/><Relationship Id="rId155" Type="http://schemas.openxmlformats.org/officeDocument/2006/relationships/oleObject" Target="embeddings/oleObject73.bin"/><Relationship Id="rId154" Type="http://schemas.openxmlformats.org/officeDocument/2006/relationships/image" Target="media/image73.wmf"/><Relationship Id="rId153" Type="http://schemas.openxmlformats.org/officeDocument/2006/relationships/oleObject" Target="embeddings/oleObject72.bin"/><Relationship Id="rId152" Type="http://schemas.openxmlformats.org/officeDocument/2006/relationships/image" Target="media/image72.png"/><Relationship Id="rId151" Type="http://schemas.openxmlformats.org/officeDocument/2006/relationships/oleObject" Target="embeddings/oleObject71.bin"/><Relationship Id="rId150" Type="http://schemas.openxmlformats.org/officeDocument/2006/relationships/image" Target="media/image71.wmf"/><Relationship Id="rId15" Type="http://schemas.openxmlformats.org/officeDocument/2006/relationships/image" Target="media/image6.png"/><Relationship Id="rId149" Type="http://schemas.openxmlformats.org/officeDocument/2006/relationships/oleObject" Target="embeddings/oleObject70.bin"/><Relationship Id="rId148" Type="http://schemas.openxmlformats.org/officeDocument/2006/relationships/image" Target="media/image70.wmf"/><Relationship Id="rId147" Type="http://schemas.openxmlformats.org/officeDocument/2006/relationships/oleObject" Target="embeddings/oleObject69.bin"/><Relationship Id="rId146" Type="http://schemas.openxmlformats.org/officeDocument/2006/relationships/oleObject" Target="embeddings/oleObject68.bin"/><Relationship Id="rId145" Type="http://schemas.openxmlformats.org/officeDocument/2006/relationships/image" Target="media/image69.wmf"/><Relationship Id="rId144" Type="http://schemas.openxmlformats.org/officeDocument/2006/relationships/oleObject" Target="embeddings/oleObject67.bin"/><Relationship Id="rId143" Type="http://schemas.openxmlformats.org/officeDocument/2006/relationships/image" Target="media/image68.wmf"/><Relationship Id="rId142" Type="http://schemas.openxmlformats.org/officeDocument/2006/relationships/oleObject" Target="embeddings/oleObject66.bin"/><Relationship Id="rId141" Type="http://schemas.openxmlformats.org/officeDocument/2006/relationships/image" Target="media/image67.wmf"/><Relationship Id="rId140" Type="http://schemas.openxmlformats.org/officeDocument/2006/relationships/oleObject" Target="embeddings/oleObject65.bin"/><Relationship Id="rId14" Type="http://schemas.openxmlformats.org/officeDocument/2006/relationships/image" Target="media/image5.png"/><Relationship Id="rId139" Type="http://schemas.openxmlformats.org/officeDocument/2006/relationships/image" Target="media/image66.wmf"/><Relationship Id="rId138" Type="http://schemas.openxmlformats.org/officeDocument/2006/relationships/oleObject" Target="embeddings/oleObject64.bin"/><Relationship Id="rId137" Type="http://schemas.openxmlformats.org/officeDocument/2006/relationships/image" Target="media/image65.wmf"/><Relationship Id="rId136" Type="http://schemas.openxmlformats.org/officeDocument/2006/relationships/oleObject" Target="embeddings/oleObject63.bin"/><Relationship Id="rId135" Type="http://schemas.openxmlformats.org/officeDocument/2006/relationships/image" Target="media/image64.png"/><Relationship Id="rId134" Type="http://schemas.openxmlformats.org/officeDocument/2006/relationships/image" Target="media/image63.wmf"/><Relationship Id="rId133" Type="http://schemas.openxmlformats.org/officeDocument/2006/relationships/oleObject" Target="embeddings/oleObject62.bin"/><Relationship Id="rId132" Type="http://schemas.openxmlformats.org/officeDocument/2006/relationships/image" Target="media/image62.wmf"/><Relationship Id="rId131" Type="http://schemas.openxmlformats.org/officeDocument/2006/relationships/oleObject" Target="embeddings/oleObject61.bin"/><Relationship Id="rId130" Type="http://schemas.openxmlformats.org/officeDocument/2006/relationships/image" Target="media/image61.wmf"/><Relationship Id="rId13" Type="http://schemas.openxmlformats.org/officeDocument/2006/relationships/image" Target="media/image4.wmf"/><Relationship Id="rId129" Type="http://schemas.openxmlformats.org/officeDocument/2006/relationships/oleObject" Target="embeddings/oleObject60.bin"/><Relationship Id="rId128" Type="http://schemas.openxmlformats.org/officeDocument/2006/relationships/image" Target="media/image60.wmf"/><Relationship Id="rId127" Type="http://schemas.openxmlformats.org/officeDocument/2006/relationships/oleObject" Target="embeddings/oleObject59.bin"/><Relationship Id="rId126" Type="http://schemas.openxmlformats.org/officeDocument/2006/relationships/image" Target="media/image59.wmf"/><Relationship Id="rId125" Type="http://schemas.openxmlformats.org/officeDocument/2006/relationships/oleObject" Target="embeddings/oleObject58.bin"/><Relationship Id="rId124" Type="http://schemas.openxmlformats.org/officeDocument/2006/relationships/image" Target="media/image58.wmf"/><Relationship Id="rId123" Type="http://schemas.openxmlformats.org/officeDocument/2006/relationships/oleObject" Target="embeddings/oleObject57.bin"/><Relationship Id="rId122" Type="http://schemas.openxmlformats.org/officeDocument/2006/relationships/image" Target="media/image57.wmf"/><Relationship Id="rId121" Type="http://schemas.openxmlformats.org/officeDocument/2006/relationships/oleObject" Target="embeddings/oleObject56.bin"/><Relationship Id="rId120" Type="http://schemas.openxmlformats.org/officeDocument/2006/relationships/image" Target="media/image56.wmf"/><Relationship Id="rId12" Type="http://schemas.openxmlformats.org/officeDocument/2006/relationships/image" Target="media/image3.png"/><Relationship Id="rId119" Type="http://schemas.openxmlformats.org/officeDocument/2006/relationships/oleObject" Target="embeddings/oleObject55.bin"/><Relationship Id="rId118" Type="http://schemas.openxmlformats.org/officeDocument/2006/relationships/image" Target="media/image55.wmf"/><Relationship Id="rId117" Type="http://schemas.openxmlformats.org/officeDocument/2006/relationships/oleObject" Target="embeddings/oleObject54.bin"/><Relationship Id="rId116" Type="http://schemas.openxmlformats.org/officeDocument/2006/relationships/image" Target="media/image54.wmf"/><Relationship Id="rId115" Type="http://schemas.openxmlformats.org/officeDocument/2006/relationships/oleObject" Target="embeddings/oleObject53.bin"/><Relationship Id="rId114" Type="http://schemas.openxmlformats.org/officeDocument/2006/relationships/image" Target="media/image53.png"/><Relationship Id="rId113" Type="http://schemas.openxmlformats.org/officeDocument/2006/relationships/image" Target="media/image52.wmf"/><Relationship Id="rId112" Type="http://schemas.openxmlformats.org/officeDocument/2006/relationships/oleObject" Target="embeddings/oleObject52.bin"/><Relationship Id="rId111" Type="http://schemas.openxmlformats.org/officeDocument/2006/relationships/image" Target="media/image51.wmf"/><Relationship Id="rId110" Type="http://schemas.openxmlformats.org/officeDocument/2006/relationships/oleObject" Target="embeddings/oleObject51.bin"/><Relationship Id="rId11" Type="http://schemas.openxmlformats.org/officeDocument/2006/relationships/image" Target="media/image2.png"/><Relationship Id="rId109" Type="http://schemas.openxmlformats.org/officeDocument/2006/relationships/image" Target="media/image50.wmf"/><Relationship Id="rId108" Type="http://schemas.openxmlformats.org/officeDocument/2006/relationships/oleObject" Target="embeddings/oleObject50.bin"/><Relationship Id="rId107" Type="http://schemas.openxmlformats.org/officeDocument/2006/relationships/image" Target="media/image49.png"/><Relationship Id="rId106" Type="http://schemas.openxmlformats.org/officeDocument/2006/relationships/image" Target="media/image48.png"/><Relationship Id="rId105" Type="http://schemas.openxmlformats.org/officeDocument/2006/relationships/oleObject" Target="embeddings/oleObject49.bin"/><Relationship Id="rId104" Type="http://schemas.openxmlformats.org/officeDocument/2006/relationships/oleObject" Target="embeddings/oleObject48.bin"/><Relationship Id="rId103" Type="http://schemas.openxmlformats.org/officeDocument/2006/relationships/image" Target="media/image47.wmf"/><Relationship Id="rId102" Type="http://schemas.openxmlformats.org/officeDocument/2006/relationships/oleObject" Target="embeddings/oleObject47.bin"/><Relationship Id="rId101" Type="http://schemas.openxmlformats.org/officeDocument/2006/relationships/image" Target="media/image46.wmf"/><Relationship Id="rId100" Type="http://schemas.openxmlformats.org/officeDocument/2006/relationships/oleObject" Target="embeddings/oleObject46.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24</Pages>
  <Words>10784</Words>
  <Characters>11905</Characters>
  <Lines>0</Lines>
  <Paragraphs>0</Paragraphs>
  <TotalTime>4</TotalTime>
  <ScaleCrop>false</ScaleCrop>
  <LinksUpToDate>false</LinksUpToDate>
  <CharactersWithSpaces>12290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2023-06-18T08:30:00Z</dcterms:created>
  <dc:creator>学科网试题生产平台</dc:creator>
  <dc:description>3260845482303488</dc:description>
  <cp:lastModifiedBy>上帝掷骰子吗</cp:lastModifiedBy>
  <dcterms:modified xsi:type="dcterms:W3CDTF">2024-07-19T16:52:51Z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B609638151554C7389AFE671C8B0E47A_12</vt:lpwstr>
  </property>
</Properties>
</file>