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AF509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11455400</wp:posOffset>
            </wp:positionH>
            <wp:positionV relativeFrom="topMargin">
              <wp:posOffset>10960100</wp:posOffset>
            </wp:positionV>
            <wp:extent cx="254000" cy="419100"/>
            <wp:effectExtent l="0" t="0" r="12700" b="0"/>
            <wp:wrapNone/>
            <wp:docPr id="100165" name="图片 100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5" name="图片 1001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攀枝花市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年初中学业水平考试暨高中阶段教育学校招生统一考试</w:t>
      </w:r>
    </w:p>
    <w:p w14:paraId="07DF842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2CADC6C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本试题卷共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1836FC0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6CBB4B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考生作答前必须将自己的姓名、准考证号填写在答题卡规定位置上，并使用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铅笔将考号对应数字涂黑。如需改动，先用橡皮擦干净后，再将正确考号对应数字涂黑。</w:t>
      </w:r>
    </w:p>
    <w:p w14:paraId="522EE82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答选择题时，必须使用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" o:title="eqIdef5f3e1520c9a753b191dd4dfe35e389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铅笔将答案填涂在答题卡对应题目标号的位置上，如需改动，先用橡皮擦干净后，再填涂其它答案标号。</w:t>
      </w:r>
    </w:p>
    <w:p w14:paraId="1972874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答非选择题时，必须使用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4" o:title="eqIda11ac8bc914262bb9f07b7cb08f52b6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黑色墨迹签字笔作答在答题卡对应题目规定的位置上，作图题可先用铅笔绘出，确认后再用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4" o:title="eqIda11ac8bc914262bb9f07b7cb08f52b6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黑色墨迹签字笔描绘清楚。</w:t>
      </w:r>
    </w:p>
    <w:p w14:paraId="1211CEC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答在本试题卷上、草稿纸上的答案无效。考试结束，将本试题卷及答题卡一并交回。</w:t>
      </w:r>
    </w:p>
    <w:p w14:paraId="17DAB74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分。每小题只有一个选项最符合题目要求）</w:t>
      </w:r>
    </w:p>
    <w:p w14:paraId="39F97E36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下列关于苹果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34433196" name="图片 934433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33196" name="图片 93443319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估测，合理的是（　　）</w:t>
      </w:r>
    </w:p>
    <w:p w14:paraId="0CF0735B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一个苹果的直径约为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4pt;width:30pt;" o:ole="t" filled="f" o:preferrelative="t" stroked="f" coordsize="21600,21600">
            <v:path/>
            <v:fill on="f" focussize="0,0"/>
            <v:stroke on="f" joinstyle="miter"/>
            <v:imagedata r:id="rId18" o:title="eqIda29dc67d489b45471e5179e543649e8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一个苹果的质量约为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20" o:title="eqId211c4056bdd9b366992604818504b455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5C9CDC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烈日照射下的苹果温度可达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22" o:title="eqId8bc201f34003e80e3b255cc9357b33e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苹果从树上落到地面的时间约为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24" o:title="eqIdb17166d730bec1b4ee345727b42265f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</w:p>
    <w:p w14:paraId="5F1472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4B7B6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654AE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．一个苹果的直径约为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95pt;width:69.85pt;" o:ole="t" filled="f" o:preferrelative="t" stroked="f" coordsize="21600,21600">
            <v:path/>
            <v:fill on="f" focussize="0,0"/>
            <v:stroke on="f" joinstyle="miter"/>
            <v:imagedata r:id="rId26" o:title="eqId22cfca62538a3ed667d65c89bb2bd06f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80FCE9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．一个苹果的质量约为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6pt;width:66.6pt;" o:ole="t" filled="f" o:preferrelative="t" stroked="f" coordsize="21600,21600">
            <v:path/>
            <v:fill on="f" focussize="0,0"/>
            <v:stroke on="f" joinstyle="miter"/>
            <v:imagedata r:id="rId28" o:title="eqId35180f3ba5394d9bf41c455f586e02f2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C27914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．夏天烈日下气温可达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0" o:title="eqIdcbe5e299b22acff6bece97724f5a663b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以上，所以烈日照射下的苹果温度可达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22" o:title="eqId8bc201f34003e80e3b255cc9357b33e0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05704D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．苹果从树上落到地面的时间约为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561C72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02105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下列事例中，主要利用了声传递能量的是（　　）</w:t>
      </w:r>
    </w:p>
    <w:p w14:paraId="08E349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用听诊器给病人诊病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用超声波给工件探伤</w:t>
      </w:r>
    </w:p>
    <w:p w14:paraId="402B7B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用次声波预报海啸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用超声波清洗眼镜</w:t>
      </w:r>
    </w:p>
    <w:p w14:paraId="6B2FC7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E68FD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CF25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．用听诊器给病人诊病可以知道病人的病情，属于声传递信息，故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09B34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．用超声波给工件探伤可以了解工件的质量问题，属于声波传递信息，故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278CA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．用次声波预报海啸可以提前预知灾害的来临，做好应对准备，属于声波传递信息，故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10D51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．用超声波清洗眼镜是利用超声波引起污渍的共振，使其脱离眼镜，属于声波传递能量，故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358CE2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7A6C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年底，攀枝花首批氢能公交车投入运行。下列能源跟氢能一样属于二次能源的是（　　）</w:t>
      </w:r>
    </w:p>
    <w:p w14:paraId="69FF7E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太阳能</w:t>
      </w:r>
    </w:p>
    <w:p w14:paraId="4DA866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86485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A013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．风能是从自然界直接获取不需要加工的能源，是一次能源，故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6A8C1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．电能是由一次能源经过加工而获得的能源，是二次能源，故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2ADF57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．太阳能是从自然界直接获取的能源，是一次能源，故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103815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．水能是从自然界直接获取不需要加工的能源，是一次能源，故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1B899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9FAAF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目前，制造手机芯片的材料主要为（　　）</w:t>
      </w:r>
    </w:p>
    <w:p w14:paraId="35E651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导体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绝缘体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半导体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超导体</w:t>
      </w:r>
    </w:p>
    <w:p w14:paraId="6F5E6D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F085E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F0D7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【详解】手机电脑的芯片的原料是晶圆，而晶圆的主要成分是硅，硅属于半导体材料，故ABD不符合题意，C符合题意。</w:t>
      </w:r>
    </w:p>
    <w:p w14:paraId="2294FF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7432FC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如图所示的四种情景，属于光的反射现象的是（　　）</w:t>
      </w:r>
    </w:p>
    <w:p w14:paraId="0CAB77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704975" cy="12573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雨后彩虹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609725" cy="9048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湖中倒影</w:t>
      </w:r>
    </w:p>
    <w:p w14:paraId="5584BC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276475" cy="9048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阴晴圆缺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19250" cy="10668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水球成像</w:t>
      </w:r>
    </w:p>
    <w:p w14:paraId="556783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2E7BD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7E56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【详解】A．雨后天空出现彩虹，是由于太阳光照到空气中的小水滴上，被分解为绚丽的七色光，是光的色散现象，故A不符合题意；</w:t>
      </w:r>
    </w:p>
    <w:p w14:paraId="3F068C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B．湖中倒影是平面镜成像，属于光的反射现象，故B符合题意；</w:t>
      </w:r>
    </w:p>
    <w:p w14:paraId="0F0526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C．阴晴圆缺是由光的直线传播形成的，故C不符合题意；</w:t>
      </w:r>
    </w:p>
    <w:p w14:paraId="6B2972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D．水球成倒立的实像，属于凸透镜成像，是光的折射形成的，故D不符合题意。</w:t>
      </w:r>
    </w:p>
    <w:p w14:paraId="2F0797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468BE4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某学校举办的安全用电知识“对”、“错”抢答比赛中，下列选项应抢答“对”的是（　　）</w:t>
      </w:r>
    </w:p>
    <w:p w14:paraId="443A0C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更换灯泡前要先切断电源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空气开关跳闸后，应立即合上</w:t>
      </w:r>
    </w:p>
    <w:p w14:paraId="2FE1F2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用湿布擦正在发光的台灯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有人触电时，应立即用手去拉触电者</w:t>
      </w:r>
    </w:p>
    <w:p w14:paraId="6F86F4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FA4C9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2FAE7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．为了防止发生触电事故，更换灯泡前要先切断电源，避免在操作过程接触火线，故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7754F84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．空气开关跳闸可能是总功率过大，也可能是发生了短路，应先排除故障后再合上，故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730D09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．用湿布擦台灯时应断开电源，防止发生触电事故，故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D07DA8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．为了防止施救者发生触电事故，有人触电时，应立即用断开电源，再进行施救，故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4C9BEB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D770A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下列关于地球水循环的部分物态变化中，需要吸热的是（　　）</w:t>
      </w:r>
    </w:p>
    <w:p w14:paraId="39A48D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地表水蒸发到空中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水蒸气液化成小水滴</w:t>
      </w:r>
    </w:p>
    <w:p w14:paraId="29C8E2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小水滴凝固成小冰晶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水蒸气凝华成霜</w:t>
      </w:r>
    </w:p>
    <w:p w14:paraId="7B917F8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18790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6667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．蒸发是由液态到气态的过程，属于汽化现象的一种，汽化需要吸热，故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793A461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．液化是由气态到液态的过程，液化需要放热，故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43E30A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．凝固是由液态到固态的过程，凝固需要放热，故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42BF77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．凝华是由气态直接到固态的过程，凝华需要放热，故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333E1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78477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下列情况中，物体内能减小的是（　　）</w:t>
      </w:r>
    </w:p>
    <w:p w14:paraId="1487CA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冰雪消融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钻木取火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压缩气体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开水冷却</w:t>
      </w:r>
    </w:p>
    <w:p w14:paraId="1D542E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310AF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AE06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【详解】A．冰雪消融，吸收热量，内能增大，故A不符合题意；</w:t>
      </w:r>
    </w:p>
    <w:p w14:paraId="6E6CFA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B．钻木取火，克服摩擦做功，机械能转化为内能，内能增大，故B不符合题意；</w:t>
      </w:r>
    </w:p>
    <w:p w14:paraId="55285C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C．压缩气体做功，是对气体做功，可以使气体的内能增大，故C不符合题意；</w:t>
      </w:r>
    </w:p>
    <w:p w14:paraId="06B713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D．开水冷却，水放出热量，内能减小，故D符合题意。</w:t>
      </w:r>
    </w:p>
    <w:p w14:paraId="3F8BCD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0C5F11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我国高铁采用了能量回收制动方式：列车到站前停止动力供电，继续向前运行，内部线圈随车轮转动，切割磁感线产生感应电流，把机械能转化为电能进行回收。以下与其工作原理相同的是（　　）</w:t>
      </w:r>
    </w:p>
    <w:p w14:paraId="6B9887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600200" cy="10001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828800" cy="14763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1D8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95425" cy="10001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85875" cy="10287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D368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B26D6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AFBE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．图中装置是探究影响电磁铁磁性大小因素的实验，故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C4AB0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．图中的装置是探究通电导体在磁场中受力运动的实验，是将电能转化为机械能，为电动机的原理，故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D18DB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．图中导体在磁场中切割磁感线就能在电路中产生感应电流，是电磁感应现象，故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5CEA58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．图中的实验为奥斯特实验，是探究电流的磁效应，故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52D08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874D1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某学校科学探究小组的同学们制作了如图所示的实验装置。装水的大瓶上端开口，下部侧壁开孔，并与粗细不均匀的水平管及竖直的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管连通。小瓶装满水后，开口向下倒扣在大瓶中，并固定在支架上。则下列说法中正确的是（　　）</w:t>
      </w:r>
    </w:p>
    <w:p w14:paraId="5BD654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2858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59FF4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大瓶水位缓慢下降后，小瓶中的水会迅速全部流入大瓶中</w:t>
      </w:r>
    </w:p>
    <w:p w14:paraId="195932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若同时打开止水阀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42" o:title="eqId910f1655703721b51006b887a2394b6d"/>
            <o:lock v:ext="edit" aspectratio="t"/>
            <w10:wrap type="none"/>
            <w10:anchorlock/>
          </v:shape>
          <o:OLEObject Type="Embed" ProgID="Equation.DSMT4" ShapeID="_x0000_i1036" DrawAspect="Content" ObjectID="_1468075736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44" o:title="eqId779629f16056a50f4c06e3996d8e1c82"/>
            <o:lock v:ext="edit" aspectratio="t"/>
            <w10:wrap type="none"/>
            <w10:anchorlock/>
          </v:shape>
          <o:OLEObject Type="Embed" ProgID="Equation.DSMT4" ShapeID="_x0000_i1037" DrawAspect="Content" ObjectID="_1468075737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，待水面稳定后，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管的水面高于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管的水面</w:t>
      </w:r>
    </w:p>
    <w:p w14:paraId="22D48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当管内水面稳定后，若用鼓风机在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管管口处沿水平方向吹气，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管内水面将下降</w:t>
      </w:r>
    </w:p>
    <w:p w14:paraId="4EF5B7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若关闭止水阀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44" o:title="eqId779629f16056a50f4c06e3996d8e1c82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，打开止水阀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42" o:title="eqId910f1655703721b51006b887a2394b6d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，待水面稳定后，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两管的水面与大瓶中水面一样高</w:t>
      </w:r>
    </w:p>
    <w:p w14:paraId="455677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1D9CF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C17E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．大气压能支撑起约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高的水柱，远高于小瓶的高度，大瓶水位缓慢下降后，未到小瓶瓶口处，小瓶中的水不会流入大瓶中，故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9A83B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．若同时打开止水阀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42" o:title="eqId910f1655703721b51006b887a2394b6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44" o:title="eqId779629f16056a50f4c06e3996d8e1c82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，待水面稳定后，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管处水的流速小于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管处，流速越大，压强越小，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管的水面低于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管的水面，故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EBAB7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．当管内水面稳定后，若用鼓风机在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管管口处沿水平方向吹气，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管内气压变低，水面将上升，故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72135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．若关闭止水阀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44" o:title="eqId779629f16056a50f4c06e3996d8e1c82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，打开止水阀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42" o:title="eqId910f1655703721b51006b887a2394b6d"/>
            <o:lock v:ext="edit" aspectratio="t"/>
            <w10:wrap type="none"/>
            <w10:anchorlock/>
          </v:shape>
          <o:OLEObject Type="Embed" ProgID="Equation.DSMT4" ShapeID="_x0000_i1043" DrawAspect="Content" ObjectID="_1468075743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，待水面稳定后，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两管与大瓶构成连通器，水面与大瓶中水面一样高，故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32151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6F078A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分。每小题有多个选项符合题目要求，全部选对得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分，有错选不得分）</w:t>
      </w:r>
    </w:p>
    <w:p w14:paraId="5C91B7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对下列四幅图片及情景解释正确的是（　　）</w:t>
      </w:r>
    </w:p>
    <w:p w14:paraId="00DBD2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47750" cy="9906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弹簧被手压缩说明力能改变物体的形状</w:t>
      </w:r>
    </w:p>
    <w:p w14:paraId="1F37FF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66825" cy="11906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飞镖箭头做得很尖，是为了减小压强</w:t>
      </w:r>
    </w:p>
    <w:p w14:paraId="63C39D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314575" cy="7715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汽车刹车时，乘客身体前倾是因为惯性</w:t>
      </w:r>
    </w:p>
    <w:p w14:paraId="3673E4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52475" cy="15144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拿自制气压计上山，细管内水柱会下降</w:t>
      </w:r>
    </w:p>
    <w:p w14:paraId="2B4F33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279B30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019B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．弹簧被手压缩后变短，弹簧发生了形变，说明力能改变物体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34433194" name="图片 934433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33194" name="图片 93443319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形状，故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FD9A42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．飞镖箭头做得很尖，是在压力一定时，减小受力面积来增大压强，故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3D737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．汽车行驶时，人与车一起向前运动，汽车刹车时，车的速度减小，而乘客保持原来的速度，所以乘客身体前倾，这是因为人有惯性。故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17027B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．气压的高低与海拔高度有关，拿自制气压计上山，海拔升高，气压降低，瓶内气压将水压入细管内，水柱会上升，故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5055DF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6A6991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为了应对即将到来的汛期，某课外兴趣小组设计了一个检测水库水位的装置，其原理如图所示。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56" o:title="eqIdee10b15238789eff8bcc496fa524cb34"/>
            <o:lock v:ext="edit" aspectratio="t"/>
            <w10:wrap type="none"/>
            <w10:anchorlock/>
          </v:shape>
          <o:OLEObject Type="Embed" ProgID="Equation.DSMT4" ShapeID="_x0000_i1044" DrawAspect="Content" ObjectID="_1468075744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为安全指示灯，电铃为报警器，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8" o:title="eqId9efc18a5bb2e53586331b2a58538a48b"/>
            <o:lock v:ext="edit" aspectratio="t"/>
            <w10:wrap type="none"/>
            <w10:anchorlock/>
          </v:shape>
          <o:OLEObject Type="Embed" ProgID="Equation.DSMT4" ShapeID="_x0000_i1045" DrawAspect="Content" ObjectID="_146807574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0" o:title="eqId19f20f21a9d50b61dac519a3ddab539d"/>
            <o:lock v:ext="edit" aspectratio="t"/>
            <w10:wrap type="none"/>
            <w10:anchorlock/>
          </v:shape>
          <o:OLEObject Type="Embed" ProgID="Equation.DSMT4" ShapeID="_x0000_i1046" DrawAspect="Content" ObjectID="_1468075746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为竖直放置、粗细均匀且足够长的电阻棒，滑片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62" o:title="eqId0c27eda162792128da25f541303a3088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可以在电阻棒上自由滑动，并与浮子用竖直的绝缘杆连接，可随着浮子的上下移动而改变电阻棒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0" o:title="eqId19f20f21a9d50b61dac519a3ddab539d"/>
            <o:lock v:ext="edit" aspectratio="t"/>
            <w10:wrap type="none"/>
            <w10:anchorlock/>
          </v:shape>
          <o:OLEObject Type="Embed" ProgID="Equation.DSMT4" ShapeID="_x0000_i1048" DrawAspect="Content" ObjectID="_1468075748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接入电路的阻值，从而可通过电流表的示数来反应水位的高低。当滑片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62" o:title="eqId0c27eda162792128da25f541303a308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指向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0" o:title="eqId19f20f21a9d50b61dac519a3ddab539d"/>
            <o:lock v:ext="edit" aspectratio="t"/>
            <w10:wrap type="none"/>
            <w10:anchorlock/>
          </v:shape>
          <o:OLEObject Type="Embed" ProgID="Equation.DSMT4" ShapeID="_x0000_i1050" DrawAspect="Content" ObjectID="_146807575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的中点时，水位达到警戒值，电磁铁吸下衔铁报警。则该检测器正常工作时（　　）</w:t>
      </w:r>
    </w:p>
    <w:p w14:paraId="559FF8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6573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4EDB16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电磁铁的上端为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68" o:title="eqIdcad135b14c9dcd83eab6618d7694c7b0"/>
            <o:lock v:ext="edit" aspectratio="t"/>
            <w10:wrap type="none"/>
            <w10:anchorlock/>
          </v:shape>
          <o:OLEObject Type="Embed" ProgID="Equation.DSMT4" ShapeID="_x0000_i1051" DrawAspect="Content" ObjectID="_1468075751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水位较低时，电磁铁的磁性较弱</w:t>
      </w:r>
    </w:p>
    <w:p w14:paraId="54F85D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若减小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8" o:title="eqId9efc18a5bb2e53586331b2a58538a48b"/>
            <o:lock v:ext="edit" aspectratio="t"/>
            <w10:wrap type="none"/>
            <w10:anchorlock/>
          </v:shape>
          <o:OLEObject Type="Embed" ProgID="Equation.DSMT4" ShapeID="_x0000_i1052" DrawAspect="Content" ObjectID="_1468075752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的阻值，警戒水位会变高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电流表示数越大，表示水位越高</w:t>
      </w:r>
    </w:p>
    <w:p w14:paraId="0D7946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1BB68F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AD8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．由图可知，电流从电磁铁的下端流入，由安培定则可知电磁铁的下端是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极，上端是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F54B9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串联，电流表测量电路中的电流，水位较低时，电阻棒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0" o:title="eqId19f20f21a9d50b61dac519a3ddab539d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接入电路的阻值变大，电路的总电阻变大，由欧姆定律可知电路中的电流变小，电磁铁的磁性变弱，故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08ADA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．电磁铁刚好吸下衔铁的电流不变，电源电压不变，由欧姆定律可知电路的总电阻不变，若减小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8" o:title="eqId9efc18a5bb2e53586331b2a58538a48b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的阻值，变阻器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的阻值会增大，滑片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62" o:title="eqId0c27eda162792128da25f541303a3088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会向下移动，警戒水位会变低，故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E39CD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．电流表示数越大，由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74" o:title="eqIdfb5bb9540f400d8f2e057e8510e19f09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可知电路的总电阻越小，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8" o:title="eqId9efc18a5bb2e53586331b2a58538a48b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的阻值不变，变阻器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的阻值会越小，滑片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62" o:title="eqId0c27eda162792128da25f541303a3088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会向上移动，水位越高，故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3D1A3C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74B0DF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4ADEE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正常眼睛观察近距离物体的明视距离约为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78" o:title="eqId5e184a38c9392d48457634f2a2a37816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。小刚看书时，把书本放在眼睛前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80" o:title="eqIdfc31bf4b6ed8cf336432a5a2791e67e3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处，为了看清书上的文字，晶状体将会变厚，焦距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（选填“不变”、“变大”或“变小”），长此以往，就可能会形成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（选填“近”或“远”）视眼。</w:t>
      </w:r>
    </w:p>
    <w:p w14:paraId="2C4AC5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变小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近</w:t>
      </w:r>
    </w:p>
    <w:p w14:paraId="08BB03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A2D6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【详解】[1][2]把书本放在眼睛前 15cm 处，晶状体的曲度变大，焦距变小，长此以往，晶状体的调节能力变弱，看远处物体，像成在视网膜的前方，形成近视眼。</w:t>
      </w:r>
    </w:p>
    <w:p w14:paraId="29F8C1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如图，小琳用气球与头发摩擦，发现头发会随着气球飘起来。该现象中气球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（选填“得到”或“失去”）电子而带负电，头发带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电。</w:t>
      </w:r>
    </w:p>
    <w:p w14:paraId="0107C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2287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A65F8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得到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正</w:t>
      </w:r>
    </w:p>
    <w:p w14:paraId="4C31AB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9051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【详解】[1][2]由于电子带负电，如果气球带负电说明有多余的电子，则在与头发摩擦过程中气球得到了电子，而头发则失去了电子，带正电。</w:t>
      </w:r>
    </w:p>
    <w:p w14:paraId="4F96A9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攀枝花市东华山斜行电梯建成后将成为全国第二长的斜行电梯。今年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月底完工后，游客乘坐电梯从山下匀速上升到山顶，其机械能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（选填“不变”、“增大”或“减小”）；若以电梯轿厢为参照物，则轿厢内游客相对于轿厢是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（选填“静止”或“运动”）的。</w:t>
      </w:r>
    </w:p>
    <w:p w14:paraId="4E5A9E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095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0B01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静止</w:t>
      </w:r>
    </w:p>
    <w:p w14:paraId="249ADD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C11B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【详解】[1]游客乘坐电梯从山下匀速上升到山顶，质量不变，高度增加，重力势能增加，速度不变，动能不变，机械能等于动能与势能之和，故机械能增大。</w:t>
      </w:r>
    </w:p>
    <w:p w14:paraId="1CA82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[2]轿厢内游客与于轿厢之间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34433202" name="图片 934433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33202" name="图片 9344332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位置没有发生改变，所以轿厢内游客以于轿厢为参照物是静止的。</w:t>
      </w:r>
    </w:p>
    <w:p w14:paraId="6DBA37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冰箱、热水器等家用电器应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（选填“串”或“并”）联接入家庭电路中。控制用电器的开关要连接在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（选填“火”或“零”）线和用电器之间。</w:t>
      </w:r>
    </w:p>
    <w:p w14:paraId="5042AF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并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火</w:t>
      </w:r>
    </w:p>
    <w:p w14:paraId="788219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C2C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【详解】[1]家用电器工作时相互不影响，冰箱、热水器等家用电器应并联接入家庭电路中。</w:t>
      </w:r>
    </w:p>
    <w:p w14:paraId="394FC7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[2]为了防止断开开关后用电器仍然与火线直接相连，控制用电器的开关要连接在火线和用电器之间。</w:t>
      </w:r>
    </w:p>
    <w:p w14:paraId="2A611C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如图所示，质量为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.3pt;width:28.15pt;" o:ole="t" filled="f" o:preferrelative="t" stroked="f" coordsize="21600,21600">
            <v:path/>
            <v:fill on="f" focussize="0,0"/>
            <v:stroke on="f" joinstyle="miter"/>
            <v:imagedata r:id="rId84" o:title="eqId57714942d1b235ccb7013357a0b8cc92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的工人通过滑轮组用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86" o:title="eqId9d29b99cbf74eea00eec6e6d99664918"/>
            <o:lock v:ext="edit" aspectratio="t"/>
            <w10:wrap type="none"/>
            <w10:anchorlock/>
          </v:shape>
          <o:OLEObject Type="Embed" ProgID="Equation.DSMT4" ShapeID="_x0000_i1062" DrawAspect="Content" ObjectID="_1468075762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的竖直拉力在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4pt;width:14.4pt;" o:ole="t" filled="f" o:preferrelative="t" stroked="f" coordsize="21600,21600">
            <v:path/>
            <v:fill on="f" focussize="0,0"/>
            <v:stroke on="f" joinstyle="miter"/>
            <v:imagedata r:id="rId88" o:title="eqIddc9f6524582d60e8a4ccbe45abf7713e"/>
            <o:lock v:ext="edit" aspectratio="t"/>
            <w10:wrap type="none"/>
            <w10:anchorlock/>
          </v:shape>
          <o:OLEObject Type="Embed" ProgID="Equation.DSMT4" ShapeID="_x0000_i1063" DrawAspect="Content" ObjectID="_1468075763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内将重为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90" o:title="eqIde9259b68900d7b406345ad2913d09d2e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的重物匀速提升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2.9pt;width:19pt;" o:ole="t" filled="f" o:preferrelative="t" stroked="f" coordsize="21600,21600">
            <v:path/>
            <v:fill on="f" focussize="0,0"/>
            <v:stroke on="f" joinstyle="miter"/>
            <v:imagedata r:id="rId92" o:title="eqIdf71a41641aa0d0e45a3c03d3d2c1196b"/>
            <o:lock v:ext="edit" aspectratio="t"/>
            <w10:wrap type="none"/>
            <w10:anchorlock/>
          </v:shape>
          <o:OLEObject Type="Embed" ProgID="Equation.DSMT4" ShapeID="_x0000_i1065" DrawAspect="Content" ObjectID="_1468075765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。已知工人双脚与地面的接触面积为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.3pt;width:40.75pt;" o:ole="t" filled="f" o:preferrelative="t" stroked="f" coordsize="21600,21600">
            <v:path/>
            <v:fill on="f" focussize="0,0"/>
            <v:stroke on="f" joinstyle="miter"/>
            <v:imagedata r:id="rId94" o:title="eqId75529358d8479534bb097a53862cb682"/>
            <o:lock v:ext="edit" aspectratio="t"/>
            <w10:wrap type="none"/>
            <w10:anchorlock/>
          </v:shape>
          <o:OLEObject Type="Embed" ProgID="Equation.DSMT4" ShapeID="_x0000_i1066" DrawAspect="Content" ObjectID="_1468075766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2.65pt;width:11.25pt;" o:ole="t" filled="f" o:preferrelative="t" stroked="f" coordsize="21600,21600">
            <v:path/>
            <v:fill on="f" focussize="0,0"/>
            <v:stroke on="f" joinstyle="miter"/>
            <v:imagedata r:id="rId96" o:title="eqId276509f01529d982ab21e479a4619268"/>
            <o:lock v:ext="edit" aspectratio="t"/>
            <w10:wrap type="none"/>
            <w10:anchorlock/>
          </v:shape>
          <o:OLEObject Type="Embed" ProgID="Equation.DSMT4" ShapeID="_x0000_i1067" DrawAspect="Content" ObjectID="_1468075767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98" o:title="eqId02dd93c106dd0363a09e3d5a716f9dc3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，则工人所做的功为</w:t>
      </w:r>
      <w:r>
        <w:rPr>
          <w:color w:val="000000"/>
        </w:rPr>
        <w:t>______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2.75pt;width:8.25pt;" o:ole="t" filled="f" o:preferrelative="t" stroked="f" coordsize="21600,21600">
            <v:path/>
            <v:fill on="f" focussize="0,0"/>
            <v:stroke on="f" joinstyle="miter"/>
            <v:imagedata r:id="rId100" o:title="eqIda1014476ec8ee6f9275aa9802066dc37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、做功的功率为</w:t>
      </w:r>
      <w:r>
        <w:rPr>
          <w:color w:val="000000"/>
        </w:rPr>
        <w:t>______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pt;width:16.5pt;" o:ole="t" filled="f" o:preferrelative="t" stroked="f" coordsize="21600,21600">
            <v:path/>
            <v:fill on="f" focussize="0,0"/>
            <v:stroke on="f" joinstyle="miter"/>
            <v:imagedata r:id="rId102" o:title="eqId811ddb62dded70f279710ae6c0fdbb80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、对地面的压强为</w:t>
      </w:r>
      <w:r>
        <w:rPr>
          <w:color w:val="000000"/>
        </w:rPr>
        <w:t>______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04" o:title="eqId501ac320d90eea554d83e8324c9d2cd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，该滑轮组的机械效率为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8E7E9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724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364E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75%</w:t>
      </w:r>
    </w:p>
    <w:p w14:paraId="1487E7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25D2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由图可知，承担物重的绳子有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股，工人所做的功为</w:t>
      </w:r>
    </w:p>
    <w:p w14:paraId="7346F22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</w:rPr>
        <w:t>=100N×2×2m=400J</w:t>
      </w:r>
    </w:p>
    <w:p w14:paraId="4A5D10B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做功的功率</w:t>
      </w:r>
    </w:p>
    <w:p w14:paraId="54F8DF1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31.7pt;width:119.8pt;" o:ole="t" filled="f" o:preferrelative="t" stroked="f" coordsize="21600,21600">
            <v:path/>
            <v:fill on="f" focussize="0,0"/>
            <v:stroke on="f" joinstyle="miter"/>
            <v:imagedata r:id="rId107" o:title="eqId3b2a22286a072ca430bc274b0b52650c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</w:p>
    <w:p w14:paraId="4C8EDAC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工人的重力</w:t>
      </w:r>
    </w:p>
    <w:p w14:paraId="551B051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人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=70kg×10N/kg=700N</w:t>
      </w:r>
    </w:p>
    <w:p w14:paraId="5C1142D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根据力的作用是相互的以及力的平衡可得对地面的压力</w:t>
      </w:r>
    </w:p>
    <w:p w14:paraId="1A74D6A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人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=700N-100N=600N</w:t>
      </w:r>
    </w:p>
    <w:p w14:paraId="19B27F1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对地面的压强为</w:t>
      </w:r>
    </w:p>
    <w:p w14:paraId="4DC4970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31.7pt;width:180pt;" o:ole="t" filled="f" o:preferrelative="t" stroked="f" coordsize="21600,21600">
            <v:path/>
            <v:fill on="f" focussize="0,0"/>
            <v:stroke on="f" joinstyle="miter"/>
            <v:imagedata r:id="rId109" o:title="eqId0879bffc785114bfd1e12def69828e63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</w:p>
    <w:p w14:paraId="254A811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有用功</w:t>
      </w:r>
    </w:p>
    <w:p w14:paraId="198280A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=150N×2m=300J</w:t>
      </w:r>
    </w:p>
    <w:p w14:paraId="66F7744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该滑轮组的机械效率</w:t>
      </w:r>
    </w:p>
    <w:p w14:paraId="42232CD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36pt;width:183.75pt;" o:ole="t" filled="f" o:preferrelative="t" stroked="f" coordsize="21600,21600">
            <v:path/>
            <v:fill on="f" focussize="0,0"/>
            <v:stroke on="f" joinstyle="miter"/>
            <v:imagedata r:id="rId111" o:title="eqId4b9832a74adea71e4a07ead17ac40742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0">
            <o:LockedField>false</o:LockedField>
          </o:OLEObject>
        </w:object>
      </w:r>
    </w:p>
    <w:p w14:paraId="7B04FF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如图电路，电阻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的阻值分别为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2R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3R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09625" cy="3714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为二极管（二极管具有单向导电性，只允许电流从其正极向负极通过，不允许电流反方向通过，如同自动开关）。闭合开关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，接入电路的总电阻为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。现将电源正负极对调再接回原位置，则前后两种情况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消耗的功率之比为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5CF3E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13144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6B22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9:25</w:t>
      </w:r>
    </w:p>
    <w:p w14:paraId="52294F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7029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由图结合二极管的单向导电性可知，闭合开关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时，电阻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串联，由串联电路的电阻特点可知，接入电路的总电阻</w:t>
      </w:r>
    </w:p>
    <w:p w14:paraId="45018DA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+3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=5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</w:p>
    <w:p w14:paraId="489E7C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由图结合二极管的单向导电性可知，将电源正负极对调再接回原位置时，电阻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串联，由串联电路的电阻特点可知，接入电路的总电阻</w:t>
      </w:r>
    </w:p>
    <w:p w14:paraId="135F08E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+2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</w:p>
    <w:p w14:paraId="0E8155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</w:p>
    <w:p w14:paraId="39A63F1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3pt;width:65.25pt;" o:ole="t" filled="f" o:preferrelative="t" stroked="f" coordsize="21600,21600">
            <v:path/>
            <v:fill on="f" focussize="0,0"/>
            <v:stroke on="f" joinstyle="miter"/>
            <v:imagedata r:id="rId115" o:title="eqId16571282b6a6cc671cbe8589fce5e36a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</w:p>
    <w:p w14:paraId="1CEC34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可知，前后两种情况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消耗的功率之比</w:t>
      </w:r>
    </w:p>
    <w:p w14:paraId="0BB12B2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69.75pt;width:284.25pt;" o:ole="t" filled="f" o:preferrelative="t" stroked="f" coordsize="21600,21600">
            <v:path/>
            <v:fill on="f" focussize="0,0"/>
            <v:stroke on="f" joinstyle="miter"/>
            <v:imagedata r:id="rId117" o:title="eqId0814d5aac5bc91869faeb688eeccba4c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6">
            <o:LockedField>false</o:LockedField>
          </o:OLEObject>
        </w:object>
      </w:r>
    </w:p>
    <w:p w14:paraId="22D3CB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图甲是脚踏式翻盖垃圾桶的实物图，翻盖的原理是由两个杠杆组合而成，图乙为两水平杠杆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组合的示意图。已知桶盖重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，重心位于</w:t>
      </w:r>
      <w:r>
        <w:rPr>
          <w:rFonts w:ascii="Times New Roman" w:hAnsi="Times New Roman" w:eastAsia="Times New Roman" w:cs="Times New Roman"/>
          <w:i/>
          <w:color w:val="000000"/>
        </w:rPr>
        <w:t>DC</w:t>
      </w:r>
      <w:r>
        <w:rPr>
          <w:rFonts w:ascii="宋体" w:hAnsi="宋体" w:eastAsia="宋体" w:cs="宋体"/>
          <w:color w:val="000000"/>
        </w:rPr>
        <w:t>中点的正上方，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61.8pt;" o:ole="t" filled="f" o:preferrelative="t" stroked="f" coordsize="21600,21600">
            <v:path/>
            <v:fill on="f" focussize="0,0"/>
            <v:stroke on="f" joinstyle="miter"/>
            <v:imagedata r:id="rId119" o:title="eqId11e8e6925bd0abc64d6629c64c91baec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61.2pt;" o:ole="t" filled="f" o:preferrelative="t" stroked="f" coordsize="21600,21600">
            <v:path/>
            <v:fill on="f" focussize="0,0"/>
            <v:stroke on="f" joinstyle="miter"/>
            <v:imagedata r:id="rId121" o:title="eqIdba14ec777c20d7ce38af3faa9624f403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，桶盖和连接杆的尺寸如图乙所示，脚踏杆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和竖直连接杆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3" o:title="eqId0dc5c9827dfd0be5a9c85962d6ccbfb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的质量不计。</w:t>
      </w:r>
    </w:p>
    <w:p w14:paraId="7E76848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）杠杆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（选填“省力”或“费力”）杠杆；</w:t>
      </w:r>
    </w:p>
    <w:p w14:paraId="5E94BBC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）若要把桶盖翻开，脚对踏板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处的压力至少为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68269FB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2266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BF6F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省力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20</w:t>
      </w:r>
    </w:p>
    <w:p w14:paraId="448B0A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C1E6C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杠杆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支点为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，动力在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点处，阻力在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点处，作用力在竖直方向上，此时动力臂大于阻力臂，故此杠杆为省力杠杆。</w:t>
      </w:r>
    </w:p>
    <w:p w14:paraId="5BD4BD3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如图所示，在杠杆</w:t>
      </w:r>
      <w:r>
        <w:rPr>
          <w:rFonts w:ascii="Times New Roman" w:hAnsi="Times New Roman" w:eastAsia="Times New Roman" w:cs="Times New Roman"/>
          <w:i/>
          <w:color w:val="000000"/>
        </w:rPr>
        <w:t>DCO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中，阻力臂为</w:t>
      </w:r>
    </w:p>
    <w:p w14:paraId="62502C2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31.15pt;width:205.8pt;" o:ole="t" filled="f" o:preferrelative="t" stroked="f" coordsize="21600,21600">
            <v:path/>
            <v:fill on="f" focussize="0,0"/>
            <v:stroke on="f" joinstyle="miter"/>
            <v:imagedata r:id="rId126" o:title="eqId624832e91c71bea8d055e687b1a61f0a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5">
            <o:LockedField>false</o:LockedField>
          </o:OLEObject>
        </w:object>
      </w:r>
    </w:p>
    <w:p w14:paraId="176FA92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动力臂为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28" o:title="eqId11b5b99ab7acbb63296cab4790f00ee0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，根据杠杆平衡条件可得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点处作用力为</w:t>
      </w:r>
    </w:p>
    <w:p w14:paraId="1871E3F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3.85pt;width:142.95pt;" o:ole="t" filled="f" o:preferrelative="t" stroked="f" coordsize="21600,21600">
            <v:path/>
            <v:fill on="f" focussize="0,0"/>
            <v:stroke on="f" joinstyle="miter"/>
            <v:imagedata r:id="rId130" o:title="eqId10e88b79f3f753aa75d25f278513711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</w:p>
    <w:p w14:paraId="0992AE5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若要把桶盖翻开，根据杠杆平衡条件，在杠杆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中，脚对踏板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处的压力至少为</w:t>
      </w:r>
    </w:p>
    <w:p w14:paraId="74A24CB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3.85pt;width:173pt;" o:ole="t" filled="f" o:preferrelative="t" stroked="f" coordsize="21600,21600">
            <v:path/>
            <v:fill on="f" focussize="0,0"/>
            <v:stroke on="f" joinstyle="miter"/>
            <v:imagedata r:id="rId132" o:title="eqIdb8dfc6900a7f21edb1ec78636c68ad6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</w:p>
    <w:p w14:paraId="174264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四、实验与作图题（每空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分，作图每个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1DEE2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如图所示，一木块沿刻度尺从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位置滑到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位置用时</w:t>
      </w:r>
      <w:r>
        <w:rPr>
          <w:rFonts w:ascii="Times New Roman" w:hAnsi="Times New Roman" w:eastAsia="Times New Roman" w:cs="Times New Roman"/>
          <w:color w:val="000000"/>
        </w:rPr>
        <w:t>0.2s</w:t>
      </w:r>
      <w:r>
        <w:rPr>
          <w:rFonts w:ascii="宋体" w:hAnsi="宋体" w:eastAsia="宋体" w:cs="宋体"/>
          <w:color w:val="000000"/>
        </w:rPr>
        <w:t>，其运动的距离为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，平均速度的大小为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（保留两位小数）。</w:t>
      </w:r>
    </w:p>
    <w:p w14:paraId="1177DB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7048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</w:p>
    <w:p w14:paraId="2D9029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3.35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0.17</w:t>
      </w:r>
    </w:p>
    <w:p w14:paraId="4FC4B8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0FFF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如图所示，刻度尺的分度值为</w:t>
      </w:r>
      <w:r>
        <w:rPr>
          <w:rFonts w:ascii="Times New Roman" w:hAnsi="Times New Roman" w:eastAsia="Times New Roman" w:cs="Times New Roman"/>
          <w:color w:val="000000"/>
        </w:rPr>
        <w:t>0.1cm</w:t>
      </w:r>
      <w:r>
        <w:rPr>
          <w:rFonts w:ascii="宋体" w:hAnsi="宋体" w:eastAsia="宋体" w:cs="宋体"/>
          <w:color w:val="000000"/>
        </w:rPr>
        <w:t>，运动的距离为</w:t>
      </w:r>
      <w:r>
        <w:rPr>
          <w:rFonts w:ascii="Times New Roman" w:hAnsi="Times New Roman" w:eastAsia="Times New Roman" w:cs="Times New Roman"/>
          <w:color w:val="000000"/>
        </w:rPr>
        <w:t>3.35cm</w:t>
      </w:r>
      <w:r>
        <w:rPr>
          <w:rFonts w:ascii="宋体" w:hAnsi="宋体" w:eastAsia="宋体" w:cs="宋体"/>
          <w:color w:val="000000"/>
        </w:rPr>
        <w:t>，平均速度的大小约为</w:t>
      </w:r>
    </w:p>
    <w:p w14:paraId="19E7A11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32.8pt;width:152.05pt;" o:ole="t" filled="f" o:preferrelative="t" stroked="f" coordsize="21600,21600">
            <v:path/>
            <v:fill on="f" focussize="0,0"/>
            <v:stroke on="f" joinstyle="miter"/>
            <v:imagedata r:id="rId135" o:title="eqId30a3f526a2939ddeb52e9b7044b03f08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4">
            <o:LockedField>false</o:LockedField>
          </o:OLEObject>
        </w:object>
      </w:r>
    </w:p>
    <w:p w14:paraId="7007A1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在科学实践活动中，小明利用纸锅烧水来观察水的沸腾，如图甲所示。</w:t>
      </w:r>
    </w:p>
    <w:p w14:paraId="451406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3239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295"/>
        <w:gridCol w:w="3795"/>
        <w:gridCol w:w="2896"/>
      </w:tblGrid>
      <w:tr w14:paraId="633B12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A381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测温物质</w:t>
            </w:r>
          </w:p>
        </w:tc>
        <w:tc>
          <w:tcPr>
            <w:tcW w:w="1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AF2F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凝固点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W w:w="14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487B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沸点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</w:tr>
      <w:tr w14:paraId="2D73CC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3334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水银</w:t>
            </w:r>
          </w:p>
        </w:tc>
        <w:tc>
          <w:tcPr>
            <w:tcW w:w="1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EBDB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85" o:spt="75" alt="学科网(www.zxxk.com)--教育资源门户，提供试卷、教案、课件、论文、素材以及各类教学资源下载，还有大量而丰富的教学相关资讯！" type="#_x0000_t75" style="height:13.95pt;width:22pt;" o:ole="t" filled="f" o:preferrelative="t" stroked="f" coordsize="21600,21600">
                  <v:path/>
                  <v:fill on="f" focussize="0,0"/>
                  <v:stroke on="f" joinstyle="miter"/>
                  <v:imagedata r:id="rId138" o:title="eqId30cdcbd0148487ac3b1ae5bf2ed775dd"/>
                  <o:lock v:ext="edit" aspectratio="t"/>
                  <w10:wrap type="none"/>
                  <w10:anchorlock/>
                </v:shape>
                <o:OLEObject Type="Embed" ProgID="Equation.DSMT4" ShapeID="_x0000_i1085" DrawAspect="Content" ObjectID="_1468075785" r:id="rId137">
                  <o:LockedField>false</o:LockedField>
                </o:OLEObject>
              </w:object>
            </w:r>
          </w:p>
        </w:tc>
        <w:tc>
          <w:tcPr>
            <w:tcW w:w="14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1CF4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357</w:t>
            </w:r>
          </w:p>
        </w:tc>
      </w:tr>
      <w:tr w14:paraId="461731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A22C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酒精</w:t>
            </w:r>
          </w:p>
        </w:tc>
        <w:tc>
          <w:tcPr>
            <w:tcW w:w="1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C37F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86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      <v:path/>
                  <v:fill on="f" focussize="0,0"/>
                  <v:stroke on="f" joinstyle="miter"/>
                  <v:imagedata r:id="rId140" o:title="eqIdf40c06b95765f6e59f57610cb7f7f8a5"/>
                  <o:lock v:ext="edit" aspectratio="t"/>
                  <w10:wrap type="none"/>
                  <w10:anchorlock/>
                </v:shape>
                <o:OLEObject Type="Embed" ProgID="Equation.DSMT4" ShapeID="_x0000_i1086" DrawAspect="Content" ObjectID="_1468075786" r:id="rId139">
                  <o:LockedField>false</o:LockedField>
                </o:OLEObject>
              </w:object>
            </w:r>
          </w:p>
        </w:tc>
        <w:tc>
          <w:tcPr>
            <w:tcW w:w="14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78AF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78</w:t>
            </w:r>
          </w:p>
        </w:tc>
      </w:tr>
      <w:tr w14:paraId="63007B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550" w:type="pct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5A55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注：在一个标准大气压下</w:t>
            </w:r>
          </w:p>
        </w:tc>
        <w:tc>
          <w:tcPr>
            <w:tcW w:w="14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1553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2CB9ACD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）由上表可知，本实验应选用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（选填“水银”或“酒精”）温度计；</w:t>
      </w:r>
    </w:p>
    <w:p w14:paraId="083E190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）水沸腾后，温度不再变化，温度计的示数如图乙所示，则水的沸点为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0CF189F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）为了验证水在沸腾过程中是否需要吸热，可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，观察水是否继续沸腾；</w:t>
      </w:r>
    </w:p>
    <w:p w14:paraId="5744A61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）纸的着火点为</w:t>
      </w:r>
      <w:r>
        <w:rPr>
          <w:rFonts w:ascii="Times New Roman" w:hAnsi="Times New Roman" w:eastAsia="Times New Roman" w:cs="Times New Roman"/>
          <w:color w:val="000000"/>
        </w:rPr>
        <w:t>183℃</w:t>
      </w:r>
      <w:r>
        <w:rPr>
          <w:rFonts w:ascii="宋体" w:hAnsi="宋体" w:eastAsia="宋体" w:cs="宋体"/>
          <w:color w:val="000000"/>
        </w:rPr>
        <w:t>，酒精灯火焰温度可达</w:t>
      </w:r>
      <w:r>
        <w:rPr>
          <w:rFonts w:ascii="Times New Roman" w:hAnsi="Times New Roman" w:eastAsia="Times New Roman" w:cs="Times New Roman"/>
          <w:color w:val="000000"/>
        </w:rPr>
        <w:t>500℃</w:t>
      </w:r>
      <w:r>
        <w:rPr>
          <w:rFonts w:ascii="宋体" w:hAnsi="宋体" w:eastAsia="宋体" w:cs="宋体"/>
          <w:color w:val="000000"/>
        </w:rPr>
        <w:t>，纸锅却不会被点燃，其原因主要是：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86F0A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水银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94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停止加热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见详解</w:t>
      </w:r>
    </w:p>
    <w:p w14:paraId="43F929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0D31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实验室温度计是根据液体热胀冷缩的性质制成的，水沸腾时温度接近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，由上表可知，酒精的沸点</w:t>
      </w:r>
      <w:r>
        <w:rPr>
          <w:rFonts w:ascii="Times New Roman" w:hAnsi="Times New Roman" w:eastAsia="Times New Roman" w:cs="Times New Roman"/>
          <w:color w:val="000000"/>
        </w:rPr>
        <w:t>78℃</w:t>
      </w:r>
      <w:r>
        <w:rPr>
          <w:rFonts w:ascii="宋体" w:hAnsi="宋体" w:eastAsia="宋体" w:cs="宋体"/>
          <w:color w:val="000000"/>
        </w:rPr>
        <w:t>，低于水的沸点，水银的沸点高于水的沸点，因此本实验应选用水银温度计。</w:t>
      </w:r>
    </w:p>
    <w:p w14:paraId="060F0A4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水沸腾时不变的温度称为沸点，图乙所示，温度计的分度值为</w:t>
      </w:r>
      <w:r>
        <w:rPr>
          <w:rFonts w:ascii="Times New Roman" w:hAnsi="Times New Roman" w:eastAsia="Times New Roman" w:cs="Times New Roman"/>
          <w:color w:val="000000"/>
        </w:rPr>
        <w:t>1℃，</w:t>
      </w:r>
      <w:r>
        <w:rPr>
          <w:rFonts w:ascii="宋体" w:hAnsi="宋体" w:eastAsia="宋体" w:cs="宋体"/>
          <w:color w:val="000000"/>
        </w:rPr>
        <w:t>则水的沸点为</w:t>
      </w:r>
      <w:r>
        <w:rPr>
          <w:rFonts w:ascii="Times New Roman" w:hAnsi="Times New Roman" w:eastAsia="Times New Roman" w:cs="Times New Roman"/>
          <w:color w:val="000000"/>
        </w:rPr>
        <w:t>94℃</w:t>
      </w:r>
      <w:r>
        <w:rPr>
          <w:rFonts w:ascii="宋体" w:hAnsi="宋体" w:eastAsia="宋体" w:cs="宋体"/>
          <w:color w:val="000000"/>
        </w:rPr>
        <w:t>。</w:t>
      </w:r>
    </w:p>
    <w:p w14:paraId="396ECDE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水在沸腾过程中温度保持不变，是否需要吸热，可以撤去酒精，停止加热，观察水是否继续沸腾。</w:t>
      </w:r>
    </w:p>
    <w:p w14:paraId="158EE8A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纸锅内水沸腾后吸热，温度维持</w:t>
      </w:r>
      <w:r>
        <w:rPr>
          <w:rFonts w:ascii="Times New Roman" w:hAnsi="Times New Roman" w:eastAsia="Times New Roman" w:cs="Times New Roman"/>
          <w:color w:val="000000"/>
        </w:rPr>
        <w:t>94℃</w:t>
      </w:r>
      <w:r>
        <w:rPr>
          <w:rFonts w:ascii="宋体" w:hAnsi="宋体" w:eastAsia="宋体" w:cs="宋体"/>
          <w:color w:val="000000"/>
        </w:rPr>
        <w:t>不变，纸锅温度达不到纸的着火点，所以不能被点燃。</w:t>
      </w:r>
    </w:p>
    <w:p w14:paraId="1FDDC7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某同学利用半圆形玻璃砖和量角器探究光的反射和折射规律，玻璃砖和量角器按如图所示放置，圆心重合在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点。入射光线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沿图示位置从玻璃砖内射向玻璃砖和空气的分界面。</w:t>
      </w:r>
    </w:p>
    <w:p w14:paraId="3C9C3E0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）请在图中作出入射光线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的反射光线和折射光线；</w:t>
      </w:r>
      <w:r>
        <w:rPr>
          <w:color w:val="000000"/>
        </w:rPr>
        <w:t>____</w:t>
      </w:r>
    </w:p>
    <w:p w14:paraId="5B66F7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）若入射光线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点顺时针转动</w:t>
      </w:r>
      <w:r>
        <w:rPr>
          <w:rFonts w:ascii="Times New Roman" w:hAnsi="Times New Roman" w:eastAsia="Times New Roman" w:cs="Times New Roman"/>
          <w:color w:val="000000"/>
        </w:rPr>
        <w:t>5°</w:t>
      </w:r>
      <w:r>
        <w:rPr>
          <w:rFonts w:ascii="宋体" w:hAnsi="宋体" w:eastAsia="宋体" w:cs="宋体"/>
          <w:color w:val="000000"/>
        </w:rPr>
        <w:t>，则反射角的大小为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°</w:t>
      </w:r>
      <w:r>
        <w:rPr>
          <w:rFonts w:ascii="宋体" w:hAnsi="宋体" w:eastAsia="宋体" w:cs="宋体"/>
          <w:color w:val="000000"/>
        </w:rPr>
        <w:t>。</w:t>
      </w:r>
    </w:p>
    <w:p w14:paraId="2436B3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11715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B2DE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657475" cy="17811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②. </w:t>
      </w:r>
      <w:r>
        <w:rPr>
          <w:rFonts w:ascii="Times New Roman" w:hAnsi="Times New Roman" w:eastAsia="Times New Roman" w:cs="Times New Roman"/>
          <w:color w:val="000000"/>
        </w:rPr>
        <w:t>40</w:t>
      </w:r>
    </w:p>
    <w:p w14:paraId="53C3F8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DF6A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法线与反射面垂直，过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点作出法线，根据光的反射定律，作出反射光线，根据光从玻璃中斜射入空气中折射的规律，折射角大于入射角，作出折射光线，如图所示</w:t>
      </w:r>
    </w:p>
    <w:p w14:paraId="76C498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18764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BAD329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如图所示，量角器的分度值为</w:t>
      </w:r>
      <w:r>
        <w:rPr>
          <w:rFonts w:ascii="Times New Roman" w:hAnsi="Times New Roman" w:eastAsia="Times New Roman" w:cs="Times New Roman"/>
          <w:color w:val="000000"/>
        </w:rPr>
        <w:t>5°</w:t>
      </w:r>
      <w:r>
        <w:rPr>
          <w:rFonts w:ascii="宋体" w:hAnsi="宋体" w:eastAsia="宋体" w:cs="宋体"/>
          <w:color w:val="000000"/>
        </w:rPr>
        <w:t>，入射角等于</w:t>
      </w:r>
      <w:r>
        <w:rPr>
          <w:rFonts w:ascii="Times New Roman" w:hAnsi="Times New Roman" w:eastAsia="Times New Roman" w:cs="Times New Roman"/>
          <w:color w:val="000000"/>
        </w:rPr>
        <w:t>45°</w:t>
      </w:r>
      <w:r>
        <w:rPr>
          <w:rFonts w:ascii="宋体" w:hAnsi="宋体" w:eastAsia="宋体" w:cs="宋体"/>
          <w:color w:val="000000"/>
        </w:rPr>
        <w:t>，若入射光线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点顺时针转动</w:t>
      </w:r>
      <w:r>
        <w:rPr>
          <w:rFonts w:ascii="Times New Roman" w:hAnsi="Times New Roman" w:eastAsia="Times New Roman" w:cs="Times New Roman"/>
          <w:color w:val="000000"/>
        </w:rPr>
        <w:t>5°</w:t>
      </w:r>
      <w:r>
        <w:rPr>
          <w:rFonts w:ascii="宋体" w:hAnsi="宋体" w:eastAsia="宋体" w:cs="宋体"/>
          <w:color w:val="000000"/>
        </w:rPr>
        <w:t>，则此时的入射角减小为</w:t>
      </w:r>
    </w:p>
    <w:p w14:paraId="23BFC43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45°-5°=40°</w:t>
      </w:r>
    </w:p>
    <w:p w14:paraId="58E03B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根据光的反射定律，反射角等于入射角，故反射角也等于</w:t>
      </w:r>
      <w:r>
        <w:rPr>
          <w:rFonts w:ascii="Times New Roman" w:hAnsi="Times New Roman" w:eastAsia="Times New Roman" w:cs="Times New Roman"/>
          <w:color w:val="000000"/>
        </w:rPr>
        <w:t>5°</w:t>
      </w:r>
      <w:r>
        <w:rPr>
          <w:rFonts w:ascii="宋体" w:hAnsi="宋体" w:eastAsia="宋体" w:cs="宋体"/>
          <w:color w:val="000000"/>
        </w:rPr>
        <w:t>。</w:t>
      </w:r>
    </w:p>
    <w:p w14:paraId="46BBD7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小岩同学在学习了盐水选种的知识后，设计了如下的实验来测量种子和盐水的密度。</w:t>
      </w:r>
    </w:p>
    <w:p w14:paraId="7A1FF5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16954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DB89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934433200" name="图片 934433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33200" name="图片 934433200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水平桌面上，把游码移到零刻度线处，发现指针位置偏向分度盘左侧，要使横梁在水平位置平衡，应将平衡螺母向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移动；</w:t>
      </w:r>
    </w:p>
    <w:p w14:paraId="66AFA6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）取一颗种子，用调节好的天平测出其质量如图甲所示，则种子的质量为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3C90BD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）在量筒中倒入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46" o:title="eqId51b172b06e460921214e41908277ae0b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的盐水；</w:t>
      </w:r>
    </w:p>
    <w:p w14:paraId="7A8695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）将该种子缓慢放入量筒中，发现种子漂浮在液面上，量筒中液面的高度如图乙所示，则盐水的密度为</w:t>
      </w:r>
      <w:r>
        <w:rPr>
          <w:color w:val="000000"/>
        </w:rPr>
        <w:t>______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.15pt;width:36.3pt;" o:ole="t" filled="f" o:preferrelative="t" stroked="f" coordsize="21600,21600">
            <v:path/>
            <v:fill on="f" focussize="0,0"/>
            <v:stroke on="f" joinstyle="miter"/>
            <v:imagedata r:id="rId148" o:title="eqIda41b954c8cbb6a9c5e6375c380f7145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6B9B4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）用细长针将种子缓慢压入盐水中直至完全浸没，量筒中液面的高度如图丙所示，则种子的密度为</w:t>
      </w:r>
      <w:r>
        <w:rPr>
          <w:color w:val="000000"/>
        </w:rPr>
        <w:t>______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15pt;width:36.3pt;" o:ole="t" filled="f" o:preferrelative="t" stroked="f" coordsize="21600,21600">
            <v:path/>
            <v:fill on="f" focussize="0,0"/>
            <v:stroke on="f" joinstyle="miter"/>
            <v:imagedata r:id="rId148" o:title="eqIda41b954c8cbb6a9c5e6375c380f7145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AFBDF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8.8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1.1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0.88</w:t>
      </w:r>
    </w:p>
    <w:p w14:paraId="163266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0FF3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指针偏向分度盘的左侧，应向右调节平衡螺母，使天平平衡。</w:t>
      </w:r>
    </w:p>
    <w:p w14:paraId="15BBF8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由图甲可知，种子的质量为</w:t>
      </w:r>
    </w:p>
    <w:p w14:paraId="58F12F0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=5g+3.8g=8.8g</w:t>
      </w:r>
    </w:p>
    <w:p w14:paraId="7F9FCB1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由图乙可知，总体积是</w:t>
      </w:r>
    </w:p>
    <w:p w14:paraId="5F7D6DB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38mL=38cm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3279C1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种子排开盐水的体积</w:t>
      </w:r>
    </w:p>
    <w:p w14:paraId="1A63E6F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=38cm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-30cm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=8cm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096A55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种子漂浮在液面上，种子的浮力</w:t>
      </w:r>
    </w:p>
    <w:p w14:paraId="69B582E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i/>
          <w:color w:val="000000"/>
        </w:rPr>
        <w:t>=G=mg</w:t>
      </w:r>
      <w:r>
        <w:rPr>
          <w:rFonts w:ascii="Times New Roman" w:hAnsi="Times New Roman" w:eastAsia="Times New Roman" w:cs="Times New Roman"/>
          <w:color w:val="000000"/>
        </w:rPr>
        <w:t>=0.0088kg×10N/kg=0.088N</w:t>
      </w:r>
    </w:p>
    <w:p w14:paraId="5FE7C8C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由阿基米德原理得到盐水的密度</w:t>
      </w:r>
    </w:p>
    <w:p w14:paraId="15E069D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6.2pt;width:300.7pt;" o:ole="t" filled="f" o:preferrelative="t" stroked="f" coordsize="21600,21600">
            <v:path/>
            <v:fill on="f" focussize="0,0"/>
            <v:stroke on="f" joinstyle="miter"/>
            <v:imagedata r:id="rId151" o:title="eqId19c405aca0197ef32aa4f149598a60b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0">
            <o:LockedField>false</o:LockedField>
          </o:OLEObject>
        </w:object>
      </w:r>
    </w:p>
    <w:p w14:paraId="22CE026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用细长针将种子缓慢压入盐水中直至完全浸没，量筒中液面的高度如图丙所示，种子和盐水的总体积</w:t>
      </w:r>
    </w:p>
    <w:p w14:paraId="3FC34D1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40mL=40cm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4716C9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种子的体积</w:t>
      </w:r>
    </w:p>
    <w:p w14:paraId="0EF5E22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-30cm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01BE0F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种子的密度</w:t>
      </w:r>
    </w:p>
    <w:p w14:paraId="520FCE0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0.9pt;width:139.15pt;" o:ole="t" filled="f" o:preferrelative="t" stroked="f" coordsize="21600,21600">
            <v:path/>
            <v:fill on="f" focussize="0,0"/>
            <v:stroke on="f" joinstyle="miter"/>
            <v:imagedata r:id="rId153" o:title="eqIde84deb4ac5588c7331aa47333268df5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2">
            <o:LockedField>false</o:LockedField>
          </o:OLEObject>
        </w:object>
      </w:r>
    </w:p>
    <w:p w14:paraId="1EFA0F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文同学在做“探究滑动摩擦力大小与哪些因素有关”的实验中，进行了如下的改进。如图甲所示，长、宽、高均不相同的长方体木块，上表面比下表面更为粗糙，放在由电机驱动的水平传送带上，通过水平细绳，绕过定滑轮与竖直悬挂的弹簧测力计相连。</w:t>
      </w:r>
    </w:p>
    <w:p w14:paraId="5CB3D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38600" cy="16954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AFBC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）请画出电机顺时针匀速转动后木块在水平方向上的受力示意图，并标注力的符号；</w:t>
      </w:r>
      <w:r>
        <w:rPr>
          <w:color w:val="000000"/>
        </w:rPr>
        <w:t>____</w:t>
      </w:r>
    </w:p>
    <w:p w14:paraId="325242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）若某次实验中，弹簧测力计的示数如图乙所示，则木块所受摩擦力的大小为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57D7B8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）先后用上、下表面贴放在传送带上，在木块上放不同质量的砝码进行实验，绘制出摩擦力与压力之间的关系图像如图丙所示。由图像可知，滑动摩擦力的大小不仅与压力大小有关，还与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有关；当较粗糙的上表面贴放在传送带上进行实验时得到的实验图像应为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（选填图像编号）；</w:t>
      </w:r>
    </w:p>
    <w:p w14:paraId="6D647F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）本实验采用传送带的好处是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（答出一条即可）。</w:t>
      </w:r>
    </w:p>
    <w:p w14:paraId="635609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419225" cy="4191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1.2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接触面粗糙程度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见详解</w:t>
      </w:r>
    </w:p>
    <w:p w14:paraId="4D9266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5D92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电机顺时针匀速转动后，木块相对于实验台处于静止状态，受平衡力作用，在水平方向上的受到水平向左的拉力，则摩擦力水平向右，如图所示</w:t>
      </w:r>
    </w:p>
    <w:p w14:paraId="72D718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4191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062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如图乙所示，弹簧测力计的分度值为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1.2N</w:t>
      </w:r>
      <w:r>
        <w:rPr>
          <w:rFonts w:ascii="宋体" w:hAnsi="宋体" w:eastAsia="宋体" w:cs="宋体"/>
          <w:color w:val="000000"/>
        </w:rPr>
        <w:t>，则木块所受摩擦力的大小为</w:t>
      </w:r>
      <w:r>
        <w:rPr>
          <w:rFonts w:ascii="Times New Roman" w:hAnsi="Times New Roman" w:eastAsia="Times New Roman" w:cs="Times New Roman"/>
          <w:color w:val="000000"/>
        </w:rPr>
        <w:t>1.2N</w:t>
      </w:r>
      <w:r>
        <w:rPr>
          <w:rFonts w:ascii="宋体" w:hAnsi="宋体" w:eastAsia="宋体" w:cs="宋体"/>
          <w:color w:val="000000"/>
        </w:rPr>
        <w:t>。</w:t>
      </w:r>
    </w:p>
    <w:p w14:paraId="299286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由图像可知，在压力一定时，接触面越粗糙，滑动摩擦力越大，由表明滑动摩擦力的大小不仅与压力大小有关，还与接触面粗糙程度有关；当较粗糙的上表面贴放在传送带上进行实验时，摩擦力会更大，所以得到的实验图像应为①。</w:t>
      </w:r>
    </w:p>
    <w:p w14:paraId="4A0326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弹簧测力计位置固定，示数更稳定，更有利用读数，可以较为准确的测出摩擦力大小。</w:t>
      </w:r>
    </w:p>
    <w:p w14:paraId="41A15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小江同学设计了如图甲所示的电路来测量额定电压为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157" o:title="eqId49322e3ac2dff94f7d13c7f535e61118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的小灯泡的电阻。</w:t>
      </w:r>
    </w:p>
    <w:p w14:paraId="0FE336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4330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2BAC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）请根据图甲所示的电路，选择合适的电压表量程，请将图乙的实物电路连接完整；</w:t>
      </w:r>
      <w:r>
        <w:rPr>
          <w:color w:val="000000"/>
        </w:rPr>
        <w:t>____</w:t>
      </w:r>
    </w:p>
    <w:p w14:paraId="3CC186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）电路连接好后闭合开关，发现电压表有示数，电流表无示数，小灯泡不亮，如果电路只有一个元件有故障，该故障可能是小灯泡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（选填“断路”或“短路”）；排除故障后，继续进行实验，某次实验时电流表、电压表示数如图丙所示，则通过小灯泡的电流为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，小灯泡两端的电压为</w:t>
      </w:r>
      <w:r>
        <w:rPr>
          <w:color w:val="000000"/>
        </w:rPr>
        <w:t>______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4pt;width:13.4pt;" o:ole="t" filled="f" o:preferrelative="t" stroked="f" coordsize="21600,21600">
            <v:path/>
            <v:fill on="f" focussize="0,0"/>
            <v:stroke on="f" joinstyle="miter"/>
            <v:imagedata r:id="rId160" o:title="eqId478abdd84506a8ef759e353a238db6c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，小灯泡此时的电阻为</w:t>
      </w:r>
      <w:r>
        <w:rPr>
          <w:color w:val="000000"/>
        </w:rPr>
        <w:t>______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162" o:title="eqId0047f659c182291c84c224df6b5e993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（保留一位小数）；</w:t>
      </w:r>
    </w:p>
    <w:p w14:paraId="3C5418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）根据实验数据，作出小灯泡工作时的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64" o:title="eqIddd1fd3cc33190245791eddc26c629b9f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关系图像如图丁所示，则小灯泡正常发光时的电阻为</w:t>
      </w:r>
      <w:r>
        <w:rPr>
          <w:color w:val="000000"/>
        </w:rPr>
        <w:t>______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162" o:title="eqId0047f659c182291c84c224df6b5e993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，功率为</w:t>
      </w:r>
      <w:r>
        <w:rPr>
          <w:color w:val="000000"/>
        </w:rPr>
        <w:t>______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4pt;width:16.5pt;" o:ole="t" filled="f" o:preferrelative="t" stroked="f" coordsize="21600,21600">
            <v:path/>
            <v:fill on="f" focussize="0,0"/>
            <v:stroke on="f" joinstyle="miter"/>
            <v:imagedata r:id="rId102" o:title="eqId811ddb62dded70f279710ae6c0fdbb8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；由图丁可知，灯丝的电阻会随电压升高而变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50306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181225" cy="140017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0.24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2.2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9.2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0.625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大</w:t>
      </w:r>
    </w:p>
    <w:p w14:paraId="78A09B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08E3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由图丁可知，最大电压没有超过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，所以电压表选择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的量程，电压表和灯泡并联，由图甲可知，变阻器的滑片向右移动，连入电路的电阻变大，图乙中连接变阻器左下方接线柱，如图所示：</w:t>
      </w:r>
    </w:p>
    <w:p w14:paraId="74231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46685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223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闭合开关，电流表无示数，可能电路断路，发现电压表有示数，说明电压表与电源之间是通路，所以故障可能是小灯泡断路。</w:t>
      </w:r>
    </w:p>
    <w:p w14:paraId="67A267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[3][4][5]</w:t>
      </w:r>
      <w:r>
        <w:rPr>
          <w:rFonts w:ascii="宋体" w:hAnsi="宋体" w:eastAsia="宋体" w:cs="宋体"/>
          <w:color w:val="000000"/>
        </w:rPr>
        <w:t>由图丙可知，电流表的量程是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，分度值是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，电流表的示数是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；电压表的量程是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，分度值是</w:t>
      </w:r>
      <w:r>
        <w:rPr>
          <w:rFonts w:ascii="Times New Roman" w:hAnsi="Times New Roman" w:eastAsia="Times New Roman" w:cs="Times New Roman"/>
          <w:color w:val="000000"/>
        </w:rPr>
        <w:t>0.1V</w:t>
      </w:r>
      <w:r>
        <w:rPr>
          <w:rFonts w:ascii="宋体" w:hAnsi="宋体" w:eastAsia="宋体" w:cs="宋体"/>
          <w:color w:val="000000"/>
        </w:rPr>
        <w:t>，电压表的示数是</w:t>
      </w:r>
      <w:r>
        <w:rPr>
          <w:rFonts w:ascii="Times New Roman" w:hAnsi="Times New Roman" w:eastAsia="Times New Roman" w:cs="Times New Roman"/>
          <w:color w:val="000000"/>
        </w:rPr>
        <w:t>2.2V</w:t>
      </w:r>
      <w:r>
        <w:rPr>
          <w:rFonts w:ascii="宋体" w:hAnsi="宋体" w:eastAsia="宋体" w:cs="宋体"/>
          <w:color w:val="000000"/>
        </w:rPr>
        <w:t>，小灯泡此时的电阻</w:t>
      </w:r>
    </w:p>
    <w:p w14:paraId="1105E7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34pt;width:125pt;" o:ole="t" filled="f" o:preferrelative="t" stroked="f" coordsize="21600,21600">
            <v:path/>
            <v:fill on="f" focussize="0,0"/>
            <v:stroke on="f" joinstyle="miter"/>
            <v:imagedata r:id="rId169" o:title="eqId01606413ee8600f456f75ea647a9747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8">
            <o:LockedField>false</o:LockedField>
          </o:OLEObject>
        </w:object>
      </w:r>
    </w:p>
    <w:p w14:paraId="3AB241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灯泡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34433198" name="图片 934433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33198" name="图片 93443319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额定电压是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，由图丁可知通过灯泡的电流是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，灯泡正常发光的电阻</w:t>
      </w:r>
    </w:p>
    <w:p w14:paraId="47B7842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34.15pt;width:120pt;" o:ole="t" filled="f" o:preferrelative="t" stroked="f" coordsize="21600,21600">
            <v:path/>
            <v:fill on="f" focussize="0,0"/>
            <v:stroke on="f" joinstyle="miter"/>
            <v:imagedata r:id="rId171" o:title="eqIdc05f7f5234200a24957f7d0bd651efe6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0">
            <o:LockedField>false</o:LockedField>
          </o:OLEObject>
        </w:object>
      </w:r>
    </w:p>
    <w:p w14:paraId="5F8EC6F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小灯泡正常发光功率为</w:t>
      </w:r>
    </w:p>
    <w:p w14:paraId="5340E9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=2.5V×0.25A=0.625W</w:t>
      </w:r>
    </w:p>
    <w:p w14:paraId="58ED00D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由图丁可知，当电压为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，电流是</w:t>
      </w:r>
      <w:r>
        <w:rPr>
          <w:rFonts w:ascii="Times New Roman" w:hAnsi="Times New Roman" w:eastAsia="Times New Roman" w:cs="Times New Roman"/>
          <w:color w:val="000000"/>
        </w:rPr>
        <w:t>0.15A</w:t>
      </w:r>
      <w:r>
        <w:rPr>
          <w:rFonts w:ascii="宋体" w:hAnsi="宋体" w:eastAsia="宋体" w:cs="宋体"/>
          <w:color w:val="000000"/>
        </w:rPr>
        <w:t>，灯泡的电阻</w:t>
      </w:r>
    </w:p>
    <w:p w14:paraId="07A673A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34pt;width:130pt;" o:ole="t" filled="f" o:preferrelative="t" stroked="f" coordsize="21600,21600">
            <v:path/>
            <v:fill on="f" focussize="0,0"/>
            <v:stroke on="f" joinstyle="miter"/>
            <v:imagedata r:id="rId173" o:title="eqIdcb7b6563d779ae3fc414b34542e6ddf6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2">
            <o:LockedField>false</o:LockedField>
          </o:OLEObject>
        </w:object>
      </w:r>
    </w:p>
    <w:p w14:paraId="61AE429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，电流是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，灯泡的电阻</w:t>
      </w:r>
    </w:p>
    <w:p w14:paraId="1C9F818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34pt;width:125pt;" o:ole="t" filled="f" o:preferrelative="t" stroked="f" coordsize="21600,21600">
            <v:path/>
            <v:fill on="f" focussize="0,0"/>
            <v:stroke on="f" joinstyle="miter"/>
            <v:imagedata r:id="rId175" o:title="eqId6c6f7745ede816fe6b1b25798560b3b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4">
            <o:LockedField>false</o:LockedField>
          </o:OLEObject>
        </w:object>
      </w:r>
    </w:p>
    <w:p w14:paraId="1A5E287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，灯泡的电阻是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，灯丝的电阻会随电压升高而变大。</w:t>
      </w:r>
    </w:p>
    <w:p w14:paraId="38F5CB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216DC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某品牌电煎锅的简化电路如图所示，它分为高、中、低三挡，最大功率为</w:t>
      </w:r>
      <w:r>
        <w:rPr>
          <w:rFonts w:ascii="Times New Roman" w:hAnsi="Times New Roman" w:eastAsia="Times New Roman" w:cs="Times New Roman"/>
          <w:color w:val="000000"/>
        </w:rPr>
        <w:t>990W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为旋钮开关，转动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可将开关分别调至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挡位置，与该挡的两个触点同时接通。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为发热电阻，且阻值恒定。将电煎锅接入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的家庭电路中，当开关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旋至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挡时，电路的工作电流为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；当开关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旋至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挡时，电路的功率为</w:t>
      </w:r>
      <w:r>
        <w:rPr>
          <w:rFonts w:ascii="Times New Roman" w:hAnsi="Times New Roman" w:eastAsia="Times New Roman" w:cs="Times New Roman"/>
          <w:color w:val="000000"/>
        </w:rPr>
        <w:t>550W</w:t>
      </w:r>
      <w:r>
        <w:rPr>
          <w:rFonts w:ascii="宋体" w:hAnsi="宋体" w:eastAsia="宋体" w:cs="宋体"/>
          <w:color w:val="000000"/>
        </w:rPr>
        <w:t>。某次用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挡烹饪中，用时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将质量为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、比热容为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9.7pt;width:91pt;" o:ole="t" filled="f" o:preferrelative="t" stroked="f" coordsize="21600,21600">
            <v:path/>
            <v:fill on="f" focussize="0,0"/>
            <v:stroke on="f" joinstyle="miter"/>
            <v:imagedata r:id="rId177" o:title="eqIdff07bb62df09a83be147e75c6e5941ad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的某种食物从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加热至</w:t>
      </w:r>
      <w:r>
        <w:rPr>
          <w:rFonts w:ascii="Times New Roman" w:hAnsi="Times New Roman" w:eastAsia="Times New Roman" w:cs="Times New Roman"/>
          <w:color w:val="000000"/>
        </w:rPr>
        <w:t>119℃</w:t>
      </w:r>
      <w:r>
        <w:rPr>
          <w:rFonts w:ascii="宋体" w:hAnsi="宋体" w:eastAsia="宋体" w:cs="宋体"/>
          <w:color w:val="000000"/>
        </w:rPr>
        <w:t>。求：</w:t>
      </w:r>
    </w:p>
    <w:p w14:paraId="5265360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的阻值；</w:t>
      </w:r>
    </w:p>
    <w:p w14:paraId="0E264F7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）该次烹饪中电煎锅加热食物的效率。</w:t>
      </w:r>
    </w:p>
    <w:p w14:paraId="3CFE6E5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400175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05DD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132Ω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88Ω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110Ω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60%</w:t>
      </w:r>
    </w:p>
    <w:p w14:paraId="785AE4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8139C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）旋至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档时，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被短接，仅有电阻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</w:p>
    <w:p w14:paraId="037EB96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39pt;width:132pt;" o:ole="t" filled="f" o:preferrelative="t" stroked="f" coordsize="21600,21600">
            <v:path/>
            <v:fill on="f" focussize="0,0"/>
            <v:stroke on="f" joinstyle="miter"/>
            <v:imagedata r:id="rId180" o:title="eqIde4df236035cd23e5519f1aecccd9886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9">
            <o:LockedField>false</o:LockedField>
          </o:OLEObject>
        </w:object>
      </w:r>
    </w:p>
    <w:p w14:paraId="12D7B2D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旋至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档时，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串联，电阻最大，功率最小，此时电路中总电阻为</w:t>
      </w:r>
    </w:p>
    <w:p w14:paraId="057F284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31.15pt;width:121.95pt;" o:ole="t" filled="f" o:preferrelative="t" stroked="f" coordsize="21600,21600">
            <v:path/>
            <v:fill on="f" focussize="0,0"/>
            <v:stroke on="f" joinstyle="miter"/>
            <v:imagedata r:id="rId182" o:title="eqIdfd22c18c02bf64f2234681715b40d342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1">
            <o:LockedField>false</o:LockedField>
          </o:OLEObject>
        </w:object>
      </w:r>
    </w:p>
    <w:p w14:paraId="72D7F95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</w:p>
    <w:p w14:paraId="0331B46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.25pt;width:171.95pt;" o:ole="t" filled="f" o:preferrelative="t" stroked="f" coordsize="21600,21600">
            <v:path/>
            <v:fill on="f" focussize="0,0"/>
            <v:stroke on="f" joinstyle="miter"/>
            <v:imagedata r:id="rId184" o:title="eqId6ddc0c299161c9de1d732dec9e24fb28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3">
            <o:LockedField>false</o:LockedField>
          </o:OLEObject>
        </w:object>
      </w:r>
    </w:p>
    <w:p w14:paraId="70AED12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旋至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档时，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并联，功率最大，此时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的功率为</w:t>
      </w:r>
    </w:p>
    <w:p w14:paraId="6F191B1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.25pt;width:190.75pt;" o:ole="t" filled="f" o:preferrelative="t" stroked="f" coordsize="21600,21600">
            <v:path/>
            <v:fill on="f" focussize="0,0"/>
            <v:stroke on="f" joinstyle="miter"/>
            <v:imagedata r:id="rId186" o:title="eqIdce45876c33686da48c0db71ff74bdaf3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5">
            <o:LockedField>false</o:LockedField>
          </o:OLEObject>
        </w:object>
      </w:r>
    </w:p>
    <w:p w14:paraId="14A1EE9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的阻值为</w:t>
      </w:r>
    </w:p>
    <w:p w14:paraId="4841534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39.2pt;width:137pt;" o:ole="t" filled="f" o:preferrelative="t" stroked="f" coordsize="21600,21600">
            <v:path/>
            <v:fill on="f" focussize="0,0"/>
            <v:stroke on="f" joinstyle="miter"/>
            <v:imagedata r:id="rId188" o:title="eqId25e2862a0ce4a45fab3f0bbf4d3d306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7">
            <o:LockedField>false</o:LockedField>
          </o:OLEObject>
        </w:object>
      </w:r>
    </w:p>
    <w:p w14:paraId="4417CE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档加热食物，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24" o:title="eqIdb17166d730bec1b4ee345727b42265ff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产生的热量为</w:t>
      </w:r>
    </w:p>
    <w:p w14:paraId="4892282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9.9pt;width:168.2pt;" o:ole="t" filled="f" o:preferrelative="t" stroked="f" coordsize="21600,21600">
            <v:path/>
            <v:fill on="f" focussize="0,0"/>
            <v:stroke on="f" joinstyle="miter"/>
            <v:imagedata r:id="rId191" o:title="eqIdcb046c75127ef95309fd83a7fc34f815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0">
            <o:LockedField>false</o:LockedField>
          </o:OLEObject>
        </w:object>
      </w:r>
    </w:p>
    <w:p w14:paraId="7BA2E02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食物吸收的热量为</w:t>
      </w:r>
    </w:p>
    <w:p w14:paraId="6E5A8A8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9.9pt;width:347pt;" o:ole="t" filled="f" o:preferrelative="t" stroked="f" coordsize="21600,21600">
            <v:path/>
            <v:fill on="f" focussize="0,0"/>
            <v:stroke on="f" joinstyle="miter"/>
            <v:imagedata r:id="rId193" o:title="eqId90e428e5ca56c54618355ea05c23eb03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2">
            <o:LockedField>false</o:LockedField>
          </o:OLEObject>
        </w:object>
      </w:r>
    </w:p>
    <w:p w14:paraId="59ECCA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加热效率为</w:t>
      </w:r>
    </w:p>
    <w:p w14:paraId="4DA3D9B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37.05pt;width:175.15pt;" o:ole="t" filled="f" o:preferrelative="t" stroked="f" coordsize="21600,21600">
            <v:path/>
            <v:fill on="f" focussize="0,0"/>
            <v:stroke on="f" joinstyle="miter"/>
            <v:imagedata r:id="rId195" o:title="eqIdf59bfff8ed54299ba548a5170b416feb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4">
            <o:LockedField>false</o:LockedField>
          </o:OLEObject>
        </w:object>
      </w:r>
    </w:p>
    <w:p w14:paraId="1B256FB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的阻值分别为</w:t>
      </w:r>
      <w:r>
        <w:rPr>
          <w:rFonts w:ascii="Times New Roman" w:hAnsi="Times New Roman" w:eastAsia="Times New Roman" w:cs="Times New Roman"/>
          <w:color w:val="000000"/>
        </w:rPr>
        <w:t>132Ω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88Ω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110Ω</w:t>
      </w:r>
      <w:r>
        <w:rPr>
          <w:rFonts w:ascii="宋体" w:hAnsi="宋体" w:eastAsia="宋体" w:cs="宋体"/>
          <w:color w:val="000000"/>
        </w:rPr>
        <w:t>；</w:t>
      </w:r>
    </w:p>
    <w:p w14:paraId="70863AD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）该次烹饪中电煎锅加热食物的效率为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宋体" w:hAnsi="宋体" w:eastAsia="宋体" w:cs="宋体"/>
          <w:color w:val="000000"/>
        </w:rPr>
        <w:t>。</w:t>
      </w:r>
    </w:p>
    <w:p w14:paraId="4EB43D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如图所示，甲、乙两容器放置在同一水平桌面上，容器中装有一定量的水，且容器甲中的液面低于容器乙中的液面；容器乙底部有一阀门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，打开后能够将容器乙中的水全部放出。体积相同的小球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用不可伸长的轻质细绳通过两滑轮连接后，分别置于甲、乙容器中。小球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沉在容器甲的底部，小球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有一半浸在水中，此时轻绳刚好伸直，对小球的拉力为零。现打开阀门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，使容器乙中的水缓慢减少，当小球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露出水面部分的体积为其总体积的五分之四时，小球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开始上浮。连接小球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的轻绳始终处于竖直状态，忽略细绳与滑轮之间的摩擦，容器乙中的水足够深，求：</w:t>
      </w:r>
    </w:p>
    <w:p w14:paraId="43C028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的质量之比；</w:t>
      </w:r>
    </w:p>
    <w:p w14:paraId="64743C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能露出水面部分的体积与其总体积之比的最大值。</w:t>
      </w:r>
    </w:p>
    <w:p w14:paraId="42A5A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457325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AC500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4168AC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5ACC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沉在容器甲的底部，小球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有一半浸在水中，此时轻绳刚好伸直，对小球的拉力为零。小球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有一半浸在水中时，设小球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的体积为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198" o:title="eqId0cde987bfec6db0f2c34f116bc537e36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，处于漂浮状态，受重力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200" o:title="eqIdd85b19d50b3ab49f259cd90837af5e83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和浮力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7.85pt;width:17.85pt;" o:ole="t" filled="f" o:preferrelative="t" stroked="f" coordsize="21600,21600">
            <v:path/>
            <v:fill on="f" focussize="0,0"/>
            <v:stroke on="f" joinstyle="miter"/>
            <v:imagedata r:id="rId202" o:title="eqIdc3b00867a43ca0e929fb85ba44fd2006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</w:t>
      </w:r>
    </w:p>
    <w:p w14:paraId="2F76DB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根据二力平衡、阿基米德原理有</w:t>
      </w:r>
    </w:p>
    <w:p w14:paraId="115FDE5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21.6pt;width:79.2pt;" o:ole="t" filled="f" o:preferrelative="t" stroked="f" coordsize="21600,21600">
            <v:path/>
            <v:fill on="f" focussize="0,0"/>
            <v:stroke on="f" joinstyle="miter"/>
            <v:imagedata r:id="rId204" o:title="eqId79388477ad032b5d517dc3b48b016a5d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3">
            <o:LockedField>false</o:LockedField>
          </o:OLEObject>
        </w:object>
      </w:r>
    </w:p>
    <w:p w14:paraId="27277C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</w:t>
      </w:r>
    </w:p>
    <w:p w14:paraId="5C15A34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8.8pt;width:79.2pt;" o:ole="t" filled="f" o:preferrelative="t" stroked="f" coordsize="21600,21600">
            <v:path/>
            <v:fill on="f" focussize="0,0"/>
            <v:stroke on="f" joinstyle="miter"/>
            <v:imagedata r:id="rId206" o:title="eqId952d7bb3a3e374bd1c0e48c641e44c86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5">
            <o:LockedField>false</o:LockedField>
          </o:OLEObject>
        </w:object>
      </w:r>
    </w:p>
    <w:p w14:paraId="6EC12D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小球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有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08" o:title="eqId7294f5ae2a24ff42e84cd9773b2a7287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体积露出水面时，受重力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200" o:title="eqIdd85b19d50b3ab49f259cd90837af5e83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、浮力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21.6pt;width:21.6pt;" o:ole="t" filled="f" o:preferrelative="t" stroked="f" coordsize="21600,21600">
            <v:path/>
            <v:fill on="f" focussize="0,0"/>
            <v:stroke on="f" joinstyle="miter"/>
            <v:imagedata r:id="rId211" o:title="eqIdb9a7bc5a0b8dc0281307477f0e8e5058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和拉力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213" o:title="eqIdd28785c2f399231a00293414827b724f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的作用，则</w:t>
      </w:r>
    </w:p>
    <w:p w14:paraId="5370C97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30.75pt;width:261.75pt;" o:ole="t" filled="f" o:preferrelative="t" stroked="f" coordsize="21600,21600">
            <v:path/>
            <v:fill on="f" focussize="0,0"/>
            <v:stroke on="f" joinstyle="miter"/>
            <v:imagedata r:id="rId215" o:title="eqId35446def575381d2cc547ab11654d38d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4">
            <o:LockedField>false</o:LockedField>
          </o:OLEObject>
        </w:object>
      </w:r>
    </w:p>
    <w:p w14:paraId="58055C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此时，小球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17" o:title="eqIdff4489d9b83072184c0e1d6b09be50ca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受到重力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219" o:title="eqIddea52e32b3161cacaf2697e5ab59cc64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、浮力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7.85pt;width:20.1pt;" o:ole="t" filled="f" o:preferrelative="t" stroked="f" coordsize="21600,21600">
            <v:path/>
            <v:fill on="f" focussize="0,0"/>
            <v:stroke on="f" joinstyle="miter"/>
            <v:imagedata r:id="rId221" o:title="eqIda8fced19ed548be2c4bd813d711386f1"/>
            <o:lock v:ext="edit" aspectratio="t"/>
            <w10:wrap type="none"/>
            <w10:anchorlock/>
          </v:shape>
          <o:OLEObject Type="Embed" ProgID="Equation.DSMT4" ShapeID="_x0000_i1124" DrawAspect="Content" ObjectID="_1468075824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和拉力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213" o:title="eqIdd28785c2f399231a00293414827b724f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的作用，则</w:t>
      </w:r>
    </w:p>
    <w:p w14:paraId="3FE2955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28.8pt;width:237.6pt;" o:ole="t" filled="f" o:preferrelative="t" stroked="f" coordsize="21600,21600">
            <v:path/>
            <v:fill on="f" focussize="0,0"/>
            <v:stroke on="f" joinstyle="miter"/>
            <v:imagedata r:id="rId224" o:title="eqIdcb8d3b005b1f01ff7a112b7b4cc1182a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3">
            <o:LockedField>false</o:LockedField>
          </o:OLEObject>
        </w:object>
      </w:r>
    </w:p>
    <w:p w14:paraId="44B960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115AF2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226" o:title="eqId4c6fa9baad66c716b7a2b2f7237309ec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5">
            <o:LockedField>false</o:LockedField>
          </o:OLEObject>
        </w:object>
      </w:r>
    </w:p>
    <w:p w14:paraId="5DED25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）小球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完全露出水面时，绳子拉力最大，受重力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200" o:title="eqIdd85b19d50b3ab49f259cd90837af5e83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和拉力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19.5pt;" o:ole="t" filled="f" o:preferrelative="t" stroked="f" coordsize="21600,21600">
            <v:path/>
            <v:fill on="f" focussize="0,0"/>
            <v:stroke on="f" joinstyle="miter"/>
            <v:imagedata r:id="rId229" o:title="eqId8f88bd83268ea9b26bdbda4afcbb39a8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的作用，则</w:t>
      </w:r>
    </w:p>
    <w:p w14:paraId="491620E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28.8pt;width:100.8pt;" o:ole="t" filled="f" o:preferrelative="t" stroked="f" coordsize="21600,21600">
            <v:path/>
            <v:fill on="f" focussize="0,0"/>
            <v:stroke on="f" joinstyle="miter"/>
            <v:imagedata r:id="rId231" o:title="eqId4aa66a2db60f811237c8724c5c0e47d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0">
            <o:LockedField>false</o:LockedField>
          </o:OLEObject>
        </w:object>
      </w:r>
    </w:p>
    <w:p w14:paraId="0FAAB9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此时，小球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受到重力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219" o:title="eqIddea52e32b3161cacaf2697e5ab59cc6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、浮力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21.6pt;width:21.6pt;" o:ole="t" filled="f" o:preferrelative="t" stroked="f" coordsize="21600,21600">
            <v:path/>
            <v:fill on="f" focussize="0,0"/>
            <v:stroke on="f" joinstyle="miter"/>
            <v:imagedata r:id="rId234" o:title="eqId54a31a67bcc808cb95c7e5b5d589330f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和拉力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19.5pt;" o:ole="t" filled="f" o:preferrelative="t" stroked="f" coordsize="21600,21600">
            <v:path/>
            <v:fill on="f" focussize="0,0"/>
            <v:stroke on="f" joinstyle="miter"/>
            <v:imagedata r:id="rId229" o:title="eqId8f88bd83268ea9b26bdbda4afcbb39a8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的作用，则</w:t>
      </w:r>
    </w:p>
    <w:p w14:paraId="59E2C78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21.6pt;width:72pt;" o:ole="t" filled="f" o:preferrelative="t" stroked="f" coordsize="21600,21600">
            <v:path/>
            <v:fill on="f" focussize="0,0"/>
            <v:stroke on="f" joinstyle="miter"/>
            <v:imagedata r:id="rId237" o:title="eqIded8e4e75119e7c41b1be4f7cdaf6355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6">
            <o:LockedField>false</o:LockedField>
          </o:OLEObject>
        </w:object>
      </w:r>
    </w:p>
    <w:p w14:paraId="37938F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290F78C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30.75pt;width:207.75pt;" o:ole="t" filled="f" o:preferrelative="t" stroked="f" coordsize="21600,21600">
            <v:path/>
            <v:fill on="f" focussize="0,0"/>
            <v:stroke on="f" joinstyle="miter"/>
            <v:imagedata r:id="rId239" o:title="eqId2cfce3aa4353b6b9346d42e07eee21d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8">
            <o:LockedField>false</o:LockedField>
          </o:OLEObject>
        </w:object>
      </w:r>
    </w:p>
    <w:p w14:paraId="3544C3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22DD78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241" o:title="eqIddc07794b8bde922eea75394a4a5eb869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0">
            <o:LockedField>false</o:LockedField>
          </o:OLEObject>
        </w:object>
      </w:r>
    </w:p>
    <w:p w14:paraId="2DFB49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露出水面部分的体积</w:t>
      </w:r>
    </w:p>
    <w:p w14:paraId="5D5C5DC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30.75pt;width:150pt;" o:ole="t" filled="f" o:preferrelative="t" stroked="f" coordsize="21600,21600">
            <v:path/>
            <v:fill on="f" focussize="0,0"/>
            <v:stroke on="f" joinstyle="miter"/>
            <v:imagedata r:id="rId243" o:title="eqId6ec71abf851378d9d8c9fe442cd7578d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2">
            <o:LockedField>false</o:LockedField>
          </o:OLEObject>
        </w:object>
      </w:r>
    </w:p>
    <w:p w14:paraId="46A622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则露出水面部分的体积与其总体积之比为</w:t>
      </w:r>
    </w:p>
    <w:p w14:paraId="72C5B5B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32.25pt;width:68.25pt;" o:ole="t" filled="f" o:preferrelative="t" stroked="f" coordsize="21600,21600">
            <v:path/>
            <v:fill on="f" focussize="0,0"/>
            <v:stroke on="f" joinstyle="miter"/>
            <v:imagedata r:id="rId245" o:title="eqIdd977739c3cafe240023c36e3a6431c3c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4">
            <o:LockedField>false</o:LockedField>
          </o:OLEObject>
        </w:object>
      </w:r>
    </w:p>
    <w:p w14:paraId="66C125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的质量之比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；</w:t>
      </w:r>
    </w:p>
    <w:p w14:paraId="778F1A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能露出水面部分的体积与其总体积之比的最大值为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166" name="图片 100166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6" name="图片 100166" descr="promotion-pages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61B8A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6A109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8F4D2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C4DFB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76BE5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7B6ED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B674D8"/>
    <w:rsid w:val="38274566"/>
    <w:rsid w:val="637344B4"/>
    <w:rsid w:val="6B282FC2"/>
    <w:rsid w:val="71FC2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5.bin"/><Relationship Id="rId98" Type="http://schemas.openxmlformats.org/officeDocument/2006/relationships/image" Target="media/image45.wmf"/><Relationship Id="rId97" Type="http://schemas.openxmlformats.org/officeDocument/2006/relationships/oleObject" Target="embeddings/oleObject44.bin"/><Relationship Id="rId96" Type="http://schemas.openxmlformats.org/officeDocument/2006/relationships/image" Target="media/image44.wmf"/><Relationship Id="rId95" Type="http://schemas.openxmlformats.org/officeDocument/2006/relationships/oleObject" Target="embeddings/oleObject43.bin"/><Relationship Id="rId94" Type="http://schemas.openxmlformats.org/officeDocument/2006/relationships/image" Target="media/image43.wmf"/><Relationship Id="rId93" Type="http://schemas.openxmlformats.org/officeDocument/2006/relationships/oleObject" Target="embeddings/oleObject42.bin"/><Relationship Id="rId92" Type="http://schemas.openxmlformats.org/officeDocument/2006/relationships/image" Target="media/image42.wmf"/><Relationship Id="rId91" Type="http://schemas.openxmlformats.org/officeDocument/2006/relationships/oleObject" Target="embeddings/oleObject41.bin"/><Relationship Id="rId90" Type="http://schemas.openxmlformats.org/officeDocument/2006/relationships/image" Target="media/image41.wmf"/><Relationship Id="rId9" Type="http://schemas.openxmlformats.org/officeDocument/2006/relationships/theme" Target="theme/theme1.xml"/><Relationship Id="rId89" Type="http://schemas.openxmlformats.org/officeDocument/2006/relationships/oleObject" Target="embeddings/oleObject40.bin"/><Relationship Id="rId88" Type="http://schemas.openxmlformats.org/officeDocument/2006/relationships/image" Target="media/image40.wmf"/><Relationship Id="rId87" Type="http://schemas.openxmlformats.org/officeDocument/2006/relationships/oleObject" Target="embeddings/oleObject39.bin"/><Relationship Id="rId86" Type="http://schemas.openxmlformats.org/officeDocument/2006/relationships/image" Target="media/image39.wmf"/><Relationship Id="rId85" Type="http://schemas.openxmlformats.org/officeDocument/2006/relationships/oleObject" Target="embeddings/oleObject38.bin"/><Relationship Id="rId84" Type="http://schemas.openxmlformats.org/officeDocument/2006/relationships/image" Target="media/image38.wmf"/><Relationship Id="rId83" Type="http://schemas.openxmlformats.org/officeDocument/2006/relationships/oleObject" Target="embeddings/oleObject37.bin"/><Relationship Id="rId82" Type="http://schemas.openxmlformats.org/officeDocument/2006/relationships/image" Target="media/image37.png"/><Relationship Id="rId81" Type="http://schemas.openxmlformats.org/officeDocument/2006/relationships/image" Target="media/image36.png"/><Relationship Id="rId80" Type="http://schemas.openxmlformats.org/officeDocument/2006/relationships/image" Target="media/image35.wmf"/><Relationship Id="rId8" Type="http://schemas.openxmlformats.org/officeDocument/2006/relationships/footer" Target="footer3.xml"/><Relationship Id="rId79" Type="http://schemas.openxmlformats.org/officeDocument/2006/relationships/oleObject" Target="embeddings/oleObject36.bin"/><Relationship Id="rId78" Type="http://schemas.openxmlformats.org/officeDocument/2006/relationships/image" Target="media/image34.wmf"/><Relationship Id="rId77" Type="http://schemas.openxmlformats.org/officeDocument/2006/relationships/oleObject" Target="embeddings/oleObject35.bin"/><Relationship Id="rId76" Type="http://schemas.openxmlformats.org/officeDocument/2006/relationships/oleObject" Target="embeddings/oleObject34.bin"/><Relationship Id="rId75" Type="http://schemas.openxmlformats.org/officeDocument/2006/relationships/oleObject" Target="embeddings/oleObject33.bin"/><Relationship Id="rId74" Type="http://schemas.openxmlformats.org/officeDocument/2006/relationships/image" Target="media/image33.wmf"/><Relationship Id="rId73" Type="http://schemas.openxmlformats.org/officeDocument/2006/relationships/oleObject" Target="embeddings/oleObject32.bin"/><Relationship Id="rId72" Type="http://schemas.openxmlformats.org/officeDocument/2006/relationships/oleObject" Target="embeddings/oleObject31.bin"/><Relationship Id="rId71" Type="http://schemas.openxmlformats.org/officeDocument/2006/relationships/oleObject" Target="embeddings/oleObject30.bin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" Type="http://schemas.openxmlformats.org/officeDocument/2006/relationships/oleObject" Target="embeddings/oleObject28.bin"/><Relationship Id="rId68" Type="http://schemas.openxmlformats.org/officeDocument/2006/relationships/image" Target="media/image32.wmf"/><Relationship Id="rId67" Type="http://schemas.openxmlformats.org/officeDocument/2006/relationships/oleObject" Target="embeddings/oleObject27.bin"/><Relationship Id="rId66" Type="http://schemas.openxmlformats.org/officeDocument/2006/relationships/image" Target="media/image31.png"/><Relationship Id="rId65" Type="http://schemas.openxmlformats.org/officeDocument/2006/relationships/oleObject" Target="embeddings/oleObject26.bin"/><Relationship Id="rId64" Type="http://schemas.openxmlformats.org/officeDocument/2006/relationships/oleObject" Target="embeddings/oleObject25.bin"/><Relationship Id="rId63" Type="http://schemas.openxmlformats.org/officeDocument/2006/relationships/oleObject" Target="embeddings/oleObject24.bin"/><Relationship Id="rId62" Type="http://schemas.openxmlformats.org/officeDocument/2006/relationships/image" Target="media/image30.wmf"/><Relationship Id="rId61" Type="http://schemas.openxmlformats.org/officeDocument/2006/relationships/oleObject" Target="embeddings/oleObject23.bin"/><Relationship Id="rId60" Type="http://schemas.openxmlformats.org/officeDocument/2006/relationships/image" Target="media/image29.wmf"/><Relationship Id="rId6" Type="http://schemas.openxmlformats.org/officeDocument/2006/relationships/footer" Target="footer1.xml"/><Relationship Id="rId59" Type="http://schemas.openxmlformats.org/officeDocument/2006/relationships/oleObject" Target="embeddings/oleObject22.bin"/><Relationship Id="rId58" Type="http://schemas.openxmlformats.org/officeDocument/2006/relationships/image" Target="media/image28.wmf"/><Relationship Id="rId57" Type="http://schemas.openxmlformats.org/officeDocument/2006/relationships/oleObject" Target="embeddings/oleObject21.bin"/><Relationship Id="rId56" Type="http://schemas.openxmlformats.org/officeDocument/2006/relationships/image" Target="media/image27.wmf"/><Relationship Id="rId55" Type="http://schemas.openxmlformats.org/officeDocument/2006/relationships/oleObject" Target="embeddings/oleObject20.bin"/><Relationship Id="rId54" Type="http://schemas.openxmlformats.org/officeDocument/2006/relationships/image" Target="media/image26.png"/><Relationship Id="rId53" Type="http://schemas.openxmlformats.org/officeDocument/2006/relationships/image" Target="media/image25.png"/><Relationship Id="rId52" Type="http://schemas.openxmlformats.org/officeDocument/2006/relationships/image" Target="media/image24.png"/><Relationship Id="rId51" Type="http://schemas.openxmlformats.org/officeDocument/2006/relationships/image" Target="media/image23.png"/><Relationship Id="rId50" Type="http://schemas.openxmlformats.org/officeDocument/2006/relationships/oleObject" Target="embeddings/oleObject19.bin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oleObject" Target="embeddings/oleObject17.bin"/><Relationship Id="rId47" Type="http://schemas.openxmlformats.org/officeDocument/2006/relationships/oleObject" Target="embeddings/oleObject16.bin"/><Relationship Id="rId46" Type="http://schemas.openxmlformats.org/officeDocument/2006/relationships/oleObject" Target="embeddings/oleObject15.bin"/><Relationship Id="rId45" Type="http://schemas.openxmlformats.org/officeDocument/2006/relationships/oleObject" Target="embeddings/oleObject14.bin"/><Relationship Id="rId44" Type="http://schemas.openxmlformats.org/officeDocument/2006/relationships/image" Target="media/image22.wmf"/><Relationship Id="rId43" Type="http://schemas.openxmlformats.org/officeDocument/2006/relationships/oleObject" Target="embeddings/oleObject13.bin"/><Relationship Id="rId42" Type="http://schemas.openxmlformats.org/officeDocument/2006/relationships/image" Target="media/image21.wmf"/><Relationship Id="rId41" Type="http://schemas.openxmlformats.org/officeDocument/2006/relationships/oleObject" Target="embeddings/oleObject12.bin"/><Relationship Id="rId40" Type="http://schemas.openxmlformats.org/officeDocument/2006/relationships/image" Target="media/image20.png"/><Relationship Id="rId4" Type="http://schemas.openxmlformats.org/officeDocument/2006/relationships/header" Target="header2.xml"/><Relationship Id="rId39" Type="http://schemas.openxmlformats.org/officeDocument/2006/relationships/image" Target="media/image19.png"/><Relationship Id="rId38" Type="http://schemas.openxmlformats.org/officeDocument/2006/relationships/image" Target="media/image18.png"/><Relationship Id="rId37" Type="http://schemas.openxmlformats.org/officeDocument/2006/relationships/image" Target="media/image17.png"/><Relationship Id="rId36" Type="http://schemas.openxmlformats.org/officeDocument/2006/relationships/image" Target="media/image16.png"/><Relationship Id="rId35" Type="http://schemas.openxmlformats.org/officeDocument/2006/relationships/image" Target="media/image15.jpeg"/><Relationship Id="rId34" Type="http://schemas.openxmlformats.org/officeDocument/2006/relationships/image" Target="media/image14.png"/><Relationship Id="rId33" Type="http://schemas.openxmlformats.org/officeDocument/2006/relationships/image" Target="media/image13.png"/><Relationship Id="rId32" Type="http://schemas.openxmlformats.org/officeDocument/2006/relationships/image" Target="media/image12.png"/><Relationship Id="rId31" Type="http://schemas.openxmlformats.org/officeDocument/2006/relationships/oleObject" Target="embeddings/oleObject11.bin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" Type="http://schemas.openxmlformats.org/officeDocument/2006/relationships/oleObject" Target="embeddings/oleObject10.bin"/><Relationship Id="rId28" Type="http://schemas.openxmlformats.org/officeDocument/2006/relationships/image" Target="media/image10.wmf"/><Relationship Id="rId27" Type="http://schemas.openxmlformats.org/officeDocument/2006/relationships/oleObject" Target="embeddings/oleObject9.bin"/><Relationship Id="rId26" Type="http://schemas.openxmlformats.org/officeDocument/2006/relationships/image" Target="media/image9.wmf"/><Relationship Id="rId25" Type="http://schemas.openxmlformats.org/officeDocument/2006/relationships/oleObject" Target="embeddings/oleObject8.bin"/><Relationship Id="rId248" Type="http://schemas.openxmlformats.org/officeDocument/2006/relationships/fontTable" Target="fontTable.xml"/><Relationship Id="rId247" Type="http://schemas.openxmlformats.org/officeDocument/2006/relationships/customXml" Target="../customXml/item1.xml"/><Relationship Id="rId246" Type="http://schemas.openxmlformats.org/officeDocument/2006/relationships/image" Target="media/image123.png"/><Relationship Id="rId245" Type="http://schemas.openxmlformats.org/officeDocument/2006/relationships/image" Target="media/image122.wmf"/><Relationship Id="rId244" Type="http://schemas.openxmlformats.org/officeDocument/2006/relationships/oleObject" Target="embeddings/oleObject114.bin"/><Relationship Id="rId243" Type="http://schemas.openxmlformats.org/officeDocument/2006/relationships/image" Target="media/image121.wmf"/><Relationship Id="rId242" Type="http://schemas.openxmlformats.org/officeDocument/2006/relationships/oleObject" Target="embeddings/oleObject113.bin"/><Relationship Id="rId241" Type="http://schemas.openxmlformats.org/officeDocument/2006/relationships/image" Target="media/image120.wmf"/><Relationship Id="rId240" Type="http://schemas.openxmlformats.org/officeDocument/2006/relationships/oleObject" Target="embeddings/oleObject112.bin"/><Relationship Id="rId24" Type="http://schemas.openxmlformats.org/officeDocument/2006/relationships/image" Target="media/image8.wmf"/><Relationship Id="rId239" Type="http://schemas.openxmlformats.org/officeDocument/2006/relationships/image" Target="media/image119.wmf"/><Relationship Id="rId238" Type="http://schemas.openxmlformats.org/officeDocument/2006/relationships/oleObject" Target="embeddings/oleObject111.bin"/><Relationship Id="rId237" Type="http://schemas.openxmlformats.org/officeDocument/2006/relationships/image" Target="media/image118.wmf"/><Relationship Id="rId236" Type="http://schemas.openxmlformats.org/officeDocument/2006/relationships/oleObject" Target="embeddings/oleObject110.bin"/><Relationship Id="rId235" Type="http://schemas.openxmlformats.org/officeDocument/2006/relationships/oleObject" Target="embeddings/oleObject109.bin"/><Relationship Id="rId234" Type="http://schemas.openxmlformats.org/officeDocument/2006/relationships/image" Target="media/image117.wmf"/><Relationship Id="rId233" Type="http://schemas.openxmlformats.org/officeDocument/2006/relationships/oleObject" Target="embeddings/oleObject108.bin"/><Relationship Id="rId232" Type="http://schemas.openxmlformats.org/officeDocument/2006/relationships/oleObject" Target="embeddings/oleObject107.bin"/><Relationship Id="rId231" Type="http://schemas.openxmlformats.org/officeDocument/2006/relationships/image" Target="media/image116.wmf"/><Relationship Id="rId230" Type="http://schemas.openxmlformats.org/officeDocument/2006/relationships/oleObject" Target="embeddings/oleObject106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15.wmf"/><Relationship Id="rId228" Type="http://schemas.openxmlformats.org/officeDocument/2006/relationships/oleObject" Target="embeddings/oleObject105.bin"/><Relationship Id="rId227" Type="http://schemas.openxmlformats.org/officeDocument/2006/relationships/oleObject" Target="embeddings/oleObject104.bin"/><Relationship Id="rId226" Type="http://schemas.openxmlformats.org/officeDocument/2006/relationships/image" Target="media/image114.wmf"/><Relationship Id="rId225" Type="http://schemas.openxmlformats.org/officeDocument/2006/relationships/oleObject" Target="embeddings/oleObject103.bin"/><Relationship Id="rId224" Type="http://schemas.openxmlformats.org/officeDocument/2006/relationships/image" Target="media/image113.wmf"/><Relationship Id="rId223" Type="http://schemas.openxmlformats.org/officeDocument/2006/relationships/oleObject" Target="embeddings/oleObject102.bin"/><Relationship Id="rId222" Type="http://schemas.openxmlformats.org/officeDocument/2006/relationships/oleObject" Target="embeddings/oleObject101.bin"/><Relationship Id="rId221" Type="http://schemas.openxmlformats.org/officeDocument/2006/relationships/image" Target="media/image112.wmf"/><Relationship Id="rId220" Type="http://schemas.openxmlformats.org/officeDocument/2006/relationships/oleObject" Target="embeddings/oleObject100.bin"/><Relationship Id="rId22" Type="http://schemas.openxmlformats.org/officeDocument/2006/relationships/image" Target="media/image7.wmf"/><Relationship Id="rId219" Type="http://schemas.openxmlformats.org/officeDocument/2006/relationships/image" Target="media/image111.wmf"/><Relationship Id="rId218" Type="http://schemas.openxmlformats.org/officeDocument/2006/relationships/oleObject" Target="embeddings/oleObject99.bin"/><Relationship Id="rId217" Type="http://schemas.openxmlformats.org/officeDocument/2006/relationships/image" Target="media/image110.wmf"/><Relationship Id="rId216" Type="http://schemas.openxmlformats.org/officeDocument/2006/relationships/oleObject" Target="embeddings/oleObject98.bin"/><Relationship Id="rId215" Type="http://schemas.openxmlformats.org/officeDocument/2006/relationships/image" Target="media/image109.wmf"/><Relationship Id="rId214" Type="http://schemas.openxmlformats.org/officeDocument/2006/relationships/oleObject" Target="embeddings/oleObject97.bin"/><Relationship Id="rId213" Type="http://schemas.openxmlformats.org/officeDocument/2006/relationships/image" Target="media/image108.wmf"/><Relationship Id="rId212" Type="http://schemas.openxmlformats.org/officeDocument/2006/relationships/oleObject" Target="embeddings/oleObject96.bin"/><Relationship Id="rId211" Type="http://schemas.openxmlformats.org/officeDocument/2006/relationships/image" Target="media/image107.wmf"/><Relationship Id="rId210" Type="http://schemas.openxmlformats.org/officeDocument/2006/relationships/oleObject" Target="embeddings/oleObject95.bin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94.bin"/><Relationship Id="rId208" Type="http://schemas.openxmlformats.org/officeDocument/2006/relationships/image" Target="media/image106.wmf"/><Relationship Id="rId207" Type="http://schemas.openxmlformats.org/officeDocument/2006/relationships/oleObject" Target="embeddings/oleObject93.bin"/><Relationship Id="rId206" Type="http://schemas.openxmlformats.org/officeDocument/2006/relationships/image" Target="media/image105.wmf"/><Relationship Id="rId205" Type="http://schemas.openxmlformats.org/officeDocument/2006/relationships/oleObject" Target="embeddings/oleObject92.bin"/><Relationship Id="rId204" Type="http://schemas.openxmlformats.org/officeDocument/2006/relationships/image" Target="media/image104.wmf"/><Relationship Id="rId203" Type="http://schemas.openxmlformats.org/officeDocument/2006/relationships/oleObject" Target="embeddings/oleObject91.bin"/><Relationship Id="rId202" Type="http://schemas.openxmlformats.org/officeDocument/2006/relationships/image" Target="media/image103.wmf"/><Relationship Id="rId201" Type="http://schemas.openxmlformats.org/officeDocument/2006/relationships/oleObject" Target="embeddings/oleObject90.bin"/><Relationship Id="rId200" Type="http://schemas.openxmlformats.org/officeDocument/2006/relationships/image" Target="media/image102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89.bin"/><Relationship Id="rId198" Type="http://schemas.openxmlformats.org/officeDocument/2006/relationships/image" Target="media/image101.wmf"/><Relationship Id="rId197" Type="http://schemas.openxmlformats.org/officeDocument/2006/relationships/oleObject" Target="embeddings/oleObject88.bin"/><Relationship Id="rId196" Type="http://schemas.openxmlformats.org/officeDocument/2006/relationships/image" Target="media/image100.png"/><Relationship Id="rId195" Type="http://schemas.openxmlformats.org/officeDocument/2006/relationships/image" Target="media/image99.wmf"/><Relationship Id="rId194" Type="http://schemas.openxmlformats.org/officeDocument/2006/relationships/oleObject" Target="embeddings/oleObject87.bin"/><Relationship Id="rId193" Type="http://schemas.openxmlformats.org/officeDocument/2006/relationships/image" Target="media/image98.wmf"/><Relationship Id="rId192" Type="http://schemas.openxmlformats.org/officeDocument/2006/relationships/oleObject" Target="embeddings/oleObject86.bin"/><Relationship Id="rId191" Type="http://schemas.openxmlformats.org/officeDocument/2006/relationships/image" Target="media/image97.wmf"/><Relationship Id="rId190" Type="http://schemas.openxmlformats.org/officeDocument/2006/relationships/oleObject" Target="embeddings/oleObject85.bin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84.bin"/><Relationship Id="rId188" Type="http://schemas.openxmlformats.org/officeDocument/2006/relationships/image" Target="media/image96.wmf"/><Relationship Id="rId187" Type="http://schemas.openxmlformats.org/officeDocument/2006/relationships/oleObject" Target="embeddings/oleObject83.bin"/><Relationship Id="rId186" Type="http://schemas.openxmlformats.org/officeDocument/2006/relationships/image" Target="media/image95.wmf"/><Relationship Id="rId185" Type="http://schemas.openxmlformats.org/officeDocument/2006/relationships/oleObject" Target="embeddings/oleObject82.bin"/><Relationship Id="rId184" Type="http://schemas.openxmlformats.org/officeDocument/2006/relationships/image" Target="media/image94.wmf"/><Relationship Id="rId183" Type="http://schemas.openxmlformats.org/officeDocument/2006/relationships/oleObject" Target="embeddings/oleObject81.bin"/><Relationship Id="rId182" Type="http://schemas.openxmlformats.org/officeDocument/2006/relationships/image" Target="media/image93.wmf"/><Relationship Id="rId181" Type="http://schemas.openxmlformats.org/officeDocument/2006/relationships/oleObject" Target="embeddings/oleObject80.bin"/><Relationship Id="rId180" Type="http://schemas.openxmlformats.org/officeDocument/2006/relationships/image" Target="media/image92.wmf"/><Relationship Id="rId18" Type="http://schemas.openxmlformats.org/officeDocument/2006/relationships/image" Target="media/image5.wmf"/><Relationship Id="rId179" Type="http://schemas.openxmlformats.org/officeDocument/2006/relationships/oleObject" Target="embeddings/oleObject79.bin"/><Relationship Id="rId178" Type="http://schemas.openxmlformats.org/officeDocument/2006/relationships/image" Target="media/image91.png"/><Relationship Id="rId177" Type="http://schemas.openxmlformats.org/officeDocument/2006/relationships/image" Target="media/image90.wmf"/><Relationship Id="rId176" Type="http://schemas.openxmlformats.org/officeDocument/2006/relationships/oleObject" Target="embeddings/oleObject78.bin"/><Relationship Id="rId175" Type="http://schemas.openxmlformats.org/officeDocument/2006/relationships/image" Target="media/image89.wmf"/><Relationship Id="rId174" Type="http://schemas.openxmlformats.org/officeDocument/2006/relationships/oleObject" Target="embeddings/oleObject77.bin"/><Relationship Id="rId173" Type="http://schemas.openxmlformats.org/officeDocument/2006/relationships/image" Target="media/image88.wmf"/><Relationship Id="rId172" Type="http://schemas.openxmlformats.org/officeDocument/2006/relationships/oleObject" Target="embeddings/oleObject76.bin"/><Relationship Id="rId171" Type="http://schemas.openxmlformats.org/officeDocument/2006/relationships/image" Target="media/image87.wmf"/><Relationship Id="rId170" Type="http://schemas.openxmlformats.org/officeDocument/2006/relationships/oleObject" Target="embeddings/oleObject75.bin"/><Relationship Id="rId17" Type="http://schemas.openxmlformats.org/officeDocument/2006/relationships/oleObject" Target="embeddings/oleObject4.bin"/><Relationship Id="rId169" Type="http://schemas.openxmlformats.org/officeDocument/2006/relationships/image" Target="media/image86.wmf"/><Relationship Id="rId168" Type="http://schemas.openxmlformats.org/officeDocument/2006/relationships/oleObject" Target="embeddings/oleObject74.bin"/><Relationship Id="rId167" Type="http://schemas.openxmlformats.org/officeDocument/2006/relationships/image" Target="media/image85.png"/><Relationship Id="rId166" Type="http://schemas.openxmlformats.org/officeDocument/2006/relationships/oleObject" Target="embeddings/oleObject73.bin"/><Relationship Id="rId165" Type="http://schemas.openxmlformats.org/officeDocument/2006/relationships/oleObject" Target="embeddings/oleObject72.bin"/><Relationship Id="rId164" Type="http://schemas.openxmlformats.org/officeDocument/2006/relationships/image" Target="media/image84.wmf"/><Relationship Id="rId163" Type="http://schemas.openxmlformats.org/officeDocument/2006/relationships/oleObject" Target="embeddings/oleObject71.bin"/><Relationship Id="rId162" Type="http://schemas.openxmlformats.org/officeDocument/2006/relationships/image" Target="media/image83.wmf"/><Relationship Id="rId161" Type="http://schemas.openxmlformats.org/officeDocument/2006/relationships/oleObject" Target="embeddings/oleObject70.bin"/><Relationship Id="rId160" Type="http://schemas.openxmlformats.org/officeDocument/2006/relationships/image" Target="media/image82.wmf"/><Relationship Id="rId16" Type="http://schemas.openxmlformats.org/officeDocument/2006/relationships/image" Target="media/image4.wmf"/><Relationship Id="rId159" Type="http://schemas.openxmlformats.org/officeDocument/2006/relationships/oleObject" Target="embeddings/oleObject69.bin"/><Relationship Id="rId158" Type="http://schemas.openxmlformats.org/officeDocument/2006/relationships/image" Target="media/image81.png"/><Relationship Id="rId157" Type="http://schemas.openxmlformats.org/officeDocument/2006/relationships/image" Target="media/image80.wmf"/><Relationship Id="rId156" Type="http://schemas.openxmlformats.org/officeDocument/2006/relationships/oleObject" Target="embeddings/oleObject68.bin"/><Relationship Id="rId155" Type="http://schemas.openxmlformats.org/officeDocument/2006/relationships/image" Target="media/image79.png"/><Relationship Id="rId154" Type="http://schemas.openxmlformats.org/officeDocument/2006/relationships/image" Target="media/image78.png"/><Relationship Id="rId153" Type="http://schemas.openxmlformats.org/officeDocument/2006/relationships/image" Target="media/image77.wmf"/><Relationship Id="rId152" Type="http://schemas.openxmlformats.org/officeDocument/2006/relationships/oleObject" Target="embeddings/oleObject67.bin"/><Relationship Id="rId151" Type="http://schemas.openxmlformats.org/officeDocument/2006/relationships/image" Target="media/image76.wmf"/><Relationship Id="rId150" Type="http://schemas.openxmlformats.org/officeDocument/2006/relationships/oleObject" Target="embeddings/oleObject66.bin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5.bin"/><Relationship Id="rId148" Type="http://schemas.openxmlformats.org/officeDocument/2006/relationships/image" Target="media/image75.wmf"/><Relationship Id="rId147" Type="http://schemas.openxmlformats.org/officeDocument/2006/relationships/oleObject" Target="embeddings/oleObject64.bin"/><Relationship Id="rId146" Type="http://schemas.openxmlformats.org/officeDocument/2006/relationships/image" Target="media/image74.wmf"/><Relationship Id="rId145" Type="http://schemas.openxmlformats.org/officeDocument/2006/relationships/oleObject" Target="embeddings/oleObject63.bin"/><Relationship Id="rId144" Type="http://schemas.openxmlformats.org/officeDocument/2006/relationships/image" Target="media/image73.wmf"/><Relationship Id="rId143" Type="http://schemas.openxmlformats.org/officeDocument/2006/relationships/image" Target="media/image72.png"/><Relationship Id="rId142" Type="http://schemas.openxmlformats.org/officeDocument/2006/relationships/image" Target="media/image71.png"/><Relationship Id="rId141" Type="http://schemas.openxmlformats.org/officeDocument/2006/relationships/image" Target="media/image70.png"/><Relationship Id="rId140" Type="http://schemas.openxmlformats.org/officeDocument/2006/relationships/image" Target="media/image69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2.bin"/><Relationship Id="rId138" Type="http://schemas.openxmlformats.org/officeDocument/2006/relationships/image" Target="media/image68.wmf"/><Relationship Id="rId137" Type="http://schemas.openxmlformats.org/officeDocument/2006/relationships/oleObject" Target="embeddings/oleObject61.bin"/><Relationship Id="rId136" Type="http://schemas.openxmlformats.org/officeDocument/2006/relationships/image" Target="media/image67.png"/><Relationship Id="rId135" Type="http://schemas.openxmlformats.org/officeDocument/2006/relationships/image" Target="media/image66.wmf"/><Relationship Id="rId134" Type="http://schemas.openxmlformats.org/officeDocument/2006/relationships/oleObject" Target="embeddings/oleObject60.bin"/><Relationship Id="rId133" Type="http://schemas.openxmlformats.org/officeDocument/2006/relationships/image" Target="media/image65.png"/><Relationship Id="rId132" Type="http://schemas.openxmlformats.org/officeDocument/2006/relationships/image" Target="media/image64.wmf"/><Relationship Id="rId131" Type="http://schemas.openxmlformats.org/officeDocument/2006/relationships/oleObject" Target="embeddings/oleObject59.bin"/><Relationship Id="rId130" Type="http://schemas.openxmlformats.org/officeDocument/2006/relationships/image" Target="media/image63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8.bin"/><Relationship Id="rId128" Type="http://schemas.openxmlformats.org/officeDocument/2006/relationships/image" Target="media/image62.wmf"/><Relationship Id="rId127" Type="http://schemas.openxmlformats.org/officeDocument/2006/relationships/oleObject" Target="embeddings/oleObject57.bin"/><Relationship Id="rId126" Type="http://schemas.openxmlformats.org/officeDocument/2006/relationships/image" Target="media/image61.wmf"/><Relationship Id="rId125" Type="http://schemas.openxmlformats.org/officeDocument/2006/relationships/oleObject" Target="embeddings/oleObject56.bin"/><Relationship Id="rId124" Type="http://schemas.openxmlformats.org/officeDocument/2006/relationships/image" Target="media/image60.png"/><Relationship Id="rId123" Type="http://schemas.openxmlformats.org/officeDocument/2006/relationships/image" Target="media/image59.wmf"/><Relationship Id="rId122" Type="http://schemas.openxmlformats.org/officeDocument/2006/relationships/oleObject" Target="embeddings/oleObject55.bin"/><Relationship Id="rId121" Type="http://schemas.openxmlformats.org/officeDocument/2006/relationships/image" Target="media/image58.wmf"/><Relationship Id="rId120" Type="http://schemas.openxmlformats.org/officeDocument/2006/relationships/oleObject" Target="embeddings/oleObject54.bin"/><Relationship Id="rId12" Type="http://schemas.openxmlformats.org/officeDocument/2006/relationships/image" Target="media/image2.wmf"/><Relationship Id="rId119" Type="http://schemas.openxmlformats.org/officeDocument/2006/relationships/image" Target="media/image57.wmf"/><Relationship Id="rId118" Type="http://schemas.openxmlformats.org/officeDocument/2006/relationships/oleObject" Target="embeddings/oleObject53.bin"/><Relationship Id="rId117" Type="http://schemas.openxmlformats.org/officeDocument/2006/relationships/image" Target="media/image56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55.wmf"/><Relationship Id="rId114" Type="http://schemas.openxmlformats.org/officeDocument/2006/relationships/oleObject" Target="embeddings/oleObject51.bin"/><Relationship Id="rId113" Type="http://schemas.openxmlformats.org/officeDocument/2006/relationships/image" Target="media/image54.png"/><Relationship Id="rId112" Type="http://schemas.openxmlformats.org/officeDocument/2006/relationships/image" Target="media/image53.png"/><Relationship Id="rId111" Type="http://schemas.openxmlformats.org/officeDocument/2006/relationships/image" Target="media/image52.wmf"/><Relationship Id="rId110" Type="http://schemas.openxmlformats.org/officeDocument/2006/relationships/oleObject" Target="embeddings/oleObject50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1.wmf"/><Relationship Id="rId108" Type="http://schemas.openxmlformats.org/officeDocument/2006/relationships/oleObject" Target="embeddings/oleObject49.bin"/><Relationship Id="rId107" Type="http://schemas.openxmlformats.org/officeDocument/2006/relationships/image" Target="media/image50.wmf"/><Relationship Id="rId106" Type="http://schemas.openxmlformats.org/officeDocument/2006/relationships/oleObject" Target="embeddings/oleObject48.bin"/><Relationship Id="rId105" Type="http://schemas.openxmlformats.org/officeDocument/2006/relationships/image" Target="media/image49.png"/><Relationship Id="rId104" Type="http://schemas.openxmlformats.org/officeDocument/2006/relationships/image" Target="media/image48.wmf"/><Relationship Id="rId103" Type="http://schemas.openxmlformats.org/officeDocument/2006/relationships/oleObject" Target="embeddings/oleObject47.bin"/><Relationship Id="rId102" Type="http://schemas.openxmlformats.org/officeDocument/2006/relationships/image" Target="media/image47.wmf"/><Relationship Id="rId101" Type="http://schemas.openxmlformats.org/officeDocument/2006/relationships/oleObject" Target="embeddings/oleObject46.bin"/><Relationship Id="rId100" Type="http://schemas.openxmlformats.org/officeDocument/2006/relationships/image" Target="media/image4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21</Pages>
  <Words>8757</Words>
  <Characters>9659</Characters>
  <Lines>0</Lines>
  <Paragraphs>0</Paragraphs>
  <TotalTime>4</TotalTime>
  <ScaleCrop>false</ScaleCrop>
  <LinksUpToDate>false</LinksUpToDate>
  <CharactersWithSpaces>10049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2023-09-24T18:40:00Z</dcterms:created>
  <dc:creator>学科网试题生产平台</dc:creator>
  <dc:description>3325500107210752</dc:description>
  <cp:lastModifiedBy>上帝掷骰子吗</cp:lastModifiedBy>
  <dcterms:modified xsi:type="dcterms:W3CDTF">2024-07-19T16:52:59Z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57A2C9F678AA46C98EE085014CACE477_12</vt:lpwstr>
  </property>
</Properties>
</file>