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1CDBE">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10502900</wp:posOffset>
            </wp:positionH>
            <wp:positionV relativeFrom="topMargin">
              <wp:posOffset>11074400</wp:posOffset>
            </wp:positionV>
            <wp:extent cx="304800" cy="431800"/>
            <wp:effectExtent l="0" t="0" r="0" b="635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304800" cy="431800"/>
                    </a:xfrm>
                    <a:prstGeom prst="rect">
                      <a:avLst/>
                    </a:prstGeom>
                  </pic:spPr>
                </pic:pic>
              </a:graphicData>
            </a:graphic>
          </wp:anchor>
        </w:drawing>
      </w:r>
      <w:r>
        <w:rPr>
          <w:rFonts w:ascii="宋体" w:hAnsi="宋体" w:eastAsia="宋体" w:cs="宋体"/>
          <w:b/>
          <w:color w:val="auto"/>
          <w:sz w:val="32"/>
        </w:rPr>
        <w:t>二〇二二年齐齐哈尔市初中学业考试</w:t>
      </w:r>
    </w:p>
    <w:p w14:paraId="446AAFE1">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w:t>
      </w:r>
    </w:p>
    <w:p w14:paraId="148D1B17">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语言知识运用（共计</w:t>
      </w:r>
      <w:r>
        <w:rPr>
          <w:rFonts w:ascii="Times New Roman" w:hAnsi="Times New Roman" w:eastAsia="Times New Roman" w:cs="Times New Roman"/>
          <w:b/>
          <w:color w:val="auto"/>
          <w:sz w:val="24"/>
        </w:rPr>
        <w:t>55</w:t>
      </w:r>
      <w:r>
        <w:rPr>
          <w:rFonts w:ascii="宋体" w:hAnsi="宋体" w:eastAsia="宋体" w:cs="宋体"/>
          <w:b/>
          <w:color w:val="auto"/>
          <w:sz w:val="24"/>
        </w:rPr>
        <w:t>分）</w:t>
      </w:r>
    </w:p>
    <w:p w14:paraId="3BE1BDF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Ⅰ</w:t>
      </w:r>
      <w:r>
        <w:rPr>
          <w:rFonts w:ascii="Times New Roman" w:hAnsi="Times New Roman" w:eastAsia="Times New Roman" w:cs="Times New Roman"/>
          <w:b/>
          <w:color w:val="auto"/>
          <w:sz w:val="24"/>
        </w:rPr>
        <w:t>.</w:t>
      </w:r>
      <w:r>
        <w:rPr>
          <w:rFonts w:ascii="宋体" w:hAnsi="宋体" w:eastAsia="宋体" w:cs="宋体"/>
          <w:b/>
          <w:color w:val="auto"/>
          <w:sz w:val="24"/>
        </w:rPr>
        <w:t>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18FACCF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三个选项中，选出一个能填入空白处的最佳选项。</w:t>
      </w:r>
    </w:p>
    <w:p w14:paraId="63BC79C6">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My brother Tom can play ________ ping-pong well, but he can’t play ________ violin.</w:t>
      </w:r>
    </w:p>
    <w:p w14:paraId="2494E7B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the; /</w:t>
      </w:r>
      <w:r>
        <w:rPr>
          <w:rFonts w:hint="eastAsia"/>
        </w:rPr>
        <w:tab/>
      </w:r>
      <w:r>
        <w:rPr>
          <w:rFonts w:hint="eastAsia"/>
        </w:rPr>
        <w:t xml:space="preserve">B. </w:t>
      </w:r>
      <w:r>
        <w:rPr>
          <w:rFonts w:ascii="Times New Roman" w:hAnsi="Times New Roman" w:eastAsia="Times New Roman" w:cs="Times New Roman"/>
          <w:color w:val="auto"/>
        </w:rPr>
        <w:t>the; the</w:t>
      </w:r>
      <w:r>
        <w:rPr>
          <w:rFonts w:hint="eastAsia"/>
        </w:rPr>
        <w:tab/>
      </w:r>
      <w:r>
        <w:rPr>
          <w:rFonts w:hint="eastAsia"/>
        </w:rPr>
        <w:t xml:space="preserve">C. </w:t>
      </w:r>
      <w:r>
        <w:rPr>
          <w:rFonts w:ascii="Times New Roman" w:hAnsi="Times New Roman" w:eastAsia="Times New Roman" w:cs="Times New Roman"/>
          <w:color w:val="auto"/>
        </w:rPr>
        <w:t>/; the</w:t>
      </w:r>
    </w:p>
    <w:p w14:paraId="3216528D">
      <w:pPr>
        <w:spacing w:line="360" w:lineRule="auto"/>
        <w:textAlignment w:val="center"/>
        <w:rPr>
          <w:color w:val="000000"/>
        </w:rPr>
      </w:pPr>
      <w:r>
        <w:rPr>
          <w:color w:val="2E75B6"/>
        </w:rPr>
        <w:t>【答案】</w:t>
      </w:r>
      <w:r>
        <w:rPr>
          <w:color w:val="000000"/>
        </w:rPr>
        <w:t>C</w:t>
      </w:r>
    </w:p>
    <w:p w14:paraId="2ACD05EF">
      <w:pPr>
        <w:spacing w:line="360" w:lineRule="auto"/>
        <w:textAlignment w:val="center"/>
        <w:rPr>
          <w:color w:val="000000"/>
        </w:rPr>
      </w:pPr>
      <w:r>
        <w:rPr>
          <w:color w:val="2E75B6"/>
        </w:rPr>
        <w:t>【解析】</w:t>
      </w:r>
    </w:p>
    <w:p w14:paraId="3A150ECC">
      <w:pPr>
        <w:spacing w:line="360" w:lineRule="auto"/>
        <w:jc w:val="left"/>
        <w:textAlignment w:val="center"/>
        <w:rPr>
          <w:color w:val="000000"/>
        </w:rPr>
      </w:pPr>
      <w:r>
        <w:rPr>
          <w:color w:val="000000"/>
        </w:rPr>
        <w:t>【详解】句意：我弟弟汤姆乒乓球打得很好，但他不会拉小提琴。</w:t>
      </w:r>
    </w:p>
    <w:p w14:paraId="65596760">
      <w:pPr>
        <w:spacing w:line="360" w:lineRule="auto"/>
        <w:jc w:val="left"/>
        <w:textAlignment w:val="center"/>
        <w:rPr>
          <w:color w:val="000000"/>
        </w:rPr>
      </w:pPr>
      <w:r>
        <w:rPr>
          <w:color w:val="000000"/>
        </w:rPr>
        <w:t>考查冠词。play ping-pong“打乒乓球”，play the violin“拉小提琴”，固定用法。故选C。</w:t>
      </w:r>
    </w:p>
    <w:p w14:paraId="3A4A84DE">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—Could you please tell me how I can make more friends?</w:t>
      </w:r>
    </w:p>
    <w:p w14:paraId="28A99A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—Sure. I think being honest is the first ________ .</w:t>
      </w:r>
    </w:p>
    <w:p w14:paraId="4E43DAD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step</w:t>
      </w:r>
      <w:r>
        <w:rPr>
          <w:color w:val="000000"/>
        </w:rPr>
        <w:tab/>
      </w:r>
      <w:r>
        <w:rPr>
          <w:color w:val="000000"/>
        </w:rPr>
        <w:t xml:space="preserve">B. </w:t>
      </w:r>
      <w:r>
        <w:rPr>
          <w:rFonts w:ascii="Times New Roman" w:hAnsi="Times New Roman" w:eastAsia="Times New Roman" w:cs="Times New Roman"/>
          <w:color w:val="000000"/>
        </w:rPr>
        <w:t>score</w:t>
      </w:r>
      <w:r>
        <w:rPr>
          <w:color w:val="000000"/>
        </w:rPr>
        <w:tab/>
      </w:r>
      <w:r>
        <w:rPr>
          <w:color w:val="000000"/>
        </w:rPr>
        <w:t xml:space="preserve">C. </w:t>
      </w:r>
      <w:r>
        <w:rPr>
          <w:rFonts w:ascii="Times New Roman" w:hAnsi="Times New Roman" w:eastAsia="Times New Roman" w:cs="Times New Roman"/>
          <w:color w:val="000000"/>
        </w:rPr>
        <w:t>sense</w:t>
      </w:r>
    </w:p>
    <w:p w14:paraId="1DD7DE3D">
      <w:pPr>
        <w:spacing w:line="360" w:lineRule="auto"/>
        <w:textAlignment w:val="center"/>
        <w:rPr>
          <w:color w:val="000000"/>
        </w:rPr>
      </w:pPr>
      <w:r>
        <w:rPr>
          <w:color w:val="2E75B6"/>
        </w:rPr>
        <w:t>【答案】</w:t>
      </w:r>
      <w:r>
        <w:rPr>
          <w:color w:val="000000"/>
        </w:rPr>
        <w:t>A</w:t>
      </w:r>
    </w:p>
    <w:p w14:paraId="3D8BD88E">
      <w:pPr>
        <w:spacing w:line="360" w:lineRule="auto"/>
        <w:textAlignment w:val="center"/>
        <w:rPr>
          <w:color w:val="000000"/>
        </w:rPr>
      </w:pPr>
      <w:r>
        <w:rPr>
          <w:color w:val="2E75B6"/>
        </w:rPr>
        <w:t>【解析】</w:t>
      </w:r>
    </w:p>
    <w:p w14:paraId="2B28A151">
      <w:pPr>
        <w:spacing w:line="360" w:lineRule="auto"/>
        <w:jc w:val="left"/>
        <w:textAlignment w:val="center"/>
        <w:rPr>
          <w:color w:val="000000"/>
        </w:rPr>
      </w:pPr>
      <w:r>
        <w:rPr>
          <w:color w:val="000000"/>
        </w:rPr>
        <w:t>【详解】句意：——你能告诉我怎样才能结交更多的朋友吗？——当然。 我认为诚实是第一步。</w:t>
      </w:r>
    </w:p>
    <w:p w14:paraId="1C40509C">
      <w:pPr>
        <w:spacing w:line="360" w:lineRule="auto"/>
        <w:jc w:val="left"/>
        <w:textAlignment w:val="center"/>
        <w:rPr>
          <w:color w:val="000000"/>
        </w:rPr>
      </w:pPr>
      <w:r>
        <w:rPr>
          <w:color w:val="000000"/>
        </w:rPr>
        <w:t>考查名词辨析。step步骤；score分数；sense感觉。根据“I think being honest is the first...”可知结交朋友的时候诚实是第一步。故选A。</w:t>
      </w:r>
    </w:p>
    <w:p w14:paraId="440F50FF">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In our city museum, there are many old things from two ________ years ago on show.</w:t>
      </w:r>
    </w:p>
    <w:p w14:paraId="5379949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thousands</w:t>
      </w:r>
      <w:r>
        <w:rPr>
          <w:color w:val="000000"/>
        </w:rPr>
        <w:tab/>
      </w:r>
      <w:r>
        <w:rPr>
          <w:color w:val="000000"/>
        </w:rPr>
        <w:t xml:space="preserve">B. </w:t>
      </w:r>
      <w:r>
        <w:rPr>
          <w:rFonts w:ascii="Times New Roman" w:hAnsi="Times New Roman" w:eastAsia="Times New Roman" w:cs="Times New Roman"/>
          <w:color w:val="000000"/>
        </w:rPr>
        <w:t>thousands of</w:t>
      </w:r>
      <w:r>
        <w:rPr>
          <w:color w:val="000000"/>
        </w:rPr>
        <w:tab/>
      </w:r>
      <w:r>
        <w:rPr>
          <w:color w:val="000000"/>
        </w:rPr>
        <w:t xml:space="preserve">C. </w:t>
      </w:r>
      <w:r>
        <w:rPr>
          <w:rFonts w:ascii="Times New Roman" w:hAnsi="Times New Roman" w:eastAsia="Times New Roman" w:cs="Times New Roman"/>
          <w:color w:val="000000"/>
        </w:rPr>
        <w:t>thousand</w:t>
      </w:r>
    </w:p>
    <w:p w14:paraId="7AD118A4">
      <w:pPr>
        <w:spacing w:line="360" w:lineRule="auto"/>
        <w:textAlignment w:val="center"/>
        <w:rPr>
          <w:color w:val="000000"/>
        </w:rPr>
      </w:pPr>
      <w:r>
        <w:rPr>
          <w:color w:val="2E75B6"/>
        </w:rPr>
        <w:t>【答案】</w:t>
      </w:r>
      <w:r>
        <w:rPr>
          <w:color w:val="000000"/>
        </w:rPr>
        <w:t>C</w:t>
      </w:r>
    </w:p>
    <w:p w14:paraId="7E389044">
      <w:pPr>
        <w:spacing w:line="360" w:lineRule="auto"/>
        <w:textAlignment w:val="center"/>
        <w:rPr>
          <w:color w:val="000000"/>
        </w:rPr>
      </w:pPr>
      <w:r>
        <w:rPr>
          <w:color w:val="2E75B6"/>
        </w:rPr>
        <w:t>【解析】</w:t>
      </w:r>
    </w:p>
    <w:p w14:paraId="0AE9E0C1">
      <w:pPr>
        <w:spacing w:line="360" w:lineRule="auto"/>
        <w:jc w:val="left"/>
        <w:textAlignment w:val="center"/>
        <w:rPr>
          <w:color w:val="000000"/>
        </w:rPr>
      </w:pPr>
      <w:r>
        <w:rPr>
          <w:color w:val="000000"/>
        </w:rPr>
        <w:t>【详解】句意：在我们市博物馆里，有许多两千年前的古物在展览。</w:t>
      </w:r>
    </w:p>
    <w:p w14:paraId="566A6453">
      <w:pPr>
        <w:spacing w:line="360" w:lineRule="auto"/>
        <w:jc w:val="left"/>
        <w:textAlignment w:val="center"/>
        <w:rPr>
          <w:color w:val="000000"/>
        </w:rPr>
      </w:pPr>
      <w:r>
        <w:rPr>
          <w:color w:val="000000"/>
        </w:rPr>
        <w:t>考查thousand的用法。thousand表示概数时，前面没有具体的数字修饰，要用thousands of结构，如果前面有具体的数字修饰，thousand要用单数形式，其后不能加of，空前有two修饰，故选C。</w:t>
      </w:r>
    </w:p>
    <w:p w14:paraId="3A199E73">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Have you heard Shenzhou XIV manned spacecraft (</w:t>
      </w:r>
      <w:r>
        <w:rPr>
          <w:rFonts w:ascii="宋体" w:hAnsi="宋体" w:eastAsia="宋体" w:cs="宋体"/>
          <w:color w:val="000000"/>
        </w:rPr>
        <w:t>载人飞船</w:t>
      </w:r>
      <w:r>
        <w:rPr>
          <w:rFonts w:ascii="Times New Roman" w:hAnsi="Times New Roman" w:eastAsia="Times New Roman" w:cs="Times New Roman"/>
          <w:color w:val="000000"/>
        </w:rPr>
        <w:t>) was sent up successfully?</w:t>
      </w:r>
    </w:p>
    <w:p w14:paraId="25443E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Wow, that sounds ________ . How great our country is!</w:t>
      </w:r>
    </w:p>
    <w:p w14:paraId="1F5A5E9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interesting</w:t>
      </w:r>
      <w:r>
        <w:rPr>
          <w:color w:val="000000"/>
        </w:rPr>
        <w:tab/>
      </w:r>
      <w:r>
        <w:rPr>
          <w:color w:val="000000"/>
        </w:rPr>
        <w:t xml:space="preserve">B. </w:t>
      </w:r>
      <w:r>
        <w:rPr>
          <w:rFonts w:ascii="Times New Roman" w:hAnsi="Times New Roman" w:eastAsia="Times New Roman" w:cs="Times New Roman"/>
          <w:color w:val="000000"/>
        </w:rPr>
        <w:t>exciting</w:t>
      </w:r>
      <w:r>
        <w:rPr>
          <w:color w:val="000000"/>
        </w:rPr>
        <w:tab/>
      </w:r>
      <w:r>
        <w:rPr>
          <w:color w:val="000000"/>
        </w:rPr>
        <w:t xml:space="preserve">C. </w:t>
      </w:r>
      <w:r>
        <w:rPr>
          <w:rFonts w:ascii="Times New Roman" w:hAnsi="Times New Roman" w:eastAsia="Times New Roman" w:cs="Times New Roman"/>
          <w:color w:val="000000"/>
        </w:rPr>
        <w:t>relaxing</w:t>
      </w:r>
    </w:p>
    <w:p w14:paraId="2352B6AB">
      <w:pPr>
        <w:spacing w:line="360" w:lineRule="auto"/>
        <w:textAlignment w:val="center"/>
        <w:rPr>
          <w:color w:val="000000"/>
        </w:rPr>
      </w:pPr>
      <w:r>
        <w:rPr>
          <w:color w:val="2E75B6"/>
        </w:rPr>
        <w:t>【答案】</w:t>
      </w:r>
      <w:r>
        <w:rPr>
          <w:color w:val="000000"/>
        </w:rPr>
        <w:t>B</w:t>
      </w:r>
    </w:p>
    <w:p w14:paraId="53FB9131">
      <w:pPr>
        <w:spacing w:line="360" w:lineRule="auto"/>
        <w:textAlignment w:val="center"/>
        <w:rPr>
          <w:color w:val="000000"/>
        </w:rPr>
      </w:pPr>
      <w:r>
        <w:rPr>
          <w:color w:val="2E75B6"/>
        </w:rPr>
        <w:t>【解析】</w:t>
      </w:r>
    </w:p>
    <w:p w14:paraId="13A873ED">
      <w:pPr>
        <w:spacing w:line="360" w:lineRule="auto"/>
        <w:jc w:val="left"/>
        <w:textAlignment w:val="center"/>
        <w:rPr>
          <w:color w:val="000000"/>
        </w:rPr>
      </w:pPr>
      <w:r>
        <w:rPr>
          <w:color w:val="000000"/>
        </w:rPr>
        <w:t>【详解】句意：——你听说神州十四号载人飞船成功发射了吗？——哇，听起来很刺激。我们的国家是多么伟大啊！</w:t>
      </w:r>
    </w:p>
    <w:p w14:paraId="362E72C1">
      <w:pPr>
        <w:spacing w:line="360" w:lineRule="auto"/>
        <w:jc w:val="left"/>
        <w:textAlignment w:val="center"/>
        <w:rPr>
          <w:color w:val="000000"/>
        </w:rPr>
      </w:pPr>
      <w:r>
        <w:rPr>
          <w:color w:val="000000"/>
        </w:rPr>
        <w:t>考查形容词辨析。interesting有趣的；exciting令人激动的；relaxing放松的；根据“Have you heard Shenzhou XIV manned spacecraft (载人飞船) was sent up successfully?”可知，这个消息是令人激动的，故选B。</w:t>
      </w:r>
    </w:p>
    <w:p w14:paraId="35C4F15C">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I’ll go to senior high school soon. I can’t believe how fast the time ________ !</w:t>
      </w:r>
    </w:p>
    <w:p w14:paraId="3790327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went by</w:t>
      </w:r>
      <w:r>
        <w:rPr>
          <w:color w:val="000000"/>
        </w:rPr>
        <w:tab/>
      </w:r>
      <w:r>
        <w:rPr>
          <w:color w:val="000000"/>
        </w:rPr>
        <w:t xml:space="preserve">B. </w:t>
      </w:r>
      <w:r>
        <w:rPr>
          <w:rFonts w:ascii="Times New Roman" w:hAnsi="Times New Roman" w:eastAsia="Times New Roman" w:cs="Times New Roman"/>
          <w:color w:val="000000"/>
        </w:rPr>
        <w:t>went on</w:t>
      </w:r>
      <w:r>
        <w:rPr>
          <w:color w:val="000000"/>
        </w:rPr>
        <w:tab/>
      </w:r>
      <w:r>
        <w:rPr>
          <w:color w:val="000000"/>
        </w:rPr>
        <w:t xml:space="preserve">C. </w:t>
      </w:r>
      <w:r>
        <w:rPr>
          <w:rFonts w:ascii="Times New Roman" w:hAnsi="Times New Roman" w:eastAsia="Times New Roman" w:cs="Times New Roman"/>
          <w:color w:val="000000"/>
        </w:rPr>
        <w:t>went off</w:t>
      </w:r>
    </w:p>
    <w:p w14:paraId="6DD51083">
      <w:pPr>
        <w:spacing w:line="360" w:lineRule="auto"/>
        <w:textAlignment w:val="center"/>
        <w:rPr>
          <w:color w:val="000000"/>
        </w:rPr>
      </w:pPr>
      <w:r>
        <w:rPr>
          <w:color w:val="2E75B6"/>
        </w:rPr>
        <w:t>【答案】</w:t>
      </w:r>
      <w:r>
        <w:rPr>
          <w:color w:val="000000"/>
        </w:rPr>
        <w:t>A</w:t>
      </w:r>
    </w:p>
    <w:p w14:paraId="7252E835">
      <w:pPr>
        <w:spacing w:line="360" w:lineRule="auto"/>
        <w:textAlignment w:val="center"/>
        <w:rPr>
          <w:color w:val="000000"/>
        </w:rPr>
      </w:pPr>
      <w:r>
        <w:rPr>
          <w:color w:val="2E75B6"/>
        </w:rPr>
        <w:t>【解析】</w:t>
      </w:r>
    </w:p>
    <w:p w14:paraId="501F073C">
      <w:pPr>
        <w:spacing w:line="360" w:lineRule="auto"/>
        <w:jc w:val="left"/>
        <w:textAlignment w:val="center"/>
        <w:rPr>
          <w:color w:val="000000"/>
        </w:rPr>
      </w:pPr>
      <w:r>
        <w:rPr>
          <w:color w:val="000000"/>
        </w:rPr>
        <w:t>【详解】句意：我马上就要上高中了。真不敢相信时间过得如此之快！</w:t>
      </w:r>
    </w:p>
    <w:p w14:paraId="35AEFF5D">
      <w:pPr>
        <w:spacing w:line="360" w:lineRule="auto"/>
        <w:jc w:val="left"/>
        <w:textAlignment w:val="center"/>
        <w:rPr>
          <w:color w:val="000000"/>
        </w:rPr>
      </w:pPr>
      <w:r>
        <w:rPr>
          <w:color w:val="000000"/>
        </w:rPr>
        <w:t>考查动词短语辨析。went on继续；went off离去，（铃声）响起；went by时间逝去；根据“I can’t believe how fast the time...”可知，此处表达时间的流逝。故选A。</w:t>
      </w:r>
    </w:p>
    <w:p w14:paraId="03A4F3D9">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5G technology has entered everyone’s life. It will be ________ used soon.</w:t>
      </w:r>
    </w:p>
    <w:p w14:paraId="7CFC274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exactly</w:t>
      </w:r>
      <w:r>
        <w:rPr>
          <w:color w:val="000000"/>
        </w:rPr>
        <w:tab/>
      </w:r>
      <w:r>
        <w:rPr>
          <w:color w:val="000000"/>
        </w:rPr>
        <w:t xml:space="preserve">C. </w:t>
      </w:r>
      <w:r>
        <w:rPr>
          <w:rFonts w:ascii="Times New Roman" w:hAnsi="Times New Roman" w:eastAsia="Times New Roman" w:cs="Times New Roman"/>
          <w:color w:val="000000"/>
        </w:rPr>
        <w:t>widely</w:t>
      </w:r>
    </w:p>
    <w:p w14:paraId="7BCA1194">
      <w:pPr>
        <w:spacing w:line="360" w:lineRule="auto"/>
        <w:textAlignment w:val="center"/>
        <w:rPr>
          <w:color w:val="000000"/>
        </w:rPr>
      </w:pPr>
      <w:r>
        <w:rPr>
          <w:color w:val="2E75B6"/>
        </w:rPr>
        <w:t>【答案】</w:t>
      </w:r>
      <w:r>
        <w:rPr>
          <w:color w:val="000000"/>
        </w:rPr>
        <w:t>C</w:t>
      </w:r>
    </w:p>
    <w:p w14:paraId="170B63AA">
      <w:pPr>
        <w:spacing w:line="360" w:lineRule="auto"/>
        <w:textAlignment w:val="center"/>
        <w:rPr>
          <w:color w:val="000000"/>
        </w:rPr>
      </w:pPr>
      <w:r>
        <w:rPr>
          <w:color w:val="2E75B6"/>
        </w:rPr>
        <w:t>【解析】</w:t>
      </w:r>
    </w:p>
    <w:p w14:paraId="65A5DC01">
      <w:pPr>
        <w:spacing w:line="360" w:lineRule="auto"/>
        <w:jc w:val="left"/>
        <w:textAlignment w:val="center"/>
        <w:rPr>
          <w:color w:val="000000"/>
        </w:rPr>
      </w:pPr>
      <w:r>
        <w:rPr>
          <w:color w:val="000000"/>
        </w:rPr>
        <w:t>【详解】句意：5G技术已经进入了每个人的生活。它很快就会被广泛使用。</w:t>
      </w:r>
    </w:p>
    <w:p w14:paraId="0D5EA5FA">
      <w:pPr>
        <w:spacing w:line="360" w:lineRule="auto"/>
        <w:jc w:val="left"/>
        <w:textAlignment w:val="center"/>
        <w:rPr>
          <w:color w:val="000000"/>
        </w:rPr>
      </w:pPr>
      <w:r>
        <w:rPr>
          <w:color w:val="000000"/>
        </w:rPr>
        <w:t>考查副词辨析。hardly几乎不；exactly精确地；widely广泛地；根据“used soon”可知，是被广泛地应用，故选C。</w:t>
      </w:r>
    </w:p>
    <w:p w14:paraId="439CA322">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Father, I’m afraid I can’t win the English competition.</w:t>
      </w:r>
    </w:p>
    <w:p w14:paraId="3D7F41E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Believe in yourself, my girl, and tell yourself ________ .</w:t>
      </w:r>
    </w:p>
    <w:p w14:paraId="7B88BE2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don’t give up</w:t>
      </w:r>
      <w:r>
        <w:rPr>
          <w:color w:val="000000"/>
        </w:rPr>
        <w:tab/>
      </w:r>
      <w:r>
        <w:rPr>
          <w:color w:val="000000"/>
        </w:rPr>
        <w:t xml:space="preserve">B. </w:t>
      </w:r>
      <w:r>
        <w:rPr>
          <w:rFonts w:ascii="Times New Roman" w:hAnsi="Times New Roman" w:eastAsia="Times New Roman" w:cs="Times New Roman"/>
          <w:color w:val="000000"/>
        </w:rPr>
        <w:t>not to give up</w:t>
      </w:r>
      <w:r>
        <w:rPr>
          <w:color w:val="000000"/>
        </w:rPr>
        <w:tab/>
      </w:r>
      <w:r>
        <w:rPr>
          <w:color w:val="000000"/>
        </w:rPr>
        <w:t xml:space="preserve">C. </w:t>
      </w:r>
      <w:r>
        <w:rPr>
          <w:rFonts w:ascii="Times New Roman" w:hAnsi="Times New Roman" w:eastAsia="Times New Roman" w:cs="Times New Roman"/>
          <w:color w:val="000000"/>
        </w:rPr>
        <w:t>to give up</w:t>
      </w:r>
    </w:p>
    <w:p w14:paraId="01D52F88">
      <w:pPr>
        <w:spacing w:line="360" w:lineRule="auto"/>
        <w:textAlignment w:val="center"/>
        <w:rPr>
          <w:color w:val="000000"/>
        </w:rPr>
      </w:pPr>
      <w:r>
        <w:rPr>
          <w:color w:val="2E75B6"/>
        </w:rPr>
        <w:t>【答案】</w:t>
      </w:r>
      <w:r>
        <w:rPr>
          <w:color w:val="000000"/>
        </w:rPr>
        <w:t>B</w:t>
      </w:r>
    </w:p>
    <w:p w14:paraId="204B6B51">
      <w:pPr>
        <w:spacing w:line="360" w:lineRule="auto"/>
        <w:textAlignment w:val="center"/>
        <w:rPr>
          <w:color w:val="000000"/>
        </w:rPr>
      </w:pPr>
      <w:r>
        <w:rPr>
          <w:color w:val="2E75B6"/>
        </w:rPr>
        <w:t>【解析】</w:t>
      </w:r>
    </w:p>
    <w:p w14:paraId="4F873AA0">
      <w:pPr>
        <w:spacing w:line="360" w:lineRule="auto"/>
        <w:jc w:val="left"/>
        <w:textAlignment w:val="center"/>
        <w:rPr>
          <w:color w:val="000000"/>
        </w:rPr>
      </w:pPr>
      <w:r>
        <w:rPr>
          <w:color w:val="000000"/>
        </w:rPr>
        <w:t>【详解】句意：——爸爸，恐怕我赢不了这场英语比赛。——相信你自己，我的孩子，并告诉你自己不要放弃。</w:t>
      </w:r>
    </w:p>
    <w:p w14:paraId="7FB9F22B">
      <w:pPr>
        <w:spacing w:line="360" w:lineRule="auto"/>
        <w:jc w:val="left"/>
        <w:textAlignment w:val="center"/>
        <w:rPr>
          <w:color w:val="000000"/>
        </w:rPr>
      </w:pPr>
      <w:r>
        <w:rPr>
          <w:color w:val="000000"/>
        </w:rPr>
        <w:t>考查非谓语。give up“放弃”；此处是“告诉某人不要做某事”，表达为tell sb. not to do sth.，空处用不定式的否定形式，故选B。</w:t>
      </w:r>
    </w:p>
    <w:p w14:paraId="64021D96">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Why do you have time to look after the homeless dogs?</w:t>
      </w:r>
    </w:p>
    <w:p w14:paraId="37BEF5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the “double reduction” policy (</w:t>
      </w:r>
      <w:r>
        <w:rPr>
          <w:rFonts w:ascii="宋体" w:hAnsi="宋体" w:eastAsia="宋体" w:cs="宋体"/>
          <w:color w:val="000000"/>
        </w:rPr>
        <w:t>双减政策</w:t>
      </w:r>
      <w:r>
        <w:rPr>
          <w:rFonts w:ascii="Times New Roman" w:hAnsi="Times New Roman" w:eastAsia="Times New Roman" w:cs="Times New Roman"/>
          <w:color w:val="000000"/>
        </w:rPr>
        <w:t>), I have more free time.</w:t>
      </w:r>
    </w:p>
    <w:p w14:paraId="7F29520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of</w:t>
      </w:r>
      <w:r>
        <w:rPr>
          <w:color w:val="000000"/>
        </w:rPr>
        <w:tab/>
      </w:r>
      <w:r>
        <w:rPr>
          <w:color w:val="000000"/>
        </w:rPr>
        <w:t xml:space="preserve">B. </w:t>
      </w:r>
      <w:r>
        <w:rPr>
          <w:rFonts w:ascii="Times New Roman" w:hAnsi="Times New Roman" w:eastAsia="Times New Roman" w:cs="Times New Roman"/>
          <w:color w:val="000000"/>
        </w:rPr>
        <w:t>Even though</w:t>
      </w:r>
      <w:r>
        <w:rPr>
          <w:color w:val="000000"/>
        </w:rPr>
        <w:tab/>
      </w:r>
      <w:r>
        <w:rPr>
          <w:color w:val="000000"/>
        </w:rPr>
        <w:t xml:space="preserve">C. </w:t>
      </w:r>
      <w:r>
        <w:rPr>
          <w:rFonts w:ascii="Times New Roman" w:hAnsi="Times New Roman" w:eastAsia="Times New Roman" w:cs="Times New Roman"/>
          <w:color w:val="000000"/>
        </w:rPr>
        <w:t>As for</w:t>
      </w:r>
    </w:p>
    <w:p w14:paraId="4640E8F9">
      <w:pPr>
        <w:spacing w:line="360" w:lineRule="auto"/>
        <w:textAlignment w:val="center"/>
        <w:rPr>
          <w:color w:val="000000"/>
        </w:rPr>
      </w:pPr>
      <w:r>
        <w:rPr>
          <w:color w:val="2E75B6"/>
        </w:rPr>
        <w:t>【答案】</w:t>
      </w:r>
      <w:r>
        <w:rPr>
          <w:color w:val="000000"/>
        </w:rPr>
        <w:t>A</w:t>
      </w:r>
    </w:p>
    <w:p w14:paraId="4823F973">
      <w:pPr>
        <w:spacing w:line="360" w:lineRule="auto"/>
        <w:textAlignment w:val="center"/>
        <w:rPr>
          <w:color w:val="000000"/>
        </w:rPr>
      </w:pPr>
      <w:r>
        <w:rPr>
          <w:color w:val="2E75B6"/>
        </w:rPr>
        <w:t>【解析】</w:t>
      </w:r>
    </w:p>
    <w:p w14:paraId="6F03F35C">
      <w:pPr>
        <w:spacing w:line="360" w:lineRule="auto"/>
        <w:jc w:val="left"/>
        <w:textAlignment w:val="center"/>
        <w:rPr>
          <w:color w:val="000000"/>
        </w:rPr>
      </w:pPr>
      <w:r>
        <w:rPr>
          <w:color w:val="000000"/>
        </w:rPr>
        <w:t>【详解】句意：——你为什么有时间照顾那些无家可归的狗？——由于“双减”政策，我有更多的空闲时间。</w:t>
      </w:r>
    </w:p>
    <w:p w14:paraId="7DF74934">
      <w:pPr>
        <w:spacing w:line="360" w:lineRule="auto"/>
        <w:jc w:val="left"/>
        <w:textAlignment w:val="center"/>
        <w:rPr>
          <w:color w:val="000000"/>
        </w:rPr>
      </w:pPr>
      <w:r>
        <w:rPr>
          <w:color w:val="000000"/>
        </w:rPr>
        <w:t>考查介词短语。Because of因为；Even though尽管；As for至于；根据“the “double reduction” policy (双减政策), I have more free time.”可知，此处表示“因为双减政策，所以有时间”，故选A。</w:t>
      </w:r>
    </w:p>
    <w:p w14:paraId="58353F3A">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So far, red tourism (</w:t>
      </w:r>
      <w:r>
        <w:rPr>
          <w:rFonts w:ascii="宋体" w:hAnsi="宋体" w:eastAsia="宋体" w:cs="宋体"/>
          <w:color w:val="000000"/>
        </w:rPr>
        <w:t>旅游业</w:t>
      </w:r>
      <w:r>
        <w:rPr>
          <w:rFonts w:ascii="Times New Roman" w:hAnsi="Times New Roman" w:eastAsia="Times New Roman" w:cs="Times New Roman"/>
          <w:color w:val="000000"/>
        </w:rPr>
        <w:t>) ________ quickly and it’s becoming more and more popular.</w:t>
      </w:r>
    </w:p>
    <w:p w14:paraId="09B670D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developed</w:t>
      </w:r>
      <w:r>
        <w:rPr>
          <w:color w:val="000000"/>
        </w:rPr>
        <w:tab/>
      </w:r>
      <w:r>
        <w:rPr>
          <w:color w:val="000000"/>
        </w:rPr>
        <w:t xml:space="preserve">B. </w:t>
      </w:r>
      <w:r>
        <w:rPr>
          <w:rFonts w:ascii="Times New Roman" w:hAnsi="Times New Roman" w:eastAsia="Times New Roman" w:cs="Times New Roman"/>
          <w:color w:val="000000"/>
        </w:rPr>
        <w:t>will develop</w:t>
      </w:r>
      <w:r>
        <w:rPr>
          <w:color w:val="000000"/>
        </w:rPr>
        <w:tab/>
      </w:r>
      <w:r>
        <w:rPr>
          <w:color w:val="000000"/>
        </w:rPr>
        <w:t xml:space="preserve">C. </w:t>
      </w:r>
      <w:r>
        <w:rPr>
          <w:rFonts w:ascii="Times New Roman" w:hAnsi="Times New Roman" w:eastAsia="Times New Roman" w:cs="Times New Roman"/>
          <w:color w:val="000000"/>
        </w:rPr>
        <w:t>has developed</w:t>
      </w:r>
    </w:p>
    <w:p w14:paraId="39A08EF5">
      <w:pPr>
        <w:spacing w:line="360" w:lineRule="auto"/>
        <w:textAlignment w:val="center"/>
        <w:rPr>
          <w:color w:val="000000"/>
        </w:rPr>
      </w:pPr>
      <w:r>
        <w:rPr>
          <w:color w:val="2E75B6"/>
        </w:rPr>
        <w:t>【答案】</w:t>
      </w:r>
      <w:r>
        <w:rPr>
          <w:color w:val="000000"/>
        </w:rPr>
        <w:t>C</w:t>
      </w:r>
    </w:p>
    <w:p w14:paraId="1EAEC666">
      <w:pPr>
        <w:spacing w:line="360" w:lineRule="auto"/>
        <w:textAlignment w:val="center"/>
        <w:rPr>
          <w:color w:val="000000"/>
        </w:rPr>
      </w:pPr>
      <w:r>
        <w:rPr>
          <w:color w:val="2E75B6"/>
        </w:rPr>
        <w:t>【解析】</w:t>
      </w:r>
    </w:p>
    <w:p w14:paraId="007BE733">
      <w:pPr>
        <w:spacing w:line="360" w:lineRule="auto"/>
        <w:jc w:val="left"/>
        <w:textAlignment w:val="center"/>
        <w:rPr>
          <w:color w:val="000000"/>
        </w:rPr>
      </w:pPr>
      <w:r>
        <w:rPr>
          <w:color w:val="000000"/>
        </w:rPr>
        <w:t>【详解】句意：到目前为止，红色旅游发展迅速，越来越受欢迎。</w:t>
      </w:r>
    </w:p>
    <w:p w14:paraId="7E1590E4">
      <w:pPr>
        <w:spacing w:line="360" w:lineRule="auto"/>
        <w:jc w:val="left"/>
        <w:textAlignment w:val="center"/>
        <w:rPr>
          <w:color w:val="000000"/>
        </w:rPr>
      </w:pPr>
      <w:r>
        <w:rPr>
          <w:color w:val="000000"/>
        </w:rPr>
        <w:t>考查时态。根据“So far”可知句子使用现在完成时have/has done。故选C。</w:t>
      </w:r>
    </w:p>
    <w:p w14:paraId="7ED09242">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Learning to write is learning to think. ________ , you won’t know things clearly.</w:t>
      </w:r>
    </w:p>
    <w:p w14:paraId="08B851C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if you write them down</w:t>
      </w:r>
    </w:p>
    <w:p w14:paraId="56FA691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unless you write them down</w:t>
      </w:r>
    </w:p>
    <w:p w14:paraId="1FC6599A">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if you won’t write them down</w:t>
      </w:r>
    </w:p>
    <w:p w14:paraId="0F9F24BE">
      <w:pPr>
        <w:spacing w:line="360" w:lineRule="auto"/>
        <w:textAlignment w:val="center"/>
        <w:rPr>
          <w:color w:val="000000"/>
        </w:rPr>
      </w:pPr>
      <w:r>
        <w:rPr>
          <w:color w:val="2E75B6"/>
        </w:rPr>
        <w:t>【答案】</w:t>
      </w:r>
      <w:r>
        <w:rPr>
          <w:color w:val="000000"/>
        </w:rPr>
        <w:t>B</w:t>
      </w:r>
    </w:p>
    <w:p w14:paraId="48D61B94">
      <w:pPr>
        <w:spacing w:line="360" w:lineRule="auto"/>
        <w:textAlignment w:val="center"/>
        <w:rPr>
          <w:color w:val="000000"/>
        </w:rPr>
      </w:pPr>
      <w:r>
        <w:rPr>
          <w:color w:val="2E75B6"/>
        </w:rPr>
        <w:t>【解析】</w:t>
      </w:r>
    </w:p>
    <w:p w14:paraId="0F81B15E">
      <w:pPr>
        <w:spacing w:line="360" w:lineRule="auto"/>
        <w:jc w:val="left"/>
        <w:textAlignment w:val="center"/>
        <w:rPr>
          <w:color w:val="000000"/>
        </w:rPr>
      </w:pPr>
      <w:r>
        <w:rPr>
          <w:color w:val="000000"/>
        </w:rPr>
        <w:t>【详解】句意：学习写作就是学习思考。除非你把它们写下来，否则你不会清楚地知道事情。</w:t>
      </w:r>
    </w:p>
    <w:p w14:paraId="6316D1EC">
      <w:pPr>
        <w:spacing w:line="360" w:lineRule="auto"/>
        <w:jc w:val="left"/>
        <w:textAlignment w:val="center"/>
        <w:rPr>
          <w:color w:val="000000"/>
        </w:rPr>
      </w:pPr>
      <w:r>
        <w:rPr>
          <w:color w:val="000000"/>
        </w:rPr>
        <w:t>考查状语从句。结合“you won’t know things clearly.”可知，此处指的是“除非写下来，否则</w:t>
      </w:r>
      <w:r>
        <w:rPr>
          <w:rFonts w:ascii="宋体" w:hAnsi="宋体" w:eastAsia="宋体" w:cs="宋体"/>
          <w:color w:val="000000"/>
        </w:rPr>
        <w:t>……</w:t>
      </w:r>
      <w:r>
        <w:rPr>
          <w:color w:val="000000"/>
        </w:rPr>
        <w:t>”，应用unless引导条件状语从句，故选B。</w:t>
      </w:r>
    </w:p>
    <w:p w14:paraId="41E0EFA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Ⅱ</w:t>
      </w:r>
      <w:r>
        <w:rPr>
          <w:rFonts w:ascii="Times New Roman" w:hAnsi="Times New Roman" w:eastAsia="Times New Roman" w:cs="Times New Roman"/>
          <w:b/>
          <w:color w:val="000000"/>
          <w:sz w:val="24"/>
        </w:rPr>
        <w:t>.</w:t>
      </w:r>
      <w:r>
        <w:rPr>
          <w:rFonts w:ascii="宋体" w:hAnsi="宋体" w:eastAsia="宋体" w:cs="宋体"/>
          <w:b/>
          <w:color w:val="000000"/>
          <w:sz w:val="24"/>
        </w:rPr>
        <w:t>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AFE1B2A">
      <w:pPr>
        <w:spacing w:line="360" w:lineRule="auto"/>
        <w:jc w:val="left"/>
        <w:textAlignment w:val="center"/>
        <w:rPr>
          <w:rFonts w:ascii="宋体" w:hAnsi="宋体" w:eastAsia="宋体" w:cs="宋体"/>
          <w:color w:val="000000"/>
        </w:rPr>
      </w:pPr>
      <w:r>
        <w:rPr>
          <w:rFonts w:ascii="宋体" w:hAnsi="宋体" w:eastAsia="宋体" w:cs="宋体"/>
          <w:color w:val="000000"/>
        </w:rPr>
        <w:t>阅读短文，从每小题所给的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三个选项中，选出一个能填入空白处的最佳选项。</w:t>
      </w:r>
    </w:p>
    <w:p w14:paraId="270F17CC">
      <w:pPr>
        <w:spacing w:line="360" w:lineRule="auto"/>
        <w:jc w:val="left"/>
        <w:textAlignment w:val="center"/>
        <w:rPr>
          <w:color w:val="000000"/>
        </w:rPr>
      </w:pPr>
      <w:r>
        <w:rPr>
          <w:color w:val="000000"/>
        </w:rPr>
        <w:drawing>
          <wp:inline distT="0" distB="0" distL="114300" distR="114300">
            <wp:extent cx="752475" cy="6381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52475" cy="638175"/>
                    </a:xfrm>
                    <a:prstGeom prst="rect">
                      <a:avLst/>
                    </a:prstGeom>
                  </pic:spPr>
                </pic:pic>
              </a:graphicData>
            </a:graphic>
          </wp:inline>
        </w:drawing>
      </w:r>
    </w:p>
    <w:p w14:paraId="60C002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Have you argued with a friend or done anything you regretted? </w:t>
      </w:r>
      <w:r>
        <w:rPr>
          <w:color w:val="000000"/>
          <w:u w:val="single"/>
        </w:rPr>
        <w:t>____11____</w:t>
      </w:r>
      <w:r>
        <w:rPr>
          <w:rFonts w:ascii="Times New Roman" w:hAnsi="Times New Roman" w:eastAsia="Times New Roman" w:cs="Times New Roman"/>
          <w:color w:val="000000"/>
        </w:rPr>
        <w:t xml:space="preserve"> it’s hard to put things right</w:t>
      </w:r>
      <w:r>
        <w:rPr>
          <w:rFonts w:ascii="Times New Roman" w:hAnsi="Times New Roman" w:eastAsia="Times New Roman" w:cs="Times New Roman"/>
          <w:color w:val="000000"/>
          <w:position w:val="-22"/>
        </w:rPr>
        <w:drawing>
          <wp:inline distT="0" distB="0" distL="114300" distR="114300">
            <wp:extent cx="50800" cy="88900"/>
            <wp:effectExtent l="0" t="0" r="6350" b="508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especially when your feelings are hurt. Knowing </w:t>
      </w:r>
      <w:r>
        <w:rPr>
          <w:color w:val="000000"/>
          <w:u w:val="single"/>
        </w:rPr>
        <w:t>____12____</w:t>
      </w:r>
      <w:r>
        <w:rPr>
          <w:rFonts w:ascii="Times New Roman" w:hAnsi="Times New Roman" w:eastAsia="Times New Roman" w:cs="Times New Roman"/>
          <w:color w:val="000000"/>
        </w:rPr>
        <w:t xml:space="preserve"> to apologize (</w:t>
      </w:r>
      <w:r>
        <w:rPr>
          <w:rFonts w:ascii="宋体" w:hAnsi="宋体" w:eastAsia="宋体" w:cs="宋体"/>
          <w:color w:val="000000"/>
        </w:rPr>
        <w:t>道歉</w:t>
      </w:r>
      <w:r>
        <w:rPr>
          <w:rFonts w:ascii="Times New Roman" w:hAnsi="Times New Roman" w:eastAsia="Times New Roman" w:cs="Times New Roman"/>
          <w:color w:val="000000"/>
        </w:rPr>
        <w:t xml:space="preserve">) can help you become friends again and understand why you argue, </w:t>
      </w:r>
      <w:r>
        <w:rPr>
          <w:color w:val="000000"/>
          <w:u w:val="single"/>
        </w:rPr>
        <w:t>____13____</w:t>
      </w:r>
      <w:r>
        <w:rPr>
          <w:rFonts w:ascii="Times New Roman" w:hAnsi="Times New Roman" w:eastAsia="Times New Roman" w:cs="Times New Roman"/>
          <w:color w:val="000000"/>
        </w:rPr>
        <w:t xml:space="preserve"> you’ll separate from each other forever.</w:t>
      </w:r>
    </w:p>
    <w:p w14:paraId="73B852E8">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Why do you argue?</w:t>
      </w:r>
    </w:p>
    <w:p w14:paraId="46DA24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argue for all kinds of reasons. Your friend’s idea is </w:t>
      </w:r>
      <w:r>
        <w:rPr>
          <w:color w:val="000000"/>
          <w:u w:val="single"/>
        </w:rPr>
        <w:t>____14____</w:t>
      </w:r>
      <w:r>
        <w:rPr>
          <w:rFonts w:ascii="Times New Roman" w:hAnsi="Times New Roman" w:eastAsia="Times New Roman" w:cs="Times New Roman"/>
          <w:color w:val="000000"/>
        </w:rPr>
        <w:t xml:space="preserve"> yours about something or your sister always drives you crazy. When you are </w:t>
      </w:r>
      <w:r>
        <w:rPr>
          <w:color w:val="000000"/>
          <w:u w:val="single"/>
        </w:rPr>
        <w:t>____15____</w:t>
      </w:r>
      <w:r>
        <w:rPr>
          <w:rFonts w:ascii="Times New Roman" w:hAnsi="Times New Roman" w:eastAsia="Times New Roman" w:cs="Times New Roman"/>
          <w:color w:val="000000"/>
        </w:rPr>
        <w:t xml:space="preserve"> , you may say or do something to hurt others. Arguing with others is quite normal but it’s important to </w:t>
      </w:r>
      <w:r>
        <w:rPr>
          <w:color w:val="000000"/>
          <w:u w:val="single"/>
        </w:rPr>
        <w:t>____16____</w:t>
      </w:r>
      <w:r>
        <w:rPr>
          <w:rFonts w:ascii="Times New Roman" w:hAnsi="Times New Roman" w:eastAsia="Times New Roman" w:cs="Times New Roman"/>
          <w:color w:val="000000"/>
        </w:rPr>
        <w:t xml:space="preserve"> it and learn from it.</w:t>
      </w:r>
    </w:p>
    <w:p w14:paraId="67A5E332">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What does an apology mean?</w:t>
      </w:r>
    </w:p>
    <w:p w14:paraId="3672EE2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Everybody makes mistakes in his life. Apologizing is a good </w:t>
      </w:r>
      <w:r>
        <w:rPr>
          <w:color w:val="000000"/>
          <w:u w:val="single"/>
        </w:rPr>
        <w:t>____17____</w:t>
      </w:r>
      <w:r>
        <w:rPr>
          <w:rFonts w:ascii="Times New Roman" w:hAnsi="Times New Roman" w:eastAsia="Times New Roman" w:cs="Times New Roman"/>
          <w:color w:val="000000"/>
        </w:rPr>
        <w:t xml:space="preserve"> of admitting (</w:t>
      </w:r>
      <w:r>
        <w:rPr>
          <w:rFonts w:ascii="宋体" w:hAnsi="宋体" w:eastAsia="宋体" w:cs="宋体"/>
          <w:color w:val="000000"/>
        </w:rPr>
        <w:t>承认</w:t>
      </w:r>
      <w:r>
        <w:rPr>
          <w:rFonts w:ascii="Times New Roman" w:hAnsi="Times New Roman" w:eastAsia="Times New Roman" w:cs="Times New Roman"/>
          <w:color w:val="000000"/>
        </w:rPr>
        <w:t xml:space="preserve">) your mistakes. In fact, it’s very difficult to say sorry to others. Most of the people think saying sorry means regretting what they’ve </w:t>
      </w:r>
      <w:r>
        <w:rPr>
          <w:color w:val="000000"/>
          <w:u w:val="single"/>
        </w:rPr>
        <w:t>____18____</w:t>
      </w:r>
      <w:r>
        <w:rPr>
          <w:rFonts w:ascii="Times New Roman" w:hAnsi="Times New Roman" w:eastAsia="Times New Roman" w:cs="Times New Roman"/>
          <w:color w:val="000000"/>
        </w:rPr>
        <w:t xml:space="preserve"> done. But as long as you decide to correct your mistakes, you should </w:t>
      </w:r>
      <w:r>
        <w:rPr>
          <w:color w:val="000000"/>
          <w:u w:val="single"/>
        </w:rPr>
        <w:t>____19____</w:t>
      </w:r>
      <w:r>
        <w:rPr>
          <w:rFonts w:ascii="Times New Roman" w:hAnsi="Times New Roman" w:eastAsia="Times New Roman" w:cs="Times New Roman"/>
          <w:color w:val="000000"/>
        </w:rPr>
        <w:t>. It’s believed that a good apology needs to show that you’re truly sorry, you want to be responsible for what you do and get forgiveness (</w:t>
      </w:r>
      <w:r>
        <w:rPr>
          <w:rFonts w:ascii="宋体" w:hAnsi="宋体" w:eastAsia="宋体" w:cs="宋体"/>
          <w:color w:val="000000"/>
        </w:rPr>
        <w:t>原谅</w:t>
      </w:r>
      <w:r>
        <w:rPr>
          <w:rFonts w:ascii="Times New Roman" w:hAnsi="Times New Roman" w:eastAsia="Times New Roman" w:cs="Times New Roman"/>
          <w:color w:val="000000"/>
        </w:rPr>
        <w:t>).</w:t>
      </w:r>
    </w:p>
    <w:p w14:paraId="40A49106">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What if (</w:t>
      </w:r>
      <w:r>
        <w:rPr>
          <w:rFonts w:ascii="宋体" w:hAnsi="宋体" w:eastAsia="宋体" w:cs="宋体"/>
          <w:b/>
          <w:color w:val="000000"/>
        </w:rPr>
        <w:t>万一</w:t>
      </w:r>
      <w:r>
        <w:rPr>
          <w:rFonts w:ascii="Times New Roman" w:hAnsi="Times New Roman" w:eastAsia="Times New Roman" w:cs="Times New Roman"/>
          <w:b/>
          <w:color w:val="000000"/>
        </w:rPr>
        <w:t>) it’s not your mistake?</w:t>
      </w:r>
    </w:p>
    <w:p w14:paraId="3D701F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Sometimes the mistakes have </w:t>
      </w:r>
      <w:r>
        <w:rPr>
          <w:color w:val="000000"/>
          <w:u w:val="single"/>
        </w:rPr>
        <w:t>____20____</w:t>
      </w:r>
      <w:r>
        <w:rPr>
          <w:rFonts w:ascii="Times New Roman" w:hAnsi="Times New Roman" w:eastAsia="Times New Roman" w:cs="Times New Roman"/>
          <w:color w:val="000000"/>
        </w:rPr>
        <w:t xml:space="preserve"> to do with you, but another person may force you to say sorry. Be sure to try talking about why you argue at first. If </w:t>
      </w:r>
      <w:r>
        <w:rPr>
          <w:color w:val="000000"/>
          <w:u w:val="single"/>
        </w:rPr>
        <w:t>____21____</w:t>
      </w:r>
      <w:r>
        <w:rPr>
          <w:rFonts w:ascii="Times New Roman" w:hAnsi="Times New Roman" w:eastAsia="Times New Roman" w:cs="Times New Roman"/>
          <w:color w:val="000000"/>
        </w:rPr>
        <w:t xml:space="preserve"> of you still can agree with each other, what should you do? Keep </w:t>
      </w:r>
      <w:r>
        <w:rPr>
          <w:color w:val="000000"/>
          <w:u w:val="single"/>
        </w:rPr>
        <w:t>____22____</w:t>
      </w:r>
      <w:r>
        <w:rPr>
          <w:rFonts w:ascii="Times New Roman" w:hAnsi="Times New Roman" w:eastAsia="Times New Roman" w:cs="Times New Roman"/>
          <w:color w:val="000000"/>
        </w:rPr>
        <w:t xml:space="preserve"> and ask a parent or a teacher for help.</w:t>
      </w:r>
    </w:p>
    <w:p w14:paraId="2D015EEE">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Does apologizing always work?</w:t>
      </w:r>
    </w:p>
    <w:p w14:paraId="47212F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far as I know, an apology itself </w:t>
      </w:r>
      <w:r>
        <w:rPr>
          <w:color w:val="000000"/>
          <w:u w:val="single"/>
        </w:rPr>
        <w:t>____23____</w:t>
      </w:r>
      <w:r>
        <w:rPr>
          <w:rFonts w:ascii="Times New Roman" w:hAnsi="Times New Roman" w:eastAsia="Times New Roman" w:cs="Times New Roman"/>
          <w:color w:val="000000"/>
        </w:rPr>
        <w:t xml:space="preserve"> be enough, so try to ask someone else how he felt while you were arguing. Explain your side too, and make </w:t>
      </w:r>
      <w:r>
        <w:rPr>
          <w:color w:val="000000"/>
          <w:u w:val="single"/>
        </w:rPr>
        <w:t>____24____</w:t>
      </w:r>
      <w:r>
        <w:rPr>
          <w:rFonts w:ascii="Times New Roman" w:hAnsi="Times New Roman" w:eastAsia="Times New Roman" w:cs="Times New Roman"/>
          <w:color w:val="000000"/>
        </w:rPr>
        <w:t xml:space="preserve"> clear that you’ll try to avoid making the same mistake again. An apology isn’t a magic stick. It may </w:t>
      </w:r>
      <w:r>
        <w:rPr>
          <w:color w:val="000000"/>
          <w:u w:val="single"/>
        </w:rPr>
        <w:t>____25____</w:t>
      </w:r>
      <w:r>
        <w:rPr>
          <w:rFonts w:ascii="Times New Roman" w:hAnsi="Times New Roman" w:eastAsia="Times New Roman" w:cs="Times New Roman"/>
          <w:color w:val="000000"/>
        </w:rPr>
        <w:t xml:space="preserve"> people time to understand and forgive.</w:t>
      </w:r>
    </w:p>
    <w:p w14:paraId="7BC3661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11</w:t>
      </w:r>
      <w:r>
        <w:rPr>
          <w:color w:val="000000"/>
          <w:position w:val="-22"/>
        </w:rPr>
        <w:drawing>
          <wp:inline distT="0" distB="0" distL="114300" distR="114300">
            <wp:extent cx="31750" cy="889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Perhaps</w:t>
      </w:r>
      <w:r>
        <w:rPr>
          <w:color w:val="000000"/>
        </w:rPr>
        <w:tab/>
      </w:r>
      <w:r>
        <w:rPr>
          <w:color w:val="000000"/>
        </w:rPr>
        <w:t xml:space="preserve">B. </w:t>
      </w:r>
      <w:r>
        <w:rPr>
          <w:rFonts w:ascii="Times New Roman" w:hAnsi="Times New Roman" w:eastAsia="Times New Roman" w:cs="Times New Roman"/>
          <w:color w:val="000000"/>
        </w:rPr>
        <w:t>Recently</w:t>
      </w:r>
      <w:r>
        <w:rPr>
          <w:color w:val="000000"/>
        </w:rPr>
        <w:tab/>
      </w:r>
      <w:r>
        <w:rPr>
          <w:color w:val="000000"/>
        </w:rPr>
        <w:t xml:space="preserve">C. </w:t>
      </w:r>
      <w:r>
        <w:rPr>
          <w:rFonts w:ascii="Times New Roman" w:hAnsi="Times New Roman" w:eastAsia="Times New Roman" w:cs="Times New Roman"/>
          <w:color w:val="000000"/>
        </w:rPr>
        <w:t>Instead</w:t>
      </w:r>
    </w:p>
    <w:p w14:paraId="0A560C0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how</w:t>
      </w:r>
    </w:p>
    <w:p w14:paraId="38F5B6A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so</w:t>
      </w:r>
    </w:p>
    <w:p w14:paraId="7BD9B81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different from</w:t>
      </w:r>
      <w:r>
        <w:rPr>
          <w:color w:val="000000"/>
        </w:rPr>
        <w:tab/>
      </w:r>
      <w:r>
        <w:rPr>
          <w:color w:val="000000"/>
        </w:rPr>
        <w:t xml:space="preserve">B. </w:t>
      </w:r>
      <w:r>
        <w:rPr>
          <w:rFonts w:ascii="Times New Roman" w:hAnsi="Times New Roman" w:eastAsia="Times New Roman" w:cs="Times New Roman"/>
          <w:color w:val="000000"/>
        </w:rPr>
        <w:t>similar to</w:t>
      </w:r>
      <w:r>
        <w:rPr>
          <w:color w:val="000000"/>
        </w:rPr>
        <w:tab/>
      </w:r>
      <w:r>
        <w:rPr>
          <w:color w:val="000000"/>
        </w:rPr>
        <w:t xml:space="preserve">C. </w:t>
      </w:r>
      <w:r>
        <w:rPr>
          <w:rFonts w:ascii="Times New Roman" w:hAnsi="Times New Roman" w:eastAsia="Times New Roman" w:cs="Times New Roman"/>
          <w:color w:val="000000"/>
        </w:rPr>
        <w:t>as well as</w:t>
      </w:r>
    </w:p>
    <w:p w14:paraId="560E0FC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bored</w:t>
      </w:r>
      <w:r>
        <w:rPr>
          <w:color w:val="000000"/>
        </w:rPr>
        <w:tab/>
      </w:r>
      <w:r>
        <w:rPr>
          <w:color w:val="000000"/>
        </w:rPr>
        <w:t xml:space="preserve">C. </w:t>
      </w:r>
      <w:r>
        <w:rPr>
          <w:rFonts w:ascii="Times New Roman" w:hAnsi="Times New Roman" w:eastAsia="Times New Roman" w:cs="Times New Roman"/>
          <w:color w:val="000000"/>
        </w:rPr>
        <w:t>angry</w:t>
      </w:r>
    </w:p>
    <w:p w14:paraId="21F6DCA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solve</w:t>
      </w:r>
      <w:r>
        <w:rPr>
          <w:color w:val="000000"/>
        </w:rPr>
        <w:tab/>
      </w:r>
      <w:r>
        <w:rPr>
          <w:color w:val="000000"/>
        </w:rPr>
        <w:t xml:space="preserve">B. </w:t>
      </w:r>
      <w:r>
        <w:rPr>
          <w:rFonts w:ascii="Times New Roman" w:hAnsi="Times New Roman" w:eastAsia="Times New Roman" w:cs="Times New Roman"/>
          <w:color w:val="000000"/>
        </w:rPr>
        <w:t>refuse</w:t>
      </w:r>
      <w:r>
        <w:rPr>
          <w:color w:val="000000"/>
        </w:rPr>
        <w:tab/>
      </w:r>
      <w:r>
        <w:rPr>
          <w:color w:val="000000"/>
        </w:rPr>
        <w:t xml:space="preserve">C. </w:t>
      </w:r>
      <w:r>
        <w:rPr>
          <w:rFonts w:ascii="Times New Roman" w:hAnsi="Times New Roman" w:eastAsia="Times New Roman" w:cs="Times New Roman"/>
          <w:color w:val="000000"/>
        </w:rPr>
        <w:t>complain</w:t>
      </w:r>
    </w:p>
    <w:p w14:paraId="39106DB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hobby</w:t>
      </w:r>
      <w:r>
        <w:rPr>
          <w:color w:val="000000"/>
        </w:rPr>
        <w:tab/>
      </w:r>
      <w:r>
        <w:rPr>
          <w:color w:val="000000"/>
        </w:rPr>
        <w:t xml:space="preserve">B. </w:t>
      </w:r>
      <w:r>
        <w:rPr>
          <w:rFonts w:ascii="Times New Roman" w:hAnsi="Times New Roman" w:eastAsia="Times New Roman" w:cs="Times New Roman"/>
          <w:color w:val="000000"/>
        </w:rPr>
        <w:t>way</w:t>
      </w:r>
      <w:r>
        <w:rPr>
          <w:color w:val="000000"/>
        </w:rPr>
        <w:tab/>
      </w:r>
      <w:r>
        <w:rPr>
          <w:color w:val="000000"/>
        </w:rPr>
        <w:t xml:space="preserve">C. </w:t>
      </w:r>
      <w:r>
        <w:rPr>
          <w:rFonts w:ascii="Times New Roman" w:hAnsi="Times New Roman" w:eastAsia="Times New Roman" w:cs="Times New Roman"/>
          <w:color w:val="000000"/>
        </w:rPr>
        <w:t>reason</w:t>
      </w:r>
    </w:p>
    <w:p w14:paraId="289D0B3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never</w:t>
      </w:r>
      <w:r>
        <w:rPr>
          <w:color w:val="000000"/>
        </w:rPr>
        <w:tab/>
      </w:r>
      <w:r>
        <w:rPr>
          <w:color w:val="000000"/>
        </w:rPr>
        <w:t xml:space="preserve">B. </w:t>
      </w:r>
      <w:r>
        <w:rPr>
          <w:rFonts w:ascii="Times New Roman" w:hAnsi="Times New Roman" w:eastAsia="Times New Roman" w:cs="Times New Roman"/>
          <w:color w:val="000000"/>
        </w:rPr>
        <w:t>nearly</w:t>
      </w:r>
      <w:r>
        <w:rPr>
          <w:color w:val="000000"/>
        </w:rPr>
        <w:tab/>
      </w:r>
      <w:r>
        <w:rPr>
          <w:color w:val="000000"/>
        </w:rPr>
        <w:t xml:space="preserve">C. </w:t>
      </w:r>
      <w:r>
        <w:rPr>
          <w:rFonts w:ascii="Times New Roman" w:hAnsi="Times New Roman" w:eastAsia="Times New Roman" w:cs="Times New Roman"/>
          <w:color w:val="000000"/>
        </w:rPr>
        <w:t>ever</w:t>
      </w:r>
    </w:p>
    <w:p w14:paraId="5C30AE7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go away</w:t>
      </w:r>
      <w:r>
        <w:rPr>
          <w:color w:val="000000"/>
        </w:rPr>
        <w:tab/>
      </w:r>
      <w:r>
        <w:rPr>
          <w:color w:val="000000"/>
        </w:rPr>
        <w:t xml:space="preserve">B. </w:t>
      </w:r>
      <w:r>
        <w:rPr>
          <w:rFonts w:ascii="Times New Roman" w:hAnsi="Times New Roman" w:eastAsia="Times New Roman" w:cs="Times New Roman"/>
          <w:color w:val="000000"/>
        </w:rPr>
        <w:t>try your best</w:t>
      </w:r>
      <w:r>
        <w:rPr>
          <w:color w:val="000000"/>
        </w:rPr>
        <w:tab/>
      </w:r>
      <w:r>
        <w:rPr>
          <w:color w:val="000000"/>
        </w:rPr>
        <w:t xml:space="preserve">C. </w:t>
      </w:r>
      <w:r>
        <w:rPr>
          <w:rFonts w:ascii="Times New Roman" w:hAnsi="Times New Roman" w:eastAsia="Times New Roman" w:cs="Times New Roman"/>
          <w:color w:val="000000"/>
        </w:rPr>
        <w:t>talk back</w:t>
      </w:r>
    </w:p>
    <w:p w14:paraId="36D140A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nothing</w:t>
      </w:r>
    </w:p>
    <w:p w14:paraId="54F82F4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all</w:t>
      </w:r>
      <w:r>
        <w:rPr>
          <w:color w:val="000000"/>
        </w:rPr>
        <w:tab/>
      </w:r>
      <w:r>
        <w:rPr>
          <w:color w:val="000000"/>
        </w:rPr>
        <w:t xml:space="preserve">B. </w:t>
      </w:r>
      <w:r>
        <w:rPr>
          <w:rFonts w:ascii="Times New Roman" w:hAnsi="Times New Roman" w:eastAsia="Times New Roman" w:cs="Times New Roman"/>
          <w:color w:val="000000"/>
        </w:rPr>
        <w:t>neither</w:t>
      </w:r>
      <w:r>
        <w:rPr>
          <w:color w:val="000000"/>
        </w:rPr>
        <w:tab/>
      </w:r>
      <w:r>
        <w:rPr>
          <w:color w:val="000000"/>
        </w:rPr>
        <w:t xml:space="preserve">C. </w:t>
      </w:r>
      <w:r>
        <w:rPr>
          <w:rFonts w:ascii="Times New Roman" w:hAnsi="Times New Roman" w:eastAsia="Times New Roman" w:cs="Times New Roman"/>
          <w:color w:val="000000"/>
        </w:rPr>
        <w:t>either</w:t>
      </w:r>
    </w:p>
    <w:p w14:paraId="7B5E9FC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cool</w:t>
      </w:r>
      <w:r>
        <w:rPr>
          <w:color w:val="000000"/>
        </w:rPr>
        <w:tab/>
      </w:r>
      <w:r>
        <w:rPr>
          <w:color w:val="000000"/>
        </w:rPr>
        <w:t xml:space="preserve">B. </w:t>
      </w:r>
      <w:r>
        <w:rPr>
          <w:rFonts w:ascii="Times New Roman" w:hAnsi="Times New Roman" w:eastAsia="Times New Roman" w:cs="Times New Roman"/>
          <w:color w:val="000000"/>
        </w:rPr>
        <w:t>relaxed</w:t>
      </w:r>
      <w:r>
        <w:rPr>
          <w:color w:val="000000"/>
        </w:rPr>
        <w:tab/>
      </w:r>
      <w:r>
        <w:rPr>
          <w:color w:val="000000"/>
        </w:rPr>
        <w:t xml:space="preserve">C. </w:t>
      </w:r>
      <w:r>
        <w:rPr>
          <w:rFonts w:ascii="Times New Roman" w:hAnsi="Times New Roman" w:eastAsia="Times New Roman" w:cs="Times New Roman"/>
          <w:color w:val="000000"/>
        </w:rPr>
        <w:t>crazy</w:t>
      </w:r>
    </w:p>
    <w:p w14:paraId="4FF2336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mustn’t</w:t>
      </w:r>
      <w:r>
        <w:rPr>
          <w:color w:val="000000"/>
        </w:rPr>
        <w:tab/>
      </w:r>
      <w:r>
        <w:rPr>
          <w:color w:val="000000"/>
        </w:rPr>
        <w:t xml:space="preserve">B. </w:t>
      </w:r>
      <w:r>
        <w:rPr>
          <w:rFonts w:ascii="Times New Roman" w:hAnsi="Times New Roman" w:eastAsia="Times New Roman" w:cs="Times New Roman"/>
          <w:color w:val="000000"/>
        </w:rPr>
        <w:t>may not</w:t>
      </w:r>
      <w:r>
        <w:rPr>
          <w:color w:val="000000"/>
        </w:rPr>
        <w:tab/>
      </w:r>
      <w:r>
        <w:rPr>
          <w:color w:val="000000"/>
        </w:rPr>
        <w:t xml:space="preserve">C. </w:t>
      </w:r>
      <w:r>
        <w:rPr>
          <w:rFonts w:ascii="Times New Roman" w:hAnsi="Times New Roman" w:eastAsia="Times New Roman" w:cs="Times New Roman"/>
          <w:color w:val="000000"/>
        </w:rPr>
        <w:t>needn’t</w:t>
      </w:r>
    </w:p>
    <w:p w14:paraId="2266D30C">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this</w:t>
      </w:r>
      <w:r>
        <w:rPr>
          <w:color w:val="000000"/>
        </w:rPr>
        <w:tab/>
      </w:r>
      <w:r>
        <w:rPr>
          <w:color w:val="000000"/>
        </w:rPr>
        <w:t xml:space="preserve">C. </w:t>
      </w:r>
      <w:r>
        <w:rPr>
          <w:rFonts w:ascii="Times New Roman" w:hAnsi="Times New Roman" w:eastAsia="Times New Roman" w:cs="Times New Roman"/>
          <w:color w:val="000000"/>
        </w:rPr>
        <w:t>it</w:t>
      </w:r>
    </w:p>
    <w:p w14:paraId="6E48EBF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spend</w:t>
      </w:r>
      <w:r>
        <w:rPr>
          <w:color w:val="000000"/>
        </w:rPr>
        <w:tab/>
      </w:r>
      <w:r>
        <w:rPr>
          <w:color w:val="000000"/>
        </w:rPr>
        <w:t xml:space="preserve">B. </w:t>
      </w:r>
      <w:r>
        <w:rPr>
          <w:rFonts w:ascii="Times New Roman" w:hAnsi="Times New Roman" w:eastAsia="Times New Roman" w:cs="Times New Roman"/>
          <w:color w:val="000000"/>
        </w:rPr>
        <w:t>take</w:t>
      </w:r>
      <w:r>
        <w:rPr>
          <w:color w:val="000000"/>
        </w:rPr>
        <w:tab/>
      </w:r>
      <w:r>
        <w:rPr>
          <w:color w:val="000000"/>
        </w:rPr>
        <w:t xml:space="preserve">C. </w:t>
      </w:r>
      <w:r>
        <w:rPr>
          <w:rFonts w:ascii="Times New Roman" w:hAnsi="Times New Roman" w:eastAsia="Times New Roman" w:cs="Times New Roman"/>
          <w:color w:val="000000"/>
        </w:rPr>
        <w:t>cost</w:t>
      </w:r>
    </w:p>
    <w:p w14:paraId="3CB8BCB7">
      <w:pPr>
        <w:spacing w:line="360" w:lineRule="auto"/>
        <w:textAlignment w:val="center"/>
        <w:rPr>
          <w:color w:val="000000"/>
        </w:rPr>
      </w:pPr>
      <w:r>
        <w:rPr>
          <w:color w:val="2E75B6"/>
        </w:rPr>
        <w:t>【答案】</w:t>
      </w:r>
      <w:r>
        <w:rPr>
          <w:color w:val="000000"/>
        </w:rPr>
        <w:t>11. A    12. C    13. B    14. A    15. C    16. A    17. B    18. C    19. B    20. C    21. B    22. A    23. B    24. C    25. B</w:t>
      </w:r>
    </w:p>
    <w:p w14:paraId="1DCD717F">
      <w:pPr>
        <w:spacing w:line="360" w:lineRule="auto"/>
        <w:textAlignment w:val="center"/>
        <w:rPr>
          <w:color w:val="000000"/>
        </w:rPr>
      </w:pPr>
      <w:r>
        <w:rPr>
          <w:color w:val="2E75B6"/>
        </w:rPr>
        <w:t>【解析】</w:t>
      </w:r>
    </w:p>
    <w:p w14:paraId="7EE629C6">
      <w:pPr>
        <w:spacing w:line="360" w:lineRule="auto"/>
        <w:jc w:val="left"/>
        <w:textAlignment w:val="center"/>
        <w:rPr>
          <w:color w:val="000000"/>
        </w:rPr>
      </w:pPr>
      <w:r>
        <w:rPr>
          <w:color w:val="000000"/>
        </w:rPr>
        <w:t>【导语】本文介绍了如何道歉可以帮助你再次成为朋友。</w:t>
      </w:r>
    </w:p>
    <w:p w14:paraId="768D4D30">
      <w:pPr>
        <w:spacing w:line="360" w:lineRule="auto"/>
        <w:jc w:val="left"/>
        <w:textAlignment w:val="center"/>
        <w:rPr>
          <w:color w:val="000000"/>
        </w:rPr>
      </w:pPr>
      <w:r>
        <w:rPr>
          <w:color w:val="000000"/>
        </w:rPr>
        <w:t>【11题详解】</w:t>
      </w:r>
    </w:p>
    <w:p w14:paraId="5CEE2DBF">
      <w:pPr>
        <w:spacing w:line="360" w:lineRule="auto"/>
        <w:jc w:val="left"/>
        <w:textAlignment w:val="center"/>
        <w:rPr>
          <w:color w:val="000000"/>
        </w:rPr>
      </w:pPr>
      <w:r>
        <w:rPr>
          <w:color w:val="000000"/>
        </w:rPr>
        <w:t>句意：也许很难把事情纠正过来，尤其是当你的感情受到伤害的时候。</w:t>
      </w:r>
    </w:p>
    <w:p w14:paraId="13154032">
      <w:pPr>
        <w:spacing w:line="360" w:lineRule="auto"/>
        <w:jc w:val="left"/>
        <w:textAlignment w:val="center"/>
        <w:rPr>
          <w:color w:val="000000"/>
        </w:rPr>
      </w:pPr>
      <w:r>
        <w:rPr>
          <w:color w:val="000000"/>
        </w:rPr>
        <w:t>Perhaps或许；Recently最近；Instead相反。根据“it’s hard to put things right, especially when your feelings are hurt”可知，此处表示“也许”，是一种不确定的表达，故选A。</w:t>
      </w:r>
    </w:p>
    <w:p w14:paraId="62CA2775">
      <w:pPr>
        <w:spacing w:line="360" w:lineRule="auto"/>
        <w:jc w:val="left"/>
        <w:textAlignment w:val="center"/>
        <w:rPr>
          <w:color w:val="000000"/>
        </w:rPr>
      </w:pPr>
      <w:r>
        <w:rPr>
          <w:color w:val="000000"/>
        </w:rPr>
        <w:t>【12题详解】</w:t>
      </w:r>
    </w:p>
    <w:p w14:paraId="7CF970AF">
      <w:pPr>
        <w:spacing w:line="360" w:lineRule="auto"/>
        <w:jc w:val="left"/>
        <w:textAlignment w:val="center"/>
        <w:rPr>
          <w:color w:val="000000"/>
        </w:rPr>
      </w:pPr>
      <w:r>
        <w:rPr>
          <w:color w:val="000000"/>
        </w:rPr>
        <w:t>句意：知道如何道歉可以帮助你们重新成为朋友，并理解你们为什么争吵，否则你们将永远分开。</w:t>
      </w:r>
    </w:p>
    <w:p w14:paraId="18284A6B">
      <w:pPr>
        <w:spacing w:line="360" w:lineRule="auto"/>
        <w:jc w:val="left"/>
        <w:textAlignment w:val="center"/>
        <w:rPr>
          <w:color w:val="000000"/>
        </w:rPr>
      </w:pPr>
      <w:r>
        <w:rPr>
          <w:color w:val="000000"/>
        </w:rPr>
        <w:t>what什么；where哪里；how怎样。根据“to apologize (道歉) can help you become friends again”可知，知道怎样道歉可以帮助你们重新成为朋友，故选C。</w:t>
      </w:r>
    </w:p>
    <w:p w14:paraId="68100C77">
      <w:pPr>
        <w:spacing w:line="360" w:lineRule="auto"/>
        <w:jc w:val="left"/>
        <w:textAlignment w:val="center"/>
        <w:rPr>
          <w:color w:val="000000"/>
        </w:rPr>
      </w:pPr>
      <w:r>
        <w:rPr>
          <w:color w:val="000000"/>
        </w:rPr>
        <w:t>【13题详解】</w:t>
      </w:r>
    </w:p>
    <w:p w14:paraId="068A05A3">
      <w:pPr>
        <w:spacing w:line="360" w:lineRule="auto"/>
        <w:jc w:val="left"/>
        <w:textAlignment w:val="center"/>
        <w:rPr>
          <w:color w:val="000000"/>
        </w:rPr>
      </w:pPr>
      <w:r>
        <w:rPr>
          <w:color w:val="000000"/>
        </w:rPr>
        <w:t>句意：知道如何道歉可以帮助你们重新成为朋友，并理解你们为什么争吵，否则你们将永远分开。</w:t>
      </w:r>
    </w:p>
    <w:p w14:paraId="3F889784">
      <w:pPr>
        <w:spacing w:line="360" w:lineRule="auto"/>
        <w:jc w:val="left"/>
        <w:textAlignment w:val="center"/>
        <w:rPr>
          <w:color w:val="000000"/>
        </w:rPr>
      </w:pPr>
      <w:r>
        <w:rPr>
          <w:color w:val="000000"/>
        </w:rPr>
        <w:t>and和；or否则；so因此。空格前后是转折关系，此处用or连接，故选B。</w:t>
      </w:r>
    </w:p>
    <w:p w14:paraId="0D8E6EF6">
      <w:pPr>
        <w:spacing w:line="360" w:lineRule="auto"/>
        <w:jc w:val="left"/>
        <w:textAlignment w:val="center"/>
        <w:rPr>
          <w:color w:val="000000"/>
        </w:rPr>
      </w:pPr>
      <w:r>
        <w:rPr>
          <w:color w:val="000000"/>
        </w:rPr>
        <w:t>【14题详解】</w:t>
      </w:r>
    </w:p>
    <w:p w14:paraId="52948627">
      <w:pPr>
        <w:spacing w:line="360" w:lineRule="auto"/>
        <w:jc w:val="left"/>
        <w:textAlignment w:val="center"/>
        <w:rPr>
          <w:color w:val="000000"/>
        </w:rPr>
      </w:pPr>
      <w:r>
        <w:rPr>
          <w:color w:val="000000"/>
        </w:rPr>
        <w:t>句意：你朋友的想法和你的不一样。</w:t>
      </w:r>
    </w:p>
    <w:p w14:paraId="2FD5B4D8">
      <w:pPr>
        <w:spacing w:line="360" w:lineRule="auto"/>
        <w:jc w:val="left"/>
        <w:textAlignment w:val="center"/>
        <w:rPr>
          <w:color w:val="000000"/>
        </w:rPr>
      </w:pPr>
      <w:r>
        <w:rPr>
          <w:color w:val="000000"/>
        </w:rPr>
        <w:t>different from与</w:t>
      </w:r>
      <w:r>
        <w:rPr>
          <w:rFonts w:ascii="宋体" w:hAnsi="宋体" w:eastAsia="宋体" w:cs="宋体"/>
          <w:color w:val="000000"/>
        </w:rPr>
        <w:t>……</w:t>
      </w:r>
      <w:r>
        <w:rPr>
          <w:color w:val="000000"/>
        </w:rPr>
        <w:t>不同；similar to与</w:t>
      </w:r>
      <w:r>
        <w:rPr>
          <w:rFonts w:ascii="宋体" w:hAnsi="宋体" w:eastAsia="宋体" w:cs="宋体"/>
          <w:color w:val="000000"/>
        </w:rPr>
        <w:t>……</w:t>
      </w:r>
      <w:r>
        <w:rPr>
          <w:color w:val="000000"/>
        </w:rPr>
        <w:t>相似；as well as也。根据“You argue for all kinds of reasons.”可知，因为两人</w:t>
      </w:r>
      <w:r>
        <w:rPr>
          <w:color w:val="000000"/>
          <w:position w:val="0"/>
        </w:rPr>
        <w:drawing>
          <wp:inline distT="0" distB="0" distL="114300" distR="114300">
            <wp:extent cx="133350" cy="177800"/>
            <wp:effectExtent l="0" t="0" r="0" b="1333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想法不同，所以会争吵，故选A。</w:t>
      </w:r>
    </w:p>
    <w:p w14:paraId="04939279">
      <w:pPr>
        <w:spacing w:line="360" w:lineRule="auto"/>
        <w:jc w:val="left"/>
        <w:textAlignment w:val="center"/>
        <w:rPr>
          <w:color w:val="000000"/>
        </w:rPr>
      </w:pPr>
      <w:r>
        <w:rPr>
          <w:color w:val="000000"/>
        </w:rPr>
        <w:t>【15题详解】</w:t>
      </w:r>
    </w:p>
    <w:p w14:paraId="0727DCCA">
      <w:pPr>
        <w:spacing w:line="360" w:lineRule="auto"/>
        <w:jc w:val="left"/>
        <w:textAlignment w:val="center"/>
        <w:rPr>
          <w:color w:val="000000"/>
        </w:rPr>
      </w:pPr>
      <w:r>
        <w:rPr>
          <w:color w:val="000000"/>
        </w:rPr>
        <w:t>句意：当你生气时，你可能会说或做一些伤害他人的事。</w:t>
      </w:r>
    </w:p>
    <w:p w14:paraId="3548F5ED">
      <w:pPr>
        <w:spacing w:line="360" w:lineRule="auto"/>
        <w:jc w:val="left"/>
        <w:textAlignment w:val="center"/>
        <w:rPr>
          <w:color w:val="000000"/>
        </w:rPr>
      </w:pPr>
      <w:r>
        <w:rPr>
          <w:color w:val="000000"/>
        </w:rPr>
        <w:t>happy开心的；bored厌烦的；angry生气的。根据“you may say or do something to hurt others”可知，生气的时候会说一些伤害人的话，故选C。</w:t>
      </w:r>
    </w:p>
    <w:p w14:paraId="2FEC0B80">
      <w:pPr>
        <w:spacing w:line="360" w:lineRule="auto"/>
        <w:jc w:val="left"/>
        <w:textAlignment w:val="center"/>
        <w:rPr>
          <w:color w:val="000000"/>
        </w:rPr>
      </w:pPr>
      <w:r>
        <w:rPr>
          <w:color w:val="000000"/>
        </w:rPr>
        <w:t>【16题详解】</w:t>
      </w:r>
    </w:p>
    <w:p w14:paraId="3E7F1FC5">
      <w:pPr>
        <w:spacing w:line="360" w:lineRule="auto"/>
        <w:jc w:val="left"/>
        <w:textAlignment w:val="center"/>
        <w:rPr>
          <w:color w:val="000000"/>
        </w:rPr>
      </w:pPr>
      <w:r>
        <w:rPr>
          <w:color w:val="000000"/>
        </w:rPr>
        <w:t>句意：与他人争论是很正常的，但解决它并从中学习是很重要的。</w:t>
      </w:r>
    </w:p>
    <w:p w14:paraId="75D2BBB4">
      <w:pPr>
        <w:spacing w:line="360" w:lineRule="auto"/>
        <w:jc w:val="left"/>
        <w:textAlignment w:val="center"/>
        <w:rPr>
          <w:color w:val="000000"/>
        </w:rPr>
      </w:pPr>
      <w:r>
        <w:rPr>
          <w:color w:val="000000"/>
        </w:rPr>
        <w:t>solve解决；refuse拒绝；complain抱怨。根据“Arguing with others is quite normal but it’s important to...it and learn from it”可知，解决问题才是重要的，故选A。</w:t>
      </w:r>
    </w:p>
    <w:p w14:paraId="440EA873">
      <w:pPr>
        <w:spacing w:line="360" w:lineRule="auto"/>
        <w:jc w:val="left"/>
        <w:textAlignment w:val="center"/>
        <w:rPr>
          <w:color w:val="000000"/>
        </w:rPr>
      </w:pPr>
      <w:r>
        <w:rPr>
          <w:color w:val="000000"/>
        </w:rPr>
        <w:t>【17题详解】</w:t>
      </w:r>
    </w:p>
    <w:p w14:paraId="0361FF6C">
      <w:pPr>
        <w:spacing w:line="360" w:lineRule="auto"/>
        <w:jc w:val="left"/>
        <w:textAlignment w:val="center"/>
        <w:rPr>
          <w:color w:val="000000"/>
        </w:rPr>
      </w:pPr>
      <w:r>
        <w:rPr>
          <w:color w:val="000000"/>
        </w:rPr>
        <w:t>句意：道歉是承认错误的好方法。</w:t>
      </w:r>
    </w:p>
    <w:p w14:paraId="5A8BB930">
      <w:pPr>
        <w:spacing w:line="360" w:lineRule="auto"/>
        <w:jc w:val="left"/>
        <w:textAlignment w:val="center"/>
        <w:rPr>
          <w:color w:val="000000"/>
        </w:rPr>
      </w:pPr>
      <w:r>
        <w:rPr>
          <w:color w:val="000000"/>
        </w:rPr>
        <w:t>hobby爱好；way方式；reason原因。根据“Apologizing is a good...of admitting (承认) your mistakes”可知，道歉是承认错误的好方法，故选B。</w:t>
      </w:r>
    </w:p>
    <w:p w14:paraId="02B54A06">
      <w:pPr>
        <w:spacing w:line="360" w:lineRule="auto"/>
        <w:jc w:val="left"/>
        <w:textAlignment w:val="center"/>
        <w:rPr>
          <w:color w:val="000000"/>
        </w:rPr>
      </w:pPr>
      <w:r>
        <w:rPr>
          <w:color w:val="000000"/>
        </w:rPr>
        <w:t>【18题详解】</w:t>
      </w:r>
    </w:p>
    <w:p w14:paraId="6BFADE6A">
      <w:pPr>
        <w:spacing w:line="360" w:lineRule="auto"/>
        <w:jc w:val="left"/>
        <w:textAlignment w:val="center"/>
        <w:rPr>
          <w:color w:val="000000"/>
        </w:rPr>
      </w:pPr>
      <w:r>
        <w:rPr>
          <w:color w:val="000000"/>
        </w:rPr>
        <w:t>句意：大多数人认为道歉意味着对他们曾经做过的事情感到后悔。</w:t>
      </w:r>
    </w:p>
    <w:p w14:paraId="40202EED">
      <w:pPr>
        <w:spacing w:line="360" w:lineRule="auto"/>
        <w:jc w:val="left"/>
        <w:textAlignment w:val="center"/>
        <w:rPr>
          <w:color w:val="000000"/>
        </w:rPr>
      </w:pPr>
      <w:r>
        <w:rPr>
          <w:color w:val="000000"/>
        </w:rPr>
        <w:t>never从不；nearly几乎；ever曾经。根据“saying sorry means regretting what they’ve...done”可知，道歉意味着对他们曾经做过的事情感到后悔，故选C。</w:t>
      </w:r>
    </w:p>
    <w:p w14:paraId="64E1EC08">
      <w:pPr>
        <w:spacing w:line="360" w:lineRule="auto"/>
        <w:jc w:val="left"/>
        <w:textAlignment w:val="center"/>
        <w:rPr>
          <w:color w:val="000000"/>
        </w:rPr>
      </w:pPr>
      <w:r>
        <w:rPr>
          <w:color w:val="000000"/>
        </w:rPr>
        <w:t>【19题详解】</w:t>
      </w:r>
    </w:p>
    <w:p w14:paraId="384C5752">
      <w:pPr>
        <w:spacing w:line="360" w:lineRule="auto"/>
        <w:jc w:val="left"/>
        <w:textAlignment w:val="center"/>
        <w:rPr>
          <w:color w:val="000000"/>
        </w:rPr>
      </w:pPr>
      <w:r>
        <w:rPr>
          <w:color w:val="000000"/>
        </w:rPr>
        <w:t>句意：但只要你决定改正错误，你就应该尽最大努力</w:t>
      </w:r>
      <w:r>
        <w:rPr>
          <w:color w:val="000000"/>
          <w:position w:val="-12"/>
        </w:rPr>
        <w:drawing>
          <wp:inline distT="0" distB="0" distL="114300" distR="114300">
            <wp:extent cx="127000" cy="762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1A68E0BE">
      <w:pPr>
        <w:spacing w:line="360" w:lineRule="auto"/>
        <w:jc w:val="left"/>
        <w:textAlignment w:val="center"/>
        <w:rPr>
          <w:color w:val="000000"/>
        </w:rPr>
      </w:pPr>
      <w:r>
        <w:rPr>
          <w:color w:val="000000"/>
        </w:rPr>
        <w:t>go away走开；try your best尽最大努力；talk back顶嘴。根据“as long as you decide to correct your mistakes”可知，只要决定改正错误，就应该尽最大努力，故选B。</w:t>
      </w:r>
    </w:p>
    <w:p w14:paraId="0797348D">
      <w:pPr>
        <w:spacing w:line="360" w:lineRule="auto"/>
        <w:jc w:val="left"/>
        <w:textAlignment w:val="center"/>
        <w:rPr>
          <w:color w:val="000000"/>
        </w:rPr>
      </w:pPr>
      <w:r>
        <w:rPr>
          <w:color w:val="000000"/>
        </w:rPr>
        <w:t>【20题详解】</w:t>
      </w:r>
    </w:p>
    <w:p w14:paraId="5262E2E3">
      <w:pPr>
        <w:spacing w:line="360" w:lineRule="auto"/>
        <w:jc w:val="left"/>
        <w:textAlignment w:val="center"/>
        <w:rPr>
          <w:color w:val="000000"/>
        </w:rPr>
      </w:pPr>
      <w:r>
        <w:rPr>
          <w:color w:val="000000"/>
        </w:rPr>
        <w:t>句意：有时错误与你无关，但另一个人可能会迫使你说对不起。</w:t>
      </w:r>
    </w:p>
    <w:p w14:paraId="4D947CA3">
      <w:pPr>
        <w:spacing w:line="360" w:lineRule="auto"/>
        <w:jc w:val="left"/>
        <w:textAlignment w:val="center"/>
        <w:rPr>
          <w:color w:val="000000"/>
        </w:rPr>
      </w:pPr>
      <w:r>
        <w:rPr>
          <w:color w:val="000000"/>
        </w:rPr>
        <w:t>something一些事情；anything任何事情；nothing没有事情。根据“but another person may force you to say sorry”可知，错误与你无关，故选C。</w:t>
      </w:r>
    </w:p>
    <w:p w14:paraId="5E52D06D">
      <w:pPr>
        <w:spacing w:line="360" w:lineRule="auto"/>
        <w:jc w:val="left"/>
        <w:textAlignment w:val="center"/>
        <w:rPr>
          <w:color w:val="000000"/>
        </w:rPr>
      </w:pPr>
      <w:r>
        <w:rPr>
          <w:color w:val="000000"/>
        </w:rPr>
        <w:t>【21题详解】</w:t>
      </w:r>
    </w:p>
    <w:p w14:paraId="607032AD">
      <w:pPr>
        <w:spacing w:line="360" w:lineRule="auto"/>
        <w:jc w:val="left"/>
        <w:textAlignment w:val="center"/>
        <w:rPr>
          <w:color w:val="000000"/>
        </w:rPr>
      </w:pPr>
      <w:r>
        <w:rPr>
          <w:color w:val="000000"/>
        </w:rPr>
        <w:t>句意：如果你们都不能同意对方的意见，你该怎么办？</w:t>
      </w:r>
    </w:p>
    <w:p w14:paraId="6324B355">
      <w:pPr>
        <w:spacing w:line="360" w:lineRule="auto"/>
        <w:jc w:val="left"/>
        <w:textAlignment w:val="center"/>
        <w:rPr>
          <w:color w:val="000000"/>
        </w:rPr>
      </w:pPr>
      <w:r>
        <w:rPr>
          <w:color w:val="000000"/>
        </w:rPr>
        <w:t>all全都；neither两者都不；either两者之一。根据“of you still can agree with each other, what should you do? Keep...and ask a parent or a teacher for help.”可知，此处指的是两个人，说的是两个人都不同意彼此的意见，故选B。</w:t>
      </w:r>
    </w:p>
    <w:p w14:paraId="0754935B">
      <w:pPr>
        <w:spacing w:line="360" w:lineRule="auto"/>
        <w:jc w:val="left"/>
        <w:textAlignment w:val="center"/>
        <w:rPr>
          <w:color w:val="000000"/>
        </w:rPr>
      </w:pPr>
      <w:r>
        <w:rPr>
          <w:color w:val="000000"/>
        </w:rPr>
        <w:t>【22题详解】</w:t>
      </w:r>
    </w:p>
    <w:p w14:paraId="14C721E9">
      <w:pPr>
        <w:spacing w:line="360" w:lineRule="auto"/>
        <w:jc w:val="left"/>
        <w:textAlignment w:val="center"/>
        <w:rPr>
          <w:color w:val="000000"/>
        </w:rPr>
      </w:pPr>
      <w:r>
        <w:rPr>
          <w:color w:val="000000"/>
        </w:rPr>
        <w:t>句意：保持冷静，向家长或老师寻求帮助。</w:t>
      </w:r>
    </w:p>
    <w:p w14:paraId="726783E8">
      <w:pPr>
        <w:spacing w:line="360" w:lineRule="auto"/>
        <w:jc w:val="left"/>
        <w:textAlignment w:val="center"/>
        <w:rPr>
          <w:color w:val="000000"/>
        </w:rPr>
      </w:pPr>
      <w:r>
        <w:rPr>
          <w:color w:val="000000"/>
        </w:rPr>
        <w:t>cool冷静的；relaxed放松的；crazy疯狂的。根据“of you still can agree with each other, what should you do?”可知，如果两人彼此不同意对方的意见时，要保持冷静，故选A。</w:t>
      </w:r>
    </w:p>
    <w:p w14:paraId="3C9C4BFF">
      <w:pPr>
        <w:spacing w:line="360" w:lineRule="auto"/>
        <w:jc w:val="left"/>
        <w:textAlignment w:val="center"/>
        <w:rPr>
          <w:color w:val="000000"/>
        </w:rPr>
      </w:pPr>
      <w:r>
        <w:rPr>
          <w:color w:val="000000"/>
        </w:rPr>
        <w:t>【23题详解】</w:t>
      </w:r>
    </w:p>
    <w:p w14:paraId="25E1EB44">
      <w:pPr>
        <w:spacing w:line="360" w:lineRule="auto"/>
        <w:jc w:val="left"/>
        <w:textAlignment w:val="center"/>
        <w:rPr>
          <w:color w:val="000000"/>
        </w:rPr>
      </w:pPr>
      <w:r>
        <w:rPr>
          <w:color w:val="000000"/>
        </w:rPr>
        <w:t>句意：据我所知，一个道歉本身可能还不够，所以试着问问别人在你们争吵时他的感受。</w:t>
      </w:r>
    </w:p>
    <w:p w14:paraId="0F0545C0">
      <w:pPr>
        <w:spacing w:line="360" w:lineRule="auto"/>
        <w:jc w:val="left"/>
        <w:textAlignment w:val="center"/>
        <w:rPr>
          <w:color w:val="000000"/>
        </w:rPr>
      </w:pPr>
      <w:r>
        <w:rPr>
          <w:color w:val="000000"/>
        </w:rPr>
        <w:t>mustn’t禁止；may not可能不；needn’t不需要。根据“be enough, so try to ask someone else how he felt while you were arguing”可知，一个道歉可能不够，故选B。</w:t>
      </w:r>
    </w:p>
    <w:p w14:paraId="00155206">
      <w:pPr>
        <w:spacing w:line="360" w:lineRule="auto"/>
        <w:jc w:val="left"/>
        <w:textAlignment w:val="center"/>
        <w:rPr>
          <w:color w:val="000000"/>
        </w:rPr>
      </w:pPr>
      <w:r>
        <w:rPr>
          <w:color w:val="000000"/>
        </w:rPr>
        <w:t>【24题详解】</w:t>
      </w:r>
    </w:p>
    <w:p w14:paraId="36D59CC2">
      <w:pPr>
        <w:spacing w:line="360" w:lineRule="auto"/>
        <w:jc w:val="left"/>
        <w:textAlignment w:val="center"/>
        <w:rPr>
          <w:color w:val="000000"/>
        </w:rPr>
      </w:pPr>
      <w:r>
        <w:rPr>
          <w:color w:val="000000"/>
        </w:rPr>
        <w:t>句意：同时解释你的观点，并明确表示你将尽量避免再犯同样的错误。</w:t>
      </w:r>
    </w:p>
    <w:p w14:paraId="664FBA01">
      <w:pPr>
        <w:spacing w:line="360" w:lineRule="auto"/>
        <w:jc w:val="left"/>
        <w:textAlignment w:val="center"/>
        <w:rPr>
          <w:color w:val="000000"/>
        </w:rPr>
      </w:pPr>
      <w:r>
        <w:rPr>
          <w:color w:val="000000"/>
        </w:rPr>
        <w:t>that那个；this这个；it它。根据“make...clear that you’ll try to avoid making the same mistake again.”可知，此处是make it clear that“弄清楚”，故选C。</w:t>
      </w:r>
    </w:p>
    <w:p w14:paraId="3E38DB35">
      <w:pPr>
        <w:spacing w:line="360" w:lineRule="auto"/>
        <w:jc w:val="left"/>
        <w:textAlignment w:val="center"/>
        <w:rPr>
          <w:color w:val="000000"/>
        </w:rPr>
      </w:pPr>
      <w:r>
        <w:rPr>
          <w:color w:val="000000"/>
        </w:rPr>
        <w:t>【25题详解】</w:t>
      </w:r>
    </w:p>
    <w:p w14:paraId="5641B6A2">
      <w:pPr>
        <w:spacing w:line="360" w:lineRule="auto"/>
        <w:jc w:val="left"/>
        <w:textAlignment w:val="center"/>
        <w:rPr>
          <w:color w:val="000000"/>
        </w:rPr>
      </w:pPr>
      <w:r>
        <w:rPr>
          <w:color w:val="000000"/>
        </w:rPr>
        <w:t>句意：人们可能需要时间来理解和原谅。</w:t>
      </w:r>
    </w:p>
    <w:p w14:paraId="1BFB0083">
      <w:pPr>
        <w:spacing w:line="360" w:lineRule="auto"/>
        <w:jc w:val="left"/>
        <w:textAlignment w:val="center"/>
        <w:rPr>
          <w:color w:val="000000"/>
        </w:rPr>
      </w:pPr>
      <w:r>
        <w:rPr>
          <w:color w:val="000000"/>
        </w:rPr>
        <w:t>spend花费，主语是人；take花费，常用It takes sb some time to do sth的结构；cost花费，主语是物。根据“It may...people time to understand and forgive”可知，此处是It takes sb some time to do sth的结构，故选B。</w:t>
      </w:r>
    </w:p>
    <w:p w14:paraId="4528E25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宋体" w:hAnsi="宋体" w:eastAsia="宋体" w:cs="宋体"/>
          <w:b/>
          <w:color w:val="000000"/>
          <w:sz w:val="24"/>
        </w:rPr>
        <w:t>短文改错（每小题</w:t>
      </w:r>
      <w:r>
        <w:rPr>
          <w:rFonts w:ascii="Times New Roman" w:hAnsi="Times New Roman" w:eastAsia="Times New Roman" w:cs="Times New Roman"/>
          <w:b/>
          <w:color w:val="000000"/>
          <w:sz w:val="24"/>
        </w:rPr>
        <w:t>1</w:t>
      </w:r>
      <w:r>
        <w:rPr>
          <w:rFonts w:ascii="宋体" w:hAnsi="宋体" w:eastAsia="宋体" w:cs="宋体"/>
          <w:b/>
          <w:color w:val="000000"/>
          <w:sz w:val="24"/>
        </w:rPr>
        <w:t>分，找出错误和改正错误各</w:t>
      </w:r>
      <w:r>
        <w:rPr>
          <w:rFonts w:ascii="Times New Roman" w:hAnsi="Times New Roman" w:eastAsia="Times New Roman" w:cs="Times New Roman"/>
          <w:b/>
          <w:color w:val="000000"/>
          <w:sz w:val="24"/>
        </w:rPr>
        <w:t>0.5</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B56568D">
      <w:pPr>
        <w:spacing w:line="360" w:lineRule="auto"/>
        <w:jc w:val="left"/>
        <w:textAlignment w:val="center"/>
        <w:rPr>
          <w:rFonts w:ascii="宋体" w:hAnsi="宋体" w:eastAsia="宋体" w:cs="宋体"/>
          <w:color w:val="000000"/>
        </w:rPr>
      </w:pPr>
      <w:r>
        <w:rPr>
          <w:rFonts w:ascii="宋体" w:hAnsi="宋体" w:eastAsia="宋体" w:cs="宋体"/>
          <w:color w:val="000000"/>
        </w:rPr>
        <w:t>阅读短文，从原文的每一行中找出一处错误并改正，不加词，不删词。</w:t>
      </w:r>
    </w:p>
    <w:p w14:paraId="09A47CC7">
      <w:pPr>
        <w:spacing w:line="360" w:lineRule="auto"/>
        <w:jc w:val="left"/>
        <w:textAlignment w:val="center"/>
        <w:rPr>
          <w:rFonts w:ascii="宋体" w:hAnsi="宋体" w:eastAsia="宋体" w:cs="宋体"/>
          <w:color w:val="000000"/>
        </w:rPr>
      </w:pPr>
      <w:r>
        <w:rPr>
          <w:rFonts w:ascii="宋体" w:hAnsi="宋体" w:eastAsia="宋体" w:cs="宋体"/>
          <w:color w:val="000000"/>
        </w:rPr>
        <w:t>（例如：</w:t>
      </w:r>
      <w:r>
        <w:rPr>
          <w:rFonts w:ascii="Times New Roman" w:hAnsi="Times New Roman" w:eastAsia="Times New Roman" w:cs="Times New Roman"/>
          <w:color w:val="000000"/>
        </w:rPr>
        <w:t xml:space="preserve"> My mother often go shopping on weekends.         </w:t>
      </w:r>
      <w:r>
        <w:rPr>
          <w:rFonts w:ascii="Times New Roman" w:hAnsi="Times New Roman" w:eastAsia="Times New Roman" w:cs="Times New Roman"/>
          <w:color w:val="000000"/>
          <w:u w:val="single"/>
        </w:rPr>
        <w:t>go-goes</w:t>
      </w:r>
      <w:r>
        <w:rPr>
          <w:rFonts w:ascii="宋体" w:hAnsi="宋体" w:eastAsia="宋体" w:cs="宋体"/>
          <w:color w:val="000000"/>
        </w:rPr>
        <w:t>）</w:t>
      </w:r>
    </w:p>
    <w:p w14:paraId="352CA9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the development of China, lots of foreigner move to China because</w:t>
      </w:r>
      <w:r>
        <w:rPr>
          <w:color w:val="000000"/>
        </w:rPr>
        <w:t xml:space="preserve">            </w:t>
      </w:r>
      <w:r>
        <w:rPr>
          <w:color w:val="000000"/>
          <w:u w:val="single"/>
        </w:rPr>
        <w:t>____26____</w:t>
      </w:r>
      <w:r>
        <w:rPr>
          <w:rFonts w:ascii="Times New Roman" w:hAnsi="Times New Roman" w:eastAsia="Times New Roman" w:cs="Times New Roman"/>
          <w:color w:val="000000"/>
        </w:rPr>
        <w:t xml:space="preserve"> </w:t>
      </w:r>
    </w:p>
    <w:p w14:paraId="23E9F7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have a strongly interest in its culture. As long as a person has interest, he</w:t>
      </w:r>
      <w:r>
        <w:rPr>
          <w:color w:val="000000"/>
        </w:rPr>
        <w:t xml:space="preserve">            </w:t>
      </w:r>
      <w:r>
        <w:rPr>
          <w:color w:val="000000"/>
          <w:u w:val="single"/>
        </w:rPr>
        <w:t>____27____</w:t>
      </w:r>
      <w:r>
        <w:rPr>
          <w:rFonts w:ascii="Times New Roman" w:hAnsi="Times New Roman" w:eastAsia="Times New Roman" w:cs="Times New Roman"/>
          <w:color w:val="000000"/>
        </w:rPr>
        <w:t xml:space="preserve"> </w:t>
      </w:r>
    </w:p>
    <w:p w14:paraId="146FB8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can turn it into love, William, who is an Australia, has already lived in China</w:t>
      </w:r>
      <w:r>
        <w:rPr>
          <w:color w:val="000000"/>
        </w:rPr>
        <w:t xml:space="preserve">            </w:t>
      </w:r>
      <w:r>
        <w:rPr>
          <w:color w:val="000000"/>
          <w:u w:val="single"/>
        </w:rPr>
        <w:t>____28____</w:t>
      </w:r>
      <w:r>
        <w:rPr>
          <w:rFonts w:ascii="Times New Roman" w:hAnsi="Times New Roman" w:eastAsia="Times New Roman" w:cs="Times New Roman"/>
          <w:color w:val="000000"/>
        </w:rPr>
        <w:t xml:space="preserve"> </w:t>
      </w:r>
    </w:p>
    <w:p w14:paraId="382C8C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35 years. He has a Chinese name calling Wang Aihua and his friends call</w:t>
      </w:r>
      <w:r>
        <w:rPr>
          <w:color w:val="000000"/>
        </w:rPr>
        <w:t xml:space="preserve">            </w:t>
      </w:r>
      <w:r>
        <w:rPr>
          <w:color w:val="000000"/>
          <w:u w:val="single"/>
        </w:rPr>
        <w:t>____29____</w:t>
      </w:r>
      <w:r>
        <w:rPr>
          <w:rFonts w:ascii="Times New Roman" w:hAnsi="Times New Roman" w:eastAsia="Times New Roman" w:cs="Times New Roman"/>
          <w:color w:val="000000"/>
        </w:rPr>
        <w:t xml:space="preserve"> </w:t>
      </w:r>
    </w:p>
    <w:p w14:paraId="2B4320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him Aihua. In the 1980, he came to China and worked as a teacher at a college.</w:t>
      </w:r>
      <w:r>
        <w:rPr>
          <w:color w:val="000000"/>
        </w:rPr>
        <w:t xml:space="preserve">            </w:t>
      </w:r>
      <w:r>
        <w:rPr>
          <w:color w:val="000000"/>
          <w:u w:val="single"/>
        </w:rPr>
        <w:t>____30____</w:t>
      </w:r>
      <w:r>
        <w:rPr>
          <w:rFonts w:ascii="Times New Roman" w:hAnsi="Times New Roman" w:eastAsia="Times New Roman" w:cs="Times New Roman"/>
          <w:color w:val="000000"/>
        </w:rPr>
        <w:t xml:space="preserve"> </w:t>
      </w:r>
    </w:p>
    <w:p w14:paraId="454661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gradually fell in love of China after he took a 2-month drive around it.</w:t>
      </w:r>
      <w:r>
        <w:rPr>
          <w:color w:val="000000"/>
        </w:rPr>
        <w:t xml:space="preserve">                </w:t>
      </w:r>
      <w:r>
        <w:rPr>
          <w:color w:val="000000"/>
          <w:u w:val="single"/>
        </w:rPr>
        <w:t>____31____</w:t>
      </w:r>
      <w:r>
        <w:rPr>
          <w:rFonts w:ascii="Times New Roman" w:hAnsi="Times New Roman" w:eastAsia="Times New Roman" w:cs="Times New Roman"/>
          <w:color w:val="000000"/>
        </w:rPr>
        <w:t xml:space="preserve"> </w:t>
      </w:r>
    </w:p>
    <w:p w14:paraId="4AC9B8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beautiful places attracted Aihua. He was such interested in China that he</w:t>
      </w:r>
      <w:r>
        <w:rPr>
          <w:color w:val="000000"/>
        </w:rPr>
        <w:t xml:space="preserve">            </w:t>
      </w:r>
      <w:r>
        <w:rPr>
          <w:color w:val="000000"/>
          <w:u w:val="single"/>
        </w:rPr>
        <w:t>____32____</w:t>
      </w:r>
      <w:r>
        <w:rPr>
          <w:rFonts w:ascii="Times New Roman" w:hAnsi="Times New Roman" w:eastAsia="Times New Roman" w:cs="Times New Roman"/>
          <w:color w:val="000000"/>
        </w:rPr>
        <w:t xml:space="preserve"> </w:t>
      </w:r>
    </w:p>
    <w:p w14:paraId="0933256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wanted to spread Chinese traditional culture. But he wrote about 15 books</w:t>
      </w:r>
      <w:r>
        <w:rPr>
          <w:color w:val="000000"/>
        </w:rPr>
        <w:t xml:space="preserve">                </w:t>
      </w:r>
      <w:r>
        <w:rPr>
          <w:color w:val="000000"/>
          <w:u w:val="single"/>
        </w:rPr>
        <w:t>____33____</w:t>
      </w:r>
      <w:r>
        <w:rPr>
          <w:rFonts w:ascii="Times New Roman" w:hAnsi="Times New Roman" w:eastAsia="Times New Roman" w:cs="Times New Roman"/>
          <w:color w:val="000000"/>
        </w:rPr>
        <w:t xml:space="preserve"> </w:t>
      </w:r>
    </w:p>
    <w:p w14:paraId="2C53C9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the development of China in different periods. Aihua was pride of what</w:t>
      </w:r>
      <w:r>
        <w:rPr>
          <w:color w:val="000000"/>
        </w:rPr>
        <w:t xml:space="preserve">                </w:t>
      </w:r>
      <w:r>
        <w:rPr>
          <w:color w:val="000000"/>
          <w:u w:val="single"/>
        </w:rPr>
        <w:t>____34____</w:t>
      </w:r>
      <w:r>
        <w:rPr>
          <w:rFonts w:ascii="Times New Roman" w:hAnsi="Times New Roman" w:eastAsia="Times New Roman" w:cs="Times New Roman"/>
          <w:color w:val="000000"/>
        </w:rPr>
        <w:t xml:space="preserve"> </w:t>
      </w:r>
    </w:p>
    <w:p w14:paraId="775DB3B6">
      <w:pPr>
        <w:spacing w:line="360" w:lineRule="auto"/>
        <w:jc w:val="left"/>
        <w:textAlignment w:val="center"/>
        <w:rPr>
          <w:color w:val="000000"/>
          <w:u w:val="single"/>
        </w:rPr>
      </w:pPr>
      <w:r>
        <w:rPr>
          <w:rFonts w:ascii="Times New Roman" w:hAnsi="Times New Roman" w:eastAsia="Times New Roman" w:cs="Times New Roman"/>
          <w:color w:val="000000"/>
        </w:rPr>
        <w:t>he does. In the future, his love for China will never change.</w:t>
      </w:r>
      <w:r>
        <w:rPr>
          <w:color w:val="000000"/>
        </w:rPr>
        <w:t xml:space="preserve">                            </w:t>
      </w:r>
      <w:r>
        <w:rPr>
          <w:color w:val="000000"/>
          <w:u w:val="single"/>
        </w:rPr>
        <w:t>____35____</w:t>
      </w:r>
    </w:p>
    <w:p w14:paraId="357B6A82">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26. </w:t>
      </w:r>
      <w:r>
        <w:rPr>
          <w:rFonts w:ascii="Times New Roman" w:hAnsi="Times New Roman" w:eastAsia="Times New Roman" w:cs="Times New Roman"/>
          <w:color w:val="000000"/>
        </w:rPr>
        <w:t>foreigner—foreigners</w:t>
      </w:r>
      <w:r>
        <w:rPr>
          <w:color w:val="000000"/>
        </w:rPr>
        <w:t xml:space="preserve">    </w:t>
      </w:r>
    </w:p>
    <w:p w14:paraId="4FCDE6B0">
      <w:pPr>
        <w:spacing w:line="360" w:lineRule="auto"/>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strongly—strong</w:t>
      </w:r>
      <w:r>
        <w:rPr>
          <w:color w:val="000000"/>
        </w:rPr>
        <w:t xml:space="preserve">    </w:t>
      </w:r>
    </w:p>
    <w:p w14:paraId="58D480A7">
      <w:pPr>
        <w:spacing w:line="360" w:lineRule="auto"/>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Australia—Australian</w:t>
      </w:r>
      <w:r>
        <w:rPr>
          <w:color w:val="000000"/>
        </w:rPr>
        <w:t xml:space="preserve">    </w:t>
      </w:r>
    </w:p>
    <w:p w14:paraId="5708B1E1">
      <w:pPr>
        <w:spacing w:line="360" w:lineRule="auto"/>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calling—called</w:t>
      </w:r>
      <w:r>
        <w:rPr>
          <w:color w:val="000000"/>
        </w:rPr>
        <w:t xml:space="preserve">    </w:t>
      </w:r>
    </w:p>
    <w:p w14:paraId="66107DB2">
      <w:pPr>
        <w:spacing w:line="360" w:lineRule="auto"/>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1980—1980s/1980’s</w:t>
      </w:r>
      <w:r>
        <w:rPr>
          <w:color w:val="000000"/>
        </w:rPr>
        <w:t xml:space="preserve">    </w:t>
      </w:r>
    </w:p>
    <w:p w14:paraId="5E41CB4F">
      <w:pPr>
        <w:spacing w:line="360" w:lineRule="auto"/>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of—with</w:t>
      </w:r>
      <w:r>
        <w:rPr>
          <w:color w:val="000000"/>
        </w:rPr>
        <w:t xml:space="preserve">    </w:t>
      </w:r>
    </w:p>
    <w:p w14:paraId="6CF38A5A">
      <w:pPr>
        <w:spacing w:line="360" w:lineRule="auto"/>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such—so</w:t>
      </w:r>
      <w:r>
        <w:rPr>
          <w:color w:val="000000"/>
        </w:rPr>
        <w:t xml:space="preserve">    </w:t>
      </w:r>
    </w:p>
    <w:p w14:paraId="6D6A710B">
      <w:pPr>
        <w:spacing w:line="360" w:lineRule="auto"/>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But—And/So</w:t>
      </w:r>
      <w:r>
        <w:rPr>
          <w:color w:val="000000"/>
        </w:rPr>
        <w:t xml:space="preserve">    </w:t>
      </w:r>
    </w:p>
    <w:p w14:paraId="0A9BF193">
      <w:pPr>
        <w:spacing w:line="360" w:lineRule="auto"/>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pride—proud</w:t>
      </w:r>
      <w:r>
        <w:rPr>
          <w:color w:val="000000"/>
        </w:rPr>
        <w:t xml:space="preserve">    </w:t>
      </w:r>
    </w:p>
    <w:p w14:paraId="06B07303">
      <w:pPr>
        <w:spacing w:line="360" w:lineRule="auto"/>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does—did</w:t>
      </w:r>
    </w:p>
    <w:p w14:paraId="389470A9">
      <w:pPr>
        <w:spacing w:line="360" w:lineRule="auto"/>
        <w:textAlignment w:val="center"/>
        <w:rPr>
          <w:color w:val="000000"/>
        </w:rPr>
      </w:pPr>
      <w:r>
        <w:rPr>
          <w:color w:val="2E75B6"/>
        </w:rPr>
        <w:t>【解析】</w:t>
      </w:r>
    </w:p>
    <w:p w14:paraId="582548BB">
      <w:pPr>
        <w:spacing w:line="360" w:lineRule="auto"/>
        <w:jc w:val="left"/>
        <w:textAlignment w:val="center"/>
        <w:rPr>
          <w:color w:val="000000"/>
        </w:rPr>
      </w:pPr>
      <w:r>
        <w:rPr>
          <w:color w:val="000000"/>
        </w:rPr>
        <w:t>【导语】本文介绍了澳大利亚人William对中国的喜欢以及他对中国做的一些事情。</w:t>
      </w:r>
    </w:p>
    <w:p w14:paraId="6DDADC9C">
      <w:pPr>
        <w:spacing w:line="360" w:lineRule="auto"/>
        <w:jc w:val="left"/>
        <w:textAlignment w:val="center"/>
        <w:rPr>
          <w:color w:val="000000"/>
        </w:rPr>
      </w:pPr>
      <w:r>
        <w:rPr>
          <w:color w:val="000000"/>
        </w:rPr>
        <w:t>【26题详解】</w:t>
      </w:r>
    </w:p>
    <w:p w14:paraId="1D348349">
      <w:pPr>
        <w:spacing w:line="360" w:lineRule="auto"/>
        <w:jc w:val="left"/>
        <w:textAlignment w:val="center"/>
        <w:rPr>
          <w:color w:val="000000"/>
        </w:rPr>
      </w:pPr>
      <w:r>
        <w:rPr>
          <w:color w:val="000000"/>
        </w:rPr>
        <w:t>lots of foreigner move to China.很多外国人搬到中国。foreigner“外国人”是可数名词，此处应用复数形式，故填foreigner—foreigners。</w:t>
      </w:r>
    </w:p>
    <w:p w14:paraId="5637D218">
      <w:pPr>
        <w:spacing w:line="360" w:lineRule="auto"/>
        <w:jc w:val="left"/>
        <w:textAlignment w:val="center"/>
        <w:rPr>
          <w:color w:val="000000"/>
        </w:rPr>
      </w:pPr>
      <w:r>
        <w:rPr>
          <w:color w:val="000000"/>
        </w:rPr>
        <w:t>【27题详解】</w:t>
      </w:r>
    </w:p>
    <w:p w14:paraId="27E4BD2A">
      <w:pPr>
        <w:spacing w:line="360" w:lineRule="auto"/>
        <w:jc w:val="left"/>
        <w:textAlignment w:val="center"/>
        <w:rPr>
          <w:color w:val="000000"/>
        </w:rPr>
      </w:pPr>
      <w:r>
        <w:rPr>
          <w:color w:val="000000"/>
        </w:rPr>
        <w:t>because they have a strongly interest in its culture.因为他们对文化有强烈的兴趣。interest“兴趣”，是名词，此处用形容词修饰，故填strongly—strong。</w:t>
      </w:r>
    </w:p>
    <w:p w14:paraId="35D4F443">
      <w:pPr>
        <w:spacing w:line="360" w:lineRule="auto"/>
        <w:jc w:val="left"/>
        <w:textAlignment w:val="center"/>
        <w:rPr>
          <w:color w:val="000000"/>
        </w:rPr>
      </w:pPr>
      <w:r>
        <w:rPr>
          <w:color w:val="000000"/>
        </w:rPr>
        <w:t>【28题详解】</w:t>
      </w:r>
    </w:p>
    <w:p w14:paraId="25D0D2E7">
      <w:pPr>
        <w:spacing w:line="360" w:lineRule="auto"/>
        <w:jc w:val="left"/>
        <w:textAlignment w:val="center"/>
        <w:rPr>
          <w:color w:val="000000"/>
        </w:rPr>
      </w:pPr>
      <w:r>
        <w:rPr>
          <w:color w:val="000000"/>
        </w:rPr>
        <w:t>William, who is an Australia.威廉，他是澳大利亚人。Australia“澳大利亚”，是国名，此处指的是“澳大利亚人”，故填Australia—Australian。</w:t>
      </w:r>
    </w:p>
    <w:p w14:paraId="23D5EEE0">
      <w:pPr>
        <w:spacing w:line="360" w:lineRule="auto"/>
        <w:jc w:val="left"/>
        <w:textAlignment w:val="center"/>
        <w:rPr>
          <w:color w:val="000000"/>
        </w:rPr>
      </w:pPr>
      <w:r>
        <w:rPr>
          <w:color w:val="000000"/>
        </w:rPr>
        <w:t>【29题详解】</w:t>
      </w:r>
    </w:p>
    <w:p w14:paraId="74755946">
      <w:pPr>
        <w:spacing w:line="360" w:lineRule="auto"/>
        <w:jc w:val="left"/>
        <w:textAlignment w:val="center"/>
        <w:rPr>
          <w:color w:val="000000"/>
        </w:rPr>
      </w:pPr>
      <w:r>
        <w:rPr>
          <w:color w:val="000000"/>
        </w:rPr>
        <w:t>He has a Chinese name calling Wang Aihua.他有一个中文名字叫王爱华，此处应用过去分词作后置定语，故填calling—called。</w:t>
      </w:r>
    </w:p>
    <w:p w14:paraId="196586E7">
      <w:pPr>
        <w:spacing w:line="360" w:lineRule="auto"/>
        <w:jc w:val="left"/>
        <w:textAlignment w:val="center"/>
        <w:rPr>
          <w:color w:val="000000"/>
        </w:rPr>
      </w:pPr>
      <w:r>
        <w:rPr>
          <w:color w:val="000000"/>
        </w:rPr>
        <w:t>【30题详解】</w:t>
      </w:r>
    </w:p>
    <w:p w14:paraId="02301D61">
      <w:pPr>
        <w:spacing w:line="360" w:lineRule="auto"/>
        <w:jc w:val="left"/>
        <w:textAlignment w:val="center"/>
        <w:rPr>
          <w:color w:val="000000"/>
        </w:rPr>
      </w:pPr>
      <w:r>
        <w:rPr>
          <w:color w:val="000000"/>
        </w:rPr>
        <w:t>In the 1980, he came to China and worked as a teacher at a college.二十世纪八十年代，他来到中国，在一所大学当老师。英语中“世纪年代”的表达结构是“年份+s/’s”，故填1980—1980s/1980’s。</w:t>
      </w:r>
    </w:p>
    <w:p w14:paraId="14BED1F0">
      <w:pPr>
        <w:spacing w:line="360" w:lineRule="auto"/>
        <w:jc w:val="left"/>
        <w:textAlignment w:val="center"/>
        <w:rPr>
          <w:color w:val="000000"/>
        </w:rPr>
      </w:pPr>
      <w:r>
        <w:rPr>
          <w:color w:val="000000"/>
        </w:rPr>
        <w:t>【31题详解】</w:t>
      </w:r>
    </w:p>
    <w:p w14:paraId="14F7BE96">
      <w:pPr>
        <w:spacing w:line="360" w:lineRule="auto"/>
        <w:jc w:val="left"/>
        <w:textAlignment w:val="center"/>
        <w:rPr>
          <w:color w:val="000000"/>
        </w:rPr>
      </w:pPr>
      <w:r>
        <w:rPr>
          <w:color w:val="000000"/>
        </w:rPr>
        <w:t>He gradually fell in love of China.他渐渐爱上了中国。fall in love with...“爱上</w:t>
      </w:r>
      <w:r>
        <w:rPr>
          <w:rFonts w:ascii="宋体" w:hAnsi="宋体" w:eastAsia="宋体" w:cs="宋体"/>
          <w:color w:val="000000"/>
        </w:rPr>
        <w:t>……</w:t>
      </w:r>
      <w:r>
        <w:rPr>
          <w:color w:val="000000"/>
        </w:rPr>
        <w:t>”，是固定短语，故填of—with。</w:t>
      </w:r>
    </w:p>
    <w:p w14:paraId="389AA489">
      <w:pPr>
        <w:spacing w:line="360" w:lineRule="auto"/>
        <w:jc w:val="left"/>
        <w:textAlignment w:val="center"/>
        <w:rPr>
          <w:color w:val="000000"/>
        </w:rPr>
      </w:pPr>
      <w:r>
        <w:rPr>
          <w:color w:val="000000"/>
        </w:rPr>
        <w:t>【32题详解】</w:t>
      </w:r>
    </w:p>
    <w:p w14:paraId="4FD9EE01">
      <w:pPr>
        <w:spacing w:line="360" w:lineRule="auto"/>
        <w:jc w:val="left"/>
        <w:textAlignment w:val="center"/>
        <w:rPr>
          <w:color w:val="000000"/>
        </w:rPr>
      </w:pPr>
      <w:r>
        <w:rPr>
          <w:color w:val="000000"/>
        </w:rPr>
        <w:t>He was such interested in China that he wanted to spread Chinese traditional culture.他对中国非常感兴趣，想要传播中国传统文化。结合“interested in China that...”可知，此处是结果状语从句，修饰形容词interested，应用so...that...结构，故填such—so。</w:t>
      </w:r>
    </w:p>
    <w:p w14:paraId="6ACC9FAC">
      <w:pPr>
        <w:spacing w:line="360" w:lineRule="auto"/>
        <w:jc w:val="left"/>
        <w:textAlignment w:val="center"/>
        <w:rPr>
          <w:color w:val="000000"/>
        </w:rPr>
      </w:pPr>
      <w:r>
        <w:rPr>
          <w:color w:val="000000"/>
        </w:rPr>
        <w:t>【33题详解】</w:t>
      </w:r>
    </w:p>
    <w:p w14:paraId="4F2CDC89">
      <w:pPr>
        <w:spacing w:line="360" w:lineRule="auto"/>
        <w:jc w:val="left"/>
        <w:textAlignment w:val="center"/>
        <w:rPr>
          <w:color w:val="000000"/>
        </w:rPr>
      </w:pPr>
      <w:r>
        <w:rPr>
          <w:color w:val="000000"/>
        </w:rPr>
        <w:t>But he wrote about 15 books on the development of China in different periods.他写了大约15本关于中国不同时期发展</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书。此处与前句之间是并列或因果关系，应用and/so连接句子，故填But—And/So。</w:t>
      </w:r>
    </w:p>
    <w:p w14:paraId="47DD9358">
      <w:pPr>
        <w:spacing w:line="360" w:lineRule="auto"/>
        <w:jc w:val="left"/>
        <w:textAlignment w:val="center"/>
        <w:rPr>
          <w:color w:val="000000"/>
        </w:rPr>
      </w:pPr>
      <w:r>
        <w:rPr>
          <w:color w:val="000000"/>
        </w:rPr>
        <w:t>【34题详解】</w:t>
      </w:r>
    </w:p>
    <w:p w14:paraId="62B2CC1B">
      <w:pPr>
        <w:spacing w:line="360" w:lineRule="auto"/>
        <w:jc w:val="left"/>
        <w:textAlignment w:val="center"/>
        <w:rPr>
          <w:color w:val="000000"/>
        </w:rPr>
      </w:pPr>
      <w:r>
        <w:rPr>
          <w:color w:val="000000"/>
        </w:rPr>
        <w:t>Aihua was pride of what he does.爱华为他所做的事感到骄傲。be proud of“对</w:t>
      </w:r>
      <w:r>
        <w:rPr>
          <w:rFonts w:ascii="宋体" w:hAnsi="宋体" w:eastAsia="宋体" w:cs="宋体"/>
          <w:color w:val="000000"/>
        </w:rPr>
        <w:t>……</w:t>
      </w:r>
      <w:r>
        <w:rPr>
          <w:color w:val="000000"/>
        </w:rPr>
        <w:t>感到骄傲”，是固定短语，故填pride—proud。</w:t>
      </w:r>
    </w:p>
    <w:p w14:paraId="0EC974EA">
      <w:pPr>
        <w:spacing w:line="360" w:lineRule="auto"/>
        <w:jc w:val="left"/>
        <w:textAlignment w:val="center"/>
        <w:rPr>
          <w:color w:val="000000"/>
        </w:rPr>
      </w:pPr>
      <w:r>
        <w:rPr>
          <w:color w:val="000000"/>
        </w:rPr>
        <w:t>【35题详解】</w:t>
      </w:r>
    </w:p>
    <w:p w14:paraId="50E458AC">
      <w:pPr>
        <w:spacing w:line="360" w:lineRule="auto"/>
        <w:jc w:val="left"/>
        <w:textAlignment w:val="center"/>
        <w:rPr>
          <w:color w:val="000000"/>
        </w:rPr>
      </w:pPr>
      <w:r>
        <w:rPr>
          <w:color w:val="000000"/>
        </w:rPr>
        <w:t>Aihua was pride of what he does.爱华为他所做的事感到骄傲。此处是描述他过去做的一些事情，动词应用过去式，故填does—did。</w:t>
      </w:r>
    </w:p>
    <w:p w14:paraId="3738CAB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Ⅳ</w:t>
      </w:r>
      <w:r>
        <w:rPr>
          <w:rFonts w:ascii="Times New Roman" w:hAnsi="Times New Roman" w:eastAsia="Times New Roman" w:cs="Times New Roman"/>
          <w:b/>
          <w:color w:val="000000"/>
          <w:sz w:val="24"/>
        </w:rPr>
        <w:t>.</w:t>
      </w:r>
      <w:r>
        <w:rPr>
          <w:rFonts w:ascii="宋体" w:hAnsi="宋体" w:eastAsia="宋体" w:cs="宋体"/>
          <w:b/>
          <w:color w:val="000000"/>
          <w:sz w:val="24"/>
        </w:rPr>
        <w:t>交际运用（共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6943FC2">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E8CE446">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根据对话内容，从</w:t>
      </w:r>
      <w:r>
        <w:rPr>
          <w:rFonts w:ascii="Times New Roman" w:hAnsi="Times New Roman" w:eastAsia="Times New Roman" w:cs="Times New Roman"/>
          <w:color w:val="000000"/>
        </w:rPr>
        <w:t>A</w:t>
      </w:r>
      <w:r>
        <w:rPr>
          <w:rFonts w:ascii="宋体" w:hAnsi="宋体" w:eastAsia="宋体" w:cs="宋体"/>
          <w:color w:val="000000"/>
        </w:rPr>
        <w:t>到</w:t>
      </w:r>
      <w:r>
        <w:rPr>
          <w:rFonts w:ascii="Times New Roman" w:hAnsi="Times New Roman" w:eastAsia="Times New Roman" w:cs="Times New Roman"/>
          <w:color w:val="000000"/>
        </w:rPr>
        <w:t>F</w:t>
      </w:r>
      <w:r>
        <w:rPr>
          <w:rFonts w:ascii="宋体" w:hAnsi="宋体" w:eastAsia="宋体" w:cs="宋体"/>
          <w:color w:val="000000"/>
        </w:rPr>
        <w:t>选项中，选出能填入空白处的最佳选项，每个选项只使用一次，选项中有一项为多余项。</w:t>
      </w:r>
    </w:p>
    <w:p w14:paraId="6BFE96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Hello, Mike. How was your vacation?</w:t>
      </w:r>
    </w:p>
    <w:p w14:paraId="4E0784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really had a good time.</w:t>
      </w:r>
    </w:p>
    <w:p w14:paraId="080F56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____36____</w:t>
      </w:r>
      <w:r>
        <w:rPr>
          <w:rFonts w:ascii="Times New Roman" w:hAnsi="Times New Roman" w:eastAsia="Times New Roman" w:cs="Times New Roman"/>
          <w:color w:val="000000"/>
        </w:rPr>
        <w:t xml:space="preserve"> </w:t>
      </w:r>
    </w:p>
    <w:p w14:paraId="370CB0F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I’ve been to a forest near my uncle’s farm.</w:t>
      </w:r>
    </w:p>
    <w:p w14:paraId="2E8923C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____37____</w:t>
      </w:r>
      <w:r>
        <w:rPr>
          <w:rFonts w:ascii="Times New Roman" w:hAnsi="Times New Roman" w:eastAsia="Times New Roman" w:cs="Times New Roman"/>
          <w:color w:val="000000"/>
        </w:rPr>
        <w:t xml:space="preserve"> </w:t>
      </w:r>
    </w:p>
    <w:p w14:paraId="6128A2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went there with my friends.</w:t>
      </w:r>
    </w:p>
    <w:p w14:paraId="023E77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____38____</w:t>
      </w:r>
      <w:r>
        <w:rPr>
          <w:rFonts w:ascii="Times New Roman" w:hAnsi="Times New Roman" w:eastAsia="Times New Roman" w:cs="Times New Roman"/>
          <w:color w:val="000000"/>
        </w:rPr>
        <w:t xml:space="preserve"> </w:t>
      </w:r>
    </w:p>
    <w:p w14:paraId="4D6A35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For 3 days. I expect to go there again.</w:t>
      </w:r>
    </w:p>
    <w:p w14:paraId="1AE885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Lucky you. I had to stay at home. But I’m planning to travel to Mount Changbai.</w:t>
      </w:r>
    </w:p>
    <w:p w14:paraId="1FBB5D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Oh, that’s a good place. I went there three years ago.</w:t>
      </w:r>
    </w:p>
    <w:p w14:paraId="5DDAA22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Can you give some advice on my trip to Mount Changbai?</w:t>
      </w:r>
    </w:p>
    <w:p w14:paraId="3C0A3D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color w:val="000000"/>
          <w:u w:val="single"/>
        </w:rPr>
        <w:t>____39____</w:t>
      </w:r>
      <w:r>
        <w:rPr>
          <w:rFonts w:ascii="Times New Roman" w:hAnsi="Times New Roman" w:eastAsia="Times New Roman" w:cs="Times New Roman"/>
          <w:color w:val="000000"/>
        </w:rPr>
        <w:t xml:space="preserve"> </w:t>
      </w:r>
    </w:p>
    <w:p w14:paraId="799969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OK, I’ll do as you tell me.  </w:t>
      </w:r>
      <w:r>
        <w:rPr>
          <w:color w:val="000000"/>
          <w:u w:val="single"/>
        </w:rPr>
        <w:t>____40____</w:t>
      </w:r>
      <w:r>
        <w:rPr>
          <w:rFonts w:ascii="Times New Roman" w:hAnsi="Times New Roman" w:eastAsia="Times New Roman" w:cs="Times New Roman"/>
          <w:color w:val="000000"/>
        </w:rPr>
        <w:t xml:space="preserve"> </w:t>
      </w:r>
    </w:p>
    <w:p w14:paraId="6AE125F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They are friendly and you will enjoy yourself there.</w:t>
      </w:r>
    </w:p>
    <w:p w14:paraId="445FA2D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long did you stay in the forest?</w:t>
      </w:r>
    </w:p>
    <w:p w14:paraId="6E460B3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What do you think of the people there?</w:t>
      </w:r>
    </w:p>
    <w:p w14:paraId="7EE2192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Who did you go there with?</w:t>
      </w:r>
    </w:p>
    <w:p w14:paraId="4B943EF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Where did you go?</w:t>
      </w:r>
    </w:p>
    <w:p w14:paraId="5F1EECFE">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Where have you been?</w:t>
      </w:r>
    </w:p>
    <w:p w14:paraId="623F2346">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You need to take more thick clothes.</w:t>
      </w:r>
    </w:p>
    <w:p w14:paraId="2722A1E2">
      <w:pPr>
        <w:spacing w:line="360" w:lineRule="auto"/>
        <w:textAlignment w:val="center"/>
        <w:rPr>
          <w:color w:val="000000"/>
        </w:rPr>
      </w:pPr>
      <w:r>
        <w:rPr>
          <w:color w:val="2E75B6"/>
        </w:rPr>
        <w:t>【答案】</w:t>
      </w:r>
      <w:r>
        <w:rPr>
          <w:color w:val="000000"/>
        </w:rPr>
        <w:t>36. E    37. C    38. A    39. F    40. B</w:t>
      </w:r>
    </w:p>
    <w:p w14:paraId="78640CAD">
      <w:pPr>
        <w:spacing w:line="360" w:lineRule="auto"/>
        <w:textAlignment w:val="center"/>
        <w:rPr>
          <w:color w:val="000000"/>
        </w:rPr>
      </w:pPr>
      <w:r>
        <w:rPr>
          <w:color w:val="2E75B6"/>
        </w:rPr>
        <w:t>【解析】</w:t>
      </w:r>
    </w:p>
    <w:p w14:paraId="32E802C5">
      <w:pPr>
        <w:spacing w:line="360" w:lineRule="auto"/>
        <w:jc w:val="left"/>
        <w:textAlignment w:val="center"/>
        <w:rPr>
          <w:color w:val="000000"/>
        </w:rPr>
      </w:pPr>
      <w:r>
        <w:rPr>
          <w:color w:val="000000"/>
        </w:rPr>
        <w:t>【导语】本文是两人谈论有关假期旅行的对话。</w:t>
      </w:r>
    </w:p>
    <w:p w14:paraId="0DD22ED3">
      <w:pPr>
        <w:spacing w:line="360" w:lineRule="auto"/>
        <w:jc w:val="left"/>
        <w:textAlignment w:val="center"/>
        <w:rPr>
          <w:color w:val="000000"/>
        </w:rPr>
      </w:pPr>
      <w:r>
        <w:rPr>
          <w:color w:val="000000"/>
        </w:rPr>
        <w:t>【36题详解】</w:t>
      </w:r>
    </w:p>
    <w:p w14:paraId="6B03FD96">
      <w:pPr>
        <w:spacing w:line="360" w:lineRule="auto"/>
        <w:jc w:val="left"/>
        <w:textAlignment w:val="center"/>
        <w:rPr>
          <w:color w:val="000000"/>
        </w:rPr>
      </w:pPr>
      <w:r>
        <w:rPr>
          <w:color w:val="000000"/>
        </w:rPr>
        <w:t>根据“I’ve been to a forest near my uncle’s farm.”可知，这里应该是问去了哪里，选项E“你去哪儿了？”符合，故选E。</w:t>
      </w:r>
    </w:p>
    <w:p w14:paraId="37DA66D3">
      <w:pPr>
        <w:spacing w:line="360" w:lineRule="auto"/>
        <w:jc w:val="left"/>
        <w:textAlignment w:val="center"/>
        <w:rPr>
          <w:color w:val="000000"/>
        </w:rPr>
      </w:pPr>
      <w:r>
        <w:rPr>
          <w:color w:val="000000"/>
        </w:rPr>
        <w:t>【37题详解】</w:t>
      </w:r>
    </w:p>
    <w:p w14:paraId="3A066CCE">
      <w:pPr>
        <w:spacing w:line="360" w:lineRule="auto"/>
        <w:jc w:val="left"/>
        <w:textAlignment w:val="center"/>
        <w:rPr>
          <w:color w:val="000000"/>
        </w:rPr>
      </w:pPr>
      <w:r>
        <w:rPr>
          <w:color w:val="000000"/>
        </w:rPr>
        <w:t>根据“I went there with my friends.”可知，这里应该是问和谁一起去的，选项C“你和谁一起去的?”符合，故选C。</w:t>
      </w:r>
    </w:p>
    <w:p w14:paraId="5A4E5D90">
      <w:pPr>
        <w:spacing w:line="360" w:lineRule="auto"/>
        <w:jc w:val="left"/>
        <w:textAlignment w:val="center"/>
        <w:rPr>
          <w:color w:val="000000"/>
        </w:rPr>
      </w:pPr>
      <w:r>
        <w:rPr>
          <w:color w:val="000000"/>
        </w:rPr>
        <w:t>【38题详解】</w:t>
      </w:r>
    </w:p>
    <w:p w14:paraId="5B325D7D">
      <w:pPr>
        <w:spacing w:line="360" w:lineRule="auto"/>
        <w:jc w:val="left"/>
        <w:textAlignment w:val="center"/>
        <w:rPr>
          <w:color w:val="000000"/>
        </w:rPr>
      </w:pPr>
      <w:r>
        <w:rPr>
          <w:color w:val="000000"/>
        </w:rPr>
        <w:t>根据“For 3 days.”可知，此处问的是在那里待了多久，选项A“你在森林里待了多久?”符合，故选A。</w:t>
      </w:r>
    </w:p>
    <w:p w14:paraId="290BEC35">
      <w:pPr>
        <w:spacing w:line="360" w:lineRule="auto"/>
        <w:jc w:val="left"/>
        <w:textAlignment w:val="center"/>
        <w:rPr>
          <w:color w:val="000000"/>
        </w:rPr>
      </w:pPr>
      <w:r>
        <w:rPr>
          <w:color w:val="000000"/>
        </w:rPr>
        <w:t>【39题详解】</w:t>
      </w:r>
    </w:p>
    <w:p w14:paraId="03E9BDF3">
      <w:pPr>
        <w:spacing w:line="360" w:lineRule="auto"/>
        <w:jc w:val="left"/>
        <w:textAlignment w:val="center"/>
        <w:rPr>
          <w:color w:val="000000"/>
        </w:rPr>
      </w:pPr>
      <w:r>
        <w:rPr>
          <w:color w:val="000000"/>
        </w:rPr>
        <w:t>根据“Can you give some advice on my trip to Mount Changbai?”可知，这里应该是给出一些建议，选项F“你需要多带些厚衣服。”符合，故选F。</w:t>
      </w:r>
    </w:p>
    <w:p w14:paraId="54B69CC6">
      <w:pPr>
        <w:spacing w:line="360" w:lineRule="auto"/>
        <w:jc w:val="left"/>
        <w:textAlignment w:val="center"/>
        <w:rPr>
          <w:color w:val="000000"/>
        </w:rPr>
      </w:pPr>
      <w:r>
        <w:rPr>
          <w:color w:val="000000"/>
        </w:rPr>
        <w:t>【40题详解】</w:t>
      </w:r>
    </w:p>
    <w:p w14:paraId="096AAB52">
      <w:pPr>
        <w:spacing w:line="360" w:lineRule="auto"/>
        <w:jc w:val="left"/>
        <w:textAlignment w:val="center"/>
        <w:rPr>
          <w:color w:val="000000"/>
        </w:rPr>
      </w:pPr>
      <w:r>
        <w:rPr>
          <w:color w:val="000000"/>
        </w:rPr>
        <w:t>根据“They are friendly and you will enjoy yourself there.”可知，这里是问那里的人们怎样，选项B“你觉得那里的人怎么样?”符合，故选B。</w:t>
      </w:r>
    </w:p>
    <w:p w14:paraId="7375E400">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23795A8">
      <w:pPr>
        <w:spacing w:line="360" w:lineRule="auto"/>
        <w:jc w:val="left"/>
        <w:textAlignment w:val="center"/>
        <w:rPr>
          <w:rFonts w:ascii="宋体" w:hAnsi="宋体" w:eastAsia="宋体" w:cs="宋体"/>
          <w:color w:val="000000"/>
        </w:rPr>
      </w:pPr>
      <w:r>
        <w:rPr>
          <w:rFonts w:ascii="宋体" w:hAnsi="宋体" w:eastAsia="宋体" w:cs="宋体"/>
          <w:color w:val="000000"/>
        </w:rPr>
        <w:t>结合本题所设置的情境，在每个空白处填入适当的内容完成下列对话。</w:t>
      </w:r>
    </w:p>
    <w:p w14:paraId="5233AA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Sun Lan</w:t>
      </w:r>
      <w:r>
        <w:rPr>
          <w:color w:val="000000"/>
        </w:rPr>
        <w:t xml:space="preserve">    </w:t>
      </w:r>
      <w:r>
        <w:rPr>
          <w:rFonts w:ascii="Times New Roman" w:hAnsi="Times New Roman" w:eastAsia="Times New Roman" w:cs="Times New Roman"/>
          <w:color w:val="000000"/>
        </w:rPr>
        <w:t>B: Li Yue</w:t>
      </w:r>
      <w:r>
        <w:rPr>
          <w:color w:val="000000"/>
        </w:rPr>
        <w:t xml:space="preserve">    </w:t>
      </w:r>
      <w:r>
        <w:rPr>
          <w:rFonts w:ascii="Times New Roman" w:hAnsi="Times New Roman" w:eastAsia="Times New Roman" w:cs="Times New Roman"/>
          <w:color w:val="000000"/>
        </w:rPr>
        <w:t>C: Waiter)</w:t>
      </w:r>
    </w:p>
    <w:p w14:paraId="69C304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Hi! This is Sun Lan. May I speak to Li Yue?</w:t>
      </w:r>
    </w:p>
    <w:p w14:paraId="366883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Hi, Sun Lan! </w:t>
      </w:r>
      <w:r>
        <w:rPr>
          <w:color w:val="000000"/>
          <w:u w:val="single"/>
        </w:rPr>
        <w:t>________41________</w:t>
      </w:r>
      <w:r>
        <w:rPr>
          <w:rFonts w:ascii="Times New Roman" w:hAnsi="Times New Roman" w:eastAsia="Times New Roman" w:cs="Times New Roman"/>
          <w:color w:val="000000"/>
        </w:rPr>
        <w:t>. Are you in Qiqihar now?</w:t>
      </w:r>
    </w:p>
    <w:p w14:paraId="7A4704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Yes, I came back last night.</w:t>
      </w:r>
    </w:p>
    <w:p w14:paraId="7035DC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That’s great. I miss you very much. </w:t>
      </w:r>
      <w:r>
        <w:rPr>
          <w:color w:val="000000"/>
          <w:u w:val="single"/>
        </w:rPr>
        <w:t>_______42_______</w:t>
      </w:r>
      <w:r>
        <w:rPr>
          <w:rFonts w:ascii="Times New Roman" w:hAnsi="Times New Roman" w:eastAsia="Times New Roman" w:cs="Times New Roman"/>
          <w:color w:val="000000"/>
        </w:rPr>
        <w:t>?</w:t>
      </w:r>
    </w:p>
    <w:p w14:paraId="40BBD6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Good idea! I’m available this evening and I can’t wait to see you.</w:t>
      </w:r>
    </w:p>
    <w:p w14:paraId="389F7C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I heard a new restaurant just opened. The name is </w:t>
      </w:r>
      <w:r>
        <w:rPr>
          <w:rFonts w:ascii="Times New Roman" w:hAnsi="Times New Roman" w:eastAsia="Times New Roman" w:cs="Times New Roman"/>
          <w:i/>
          <w:color w:val="000000"/>
        </w:rPr>
        <w:t>Homemade BBQ</w:t>
      </w:r>
      <w:r>
        <w:rPr>
          <w:rFonts w:ascii="Times New Roman" w:hAnsi="Times New Roman" w:eastAsia="Times New Roman" w:cs="Times New Roman"/>
          <w:color w:val="000000"/>
        </w:rPr>
        <w:t>. Let’s meet there for dinner.</w:t>
      </w:r>
    </w:p>
    <w:p w14:paraId="3CE2CA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Sounds like fun. But </w:t>
      </w:r>
      <w:r>
        <w:rPr>
          <w:color w:val="000000"/>
          <w:u w:val="single"/>
        </w:rPr>
        <w:t>________43________</w:t>
      </w:r>
      <w:r>
        <w:rPr>
          <w:rFonts w:ascii="Times New Roman" w:hAnsi="Times New Roman" w:eastAsia="Times New Roman" w:cs="Times New Roman"/>
          <w:color w:val="000000"/>
        </w:rPr>
        <w:t>?</w:t>
      </w:r>
    </w:p>
    <w:p w14:paraId="0536BB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It’s across from Fu-Mart. You can find it easily.</w:t>
      </w:r>
    </w:p>
    <w:p w14:paraId="7AC02F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Let’s make it six o’clock this evening.</w:t>
      </w:r>
    </w:p>
    <w:p w14:paraId="4F15D0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All right, see you later.</w:t>
      </w:r>
    </w:p>
    <w:p w14:paraId="36B55E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6:00 PM in the restaurant)</w:t>
      </w:r>
    </w:p>
    <w:p w14:paraId="053BC7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w:t>
      </w:r>
      <w:r>
        <w:rPr>
          <w:color w:val="000000"/>
          <w:u w:val="single"/>
        </w:rPr>
        <w:t>_________44_________</w:t>
      </w:r>
      <w:r>
        <w:rPr>
          <w:rFonts w:ascii="Times New Roman" w:hAnsi="Times New Roman" w:eastAsia="Times New Roman" w:cs="Times New Roman"/>
          <w:color w:val="000000"/>
        </w:rPr>
        <w:t>?</w:t>
      </w:r>
    </w:p>
    <w:p w14:paraId="1FC23A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I’d like some beef, vegetables and fish.</w:t>
      </w:r>
    </w:p>
    <w:p w14:paraId="6D63A6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Anything else?</w:t>
      </w:r>
    </w:p>
    <w:p w14:paraId="0DE310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Oh, a bowl of Korean noodles.</w:t>
      </w:r>
    </w:p>
    <w:p w14:paraId="5E6BA8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w:t>
      </w:r>
      <w:r>
        <w:rPr>
          <w:color w:val="000000"/>
          <w:u w:val="single"/>
        </w:rPr>
        <w:t>_________45_________</w:t>
      </w:r>
      <w:r>
        <w:rPr>
          <w:rFonts w:ascii="Times New Roman" w:hAnsi="Times New Roman" w:eastAsia="Times New Roman" w:cs="Times New Roman"/>
          <w:color w:val="000000"/>
        </w:rPr>
        <w:t xml:space="preserve"> ?</w:t>
      </w:r>
    </w:p>
    <w:p w14:paraId="15C953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Large, please.</w:t>
      </w:r>
    </w:p>
    <w:p w14:paraId="491C2E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Wait a minute. Your food will be ready soon.</w:t>
      </w:r>
    </w:p>
    <w:p w14:paraId="22DDD4AC">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41. </w:t>
      </w:r>
      <w:r>
        <w:rPr>
          <w:rFonts w:ascii="Times New Roman" w:hAnsi="Times New Roman" w:eastAsia="Times New Roman" w:cs="Times New Roman"/>
          <w:color w:val="000000"/>
        </w:rPr>
        <w:t>This is Li Yue speaking/This is Li Yue/Li Yue speaking/It’s Li Yue/It’s Li Yue speaking</w:t>
      </w:r>
      <w:r>
        <w:rPr>
          <w:color w:val="000000"/>
        </w:rPr>
        <w:t xml:space="preserve">    </w:t>
      </w:r>
    </w:p>
    <w:p w14:paraId="23FAE30D">
      <w:pPr>
        <w:spacing w:line="360" w:lineRule="auto"/>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What about/How about meeting (this evening )/Why not/Why don’t we meet (this evening )/Shall we meet (this evening)/Let’s meet (this evening ), shall we</w:t>
      </w:r>
      <w:r>
        <w:rPr>
          <w:color w:val="000000"/>
        </w:rPr>
        <w:t xml:space="preserve">    </w:t>
      </w:r>
    </w:p>
    <w:p w14:paraId="1058771F">
      <w:pPr>
        <w:spacing w:line="360" w:lineRule="auto"/>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where is the restaurant/where is it/can/could you tell me where it/the restaurant is</w:t>
      </w:r>
      <w:r>
        <w:rPr>
          <w:color w:val="000000"/>
        </w:rPr>
        <w:t xml:space="preserve">    </w:t>
      </w:r>
    </w:p>
    <w:p w14:paraId="7C4B1CD1">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May I take your order/Can I take your order/May I have your order/Can I have your order</w:t>
      </w:r>
      <w:r>
        <w:rPr>
          <w:color w:val="000000"/>
        </w:rPr>
        <w:t xml:space="preserve">    </w:t>
      </w:r>
    </w:p>
    <w:p w14:paraId="2FB457AF">
      <w:pPr>
        <w:spacing w:line="360" w:lineRule="auto"/>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What size would you like/What size do you want</w:t>
      </w:r>
    </w:p>
    <w:p w14:paraId="4B6139B5">
      <w:pPr>
        <w:spacing w:line="360" w:lineRule="auto"/>
        <w:textAlignment w:val="center"/>
        <w:rPr>
          <w:color w:val="000000"/>
        </w:rPr>
      </w:pPr>
      <w:r>
        <w:rPr>
          <w:color w:val="2E75B6"/>
        </w:rPr>
        <w:t>【解析】</w:t>
      </w:r>
    </w:p>
    <w:p w14:paraId="4AB6E489">
      <w:pPr>
        <w:spacing w:line="360" w:lineRule="auto"/>
        <w:jc w:val="left"/>
        <w:textAlignment w:val="center"/>
        <w:rPr>
          <w:color w:val="000000"/>
        </w:rPr>
      </w:pPr>
      <w:r>
        <w:rPr>
          <w:color w:val="000000"/>
        </w:rPr>
        <w:t>【导语】对话是孙兰和李悦两人很久没见，相约今晚在Homemade BBQ饭店见面的情景。</w:t>
      </w:r>
    </w:p>
    <w:p w14:paraId="236C7330">
      <w:pPr>
        <w:spacing w:line="360" w:lineRule="auto"/>
        <w:jc w:val="left"/>
        <w:textAlignment w:val="center"/>
        <w:rPr>
          <w:color w:val="000000"/>
        </w:rPr>
      </w:pPr>
      <w:r>
        <w:rPr>
          <w:color w:val="000000"/>
        </w:rPr>
        <w:t>【41题详解】</w:t>
      </w:r>
    </w:p>
    <w:p w14:paraId="28086D0A">
      <w:pPr>
        <w:spacing w:line="360" w:lineRule="auto"/>
        <w:jc w:val="left"/>
        <w:textAlignment w:val="center"/>
        <w:rPr>
          <w:color w:val="000000"/>
        </w:rPr>
      </w:pPr>
      <w:r>
        <w:rPr>
          <w:color w:val="000000"/>
        </w:rPr>
        <w:t>根据“May I speak to Li Yue?”以及“Hi, Sun Lan!”可知，李悦已经接通了电话，应该说“我是李悦”，电话用语中回答自己用this is...，故填This is Li Yue speaking/This is Li Yue/Li Yue speaking/It’s Li Yue/It’s Li Yue speaking。</w:t>
      </w:r>
    </w:p>
    <w:p w14:paraId="53A57537">
      <w:pPr>
        <w:spacing w:line="360" w:lineRule="auto"/>
        <w:jc w:val="left"/>
        <w:textAlignment w:val="center"/>
        <w:rPr>
          <w:color w:val="000000"/>
        </w:rPr>
      </w:pPr>
      <w:r>
        <w:rPr>
          <w:color w:val="000000"/>
        </w:rPr>
        <w:t>【42题详解】</w:t>
      </w:r>
    </w:p>
    <w:p w14:paraId="02B0C5C8">
      <w:pPr>
        <w:spacing w:line="360" w:lineRule="auto"/>
        <w:jc w:val="left"/>
        <w:textAlignment w:val="center"/>
        <w:rPr>
          <w:color w:val="000000"/>
        </w:rPr>
      </w:pPr>
      <w:r>
        <w:rPr>
          <w:color w:val="000000"/>
        </w:rPr>
        <w:t>根据“Good idea! I’m available this evening and I can’t wait to see you.”可知，这里应该是提出建议今晚要与对方见面，故填What about/How about meeting (this evening )/Why not/Why don’t we meet (this evening )/Shall we meet (this evening)/Let’s meet (this evening ), shall we。</w:t>
      </w:r>
    </w:p>
    <w:p w14:paraId="073922B3">
      <w:pPr>
        <w:spacing w:line="360" w:lineRule="auto"/>
        <w:jc w:val="left"/>
        <w:textAlignment w:val="center"/>
        <w:rPr>
          <w:color w:val="000000"/>
        </w:rPr>
      </w:pPr>
      <w:r>
        <w:rPr>
          <w:color w:val="000000"/>
        </w:rPr>
        <w:t>【43题详解】</w:t>
      </w:r>
    </w:p>
    <w:p w14:paraId="44262FC3">
      <w:pPr>
        <w:spacing w:line="360" w:lineRule="auto"/>
        <w:jc w:val="left"/>
        <w:textAlignment w:val="center"/>
        <w:rPr>
          <w:color w:val="000000"/>
        </w:rPr>
      </w:pPr>
      <w:r>
        <w:rPr>
          <w:color w:val="000000"/>
        </w:rPr>
        <w:t>根据“I heard a new restaurant just opened. The name is Homemade BBQ. Let’s meet there for dinner.”以及“It’s across from Fu-Mart. You can find it easily.”可知，这里应该是问饭店的地址，故填where is the restaurant/where is it/can/could you tell me where it/the restaurant is。</w:t>
      </w:r>
    </w:p>
    <w:p w14:paraId="06A96026">
      <w:pPr>
        <w:spacing w:line="360" w:lineRule="auto"/>
        <w:jc w:val="left"/>
        <w:textAlignment w:val="center"/>
        <w:rPr>
          <w:color w:val="000000"/>
        </w:rPr>
      </w:pPr>
      <w:r>
        <w:rPr>
          <w:color w:val="000000"/>
        </w:rPr>
        <w:t>【44题详解】</w:t>
      </w:r>
    </w:p>
    <w:p w14:paraId="379D422F">
      <w:pPr>
        <w:spacing w:line="360" w:lineRule="auto"/>
        <w:jc w:val="left"/>
        <w:textAlignment w:val="center"/>
        <w:rPr>
          <w:color w:val="000000"/>
        </w:rPr>
      </w:pPr>
      <w:r>
        <w:rPr>
          <w:color w:val="000000"/>
        </w:rPr>
        <w:t>根据“At 6:00 PM in the restaurant”以及“Yes, I’d like some beef, vegetables and fish.”可知，这里应该是饭店服务员问顾客是否可以点餐了，故填May I take your order/Can I take your order/May I have your order/Can I have your order。</w:t>
      </w:r>
    </w:p>
    <w:p w14:paraId="621E1031">
      <w:pPr>
        <w:spacing w:line="360" w:lineRule="auto"/>
        <w:jc w:val="left"/>
        <w:textAlignment w:val="center"/>
        <w:rPr>
          <w:color w:val="000000"/>
        </w:rPr>
      </w:pPr>
      <w:r>
        <w:rPr>
          <w:color w:val="000000"/>
        </w:rPr>
        <w:t>【45题详解】</w:t>
      </w:r>
    </w:p>
    <w:p w14:paraId="1550FA87">
      <w:pPr>
        <w:spacing w:line="360" w:lineRule="auto"/>
        <w:jc w:val="left"/>
        <w:textAlignment w:val="center"/>
        <w:rPr>
          <w:color w:val="000000"/>
        </w:rPr>
      </w:pPr>
      <w:r>
        <w:rPr>
          <w:color w:val="000000"/>
        </w:rPr>
        <w:t>根据“a bowl of Korean noodles.”以及“Large, please.”可知，这里应是问面要多大碗的，故填What size would you like/What size do you want。</w:t>
      </w:r>
    </w:p>
    <w:p w14:paraId="1398954B">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阅读理解（共计</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1A7AB6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Ⅴ</w:t>
      </w:r>
      <w:r>
        <w:rPr>
          <w:rFonts w:ascii="Times New Roman" w:hAnsi="Times New Roman" w:eastAsia="Times New Roman" w:cs="Times New Roman"/>
          <w:b/>
          <w:color w:val="000000"/>
          <w:sz w:val="24"/>
        </w:rPr>
        <w:t>.</w:t>
      </w:r>
      <w:r>
        <w:rPr>
          <w:rFonts w:ascii="宋体" w:hAnsi="宋体" w:eastAsia="宋体" w:cs="宋体"/>
          <w:b/>
          <w:color w:val="000000"/>
          <w:sz w:val="24"/>
        </w:rPr>
        <w:t>阅读理解（</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r>
        <w:rPr>
          <w:rFonts w:ascii="Times New Roman" w:hAnsi="Times New Roman" w:eastAsia="Times New Roman" w:cs="Times New Roman"/>
          <w:b/>
          <w:color w:val="000000"/>
          <w:sz w:val="24"/>
        </w:rPr>
        <w:t>F</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357DC44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6D6806FE">
      <w:pPr>
        <w:spacing w:line="360" w:lineRule="auto"/>
        <w:jc w:val="left"/>
        <w:textAlignment w:val="center"/>
        <w:rPr>
          <w:rFonts w:ascii="宋体" w:hAnsi="宋体" w:eastAsia="宋体" w:cs="宋体"/>
          <w:color w:val="000000"/>
        </w:rPr>
      </w:pPr>
      <w:r>
        <w:rPr>
          <w:rFonts w:ascii="宋体" w:hAnsi="宋体" w:eastAsia="宋体" w:cs="宋体"/>
          <w:color w:val="000000"/>
        </w:rPr>
        <w:t>阅读下面文字，从</w:t>
      </w:r>
      <w:r>
        <w:rPr>
          <w:rFonts w:ascii="Times New Roman" w:hAnsi="Times New Roman" w:eastAsia="Times New Roman" w:cs="Times New Roman"/>
          <w:color w:val="000000"/>
        </w:rPr>
        <w:t>A</w:t>
      </w:r>
      <w:r>
        <w:rPr>
          <w:rFonts w:ascii="宋体" w:hAnsi="宋体" w:eastAsia="宋体" w:cs="宋体"/>
          <w:color w:val="000000"/>
        </w:rPr>
        <w:t>到</w:t>
      </w:r>
      <w:r>
        <w:rPr>
          <w:rFonts w:ascii="Times New Roman" w:hAnsi="Times New Roman" w:eastAsia="Times New Roman" w:cs="Times New Roman"/>
          <w:color w:val="000000"/>
        </w:rPr>
        <w:t>F</w:t>
      </w:r>
      <w:r>
        <w:rPr>
          <w:rFonts w:ascii="宋体" w:hAnsi="宋体" w:eastAsia="宋体" w:cs="宋体"/>
          <w:color w:val="000000"/>
        </w:rPr>
        <w:t>选项中为每个段落选出一个最适合的标题。</w:t>
      </w:r>
    </w:p>
    <w:p w14:paraId="6AA21F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is a country with a long history and rich culture. Please match the topics with the descriptions of the following cultures.</w:t>
      </w:r>
    </w:p>
    <w:p w14:paraId="3CD90595">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The paper, usually rod, is folded before it is cut with scissors. The most common pictures are flowers, animals, and things about Chinese history. It sounds easy but it may be difficult to do.</w:t>
      </w:r>
    </w:p>
    <w:p w14:paraId="502B69DA">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i/>
          <w:color w:val="000000"/>
        </w:rPr>
        <w:t>Tai-chi</w:t>
      </w:r>
      <w:r>
        <w:rPr>
          <w:rFonts w:ascii="Times New Roman" w:hAnsi="Times New Roman" w:eastAsia="Times New Roman" w:cs="Times New Roman"/>
          <w:color w:val="000000"/>
        </w:rPr>
        <w:t>, which comes from China, is popular with many people. It is a form of physical exercise that trains our mind and body in balance and control. It’s slow and calm.</w:t>
      </w:r>
    </w:p>
    <w:p w14:paraId="4A51DA50">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“May we all be blessed with longevity (</w:t>
      </w:r>
      <w:r>
        <w:rPr>
          <w:rFonts w:ascii="宋体" w:hAnsi="宋体" w:eastAsia="宋体" w:cs="宋体"/>
          <w:color w:val="000000"/>
        </w:rPr>
        <w:t>长寿</w:t>
      </w:r>
      <w:r>
        <w:rPr>
          <w:rFonts w:ascii="Times New Roman" w:hAnsi="Times New Roman" w:eastAsia="Times New Roman" w:cs="Times New Roman"/>
          <w:color w:val="000000"/>
        </w:rPr>
        <w:t>). Though miles apart, we are still able to share the beauty of the moon together. ” was written to Su Che by Su Shi, a poet during the Song Dynasty.</w:t>
      </w:r>
    </w:p>
    <w:p w14:paraId="7DB6FDB7">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 xml:space="preserve">Abing’s </w:t>
      </w:r>
      <w:r>
        <w:rPr>
          <w:rFonts w:ascii="Times New Roman" w:hAnsi="Times New Roman" w:eastAsia="Times New Roman" w:cs="Times New Roman"/>
          <w:i/>
          <w:color w:val="000000"/>
        </w:rPr>
        <w:t>Erquan Yingyue</w:t>
      </w:r>
      <w:r>
        <w:rPr>
          <w:rFonts w:ascii="Times New Roman" w:hAnsi="Times New Roman" w:eastAsia="Times New Roman" w:cs="Times New Roman"/>
          <w:color w:val="000000"/>
        </w:rPr>
        <w:t xml:space="preserve"> is a piece which all the great erhu masters play and praise. It has become one of our nation’s treasures. Its sad beauty makes people recall their own painful experiences.</w:t>
      </w:r>
    </w:p>
    <w:p w14:paraId="3849F869">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 xml:space="preserve">Chinese people have been celebrating the Dragon Boat Festival for centuries. It falls on the 5th day of the 5th lunar month. On this day, people watch the boat races and eat </w:t>
      </w:r>
      <w:r>
        <w:rPr>
          <w:rFonts w:ascii="Times New Roman" w:hAnsi="Times New Roman" w:eastAsia="Times New Roman" w:cs="Times New Roman"/>
          <w:i/>
          <w:color w:val="000000"/>
        </w:rPr>
        <w:t>zongzi</w:t>
      </w:r>
      <w:r>
        <w:rPr>
          <w:rFonts w:ascii="Times New Roman" w:hAnsi="Times New Roman" w:eastAsia="Times New Roman" w:cs="Times New Roman"/>
          <w:color w:val="000000"/>
        </w:rPr>
        <w:t>.</w:t>
      </w:r>
    </w:p>
    <w:p w14:paraId="575957C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Paper Cutting</w:t>
      </w:r>
    </w:p>
    <w:p w14:paraId="5822173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Traditional Festival</w:t>
      </w:r>
    </w:p>
    <w:p w14:paraId="3546505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Ancient Poem</w:t>
      </w:r>
    </w:p>
    <w:p w14:paraId="14DB1D1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Saying</w:t>
      </w:r>
    </w:p>
    <w:p w14:paraId="61B9D474">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Folk Music</w:t>
      </w:r>
    </w:p>
    <w:p w14:paraId="25A3FD16">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Martial Art (</w:t>
      </w:r>
      <w:r>
        <w:rPr>
          <w:rFonts w:ascii="宋体" w:hAnsi="宋体" w:eastAsia="宋体" w:cs="宋体"/>
          <w:color w:val="000000"/>
        </w:rPr>
        <w:t>武术</w:t>
      </w:r>
      <w:r>
        <w:rPr>
          <w:rFonts w:ascii="Times New Roman" w:hAnsi="Times New Roman" w:eastAsia="Times New Roman" w:cs="Times New Roman"/>
          <w:color w:val="000000"/>
        </w:rPr>
        <w:t>)</w:t>
      </w:r>
    </w:p>
    <w:p w14:paraId="23C82B5D">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A</w:t>
      </w:r>
      <w:r>
        <w:rPr>
          <w:color w:val="000000"/>
        </w:rPr>
        <w:t xml:space="preserve">    47. </w:t>
      </w:r>
      <w:r>
        <w:rPr>
          <w:rFonts w:ascii="Times New Roman" w:hAnsi="Times New Roman" w:eastAsia="Times New Roman" w:cs="Times New Roman"/>
          <w:color w:val="000000"/>
        </w:rPr>
        <w:t>F</w:t>
      </w:r>
      <w:r>
        <w:rPr>
          <w:color w:val="000000"/>
        </w:rPr>
        <w:br w:type="textWrapping"/>
      </w:r>
      <w:r>
        <w:rPr>
          <w:color w:val="000000"/>
        </w:rPr>
        <w:t xml:space="preserve">    </w:t>
      </w:r>
    </w:p>
    <w:p w14:paraId="54468E77">
      <w:pPr>
        <w:spacing w:line="360" w:lineRule="auto"/>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C</w:t>
      </w:r>
      <w:r>
        <w:rPr>
          <w:color w:val="000000"/>
        </w:rPr>
        <w:t xml:space="preserve">    49. </w:t>
      </w:r>
      <w:r>
        <w:rPr>
          <w:rFonts w:ascii="Times New Roman" w:hAnsi="Times New Roman" w:eastAsia="Times New Roman" w:cs="Times New Roman"/>
          <w:color w:val="000000"/>
        </w:rPr>
        <w:t>E</w:t>
      </w:r>
      <w:r>
        <w:rPr>
          <w:color w:val="000000"/>
        </w:rPr>
        <w:t xml:space="preserve">    50. B</w:t>
      </w:r>
    </w:p>
    <w:p w14:paraId="2182A097">
      <w:pPr>
        <w:spacing w:line="360" w:lineRule="auto"/>
        <w:textAlignment w:val="center"/>
        <w:rPr>
          <w:color w:val="000000"/>
        </w:rPr>
      </w:pPr>
      <w:r>
        <w:rPr>
          <w:color w:val="2E75B6"/>
        </w:rPr>
        <w:t>【解析】</w:t>
      </w:r>
    </w:p>
    <w:p w14:paraId="6058FDC0">
      <w:pPr>
        <w:spacing w:line="360" w:lineRule="auto"/>
        <w:jc w:val="left"/>
        <w:textAlignment w:val="center"/>
        <w:rPr>
          <w:color w:val="000000"/>
        </w:rPr>
      </w:pPr>
      <w:r>
        <w:rPr>
          <w:color w:val="000000"/>
        </w:rPr>
        <w:t>【导语】本文介绍了中国传统文化中的一些著作、节日和工艺等。</w:t>
      </w:r>
    </w:p>
    <w:p w14:paraId="75206EF5">
      <w:pPr>
        <w:spacing w:line="360" w:lineRule="auto"/>
        <w:jc w:val="left"/>
        <w:textAlignment w:val="center"/>
        <w:rPr>
          <w:color w:val="000000"/>
        </w:rPr>
      </w:pPr>
      <w:r>
        <w:rPr>
          <w:color w:val="000000"/>
        </w:rPr>
        <w:t>【46题详解】</w:t>
      </w:r>
    </w:p>
    <w:p w14:paraId="357EBFF2">
      <w:pPr>
        <w:spacing w:line="360" w:lineRule="auto"/>
        <w:jc w:val="left"/>
        <w:textAlignment w:val="center"/>
        <w:rPr>
          <w:color w:val="000000"/>
        </w:rPr>
      </w:pPr>
      <w:r>
        <w:rPr>
          <w:color w:val="000000"/>
        </w:rPr>
        <w:t>根据“The paper, usually rod, is folded before it is cut with scissors.”可知，此段介绍剪纸，选项A“剪纸”符合语境。故选A。</w:t>
      </w:r>
    </w:p>
    <w:p w14:paraId="455106A1">
      <w:pPr>
        <w:spacing w:line="360" w:lineRule="auto"/>
        <w:jc w:val="left"/>
        <w:textAlignment w:val="center"/>
        <w:rPr>
          <w:color w:val="000000"/>
        </w:rPr>
      </w:pPr>
      <w:r>
        <w:rPr>
          <w:color w:val="000000"/>
        </w:rPr>
        <w:t>【47题详解】</w:t>
      </w:r>
    </w:p>
    <w:p w14:paraId="70C479EF">
      <w:pPr>
        <w:spacing w:line="360" w:lineRule="auto"/>
        <w:jc w:val="left"/>
        <w:textAlignment w:val="center"/>
        <w:rPr>
          <w:color w:val="000000"/>
        </w:rPr>
      </w:pPr>
      <w:r>
        <w:rPr>
          <w:color w:val="000000"/>
        </w:rPr>
        <w:t>根据“Tai-chi, which comes from China, is popular with many people.”可知，此段介绍太极，武术的一种，选项F“武术”符合语境。故选F。</w:t>
      </w:r>
    </w:p>
    <w:p w14:paraId="60F5B7FA">
      <w:pPr>
        <w:spacing w:line="360" w:lineRule="auto"/>
        <w:jc w:val="left"/>
        <w:textAlignment w:val="center"/>
        <w:rPr>
          <w:color w:val="000000"/>
        </w:rPr>
      </w:pPr>
      <w:r>
        <w:rPr>
          <w:color w:val="000000"/>
        </w:rPr>
        <w:t>【48题详解】</w:t>
      </w:r>
    </w:p>
    <w:p w14:paraId="77051EB3">
      <w:pPr>
        <w:spacing w:line="360" w:lineRule="auto"/>
        <w:jc w:val="left"/>
        <w:textAlignment w:val="center"/>
        <w:rPr>
          <w:color w:val="000000"/>
        </w:rPr>
      </w:pPr>
      <w:r>
        <w:rPr>
          <w:color w:val="000000"/>
        </w:rPr>
        <w:t>根据“… was written to Su Zhe by Su Shi, a poet during the Song Dynasty.”可知，此段介绍苏轼写的《水调歌头》，选项C“古诗”符合语境。故选C。</w:t>
      </w:r>
    </w:p>
    <w:p w14:paraId="5641AAF5">
      <w:pPr>
        <w:spacing w:line="360" w:lineRule="auto"/>
        <w:jc w:val="left"/>
        <w:textAlignment w:val="center"/>
        <w:rPr>
          <w:color w:val="000000"/>
        </w:rPr>
      </w:pPr>
      <w:r>
        <w:rPr>
          <w:color w:val="000000"/>
        </w:rPr>
        <w:t>【49题详解】</w:t>
      </w:r>
    </w:p>
    <w:p w14:paraId="4EE52081">
      <w:pPr>
        <w:spacing w:line="360" w:lineRule="auto"/>
        <w:jc w:val="left"/>
        <w:textAlignment w:val="center"/>
        <w:rPr>
          <w:color w:val="000000"/>
        </w:rPr>
      </w:pPr>
      <w:r>
        <w:rPr>
          <w:color w:val="000000"/>
        </w:rPr>
        <w:t>根据“Abing’s Erquan Yingyue is a piece which all the great erhu masters play and praise.”可知，此段介绍民间音乐《二泉映月》，选项E“民间音乐”符合语境。故选E。</w:t>
      </w:r>
    </w:p>
    <w:p w14:paraId="768D28E1">
      <w:pPr>
        <w:spacing w:line="360" w:lineRule="auto"/>
        <w:jc w:val="left"/>
        <w:textAlignment w:val="center"/>
        <w:rPr>
          <w:color w:val="000000"/>
        </w:rPr>
      </w:pPr>
      <w:r>
        <w:rPr>
          <w:color w:val="000000"/>
        </w:rPr>
        <w:t>【50题详解】</w:t>
      </w:r>
    </w:p>
    <w:p w14:paraId="29234C45">
      <w:pPr>
        <w:spacing w:line="360" w:lineRule="auto"/>
        <w:jc w:val="left"/>
        <w:textAlignment w:val="center"/>
        <w:rPr>
          <w:color w:val="000000"/>
        </w:rPr>
      </w:pPr>
      <w:r>
        <w:rPr>
          <w:color w:val="000000"/>
        </w:rPr>
        <w:t>根据“Chinese people have been celebrating the Dragon Boat Festival for centuries.”可知，此段介绍端午节，选项B“传统节日”符合语境。故选B。</w:t>
      </w:r>
    </w:p>
    <w:p w14:paraId="4F448EE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 (B)</w:t>
      </w:r>
    </w:p>
    <w:p w14:paraId="55E27BD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June 5 is World Environment Day. Nowadays more and more people are trying different kinds of ways to face environmental problems around the world. What are people doing to protect our home—the earth?</w:t>
      </w:r>
    </w:p>
    <w:p w14:paraId="572EAE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Most people are changing their shopping habits. On the one hand, secondhand clothes may be a smart choice. People are willing to buy the secondhand ones to wear in special situations because they only wear them once or twice. On the other hand, there are some companies for renting (</w:t>
      </w:r>
      <w:r>
        <w:rPr>
          <w:rFonts w:ascii="宋体" w:hAnsi="宋体" w:eastAsia="宋体" w:cs="宋体"/>
          <w:color w:val="000000"/>
        </w:rPr>
        <w:t>租</w:t>
      </w:r>
      <w:r>
        <w:rPr>
          <w:rFonts w:ascii="Times New Roman" w:hAnsi="Times New Roman" w:eastAsia="Times New Roman" w:cs="Times New Roman"/>
          <w:color w:val="000000"/>
        </w:rPr>
        <w:t>) clothes and renting clothes is cheaper than buying them. So people are able to save money and protect the environment.</w:t>
      </w:r>
    </w:p>
    <w:p w14:paraId="1E2CA6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Several large companies have begun developing paper bottles to take the place of glass and plastic ones because there are lots of customers worrying about the environment. They think paper bottles have many advantages. The most important is that paper bottles are easy to recycle and weigh less than glass or plastic ones as well.</w:t>
      </w:r>
    </w:p>
    <w:p w14:paraId="42F043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zero-waste life is that people hardly create any rubbish. A zero-waste theme store provides a number of everyday, practical and pleasant zero-waste products. The store helps people start on a one-stop, zero-waste life journey. A zero-waste life follows the 6R principle (</w:t>
      </w:r>
      <w:r>
        <w:rPr>
          <w:rFonts w:ascii="宋体" w:hAnsi="宋体" w:eastAsia="宋体" w:cs="宋体"/>
          <w:color w:val="000000"/>
        </w:rPr>
        <w:t>原则</w:t>
      </w:r>
      <w:r>
        <w:rPr>
          <w:rFonts w:ascii="Times New Roman" w:hAnsi="Times New Roman" w:eastAsia="Times New Roman" w:cs="Times New Roman"/>
          <w:color w:val="000000"/>
        </w:rPr>
        <w:t>) —Refuse, Reduce, Reuse, Repair, Recycle and Rot.</w:t>
      </w:r>
    </w:p>
    <w:p w14:paraId="0781A2C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in all, the earth is our home and it’s our duty to protect it.</w:t>
      </w:r>
    </w:p>
    <w:p w14:paraId="78CA97A9">
      <w:pPr>
        <w:spacing w:line="360" w:lineRule="auto"/>
        <w:jc w:val="left"/>
        <w:textAlignment w:val="center"/>
        <w:rPr>
          <w:rFonts w:ascii="宋体" w:hAnsi="宋体" w:eastAsia="宋体" w:cs="宋体"/>
          <w:color w:val="000000"/>
        </w:rPr>
      </w:pPr>
      <w:r>
        <w:rPr>
          <w:rFonts w:ascii="宋体" w:hAnsi="宋体" w:eastAsia="宋体" w:cs="宋体"/>
          <w:color w:val="000000"/>
        </w:rPr>
        <w:t>根据文章内容，判断句子正（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4B46F6D8">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Few people around the world are trying different kinds of ways to face the environmental problems.</w:t>
      </w:r>
    </w:p>
    <w:p w14:paraId="6A90770E">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color w:val="000000"/>
        </w:rPr>
        <w:t>In order to save money and protect the environment, people can not only buy secondhand clothes but also rent clothes.</w:t>
      </w:r>
    </w:p>
    <w:p w14:paraId="7FF68441">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Large companies have developed paper bottles successfully and put them into use.</w:t>
      </w:r>
    </w:p>
    <w:p w14:paraId="32F1B2DC">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People can buy many everyday, practical and pleasant zero-waste things in every store.</w:t>
      </w:r>
    </w:p>
    <w:p w14:paraId="7B182315">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You are playing a part in protecting our earth while following the 6R principle.</w:t>
      </w:r>
    </w:p>
    <w:p w14:paraId="35B1BC99">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51. </w:t>
      </w:r>
      <w:r>
        <w:rPr>
          <w:rFonts w:ascii="Times New Roman" w:hAnsi="Times New Roman" w:eastAsia="Times New Roman" w:cs="Times New Roman"/>
          <w:color w:val="000000"/>
        </w:rPr>
        <w:t>F</w:t>
      </w:r>
      <w:r>
        <w:rPr>
          <w:color w:val="000000"/>
        </w:rPr>
        <w:t xml:space="preserve">    52. </w:t>
      </w:r>
      <w:r>
        <w:rPr>
          <w:rFonts w:ascii="Times New Roman" w:hAnsi="Times New Roman" w:eastAsia="Times New Roman" w:cs="Times New Roman"/>
          <w:color w:val="000000"/>
        </w:rPr>
        <w:t>T</w:t>
      </w:r>
      <w:r>
        <w:rPr>
          <w:color w:val="000000"/>
        </w:rPr>
        <w:t xml:space="preserve">    </w:t>
      </w:r>
    </w:p>
    <w:p w14:paraId="5C0FFBFB">
      <w:pPr>
        <w:spacing w:line="360" w:lineRule="auto"/>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F</w:t>
      </w:r>
      <w:r>
        <w:rPr>
          <w:color w:val="000000"/>
        </w:rPr>
        <w:t xml:space="preserve">    54. </w:t>
      </w:r>
      <w:r>
        <w:rPr>
          <w:rFonts w:ascii="Times New Roman" w:hAnsi="Times New Roman" w:eastAsia="Times New Roman" w:cs="Times New Roman"/>
          <w:color w:val="000000"/>
        </w:rPr>
        <w:t>F</w:t>
      </w:r>
      <w:r>
        <w:rPr>
          <w:color w:val="000000"/>
        </w:rPr>
        <w:t xml:space="preserve">    </w:t>
      </w:r>
    </w:p>
    <w:p w14:paraId="4640337B">
      <w:pPr>
        <w:spacing w:line="360" w:lineRule="auto"/>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T</w:t>
      </w:r>
    </w:p>
    <w:p w14:paraId="5895CFF0">
      <w:pPr>
        <w:spacing w:line="360" w:lineRule="auto"/>
        <w:textAlignment w:val="center"/>
        <w:rPr>
          <w:color w:val="000000"/>
        </w:rPr>
      </w:pPr>
      <w:r>
        <w:rPr>
          <w:color w:val="2E75B6"/>
        </w:rPr>
        <w:t>【解析】</w:t>
      </w:r>
    </w:p>
    <w:p w14:paraId="29BF47E5">
      <w:pPr>
        <w:spacing w:line="360" w:lineRule="auto"/>
        <w:jc w:val="left"/>
        <w:textAlignment w:val="center"/>
        <w:rPr>
          <w:color w:val="000000"/>
        </w:rPr>
      </w:pPr>
      <w:r>
        <w:rPr>
          <w:color w:val="000000"/>
        </w:rPr>
        <w:t>【导语】本文介绍了越来越多的人正在尝试不同的方式来面对世界各地的环境问题。</w:t>
      </w:r>
    </w:p>
    <w:p w14:paraId="2193D26C">
      <w:pPr>
        <w:spacing w:line="360" w:lineRule="auto"/>
        <w:jc w:val="left"/>
        <w:textAlignment w:val="center"/>
        <w:rPr>
          <w:color w:val="000000"/>
        </w:rPr>
      </w:pPr>
      <w:r>
        <w:rPr>
          <w:color w:val="000000"/>
        </w:rPr>
        <w:t>【51题详解】</w:t>
      </w:r>
    </w:p>
    <w:p w14:paraId="58BFF5D2">
      <w:pPr>
        <w:spacing w:line="360" w:lineRule="auto"/>
        <w:jc w:val="left"/>
        <w:textAlignment w:val="center"/>
        <w:rPr>
          <w:color w:val="000000"/>
        </w:rPr>
      </w:pPr>
      <w:r>
        <w:rPr>
          <w:color w:val="000000"/>
        </w:rPr>
        <w:t>细节理解题。根据“Nowadays more and more people are trying different kinds of ways to face environmental problems around the world.”可知，如今，越来越多的人正在尝试不同的方式来面对世界各地的环境问题，故选F。</w:t>
      </w:r>
    </w:p>
    <w:p w14:paraId="49BD19EE">
      <w:pPr>
        <w:spacing w:line="360" w:lineRule="auto"/>
        <w:jc w:val="left"/>
        <w:textAlignment w:val="center"/>
        <w:rPr>
          <w:color w:val="000000"/>
        </w:rPr>
      </w:pPr>
      <w:r>
        <w:rPr>
          <w:color w:val="000000"/>
        </w:rPr>
        <w:t>【52题详解】</w:t>
      </w:r>
    </w:p>
    <w:p w14:paraId="065F4F7F">
      <w:pPr>
        <w:spacing w:line="360" w:lineRule="auto"/>
        <w:jc w:val="left"/>
        <w:textAlignment w:val="center"/>
        <w:rPr>
          <w:color w:val="000000"/>
        </w:rPr>
      </w:pPr>
      <w:r>
        <w:rPr>
          <w:color w:val="000000"/>
        </w:rPr>
        <w:t>细节理解题。根据“On the one hand, secondhand clothes may be a smart choice...On the other hand, there are some companies for renting (租) clothes and renting clothes is cheaper than buying them. So people are able to save money and protect the environment.”可知，为了省钱和保护环境，人们不仅可以买二手衣服，还可以租衣服，故选T。</w:t>
      </w:r>
    </w:p>
    <w:p w14:paraId="409CEEEA">
      <w:pPr>
        <w:spacing w:line="360" w:lineRule="auto"/>
        <w:jc w:val="left"/>
        <w:textAlignment w:val="center"/>
        <w:rPr>
          <w:color w:val="000000"/>
        </w:rPr>
      </w:pPr>
      <w:r>
        <w:rPr>
          <w:color w:val="000000"/>
        </w:rPr>
        <w:t>【53题详解】</w:t>
      </w:r>
    </w:p>
    <w:p w14:paraId="5896D8C3">
      <w:pPr>
        <w:spacing w:line="360" w:lineRule="auto"/>
        <w:jc w:val="left"/>
        <w:textAlignment w:val="center"/>
        <w:rPr>
          <w:color w:val="000000"/>
        </w:rPr>
      </w:pPr>
      <w:r>
        <w:rPr>
          <w:color w:val="000000"/>
        </w:rPr>
        <w:t>细节理解题。根据“Several large companies have begun developing paper bottles to take the place of glass and plastic ones”可知，几家大公司已经开始开发纸瓶来取代玻璃和塑料瓶而不是已经成功地开发出了纸瓶，故选F。</w:t>
      </w:r>
    </w:p>
    <w:p w14:paraId="270492A7">
      <w:pPr>
        <w:spacing w:line="360" w:lineRule="auto"/>
        <w:jc w:val="left"/>
        <w:textAlignment w:val="center"/>
        <w:rPr>
          <w:color w:val="000000"/>
        </w:rPr>
      </w:pPr>
      <w:r>
        <w:rPr>
          <w:color w:val="000000"/>
        </w:rPr>
        <w:t>【54题详解】</w:t>
      </w:r>
    </w:p>
    <w:p w14:paraId="3B875635">
      <w:pPr>
        <w:spacing w:line="360" w:lineRule="auto"/>
        <w:jc w:val="left"/>
        <w:textAlignment w:val="center"/>
        <w:rPr>
          <w:color w:val="000000"/>
        </w:rPr>
      </w:pPr>
      <w:r>
        <w:rPr>
          <w:color w:val="000000"/>
        </w:rPr>
        <w:t>细节理解题。根据“A zero-waste theme store provides a number of everyday, practical and pleasant zero-waste products. The store helps people start on a one-stop, zero-waste life journey.”可知，零废物主题商店提供了许多日常、实用和愉快的零废物产品，而不是在每一家商店都能买到，故选F。</w:t>
      </w:r>
    </w:p>
    <w:p w14:paraId="46EF1BE7">
      <w:pPr>
        <w:spacing w:line="360" w:lineRule="auto"/>
        <w:jc w:val="left"/>
        <w:textAlignment w:val="center"/>
        <w:rPr>
          <w:color w:val="000000"/>
        </w:rPr>
      </w:pPr>
      <w:r>
        <w:rPr>
          <w:color w:val="000000"/>
        </w:rPr>
        <w:t>【55题详解】</w:t>
      </w:r>
    </w:p>
    <w:p w14:paraId="00F5E3E8">
      <w:pPr>
        <w:spacing w:line="360" w:lineRule="auto"/>
        <w:jc w:val="left"/>
        <w:textAlignment w:val="center"/>
        <w:rPr>
          <w:color w:val="000000"/>
        </w:rPr>
      </w:pPr>
      <w:r>
        <w:rPr>
          <w:color w:val="000000"/>
        </w:rPr>
        <w:t>细节理解题。根据“A zero-waste life follows the 6R principle (原则) —Refuse, Reduce, Reuse, Repair, Recycle and Rot. All in all, the earth is our home and it’s our duty to protect it.”可知，在遵守6R原则的同时，也在保护我们的地球，故选T。</w:t>
      </w:r>
    </w:p>
    <w:p w14:paraId="45FDA91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5"/>
        <w:gridCol w:w="5762"/>
        <w:gridCol w:w="2515"/>
      </w:tblGrid>
      <w:tr w14:paraId="27CBA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nil"/>
              <w:right w:val="nil"/>
            </w:tcBorders>
            <w:noWrap w:val="0"/>
            <w:tcMar>
              <w:top w:w="75" w:type="dxa"/>
              <w:bottom w:w="75" w:type="dxa"/>
            </w:tcMar>
            <w:vAlign w:val="center"/>
          </w:tcPr>
          <w:p w14:paraId="6B9492F1">
            <w:pPr>
              <w:spacing w:line="360" w:lineRule="auto"/>
              <w:jc w:val="left"/>
              <w:textAlignment w:val="center"/>
              <w:rPr>
                <w:color w:val="000000"/>
              </w:rPr>
            </w:pPr>
            <w:r>
              <w:rPr>
                <w:color w:val="000000"/>
              </w:rPr>
              <w:drawing>
                <wp:inline distT="0" distB="0" distL="114300" distR="114300">
                  <wp:extent cx="333375" cy="3905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33375" cy="390525"/>
                          </a:xfrm>
                          <a:prstGeom prst="rect">
                            <a:avLst/>
                          </a:prstGeom>
                        </pic:spPr>
                      </pic:pic>
                    </a:graphicData>
                  </a:graphic>
                </wp:inline>
              </w:drawing>
            </w:r>
          </w:p>
        </w:tc>
        <w:tc>
          <w:tcPr>
            <w:tcBorders>
              <w:top w:val="single" w:color="000000" w:sz="6" w:space="0"/>
              <w:left w:val="single" w:color="000000" w:sz="6" w:space="0"/>
              <w:bottom w:val="nil"/>
              <w:right w:val="nil"/>
            </w:tcBorders>
            <w:noWrap w:val="0"/>
            <w:tcMar>
              <w:top w:w="75" w:type="dxa"/>
              <w:bottom w:w="75" w:type="dxa"/>
            </w:tcMar>
            <w:vAlign w:val="center"/>
          </w:tcPr>
          <w:p w14:paraId="12963B9A">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English Study Assessment (</w:t>
            </w:r>
            <w:r>
              <w:rPr>
                <w:rFonts w:ascii="宋体" w:hAnsi="宋体" w:eastAsia="宋体" w:cs="宋体"/>
                <w:b/>
                <w:color w:val="000000"/>
              </w:rPr>
              <w:t>评价</w:t>
            </w:r>
            <w:r>
              <w:rPr>
                <w:rFonts w:ascii="Times New Roman" w:hAnsi="Times New Roman" w:eastAsia="Times New Roman" w:cs="Times New Roman"/>
                <w:b/>
                <w:color w:val="000000"/>
              </w:rPr>
              <w:t>)</w:t>
            </w:r>
          </w:p>
          <w:p w14:paraId="740952AB">
            <w:pPr>
              <w:spacing w:line="360" w:lineRule="auto"/>
              <w:jc w:val="center"/>
              <w:textAlignment w:val="center"/>
              <w:rPr>
                <w:rFonts w:ascii="Times New Roman" w:hAnsi="Times New Roman" w:eastAsia="Times New Roman" w:cs="Times New Roman"/>
                <w:b/>
                <w:i/>
                <w:color w:val="000000"/>
              </w:rPr>
            </w:pPr>
            <w:r>
              <w:rPr>
                <w:rFonts w:ascii="Times New Roman" w:hAnsi="Times New Roman" w:eastAsia="Times New Roman" w:cs="Times New Roman"/>
                <w:b/>
                <w:i/>
                <w:color w:val="000000"/>
              </w:rPr>
              <w:t>Self-assessment</w:t>
            </w:r>
          </w:p>
        </w:tc>
        <w:tc>
          <w:tcPr>
            <w:tcBorders>
              <w:top w:val="single" w:color="000000" w:sz="6" w:space="0"/>
              <w:left w:val="nil"/>
              <w:bottom w:val="nil"/>
              <w:right w:val="single" w:color="000000" w:sz="6" w:space="0"/>
            </w:tcBorders>
            <w:noWrap w:val="0"/>
            <w:tcMar>
              <w:top w:w="75" w:type="dxa"/>
              <w:bottom w:w="75" w:type="dxa"/>
            </w:tcMar>
            <w:vAlign w:val="center"/>
          </w:tcPr>
          <w:p w14:paraId="226F0D01">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Grade: 8     Name: </w:t>
            </w:r>
            <w:r>
              <w:rPr>
                <w:rFonts w:ascii="Times New Roman" w:hAnsi="Times New Roman" w:eastAsia="Times New Roman" w:cs="Times New Roman"/>
                <w:color w:val="000000"/>
                <w:u w:val="single"/>
              </w:rPr>
              <w:t>Amy</w:t>
            </w:r>
          </w:p>
        </w:tc>
      </w:tr>
      <w:tr w14:paraId="6CFA3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single" w:color="000000" w:sz="6" w:space="0"/>
              <w:bottom w:val="nil"/>
              <w:right w:val="nil"/>
            </w:tcBorders>
            <w:noWrap w:val="0"/>
            <w:tcMar>
              <w:top w:w="75" w:type="dxa"/>
              <w:bottom w:w="75" w:type="dxa"/>
            </w:tcMar>
            <w:vAlign w:val="center"/>
          </w:tcPr>
          <w:p w14:paraId="3B4C5C0C">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Listening skill:</w:t>
            </w:r>
          </w:p>
          <w:p w14:paraId="2BC7B8AF">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I can understand the teacher’s instructions and finish the listening tasks in class.</w:t>
            </w:r>
          </w:p>
        </w:tc>
        <w:tc>
          <w:tcPr>
            <w:tcBorders>
              <w:top w:val="nil"/>
              <w:left w:val="nil"/>
              <w:bottom w:val="nil"/>
              <w:right w:val="single" w:color="000000" w:sz="6" w:space="0"/>
            </w:tcBorders>
            <w:noWrap w:val="0"/>
            <w:tcMar>
              <w:top w:w="75" w:type="dxa"/>
              <w:bottom w:w="75" w:type="dxa"/>
            </w:tcMar>
            <w:vAlign w:val="center"/>
          </w:tcPr>
          <w:p w14:paraId="1F196B43">
            <w:pPr>
              <w:spacing w:line="360" w:lineRule="auto"/>
              <w:jc w:val="right"/>
              <w:textAlignment w:val="center"/>
              <w:rPr>
                <w:color w:val="000000"/>
              </w:rPr>
            </w:pPr>
            <w:r>
              <w:rPr>
                <w:color w:val="000000"/>
              </w:rPr>
              <w:drawing>
                <wp:inline distT="0" distB="0" distL="114300" distR="114300">
                  <wp:extent cx="914400" cy="371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14400" cy="371475"/>
                          </a:xfrm>
                          <a:prstGeom prst="rect">
                            <a:avLst/>
                          </a:prstGeom>
                        </pic:spPr>
                      </pic:pic>
                    </a:graphicData>
                  </a:graphic>
                </wp:inline>
              </w:drawing>
            </w:r>
          </w:p>
        </w:tc>
      </w:tr>
      <w:tr w14:paraId="53920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single" w:color="000000" w:sz="6" w:space="0"/>
              <w:bottom w:val="nil"/>
              <w:right w:val="nil"/>
            </w:tcBorders>
            <w:noWrap w:val="0"/>
            <w:tcMar>
              <w:top w:w="75" w:type="dxa"/>
              <w:bottom w:w="75" w:type="dxa"/>
            </w:tcMar>
            <w:vAlign w:val="center"/>
          </w:tcPr>
          <w:p w14:paraId="2EF1716B">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Speaking skill:</w:t>
            </w:r>
          </w:p>
          <w:p w14:paraId="70CCAB53">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I can answer the questions loudly and clearly.</w:t>
            </w:r>
          </w:p>
          <w:p w14:paraId="6FE733DB">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I can discuss questions and express myself in simple English.</w:t>
            </w:r>
          </w:p>
        </w:tc>
        <w:tc>
          <w:tcPr>
            <w:tcBorders>
              <w:top w:val="nil"/>
              <w:left w:val="nil"/>
              <w:bottom w:val="nil"/>
              <w:right w:val="single" w:color="000000" w:sz="6" w:space="0"/>
            </w:tcBorders>
            <w:noWrap w:val="0"/>
            <w:tcMar>
              <w:top w:w="75" w:type="dxa"/>
              <w:bottom w:w="75" w:type="dxa"/>
            </w:tcMar>
            <w:vAlign w:val="center"/>
          </w:tcPr>
          <w:p w14:paraId="37629F6B">
            <w:pPr>
              <w:spacing w:line="360" w:lineRule="auto"/>
              <w:jc w:val="right"/>
              <w:textAlignment w:val="center"/>
              <w:rPr>
                <w:color w:val="000000"/>
              </w:rPr>
            </w:pPr>
            <w:r>
              <w:rPr>
                <w:color w:val="000000"/>
              </w:rPr>
              <w:drawing>
                <wp:inline distT="0" distB="0" distL="114300" distR="114300">
                  <wp:extent cx="914400" cy="4286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914400" cy="428625"/>
                          </a:xfrm>
                          <a:prstGeom prst="rect">
                            <a:avLst/>
                          </a:prstGeom>
                        </pic:spPr>
                      </pic:pic>
                    </a:graphicData>
                  </a:graphic>
                </wp:inline>
              </w:drawing>
            </w:r>
          </w:p>
        </w:tc>
      </w:tr>
      <w:tr w14:paraId="070B2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single" w:color="000000" w:sz="6" w:space="0"/>
              <w:bottom w:val="nil"/>
              <w:right w:val="nil"/>
            </w:tcBorders>
            <w:noWrap w:val="0"/>
            <w:tcMar>
              <w:top w:w="75" w:type="dxa"/>
              <w:bottom w:w="75" w:type="dxa"/>
            </w:tcMar>
            <w:vAlign w:val="center"/>
          </w:tcPr>
          <w:p w14:paraId="0450B2E3">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Reading skill:</w:t>
            </w:r>
          </w:p>
          <w:p w14:paraId="28386C79">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I can find out the main ideas of passages quickly.</w:t>
            </w:r>
          </w:p>
          <w:p w14:paraId="713A3633">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I can read English newspapers and magazines which are fit for teenagers.</w:t>
            </w:r>
          </w:p>
        </w:tc>
        <w:tc>
          <w:tcPr>
            <w:tcBorders>
              <w:top w:val="nil"/>
              <w:left w:val="nil"/>
              <w:bottom w:val="nil"/>
              <w:right w:val="single" w:color="000000" w:sz="6" w:space="0"/>
            </w:tcBorders>
            <w:noWrap w:val="0"/>
            <w:tcMar>
              <w:top w:w="75" w:type="dxa"/>
              <w:bottom w:w="75" w:type="dxa"/>
            </w:tcMar>
            <w:vAlign w:val="center"/>
          </w:tcPr>
          <w:p w14:paraId="6AB68E93">
            <w:pPr>
              <w:spacing w:line="360" w:lineRule="auto"/>
              <w:jc w:val="right"/>
              <w:textAlignment w:val="center"/>
              <w:rPr>
                <w:color w:val="000000"/>
              </w:rPr>
            </w:pPr>
            <w:r>
              <w:rPr>
                <w:color w:val="000000"/>
              </w:rPr>
              <w:drawing>
                <wp:inline distT="0" distB="0" distL="114300" distR="114300">
                  <wp:extent cx="904875" cy="4191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04875" cy="419100"/>
                          </a:xfrm>
                          <a:prstGeom prst="rect">
                            <a:avLst/>
                          </a:prstGeom>
                        </pic:spPr>
                      </pic:pic>
                    </a:graphicData>
                  </a:graphic>
                </wp:inline>
              </w:drawing>
            </w:r>
          </w:p>
        </w:tc>
      </w:tr>
      <w:tr w14:paraId="5A31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single" w:color="000000" w:sz="6" w:space="0"/>
              <w:bottom w:val="nil"/>
              <w:right w:val="nil"/>
            </w:tcBorders>
            <w:noWrap w:val="0"/>
            <w:tcMar>
              <w:top w:w="75" w:type="dxa"/>
              <w:bottom w:w="75" w:type="dxa"/>
            </w:tcMar>
            <w:vAlign w:val="center"/>
          </w:tcPr>
          <w:p w14:paraId="39F8ADFD">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Writing skill:</w:t>
            </w:r>
          </w:p>
          <w:p w14:paraId="56D163FE">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I can write something in English correctly.</w:t>
            </w:r>
          </w:p>
          <w:p w14:paraId="4AC9370E">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I can imitate (</w:t>
            </w:r>
            <w:r>
              <w:rPr>
                <w:rFonts w:ascii="宋体" w:hAnsi="宋体" w:eastAsia="宋体" w:cs="宋体"/>
                <w:color w:val="000000"/>
              </w:rPr>
              <w:t>模仿</w:t>
            </w:r>
            <w:r>
              <w:rPr>
                <w:rFonts w:ascii="Times New Roman" w:hAnsi="Times New Roman" w:eastAsia="Times New Roman" w:cs="Times New Roman"/>
                <w:color w:val="000000"/>
              </w:rPr>
              <w:t>) the examples to write articles.</w:t>
            </w:r>
          </w:p>
        </w:tc>
        <w:tc>
          <w:tcPr>
            <w:tcBorders>
              <w:top w:val="nil"/>
              <w:left w:val="nil"/>
              <w:bottom w:val="nil"/>
              <w:right w:val="single" w:color="000000" w:sz="6" w:space="0"/>
            </w:tcBorders>
            <w:noWrap w:val="0"/>
            <w:tcMar>
              <w:top w:w="75" w:type="dxa"/>
              <w:bottom w:w="75" w:type="dxa"/>
            </w:tcMar>
            <w:vAlign w:val="center"/>
          </w:tcPr>
          <w:p w14:paraId="5CD3271B">
            <w:pPr>
              <w:spacing w:line="360" w:lineRule="auto"/>
              <w:jc w:val="right"/>
              <w:textAlignment w:val="center"/>
              <w:rPr>
                <w:color w:val="000000"/>
              </w:rPr>
            </w:pPr>
            <w:r>
              <w:rPr>
                <w:color w:val="000000"/>
              </w:rPr>
              <w:drawing>
                <wp:inline distT="0" distB="0" distL="114300" distR="114300">
                  <wp:extent cx="914400" cy="4476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14400" cy="447675"/>
                          </a:xfrm>
                          <a:prstGeom prst="rect">
                            <a:avLst/>
                          </a:prstGeom>
                        </pic:spPr>
                      </pic:pic>
                    </a:graphicData>
                  </a:graphic>
                </wp:inline>
              </w:drawing>
            </w:r>
          </w:p>
        </w:tc>
      </w:tr>
      <w:tr w14:paraId="3F448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single" w:color="000000" w:sz="6" w:space="0"/>
              <w:bottom w:val="nil"/>
              <w:right w:val="nil"/>
            </w:tcBorders>
            <w:noWrap w:val="0"/>
            <w:tcMar>
              <w:top w:w="75" w:type="dxa"/>
              <w:bottom w:w="75" w:type="dxa"/>
            </w:tcMar>
            <w:vAlign w:val="center"/>
          </w:tcPr>
          <w:p w14:paraId="028C17ED">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Watching skill:</w:t>
            </w:r>
          </w:p>
          <w:p w14:paraId="275BA601">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I can know more about foreign culture from English videos or films.</w:t>
            </w:r>
          </w:p>
        </w:tc>
        <w:tc>
          <w:tcPr>
            <w:tcBorders>
              <w:top w:val="nil"/>
              <w:left w:val="nil"/>
              <w:bottom w:val="nil"/>
              <w:right w:val="single" w:color="000000" w:sz="6" w:space="0"/>
            </w:tcBorders>
            <w:noWrap w:val="0"/>
            <w:tcMar>
              <w:top w:w="75" w:type="dxa"/>
              <w:bottom w:w="75" w:type="dxa"/>
            </w:tcMar>
            <w:vAlign w:val="center"/>
          </w:tcPr>
          <w:p w14:paraId="5CCAF774">
            <w:pPr>
              <w:spacing w:line="360" w:lineRule="auto"/>
              <w:jc w:val="right"/>
              <w:textAlignment w:val="center"/>
              <w:rPr>
                <w:color w:val="000000"/>
              </w:rPr>
            </w:pPr>
            <w:r>
              <w:rPr>
                <w:color w:val="000000"/>
              </w:rPr>
              <w:drawing>
                <wp:inline distT="0" distB="0" distL="114300" distR="114300">
                  <wp:extent cx="895350" cy="2190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95350" cy="219075"/>
                          </a:xfrm>
                          <a:prstGeom prst="rect">
                            <a:avLst/>
                          </a:prstGeom>
                        </pic:spPr>
                      </pic:pic>
                    </a:graphicData>
                  </a:graphic>
                </wp:inline>
              </w:drawing>
            </w:r>
          </w:p>
        </w:tc>
      </w:tr>
      <w:tr w14:paraId="51EBC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single" w:color="000000" w:sz="6" w:space="0"/>
              <w:bottom w:val="nil"/>
              <w:right w:val="nil"/>
            </w:tcBorders>
            <w:noWrap w:val="0"/>
            <w:tcMar>
              <w:top w:w="75" w:type="dxa"/>
              <w:bottom w:w="75" w:type="dxa"/>
            </w:tcMar>
            <w:vAlign w:val="center"/>
          </w:tcPr>
          <w:p w14:paraId="5944CA84">
            <w:pPr>
              <w:spacing w:line="360" w:lineRule="auto"/>
              <w:jc w:val="center"/>
              <w:textAlignment w:val="center"/>
              <w:rPr>
                <w:rFonts w:ascii="Times New Roman" w:hAnsi="Times New Roman" w:eastAsia="Times New Roman" w:cs="Times New Roman"/>
                <w:b/>
                <w:i/>
                <w:color w:val="000000"/>
              </w:rPr>
            </w:pPr>
            <w:r>
              <w:rPr>
                <w:rFonts w:ascii="Times New Roman" w:hAnsi="Times New Roman" w:eastAsia="Times New Roman" w:cs="Times New Roman"/>
                <w:b/>
                <w:i/>
                <w:color w:val="000000"/>
              </w:rPr>
              <w:t>Group assessment</w:t>
            </w:r>
          </w:p>
          <w:p w14:paraId="5E960E24">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Amy can help the group members a lot with English.</w:t>
            </w:r>
          </w:p>
        </w:tc>
        <w:tc>
          <w:tcPr>
            <w:tcBorders>
              <w:top w:val="nil"/>
              <w:left w:val="nil"/>
              <w:bottom w:val="nil"/>
              <w:right w:val="single" w:color="000000" w:sz="6" w:space="0"/>
            </w:tcBorders>
            <w:noWrap w:val="0"/>
            <w:tcMar>
              <w:top w:w="75" w:type="dxa"/>
              <w:bottom w:w="75" w:type="dxa"/>
            </w:tcMar>
            <w:vAlign w:val="center"/>
          </w:tcPr>
          <w:p w14:paraId="337D17FF">
            <w:pPr>
              <w:spacing w:line="360" w:lineRule="auto"/>
              <w:jc w:val="right"/>
              <w:textAlignment w:val="center"/>
              <w:rPr>
                <w:color w:val="000000"/>
              </w:rPr>
            </w:pPr>
            <w:r>
              <w:rPr>
                <w:color w:val="000000"/>
              </w:rPr>
              <w:drawing>
                <wp:inline distT="0" distB="0" distL="114300" distR="114300">
                  <wp:extent cx="914400" cy="2000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14400" cy="200025"/>
                          </a:xfrm>
                          <a:prstGeom prst="rect">
                            <a:avLst/>
                          </a:prstGeom>
                        </pic:spPr>
                      </pic:pic>
                    </a:graphicData>
                  </a:graphic>
                </wp:inline>
              </w:drawing>
            </w:r>
          </w:p>
        </w:tc>
      </w:tr>
      <w:tr w14:paraId="0DD22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single" w:color="000000" w:sz="6" w:space="0"/>
              <w:bottom w:val="nil"/>
              <w:right w:val="nil"/>
            </w:tcBorders>
            <w:noWrap w:val="0"/>
            <w:tcMar>
              <w:top w:w="75" w:type="dxa"/>
              <w:bottom w:w="75" w:type="dxa"/>
            </w:tcMar>
            <w:vAlign w:val="center"/>
          </w:tcPr>
          <w:p w14:paraId="58C75008">
            <w:pPr>
              <w:spacing w:line="360" w:lineRule="auto"/>
              <w:jc w:val="center"/>
              <w:textAlignment w:val="center"/>
              <w:rPr>
                <w:rFonts w:ascii="Times New Roman" w:hAnsi="Times New Roman" w:eastAsia="Times New Roman" w:cs="Times New Roman"/>
                <w:b/>
                <w:i/>
                <w:color w:val="000000"/>
              </w:rPr>
            </w:pPr>
            <w:r>
              <w:rPr>
                <w:rFonts w:ascii="Times New Roman" w:hAnsi="Times New Roman" w:eastAsia="Times New Roman" w:cs="Times New Roman"/>
                <w:b/>
                <w:i/>
                <w:color w:val="000000"/>
              </w:rPr>
              <w:t>English teacher assessment</w:t>
            </w:r>
          </w:p>
          <w:p w14:paraId="615E0F4B">
            <w:pPr>
              <w:spacing w:line="360" w:lineRule="auto"/>
              <w:jc w:val="left"/>
              <w:textAlignment w:val="center"/>
              <w:rPr>
                <w:rFonts w:ascii="Times New Roman" w:hAnsi="Times New Roman" w:eastAsia="Times New Roman" w:cs="Times New Roman"/>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 Amy can take an active part in the English class and get good grades.</w:t>
            </w:r>
          </w:p>
        </w:tc>
        <w:tc>
          <w:tcPr>
            <w:tcBorders>
              <w:top w:val="nil"/>
              <w:left w:val="nil"/>
              <w:bottom w:val="nil"/>
              <w:right w:val="single" w:color="000000" w:sz="6" w:space="0"/>
            </w:tcBorders>
            <w:noWrap w:val="0"/>
            <w:tcMar>
              <w:top w:w="75" w:type="dxa"/>
              <w:bottom w:w="75" w:type="dxa"/>
            </w:tcMar>
            <w:vAlign w:val="center"/>
          </w:tcPr>
          <w:p w14:paraId="3AB18EB3">
            <w:pPr>
              <w:spacing w:line="360" w:lineRule="auto"/>
              <w:jc w:val="right"/>
              <w:textAlignment w:val="center"/>
              <w:rPr>
                <w:color w:val="000000"/>
              </w:rPr>
            </w:pPr>
            <w:r>
              <w:rPr>
                <w:color w:val="000000"/>
              </w:rPr>
              <w:drawing>
                <wp:inline distT="0" distB="0" distL="114300" distR="114300">
                  <wp:extent cx="914400" cy="2381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14400" cy="238125"/>
                          </a:xfrm>
                          <a:prstGeom prst="rect">
                            <a:avLst/>
                          </a:prstGeom>
                        </pic:spPr>
                      </pic:pic>
                    </a:graphicData>
                  </a:graphic>
                </wp:inline>
              </w:drawing>
            </w:r>
          </w:p>
          <w:p w14:paraId="178E4541">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Total points: 35</w:t>
            </w:r>
          </w:p>
        </w:tc>
      </w:tr>
      <w:tr w14:paraId="1B140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nil"/>
              <w:left w:val="single" w:color="000000" w:sz="6" w:space="0"/>
              <w:bottom w:val="single" w:color="000000" w:sz="6" w:space="0"/>
              <w:right w:val="single" w:color="000000" w:sz="6" w:space="0"/>
            </w:tcBorders>
            <w:noWrap w:val="0"/>
            <w:tcMar>
              <w:top w:w="75" w:type="dxa"/>
              <w:bottom w:w="75" w:type="dxa"/>
            </w:tcMar>
            <w:vAlign w:val="center"/>
          </w:tcPr>
          <w:p w14:paraId="6BDF426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Comments</w:t>
            </w:r>
            <w:r>
              <w:rPr>
                <w:rFonts w:ascii="Times New Roman" w:hAnsi="Times New Roman" w:eastAsia="Times New Roman" w:cs="Times New Roman"/>
                <w:color w:val="000000"/>
              </w:rPr>
              <w:t xml:space="preserve"> (</w:t>
            </w:r>
            <w:r>
              <w:rPr>
                <w:rFonts w:ascii="宋体" w:hAnsi="宋体" w:eastAsia="宋体" w:cs="宋体"/>
                <w:color w:val="000000"/>
              </w:rPr>
              <w:t>评语</w:t>
            </w:r>
            <w:r>
              <w:rPr>
                <w:rFonts w:ascii="Times New Roman" w:hAnsi="Times New Roman" w:eastAsia="Times New Roman" w:cs="Times New Roman"/>
                <w:color w:val="000000"/>
              </w:rPr>
              <w:t>):</w:t>
            </w:r>
          </w:p>
          <w:p w14:paraId="362C2BE2">
            <w:pPr>
              <w:spacing w:line="360" w:lineRule="auto"/>
              <w:jc w:val="left"/>
              <w:textAlignment w:val="center"/>
              <w:rPr>
                <w:rFonts w:ascii="Times New Roman" w:hAnsi="Times New Roman" w:eastAsia="Times New Roman" w:cs="Times New Roman"/>
                <w:color w:val="000000"/>
              </w:rPr>
            </w:pPr>
            <w:r>
              <w:rPr>
                <w:color w:val="000000"/>
              </w:rPr>
              <w:drawing>
                <wp:inline distT="0" distB="0" distL="114300" distR="114300">
                  <wp:extent cx="581025" cy="1905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81025" cy="190500"/>
                          </a:xfrm>
                          <a:prstGeom prst="rect">
                            <a:avLst/>
                          </a:prstGeom>
                        </pic:spPr>
                      </pic:pic>
                    </a:graphicData>
                  </a:graphic>
                </wp:inline>
              </w:drawing>
            </w:r>
            <w:r>
              <w:rPr>
                <w:rFonts w:ascii="Times New Roman" w:hAnsi="Times New Roman" w:eastAsia="Times New Roman" w:cs="Times New Roman"/>
                <w:color w:val="000000"/>
              </w:rPr>
              <w:t>30-40 Well done!</w:t>
            </w:r>
            <w:r>
              <w:rPr>
                <w:color w:val="000000"/>
              </w:rPr>
              <w:t xml:space="preserve">    </w:t>
            </w:r>
            <w:r>
              <w:rPr>
                <w:color w:val="000000"/>
              </w:rPr>
              <w:drawing>
                <wp:inline distT="0" distB="0" distL="114300" distR="114300">
                  <wp:extent cx="419100" cy="1809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19100" cy="180975"/>
                          </a:xfrm>
                          <a:prstGeom prst="rect">
                            <a:avLst/>
                          </a:prstGeom>
                        </pic:spPr>
                      </pic:pic>
                    </a:graphicData>
                  </a:graphic>
                </wp:inline>
              </w:drawing>
            </w:r>
            <w:r>
              <w:rPr>
                <w:rFonts w:ascii="Times New Roman" w:hAnsi="Times New Roman" w:eastAsia="Times New Roman" w:cs="Times New Roman"/>
                <w:color w:val="000000"/>
              </w:rPr>
              <w:t>21-29 Keep it up!</w:t>
            </w:r>
            <w:r>
              <w:rPr>
                <w:color w:val="000000"/>
              </w:rPr>
              <w:t xml:space="preserve">    </w:t>
            </w:r>
            <w:r>
              <w:rPr>
                <w:color w:val="000000"/>
              </w:rPr>
              <w:drawing>
                <wp:inline distT="0" distB="0" distL="114300" distR="114300">
                  <wp:extent cx="219075" cy="16192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19075" cy="161925"/>
                          </a:xfrm>
                          <a:prstGeom prst="rect">
                            <a:avLst/>
                          </a:prstGeom>
                        </pic:spPr>
                      </pic:pic>
                    </a:graphicData>
                  </a:graphic>
                </wp:inline>
              </w:drawing>
            </w:r>
            <w:r>
              <w:rPr>
                <w:rFonts w:ascii="Times New Roman" w:hAnsi="Times New Roman" w:eastAsia="Times New Roman" w:cs="Times New Roman"/>
                <w:color w:val="000000"/>
              </w:rPr>
              <w:t>Below 20 Try harder!</w:t>
            </w:r>
          </w:p>
        </w:tc>
      </w:tr>
    </w:tbl>
    <w:p w14:paraId="1853201B">
      <w:pPr>
        <w:spacing w:line="360" w:lineRule="auto"/>
        <w:jc w:val="left"/>
        <w:textAlignment w:val="center"/>
        <w:rPr>
          <w:rFonts w:ascii="宋体" w:hAnsi="宋体" w:eastAsia="宋体" w:cs="宋体"/>
          <w:color w:val="000000"/>
        </w:rPr>
      </w:pPr>
      <w:r>
        <w:rPr>
          <w:rFonts w:ascii="宋体" w:hAnsi="宋体" w:eastAsia="宋体" w:cs="宋体"/>
          <w:color w:val="000000"/>
        </w:rPr>
        <w:t>阅读以上信息，从每小题所给的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三个选项中选出一个最佳选项。</w:t>
      </w:r>
    </w:p>
    <w:p w14:paraId="3A27FD59">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This term, Amy can improve ________ kinds of skills in English class.</w:t>
      </w:r>
    </w:p>
    <w:p w14:paraId="58FBA2E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five</w:t>
      </w:r>
      <w:r>
        <w:rPr>
          <w:color w:val="000000"/>
        </w:rPr>
        <w:tab/>
      </w:r>
      <w:r>
        <w:rPr>
          <w:color w:val="000000"/>
        </w:rPr>
        <w:t xml:space="preserve">B. </w:t>
      </w:r>
      <w:r>
        <w:rPr>
          <w:rFonts w:ascii="Times New Roman" w:hAnsi="Times New Roman" w:eastAsia="Times New Roman" w:cs="Times New Roman"/>
          <w:color w:val="000000"/>
        </w:rPr>
        <w:t>six</w:t>
      </w:r>
      <w:r>
        <w:rPr>
          <w:color w:val="000000"/>
        </w:rPr>
        <w:tab/>
      </w:r>
      <w:r>
        <w:rPr>
          <w:color w:val="000000"/>
        </w:rPr>
        <w:t xml:space="preserve">C. </w:t>
      </w:r>
      <w:r>
        <w:rPr>
          <w:rFonts w:ascii="Times New Roman" w:hAnsi="Times New Roman" w:eastAsia="Times New Roman" w:cs="Times New Roman"/>
          <w:color w:val="000000"/>
        </w:rPr>
        <w:t>seven</w:t>
      </w:r>
    </w:p>
    <w:p w14:paraId="19E697DA">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________ have assed (</w:t>
      </w:r>
      <w:r>
        <w:rPr>
          <w:rFonts w:ascii="宋体" w:hAnsi="宋体" w:eastAsia="宋体" w:cs="宋体"/>
          <w:color w:val="000000"/>
        </w:rPr>
        <w:t>评价</w:t>
      </w:r>
      <w:r>
        <w:rPr>
          <w:rFonts w:ascii="Times New Roman" w:hAnsi="Times New Roman" w:eastAsia="Times New Roman" w:cs="Times New Roman"/>
          <w:color w:val="000000"/>
        </w:rPr>
        <w:t>) Amy.</w:t>
      </w:r>
    </w:p>
    <w:p w14:paraId="7827DBED">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Amy, her English teacher and her parents</w:t>
      </w:r>
    </w:p>
    <w:p w14:paraId="4B3A736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Amy, group members and her English teacher</w:t>
      </w:r>
    </w:p>
    <w:p w14:paraId="12C78E1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Her English teacher, her parents and group members</w:t>
      </w:r>
    </w:p>
    <w:p w14:paraId="5DF1F020">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Amy is the weakest in ________ and she should work harder at it next term.</w:t>
      </w:r>
    </w:p>
    <w:p w14:paraId="544596A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speaking</w:t>
      </w:r>
      <w:r>
        <w:rPr>
          <w:color w:val="000000"/>
        </w:rPr>
        <w:tab/>
      </w:r>
      <w:r>
        <w:rPr>
          <w:color w:val="000000"/>
        </w:rPr>
        <w:t xml:space="preserve">B. </w:t>
      </w:r>
      <w:r>
        <w:rPr>
          <w:rFonts w:ascii="Times New Roman" w:hAnsi="Times New Roman" w:eastAsia="Times New Roman" w:cs="Times New Roman"/>
          <w:color w:val="000000"/>
        </w:rPr>
        <w:t>writing</w:t>
      </w:r>
      <w:r>
        <w:rPr>
          <w:color w:val="000000"/>
        </w:rPr>
        <w:tab/>
      </w:r>
      <w:r>
        <w:rPr>
          <w:color w:val="000000"/>
        </w:rPr>
        <w:t xml:space="preserve">C. </w:t>
      </w:r>
      <w:r>
        <w:rPr>
          <w:rFonts w:ascii="Times New Roman" w:hAnsi="Times New Roman" w:eastAsia="Times New Roman" w:cs="Times New Roman"/>
          <w:color w:val="000000"/>
        </w:rPr>
        <w:t>watching</w:t>
      </w:r>
    </w:p>
    <w:p w14:paraId="4338B069">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The comment for Amy should be “________ ”.</w:t>
      </w:r>
    </w:p>
    <w:p w14:paraId="2055701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Well done!</w:t>
      </w:r>
      <w:r>
        <w:rPr>
          <w:color w:val="000000"/>
        </w:rPr>
        <w:tab/>
      </w:r>
      <w:r>
        <w:rPr>
          <w:color w:val="000000"/>
        </w:rPr>
        <w:t xml:space="preserve">B. </w:t>
      </w:r>
      <w:r>
        <w:rPr>
          <w:rFonts w:ascii="Times New Roman" w:hAnsi="Times New Roman" w:eastAsia="Times New Roman" w:cs="Times New Roman"/>
          <w:color w:val="000000"/>
        </w:rPr>
        <w:t>Keep it up!</w:t>
      </w:r>
      <w:r>
        <w:rPr>
          <w:color w:val="000000"/>
        </w:rPr>
        <w:tab/>
      </w:r>
      <w:r>
        <w:rPr>
          <w:color w:val="000000"/>
        </w:rPr>
        <w:t xml:space="preserve">C. </w:t>
      </w:r>
      <w:r>
        <w:rPr>
          <w:rFonts w:ascii="Times New Roman" w:hAnsi="Times New Roman" w:eastAsia="Times New Roman" w:cs="Times New Roman"/>
          <w:color w:val="000000"/>
        </w:rPr>
        <w:t>Try harder!</w:t>
      </w:r>
    </w:p>
    <w:p w14:paraId="5B8743F6">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Why do the students use “English Study Assessment”?</w:t>
      </w:r>
    </w:p>
    <w:p w14:paraId="6C2D8BF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explain why they have passed the exam.</w:t>
      </w:r>
    </w:p>
    <w:p w14:paraId="68A3D560">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To check how much progress they have made.</w:t>
      </w:r>
    </w:p>
    <w:p w14:paraId="7EBEBCBF">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tell their parents what they’ve done at school.</w:t>
      </w:r>
    </w:p>
    <w:p w14:paraId="0518D8BA">
      <w:pPr>
        <w:spacing w:line="360" w:lineRule="auto"/>
        <w:textAlignment w:val="center"/>
        <w:rPr>
          <w:color w:val="000000"/>
        </w:rPr>
      </w:pPr>
      <w:r>
        <w:rPr>
          <w:color w:val="2E75B6"/>
        </w:rPr>
        <w:t>【答案】</w:t>
      </w:r>
      <w:r>
        <w:rPr>
          <w:color w:val="000000"/>
        </w:rPr>
        <w:t>56. A    57. B    58. C    59. A    60. B</w:t>
      </w:r>
    </w:p>
    <w:p w14:paraId="7F0CF36F">
      <w:pPr>
        <w:spacing w:line="360" w:lineRule="auto"/>
        <w:textAlignment w:val="center"/>
        <w:rPr>
          <w:color w:val="000000"/>
        </w:rPr>
      </w:pPr>
      <w:r>
        <w:rPr>
          <w:color w:val="2E75B6"/>
        </w:rPr>
        <w:t>【解析】</w:t>
      </w:r>
    </w:p>
    <w:p w14:paraId="08934F0D">
      <w:pPr>
        <w:spacing w:line="360" w:lineRule="auto"/>
        <w:jc w:val="left"/>
        <w:textAlignment w:val="center"/>
        <w:rPr>
          <w:color w:val="000000"/>
        </w:rPr>
      </w:pPr>
      <w:r>
        <w:rPr>
          <w:color w:val="000000"/>
        </w:rPr>
        <w:t>【导语】本文是Amy对英语学习的评估表。</w:t>
      </w:r>
    </w:p>
    <w:p w14:paraId="22920B1D">
      <w:pPr>
        <w:spacing w:line="360" w:lineRule="auto"/>
        <w:jc w:val="left"/>
        <w:textAlignment w:val="center"/>
        <w:rPr>
          <w:color w:val="000000"/>
        </w:rPr>
      </w:pPr>
      <w:r>
        <w:rPr>
          <w:color w:val="000000"/>
        </w:rPr>
        <w:t>【56题详解】</w:t>
      </w:r>
    </w:p>
    <w:p w14:paraId="4BC2088D">
      <w:pPr>
        <w:spacing w:line="360" w:lineRule="auto"/>
        <w:jc w:val="left"/>
        <w:textAlignment w:val="center"/>
        <w:rPr>
          <w:color w:val="000000"/>
        </w:rPr>
      </w:pPr>
      <w:r>
        <w:rPr>
          <w:color w:val="000000"/>
        </w:rPr>
        <w:t>细节理解题。根据表格展示可知，一共提高了五种技能，故选A。</w:t>
      </w:r>
    </w:p>
    <w:p w14:paraId="4811A6A1">
      <w:pPr>
        <w:spacing w:line="360" w:lineRule="auto"/>
        <w:jc w:val="left"/>
        <w:textAlignment w:val="center"/>
        <w:rPr>
          <w:color w:val="000000"/>
        </w:rPr>
      </w:pPr>
      <w:r>
        <w:rPr>
          <w:color w:val="000000"/>
        </w:rPr>
        <w:t>【57题详解】</w:t>
      </w:r>
    </w:p>
    <w:p w14:paraId="329FBFAF">
      <w:pPr>
        <w:spacing w:line="360" w:lineRule="auto"/>
        <w:jc w:val="left"/>
        <w:textAlignment w:val="center"/>
        <w:rPr>
          <w:color w:val="000000"/>
        </w:rPr>
      </w:pPr>
      <w:r>
        <w:rPr>
          <w:color w:val="000000"/>
        </w:rPr>
        <w:t>细节理解题。根据表格展示中“</w:t>
      </w:r>
      <w:r>
        <w:rPr>
          <w:i/>
          <w:color w:val="000000"/>
        </w:rPr>
        <w:t>Self-assessment</w:t>
      </w:r>
      <w:r>
        <w:rPr>
          <w:color w:val="000000"/>
        </w:rPr>
        <w:t>”；“</w:t>
      </w:r>
      <w:r>
        <w:rPr>
          <w:i/>
          <w:color w:val="000000"/>
        </w:rPr>
        <w:t>Group assessment</w:t>
      </w:r>
      <w:r>
        <w:rPr>
          <w:color w:val="000000"/>
        </w:rPr>
        <w:t>”以及“</w:t>
      </w:r>
      <w:r>
        <w:rPr>
          <w:i/>
          <w:color w:val="000000"/>
        </w:rPr>
        <w:t>English teacher assessment</w:t>
      </w:r>
      <w:r>
        <w:rPr>
          <w:color w:val="000000"/>
        </w:rPr>
        <w:t>”可知，Amy，小组成员和她的英语老师对她进行了评价，故选B。</w:t>
      </w:r>
    </w:p>
    <w:p w14:paraId="27A07234">
      <w:pPr>
        <w:spacing w:line="360" w:lineRule="auto"/>
        <w:jc w:val="left"/>
        <w:textAlignment w:val="center"/>
        <w:rPr>
          <w:color w:val="000000"/>
        </w:rPr>
      </w:pPr>
      <w:r>
        <w:rPr>
          <w:color w:val="000000"/>
        </w:rPr>
        <w:t>【58题详解】</w:t>
      </w:r>
    </w:p>
    <w:p w14:paraId="46C35520">
      <w:pPr>
        <w:spacing w:line="360" w:lineRule="auto"/>
        <w:jc w:val="left"/>
        <w:textAlignment w:val="center"/>
        <w:rPr>
          <w:color w:val="000000"/>
        </w:rPr>
      </w:pPr>
      <w:r>
        <w:rPr>
          <w:color w:val="000000"/>
        </w:rPr>
        <w:t>细节理解题。根据表格展示对应的等级可知，“Watching skill”对应的等级最低，所以她的观看技能是最弱的，下学期她应该更加努力学习，故选C。</w:t>
      </w:r>
    </w:p>
    <w:p w14:paraId="4262C74A">
      <w:pPr>
        <w:spacing w:line="360" w:lineRule="auto"/>
        <w:jc w:val="left"/>
        <w:textAlignment w:val="center"/>
        <w:rPr>
          <w:color w:val="000000"/>
        </w:rPr>
      </w:pPr>
      <w:r>
        <w:rPr>
          <w:color w:val="000000"/>
        </w:rPr>
        <w:t>【59题详解】</w:t>
      </w:r>
    </w:p>
    <w:p w14:paraId="1A757130">
      <w:pPr>
        <w:spacing w:line="360" w:lineRule="auto"/>
        <w:jc w:val="left"/>
        <w:textAlignment w:val="center"/>
        <w:rPr>
          <w:color w:val="000000"/>
        </w:rPr>
      </w:pPr>
      <w:r>
        <w:rPr>
          <w:color w:val="000000"/>
        </w:rPr>
        <w:t>细节理解题。根据“Total points: 35”以及“Comments (评语)”中对应的分数可知，35分是Well done，故选A。</w:t>
      </w:r>
    </w:p>
    <w:p w14:paraId="17C27287">
      <w:pPr>
        <w:spacing w:line="360" w:lineRule="auto"/>
        <w:jc w:val="left"/>
        <w:textAlignment w:val="center"/>
        <w:rPr>
          <w:color w:val="000000"/>
        </w:rPr>
      </w:pPr>
      <w:r>
        <w:rPr>
          <w:color w:val="000000"/>
        </w:rPr>
        <w:t>【60题详解】</w:t>
      </w:r>
    </w:p>
    <w:p w14:paraId="2F987580">
      <w:pPr>
        <w:spacing w:line="360" w:lineRule="auto"/>
        <w:jc w:val="left"/>
        <w:textAlignment w:val="center"/>
        <w:rPr>
          <w:color w:val="000000"/>
        </w:rPr>
      </w:pPr>
      <w:r>
        <w:rPr>
          <w:color w:val="000000"/>
        </w:rPr>
        <w:t>推理判断题。根据整个表格的内容可知，主要是学生自评，小组评价以及老师的评价，其目的是检验各自在学习中取得的成果，故选B。</w:t>
      </w:r>
    </w:p>
    <w:p w14:paraId="6A9A5DD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494B7ED1">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阅读短文，根据首字母或所给词的适当形式填空，使文章语义通顺。</w:t>
      </w:r>
    </w:p>
    <w:p w14:paraId="4CBFAD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you ever seen pop-ups (</w:t>
      </w:r>
      <w:r>
        <w:rPr>
          <w:rFonts w:ascii="宋体" w:hAnsi="宋体" w:eastAsia="宋体" w:cs="宋体"/>
          <w:color w:val="000000"/>
        </w:rPr>
        <w:t>弹出窗口</w:t>
      </w:r>
      <w:r>
        <w:rPr>
          <w:rFonts w:ascii="Times New Roman" w:hAnsi="Times New Roman" w:eastAsia="Times New Roman" w:cs="Times New Roman"/>
          <w:color w:val="000000"/>
        </w:rPr>
        <w:t>) when you go online?</w:t>
      </w:r>
    </w:p>
    <w:p w14:paraId="5893E60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These days it’s common for you to get a pop-up which lets you </w:t>
      </w:r>
      <w:r>
        <w:rPr>
          <w:color w:val="000000"/>
          <w:u w:val="single"/>
        </w:rPr>
        <w:t>___61___</w:t>
      </w:r>
      <w:r>
        <w:rPr>
          <w:rFonts w:ascii="Times New Roman" w:hAnsi="Times New Roman" w:eastAsia="Times New Roman" w:cs="Times New Roman"/>
          <w:color w:val="000000"/>
        </w:rPr>
        <w:t xml:space="preserve"> ( put ) the App in “teen mode (</w:t>
      </w:r>
      <w:r>
        <w:rPr>
          <w:rFonts w:ascii="宋体" w:hAnsi="宋体" w:eastAsia="宋体" w:cs="宋体"/>
          <w:color w:val="000000"/>
        </w:rPr>
        <w:t>模式</w:t>
      </w:r>
      <w:r>
        <w:rPr>
          <w:rFonts w:ascii="Times New Roman" w:hAnsi="Times New Roman" w:eastAsia="Times New Roman" w:cs="Times New Roman"/>
          <w:color w:val="000000"/>
        </w:rPr>
        <w:t>) ” every time you begin to use Apps like QQ or Tiktok. A lot of Apps, especially video Apps, have added this feature (</w:t>
      </w:r>
      <w:r>
        <w:rPr>
          <w:rFonts w:ascii="宋体" w:hAnsi="宋体" w:eastAsia="宋体" w:cs="宋体"/>
          <w:color w:val="000000"/>
        </w:rPr>
        <w:t>功能</w:t>
      </w:r>
      <w:r>
        <w:rPr>
          <w:rFonts w:ascii="Times New Roman" w:hAnsi="Times New Roman" w:eastAsia="Times New Roman" w:cs="Times New Roman"/>
          <w:color w:val="000000"/>
        </w:rPr>
        <w:t xml:space="preserve">) to protect teenagers. It’s said that it will bring teenagers </w:t>
      </w:r>
      <w:r>
        <w:rPr>
          <w:color w:val="000000"/>
          <w:u w:val="single"/>
        </w:rPr>
        <w:t>___62___</w:t>
      </w:r>
      <w:r>
        <w:rPr>
          <w:rFonts w:ascii="Times New Roman" w:hAnsi="Times New Roman" w:eastAsia="Times New Roman" w:cs="Times New Roman"/>
          <w:color w:val="000000"/>
        </w:rPr>
        <w:t xml:space="preserve"> ( good ) experiences than before and make sure they’re using the Apps in a healthier way. For example, Apps like Tiktok have the feature to prevent teenagers from watching videos for long and with the feature, they might only be allowed </w:t>
      </w:r>
      <w:r>
        <w:rPr>
          <w:color w:val="000000"/>
          <w:u w:val="single"/>
        </w:rPr>
        <w:t>___63___</w:t>
      </w:r>
      <w:r>
        <w:rPr>
          <w:rFonts w:ascii="Times New Roman" w:hAnsi="Times New Roman" w:eastAsia="Times New Roman" w:cs="Times New Roman"/>
          <w:color w:val="000000"/>
        </w:rPr>
        <w:t xml:space="preserve"> (watch) for 40 minutes. The videos that teenagers can watch are made sure to be safe and even educational. There are no advertisements and teenagers cannot pay any m</w:t>
      </w:r>
      <w:r>
        <w:rPr>
          <w:color w:val="000000"/>
          <w:u w:val="single"/>
        </w:rPr>
        <w:t>___64___</w:t>
      </w:r>
      <w:r>
        <w:rPr>
          <w:rFonts w:ascii="Times New Roman" w:hAnsi="Times New Roman" w:eastAsia="Times New Roman" w:cs="Times New Roman"/>
          <w:color w:val="000000"/>
        </w:rPr>
        <w:t xml:space="preserve"> for the videos. In QQ’s teen mode, teenagers can only talk to people on their contact lists. </w:t>
      </w:r>
      <w:r>
        <w:rPr>
          <w:color w:val="000000"/>
          <w:u w:val="single"/>
        </w:rPr>
        <w:t>___65___</w:t>
      </w:r>
      <w:r>
        <w:rPr>
          <w:rFonts w:ascii="Times New Roman" w:hAnsi="Times New Roman" w:eastAsia="Times New Roman" w:cs="Times New Roman"/>
          <w:color w:val="000000"/>
        </w:rPr>
        <w:t xml:space="preserve"> ( they ) chat records show </w:t>
      </w:r>
      <w:r>
        <w:rPr>
          <w:rFonts w:ascii="Times New Roman" w:hAnsi="Times New Roman" w:eastAsia="Times New Roman" w:cs="Times New Roman"/>
          <w:i/>
          <w:color w:val="000000"/>
        </w:rPr>
        <w:t>pinyin</w:t>
      </w:r>
      <w:r>
        <w:rPr>
          <w:rFonts w:ascii="Times New Roman" w:hAnsi="Times New Roman" w:eastAsia="Times New Roman" w:cs="Times New Roman"/>
          <w:color w:val="000000"/>
        </w:rPr>
        <w:t>, which is useful for primary school students.</w:t>
      </w:r>
    </w:p>
    <w:p w14:paraId="13D0EB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However, the teen mode does not work for all Apps, a</w:t>
      </w:r>
      <w:r>
        <w:rPr>
          <w:color w:val="000000"/>
          <w:u w:val="single"/>
        </w:rPr>
        <w:t>___66___</w:t>
      </w:r>
      <w:r>
        <w:rPr>
          <w:rFonts w:ascii="Times New Roman" w:hAnsi="Times New Roman" w:eastAsia="Times New Roman" w:cs="Times New Roman"/>
          <w:color w:val="000000"/>
        </w:rPr>
        <w:t xml:space="preserve"> to a recent report by the National Consumer Council. There aren’t any </w:t>
      </w:r>
      <w:r>
        <w:rPr>
          <w:color w:val="000000"/>
          <w:u w:val="single"/>
        </w:rPr>
        <w:t>___67___</w:t>
      </w:r>
      <w:r>
        <w:rPr>
          <w:rFonts w:ascii="Times New Roman" w:hAnsi="Times New Roman" w:eastAsia="Times New Roman" w:cs="Times New Roman"/>
          <w:color w:val="000000"/>
        </w:rPr>
        <w:t xml:space="preserve"> ( different ) between the teen mode and the normal mode in some Apps. And in some video Apps, the teen mode won’t start </w:t>
      </w:r>
      <w:r>
        <w:rPr>
          <w:color w:val="000000"/>
          <w:u w:val="single"/>
        </w:rPr>
        <w:t>___68___</w:t>
      </w:r>
      <w:r>
        <w:rPr>
          <w:rFonts w:ascii="Times New Roman" w:hAnsi="Times New Roman" w:eastAsia="Times New Roman" w:cs="Times New Roman"/>
          <w:color w:val="000000"/>
        </w:rPr>
        <w:t xml:space="preserve"> users watch videos for 40 minutes. But users can get past it b</w:t>
      </w:r>
      <w:r>
        <w:rPr>
          <w:color w:val="000000"/>
          <w:u w:val="single"/>
        </w:rPr>
        <w:t>____69____</w:t>
      </w:r>
      <w:r>
        <w:rPr>
          <w:rFonts w:ascii="Times New Roman" w:hAnsi="Times New Roman" w:eastAsia="Times New Roman" w:cs="Times New Roman"/>
          <w:color w:val="000000"/>
        </w:rPr>
        <w:t xml:space="preserve"> clicking (</w:t>
      </w:r>
      <w:r>
        <w:rPr>
          <w:rFonts w:ascii="宋体" w:hAnsi="宋体" w:eastAsia="宋体" w:cs="宋体"/>
          <w:color w:val="000000"/>
        </w:rPr>
        <w:t>点击</w:t>
      </w:r>
      <w:r>
        <w:rPr>
          <w:rFonts w:ascii="Times New Roman" w:hAnsi="Times New Roman" w:eastAsia="Times New Roman" w:cs="Times New Roman"/>
          <w:color w:val="000000"/>
        </w:rPr>
        <w:t>) “I know” and continue watching.</w:t>
      </w:r>
    </w:p>
    <w:p w14:paraId="531652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Though you can learn a lot from short videos, it’s n</w:t>
      </w:r>
      <w:r>
        <w:rPr>
          <w:color w:val="000000"/>
          <w:u w:val="single"/>
        </w:rPr>
        <w:t>___70___</w:t>
      </w:r>
      <w:r>
        <w:rPr>
          <w:rFonts w:ascii="Times New Roman" w:hAnsi="Times New Roman" w:eastAsia="Times New Roman" w:cs="Times New Roman"/>
          <w:color w:val="000000"/>
        </w:rPr>
        <w:t xml:space="preserve"> to control the time.</w:t>
      </w:r>
    </w:p>
    <w:p w14:paraId="163F13BD">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61. </w:t>
      </w:r>
      <w:r>
        <w:rPr>
          <w:rFonts w:ascii="Times New Roman" w:hAnsi="Times New Roman" w:eastAsia="Times New Roman" w:cs="Times New Roman"/>
          <w:color w:val="000000"/>
        </w:rPr>
        <w:t>put</w:t>
      </w:r>
      <w:r>
        <w:rPr>
          <w:color w:val="000000"/>
        </w:rPr>
        <w:t xml:space="preserve">    </w:t>
      </w:r>
    </w:p>
    <w:p w14:paraId="591A4203">
      <w:pPr>
        <w:spacing w:line="360" w:lineRule="auto"/>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better</w:t>
      </w:r>
      <w:r>
        <w:rPr>
          <w:color w:val="000000"/>
        </w:rPr>
        <w:t xml:space="preserve">    63. </w:t>
      </w:r>
      <w:r>
        <w:rPr>
          <w:rFonts w:ascii="Times New Roman" w:hAnsi="Times New Roman" w:eastAsia="Times New Roman" w:cs="Times New Roman"/>
          <w:color w:val="000000"/>
        </w:rPr>
        <w:t>to watch</w:t>
      </w:r>
      <w:r>
        <w:rPr>
          <w:color w:val="000000"/>
        </w:rPr>
        <w:t xml:space="preserve">    </w:t>
      </w:r>
    </w:p>
    <w:p w14:paraId="7A5B93B0">
      <w:pPr>
        <w:spacing w:line="360" w:lineRule="auto"/>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(m)oney</w:t>
      </w:r>
      <w:r>
        <w:rPr>
          <w:color w:val="000000"/>
        </w:rPr>
        <w:t xml:space="preserve">    </w:t>
      </w:r>
    </w:p>
    <w:p w14:paraId="05BEC39B">
      <w:pPr>
        <w:spacing w:line="360" w:lineRule="auto"/>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Their</w:t>
      </w:r>
      <w:r>
        <w:rPr>
          <w:color w:val="000000"/>
        </w:rPr>
        <w:t xml:space="preserve">    66. </w:t>
      </w:r>
      <w:r>
        <w:rPr>
          <w:rFonts w:ascii="Times New Roman" w:hAnsi="Times New Roman" w:eastAsia="Times New Roman" w:cs="Times New Roman"/>
          <w:color w:val="000000"/>
        </w:rPr>
        <w:t>(a)ccording</w:t>
      </w:r>
      <w:r>
        <w:rPr>
          <w:color w:val="000000"/>
        </w:rPr>
        <w:t xml:space="preserve">    </w:t>
      </w:r>
    </w:p>
    <w:p w14:paraId="551DEA7B">
      <w:pPr>
        <w:spacing w:line="360" w:lineRule="auto"/>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differences</w:t>
      </w:r>
      <w:r>
        <w:rPr>
          <w:color w:val="000000"/>
        </w:rPr>
        <w:t xml:space="preserve">    </w:t>
      </w:r>
    </w:p>
    <w:p w14:paraId="36BDD723">
      <w:pPr>
        <w:spacing w:line="360" w:lineRule="auto"/>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until</w:t>
      </w:r>
      <w:r>
        <w:rPr>
          <w:color w:val="000000"/>
        </w:rPr>
        <w:t xml:space="preserve">    69. </w:t>
      </w:r>
      <w:r>
        <w:rPr>
          <w:rFonts w:ascii="Times New Roman" w:hAnsi="Times New Roman" w:eastAsia="Times New Roman" w:cs="Times New Roman"/>
          <w:color w:val="000000"/>
        </w:rPr>
        <w:t>(b)y</w:t>
      </w:r>
      <w:r>
        <w:rPr>
          <w:color w:val="000000"/>
        </w:rPr>
        <w:t xml:space="preserve">    </w:t>
      </w:r>
    </w:p>
    <w:p w14:paraId="2E02021B">
      <w:pPr>
        <w:spacing w:line="360" w:lineRule="auto"/>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(n)ecessary</w:t>
      </w:r>
    </w:p>
    <w:p w14:paraId="7466CA61">
      <w:pPr>
        <w:spacing w:line="360" w:lineRule="auto"/>
        <w:textAlignment w:val="center"/>
        <w:rPr>
          <w:color w:val="000000"/>
        </w:rPr>
      </w:pPr>
      <w:r>
        <w:rPr>
          <w:color w:val="2E75B6"/>
        </w:rPr>
        <w:t>【解析】</w:t>
      </w:r>
    </w:p>
    <w:p w14:paraId="61A37EB5">
      <w:pPr>
        <w:spacing w:line="360" w:lineRule="auto"/>
        <w:jc w:val="left"/>
        <w:textAlignment w:val="center"/>
        <w:rPr>
          <w:color w:val="000000"/>
        </w:rPr>
      </w:pPr>
      <w:r>
        <w:rPr>
          <w:color w:val="000000"/>
        </w:rPr>
        <w:t>【导语】本文主要讲述了一些应用软件为了保护青少年增加了青少年模式，这个功能确实对青少年有好处，但是并不是所有的应用软件都有这个功能。</w:t>
      </w:r>
    </w:p>
    <w:p w14:paraId="68692F6B">
      <w:pPr>
        <w:spacing w:line="360" w:lineRule="auto"/>
        <w:jc w:val="left"/>
        <w:textAlignment w:val="center"/>
        <w:rPr>
          <w:color w:val="000000"/>
        </w:rPr>
      </w:pPr>
      <w:r>
        <w:rPr>
          <w:color w:val="000000"/>
        </w:rPr>
        <w:t>【61题详解】</w:t>
      </w:r>
    </w:p>
    <w:p w14:paraId="04AA2FBC">
      <w:pPr>
        <w:spacing w:line="360" w:lineRule="auto"/>
        <w:jc w:val="left"/>
        <w:textAlignment w:val="center"/>
        <w:rPr>
          <w:color w:val="000000"/>
        </w:rPr>
      </w:pPr>
      <w:r>
        <w:rPr>
          <w:color w:val="000000"/>
        </w:rPr>
        <w:t>句意：现在经常会出现一个弹窗，让你在开始使用QQ、Tiktok之类的应用程序时，将应用程序设置为“青少年模式”。put“放”，let sb. do sth.“让某人做某事”。故填put。</w:t>
      </w:r>
    </w:p>
    <w:p w14:paraId="143D6AC0">
      <w:pPr>
        <w:spacing w:line="360" w:lineRule="auto"/>
        <w:jc w:val="left"/>
        <w:textAlignment w:val="center"/>
        <w:rPr>
          <w:color w:val="000000"/>
        </w:rPr>
      </w:pPr>
      <w:r>
        <w:rPr>
          <w:color w:val="000000"/>
        </w:rPr>
        <w:t>【62题详解】</w:t>
      </w:r>
    </w:p>
    <w:p w14:paraId="285B071A">
      <w:pPr>
        <w:spacing w:line="360" w:lineRule="auto"/>
        <w:jc w:val="left"/>
        <w:textAlignment w:val="center"/>
        <w:rPr>
          <w:color w:val="000000"/>
        </w:rPr>
      </w:pPr>
      <w:r>
        <w:rPr>
          <w:color w:val="000000"/>
        </w:rPr>
        <w:t>句意：据说它将为青少年带来比以前更好的体验，并确保他们以更健康的方式使用应用程序。根据“than”可知此处用形容词的比较级better“更好的”。故填better。</w:t>
      </w:r>
    </w:p>
    <w:p w14:paraId="14825DFC">
      <w:pPr>
        <w:spacing w:line="360" w:lineRule="auto"/>
        <w:jc w:val="left"/>
        <w:textAlignment w:val="center"/>
        <w:rPr>
          <w:color w:val="000000"/>
        </w:rPr>
      </w:pPr>
      <w:r>
        <w:rPr>
          <w:color w:val="000000"/>
        </w:rPr>
        <w:t>【63题详解】</w:t>
      </w:r>
    </w:p>
    <w:p w14:paraId="2470A4A5">
      <w:pPr>
        <w:spacing w:line="360" w:lineRule="auto"/>
        <w:jc w:val="left"/>
        <w:textAlignment w:val="center"/>
        <w:rPr>
          <w:color w:val="000000"/>
        </w:rPr>
      </w:pPr>
      <w:r>
        <w:rPr>
          <w:color w:val="000000"/>
        </w:rPr>
        <w:t>句意：他们可能只被允许观看40分钟。watch“观看”，be allowed to do sth.“被允许做某事”。故填to watch。</w:t>
      </w:r>
    </w:p>
    <w:p w14:paraId="2C15CE12">
      <w:pPr>
        <w:spacing w:line="360" w:lineRule="auto"/>
        <w:jc w:val="left"/>
        <w:textAlignment w:val="center"/>
        <w:rPr>
          <w:color w:val="000000"/>
        </w:rPr>
      </w:pPr>
      <w:r>
        <w:rPr>
          <w:color w:val="000000"/>
        </w:rPr>
        <w:t>【64题详解】</w:t>
      </w:r>
    </w:p>
    <w:p w14:paraId="04B0944E">
      <w:pPr>
        <w:spacing w:line="360" w:lineRule="auto"/>
        <w:jc w:val="left"/>
        <w:textAlignment w:val="center"/>
        <w:rPr>
          <w:color w:val="000000"/>
        </w:rPr>
      </w:pPr>
      <w:r>
        <w:rPr>
          <w:color w:val="000000"/>
        </w:rPr>
        <w:t>句意：没有广告，青少年不能为视频支付任何费用。根据“pay any...for the videos”以及首字母可知是付钱，money“钱”，不可数名词。故填(m)oney。</w:t>
      </w:r>
    </w:p>
    <w:p w14:paraId="1E31105C">
      <w:pPr>
        <w:spacing w:line="360" w:lineRule="auto"/>
        <w:jc w:val="left"/>
        <w:textAlignment w:val="center"/>
        <w:rPr>
          <w:color w:val="000000"/>
        </w:rPr>
      </w:pPr>
      <w:r>
        <w:rPr>
          <w:color w:val="000000"/>
        </w:rPr>
        <w:t>【65题详解】</w:t>
      </w:r>
    </w:p>
    <w:p w14:paraId="622983F5">
      <w:pPr>
        <w:spacing w:line="360" w:lineRule="auto"/>
        <w:jc w:val="left"/>
        <w:textAlignment w:val="center"/>
        <w:rPr>
          <w:color w:val="000000"/>
        </w:rPr>
      </w:pPr>
      <w:r>
        <w:rPr>
          <w:color w:val="000000"/>
        </w:rPr>
        <w:t>句意：他们的聊天记录显示拼音，这对小学生很有用。空格后有名词，此处用形容词性物主代词their“他们的”，放句首首字母大写。故填Their。</w:t>
      </w:r>
    </w:p>
    <w:p w14:paraId="5BA1C2D5">
      <w:pPr>
        <w:spacing w:line="360" w:lineRule="auto"/>
        <w:jc w:val="left"/>
        <w:textAlignment w:val="center"/>
        <w:rPr>
          <w:color w:val="000000"/>
        </w:rPr>
      </w:pPr>
      <w:r>
        <w:rPr>
          <w:color w:val="000000"/>
        </w:rPr>
        <w:t>【66题详解】</w:t>
      </w:r>
    </w:p>
    <w:p w14:paraId="4E0DC1DB">
      <w:pPr>
        <w:spacing w:line="360" w:lineRule="auto"/>
        <w:jc w:val="left"/>
        <w:textAlignment w:val="center"/>
        <w:rPr>
          <w:color w:val="000000"/>
        </w:rPr>
      </w:pPr>
      <w:r>
        <w:rPr>
          <w:color w:val="000000"/>
        </w:rPr>
        <w:t>句意：然而，根据国家消费者委员会最近的一份报告，青少年模式并不适用于所有应用程序。根据“to a recent report by the National Consumer Council”以及首字母可知此处是结构according to“根据”。故填(a)ccording。</w:t>
      </w:r>
    </w:p>
    <w:p w14:paraId="196F1120">
      <w:pPr>
        <w:spacing w:line="360" w:lineRule="auto"/>
        <w:jc w:val="left"/>
        <w:textAlignment w:val="center"/>
        <w:rPr>
          <w:color w:val="000000"/>
        </w:rPr>
      </w:pPr>
      <w:r>
        <w:rPr>
          <w:color w:val="000000"/>
        </w:rPr>
        <w:t>【67题详解】</w:t>
      </w:r>
    </w:p>
    <w:p w14:paraId="52EEB5E3">
      <w:pPr>
        <w:spacing w:line="360" w:lineRule="auto"/>
        <w:jc w:val="left"/>
        <w:textAlignment w:val="center"/>
        <w:rPr>
          <w:color w:val="000000"/>
        </w:rPr>
      </w:pPr>
      <w:r>
        <w:rPr>
          <w:color w:val="000000"/>
        </w:rPr>
        <w:t>句意：在某些应用程序中，青少年模式和普通模式没有任何区别。根据“There aren’t any...”可知此处用名词复数differences“不同点”作主语。故填differences。</w:t>
      </w:r>
    </w:p>
    <w:p w14:paraId="7EDF49C8">
      <w:pPr>
        <w:spacing w:line="360" w:lineRule="auto"/>
        <w:jc w:val="left"/>
        <w:textAlignment w:val="center"/>
        <w:rPr>
          <w:color w:val="000000"/>
        </w:rPr>
      </w:pPr>
      <w:r>
        <w:rPr>
          <w:color w:val="000000"/>
        </w:rPr>
        <w:t>【68题详解】</w:t>
      </w:r>
    </w:p>
    <w:p w14:paraId="77557034">
      <w:pPr>
        <w:spacing w:line="360" w:lineRule="auto"/>
        <w:jc w:val="left"/>
        <w:textAlignment w:val="center"/>
        <w:rPr>
          <w:color w:val="000000"/>
        </w:rPr>
      </w:pPr>
      <w:r>
        <w:rPr>
          <w:color w:val="000000"/>
        </w:rPr>
        <w:t>句意：而在一些视频应用中，青少年模式在用户观看视频40分钟后才会启动。根据“won’t start...users watch videos for 40 minutes”可知是看40分钟之后青少年模式才启动，not...until“直到</w:t>
      </w:r>
      <w:r>
        <w:rPr>
          <w:rFonts w:ascii="宋体" w:hAnsi="宋体" w:eastAsia="宋体" w:cs="宋体"/>
          <w:color w:val="000000"/>
        </w:rPr>
        <w:t>……</w:t>
      </w:r>
      <w:r>
        <w:rPr>
          <w:color w:val="000000"/>
        </w:rPr>
        <w:t>才”。故填until。</w:t>
      </w:r>
    </w:p>
    <w:p w14:paraId="74DEB8AD">
      <w:pPr>
        <w:spacing w:line="360" w:lineRule="auto"/>
        <w:jc w:val="left"/>
        <w:textAlignment w:val="center"/>
        <w:rPr>
          <w:color w:val="000000"/>
        </w:rPr>
      </w:pPr>
      <w:r>
        <w:rPr>
          <w:color w:val="000000"/>
        </w:rPr>
        <w:t>【69题详解】</w:t>
      </w:r>
    </w:p>
    <w:p w14:paraId="65D24DCD">
      <w:pPr>
        <w:spacing w:line="360" w:lineRule="auto"/>
        <w:jc w:val="left"/>
        <w:textAlignment w:val="center"/>
        <w:rPr>
          <w:color w:val="000000"/>
        </w:rPr>
      </w:pPr>
      <w:r>
        <w:rPr>
          <w:color w:val="000000"/>
        </w:rPr>
        <w:t>句意：但用户可以通过点击“我知道”并继续观看。根据“...clicking...”以及首字母可知是通过点击，用介词by。故填(b)y。</w:t>
      </w:r>
    </w:p>
    <w:p w14:paraId="7586628D">
      <w:pPr>
        <w:spacing w:line="360" w:lineRule="auto"/>
        <w:jc w:val="left"/>
        <w:textAlignment w:val="center"/>
        <w:rPr>
          <w:color w:val="000000"/>
        </w:rPr>
      </w:pPr>
      <w:r>
        <w:rPr>
          <w:color w:val="000000"/>
        </w:rPr>
        <w:t>【70题详解】</w:t>
      </w:r>
    </w:p>
    <w:p w14:paraId="1092063F">
      <w:pPr>
        <w:spacing w:line="360" w:lineRule="auto"/>
        <w:jc w:val="left"/>
        <w:textAlignment w:val="center"/>
        <w:rPr>
          <w:color w:val="000000"/>
        </w:rPr>
      </w:pPr>
      <w:r>
        <w:rPr>
          <w:color w:val="000000"/>
        </w:rPr>
        <w:t>句意：虽然你可以从短视频中学到很多东西，但控制好时间还是有必要的。根据“to control the time”以及首字母可知看短视频时控制好时间是有必要的，作表语用形容词necessary“必要的”。故填(n)ecessary。</w:t>
      </w:r>
    </w:p>
    <w:p w14:paraId="2B94A80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5B9408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Once there were four beggars (</w:t>
      </w:r>
      <w:r>
        <w:rPr>
          <w:rFonts w:ascii="宋体" w:hAnsi="宋体" w:eastAsia="宋体" w:cs="宋体"/>
          <w:color w:val="000000"/>
        </w:rPr>
        <w:t>乞丐</w:t>
      </w:r>
      <w:r>
        <w:rPr>
          <w:rFonts w:ascii="Times New Roman" w:hAnsi="Times New Roman" w:eastAsia="Times New Roman" w:cs="Times New Roman"/>
          <w:color w:val="000000"/>
        </w:rPr>
        <w:t>). One day, they met at an old temple at night. They were very upset because none of them had much to eat.</w:t>
      </w:r>
    </w:p>
    <w:p w14:paraId="570AAEE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only got this piece of meat today.” the first said. “I almost got nothing,” the second said, “I just picked up a potato outside the vegetable store during the day.” The third said that all he had was a small bottle of salt. The fourth beggar had not done much better, “I only got some old beans, but they aren’t very mice!” </w:t>
      </w:r>
    </w:p>
    <w:p w14:paraId="626027A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they sat around the fire, the beggar with only a bottle of salt had a great idea “Let’s put all our things together and boil them. In this way, we can make a tasty dish and share it.” They all agreed. However, the first beggar thought, “I don’t want to share. I’ll just pretend to throw my meat into the pot. They’ll never know and I’ll eat my meat alone later.” So he pretended to put the meat into the pot. And at the same time the other beggars had similar ideas to him. At that time, the temple was too dark for the beggars to see what the others were doing.</w:t>
      </w:r>
    </w:p>
    <w:p w14:paraId="2D0D49E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Finally, one of them suggested that the dish should be ready and, in turn, each of them helped himself to it. They drank the hot water in silence, learning that selfishness (</w:t>
      </w:r>
      <w:r>
        <w:rPr>
          <w:rFonts w:ascii="宋体" w:hAnsi="宋体" w:eastAsia="宋体" w:cs="宋体"/>
          <w:color w:val="000000"/>
        </w:rPr>
        <w:t>自私</w:t>
      </w:r>
      <w:r>
        <w:rPr>
          <w:rFonts w:ascii="Times New Roman" w:hAnsi="Times New Roman" w:eastAsia="Times New Roman" w:cs="Times New Roman"/>
          <w:color w:val="000000"/>
        </w:rPr>
        <w:t>) doesn’t taste all that good.</w:t>
      </w:r>
    </w:p>
    <w:p w14:paraId="5AE6F7B1">
      <w:pPr>
        <w:spacing w:line="360" w:lineRule="auto"/>
        <w:jc w:val="left"/>
        <w:textAlignment w:val="center"/>
        <w:rPr>
          <w:rFonts w:ascii="宋体" w:hAnsi="宋体" w:eastAsia="宋体" w:cs="宋体"/>
          <w:color w:val="000000"/>
        </w:rPr>
      </w:pPr>
      <w:r>
        <w:rPr>
          <w:rFonts w:ascii="宋体" w:hAnsi="宋体" w:eastAsia="宋体" w:cs="宋体"/>
          <w:color w:val="000000"/>
        </w:rPr>
        <w:t>阅读短文，回答下列问题。</w:t>
      </w:r>
    </w:p>
    <w:p w14:paraId="0539F037">
      <w:pPr>
        <w:spacing w:line="360" w:lineRule="auto"/>
        <w:jc w:val="left"/>
        <w:textAlignment w:val="center"/>
        <w:rPr>
          <w:rFonts w:ascii="Times New Roman" w:hAnsi="Times New Roman" w:eastAsia="Times New Roman" w:cs="Times New Roman"/>
          <w:color w:val="000000"/>
        </w:rPr>
      </w:pPr>
      <w:r>
        <w:rPr>
          <w:color w:val="000000"/>
        </w:rPr>
        <w:t xml:space="preserve">71. </w:t>
      </w:r>
      <w:r>
        <w:rPr>
          <w:rFonts w:ascii="Times New Roman" w:hAnsi="Times New Roman" w:eastAsia="Times New Roman" w:cs="Times New Roman"/>
          <w:color w:val="000000"/>
        </w:rPr>
        <w:t>How did the four beggars feel when they met one day?</w:t>
      </w:r>
    </w:p>
    <w:p w14:paraId="7736A9B5">
      <w:pPr>
        <w:spacing w:line="360" w:lineRule="auto"/>
        <w:jc w:val="left"/>
        <w:textAlignment w:val="center"/>
        <w:rPr>
          <w:color w:val="000000"/>
        </w:rPr>
      </w:pPr>
      <w:r>
        <w:rPr>
          <w:color w:val="000000"/>
        </w:rPr>
        <w:t>_______________________________________________</w:t>
      </w:r>
    </w:p>
    <w:p w14:paraId="4B997D44">
      <w:pPr>
        <w:spacing w:line="360" w:lineRule="auto"/>
        <w:jc w:val="left"/>
        <w:textAlignment w:val="center"/>
        <w:rPr>
          <w:rFonts w:ascii="Times New Roman" w:hAnsi="Times New Roman" w:eastAsia="Times New Roman" w:cs="Times New Roman"/>
          <w:color w:val="000000"/>
        </w:rPr>
      </w:pPr>
      <w:r>
        <w:rPr>
          <w:color w:val="000000"/>
        </w:rPr>
        <w:t xml:space="preserve">72. </w:t>
      </w:r>
      <w:r>
        <w:rPr>
          <w:rFonts w:ascii="Times New Roman" w:hAnsi="Times New Roman" w:eastAsia="Times New Roman" w:cs="Times New Roman"/>
          <w:color w:val="000000"/>
        </w:rPr>
        <w:t>What did the second beggar get during the day?</w:t>
      </w:r>
    </w:p>
    <w:p w14:paraId="676E2E58">
      <w:pPr>
        <w:spacing w:line="360" w:lineRule="auto"/>
        <w:jc w:val="left"/>
        <w:textAlignment w:val="center"/>
        <w:rPr>
          <w:color w:val="000000"/>
        </w:rPr>
      </w:pPr>
      <w:r>
        <w:rPr>
          <w:color w:val="000000"/>
        </w:rPr>
        <w:t>_______________________________________________</w:t>
      </w:r>
    </w:p>
    <w:p w14:paraId="16E37156">
      <w:pPr>
        <w:spacing w:line="360" w:lineRule="auto"/>
        <w:jc w:val="left"/>
        <w:textAlignment w:val="center"/>
        <w:rPr>
          <w:rFonts w:ascii="Times New Roman" w:hAnsi="Times New Roman" w:eastAsia="Times New Roman" w:cs="Times New Roman"/>
          <w:color w:val="000000"/>
        </w:rPr>
      </w:pPr>
      <w:r>
        <w:rPr>
          <w:color w:val="000000"/>
        </w:rPr>
        <w:t xml:space="preserve">73. </w:t>
      </w:r>
      <w:r>
        <w:rPr>
          <w:rFonts w:ascii="Times New Roman" w:hAnsi="Times New Roman" w:eastAsia="Times New Roman" w:cs="Times New Roman"/>
          <w:color w:val="000000"/>
        </w:rPr>
        <w:t>Who wanted to share with others in the end?</w:t>
      </w:r>
    </w:p>
    <w:p w14:paraId="36CA168E">
      <w:pPr>
        <w:spacing w:line="360" w:lineRule="auto"/>
        <w:jc w:val="left"/>
        <w:textAlignment w:val="center"/>
        <w:rPr>
          <w:color w:val="000000"/>
        </w:rPr>
      </w:pPr>
      <w:r>
        <w:rPr>
          <w:color w:val="000000"/>
        </w:rPr>
        <w:t>_______________________________________________</w:t>
      </w:r>
    </w:p>
    <w:p w14:paraId="0EE3778E">
      <w:pPr>
        <w:spacing w:line="360" w:lineRule="auto"/>
        <w:jc w:val="left"/>
        <w:textAlignment w:val="center"/>
        <w:rPr>
          <w:rFonts w:ascii="Times New Roman" w:hAnsi="Times New Roman" w:eastAsia="Times New Roman" w:cs="Times New Roman"/>
          <w:color w:val="000000"/>
        </w:rPr>
      </w:pPr>
      <w:r>
        <w:rPr>
          <w:color w:val="000000"/>
        </w:rPr>
        <w:t xml:space="preserve">74. </w:t>
      </w:r>
      <w:r>
        <w:rPr>
          <w:rFonts w:ascii="Times New Roman" w:hAnsi="Times New Roman" w:eastAsia="Times New Roman" w:cs="Times New Roman"/>
          <w:color w:val="000000"/>
        </w:rPr>
        <w:t>Did they have a tasty dish?</w:t>
      </w:r>
    </w:p>
    <w:p w14:paraId="166215D6">
      <w:pPr>
        <w:spacing w:line="360" w:lineRule="auto"/>
        <w:jc w:val="left"/>
        <w:textAlignment w:val="center"/>
        <w:rPr>
          <w:color w:val="000000"/>
        </w:rPr>
      </w:pPr>
      <w:r>
        <w:rPr>
          <w:color w:val="000000"/>
        </w:rPr>
        <w:t>_______________________________________________</w:t>
      </w:r>
    </w:p>
    <w:p w14:paraId="1F621039">
      <w:pPr>
        <w:spacing w:line="360" w:lineRule="auto"/>
        <w:jc w:val="left"/>
        <w:textAlignment w:val="center"/>
        <w:rPr>
          <w:rFonts w:ascii="Times New Roman" w:hAnsi="Times New Roman" w:eastAsia="Times New Roman" w:cs="Times New Roman"/>
          <w:color w:val="000000"/>
        </w:rPr>
      </w:pPr>
      <w:r>
        <w:rPr>
          <w:color w:val="000000"/>
        </w:rPr>
        <w:t xml:space="preserve">75. </w:t>
      </w:r>
      <w:r>
        <w:rPr>
          <w:rFonts w:ascii="Times New Roman" w:hAnsi="Times New Roman" w:eastAsia="Times New Roman" w:cs="Times New Roman"/>
          <w:color w:val="000000"/>
        </w:rPr>
        <w:t>What do you learn from the story?</w:t>
      </w:r>
    </w:p>
    <w:p w14:paraId="5981C35F">
      <w:pPr>
        <w:spacing w:line="360" w:lineRule="auto"/>
        <w:jc w:val="left"/>
        <w:textAlignment w:val="center"/>
        <w:rPr>
          <w:color w:val="000000"/>
        </w:rPr>
      </w:pPr>
      <w:r>
        <w:rPr>
          <w:color w:val="000000"/>
        </w:rPr>
        <w:t>_______________________________________________</w:t>
      </w:r>
    </w:p>
    <w:p w14:paraId="2805CD72">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71. </w:t>
      </w:r>
      <w:r>
        <w:rPr>
          <w:rFonts w:ascii="Times New Roman" w:hAnsi="Times New Roman" w:eastAsia="Times New Roman" w:cs="Times New Roman"/>
          <w:color w:val="000000"/>
        </w:rPr>
        <w:t>They felt/were ( very ) upset./Upset.</w:t>
      </w:r>
      <w:r>
        <w:rPr>
          <w:color w:val="000000"/>
        </w:rPr>
        <w:t xml:space="preserve">    </w:t>
      </w:r>
    </w:p>
    <w:p w14:paraId="4AE38EB7">
      <w:pPr>
        <w:spacing w:line="360" w:lineRule="auto"/>
        <w:textAlignment w:val="center"/>
        <w:rPr>
          <w:rFonts w:ascii="Times New Roman" w:hAnsi="Times New Roman" w:eastAsia="Times New Roman" w:cs="Times New Roman"/>
          <w:color w:val="000000"/>
        </w:rPr>
      </w:pPr>
      <w:r>
        <w:rPr>
          <w:color w:val="000000"/>
        </w:rPr>
        <w:t xml:space="preserve">72. </w:t>
      </w:r>
      <w:r>
        <w:rPr>
          <w:rFonts w:ascii="Times New Roman" w:hAnsi="Times New Roman" w:eastAsia="Times New Roman" w:cs="Times New Roman"/>
          <w:color w:val="000000"/>
        </w:rPr>
        <w:t>A potato./He got a potato.</w:t>
      </w:r>
      <w:r>
        <w:rPr>
          <w:color w:val="000000"/>
        </w:rPr>
        <w:t xml:space="preserve">    </w:t>
      </w:r>
    </w:p>
    <w:p w14:paraId="2FDA0149">
      <w:pPr>
        <w:spacing w:line="360" w:lineRule="auto"/>
        <w:textAlignment w:val="center"/>
        <w:rPr>
          <w:rFonts w:ascii="Times New Roman" w:hAnsi="Times New Roman" w:eastAsia="Times New Roman" w:cs="Times New Roman"/>
          <w:color w:val="000000"/>
        </w:rPr>
      </w:pPr>
      <w:r>
        <w:rPr>
          <w:color w:val="000000"/>
        </w:rPr>
        <w:t xml:space="preserve">73. </w:t>
      </w:r>
      <w:r>
        <w:rPr>
          <w:rFonts w:ascii="Times New Roman" w:hAnsi="Times New Roman" w:eastAsia="Times New Roman" w:cs="Times New Roman"/>
          <w:color w:val="000000"/>
        </w:rPr>
        <w:t>Nobody./No one.</w:t>
      </w:r>
      <w:r>
        <w:rPr>
          <w:color w:val="000000"/>
        </w:rPr>
        <w:t xml:space="preserve">    </w:t>
      </w:r>
    </w:p>
    <w:p w14:paraId="49D12836">
      <w:pPr>
        <w:spacing w:line="360" w:lineRule="auto"/>
        <w:textAlignment w:val="center"/>
        <w:rPr>
          <w:rFonts w:ascii="Times New Roman" w:hAnsi="Times New Roman" w:eastAsia="Times New Roman" w:cs="Times New Roman"/>
          <w:color w:val="000000"/>
        </w:rPr>
      </w:pPr>
      <w:r>
        <w:rPr>
          <w:color w:val="000000"/>
        </w:rPr>
        <w:t xml:space="preserve">74. </w:t>
      </w:r>
      <w:r>
        <w:rPr>
          <w:rFonts w:ascii="Times New Roman" w:hAnsi="Times New Roman" w:eastAsia="Times New Roman" w:cs="Times New Roman"/>
          <w:color w:val="000000"/>
        </w:rPr>
        <w:t>No, they didn’t.</w:t>
      </w:r>
      <w:r>
        <w:rPr>
          <w:color w:val="000000"/>
        </w:rPr>
        <w:t xml:space="preserve">    </w:t>
      </w:r>
    </w:p>
    <w:p w14:paraId="7FBFEDC1">
      <w:pPr>
        <w:spacing w:line="360" w:lineRule="auto"/>
        <w:textAlignment w:val="center"/>
        <w:rPr>
          <w:rFonts w:ascii="Times New Roman" w:hAnsi="Times New Roman" w:eastAsia="Times New Roman" w:cs="Times New Roman"/>
          <w:color w:val="000000"/>
        </w:rPr>
      </w:pPr>
      <w:r>
        <w:rPr>
          <w:color w:val="000000"/>
        </w:rPr>
        <w:t xml:space="preserve">75. </w:t>
      </w:r>
      <w:r>
        <w:rPr>
          <w:rFonts w:ascii="Times New Roman" w:hAnsi="Times New Roman" w:eastAsia="Times New Roman" w:cs="Times New Roman"/>
          <w:color w:val="000000"/>
        </w:rPr>
        <w:t>Selfishness doesn’t taste all that good./We shouldn’t be selfish./We should learn to share.</w:t>
      </w:r>
    </w:p>
    <w:p w14:paraId="43BD1FB1">
      <w:pPr>
        <w:spacing w:line="360" w:lineRule="auto"/>
        <w:textAlignment w:val="center"/>
        <w:rPr>
          <w:color w:val="000000"/>
        </w:rPr>
      </w:pPr>
      <w:r>
        <w:rPr>
          <w:color w:val="2E75B6"/>
        </w:rPr>
        <w:t>【解析】</w:t>
      </w:r>
    </w:p>
    <w:p w14:paraId="1C892E10">
      <w:pPr>
        <w:spacing w:line="360" w:lineRule="auto"/>
        <w:jc w:val="left"/>
        <w:textAlignment w:val="center"/>
        <w:rPr>
          <w:color w:val="000000"/>
        </w:rPr>
      </w:pPr>
      <w:r>
        <w:rPr>
          <w:color w:val="000000"/>
        </w:rPr>
        <w:t>【导语】本文讲述了四个饥饿的和尚相遇后，一个和尚建议把各自拥有的吃的都煮在一起大家一起分享，但是每个人都有私信，都不想分享的故事，从而告诉我们：我们应该学会分享。</w:t>
      </w:r>
    </w:p>
    <w:p w14:paraId="5E5513F9">
      <w:pPr>
        <w:spacing w:line="360" w:lineRule="auto"/>
        <w:jc w:val="left"/>
        <w:textAlignment w:val="center"/>
        <w:rPr>
          <w:color w:val="000000"/>
        </w:rPr>
      </w:pPr>
      <w:r>
        <w:rPr>
          <w:color w:val="000000"/>
        </w:rPr>
        <w:t>【71题详解】</w:t>
      </w:r>
    </w:p>
    <w:p w14:paraId="178A45CF">
      <w:pPr>
        <w:spacing w:line="360" w:lineRule="auto"/>
        <w:jc w:val="left"/>
        <w:textAlignment w:val="center"/>
        <w:rPr>
          <w:color w:val="000000"/>
        </w:rPr>
      </w:pPr>
      <w:r>
        <w:rPr>
          <w:color w:val="000000"/>
        </w:rPr>
        <w:t>根据“One day, they met at an old temple at night. They were very upset because none of them had much to eat.”可知，他们相遇时，都很不高兴，故填hey felt/were ( very ) upset./Upset.</w:t>
      </w:r>
    </w:p>
    <w:p w14:paraId="51E324AD">
      <w:pPr>
        <w:spacing w:line="360" w:lineRule="auto"/>
        <w:jc w:val="left"/>
        <w:textAlignment w:val="center"/>
        <w:rPr>
          <w:color w:val="000000"/>
        </w:rPr>
      </w:pPr>
      <w:r>
        <w:rPr>
          <w:color w:val="000000"/>
        </w:rPr>
        <w:t>【72题详解】</w:t>
      </w:r>
    </w:p>
    <w:p w14:paraId="4DDC52E3">
      <w:pPr>
        <w:spacing w:line="360" w:lineRule="auto"/>
        <w:jc w:val="left"/>
        <w:textAlignment w:val="center"/>
        <w:rPr>
          <w:color w:val="000000"/>
        </w:rPr>
      </w:pPr>
      <w:r>
        <w:rPr>
          <w:color w:val="000000"/>
        </w:rPr>
        <w:t>根据“ “I almost got nothing,” the second said, “I just picked up a potato outside the vegetable store during the day.” ”可知，第二个和尚得到了一个土豆，故填A potato./He got a potato.</w:t>
      </w:r>
    </w:p>
    <w:p w14:paraId="4769B413">
      <w:pPr>
        <w:spacing w:line="360" w:lineRule="auto"/>
        <w:jc w:val="left"/>
        <w:textAlignment w:val="center"/>
        <w:rPr>
          <w:color w:val="000000"/>
        </w:rPr>
      </w:pPr>
      <w:r>
        <w:rPr>
          <w:color w:val="000000"/>
        </w:rPr>
        <w:t>【73题详解】</w:t>
      </w:r>
    </w:p>
    <w:p w14:paraId="1E20D274">
      <w:pPr>
        <w:spacing w:line="360" w:lineRule="auto"/>
        <w:jc w:val="left"/>
        <w:textAlignment w:val="center"/>
        <w:rPr>
          <w:color w:val="000000"/>
        </w:rPr>
      </w:pPr>
      <w:r>
        <w:rPr>
          <w:color w:val="000000"/>
        </w:rPr>
        <w:t>根据“However, the first beggar thought, “I don’t want to share. I’ll just pretend to throw my meat into the pot...And at the same time the other beggars had similar ideas to him.”可知，最后谁也不想和其他人分享，故填Nobody./No one.</w:t>
      </w:r>
    </w:p>
    <w:p w14:paraId="51E7AEE9">
      <w:pPr>
        <w:spacing w:line="360" w:lineRule="auto"/>
        <w:jc w:val="left"/>
        <w:textAlignment w:val="center"/>
        <w:rPr>
          <w:color w:val="000000"/>
        </w:rPr>
      </w:pPr>
      <w:r>
        <w:rPr>
          <w:color w:val="000000"/>
        </w:rPr>
        <w:t>【74题详解】</w:t>
      </w:r>
    </w:p>
    <w:p w14:paraId="0C004FD7">
      <w:pPr>
        <w:spacing w:line="360" w:lineRule="auto"/>
        <w:jc w:val="left"/>
        <w:textAlignment w:val="center"/>
        <w:rPr>
          <w:color w:val="000000"/>
        </w:rPr>
      </w:pPr>
      <w:r>
        <w:rPr>
          <w:color w:val="000000"/>
        </w:rPr>
        <w:t>根据“Finally, one of them suggested that the dish should be ready and, in turn, each of them helped himself to it. They drank the hot water in silence, learning that selfishness (自私) doesn’t taste all that good.”可知，最后他们并没有得到好吃的菜，故填No, they didn’t.</w:t>
      </w:r>
    </w:p>
    <w:p w14:paraId="7BC566A3">
      <w:pPr>
        <w:spacing w:line="360" w:lineRule="auto"/>
        <w:jc w:val="left"/>
        <w:textAlignment w:val="center"/>
        <w:rPr>
          <w:color w:val="000000"/>
        </w:rPr>
      </w:pPr>
      <w:r>
        <w:rPr>
          <w:color w:val="000000"/>
        </w:rPr>
        <w:t>【75题详解】</w:t>
      </w:r>
    </w:p>
    <w:p w14:paraId="3251B1EC">
      <w:pPr>
        <w:spacing w:line="360" w:lineRule="auto"/>
        <w:jc w:val="left"/>
        <w:textAlignment w:val="center"/>
        <w:rPr>
          <w:color w:val="000000"/>
        </w:rPr>
      </w:pPr>
      <w:r>
        <w:rPr>
          <w:color w:val="000000"/>
        </w:rPr>
        <w:t>根据“Finally, one of them suggested that the dish should be ready and, in turn, each of them helped himself to it. They drank the hot water in silence, learning that selfishness (自私) doesn’t taste all that good.”可知，最后因为各自的自私，他们都没有得到好吃的，所以文章告诉我们：自私并不是好事，故填Selfishness doesn’t taste all that good./We shouldn’t be selfish./We should learn to share.</w:t>
      </w:r>
    </w:p>
    <w:p w14:paraId="0A4BCEF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(F)</w:t>
      </w:r>
    </w:p>
    <w:p w14:paraId="551607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nature is full of mysteries. When autumn arrives in the United States and Canada, you can see one of nature’s, greatest scenes—the yearly migration (</w:t>
      </w:r>
      <w:r>
        <w:rPr>
          <w:rFonts w:ascii="宋体" w:hAnsi="宋体" w:eastAsia="宋体" w:cs="宋体"/>
          <w:color w:val="000000"/>
        </w:rPr>
        <w:t>迁徙</w:t>
      </w:r>
      <w:r>
        <w:rPr>
          <w:rFonts w:ascii="Times New Roman" w:hAnsi="Times New Roman" w:eastAsia="Times New Roman" w:cs="Times New Roman"/>
          <w:color w:val="000000"/>
        </w:rPr>
        <w:t>) of the monarch butterflies (</w:t>
      </w:r>
      <w:r>
        <w:rPr>
          <w:rFonts w:ascii="宋体" w:hAnsi="宋体" w:eastAsia="宋体" w:cs="宋体"/>
          <w:color w:val="000000"/>
        </w:rPr>
        <w:t>帝王蝶</w:t>
      </w:r>
      <w:r>
        <w:rPr>
          <w:rFonts w:ascii="Times New Roman" w:hAnsi="Times New Roman" w:eastAsia="Times New Roman" w:cs="Times New Roman"/>
          <w:color w:val="000000"/>
        </w:rPr>
        <w:t>).</w:t>
      </w:r>
    </w:p>
    <w:p w14:paraId="5F5110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 other butterfly in the world migrates like the orange and black monarch butterflies of North America. (A) </w:t>
      </w:r>
      <w:r>
        <w:rPr>
          <w:rFonts w:ascii="Times New Roman" w:hAnsi="Times New Roman" w:eastAsia="Times New Roman" w:cs="Times New Roman"/>
          <w:color w:val="000000"/>
          <w:u w:val="single"/>
        </w:rPr>
        <w:t>They</w:t>
      </w:r>
      <w:r>
        <w:rPr>
          <w:rFonts w:ascii="Times New Roman" w:hAnsi="Times New Roman" w:eastAsia="Times New Roman" w:cs="Times New Roman"/>
          <w:color w:val="000000"/>
        </w:rPr>
        <w:t xml:space="preserve"> cannot live for long periods in cold weather. So each autumn around October, the butterflies travel up to 3,000 kilometers south to (B) ________. Some even fly to the mountains of Mexico. Plenty of monarch butterflies almost block out the sky. And you can hear their wings beating.</w:t>
      </w:r>
    </w:p>
    <w:p w14:paraId="3C9B78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butterflies usually spend two months reaching Mexico. After five months of stay, they head back north in spring. But not one butterfly finishes the whole round-trip. They (C) ________ eggs along the way and die. Three generations of butterflies will live and die during the spring journey alone. The fourth and final generations of the year are born in early autumn. But the butterflies hardly rest before starting the long journey south again to Mexico. The most amazing thing about these monarch butterflies is that they always return to the (D) ________ trees in Mexico that their great-great-grandparents used the winter before.</w:t>
      </w:r>
    </w:p>
    <w:p w14:paraId="218CE8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mysterious monarch butterflies! They remind us of our nation. Millions of people, generation after generation use their blood and lives to build up our happy life. So as teenagers, we should (E) ________.</w:t>
      </w:r>
    </w:p>
    <w:p w14:paraId="1F74A354">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阅读短文，根据题目要求完成下列任务。</w:t>
      </w:r>
    </w:p>
    <w:p w14:paraId="6F9DBAE0">
      <w:pPr>
        <w:spacing w:line="360" w:lineRule="auto"/>
        <w:jc w:val="left"/>
        <w:textAlignment w:val="center"/>
        <w:rPr>
          <w:rFonts w:ascii="宋体" w:hAnsi="宋体" w:eastAsia="宋体" w:cs="宋体"/>
          <w:color w:val="000000"/>
        </w:rPr>
      </w:pPr>
      <w:r>
        <w:rPr>
          <w:color w:val="000000"/>
        </w:rPr>
        <w:t xml:space="preserve">76. </w:t>
      </w:r>
      <w:r>
        <w:rPr>
          <w:rFonts w:ascii="宋体" w:hAnsi="宋体" w:eastAsia="宋体" w:cs="宋体"/>
          <w:color w:val="000000"/>
        </w:rPr>
        <w:t>用英文写出文中</w:t>
      </w:r>
      <w:r>
        <w:rPr>
          <w:rFonts w:ascii="Times New Roman" w:hAnsi="Times New Roman" w:eastAsia="Times New Roman" w:cs="Times New Roman"/>
          <w:color w:val="000000"/>
        </w:rPr>
        <w:t>(A)</w:t>
      </w:r>
      <w:r>
        <w:rPr>
          <w:rFonts w:ascii="宋体" w:hAnsi="宋体" w:eastAsia="宋体" w:cs="宋体"/>
          <w:color w:val="000000"/>
        </w:rPr>
        <w:t>处</w:t>
      </w:r>
      <w:r>
        <w:rPr>
          <w:rFonts w:ascii="Times New Roman" w:hAnsi="Times New Roman" w:eastAsia="Times New Roman" w:cs="Times New Roman"/>
          <w:color w:val="000000"/>
          <w:u w:val="single"/>
        </w:rPr>
        <w:t>They</w:t>
      </w:r>
      <w:r>
        <w:rPr>
          <w:rFonts w:ascii="宋体" w:hAnsi="宋体" w:eastAsia="宋体" w:cs="宋体"/>
          <w:color w:val="000000"/>
        </w:rPr>
        <w:t>所指代的内容。</w:t>
      </w:r>
      <w:r>
        <w:rPr>
          <w:color w:val="000000"/>
        </w:rPr>
        <w:t>______________</w:t>
      </w:r>
    </w:p>
    <w:p w14:paraId="3B497CC9">
      <w:pPr>
        <w:spacing w:line="360" w:lineRule="auto"/>
        <w:jc w:val="left"/>
        <w:textAlignment w:val="center"/>
        <w:rPr>
          <w:rFonts w:ascii="Times New Roman" w:hAnsi="Times New Roman" w:eastAsia="Times New Roman" w:cs="Times New Roman"/>
          <w:color w:val="000000"/>
        </w:rPr>
      </w:pPr>
      <w:r>
        <w:rPr>
          <w:color w:val="000000"/>
        </w:rPr>
        <w:t xml:space="preserve">77. </w:t>
      </w:r>
      <w:r>
        <w:rPr>
          <w:rFonts w:ascii="宋体" w:hAnsi="宋体" w:eastAsia="宋体" w:cs="宋体"/>
          <w:color w:val="000000"/>
        </w:rPr>
        <w:t>为文中</w:t>
      </w:r>
      <w:r>
        <w:rPr>
          <w:rFonts w:ascii="Times New Roman" w:hAnsi="Times New Roman" w:eastAsia="Times New Roman" w:cs="Times New Roman"/>
          <w:color w:val="000000"/>
        </w:rPr>
        <w:t>(B)</w:t>
      </w:r>
      <w:r>
        <w:rPr>
          <w:rFonts w:ascii="宋体" w:hAnsi="宋体" w:eastAsia="宋体" w:cs="宋体"/>
          <w:color w:val="000000"/>
        </w:rPr>
        <w:t>处选择一个适合的短语，使句意完整：</w:t>
      </w:r>
      <w:r>
        <w:rPr>
          <w:rFonts w:ascii="Times New Roman" w:hAnsi="Times New Roman" w:eastAsia="Times New Roman" w:cs="Times New Roman"/>
          <w:color w:val="000000"/>
        </w:rPr>
        <w:t>________________________</w:t>
      </w:r>
    </w:p>
    <w:p w14:paraId="24FC766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see natural scenes</w:t>
      </w:r>
    </w:p>
    <w:p w14:paraId="159F6FC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enjoy the warm sunshine</w:t>
      </w:r>
    </w:p>
    <w:p w14:paraId="7C21BBC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spend winter in warmer places</w:t>
      </w:r>
    </w:p>
    <w:p w14:paraId="6DF7E4B8">
      <w:pPr>
        <w:spacing w:line="360" w:lineRule="auto"/>
        <w:jc w:val="left"/>
        <w:textAlignment w:val="center"/>
        <w:rPr>
          <w:rFonts w:ascii="宋体" w:hAnsi="宋体" w:eastAsia="宋体" w:cs="宋体"/>
          <w:color w:val="000000"/>
        </w:rPr>
      </w:pPr>
      <w:r>
        <w:rPr>
          <w:color w:val="000000"/>
        </w:rPr>
        <w:t xml:space="preserve">78. </w:t>
      </w:r>
      <w:r>
        <w:rPr>
          <w:rFonts w:ascii="宋体" w:hAnsi="宋体" w:eastAsia="宋体" w:cs="宋体"/>
          <w:color w:val="000000"/>
        </w:rPr>
        <w:t>在文中</w:t>
      </w:r>
      <w:r>
        <w:rPr>
          <w:rFonts w:ascii="Times New Roman" w:hAnsi="Times New Roman" w:eastAsia="Times New Roman" w:cs="Times New Roman"/>
          <w:color w:val="000000"/>
        </w:rPr>
        <w:t>(C)</w:t>
      </w:r>
      <w:r>
        <w:rPr>
          <w:rFonts w:ascii="宋体" w:hAnsi="宋体" w:eastAsia="宋体" w:cs="宋体"/>
          <w:color w:val="000000"/>
        </w:rPr>
        <w:t>处和</w:t>
      </w:r>
      <w:r>
        <w:rPr>
          <w:rFonts w:ascii="Times New Roman" w:hAnsi="Times New Roman" w:eastAsia="Times New Roman" w:cs="Times New Roman"/>
          <w:color w:val="000000"/>
        </w:rPr>
        <w:t>(D)</w:t>
      </w:r>
      <w:r>
        <w:rPr>
          <w:rFonts w:ascii="宋体" w:hAnsi="宋体" w:eastAsia="宋体" w:cs="宋体"/>
          <w:color w:val="000000"/>
        </w:rPr>
        <w:t>处各填上一个适当的词，使文章的意思完整。</w:t>
      </w:r>
    </w:p>
    <w:p w14:paraId="07793C7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 </w:t>
      </w:r>
      <w:r>
        <w:rPr>
          <w:color w:val="000000"/>
        </w:rPr>
        <w:t xml:space="preserve">____________________            </w:t>
      </w:r>
      <w:r>
        <w:rPr>
          <w:rFonts w:ascii="Times New Roman" w:hAnsi="Times New Roman" w:eastAsia="Times New Roman" w:cs="Times New Roman"/>
          <w:color w:val="000000"/>
        </w:rPr>
        <w:t xml:space="preserve">    (D) </w:t>
      </w:r>
      <w:r>
        <w:rPr>
          <w:color w:val="000000"/>
        </w:rPr>
        <w:t>____________________</w:t>
      </w:r>
    </w:p>
    <w:p w14:paraId="6A0564DB">
      <w:pPr>
        <w:spacing w:line="360" w:lineRule="auto"/>
        <w:jc w:val="left"/>
        <w:textAlignment w:val="center"/>
        <w:rPr>
          <w:rFonts w:ascii="宋体" w:hAnsi="宋体" w:eastAsia="宋体" w:cs="宋体"/>
          <w:color w:val="000000"/>
        </w:rPr>
      </w:pPr>
      <w:r>
        <w:rPr>
          <w:color w:val="000000"/>
        </w:rPr>
        <w:t xml:space="preserve">79. </w:t>
      </w:r>
      <w:r>
        <w:rPr>
          <w:rFonts w:ascii="宋体" w:hAnsi="宋体" w:eastAsia="宋体" w:cs="宋体"/>
          <w:color w:val="000000"/>
        </w:rPr>
        <w:t>在文中找出一个与所给英文释义相匹配的单词。</w:t>
      </w:r>
    </w:p>
    <w:p w14:paraId="11907A3A">
      <w:pPr>
        <w:spacing w:line="360" w:lineRule="auto"/>
        <w:jc w:val="left"/>
        <w:textAlignment w:val="center"/>
        <w:rPr>
          <w:rFonts w:ascii="Times New Roman" w:hAnsi="Times New Roman" w:eastAsia="Times New Roman" w:cs="Times New Roman"/>
          <w:color w:val="000000"/>
        </w:rPr>
      </w:pPr>
      <w:r>
        <w:rPr>
          <w:color w:val="000000"/>
        </w:rPr>
        <w:t>___________________</w:t>
      </w:r>
      <w:r>
        <w:rPr>
          <w:rFonts w:ascii="Times New Roman" w:hAnsi="Times New Roman" w:eastAsia="Times New Roman" w:cs="Times New Roman"/>
          <w:color w:val="000000"/>
        </w:rPr>
        <w:t>: all the members of a family of about the same age</w:t>
      </w:r>
    </w:p>
    <w:p w14:paraId="6415D6A4">
      <w:pPr>
        <w:spacing w:line="360" w:lineRule="auto"/>
        <w:jc w:val="left"/>
        <w:textAlignment w:val="center"/>
        <w:rPr>
          <w:rFonts w:ascii="Times New Roman" w:hAnsi="Times New Roman" w:eastAsia="Times New Roman" w:cs="Times New Roman"/>
          <w:color w:val="000000"/>
        </w:rPr>
      </w:pPr>
      <w:r>
        <w:rPr>
          <w:color w:val="000000"/>
        </w:rPr>
        <w:t xml:space="preserve">80. </w:t>
      </w:r>
      <w:r>
        <w:rPr>
          <w:rFonts w:ascii="Times New Roman" w:hAnsi="Times New Roman" w:eastAsia="Times New Roman" w:cs="Times New Roman"/>
          <w:color w:val="000000"/>
        </w:rPr>
        <w:t xml:space="preserve">Complete (E) after you read the passage. </w:t>
      </w:r>
      <w:r>
        <w:rPr>
          <w:color w:val="000000"/>
        </w:rPr>
        <w:t>________________</w:t>
      </w:r>
    </w:p>
    <w:p w14:paraId="1439C8F5">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76. </w:t>
      </w:r>
      <w:r>
        <w:rPr>
          <w:rFonts w:ascii="Times New Roman" w:hAnsi="Times New Roman" w:eastAsia="Times New Roman" w:cs="Times New Roman"/>
          <w:color w:val="000000"/>
        </w:rPr>
        <w:t>The orange and black monarch butterflies of North America/Monarch butterflies</w:t>
      </w:r>
      <w:r>
        <w:rPr>
          <w:color w:val="000000"/>
        </w:rPr>
        <w:t xml:space="preserve">    77. C    </w:t>
      </w:r>
    </w:p>
    <w:p w14:paraId="4FBC4C54">
      <w:pPr>
        <w:spacing w:line="360" w:lineRule="auto"/>
        <w:textAlignment w:val="center"/>
        <w:rPr>
          <w:rFonts w:ascii="Times New Roman" w:hAnsi="Times New Roman" w:eastAsia="Times New Roman" w:cs="Times New Roman"/>
          <w:color w:val="000000"/>
        </w:rPr>
      </w:pPr>
      <w:r>
        <w:rPr>
          <w:color w:val="000000"/>
        </w:rPr>
        <w:t xml:space="preserve">78.     ①. </w:t>
      </w:r>
      <w:r>
        <w:rPr>
          <w:rFonts w:ascii="Times New Roman" w:hAnsi="Times New Roman" w:eastAsia="Times New Roman" w:cs="Times New Roman"/>
          <w:color w:val="000000"/>
        </w:rPr>
        <w:t>lay</w:t>
      </w:r>
      <w:r>
        <w:rPr>
          <w:color w:val="000000"/>
        </w:rPr>
        <w:t xml:space="preserve">    ②. </w:t>
      </w:r>
      <w:r>
        <w:rPr>
          <w:rFonts w:ascii="Times New Roman" w:hAnsi="Times New Roman" w:eastAsia="Times New Roman" w:cs="Times New Roman"/>
          <w:color w:val="000000"/>
        </w:rPr>
        <w:t>same##very</w:t>
      </w:r>
      <w:r>
        <w:rPr>
          <w:color w:val="000000"/>
        </w:rPr>
        <w:t xml:space="preserve">    </w:t>
      </w:r>
    </w:p>
    <w:p w14:paraId="55D46D1E">
      <w:pPr>
        <w:spacing w:line="360" w:lineRule="auto"/>
        <w:textAlignment w:val="center"/>
        <w:rPr>
          <w:rFonts w:ascii="Times New Roman" w:hAnsi="Times New Roman" w:eastAsia="Times New Roman" w:cs="Times New Roman"/>
          <w:color w:val="000000"/>
        </w:rPr>
      </w:pPr>
      <w:r>
        <w:rPr>
          <w:color w:val="000000"/>
        </w:rPr>
        <w:t xml:space="preserve">79. </w:t>
      </w:r>
      <w:r>
        <w:rPr>
          <w:rFonts w:ascii="Times New Roman" w:hAnsi="Times New Roman" w:eastAsia="Times New Roman" w:cs="Times New Roman"/>
          <w:color w:val="000000"/>
        </w:rPr>
        <w:t>generation</w:t>
      </w:r>
      <w:r>
        <w:rPr>
          <w:color w:val="000000"/>
        </w:rPr>
        <w:t xml:space="preserve">    </w:t>
      </w:r>
    </w:p>
    <w:p w14:paraId="28225CA7">
      <w:pPr>
        <w:spacing w:line="360" w:lineRule="auto"/>
        <w:textAlignment w:val="center"/>
        <w:rPr>
          <w:rFonts w:ascii="Times New Roman" w:hAnsi="Times New Roman" w:eastAsia="Times New Roman" w:cs="Times New Roman"/>
          <w:color w:val="000000"/>
        </w:rPr>
      </w:pPr>
      <w:r>
        <w:rPr>
          <w:color w:val="000000"/>
        </w:rPr>
        <w:t xml:space="preserve">80. </w:t>
      </w:r>
      <w:r>
        <w:rPr>
          <w:rFonts w:ascii="Times New Roman" w:hAnsi="Times New Roman" w:eastAsia="Times New Roman" w:cs="Times New Roman"/>
          <w:color w:val="000000"/>
        </w:rPr>
        <w:t>pull together to make our country stronger and stronger/study hard to make a contribution to our country</w:t>
      </w:r>
    </w:p>
    <w:p w14:paraId="3822F1A9">
      <w:pPr>
        <w:spacing w:line="360" w:lineRule="auto"/>
        <w:textAlignment w:val="center"/>
        <w:rPr>
          <w:color w:val="000000"/>
        </w:rPr>
      </w:pPr>
      <w:r>
        <w:rPr>
          <w:color w:val="2E75B6"/>
        </w:rPr>
        <w:t>【解析】</w:t>
      </w:r>
    </w:p>
    <w:p w14:paraId="2C334502">
      <w:pPr>
        <w:spacing w:line="360" w:lineRule="auto"/>
        <w:jc w:val="left"/>
        <w:textAlignment w:val="center"/>
        <w:rPr>
          <w:color w:val="000000"/>
        </w:rPr>
      </w:pPr>
      <w:r>
        <w:rPr>
          <w:color w:val="000000"/>
        </w:rPr>
        <w:t>【导语】本文主要讲述了帝王蝶每年秋天都会进行迁徙。</w:t>
      </w:r>
    </w:p>
    <w:p w14:paraId="680C7FD5">
      <w:pPr>
        <w:spacing w:line="360" w:lineRule="auto"/>
        <w:jc w:val="left"/>
        <w:textAlignment w:val="center"/>
        <w:rPr>
          <w:color w:val="000000"/>
        </w:rPr>
      </w:pPr>
      <w:r>
        <w:rPr>
          <w:color w:val="000000"/>
        </w:rPr>
        <w:t>【76题详解】</w:t>
      </w:r>
    </w:p>
    <w:p w14:paraId="6B01ADAB">
      <w:pPr>
        <w:spacing w:line="360" w:lineRule="auto"/>
        <w:jc w:val="left"/>
        <w:textAlignment w:val="center"/>
        <w:rPr>
          <w:color w:val="000000"/>
        </w:rPr>
      </w:pPr>
      <w:r>
        <w:rPr>
          <w:color w:val="000000"/>
        </w:rPr>
        <w:t>根据“No other butterfly in the world migrates like the orange and black monarch butterflies of North America. (A) They cannot live for long periods in cold weather”可知世界上没有其他蝴蝶像北美的橙色和黑色帝王蝶那样迁徙，它们不能在寒冷的天气里长期生活，故They指代“帝王蝶”。故填The orange and black monarch butterflies of North America/Monarch butterflies。</w:t>
      </w:r>
    </w:p>
    <w:p w14:paraId="34FA29F1">
      <w:pPr>
        <w:spacing w:line="360" w:lineRule="auto"/>
        <w:jc w:val="left"/>
        <w:textAlignment w:val="center"/>
        <w:rPr>
          <w:color w:val="000000"/>
        </w:rPr>
      </w:pPr>
      <w:r>
        <w:rPr>
          <w:color w:val="000000"/>
        </w:rPr>
        <w:t>【77题详解】</w:t>
      </w:r>
    </w:p>
    <w:p w14:paraId="5BB60783">
      <w:pPr>
        <w:spacing w:line="360" w:lineRule="auto"/>
        <w:jc w:val="left"/>
        <w:textAlignment w:val="center"/>
        <w:rPr>
          <w:color w:val="000000"/>
        </w:rPr>
      </w:pPr>
      <w:r>
        <w:rPr>
          <w:color w:val="000000"/>
        </w:rPr>
        <w:t>根据“They cannot live for long periods in cold weather”可知它们不能在寒冷的天气里长期生活，所以它们进行迁徙去更温暖的地方度过冬天。故选C。</w:t>
      </w:r>
    </w:p>
    <w:p w14:paraId="3510CF5F">
      <w:pPr>
        <w:spacing w:line="360" w:lineRule="auto"/>
        <w:jc w:val="left"/>
        <w:textAlignment w:val="center"/>
        <w:rPr>
          <w:color w:val="000000"/>
        </w:rPr>
      </w:pPr>
      <w:r>
        <w:rPr>
          <w:color w:val="000000"/>
        </w:rPr>
        <w:t>【78题详解】</w:t>
      </w:r>
    </w:p>
    <w:p w14:paraId="50CF0654">
      <w:pPr>
        <w:spacing w:line="360" w:lineRule="auto"/>
        <w:jc w:val="left"/>
        <w:textAlignment w:val="center"/>
        <w:rPr>
          <w:color w:val="000000"/>
        </w:rPr>
      </w:pPr>
      <w:r>
        <w:rPr>
          <w:color w:val="000000"/>
        </w:rPr>
        <w:t>根据“They...eggs along the way and die”可知此处指“下蛋”，lay eggs“下蛋”，句子用一般现在时，主语是they，谓语动词用原形lay；根据“trees in Mexico that their great-great-grandparents used the winter before”可知它们回到它们的祖先住过的树，所以是同一棵树或者是正是它们祖先住过的树，用same或very。故填lay；same/very。</w:t>
      </w:r>
    </w:p>
    <w:p w14:paraId="5EBAA6AE">
      <w:pPr>
        <w:spacing w:line="360" w:lineRule="auto"/>
        <w:jc w:val="left"/>
        <w:textAlignment w:val="center"/>
        <w:rPr>
          <w:color w:val="000000"/>
        </w:rPr>
      </w:pPr>
      <w:r>
        <w:rPr>
          <w:color w:val="000000"/>
        </w:rPr>
        <w:t>【79题详解】</w:t>
      </w:r>
    </w:p>
    <w:p w14:paraId="14AE12B9">
      <w:pPr>
        <w:spacing w:line="360" w:lineRule="auto"/>
        <w:jc w:val="left"/>
        <w:textAlignment w:val="center"/>
        <w:rPr>
          <w:color w:val="000000"/>
        </w:rPr>
      </w:pPr>
      <w:r>
        <w:rPr>
          <w:color w:val="000000"/>
        </w:rPr>
        <w:t>“all the members of a family of about the same age”意为“一个年龄相仿的家庭的所有成员”，和generation“一代人”意义相符。故填generation。</w:t>
      </w:r>
    </w:p>
    <w:p w14:paraId="2C760836">
      <w:pPr>
        <w:spacing w:line="360" w:lineRule="auto"/>
        <w:jc w:val="left"/>
        <w:textAlignment w:val="center"/>
        <w:rPr>
          <w:color w:val="000000"/>
        </w:rPr>
      </w:pPr>
      <w:r>
        <w:rPr>
          <w:color w:val="000000"/>
        </w:rPr>
        <w:t>【80题详解】</w:t>
      </w:r>
    </w:p>
    <w:p w14:paraId="0866B06A">
      <w:pPr>
        <w:spacing w:line="360" w:lineRule="auto"/>
        <w:jc w:val="left"/>
        <w:textAlignment w:val="center"/>
        <w:rPr>
          <w:color w:val="000000"/>
        </w:rPr>
      </w:pPr>
      <w:r>
        <w:rPr>
          <w:color w:val="000000"/>
        </w:rPr>
        <w:t>根据“Millions of people, generation after generation use their blood and lives to build up our happy life”可知数以百万计的人，一代又一代，用他们的鲜血和生命来建设我们的幸福生活，所以作为青少年，我们应该团结一致让我们的国家越来越强大，或者努力学习为国家做贡献。故填pull together to make our country stronger and stronger/study hard to make a contribution to our country。</w:t>
      </w:r>
    </w:p>
    <w:p w14:paraId="2CA0906C">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6C6ABD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Ⅵ</w:t>
      </w:r>
      <w:r>
        <w:rPr>
          <w:rFonts w:ascii="Times New Roman" w:hAnsi="Times New Roman" w:eastAsia="Times New Roman" w:cs="Times New Roman"/>
          <w:b/>
          <w:color w:val="000000"/>
          <w:sz w:val="24"/>
        </w:rPr>
        <w:t>.</w:t>
      </w:r>
      <w:r>
        <w:rPr>
          <w:rFonts w:ascii="宋体" w:hAnsi="宋体" w:eastAsia="宋体" w:cs="宋体"/>
          <w:b/>
          <w:color w:val="000000"/>
          <w:sz w:val="24"/>
        </w:rPr>
        <w:t>书面表达（本题共</w:t>
      </w:r>
      <w:r>
        <w:rPr>
          <w:rFonts w:ascii="Times New Roman" w:hAnsi="Times New Roman" w:eastAsia="Times New Roman" w:cs="Times New Roman"/>
          <w:b/>
          <w:color w:val="000000"/>
          <w:sz w:val="24"/>
        </w:rPr>
        <w:t>15</w:t>
      </w:r>
      <w:r>
        <w:rPr>
          <w:rFonts w:ascii="宋体" w:hAnsi="宋体" w:eastAsia="宋体" w:cs="宋体"/>
          <w:b/>
          <w:color w:val="000000"/>
          <w:sz w:val="24"/>
        </w:rPr>
        <w:t>分，其中</w:t>
      </w:r>
      <w:r>
        <w:rPr>
          <w:rFonts w:ascii="Times New Roman" w:hAnsi="Times New Roman" w:eastAsia="Times New Roman" w:cs="Times New Roman"/>
          <w:b/>
          <w:color w:val="000000"/>
          <w:sz w:val="24"/>
        </w:rPr>
        <w:t>A</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B</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5F8E95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（注意：文中不能出现考生真实姓名、校名和老师名，否则不给分）</w:t>
      </w:r>
    </w:p>
    <w:p w14:paraId="76142C31">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52931C61">
      <w:pPr>
        <w:spacing w:line="360" w:lineRule="auto"/>
        <w:ind w:firstLine="420"/>
        <w:jc w:val="left"/>
        <w:textAlignment w:val="center"/>
        <w:rPr>
          <w:rFonts w:ascii="宋体" w:hAnsi="宋体" w:eastAsia="宋体" w:cs="宋体"/>
          <w:color w:val="000000"/>
        </w:rPr>
      </w:pPr>
      <w:r>
        <w:rPr>
          <w:color w:val="000000"/>
        </w:rPr>
        <w:t xml:space="preserve">81. </w:t>
      </w:r>
      <w:r>
        <w:rPr>
          <w:rFonts w:ascii="Times New Roman" w:hAnsi="Times New Roman" w:eastAsia="Times New Roman" w:cs="Times New Roman"/>
          <w:color w:val="000000"/>
        </w:rPr>
        <w:t>2022</w:t>
      </w:r>
      <w:r>
        <w:rPr>
          <w:rFonts w:ascii="宋体" w:hAnsi="宋体" w:eastAsia="宋体" w:cs="宋体"/>
          <w:color w:val="000000"/>
        </w:rPr>
        <w:t>北京冬奥会的成功举办，掀起了全民对冰雪运动的热爱。</w:t>
      </w:r>
      <w:r>
        <w:rPr>
          <w:rFonts w:ascii="Times New Roman" w:hAnsi="Times New Roman" w:eastAsia="Times New Roman" w:cs="Times New Roman"/>
          <w:color w:val="000000"/>
        </w:rPr>
        <w:t>SOS</w:t>
      </w:r>
      <w:r>
        <w:rPr>
          <w:rFonts w:ascii="宋体" w:hAnsi="宋体" w:eastAsia="宋体" w:cs="宋体"/>
          <w:color w:val="000000"/>
        </w:rPr>
        <w:t>儿童村为了给孩子们进行冰雪专项训练，现招聘</w:t>
      </w:r>
      <w:r>
        <w:rPr>
          <w:rFonts w:ascii="Times New Roman" w:hAnsi="Times New Roman" w:eastAsia="Times New Roman" w:cs="Times New Roman"/>
          <w:color w:val="000000"/>
        </w:rPr>
        <w:t>10</w:t>
      </w:r>
      <w:r>
        <w:rPr>
          <w:rFonts w:ascii="宋体" w:hAnsi="宋体" w:eastAsia="宋体" w:cs="宋体"/>
          <w:color w:val="000000"/>
        </w:rPr>
        <w:t>名志愿者。请为</w:t>
      </w:r>
      <w:r>
        <w:rPr>
          <w:rFonts w:ascii="Times New Roman" w:hAnsi="Times New Roman" w:eastAsia="Times New Roman" w:cs="Times New Roman"/>
          <w:color w:val="000000"/>
        </w:rPr>
        <w:t>SOS</w:t>
      </w:r>
      <w:r>
        <w:rPr>
          <w:rFonts w:ascii="宋体" w:hAnsi="宋体" w:eastAsia="宋体" w:cs="宋体"/>
          <w:color w:val="000000"/>
        </w:rPr>
        <w:t>儿童村写一则招聘广告。</w:t>
      </w:r>
    </w:p>
    <w:p w14:paraId="0B05DD84">
      <w:pPr>
        <w:spacing w:line="360" w:lineRule="auto"/>
        <w:jc w:val="left"/>
        <w:textAlignment w:val="center"/>
        <w:rPr>
          <w:rFonts w:ascii="宋体" w:hAnsi="宋体" w:eastAsia="宋体" w:cs="宋体"/>
          <w:color w:val="000000"/>
        </w:rPr>
      </w:pPr>
      <w:r>
        <w:rPr>
          <w:rFonts w:ascii="宋体" w:hAnsi="宋体" w:eastAsia="宋体" w:cs="宋体"/>
          <w:color w:val="000000"/>
        </w:rPr>
        <w:t>招聘条件：</w:t>
      </w:r>
      <w:r>
        <w:rPr>
          <w:rFonts w:ascii="Times New Roman" w:hAnsi="Times New Roman" w:eastAsia="Times New Roman" w:cs="Times New Roman"/>
          <w:color w:val="000000"/>
        </w:rPr>
        <w:t>1.</w:t>
      </w:r>
      <w:r>
        <w:rPr>
          <w:rFonts w:ascii="宋体" w:hAnsi="宋体" w:eastAsia="宋体" w:cs="宋体"/>
          <w:color w:val="000000"/>
        </w:rPr>
        <w:t>擅长冰雪运动（滑冰，滑雪</w:t>
      </w:r>
      <w:r>
        <w:rPr>
          <w:rFonts w:ascii="Times New Roman" w:hAnsi="Times New Roman" w:eastAsia="Times New Roman" w:cs="Times New Roman"/>
          <w:color w:val="000000"/>
        </w:rPr>
        <w:t>ski</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 xml:space="preserve">善于和孩子们相处 </w:t>
      </w:r>
      <w:r>
        <w:rPr>
          <w:rFonts w:ascii="Times New Roman" w:hAnsi="Times New Roman" w:eastAsia="Times New Roman" w:cs="Times New Roman"/>
          <w:color w:val="000000"/>
        </w:rPr>
        <w:t>3.</w:t>
      </w:r>
      <w:r>
        <w:rPr>
          <w:rFonts w:ascii="宋体" w:hAnsi="宋体" w:eastAsia="宋体" w:cs="宋体"/>
          <w:color w:val="000000"/>
        </w:rPr>
        <w:t>周六上午工作</w:t>
      </w:r>
    </w:p>
    <w:p w14:paraId="423775B5">
      <w:pPr>
        <w:spacing w:line="360" w:lineRule="auto"/>
        <w:jc w:val="left"/>
        <w:textAlignment w:val="center"/>
        <w:rPr>
          <w:rFonts w:ascii="宋体" w:hAnsi="宋体" w:eastAsia="宋体" w:cs="宋体"/>
          <w:color w:val="000000"/>
        </w:rPr>
      </w:pPr>
      <w:r>
        <w:rPr>
          <w:rFonts w:ascii="宋体" w:hAnsi="宋体" w:eastAsia="宋体" w:cs="宋体"/>
          <w:color w:val="000000"/>
        </w:rPr>
        <w:t>联系人：丁老师（电话号码</w:t>
      </w:r>
      <w:r>
        <w:rPr>
          <w:rFonts w:ascii="Times New Roman" w:hAnsi="Times New Roman" w:eastAsia="Times New Roman" w:cs="Times New Roman"/>
          <w:color w:val="000000"/>
        </w:rPr>
        <w:t>0542-5985211</w:t>
      </w:r>
      <w:r>
        <w:rPr>
          <w:rFonts w:ascii="宋体" w:hAnsi="宋体" w:eastAsia="宋体" w:cs="宋体"/>
          <w:color w:val="000000"/>
        </w:rPr>
        <w:t>）</w:t>
      </w:r>
    </w:p>
    <w:p w14:paraId="18657518">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字迹工整，表达清楚，语法正确；</w:t>
      </w: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30-50</w:t>
      </w:r>
      <w:r>
        <w:rPr>
          <w:rFonts w:ascii="宋体" w:hAnsi="宋体" w:eastAsia="宋体" w:cs="宋体"/>
          <w:color w:val="000000"/>
        </w:rPr>
        <w:t>词。</w:t>
      </w:r>
    </w:p>
    <w:p w14:paraId="048F00CB">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Volunteers Wanted for SOS Village</w:t>
      </w:r>
    </w:p>
    <w:p w14:paraId="305085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2BAFB13">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范文：</w:t>
      </w:r>
    </w:p>
    <w:p w14:paraId="3D61FF1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Volunteers Wanted for SOS Village</w:t>
      </w:r>
    </w:p>
    <w:p w14:paraId="430097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SOS Village needs 10 volunteers for the children. Are you good at skating or skiing? Are you good with children? Are you free on Saturday morning? Please call Mr. Ding at 0542-5985211.</w:t>
      </w:r>
    </w:p>
    <w:p w14:paraId="05933F97">
      <w:pPr>
        <w:spacing w:line="360" w:lineRule="auto"/>
        <w:textAlignment w:val="center"/>
        <w:rPr>
          <w:color w:val="000000"/>
        </w:rPr>
      </w:pPr>
      <w:r>
        <w:rPr>
          <w:color w:val="2E75B6"/>
        </w:rPr>
        <w:t>【解析】</w:t>
      </w:r>
    </w:p>
    <w:p w14:paraId="663BC9B3">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1. </w:t>
      </w:r>
      <w:r>
        <w:rPr>
          <w:rFonts w:ascii="宋体" w:hAnsi="宋体" w:eastAsia="宋体" w:cs="宋体"/>
          <w:color w:val="000000"/>
        </w:rPr>
        <w:t>题干解读：题目要求根据提示要点，写招聘广告，要点要包括题目中提到的所有，写作时要运用正确的英语表达，要选用恰当的词汇和短语。</w:t>
      </w:r>
      <w:r>
        <w:rPr>
          <w:color w:val="000000"/>
        </w:rPr>
        <w:br w:type="textWrapping"/>
      </w:r>
      <w:r>
        <w:rPr>
          <w:rFonts w:ascii="Times New Roman" w:hAnsi="Times New Roman" w:eastAsia="Times New Roman" w:cs="Times New Roman"/>
          <w:color w:val="000000"/>
        </w:rPr>
        <w:t>2. </w:t>
      </w:r>
      <w:r>
        <w:rPr>
          <w:rFonts w:ascii="宋体" w:hAnsi="宋体" w:eastAsia="宋体" w:cs="宋体"/>
          <w:color w:val="000000"/>
        </w:rPr>
        <w:t>写作指导：写作时要紧扣主题，本文应该用第二人称来展开描述；时态采用一般现在时；在介绍内容时，力求语言准确精炼，内容完整，保证行文连贯，条理清晰。</w:t>
      </w:r>
    </w:p>
    <w:p w14:paraId="6BDA9EB2">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0C377788">
      <w:pPr>
        <w:spacing w:line="360" w:lineRule="auto"/>
        <w:ind w:firstLine="420"/>
        <w:jc w:val="left"/>
        <w:textAlignment w:val="center"/>
        <w:rPr>
          <w:rFonts w:ascii="宋体" w:hAnsi="宋体" w:eastAsia="宋体" w:cs="宋体"/>
          <w:color w:val="000000"/>
        </w:rPr>
      </w:pPr>
      <w:r>
        <w:rPr>
          <w:color w:val="000000"/>
        </w:rPr>
        <w:t xml:space="preserve">82. </w:t>
      </w:r>
      <w:r>
        <w:rPr>
          <w:rFonts w:ascii="宋体" w:hAnsi="宋体" w:eastAsia="宋体" w:cs="宋体"/>
          <w:color w:val="000000"/>
        </w:rPr>
        <w:t>中国共产主义青年团已经走过了百年历程。作为新时代青年中的一员，未来属于我们，希望寄予我们，奋斗的青春更美丽。请以</w:t>
      </w:r>
      <w:r>
        <w:rPr>
          <w:rFonts w:ascii="Times New Roman" w:hAnsi="Times New Roman" w:eastAsia="Times New Roman" w:cs="Times New Roman"/>
          <w:color w:val="000000"/>
        </w:rPr>
        <w:t>“How to Make Myself Better”</w:t>
      </w:r>
      <w:r>
        <w:rPr>
          <w:rFonts w:ascii="宋体" w:hAnsi="宋体" w:eastAsia="宋体" w:cs="宋体"/>
          <w:color w:val="000000"/>
        </w:rPr>
        <w:t>为题，谈谈你将如何塑造更好的自己。</w:t>
      </w:r>
    </w:p>
    <w:p w14:paraId="39157998">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字迹工整，段落清晰，表达清楚，语法正确，行文连贯；</w:t>
      </w:r>
    </w:p>
    <w:p w14:paraId="02973EA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思维导图中的提示词仅供参考，可适当发挥；</w:t>
      </w:r>
    </w:p>
    <w:p w14:paraId="7FC1FF6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词。</w:t>
      </w:r>
    </w:p>
    <w:p w14:paraId="5FBC13B1">
      <w:pPr>
        <w:spacing w:line="360" w:lineRule="auto"/>
        <w:jc w:val="left"/>
        <w:textAlignment w:val="center"/>
        <w:rPr>
          <w:color w:val="000000"/>
        </w:rPr>
      </w:pPr>
      <w:r>
        <w:rPr>
          <w:rFonts w:ascii="宋体" w:hAnsi="宋体" w:eastAsia="宋体" w:cs="宋体"/>
          <w:color w:val="000000"/>
        </w:rPr>
        <w:drawing>
          <wp:inline distT="0" distB="0" distL="114300" distR="114300">
            <wp:extent cx="2600325" cy="8763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600325" cy="876300"/>
                    </a:xfrm>
                    <a:prstGeom prst="rect">
                      <a:avLst/>
                    </a:prstGeom>
                  </pic:spPr>
                </pic:pic>
              </a:graphicData>
            </a:graphic>
          </wp:inline>
        </w:drawing>
      </w:r>
    </w:p>
    <w:p w14:paraId="4E9A1F43">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to Make Myself Better</w:t>
      </w:r>
    </w:p>
    <w:p w14:paraId="1AC67C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16EAD62">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7C4EE478">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How to Make Myself Better</w:t>
      </w:r>
    </w:p>
    <w:p w14:paraId="0A96BC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a teenager, I think I should work harder to make myself better.</w:t>
      </w:r>
    </w:p>
    <w:p w14:paraId="64DB977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 of all, it is important to live healthily. I will eat more fruit and vegetables. I will also take exercise every day and get enough sleep. What’s more, I should work hard at all my subjects. I’ll not be afraid to face challenges any more and try my best to solve the problems. Besides, it is necessary to have a good relationship with family and friends. Last but not least, it’s our responsibility to take care of our parents. I’ll also do what I can to help other people.</w:t>
      </w:r>
    </w:p>
    <w:p w14:paraId="60B683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By doing these, I will make myself better and better.</w:t>
      </w:r>
    </w:p>
    <w:p w14:paraId="26F6A2C8">
      <w:pPr>
        <w:spacing w:line="360" w:lineRule="auto"/>
        <w:textAlignment w:val="center"/>
        <w:rPr>
          <w:color w:val="000000"/>
        </w:rPr>
      </w:pPr>
      <w:r>
        <w:rPr>
          <w:color w:val="2E75B6"/>
        </w:rPr>
        <w:t>【解析】</w:t>
      </w:r>
    </w:p>
    <w:p w14:paraId="19055E54">
      <w:pPr>
        <w:spacing w:line="360" w:lineRule="auto"/>
        <w:jc w:val="left"/>
        <w:textAlignment w:val="center"/>
        <w:rPr>
          <w:color w:val="000000"/>
        </w:rPr>
      </w:pPr>
      <w:r>
        <w:rPr>
          <w:color w:val="000000"/>
        </w:rPr>
        <w:t>【详解】1.题干解读：本文以“How to Make Myself Better”并结合思维导图中的提示词写一篇文章，介绍如何成为更好的自己。</w:t>
      </w:r>
    </w:p>
    <w:p w14:paraId="1C57CC9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写作指导：本文以一般将来时为主，人称以第一人称为主。第一段引入话题；第二段从不同的方面介绍如何成为更好的自己；第三段进行总结。写作时运用不同的句式和短语使文章层次清晰、逻辑清楚，做到无单词拼写和语法错误。</w:t>
      </w:r>
    </w:p>
    <w:p w14:paraId="78BDE93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C548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6F5A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1FC4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57D4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8D98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D613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9873C3"/>
    <w:rsid w:val="2DB62432"/>
    <w:rsid w:val="38274566"/>
    <w:rsid w:val="60755815"/>
    <w:rsid w:val="73731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10758</Words>
  <Characters>28632</Characters>
  <Lines>0</Lines>
  <Paragraphs>0</Paragraphs>
  <TotalTime>0</TotalTime>
  <ScaleCrop>false</ScaleCrop>
  <LinksUpToDate>false</LinksUpToDate>
  <CharactersWithSpaces>33020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2022-06-29T12:00:00Z</dcterms:created>
  <dc:creator>学科网试题生产平台</dc:creator>
  <dc:description>3010504660615168</dc:description>
  <cp:lastModifiedBy>上帝掷骰子吗</cp:lastModifiedBy>
  <dcterms:modified xsi:type="dcterms:W3CDTF">2024-07-19T11:47:37Z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03890F59C62D4EDBA358D9658E5F490D</vt:lpwstr>
  </property>
</Properties>
</file>