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F5890">
      <w:pPr>
        <w:spacing w:line="360"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10325100</wp:posOffset>
            </wp:positionH>
            <wp:positionV relativeFrom="topMargin">
              <wp:posOffset>12242800</wp:posOffset>
            </wp:positionV>
            <wp:extent cx="393700" cy="444500"/>
            <wp:effectExtent l="0" t="0" r="6350" b="1270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10"/>
                    <a:stretch>
                      <a:fillRect/>
                    </a:stretch>
                  </pic:blipFill>
                  <pic:spPr>
                    <a:xfrm>
                      <a:off x="0" y="0"/>
                      <a:ext cx="393700" cy="4445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年岳阳市初中学业水平考试试卷</w:t>
      </w:r>
    </w:p>
    <w:p w14:paraId="1A78FF4F">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52F3FDB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温馨提示：</w:t>
      </w:r>
    </w:p>
    <w:p w14:paraId="373DCEA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本试卷共两部分，</w:t>
      </w:r>
      <w:r>
        <w:rPr>
          <w:rFonts w:ascii="Times New Roman" w:hAnsi="Times New Roman" w:eastAsia="Times New Roman" w:cs="Times New Roman"/>
          <w:b/>
          <w:color w:val="auto"/>
          <w:sz w:val="24"/>
        </w:rPr>
        <w:t>76</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10C2F51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本试卷分为试题卷和答题卡，所有答案必须填涂或填写在答题卡规定的答题区域内；</w:t>
      </w:r>
    </w:p>
    <w:p w14:paraId="0C118CB9">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考试结束，考生不得将试题卷、答题卡、草稿纸带出考场。</w:t>
      </w:r>
    </w:p>
    <w:p w14:paraId="321CFBA5">
      <w:pPr>
        <w:spacing w:line="360" w:lineRule="auto"/>
        <w:jc w:val="center"/>
        <w:textAlignment w:val="center"/>
        <w:rPr>
          <w:rFonts w:ascii="Times New Roman" w:hAnsi="Times New Roman" w:eastAsia="Times New Roman" w:cs="Times New Roman"/>
          <w:b/>
          <w:i/>
          <w:color w:val="auto"/>
          <w:sz w:val="24"/>
        </w:rPr>
      </w:pPr>
      <w:r>
        <w:rPr>
          <w:rFonts w:ascii="Times New Roman" w:hAnsi="Times New Roman" w:eastAsia="Times New Roman" w:cs="Times New Roman"/>
          <w:b/>
          <w:i/>
          <w:color w:val="auto"/>
          <w:sz w:val="24"/>
        </w:rPr>
        <w:t>Good Luck to all of you!</w:t>
      </w:r>
    </w:p>
    <w:p w14:paraId="418CAB0E">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听力部分</w:t>
      </w:r>
      <w:r>
        <w:rPr>
          <w:rFonts w:ascii="Times New Roman" w:hAnsi="Times New Roman" w:eastAsia="Times New Roman" w:cs="Times New Roman"/>
          <w:b/>
          <w:color w:val="auto"/>
          <w:sz w:val="24"/>
        </w:rPr>
        <w:t>(</w:t>
      </w:r>
      <w:r>
        <w:rPr>
          <w:rFonts w:ascii="宋体" w:hAnsi="宋体" w:eastAsia="宋体" w:cs="宋体"/>
          <w:b/>
          <w:color w:val="auto"/>
          <w:sz w:val="24"/>
        </w:rPr>
        <w:t>共三节，满分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B6291B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图片理解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从每小题所给的三幅图中选出与你所听到的对话内容相同或相近的图画，每段对话读两遍。</w:t>
      </w:r>
    </w:p>
    <w:p w14:paraId="1EFEACD5">
      <w:pPr>
        <w:spacing w:line="360" w:lineRule="auto"/>
        <w:jc w:val="left"/>
        <w:textAlignment w:val="center"/>
        <w:rPr>
          <w:color w:val="auto"/>
          <w:sz w:val="21"/>
        </w:rPr>
      </w:pPr>
      <w:r>
        <w:rPr>
          <w:color w:val="auto"/>
          <w:sz w:val="21"/>
        </w:rPr>
        <w:t xml:space="preserve">1. A. </w:t>
      </w:r>
      <w:r>
        <w:rPr>
          <w:rFonts w:hint="eastAsia"/>
        </w:rPr>
        <w:drawing>
          <wp:inline distT="0" distB="0" distL="114300" distR="114300">
            <wp:extent cx="1190625" cy="561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190625" cy="561975"/>
                    </a:xfrm>
                    <a:prstGeom prst="rect">
                      <a:avLst/>
                    </a:prstGeom>
                  </pic:spPr>
                </pic:pic>
              </a:graphicData>
            </a:graphic>
          </wp:inline>
        </w:drawing>
      </w:r>
      <w:r>
        <w:rPr>
          <w:color w:val="auto"/>
        </w:rPr>
        <w:t xml:space="preserve">    </w:t>
      </w:r>
      <w:r>
        <w:rPr>
          <w:color w:val="auto"/>
          <w:sz w:val="21"/>
        </w:rPr>
        <w:t xml:space="preserve"> B. </w:t>
      </w:r>
      <w:r>
        <w:rPr>
          <w:rFonts w:hint="eastAsia"/>
        </w:rPr>
        <w:drawing>
          <wp:inline distT="0" distB="0" distL="114300" distR="114300">
            <wp:extent cx="714375" cy="8001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14375" cy="800100"/>
                    </a:xfrm>
                    <a:prstGeom prst="rect">
                      <a:avLst/>
                    </a:prstGeom>
                  </pic:spPr>
                </pic:pic>
              </a:graphicData>
            </a:graphic>
          </wp:inline>
        </w:drawing>
      </w:r>
      <w:r>
        <w:rPr>
          <w:color w:val="auto"/>
        </w:rPr>
        <w:t xml:space="preserve">        </w:t>
      </w:r>
      <w:r>
        <w:rPr>
          <w:color w:val="auto"/>
          <w:sz w:val="21"/>
        </w:rPr>
        <w:t xml:space="preserve">C. </w:t>
      </w:r>
      <w:r>
        <w:rPr>
          <w:rFonts w:hint="eastAsia"/>
        </w:rPr>
        <w:drawing>
          <wp:inline distT="0" distB="0" distL="114300" distR="114300">
            <wp:extent cx="942975" cy="8382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42975" cy="838200"/>
                    </a:xfrm>
                    <a:prstGeom prst="rect">
                      <a:avLst/>
                    </a:prstGeom>
                  </pic:spPr>
                </pic:pic>
              </a:graphicData>
            </a:graphic>
          </wp:inline>
        </w:drawing>
      </w:r>
    </w:p>
    <w:p w14:paraId="4567AA6F">
      <w:pPr>
        <w:spacing w:line="360" w:lineRule="auto"/>
        <w:jc w:val="left"/>
        <w:textAlignment w:val="center"/>
        <w:rPr>
          <w:color w:val="auto"/>
          <w:sz w:val="21"/>
        </w:rPr>
      </w:pPr>
      <w:r>
        <w:rPr>
          <w:color w:val="auto"/>
          <w:sz w:val="21"/>
        </w:rPr>
        <w:t xml:space="preserve">2. A. </w:t>
      </w:r>
      <w:r>
        <w:rPr>
          <w:rFonts w:hint="eastAsia"/>
        </w:rPr>
        <w:drawing>
          <wp:inline distT="0" distB="0" distL="114300" distR="114300">
            <wp:extent cx="904875" cy="7810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04875" cy="781050"/>
                    </a:xfrm>
                    <a:prstGeom prst="rect">
                      <a:avLst/>
                    </a:prstGeom>
                  </pic:spPr>
                </pic:pic>
              </a:graphicData>
            </a:graphic>
          </wp:inline>
        </w:drawing>
      </w:r>
      <w:r>
        <w:rPr>
          <w:color w:val="auto"/>
          <w:sz w:val="21"/>
        </w:rPr>
        <w:t xml:space="preserve">    B. </w:t>
      </w:r>
      <w:r>
        <w:rPr>
          <w:rFonts w:hint="eastAsia"/>
        </w:rPr>
        <w:drawing>
          <wp:inline distT="0" distB="0" distL="114300" distR="114300">
            <wp:extent cx="942975" cy="6953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42975" cy="695325"/>
                    </a:xfrm>
                    <a:prstGeom prst="rect">
                      <a:avLst/>
                    </a:prstGeom>
                  </pic:spPr>
                </pic:pic>
              </a:graphicData>
            </a:graphic>
          </wp:inline>
        </w:drawing>
      </w:r>
      <w:r>
        <w:rPr>
          <w:color w:val="auto"/>
        </w:rPr>
        <w:t xml:space="preserve">        </w:t>
      </w:r>
      <w:r>
        <w:rPr>
          <w:color w:val="auto"/>
          <w:sz w:val="21"/>
        </w:rPr>
        <w:t xml:space="preserve">C. </w:t>
      </w:r>
      <w:r>
        <w:rPr>
          <w:rFonts w:hint="eastAsia"/>
        </w:rPr>
        <w:drawing>
          <wp:inline distT="0" distB="0" distL="114300" distR="114300">
            <wp:extent cx="885825" cy="6762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85825" cy="676275"/>
                    </a:xfrm>
                    <a:prstGeom prst="rect">
                      <a:avLst/>
                    </a:prstGeom>
                  </pic:spPr>
                </pic:pic>
              </a:graphicData>
            </a:graphic>
          </wp:inline>
        </w:drawing>
      </w:r>
    </w:p>
    <w:p w14:paraId="42E0210D">
      <w:pPr>
        <w:spacing w:line="360" w:lineRule="auto"/>
        <w:jc w:val="left"/>
        <w:textAlignment w:val="center"/>
        <w:rPr>
          <w:color w:val="auto"/>
          <w:sz w:val="21"/>
        </w:rPr>
      </w:pPr>
      <w:r>
        <w:rPr>
          <w:color w:val="auto"/>
          <w:sz w:val="21"/>
        </w:rPr>
        <w:t xml:space="preserve">3. A. </w:t>
      </w:r>
      <w:r>
        <w:rPr>
          <w:rFonts w:hint="eastAsia"/>
        </w:rPr>
        <w:drawing>
          <wp:inline distT="0" distB="0" distL="114300" distR="114300">
            <wp:extent cx="962025" cy="8286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62025" cy="828675"/>
                    </a:xfrm>
                    <a:prstGeom prst="rect">
                      <a:avLst/>
                    </a:prstGeom>
                  </pic:spPr>
                </pic:pic>
              </a:graphicData>
            </a:graphic>
          </wp:inline>
        </w:drawing>
      </w:r>
      <w:r>
        <w:rPr>
          <w:color w:val="auto"/>
          <w:sz w:val="21"/>
        </w:rPr>
        <w:t xml:space="preserve">    B. </w:t>
      </w:r>
      <w:r>
        <w:rPr>
          <w:rFonts w:hint="eastAsia"/>
        </w:rPr>
        <w:drawing>
          <wp:inline distT="0" distB="0" distL="114300" distR="114300">
            <wp:extent cx="1009650" cy="8191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09650" cy="819150"/>
                    </a:xfrm>
                    <a:prstGeom prst="rect">
                      <a:avLst/>
                    </a:prstGeom>
                  </pic:spPr>
                </pic:pic>
              </a:graphicData>
            </a:graphic>
          </wp:inline>
        </w:drawing>
      </w:r>
      <w:r>
        <w:rPr>
          <w:color w:val="auto"/>
        </w:rPr>
        <w:t xml:space="preserve">        </w:t>
      </w:r>
      <w:r>
        <w:rPr>
          <w:color w:val="auto"/>
          <w:sz w:val="21"/>
        </w:rPr>
        <w:t xml:space="preserve">C. </w:t>
      </w:r>
      <w:r>
        <w:rPr>
          <w:rFonts w:hint="eastAsia"/>
        </w:rPr>
        <w:drawing>
          <wp:inline distT="0" distB="0" distL="114300" distR="114300">
            <wp:extent cx="971550" cy="7905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71550" cy="790575"/>
                    </a:xfrm>
                    <a:prstGeom prst="rect">
                      <a:avLst/>
                    </a:prstGeom>
                  </pic:spPr>
                </pic:pic>
              </a:graphicData>
            </a:graphic>
          </wp:inline>
        </w:drawing>
      </w:r>
    </w:p>
    <w:p w14:paraId="59D558F8">
      <w:pPr>
        <w:spacing w:line="360" w:lineRule="auto"/>
        <w:jc w:val="left"/>
        <w:textAlignment w:val="center"/>
        <w:rPr>
          <w:color w:val="auto"/>
          <w:sz w:val="21"/>
        </w:rPr>
      </w:pPr>
      <w:r>
        <w:rPr>
          <w:color w:val="auto"/>
          <w:sz w:val="21"/>
        </w:rPr>
        <w:t xml:space="preserve">4. A. </w:t>
      </w:r>
      <w:r>
        <w:rPr>
          <w:rFonts w:hint="eastAsia"/>
        </w:rPr>
        <w:drawing>
          <wp:inline distT="0" distB="0" distL="114300" distR="114300">
            <wp:extent cx="904875" cy="9239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04875" cy="923925"/>
                    </a:xfrm>
                    <a:prstGeom prst="rect">
                      <a:avLst/>
                    </a:prstGeom>
                  </pic:spPr>
                </pic:pic>
              </a:graphicData>
            </a:graphic>
          </wp:inline>
        </w:drawing>
      </w:r>
      <w:r>
        <w:rPr>
          <w:color w:val="auto"/>
          <w:sz w:val="21"/>
        </w:rPr>
        <w:t xml:space="preserve">    B. </w:t>
      </w:r>
      <w:r>
        <w:rPr>
          <w:rFonts w:hint="eastAsia"/>
        </w:rPr>
        <w:drawing>
          <wp:inline distT="0" distB="0" distL="114300" distR="114300">
            <wp:extent cx="942975" cy="8667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42975" cy="866775"/>
                    </a:xfrm>
                    <a:prstGeom prst="rect">
                      <a:avLst/>
                    </a:prstGeom>
                  </pic:spPr>
                </pic:pic>
              </a:graphicData>
            </a:graphic>
          </wp:inline>
        </w:drawing>
      </w:r>
      <w:r>
        <w:rPr>
          <w:color w:val="auto"/>
        </w:rPr>
        <w:t xml:space="preserve">    </w:t>
      </w:r>
      <w:r>
        <w:rPr>
          <w:color w:val="auto"/>
          <w:sz w:val="21"/>
        </w:rPr>
        <w:t xml:space="preserve">    C. </w:t>
      </w:r>
      <w:r>
        <w:rPr>
          <w:rFonts w:hint="eastAsia"/>
        </w:rPr>
        <w:drawing>
          <wp:inline distT="0" distB="0" distL="114300" distR="114300">
            <wp:extent cx="819150" cy="8477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19150" cy="847725"/>
                    </a:xfrm>
                    <a:prstGeom prst="rect">
                      <a:avLst/>
                    </a:prstGeom>
                  </pic:spPr>
                </pic:pic>
              </a:graphicData>
            </a:graphic>
          </wp:inline>
        </w:drawing>
      </w:r>
    </w:p>
    <w:p w14:paraId="47230D47">
      <w:pPr>
        <w:spacing w:line="360" w:lineRule="auto"/>
        <w:jc w:val="left"/>
        <w:textAlignment w:val="center"/>
        <w:rPr>
          <w:color w:val="auto"/>
          <w:sz w:val="21"/>
        </w:rPr>
      </w:pPr>
      <w:r>
        <w:rPr>
          <w:color w:val="auto"/>
          <w:sz w:val="21"/>
        </w:rPr>
        <w:t xml:space="preserve">5. A. </w:t>
      </w:r>
      <w:r>
        <w:rPr>
          <w:rFonts w:hint="eastAsia"/>
        </w:rPr>
        <w:drawing>
          <wp:inline distT="0" distB="0" distL="114300" distR="114300">
            <wp:extent cx="923925" cy="6477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23925" cy="647700"/>
                    </a:xfrm>
                    <a:prstGeom prst="rect">
                      <a:avLst/>
                    </a:prstGeom>
                  </pic:spPr>
                </pic:pic>
              </a:graphicData>
            </a:graphic>
          </wp:inline>
        </w:drawing>
      </w:r>
      <w:r>
        <w:rPr>
          <w:color w:val="auto"/>
          <w:sz w:val="21"/>
        </w:rPr>
        <w:t xml:space="preserve">    B. </w:t>
      </w:r>
      <w:r>
        <w:rPr>
          <w:rFonts w:hint="eastAsia"/>
        </w:rPr>
        <w:drawing>
          <wp:inline distT="0" distB="0" distL="114300" distR="114300">
            <wp:extent cx="885825" cy="61912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85825" cy="619125"/>
                    </a:xfrm>
                    <a:prstGeom prst="rect">
                      <a:avLst/>
                    </a:prstGeom>
                  </pic:spPr>
                </pic:pic>
              </a:graphicData>
            </a:graphic>
          </wp:inline>
        </w:drawing>
      </w:r>
      <w:r>
        <w:rPr>
          <w:color w:val="auto"/>
        </w:rPr>
        <w:t xml:space="preserve">        </w:t>
      </w:r>
      <w:r>
        <w:rPr>
          <w:color w:val="auto"/>
          <w:sz w:val="21"/>
        </w:rPr>
        <w:t xml:space="preserve">C. </w:t>
      </w:r>
      <w:r>
        <w:rPr>
          <w:rFonts w:hint="eastAsia"/>
        </w:rPr>
        <w:drawing>
          <wp:inline distT="0" distB="0" distL="114300" distR="114300">
            <wp:extent cx="819150" cy="7620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819150" cy="762000"/>
                    </a:xfrm>
                    <a:prstGeom prst="rect">
                      <a:avLst/>
                    </a:prstGeom>
                  </pic:spPr>
                </pic:pic>
              </a:graphicData>
            </a:graphic>
          </wp:inline>
        </w:drawing>
      </w:r>
    </w:p>
    <w:p w14:paraId="7147C93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对话理解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根据你所听到的对话内容，选择最佳选项回答问题，每段对话读两遍。</w:t>
      </w:r>
    </w:p>
    <w:p w14:paraId="7126C776">
      <w:pPr>
        <w:spacing w:line="360" w:lineRule="auto"/>
        <w:jc w:val="left"/>
        <w:textAlignment w:val="center"/>
        <w:rPr>
          <w:color w:val="auto"/>
          <w:sz w:val="21"/>
        </w:rPr>
      </w:pPr>
      <w:r>
        <w:rPr>
          <w:color w:val="auto"/>
          <w:sz w:val="21"/>
        </w:rPr>
        <w:t>听第6至第10段对话，回答第6~10小题。</w:t>
      </w:r>
    </w:p>
    <w:p w14:paraId="7DB9B16A">
      <w:pPr>
        <w:spacing w:line="360" w:lineRule="auto"/>
        <w:jc w:val="left"/>
        <w:textAlignment w:val="center"/>
        <w:rPr>
          <w:color w:val="auto"/>
          <w:sz w:val="21"/>
        </w:rPr>
      </w:pPr>
      <w:r>
        <w:rPr>
          <w:color w:val="auto"/>
          <w:sz w:val="21"/>
        </w:rPr>
        <w:t>6. What’s the woman’s first name?</w:t>
      </w:r>
    </w:p>
    <w:p w14:paraId="1230908D">
      <w:pPr>
        <w:spacing w:line="360" w:lineRule="auto"/>
        <w:jc w:val="left"/>
        <w:textAlignment w:val="center"/>
        <w:rPr>
          <w:color w:val="auto"/>
          <w:sz w:val="21"/>
        </w:rPr>
      </w:pPr>
      <w:r>
        <w:rPr>
          <w:color w:val="auto"/>
          <w:sz w:val="21"/>
        </w:rPr>
        <w:t xml:space="preserve">A. Linda. </w:t>
      </w:r>
      <w:r>
        <w:rPr>
          <w:color w:val="auto"/>
        </w:rPr>
        <w:t xml:space="preserve">            </w:t>
      </w:r>
      <w:r>
        <w:rPr>
          <w:color w:val="auto"/>
          <w:sz w:val="21"/>
        </w:rPr>
        <w:t xml:space="preserve">B. White. </w:t>
      </w:r>
      <w:r>
        <w:rPr>
          <w:color w:val="auto"/>
        </w:rPr>
        <w:t xml:space="preserve">        </w:t>
      </w:r>
      <w:r>
        <w:rPr>
          <w:color w:val="auto"/>
          <w:sz w:val="21"/>
        </w:rPr>
        <w:t xml:space="preserve">    C. Gina. </w:t>
      </w:r>
    </w:p>
    <w:p w14:paraId="3FB978F5">
      <w:pPr>
        <w:spacing w:line="360" w:lineRule="auto"/>
        <w:jc w:val="left"/>
        <w:textAlignment w:val="center"/>
        <w:rPr>
          <w:color w:val="auto"/>
          <w:sz w:val="21"/>
        </w:rPr>
      </w:pPr>
      <w:r>
        <w:rPr>
          <w:color w:val="auto"/>
          <w:sz w:val="21"/>
        </w:rPr>
        <w:t>7. How much is the purple skirt?</w:t>
      </w:r>
    </w:p>
    <w:p w14:paraId="34841438">
      <w:pPr>
        <w:spacing w:line="360" w:lineRule="auto"/>
        <w:jc w:val="left"/>
        <w:textAlignment w:val="center"/>
        <w:rPr>
          <w:color w:val="auto"/>
          <w:sz w:val="21"/>
        </w:rPr>
      </w:pPr>
      <w:r>
        <w:rPr>
          <w:color w:val="auto"/>
          <w:sz w:val="21"/>
        </w:rPr>
        <w:t xml:space="preserve">A. $15. </w:t>
      </w:r>
      <w:r>
        <w:rPr>
          <w:color w:val="auto"/>
        </w:rPr>
        <w:t xml:space="preserve">            </w:t>
      </w:r>
      <w:r>
        <w:rPr>
          <w:color w:val="auto"/>
          <w:sz w:val="21"/>
        </w:rPr>
        <w:t xml:space="preserve">B. $40. </w:t>
      </w:r>
      <w:r>
        <w:rPr>
          <w:color w:val="auto"/>
        </w:rPr>
        <w:t xml:space="preserve">            </w:t>
      </w:r>
      <w:r>
        <w:rPr>
          <w:color w:val="auto"/>
          <w:sz w:val="21"/>
        </w:rPr>
        <w:t xml:space="preserve">C. $45. </w:t>
      </w:r>
    </w:p>
    <w:p w14:paraId="227E62A9">
      <w:pPr>
        <w:spacing w:line="360" w:lineRule="auto"/>
        <w:jc w:val="left"/>
        <w:textAlignment w:val="center"/>
        <w:rPr>
          <w:color w:val="auto"/>
          <w:sz w:val="21"/>
        </w:rPr>
      </w:pPr>
      <w:r>
        <w:rPr>
          <w:color w:val="auto"/>
          <w:sz w:val="21"/>
        </w:rPr>
        <w:t>8. What time will they go shopping this afternoon?</w:t>
      </w:r>
    </w:p>
    <w:p w14:paraId="18AE9974">
      <w:pPr>
        <w:spacing w:line="360" w:lineRule="auto"/>
        <w:jc w:val="left"/>
        <w:textAlignment w:val="center"/>
        <w:rPr>
          <w:color w:val="auto"/>
          <w:sz w:val="21"/>
        </w:rPr>
      </w:pPr>
      <w:r>
        <w:rPr>
          <w:color w:val="auto"/>
          <w:sz w:val="21"/>
        </w:rPr>
        <w:t xml:space="preserve">A. At 3:30. </w:t>
      </w:r>
      <w:r>
        <w:rPr>
          <w:color w:val="auto"/>
        </w:rPr>
        <w:t xml:space="preserve">        </w:t>
      </w:r>
      <w:r>
        <w:rPr>
          <w:color w:val="auto"/>
          <w:sz w:val="21"/>
        </w:rPr>
        <w:t xml:space="preserve">B. At 3:15. </w:t>
      </w:r>
      <w:r>
        <w:rPr>
          <w:color w:val="auto"/>
        </w:rPr>
        <w:t xml:space="preserve">        </w:t>
      </w:r>
      <w:r>
        <w:rPr>
          <w:color w:val="auto"/>
          <w:sz w:val="21"/>
        </w:rPr>
        <w:t xml:space="preserve">C. At 3:45. </w:t>
      </w:r>
    </w:p>
    <w:p w14:paraId="38505DAD">
      <w:pPr>
        <w:spacing w:line="360" w:lineRule="auto"/>
        <w:jc w:val="left"/>
        <w:textAlignment w:val="center"/>
        <w:rPr>
          <w:color w:val="auto"/>
          <w:sz w:val="21"/>
        </w:rPr>
      </w:pPr>
      <w:r>
        <w:rPr>
          <w:color w:val="auto"/>
          <w:sz w:val="21"/>
        </w:rPr>
        <w:t>9. What was Mike doing when the girl called him?</w:t>
      </w:r>
    </w:p>
    <w:p w14:paraId="0D818ADD">
      <w:pPr>
        <w:spacing w:line="360" w:lineRule="auto"/>
        <w:jc w:val="left"/>
        <w:textAlignment w:val="center"/>
        <w:rPr>
          <w:color w:val="auto"/>
          <w:sz w:val="21"/>
        </w:rPr>
      </w:pPr>
      <w:r>
        <w:rPr>
          <w:color w:val="auto"/>
          <w:sz w:val="21"/>
        </w:rPr>
        <w:t xml:space="preserve">A. Watching TV. </w:t>
      </w:r>
      <w:r>
        <w:rPr>
          <w:color w:val="auto"/>
        </w:rPr>
        <w:t xml:space="preserve">        </w:t>
      </w:r>
      <w:r>
        <w:rPr>
          <w:color w:val="auto"/>
          <w:sz w:val="21"/>
        </w:rPr>
        <w:t xml:space="preserve">B. Taking a shower. </w:t>
      </w:r>
      <w:r>
        <w:rPr>
          <w:color w:val="auto"/>
        </w:rPr>
        <w:t xml:space="preserve">        </w:t>
      </w:r>
      <w:r>
        <w:rPr>
          <w:color w:val="auto"/>
          <w:sz w:val="21"/>
        </w:rPr>
        <w:t xml:space="preserve">C. Drinking coffee. </w:t>
      </w:r>
    </w:p>
    <w:p w14:paraId="67F9B459">
      <w:pPr>
        <w:spacing w:line="360" w:lineRule="auto"/>
        <w:jc w:val="left"/>
        <w:textAlignment w:val="center"/>
        <w:rPr>
          <w:color w:val="auto"/>
          <w:sz w:val="21"/>
        </w:rPr>
      </w:pPr>
      <w:r>
        <w:rPr>
          <w:color w:val="auto"/>
          <w:sz w:val="21"/>
        </w:rPr>
        <w:t>10. Who is Jenny’s sister?</w:t>
      </w:r>
    </w:p>
    <w:p w14:paraId="19FAD66D">
      <w:pPr>
        <w:spacing w:line="360" w:lineRule="auto"/>
        <w:jc w:val="left"/>
        <w:textAlignment w:val="center"/>
        <w:rPr>
          <w:color w:val="auto"/>
          <w:sz w:val="21"/>
        </w:rPr>
      </w:pPr>
      <w:r>
        <w:rPr>
          <w:color w:val="auto"/>
          <w:sz w:val="21"/>
        </w:rPr>
        <w:t xml:space="preserve">A. The tall girl with curly hair. </w:t>
      </w:r>
    </w:p>
    <w:p w14:paraId="49FCD4F4">
      <w:pPr>
        <w:spacing w:line="360" w:lineRule="auto"/>
        <w:jc w:val="left"/>
        <w:textAlignment w:val="center"/>
        <w:rPr>
          <w:color w:val="auto"/>
          <w:sz w:val="21"/>
        </w:rPr>
      </w:pPr>
      <w:r>
        <w:rPr>
          <w:color w:val="auto"/>
          <w:sz w:val="21"/>
        </w:rPr>
        <w:t xml:space="preserve">B. The heavy girl with straight hair. </w:t>
      </w:r>
    </w:p>
    <w:p w14:paraId="0EFB76C2">
      <w:pPr>
        <w:spacing w:line="360" w:lineRule="auto"/>
        <w:jc w:val="left"/>
        <w:textAlignment w:val="center"/>
        <w:rPr>
          <w:color w:val="auto"/>
          <w:sz w:val="21"/>
        </w:rPr>
      </w:pPr>
      <w:r>
        <w:rPr>
          <w:color w:val="auto"/>
          <w:sz w:val="21"/>
        </w:rPr>
        <w:t xml:space="preserve">C. The short girl with blonde hair. </w:t>
      </w:r>
    </w:p>
    <w:p w14:paraId="2AF81CE6">
      <w:pPr>
        <w:spacing w:line="360" w:lineRule="auto"/>
        <w:jc w:val="left"/>
        <w:textAlignment w:val="center"/>
        <w:rPr>
          <w:color w:val="auto"/>
          <w:sz w:val="21"/>
        </w:rPr>
      </w:pPr>
      <w:r>
        <w:rPr>
          <w:color w:val="auto"/>
          <w:sz w:val="21"/>
        </w:rPr>
        <w:t>听下面一段对话，回答第11、12小题。</w:t>
      </w:r>
    </w:p>
    <w:p w14:paraId="3CF9CF16">
      <w:pPr>
        <w:spacing w:line="360" w:lineRule="auto"/>
        <w:jc w:val="left"/>
        <w:textAlignment w:val="center"/>
        <w:rPr>
          <w:color w:val="auto"/>
          <w:sz w:val="21"/>
        </w:rPr>
      </w:pPr>
      <w:r>
        <w:rPr>
          <w:color w:val="auto"/>
          <w:sz w:val="21"/>
        </w:rPr>
        <w:t>11</w:t>
      </w:r>
      <w:r>
        <w:rPr>
          <w:color w:val="auto"/>
          <w:position w:val="-22"/>
          <w:sz w:val="21"/>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auto"/>
          <w:sz w:val="21"/>
        </w:rPr>
        <w:t xml:space="preserve"> How far is it from Tom’s home to Animal Helpers?</w:t>
      </w:r>
    </w:p>
    <w:p w14:paraId="0918743E">
      <w:pPr>
        <w:spacing w:line="360" w:lineRule="auto"/>
        <w:jc w:val="left"/>
        <w:textAlignment w:val="center"/>
        <w:rPr>
          <w:color w:val="auto"/>
          <w:sz w:val="21"/>
        </w:rPr>
      </w:pPr>
      <w:r>
        <w:rPr>
          <w:color w:val="auto"/>
          <w:sz w:val="21"/>
        </w:rPr>
        <w:t xml:space="preserve">A. 4 kilometers. </w:t>
      </w:r>
      <w:r>
        <w:rPr>
          <w:color w:val="auto"/>
        </w:rPr>
        <w:t xml:space="preserve">        </w:t>
      </w:r>
      <w:r>
        <w:rPr>
          <w:color w:val="auto"/>
          <w:sz w:val="21"/>
        </w:rPr>
        <w:t xml:space="preserve">B. 5 kilometers. </w:t>
      </w:r>
      <w:r>
        <w:rPr>
          <w:color w:val="auto"/>
        </w:rPr>
        <w:t xml:space="preserve">        </w:t>
      </w:r>
      <w:r>
        <w:rPr>
          <w:color w:val="auto"/>
          <w:sz w:val="21"/>
        </w:rPr>
        <w:t xml:space="preserve">C. 6 kilometers. </w:t>
      </w:r>
    </w:p>
    <w:p w14:paraId="288CEC98">
      <w:pPr>
        <w:spacing w:line="360" w:lineRule="auto"/>
        <w:jc w:val="left"/>
        <w:textAlignment w:val="center"/>
        <w:rPr>
          <w:color w:val="auto"/>
          <w:sz w:val="21"/>
        </w:rPr>
      </w:pPr>
      <w:r>
        <w:rPr>
          <w:color w:val="auto"/>
          <w:sz w:val="21"/>
        </w:rPr>
        <w:t>12. How does Tom go to Animal Helpers in Yueyang?</w:t>
      </w:r>
    </w:p>
    <w:p w14:paraId="1734575C">
      <w:pPr>
        <w:spacing w:line="360" w:lineRule="auto"/>
        <w:jc w:val="left"/>
        <w:textAlignment w:val="center"/>
        <w:rPr>
          <w:color w:val="auto"/>
          <w:sz w:val="21"/>
        </w:rPr>
      </w:pPr>
      <w:r>
        <w:rPr>
          <w:color w:val="auto"/>
          <w:sz w:val="21"/>
        </w:rPr>
        <w:t xml:space="preserve">A. By bus. </w:t>
      </w:r>
      <w:r>
        <w:rPr>
          <w:color w:val="auto"/>
        </w:rPr>
        <w:t xml:space="preserve">        </w:t>
      </w:r>
      <w:r>
        <w:rPr>
          <w:color w:val="auto"/>
          <w:sz w:val="21"/>
        </w:rPr>
        <w:t xml:space="preserve">B. By bike. </w:t>
      </w:r>
      <w:r>
        <w:rPr>
          <w:color w:val="auto"/>
        </w:rPr>
        <w:t xml:space="preserve">        </w:t>
      </w:r>
      <w:r>
        <w:rPr>
          <w:color w:val="auto"/>
          <w:sz w:val="21"/>
        </w:rPr>
        <w:t xml:space="preserve">C. On foot. </w:t>
      </w:r>
    </w:p>
    <w:p w14:paraId="23CBABAE">
      <w:pPr>
        <w:spacing w:line="360" w:lineRule="auto"/>
        <w:jc w:val="left"/>
        <w:textAlignment w:val="center"/>
        <w:rPr>
          <w:color w:val="auto"/>
          <w:sz w:val="21"/>
        </w:rPr>
      </w:pPr>
      <w:r>
        <w:rPr>
          <w:color w:val="auto"/>
          <w:sz w:val="21"/>
        </w:rPr>
        <w:t>听下面一段对话，回答第13~15小题。</w:t>
      </w:r>
    </w:p>
    <w:p w14:paraId="79BE155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Why is Kim angry with his grandfather?</w:t>
      </w:r>
    </w:p>
    <w:p w14:paraId="4BEDA99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grandfather read Kim’s diaries. </w:t>
      </w:r>
    </w:p>
    <w:p w14:paraId="0729D68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grandfather expected to look after Kim. </w:t>
      </w:r>
    </w:p>
    <w:p w14:paraId="4DE1553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Because grandfather shouted at Kim. </w:t>
      </w:r>
    </w:p>
    <w:p w14:paraId="546AFFD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will Kim do to solve the problem?</w:t>
      </w:r>
    </w:p>
    <w:p w14:paraId="339C64E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Talk with others. </w:t>
      </w:r>
      <w:r>
        <w:rPr>
          <w:color w:val="auto"/>
        </w:rPr>
        <w:t xml:space="preserve">        </w:t>
      </w:r>
      <w:r>
        <w:rPr>
          <w:rFonts w:ascii="Times New Roman" w:hAnsi="Times New Roman" w:eastAsia="Times New Roman" w:cs="Times New Roman"/>
          <w:color w:val="auto"/>
          <w:sz w:val="21"/>
        </w:rPr>
        <w:t xml:space="preserve">B. Keep a diary. </w:t>
      </w:r>
      <w:r>
        <w:rPr>
          <w:color w:val="auto"/>
        </w:rPr>
        <w:t xml:space="preserve">        </w:t>
      </w:r>
      <w:r>
        <w:rPr>
          <w:rFonts w:ascii="Times New Roman" w:hAnsi="Times New Roman" w:eastAsia="Times New Roman" w:cs="Times New Roman"/>
          <w:color w:val="auto"/>
          <w:sz w:val="21"/>
        </w:rPr>
        <w:t xml:space="preserve">C. Write his grandpa a letter. </w:t>
      </w:r>
    </w:p>
    <w:p w14:paraId="65DD29C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How old is Kim’s grandfather?</w:t>
      </w:r>
    </w:p>
    <w:p w14:paraId="103A736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68. </w:t>
      </w:r>
      <w:r>
        <w:rPr>
          <w:color w:val="auto"/>
        </w:rPr>
        <w:t xml:space="preserve">            </w:t>
      </w:r>
      <w:r>
        <w:rPr>
          <w:rFonts w:ascii="Times New Roman" w:hAnsi="Times New Roman" w:eastAsia="Times New Roman" w:cs="Times New Roman"/>
          <w:color w:val="auto"/>
          <w:sz w:val="21"/>
        </w:rPr>
        <w:t xml:space="preserve">B. 70. </w:t>
      </w:r>
      <w:r>
        <w:rPr>
          <w:color w:val="auto"/>
        </w:rPr>
        <w:t xml:space="preserve">            </w:t>
      </w:r>
      <w:r>
        <w:rPr>
          <w:rFonts w:ascii="Times New Roman" w:hAnsi="Times New Roman" w:eastAsia="Times New Roman" w:cs="Times New Roman"/>
          <w:color w:val="auto"/>
          <w:sz w:val="21"/>
        </w:rPr>
        <w:t xml:space="preserve">C. 87. </w:t>
      </w:r>
    </w:p>
    <w:p w14:paraId="43EE105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短文理解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根据你所听到的短文内容，回答第</w:t>
      </w:r>
      <w:r>
        <w:rPr>
          <w:rFonts w:ascii="Times New Roman" w:hAnsi="Times New Roman" w:eastAsia="Times New Roman" w:cs="Times New Roman"/>
          <w:b/>
          <w:color w:val="auto"/>
          <w:sz w:val="24"/>
        </w:rPr>
        <w:t>16~20</w:t>
      </w:r>
      <w:r>
        <w:rPr>
          <w:rFonts w:ascii="宋体" w:hAnsi="宋体" w:eastAsia="宋体" w:cs="宋体"/>
          <w:b/>
          <w:color w:val="auto"/>
          <w:sz w:val="24"/>
        </w:rPr>
        <w:t>小题，短文读两遍。</w:t>
      </w:r>
    </w:p>
    <w:p w14:paraId="447EA9B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 did they see along the way?</w:t>
      </w:r>
    </w:p>
    <w:p w14:paraId="35CDDEC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Flowers and trees. </w:t>
      </w:r>
      <w:r>
        <w:rPr>
          <w:color w:val="auto"/>
        </w:rPr>
        <w:t xml:space="preserve">    </w:t>
      </w:r>
      <w:r>
        <w:rPr>
          <w:rFonts w:ascii="Times New Roman" w:hAnsi="Times New Roman" w:eastAsia="Times New Roman" w:cs="Times New Roman"/>
          <w:color w:val="auto"/>
          <w:sz w:val="21"/>
        </w:rPr>
        <w:t xml:space="preserve">B. Pandas. </w:t>
      </w:r>
      <w:r>
        <w:rPr>
          <w:color w:val="auto"/>
        </w:rPr>
        <w:t xml:space="preserve">        </w:t>
      </w:r>
      <w:r>
        <w:rPr>
          <w:rFonts w:ascii="Times New Roman" w:hAnsi="Times New Roman" w:eastAsia="Times New Roman" w:cs="Times New Roman"/>
          <w:color w:val="auto"/>
          <w:sz w:val="21"/>
        </w:rPr>
        <w:t xml:space="preserve">C. Gifts. </w:t>
      </w:r>
    </w:p>
    <w:p w14:paraId="3C05158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How long did it take them to arrive at the top of Yun Mountain?</w:t>
      </w:r>
    </w:p>
    <w:p w14:paraId="03138A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Half a day. </w:t>
      </w:r>
      <w:r>
        <w:rPr>
          <w:color w:val="auto"/>
        </w:rPr>
        <w:t xml:space="preserve">        </w:t>
      </w:r>
      <w:r>
        <w:rPr>
          <w:rFonts w:ascii="Times New Roman" w:hAnsi="Times New Roman" w:eastAsia="Times New Roman" w:cs="Times New Roman"/>
          <w:color w:val="auto"/>
          <w:sz w:val="21"/>
        </w:rPr>
        <w:t xml:space="preserve">B. Half an hour. </w:t>
      </w:r>
      <w:r>
        <w:rPr>
          <w:color w:val="auto"/>
        </w:rPr>
        <w:t xml:space="preserve">        </w:t>
      </w:r>
      <w:r>
        <w:rPr>
          <w:rFonts w:ascii="Times New Roman" w:hAnsi="Times New Roman" w:eastAsia="Times New Roman" w:cs="Times New Roman"/>
          <w:color w:val="auto"/>
          <w:sz w:val="21"/>
        </w:rPr>
        <w:t xml:space="preserve">C. An hour. </w:t>
      </w:r>
    </w:p>
    <w:p w14:paraId="7522F27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How many pandas were there in the zoo?</w:t>
      </w:r>
    </w:p>
    <w:p w14:paraId="0703777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2. </w:t>
      </w:r>
      <w:r>
        <w:rPr>
          <w:color w:val="auto"/>
        </w:rPr>
        <w:t xml:space="preserve">            </w:t>
      </w:r>
      <w:r>
        <w:rPr>
          <w:rFonts w:ascii="Times New Roman" w:hAnsi="Times New Roman" w:eastAsia="Times New Roman" w:cs="Times New Roman"/>
          <w:color w:val="auto"/>
          <w:sz w:val="21"/>
        </w:rPr>
        <w:t xml:space="preserve">B. 3. </w:t>
      </w:r>
      <w:r>
        <w:rPr>
          <w:color w:val="auto"/>
        </w:rPr>
        <w:t xml:space="preserve">            </w:t>
      </w:r>
      <w:r>
        <w:rPr>
          <w:rFonts w:ascii="Times New Roman" w:hAnsi="Times New Roman" w:eastAsia="Times New Roman" w:cs="Times New Roman"/>
          <w:color w:val="auto"/>
          <w:sz w:val="21"/>
        </w:rPr>
        <w:t xml:space="preserve">C. 4. </w:t>
      </w:r>
    </w:p>
    <w:p w14:paraId="1EC783F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How did they feel about pandas?</w:t>
      </w:r>
    </w:p>
    <w:p w14:paraId="1E44A83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Beautiful and lazy. </w:t>
      </w:r>
      <w:r>
        <w:rPr>
          <w:color w:val="auto"/>
        </w:rPr>
        <w:t xml:space="preserve">    </w:t>
      </w:r>
      <w:r>
        <w:rPr>
          <w:rFonts w:ascii="Times New Roman" w:hAnsi="Times New Roman" w:eastAsia="Times New Roman" w:cs="Times New Roman"/>
          <w:color w:val="auto"/>
          <w:sz w:val="21"/>
        </w:rPr>
        <w:t xml:space="preserve">B. Lovely and cute. </w:t>
      </w:r>
      <w:r>
        <w:rPr>
          <w:color w:val="auto"/>
        </w:rPr>
        <w:t xml:space="preserve">        </w:t>
      </w:r>
      <w:r>
        <w:rPr>
          <w:rFonts w:ascii="Times New Roman" w:hAnsi="Times New Roman" w:eastAsia="Times New Roman" w:cs="Times New Roman"/>
          <w:color w:val="auto"/>
          <w:sz w:val="21"/>
        </w:rPr>
        <w:t xml:space="preserve">C. Scary and ugly. </w:t>
      </w:r>
    </w:p>
    <w:p w14:paraId="22EB8CA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Whom did the writer buy the toy panda for?</w:t>
      </w:r>
    </w:p>
    <w:p w14:paraId="1F453306">
      <w:pPr>
        <w:spacing w:line="360" w:lineRule="auto"/>
        <w:jc w:val="left"/>
        <w:textAlignment w:val="center"/>
        <w:rPr>
          <w:color w:val="auto"/>
          <w:sz w:val="21"/>
        </w:rPr>
      </w:pPr>
      <w:r>
        <w:rPr>
          <w:rFonts w:ascii="Times New Roman" w:hAnsi="Times New Roman" w:eastAsia="Times New Roman" w:cs="Times New Roman"/>
          <w:color w:val="auto"/>
          <w:sz w:val="21"/>
        </w:rPr>
        <w:t xml:space="preserve">A. The writer’s cousin. </w:t>
      </w:r>
      <w:r>
        <w:rPr>
          <w:color w:val="auto"/>
        </w:rPr>
        <w:t xml:space="preserve">    </w:t>
      </w:r>
      <w:r>
        <w:rPr>
          <w:rFonts w:ascii="Times New Roman" w:hAnsi="Times New Roman" w:eastAsia="Times New Roman" w:cs="Times New Roman"/>
          <w:color w:val="auto"/>
          <w:sz w:val="21"/>
        </w:rPr>
        <w:t xml:space="preserve">B. The writer’s sister. </w:t>
      </w:r>
      <w:r>
        <w:rPr>
          <w:color w:val="auto"/>
        </w:rPr>
        <w:t xml:space="preserve">    </w:t>
      </w:r>
      <w:r>
        <w:rPr>
          <w:rFonts w:ascii="Times New Roman" w:hAnsi="Times New Roman" w:eastAsia="Times New Roman" w:cs="Times New Roman"/>
          <w:color w:val="auto"/>
          <w:sz w:val="21"/>
        </w:rPr>
        <w:t>C. The writer’s classmate.</w:t>
      </w:r>
      <w:r>
        <w:rPr>
          <w:color w:val="auto"/>
          <w:sz w:val="21"/>
        </w:rPr>
        <w:t xml:space="preserve"> </w:t>
      </w:r>
    </w:p>
    <w:p w14:paraId="4F894A12">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笔试部分</w:t>
      </w:r>
      <w:r>
        <w:rPr>
          <w:rFonts w:ascii="Times New Roman" w:hAnsi="Times New Roman" w:eastAsia="Times New Roman" w:cs="Times New Roman"/>
          <w:b/>
          <w:color w:val="auto"/>
          <w:sz w:val="24"/>
        </w:rPr>
        <w:t>(</w:t>
      </w:r>
      <w:r>
        <w:rPr>
          <w:rFonts w:ascii="宋体" w:hAnsi="宋体" w:eastAsia="宋体" w:cs="宋体"/>
          <w:b/>
          <w:color w:val="auto"/>
          <w:sz w:val="24"/>
        </w:rPr>
        <w:t>共三节，满分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E5AAE81">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知识运用（共两部分，</w:t>
      </w:r>
      <w:r>
        <w:rPr>
          <w:rFonts w:ascii="Times New Roman" w:hAnsi="Times New Roman" w:eastAsia="Times New Roman" w:cs="Times New Roman"/>
          <w:b/>
          <w:color w:val="auto"/>
          <w:sz w:val="24"/>
        </w:rPr>
        <w:t>20</w:t>
      </w:r>
      <w:r>
        <w:rPr>
          <w:rFonts w:ascii="宋体" w:hAnsi="宋体" w:eastAsia="宋体" w:cs="宋体"/>
          <w:b/>
          <w:color w:val="auto"/>
          <w:sz w:val="24"/>
        </w:rPr>
        <w:t>小题，</w:t>
      </w:r>
      <w:r>
        <w:rPr>
          <w:rFonts w:ascii="Times New Roman" w:hAnsi="Times New Roman" w:eastAsia="Times New Roman" w:cs="Times New Roman"/>
          <w:b/>
          <w:color w:val="auto"/>
          <w:sz w:val="24"/>
        </w:rPr>
        <w:t>21~40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D03A4C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A) </w:t>
      </w:r>
      <w:r>
        <w:rPr>
          <w:rFonts w:ascii="宋体" w:hAnsi="宋体" w:eastAsia="宋体" w:cs="宋体"/>
          <w:b/>
          <w:color w:val="auto"/>
          <w:sz w:val="24"/>
        </w:rPr>
        <w:t>单项填空</w:t>
      </w:r>
      <w:r>
        <w:rPr>
          <w:rFonts w:ascii="Times New Roman" w:hAnsi="Times New Roman" w:eastAsia="Times New Roman" w:cs="Times New Roman"/>
          <w:b/>
          <w:color w:val="auto"/>
          <w:sz w:val="24"/>
        </w:rPr>
        <w:t xml:space="preserve"> </w:t>
      </w: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三个选项中选出一个最佳答案。</w:t>
      </w:r>
    </w:p>
    <w:p w14:paraId="38D62BFB">
      <w:pPr>
        <w:spacing w:line="360" w:lineRule="auto"/>
        <w:jc w:val="left"/>
        <w:textAlignment w:val="center"/>
        <w:rPr>
          <w:color w:val="auto"/>
        </w:rPr>
      </w:pPr>
      <w:r>
        <w:rPr>
          <w:color w:val="auto"/>
        </w:rPr>
        <w:t>1. Gu Ailing is _______ excellent sports star who made a great success in the Beijing 2022 Winter Olympic Games.</w:t>
      </w:r>
    </w:p>
    <w:p w14:paraId="01D54320">
      <w:pPr>
        <w:tabs>
          <w:tab w:val="left" w:pos="3249"/>
          <w:tab w:val="left" w:pos="6497"/>
        </w:tabs>
        <w:spacing w:line="360" w:lineRule="auto"/>
        <w:jc w:val="left"/>
        <w:textAlignment w:val="center"/>
        <w:rPr>
          <w:color w:val="000000"/>
        </w:rPr>
      </w:pPr>
      <w:r>
        <w:rPr>
          <w:rFonts w:hint="eastAsia"/>
        </w:rPr>
        <w:t xml:space="preserve">A. </w:t>
      </w:r>
      <w:r>
        <w:rPr>
          <w:color w:val="auto"/>
        </w:rPr>
        <w:t>a</w:t>
      </w:r>
      <w:r>
        <w:rPr>
          <w:rFonts w:hint="eastAsia"/>
        </w:rPr>
        <w:tab/>
      </w:r>
      <w:r>
        <w:rPr>
          <w:rFonts w:hint="eastAsia"/>
        </w:rPr>
        <w:t xml:space="preserve">B. </w:t>
      </w:r>
      <w:r>
        <w:rPr>
          <w:color w:val="auto"/>
        </w:rPr>
        <w:t>an</w:t>
      </w:r>
      <w:r>
        <w:rPr>
          <w:rFonts w:hint="eastAsia"/>
        </w:rPr>
        <w:tab/>
      </w:r>
      <w:r>
        <w:rPr>
          <w:rFonts w:hint="eastAsia"/>
        </w:rPr>
        <w:t xml:space="preserve">C. </w:t>
      </w:r>
      <w:r>
        <w:rPr>
          <w:color w:val="auto"/>
        </w:rPr>
        <w:t>the</w:t>
      </w:r>
    </w:p>
    <w:p w14:paraId="4DB48FE2">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Even if we are in Grade 9, it’s necessary for _______ to go to bed early and get up early.</w:t>
      </w:r>
    </w:p>
    <w:p w14:paraId="67E0557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w:t>
      </w:r>
      <w:r>
        <w:rPr>
          <w:color w:val="000000"/>
        </w:rPr>
        <w:tab/>
      </w:r>
      <w:r>
        <w:rPr>
          <w:color w:val="000000"/>
        </w:rPr>
        <w:t xml:space="preserve">B. </w:t>
      </w:r>
      <w:r>
        <w:rPr>
          <w:rFonts w:ascii="Times New Roman" w:hAnsi="Times New Roman" w:eastAsia="Times New Roman" w:cs="Times New Roman"/>
          <w:color w:val="000000"/>
        </w:rPr>
        <w:t>us</w:t>
      </w:r>
      <w:r>
        <w:rPr>
          <w:color w:val="000000"/>
        </w:rPr>
        <w:tab/>
      </w:r>
      <w:r>
        <w:rPr>
          <w:color w:val="000000"/>
        </w:rPr>
        <w:t xml:space="preserve">C. </w:t>
      </w:r>
      <w:r>
        <w:rPr>
          <w:rFonts w:ascii="Times New Roman" w:hAnsi="Times New Roman" w:eastAsia="Times New Roman" w:cs="Times New Roman"/>
          <w:color w:val="000000"/>
        </w:rPr>
        <w:t>our</w:t>
      </w:r>
    </w:p>
    <w:p w14:paraId="6842E2AD">
      <w:pPr>
        <w:spacing w:line="360" w:lineRule="auto"/>
        <w:jc w:val="left"/>
        <w:textAlignment w:val="center"/>
        <w:rPr>
          <w:color w:val="000000"/>
        </w:rPr>
      </w:pPr>
      <w:r>
        <w:rPr>
          <w:color w:val="000000"/>
        </w:rPr>
        <w:t>3. So many young people regard _______ as the most delicious drink.</w:t>
      </w:r>
    </w:p>
    <w:p w14:paraId="7D4898A7">
      <w:pPr>
        <w:tabs>
          <w:tab w:val="left" w:pos="3249"/>
          <w:tab w:val="left" w:pos="6497"/>
        </w:tabs>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salad</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color w:val="000000"/>
        </w:rPr>
        <w:t>porridge</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color w:val="000000"/>
        </w:rPr>
        <w:t>milk shake</w:t>
      </w:r>
    </w:p>
    <w:p w14:paraId="4F086208">
      <w:pPr>
        <w:spacing w:line="360" w:lineRule="auto"/>
        <w:jc w:val="left"/>
        <w:textAlignment w:val="center"/>
        <w:rPr>
          <w:rFonts w:ascii="Times New Roman" w:hAnsi="Times New Roman" w:eastAsia="Times New Roman" w:cs="Times New Roman"/>
          <w:i/>
          <w:color w:val="000000"/>
        </w:rPr>
      </w:pPr>
      <w:r>
        <w:rPr>
          <w:color w:val="000000"/>
        </w:rPr>
        <w:t xml:space="preserve">4. </w:t>
      </w:r>
      <w:r>
        <w:rPr>
          <w:rFonts w:ascii="Times New Roman" w:hAnsi="Times New Roman" w:eastAsia="Times New Roman" w:cs="Times New Roman"/>
          <w:color w:val="000000"/>
        </w:rPr>
        <w:t xml:space="preserve">I will return it to the library _______ I finish reading </w:t>
      </w:r>
      <w:r>
        <w:rPr>
          <w:rFonts w:ascii="Times New Roman" w:hAnsi="Times New Roman" w:eastAsia="Times New Roman" w:cs="Times New Roman"/>
          <w:i/>
          <w:color w:val="000000"/>
        </w:rPr>
        <w:t>Little Women.</w:t>
      </w:r>
    </w:p>
    <w:p w14:paraId="07B6C6D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no longer</w:t>
      </w:r>
      <w:r>
        <w:rPr>
          <w:color w:val="000000"/>
        </w:rPr>
        <w:tab/>
      </w:r>
      <w:r>
        <w:rPr>
          <w:color w:val="000000"/>
        </w:rPr>
        <w:t xml:space="preserve">B. </w:t>
      </w:r>
      <w:r>
        <w:rPr>
          <w:rFonts w:ascii="Times New Roman" w:hAnsi="Times New Roman" w:eastAsia="Times New Roman" w:cs="Times New Roman"/>
          <w:color w:val="000000"/>
        </w:rPr>
        <w:t>as soon as</w:t>
      </w:r>
      <w:r>
        <w:rPr>
          <w:color w:val="000000"/>
        </w:rPr>
        <w:tab/>
      </w:r>
      <w:r>
        <w:rPr>
          <w:color w:val="000000"/>
        </w:rPr>
        <w:t xml:space="preserve">C. </w:t>
      </w:r>
      <w:r>
        <w:rPr>
          <w:rFonts w:ascii="Times New Roman" w:hAnsi="Times New Roman" w:eastAsia="Times New Roman" w:cs="Times New Roman"/>
          <w:color w:val="000000"/>
        </w:rPr>
        <w:t>so that</w:t>
      </w:r>
    </w:p>
    <w:p w14:paraId="633228DD">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With the development of 5G technology, our daily lives have become _______.</w:t>
      </w:r>
    </w:p>
    <w:p w14:paraId="2825532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more and more convenient</w:t>
      </w:r>
    </w:p>
    <w:p w14:paraId="291089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most convenient</w:t>
      </w:r>
    </w:p>
    <w:p w14:paraId="7DDF50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convenienter and convenienter</w:t>
      </w:r>
    </w:p>
    <w:p w14:paraId="74F12205">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The Monkey King is not a normal monkey, he can _______ himself _______ different animals and objects.</w:t>
      </w:r>
    </w:p>
    <w:p w14:paraId="6E3ECEC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turn; off</w:t>
      </w:r>
      <w:r>
        <w:rPr>
          <w:rFonts w:ascii="Times New Roman" w:hAnsi="Times New Roman" w:eastAsia="Times New Roman" w:cs="Times New Roman"/>
          <w:color w:val="000000"/>
        </w:rPr>
        <w:tab/>
      </w:r>
      <w:r>
        <w:rPr>
          <w:rFonts w:ascii="Times New Roman" w:hAnsi="Times New Roman" w:eastAsia="Times New Roman" w:cs="Times New Roman"/>
          <w:color w:val="000000"/>
        </w:rPr>
        <w:t>B. turn; up</w:t>
      </w:r>
      <w:r>
        <w:rPr>
          <w:rFonts w:ascii="Times New Roman" w:hAnsi="Times New Roman" w:eastAsia="Times New Roman" w:cs="Times New Roman"/>
          <w:color w:val="000000"/>
        </w:rPr>
        <w:tab/>
      </w:r>
      <w:r>
        <w:rPr>
          <w:rFonts w:ascii="Times New Roman" w:hAnsi="Times New Roman" w:eastAsia="Times New Roman" w:cs="Times New Roman"/>
          <w:color w:val="000000"/>
        </w:rPr>
        <w:t>C. turn; into</w:t>
      </w:r>
    </w:p>
    <w:p w14:paraId="323DCE56">
      <w:pPr>
        <w:spacing w:line="360" w:lineRule="auto"/>
        <w:jc w:val="left"/>
        <w:textAlignment w:val="center"/>
        <w:rPr>
          <w:color w:val="000000"/>
        </w:rPr>
      </w:pPr>
      <w:r>
        <w:rPr>
          <w:color w:val="000000"/>
        </w:rPr>
        <w:t>7. Many students practice _______ in the morning because of the P.E. exam.</w:t>
      </w:r>
    </w:p>
    <w:p w14:paraId="3C30859B">
      <w:pPr>
        <w:tabs>
          <w:tab w:val="left" w:pos="3249"/>
          <w:tab w:val="left" w:pos="6497"/>
        </w:tabs>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run</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color w:val="000000"/>
        </w:rPr>
        <w:t>running</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color w:val="000000"/>
        </w:rPr>
        <w:t>ran</w:t>
      </w:r>
    </w:p>
    <w:p w14:paraId="562DE370">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The Communist Party of China’s 20th</w:t>
      </w:r>
      <w:r>
        <w:rPr>
          <w:rFonts w:ascii="Times New Roman" w:hAnsi="Times New Roman" w:eastAsia="Times New Roman" w:cs="Times New Roman"/>
          <w:color w:val="000000"/>
          <w:vertAlign w:val="superscript"/>
        </w:rPr>
        <w:t xml:space="preserve"> </w:t>
      </w:r>
      <w:r>
        <w:rPr>
          <w:rFonts w:ascii="Times New Roman" w:hAnsi="Times New Roman" w:eastAsia="Times New Roman" w:cs="Times New Roman"/>
          <w:color w:val="000000"/>
        </w:rPr>
        <w:t>National Congress (</w:t>
      </w:r>
      <w:r>
        <w:rPr>
          <w:rFonts w:ascii="宋体" w:hAnsi="宋体" w:eastAsia="宋体" w:cs="宋体"/>
          <w:color w:val="000000"/>
        </w:rPr>
        <w:t>中共二十大</w:t>
      </w:r>
      <w:r>
        <w:rPr>
          <w:rFonts w:ascii="Times New Roman" w:hAnsi="Times New Roman" w:eastAsia="Times New Roman" w:cs="Times New Roman"/>
          <w:color w:val="000000"/>
        </w:rPr>
        <w:t>) _______ in autumn this year.</w:t>
      </w:r>
    </w:p>
    <w:p w14:paraId="0D7EFA7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was held</w:t>
      </w:r>
      <w:r>
        <w:rPr>
          <w:color w:val="000000"/>
        </w:rPr>
        <w:tab/>
      </w:r>
      <w:r>
        <w:rPr>
          <w:color w:val="000000"/>
        </w:rPr>
        <w:t xml:space="preserve">B. </w:t>
      </w:r>
      <w:r>
        <w:rPr>
          <w:rFonts w:ascii="Times New Roman" w:hAnsi="Times New Roman" w:eastAsia="Times New Roman" w:cs="Times New Roman"/>
          <w:color w:val="000000"/>
        </w:rPr>
        <w:t>is held</w:t>
      </w:r>
      <w:r>
        <w:rPr>
          <w:color w:val="000000"/>
        </w:rPr>
        <w:tab/>
      </w:r>
      <w:r>
        <w:rPr>
          <w:color w:val="000000"/>
        </w:rPr>
        <w:t xml:space="preserve">C. </w:t>
      </w:r>
      <w:r>
        <w:rPr>
          <w:rFonts w:ascii="Times New Roman" w:hAnsi="Times New Roman" w:eastAsia="Times New Roman" w:cs="Times New Roman"/>
          <w:color w:val="000000"/>
        </w:rPr>
        <w:t>will be held</w:t>
      </w:r>
    </w:p>
    <w:p w14:paraId="1B841C1F">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They wonder _______.</w:t>
      </w:r>
    </w:p>
    <w:p w14:paraId="49F9E4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if robots will think like a human in 25 to 50 years</w:t>
      </w:r>
    </w:p>
    <w:p w14:paraId="2D8D92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if will robots think like a human in 25 to 50 years</w:t>
      </w:r>
    </w:p>
    <w:p w14:paraId="3BDEA3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when robots will think like a human in 25 to 50 years</w:t>
      </w:r>
    </w:p>
    <w:p w14:paraId="601744F9">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xml:space="preserve">—Long time no see, Angela. How’s it going? </w:t>
      </w:r>
    </w:p>
    <w:p w14:paraId="75862A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 thank you.</w:t>
      </w:r>
    </w:p>
    <w:p w14:paraId="390CBED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doesn’t matter</w:t>
      </w:r>
      <w:r>
        <w:rPr>
          <w:rFonts w:ascii="Times New Roman" w:hAnsi="Times New Roman" w:eastAsia="Times New Roman" w:cs="Times New Roman"/>
          <w:color w:val="000000"/>
        </w:rPr>
        <w:tab/>
      </w:r>
      <w:r>
        <w:rPr>
          <w:rFonts w:ascii="Times New Roman" w:hAnsi="Times New Roman" w:eastAsia="Times New Roman" w:cs="Times New Roman"/>
          <w:color w:val="000000"/>
        </w:rPr>
        <w:t>B. The same to you</w:t>
      </w:r>
      <w:r>
        <w:rPr>
          <w:rFonts w:ascii="Times New Roman" w:hAnsi="Times New Roman" w:eastAsia="Times New Roman" w:cs="Times New Roman"/>
          <w:color w:val="000000"/>
        </w:rPr>
        <w:tab/>
      </w:r>
      <w:r>
        <w:rPr>
          <w:rFonts w:ascii="Times New Roman" w:hAnsi="Times New Roman" w:eastAsia="Times New Roman" w:cs="Times New Roman"/>
          <w:color w:val="000000"/>
        </w:rPr>
        <w:t>C. Pretty good</w:t>
      </w:r>
    </w:p>
    <w:p w14:paraId="5694C61A">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通读全文，掌握其大意，然后从各题所给的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三个选项中选出一个正确答案。</w:t>
      </w:r>
    </w:p>
    <w:p w14:paraId="652F3D4C">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2362200" cy="129540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362200" cy="1295400"/>
                    </a:xfrm>
                    <a:prstGeom prst="rect">
                      <a:avLst/>
                    </a:prstGeom>
                  </pic:spPr>
                </pic:pic>
              </a:graphicData>
            </a:graphic>
          </wp:inline>
        </w:drawing>
      </w:r>
    </w:p>
    <w:p w14:paraId="7E0F22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FIFA World Cup is one of the biggest sports events in the world. It </w:t>
      </w:r>
      <w:r>
        <w:rPr>
          <w:rFonts w:ascii="Times New Roman" w:hAnsi="Times New Roman" w:eastAsia="Times New Roman" w:cs="Times New Roman"/>
          <w:color w:val="000000"/>
          <w:u w:val="single"/>
        </w:rPr>
        <w:t>___11___</w:t>
      </w:r>
      <w:r>
        <w:rPr>
          <w:rFonts w:ascii="Times New Roman" w:hAnsi="Times New Roman" w:eastAsia="Times New Roman" w:cs="Times New Roman"/>
          <w:color w:val="000000"/>
        </w:rPr>
        <w:t xml:space="preserve"> every 4 years. The first World Cup was in 1930. It has a history of over 90 years. During the World Cup, </w:t>
      </w:r>
      <w:r>
        <w:rPr>
          <w:rFonts w:ascii="Times New Roman" w:hAnsi="Times New Roman" w:eastAsia="Times New Roman" w:cs="Times New Roman"/>
          <w:color w:val="000000"/>
          <w:u w:val="single"/>
        </w:rPr>
        <w:t>___12___</w:t>
      </w:r>
      <w:r>
        <w:rPr>
          <w:rFonts w:ascii="Times New Roman" w:hAnsi="Times New Roman" w:eastAsia="Times New Roman" w:cs="Times New Roman"/>
          <w:color w:val="000000"/>
        </w:rPr>
        <w:t xml:space="preserve"> fans watch the games and cheer for their favorite teams or players. We have known some famous football players from the football competitions, such as Beckham, Messi, and Figo. They have excited football fans for many years. The World Cup </w:t>
      </w:r>
      <w:r>
        <w:rPr>
          <w:rFonts w:ascii="Times New Roman" w:hAnsi="Times New Roman" w:eastAsia="Times New Roman" w:cs="Times New Roman"/>
          <w:color w:val="000000"/>
          <w:u w:val="single"/>
        </w:rPr>
        <w:t>___13___</w:t>
      </w:r>
      <w:r>
        <w:rPr>
          <w:rFonts w:ascii="Times New Roman" w:hAnsi="Times New Roman" w:eastAsia="Times New Roman" w:cs="Times New Roman"/>
          <w:color w:val="000000"/>
        </w:rPr>
        <w:t xml:space="preserve"> the best chances for football players around the world. The winners can get not only </w:t>
      </w:r>
      <w:r>
        <w:rPr>
          <w:rFonts w:ascii="Times New Roman" w:hAnsi="Times New Roman" w:eastAsia="Times New Roman" w:cs="Times New Roman"/>
          <w:color w:val="000000"/>
          <w:u w:val="single"/>
        </w:rPr>
        <w:t>___14___</w:t>
      </w:r>
      <w:r>
        <w:rPr>
          <w:rFonts w:ascii="Times New Roman" w:hAnsi="Times New Roman" w:eastAsia="Times New Roman" w:cs="Times New Roman"/>
          <w:color w:val="000000"/>
        </w:rPr>
        <w:t xml:space="preserve"> but also respect</w:t>
      </w:r>
      <w:r>
        <w:rPr>
          <w:rFonts w:ascii="宋体" w:hAnsi="宋体" w:eastAsia="宋体" w:cs="宋体"/>
          <w:color w:val="000000"/>
        </w:rPr>
        <w:t>（尊重）</w:t>
      </w:r>
      <w:r>
        <w:rPr>
          <w:rFonts w:ascii="Times New Roman" w:hAnsi="Times New Roman" w:eastAsia="Times New Roman" w:cs="Times New Roman"/>
          <w:color w:val="000000"/>
        </w:rPr>
        <w:t xml:space="preserve">. </w:t>
      </w:r>
    </w:p>
    <w:p w14:paraId="4CBB22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2022 World Cup will start on November 21st and </w:t>
      </w:r>
      <w:r>
        <w:rPr>
          <w:rFonts w:ascii="Times New Roman" w:hAnsi="Times New Roman" w:eastAsia="Times New Roman" w:cs="Times New Roman"/>
          <w:color w:val="000000"/>
          <w:u w:val="single"/>
        </w:rPr>
        <w:t>___15___</w:t>
      </w:r>
      <w:r>
        <w:rPr>
          <w:rFonts w:ascii="Times New Roman" w:hAnsi="Times New Roman" w:eastAsia="Times New Roman" w:cs="Times New Roman"/>
          <w:color w:val="000000"/>
        </w:rPr>
        <w:t xml:space="preserve"> on December 18th. The competition is going to last</w:t>
      </w:r>
      <w:r>
        <w:rPr>
          <w:rFonts w:ascii="宋体" w:hAnsi="宋体" w:eastAsia="宋体" w:cs="宋体"/>
          <w:color w:val="000000"/>
        </w:rPr>
        <w:t>（持续）</w:t>
      </w:r>
      <w:r>
        <w:rPr>
          <w:rFonts w:ascii="Times New Roman" w:hAnsi="Times New Roman" w:eastAsia="Times New Roman" w:cs="Times New Roman"/>
          <w:color w:val="000000"/>
          <w:u w:val="single"/>
        </w:rPr>
        <w:t>___16___</w:t>
      </w:r>
      <w:r>
        <w:rPr>
          <w:rFonts w:ascii="Times New Roman" w:hAnsi="Times New Roman" w:eastAsia="Times New Roman" w:cs="Times New Roman"/>
          <w:color w:val="000000"/>
        </w:rPr>
        <w:t xml:space="preserve"> days. To avoid the high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in Qatar</w:t>
      </w:r>
      <w:r>
        <w:rPr>
          <w:rFonts w:ascii="宋体" w:hAnsi="宋体" w:eastAsia="宋体" w:cs="宋体"/>
          <w:color w:val="000000"/>
        </w:rPr>
        <w:t>（卡塔尔）</w:t>
      </w:r>
      <w:r>
        <w:rPr>
          <w:rFonts w:ascii="Times New Roman" w:hAnsi="Times New Roman" w:eastAsia="Times New Roman" w:cs="Times New Roman"/>
          <w:color w:val="000000"/>
        </w:rPr>
        <w:t xml:space="preserve">, the games will come in winter </w:t>
      </w: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summer. Gianni Infantino, FIFA’s president</w:t>
      </w:r>
      <w:r>
        <w:rPr>
          <w:rFonts w:ascii="宋体" w:hAnsi="宋体" w:eastAsia="宋体" w:cs="宋体"/>
          <w:color w:val="000000"/>
        </w:rPr>
        <w:t>（国际足联主席）</w:t>
      </w:r>
      <w:r>
        <w:rPr>
          <w:rFonts w:ascii="Times New Roman" w:hAnsi="Times New Roman" w:eastAsia="Times New Roman" w:cs="Times New Roman"/>
          <w:color w:val="000000"/>
        </w:rPr>
        <w:t xml:space="preserve">said, “This is a good decision, the </w:t>
      </w: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 xml:space="preserve"> temperature in Qatar is up to 45℃. It’s too hot for players to compete.” The true spirit of the 2022 World Cup is “Where there is life, there is struggle</w:t>
      </w:r>
      <w:r>
        <w:rPr>
          <w:rFonts w:ascii="宋体" w:hAnsi="宋体" w:eastAsia="宋体" w:cs="宋体"/>
          <w:color w:val="000000"/>
        </w:rPr>
        <w:t>（奋斗）</w:t>
      </w:r>
      <w:r>
        <w:rPr>
          <w:rFonts w:ascii="Times New Roman" w:hAnsi="Times New Roman" w:eastAsia="Times New Roman" w:cs="Times New Roman"/>
          <w:color w:val="000000"/>
        </w:rPr>
        <w:t xml:space="preserve">.” It’s sure that every football player will try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best to achieve their goals. </w:t>
      </w:r>
    </w:p>
    <w:p w14:paraId="430482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have time, if you love soccer, why not come to Qatar to enjoy the exciting football event?</w:t>
      </w:r>
    </w:p>
    <w:p w14:paraId="791F00A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takes off</w:t>
      </w:r>
      <w:r>
        <w:rPr>
          <w:rFonts w:ascii="Times New Roman" w:hAnsi="Times New Roman" w:eastAsia="Times New Roman" w:cs="Times New Roman"/>
          <w:color w:val="000000"/>
        </w:rPr>
        <w:tab/>
      </w:r>
      <w:r>
        <w:rPr>
          <w:rFonts w:ascii="Times New Roman" w:hAnsi="Times New Roman" w:eastAsia="Times New Roman" w:cs="Times New Roman"/>
          <w:color w:val="000000"/>
        </w:rPr>
        <w:t>B. takes a walk</w:t>
      </w:r>
      <w:r>
        <w:rPr>
          <w:rFonts w:ascii="Times New Roman" w:hAnsi="Times New Roman" w:eastAsia="Times New Roman" w:cs="Times New Roman"/>
          <w:color w:val="000000"/>
        </w:rPr>
        <w:tab/>
      </w:r>
      <w:r>
        <w:rPr>
          <w:rFonts w:ascii="Times New Roman" w:hAnsi="Times New Roman" w:eastAsia="Times New Roman" w:cs="Times New Roman"/>
          <w:color w:val="000000"/>
        </w:rPr>
        <w:t>C. takes place</w:t>
      </w:r>
    </w:p>
    <w:p w14:paraId="4A1E9F5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few</w:t>
      </w:r>
      <w:r>
        <w:rPr>
          <w:rFonts w:ascii="Times New Roman" w:hAnsi="Times New Roman" w:eastAsia="Times New Roman" w:cs="Times New Roman"/>
          <w:color w:val="000000"/>
        </w:rPr>
        <w:tab/>
      </w:r>
      <w:r>
        <w:rPr>
          <w:rFonts w:ascii="Times New Roman" w:hAnsi="Times New Roman" w:eastAsia="Times New Roman" w:cs="Times New Roman"/>
          <w:color w:val="000000"/>
        </w:rPr>
        <w:t>B. little</w:t>
      </w:r>
      <w:r>
        <w:rPr>
          <w:rFonts w:ascii="Times New Roman" w:hAnsi="Times New Roman" w:eastAsia="Times New Roman" w:cs="Times New Roman"/>
          <w:color w:val="000000"/>
        </w:rPr>
        <w:tab/>
      </w:r>
      <w:r>
        <w:rPr>
          <w:rFonts w:ascii="Times New Roman" w:hAnsi="Times New Roman" w:eastAsia="Times New Roman" w:cs="Times New Roman"/>
          <w:color w:val="000000"/>
        </w:rPr>
        <w:t>C. quite a few</w:t>
      </w:r>
    </w:p>
    <w:p w14:paraId="3CF50C2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has agreed</w:t>
      </w:r>
      <w:r>
        <w:rPr>
          <w:rFonts w:ascii="Times New Roman" w:hAnsi="Times New Roman" w:eastAsia="Times New Roman" w:cs="Times New Roman"/>
          <w:color w:val="000000"/>
        </w:rPr>
        <w:tab/>
      </w:r>
      <w:r>
        <w:rPr>
          <w:rFonts w:ascii="Times New Roman" w:hAnsi="Times New Roman" w:eastAsia="Times New Roman" w:cs="Times New Roman"/>
          <w:color w:val="000000"/>
        </w:rPr>
        <w:t>B. has refused</w:t>
      </w:r>
      <w:r>
        <w:rPr>
          <w:rFonts w:ascii="Times New Roman" w:hAnsi="Times New Roman" w:eastAsia="Times New Roman" w:cs="Times New Roman"/>
          <w:color w:val="000000"/>
        </w:rPr>
        <w:tab/>
      </w:r>
      <w:r>
        <w:rPr>
          <w:rFonts w:ascii="Times New Roman" w:hAnsi="Times New Roman" w:eastAsia="Times New Roman" w:cs="Times New Roman"/>
          <w:color w:val="000000"/>
        </w:rPr>
        <w:t>C. has provided</w:t>
      </w:r>
    </w:p>
    <w:p w14:paraId="6DABD97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silence</w:t>
      </w:r>
      <w:r>
        <w:rPr>
          <w:rFonts w:ascii="Times New Roman" w:hAnsi="Times New Roman" w:eastAsia="Times New Roman" w:cs="Times New Roman"/>
          <w:color w:val="000000"/>
        </w:rPr>
        <w:tab/>
      </w:r>
      <w:r>
        <w:rPr>
          <w:rFonts w:ascii="Times New Roman" w:hAnsi="Times New Roman" w:eastAsia="Times New Roman" w:cs="Times New Roman"/>
          <w:color w:val="000000"/>
        </w:rPr>
        <w:t>B. honor</w:t>
      </w:r>
      <w:r>
        <w:rPr>
          <w:rFonts w:ascii="Times New Roman" w:hAnsi="Times New Roman" w:eastAsia="Times New Roman" w:cs="Times New Roman"/>
          <w:color w:val="000000"/>
        </w:rPr>
        <w:tab/>
      </w:r>
      <w:r>
        <w:rPr>
          <w:rFonts w:ascii="Times New Roman" w:hAnsi="Times New Roman" w:eastAsia="Times New Roman" w:cs="Times New Roman"/>
          <w:color w:val="000000"/>
        </w:rPr>
        <w:t>C. mistakes</w:t>
      </w:r>
    </w:p>
    <w:p w14:paraId="1B15A62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w:t>
      </w:r>
      <w:r>
        <w:rPr>
          <w:rFonts w:ascii="Times New Roman" w:hAnsi="Times New Roman" w:eastAsia="Times New Roman" w:cs="Times New Roman"/>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end</w:t>
      </w:r>
      <w:r>
        <w:rPr>
          <w:rFonts w:ascii="Times New Roman" w:hAnsi="Times New Roman" w:eastAsia="Times New Roman" w:cs="Times New Roman"/>
          <w:color w:val="000000"/>
        </w:rPr>
        <w:tab/>
      </w:r>
      <w:r>
        <w:rPr>
          <w:rFonts w:ascii="Times New Roman" w:hAnsi="Times New Roman" w:eastAsia="Times New Roman" w:cs="Times New Roman"/>
          <w:color w:val="000000"/>
        </w:rPr>
        <w:t>B. begin</w:t>
      </w:r>
      <w:r>
        <w:rPr>
          <w:rFonts w:ascii="Times New Roman" w:hAnsi="Times New Roman" w:eastAsia="Times New Roman" w:cs="Times New Roman"/>
          <w:color w:val="000000"/>
        </w:rPr>
        <w:tab/>
      </w:r>
      <w:r>
        <w:rPr>
          <w:rFonts w:ascii="Times New Roman" w:hAnsi="Times New Roman" w:eastAsia="Times New Roman" w:cs="Times New Roman"/>
          <w:color w:val="000000"/>
        </w:rPr>
        <w:t>C. cross</w:t>
      </w:r>
    </w:p>
    <w:p w14:paraId="0060BFF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8</w:t>
      </w:r>
      <w:r>
        <w:rPr>
          <w:rFonts w:ascii="Times New Roman" w:hAnsi="Times New Roman" w:eastAsia="Times New Roman" w:cs="Times New Roman"/>
          <w:color w:val="000000"/>
        </w:rPr>
        <w:tab/>
      </w:r>
      <w:r>
        <w:rPr>
          <w:rFonts w:ascii="Times New Roman" w:hAnsi="Times New Roman" w:eastAsia="Times New Roman" w:cs="Times New Roman"/>
          <w:color w:val="000000"/>
        </w:rPr>
        <w:t>B. 18</w:t>
      </w:r>
      <w:r>
        <w:rPr>
          <w:rFonts w:ascii="Times New Roman" w:hAnsi="Times New Roman" w:eastAsia="Times New Roman" w:cs="Times New Roman"/>
          <w:color w:val="000000"/>
        </w:rPr>
        <w:tab/>
      </w:r>
      <w:r>
        <w:rPr>
          <w:rFonts w:ascii="Times New Roman" w:hAnsi="Times New Roman" w:eastAsia="Times New Roman" w:cs="Times New Roman"/>
          <w:color w:val="000000"/>
        </w:rPr>
        <w:t>C. 28</w:t>
      </w:r>
    </w:p>
    <w:p w14:paraId="38000CA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price</w:t>
      </w:r>
      <w:r>
        <w:rPr>
          <w:rFonts w:ascii="Times New Roman" w:hAnsi="Times New Roman" w:eastAsia="Times New Roman" w:cs="Times New Roman"/>
          <w:color w:val="000000"/>
        </w:rPr>
        <w:tab/>
      </w:r>
      <w:r>
        <w:rPr>
          <w:rFonts w:ascii="Times New Roman" w:hAnsi="Times New Roman" w:eastAsia="Times New Roman" w:cs="Times New Roman"/>
          <w:color w:val="000000"/>
        </w:rPr>
        <w:t>B. heat</w:t>
      </w:r>
      <w:r>
        <w:rPr>
          <w:rFonts w:ascii="Times New Roman" w:hAnsi="Times New Roman" w:eastAsia="Times New Roman" w:cs="Times New Roman"/>
          <w:color w:val="000000"/>
        </w:rPr>
        <w:tab/>
      </w:r>
      <w:r>
        <w:rPr>
          <w:rFonts w:ascii="Times New Roman" w:hAnsi="Times New Roman" w:eastAsia="Times New Roman" w:cs="Times New Roman"/>
          <w:color w:val="000000"/>
        </w:rPr>
        <w:t>C. speed</w:t>
      </w:r>
    </w:p>
    <w:p w14:paraId="537B8E4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instead of</w:t>
      </w:r>
      <w:r>
        <w:rPr>
          <w:rFonts w:ascii="Times New Roman" w:hAnsi="Times New Roman" w:eastAsia="Times New Roman" w:cs="Times New Roman"/>
          <w:color w:val="000000"/>
        </w:rPr>
        <w:tab/>
      </w:r>
      <w:r>
        <w:rPr>
          <w:rFonts w:ascii="Times New Roman" w:hAnsi="Times New Roman" w:eastAsia="Times New Roman" w:cs="Times New Roman"/>
          <w:color w:val="000000"/>
        </w:rPr>
        <w:t>B. in total</w:t>
      </w:r>
      <w:r>
        <w:rPr>
          <w:rFonts w:ascii="Times New Roman" w:hAnsi="Times New Roman" w:eastAsia="Times New Roman" w:cs="Times New Roman"/>
          <w:color w:val="000000"/>
        </w:rPr>
        <w:tab/>
      </w:r>
      <w:r>
        <w:rPr>
          <w:rFonts w:ascii="Times New Roman" w:hAnsi="Times New Roman" w:eastAsia="Times New Roman" w:cs="Times New Roman"/>
          <w:color w:val="000000"/>
        </w:rPr>
        <w:t>C. in front of</w:t>
      </w:r>
    </w:p>
    <w:p w14:paraId="5F54ACF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deepest</w:t>
      </w:r>
      <w:r>
        <w:rPr>
          <w:rFonts w:ascii="Times New Roman" w:hAnsi="Times New Roman" w:eastAsia="Times New Roman" w:cs="Times New Roman"/>
          <w:color w:val="000000"/>
        </w:rPr>
        <w:tab/>
      </w:r>
      <w:r>
        <w:rPr>
          <w:rFonts w:ascii="Times New Roman" w:hAnsi="Times New Roman" w:eastAsia="Times New Roman" w:cs="Times New Roman"/>
          <w:color w:val="000000"/>
        </w:rPr>
        <w:t>B. highest</w:t>
      </w:r>
      <w:r>
        <w:rPr>
          <w:rFonts w:ascii="Times New Roman" w:hAnsi="Times New Roman" w:eastAsia="Times New Roman" w:cs="Times New Roman"/>
          <w:color w:val="000000"/>
        </w:rPr>
        <w:tab/>
      </w:r>
      <w:r>
        <w:rPr>
          <w:rFonts w:ascii="Times New Roman" w:hAnsi="Times New Roman" w:eastAsia="Times New Roman" w:cs="Times New Roman"/>
          <w:color w:val="000000"/>
        </w:rPr>
        <w:t>C. widest</w:t>
      </w:r>
    </w:p>
    <w:p w14:paraId="1B76057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their</w:t>
      </w:r>
      <w:r>
        <w:rPr>
          <w:rFonts w:ascii="Times New Roman" w:hAnsi="Times New Roman" w:eastAsia="Times New Roman" w:cs="Times New Roman"/>
          <w:color w:val="000000"/>
        </w:rPr>
        <w:tab/>
      </w:r>
      <w:r>
        <w:rPr>
          <w:rFonts w:ascii="Times New Roman" w:hAnsi="Times New Roman" w:eastAsia="Times New Roman" w:cs="Times New Roman"/>
          <w:color w:val="000000"/>
        </w:rPr>
        <w:t>B. theirs</w:t>
      </w:r>
      <w:r>
        <w:rPr>
          <w:rFonts w:ascii="Times New Roman" w:hAnsi="Times New Roman" w:eastAsia="Times New Roman" w:cs="Times New Roman"/>
          <w:color w:val="000000"/>
        </w:rPr>
        <w:tab/>
      </w:r>
      <w:r>
        <w:rPr>
          <w:rFonts w:ascii="Times New Roman" w:hAnsi="Times New Roman" w:eastAsia="Times New Roman" w:cs="Times New Roman"/>
          <w:color w:val="000000"/>
        </w:rPr>
        <w:t>C. them</w:t>
      </w:r>
    </w:p>
    <w:p w14:paraId="3BE5646F">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阅读技能</w:t>
      </w:r>
      <w:r>
        <w:rPr>
          <w:rFonts w:ascii="Times New Roman" w:hAnsi="Times New Roman" w:eastAsia="Times New Roman" w:cs="Times New Roman"/>
          <w:b/>
          <w:color w:val="000000"/>
          <w:sz w:val="24"/>
        </w:rPr>
        <w:t>(</w:t>
      </w:r>
      <w:r>
        <w:rPr>
          <w:rFonts w:ascii="宋体" w:hAnsi="宋体" w:eastAsia="宋体" w:cs="宋体"/>
          <w:b/>
          <w:color w:val="000000"/>
          <w:sz w:val="24"/>
        </w:rPr>
        <w:t>共四部分，</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04BDBD9">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选择答案</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阅读下列材料，从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三个选项中，选择最佳选项回答问题或完成句子。</w:t>
      </w:r>
    </w:p>
    <w:p w14:paraId="4152901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(Ⅰ)</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82"/>
        <w:gridCol w:w="3162"/>
        <w:gridCol w:w="1881"/>
      </w:tblGrid>
      <w:tr w14:paraId="50386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6F61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APPs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74860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Functions</w:t>
            </w:r>
            <w:r>
              <w:rPr>
                <w:rFonts w:ascii="宋体" w:hAnsi="宋体" w:eastAsia="宋体" w:cs="宋体"/>
                <w:color w:val="000000"/>
              </w:rPr>
              <w:t>（功能）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548D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Launch</w:t>
            </w:r>
            <w:r>
              <w:rPr>
                <w:rFonts w:ascii="宋体" w:hAnsi="宋体" w:eastAsia="宋体" w:cs="宋体"/>
                <w:color w:val="000000"/>
              </w:rPr>
              <w:t>（推广）</w:t>
            </w:r>
            <w:r>
              <w:rPr>
                <w:rFonts w:ascii="Times New Roman" w:hAnsi="Times New Roman" w:eastAsia="Times New Roman" w:cs="Times New Roman"/>
                <w:color w:val="000000"/>
              </w:rPr>
              <w:t>Time</w:t>
            </w:r>
          </w:p>
        </w:tc>
      </w:tr>
      <w:tr w14:paraId="1B7E8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19DD1F">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color w:val="000000"/>
              </w:rPr>
              <w:drawing>
                <wp:inline distT="0" distB="0" distL="114300" distR="114300">
                  <wp:extent cx="523875" cy="4286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523875" cy="428625"/>
                          </a:xfrm>
                          <a:prstGeom prst="rect">
                            <a:avLst/>
                          </a:prstGeom>
                        </pic:spPr>
                      </pic:pic>
                    </a:graphicData>
                  </a:graphic>
                </wp:inline>
              </w:drawing>
            </w:r>
            <w:r>
              <w:rPr>
                <w:rFonts w:ascii="Times New Roman" w:hAnsi="Times New Roman" w:eastAsia="Times New Roman" w:cs="Times New Roman"/>
                <w:b/>
                <w:color w:val="000000"/>
              </w:rPr>
              <w:t>Alipay</w:t>
            </w:r>
          </w:p>
          <w:p w14:paraId="30BF2A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Alipay Network Technology CO., LTD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F5FE75">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Paying for bills</w:t>
            </w:r>
            <w:r>
              <w:rPr>
                <w:rFonts w:ascii="宋体" w:hAnsi="宋体" w:eastAsia="宋体" w:cs="宋体"/>
                <w:color w:val="000000"/>
              </w:rPr>
              <w:t>（账单）</w:t>
            </w:r>
          </w:p>
          <w:p w14:paraId="21BEFB9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Shopping online</w:t>
            </w:r>
          </w:p>
          <w:p w14:paraId="3234713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Booking</w:t>
            </w:r>
            <w:r>
              <w:rPr>
                <w:rFonts w:ascii="宋体" w:hAnsi="宋体" w:eastAsia="宋体" w:cs="宋体"/>
                <w:color w:val="000000"/>
              </w:rPr>
              <w:t>（订购）</w:t>
            </w:r>
            <w:r>
              <w:rPr>
                <w:rFonts w:ascii="Times New Roman" w:hAnsi="Times New Roman" w:eastAsia="Times New Roman" w:cs="Times New Roman"/>
                <w:color w:val="000000"/>
              </w:rPr>
              <w:t>tickets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7F9C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2004</w:t>
            </w:r>
          </w:p>
        </w:tc>
      </w:tr>
      <w:tr w14:paraId="7D99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AEBBE">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color w:val="000000"/>
              </w:rPr>
              <w:drawing>
                <wp:inline distT="0" distB="0" distL="114300" distR="114300">
                  <wp:extent cx="600075" cy="55245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600075" cy="552450"/>
                          </a:xfrm>
                          <a:prstGeom prst="rect">
                            <a:avLst/>
                          </a:prstGeom>
                        </pic:spPr>
                      </pic:pic>
                    </a:graphicData>
                  </a:graphic>
                </wp:inline>
              </w:drawing>
            </w:r>
            <w:r>
              <w:rPr>
                <w:rFonts w:ascii="Times New Roman" w:hAnsi="Times New Roman" w:eastAsia="Times New Roman" w:cs="Times New Roman"/>
                <w:b/>
                <w:color w:val="000000"/>
              </w:rPr>
              <w:t>WeChat</w:t>
            </w:r>
          </w:p>
          <w:p w14:paraId="7C60E1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Tencent Technology Company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7B769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Chatting</w:t>
            </w:r>
            <w:r>
              <w:rPr>
                <w:rFonts w:ascii="宋体" w:hAnsi="宋体" w:eastAsia="宋体" w:cs="宋体"/>
                <w:color w:val="000000"/>
              </w:rPr>
              <w:t>（交流）</w:t>
            </w:r>
            <w:r>
              <w:rPr>
                <w:rFonts w:ascii="Times New Roman" w:hAnsi="Times New Roman" w:eastAsia="Times New Roman" w:cs="Times New Roman"/>
                <w:color w:val="000000"/>
              </w:rPr>
              <w:t>with others</w:t>
            </w:r>
          </w:p>
          <w:p w14:paraId="23EFD48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Sending red packets</w:t>
            </w:r>
            <w:r>
              <w:rPr>
                <w:rFonts w:ascii="宋体" w:hAnsi="宋体" w:eastAsia="宋体" w:cs="宋体"/>
                <w:color w:val="000000"/>
              </w:rPr>
              <w:t>（包）</w:t>
            </w:r>
          </w:p>
          <w:p w14:paraId="29341AA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Sharing locations</w:t>
            </w:r>
          </w:p>
          <w:p w14:paraId="3EE0432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Making voice or video calls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A95B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2011</w:t>
            </w:r>
          </w:p>
        </w:tc>
      </w:tr>
      <w:tr w14:paraId="43CAD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626960">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color w:val="000000"/>
              </w:rPr>
              <w:drawing>
                <wp:inline distT="0" distB="0" distL="114300" distR="114300">
                  <wp:extent cx="609600" cy="5143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609600" cy="514350"/>
                          </a:xfrm>
                          <a:prstGeom prst="rect">
                            <a:avLst/>
                          </a:prstGeom>
                        </pic:spPr>
                      </pic:pic>
                    </a:graphicData>
                  </a:graphic>
                </wp:inline>
              </w:drawing>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Himalaya</w:t>
            </w:r>
          </w:p>
          <w:p w14:paraId="79903B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Shanghai Himalaya Technology CO., LTD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0476B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Listening to many radio programs</w:t>
            </w:r>
          </w:p>
          <w:p w14:paraId="1B980CD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Listening to audio books</w:t>
            </w:r>
            <w:r>
              <w:rPr>
                <w:rFonts w:ascii="宋体" w:hAnsi="宋体" w:eastAsia="宋体" w:cs="宋体"/>
                <w:color w:val="000000"/>
              </w:rPr>
              <w:t>（有声书籍）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2C74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2013</w:t>
            </w:r>
          </w:p>
        </w:tc>
      </w:tr>
    </w:tbl>
    <w:p w14:paraId="5C571033">
      <w:pPr>
        <w:spacing w:line="360" w:lineRule="auto"/>
        <w:jc w:val="left"/>
        <w:textAlignment w:val="center"/>
        <w:rPr>
          <w:color w:val="000000"/>
        </w:rPr>
      </w:pPr>
    </w:p>
    <w:p w14:paraId="2F5BED91">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Alipay is used for ________.</w:t>
      </w:r>
    </w:p>
    <w:p w14:paraId="19FB2D6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listening to many programs</w:t>
      </w:r>
      <w:r>
        <w:rPr>
          <w:color w:val="000000"/>
        </w:rPr>
        <w:tab/>
      </w:r>
      <w:r>
        <w:rPr>
          <w:color w:val="000000"/>
        </w:rPr>
        <w:t xml:space="preserve">B. </w:t>
      </w:r>
      <w:r>
        <w:rPr>
          <w:rFonts w:ascii="Times New Roman" w:hAnsi="Times New Roman" w:eastAsia="Times New Roman" w:cs="Times New Roman"/>
          <w:color w:val="000000"/>
        </w:rPr>
        <w:t>paying for products</w:t>
      </w:r>
      <w:r>
        <w:rPr>
          <w:color w:val="000000"/>
        </w:rPr>
        <w:tab/>
      </w:r>
      <w:r>
        <w:rPr>
          <w:color w:val="000000"/>
        </w:rPr>
        <w:t xml:space="preserve">C. </w:t>
      </w:r>
      <w:r>
        <w:rPr>
          <w:rFonts w:ascii="Times New Roman" w:hAnsi="Times New Roman" w:eastAsia="Times New Roman" w:cs="Times New Roman"/>
          <w:color w:val="000000"/>
        </w:rPr>
        <w:t>chatting with others</w:t>
      </w:r>
    </w:p>
    <w:p w14:paraId="502F89AD">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When was WeChat put to use?</w:t>
      </w:r>
    </w:p>
    <w:p w14:paraId="749F59C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2004.</w:t>
      </w:r>
      <w:r>
        <w:rPr>
          <w:color w:val="000000"/>
        </w:rPr>
        <w:tab/>
      </w:r>
      <w:r>
        <w:rPr>
          <w:color w:val="000000"/>
        </w:rPr>
        <w:t xml:space="preserve">B. </w:t>
      </w:r>
      <w:r>
        <w:rPr>
          <w:rFonts w:ascii="Times New Roman" w:hAnsi="Times New Roman" w:eastAsia="Times New Roman" w:cs="Times New Roman"/>
          <w:color w:val="000000"/>
        </w:rPr>
        <w:t>In 2011.</w:t>
      </w:r>
      <w:r>
        <w:rPr>
          <w:color w:val="000000"/>
        </w:rPr>
        <w:tab/>
      </w:r>
      <w:r>
        <w:rPr>
          <w:color w:val="000000"/>
        </w:rPr>
        <w:t xml:space="preserve">C. </w:t>
      </w:r>
      <w:r>
        <w:rPr>
          <w:rFonts w:ascii="Times New Roman" w:hAnsi="Times New Roman" w:eastAsia="Times New Roman" w:cs="Times New Roman"/>
          <w:color w:val="000000"/>
        </w:rPr>
        <w:t>In 2013.</w:t>
      </w:r>
    </w:p>
    <w:p w14:paraId="46A0222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(II)</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5"/>
        <w:gridCol w:w="1736"/>
        <w:gridCol w:w="2192"/>
        <w:gridCol w:w="2442"/>
      </w:tblGrid>
      <w:tr w14:paraId="120C6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EA02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Spring Equinox</w:t>
            </w:r>
          </w:p>
          <w:p w14:paraId="130D84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4</w:t>
            </w:r>
            <w:r>
              <w:rPr>
                <w:rFonts w:ascii="Times New Roman" w:hAnsi="Times New Roman" w:eastAsia="Times New Roman" w:cs="Times New Roman"/>
                <w:color w:val="000000"/>
                <w:vertAlign w:val="superscript"/>
              </w:rPr>
              <w:t xml:space="preserve">th </w:t>
            </w:r>
            <w:r>
              <w:rPr>
                <w:rFonts w:ascii="Times New Roman" w:hAnsi="Times New Roman" w:eastAsia="Times New Roman" w:cs="Times New Roman"/>
                <w:color w:val="000000"/>
              </w:rPr>
              <w:t>term</w:t>
            </w:r>
          </w:p>
          <w:p w14:paraId="54F08A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March 20</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~April 5</w:t>
            </w:r>
            <w:r>
              <w:rPr>
                <w:rFonts w:ascii="Times New Roman" w:hAnsi="Times New Roman" w:eastAsia="Times New Roman" w:cs="Times New Roman"/>
                <w:color w:val="000000"/>
                <w:vertAlign w:val="superscript"/>
              </w:rPr>
              <w:t>th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99D82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Grain in Ear</w:t>
            </w:r>
          </w:p>
          <w:p w14:paraId="1BD65C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9</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 xml:space="preserve"> term</w:t>
            </w:r>
          </w:p>
          <w:p w14:paraId="0DABA9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June 5</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~June 20</w:t>
            </w:r>
            <w:r>
              <w:rPr>
                <w:rFonts w:ascii="Times New Roman" w:hAnsi="Times New Roman" w:eastAsia="Times New Roman" w:cs="Times New Roman"/>
                <w:color w:val="000000"/>
                <w:vertAlign w:val="superscript"/>
              </w:rPr>
              <w:t>th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03B4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Beginning of Autumn</w:t>
            </w:r>
          </w:p>
          <w:p w14:paraId="439F42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13</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 xml:space="preserve"> term</w:t>
            </w:r>
          </w:p>
          <w:p w14:paraId="0DA82A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August 7</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 August22</w:t>
            </w:r>
            <w:r>
              <w:rPr>
                <w:rFonts w:ascii="Times New Roman" w:hAnsi="Times New Roman" w:eastAsia="Times New Roman" w:cs="Times New Roman"/>
                <w:color w:val="000000"/>
                <w:vertAlign w:val="superscript"/>
              </w:rPr>
              <w:t>nd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8680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Greater Cold</w:t>
            </w:r>
          </w:p>
          <w:p w14:paraId="0C7000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24</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 xml:space="preserve"> term</w:t>
            </w:r>
          </w:p>
          <w:p w14:paraId="31DA9E2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January 20</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 February 2</w:t>
            </w:r>
            <w:r>
              <w:rPr>
                <w:rFonts w:ascii="Times New Roman" w:hAnsi="Times New Roman" w:eastAsia="Times New Roman" w:cs="Times New Roman"/>
                <w:color w:val="000000"/>
                <w:vertAlign w:val="superscript"/>
              </w:rPr>
              <w:t>nd</w:t>
            </w:r>
          </w:p>
        </w:tc>
      </w:tr>
    </w:tbl>
    <w:p w14:paraId="65648E01">
      <w:pPr>
        <w:spacing w:line="360" w:lineRule="auto"/>
        <w:jc w:val="left"/>
        <w:textAlignment w:val="center"/>
        <w:rPr>
          <w:color w:val="000000"/>
        </w:rPr>
      </w:pPr>
      <w:r>
        <w:rPr>
          <w:color w:val="000000"/>
        </w:rPr>
        <w:drawing>
          <wp:inline distT="0" distB="0" distL="114300" distR="114300">
            <wp:extent cx="5238750" cy="361950"/>
            <wp:effectExtent l="0" t="0" r="0"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5238750" cy="361950"/>
                    </a:xfrm>
                    <a:prstGeom prst="rect">
                      <a:avLst/>
                    </a:prstGeom>
                  </pic:spPr>
                </pic:pic>
              </a:graphicData>
            </a:graphic>
          </wp:inline>
        </w:drawing>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8"/>
        <w:gridCol w:w="2185"/>
        <w:gridCol w:w="1938"/>
        <w:gridCol w:w="2094"/>
      </w:tblGrid>
      <w:tr w14:paraId="22C2C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F7530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Everything begins to grow and flowers come out. Some birds fly back to the north. People always fly kites and go climbing.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67EA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a long period of continuous</w:t>
            </w:r>
            <w:r>
              <w:rPr>
                <w:rFonts w:ascii="宋体" w:hAnsi="宋体" w:eastAsia="宋体" w:cs="宋体"/>
                <w:color w:val="000000"/>
              </w:rPr>
              <w:t>（持续不断）</w:t>
            </w:r>
            <w:r>
              <w:rPr>
                <w:rFonts w:ascii="Times New Roman" w:hAnsi="Times New Roman" w:eastAsia="Times New Roman" w:cs="Times New Roman"/>
                <w:color w:val="000000"/>
              </w:rPr>
              <w:t xml:space="preserve">rainy and cloudy weather. Farmers are busy sowing </w:t>
            </w:r>
            <w:r>
              <w:rPr>
                <w:rFonts w:ascii="宋体" w:hAnsi="宋体" w:eastAsia="宋体" w:cs="宋体"/>
                <w:color w:val="000000"/>
              </w:rPr>
              <w:t>（播种）</w:t>
            </w:r>
            <w:r>
              <w:rPr>
                <w:rFonts w:ascii="Times New Roman" w:hAnsi="Times New Roman" w:eastAsia="Times New Roman" w:cs="Times New Roman"/>
                <w:color w:val="000000"/>
              </w:rPr>
              <w:t>and working in the fields.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E105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leaves of trees start to fall, as the saying goes “one leaf falls, autumn arrives.” people can feel that the wind is getting cool.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50E5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snowy and cold. People wear thick clothes to keep warm. Children often make snowmen and do some winter sports like ice skating.</w:t>
            </w:r>
          </w:p>
        </w:tc>
      </w:tr>
    </w:tbl>
    <w:p w14:paraId="589D9508">
      <w:pPr>
        <w:spacing w:line="360" w:lineRule="auto"/>
        <w:jc w:val="left"/>
        <w:textAlignment w:val="center"/>
        <w:rPr>
          <w:color w:val="000000"/>
        </w:rPr>
      </w:pPr>
    </w:p>
    <w:p w14:paraId="6C81FF74">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Spring Equinox is the best time to ________.</w:t>
      </w:r>
    </w:p>
    <w:p w14:paraId="1EABEC5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fly kites</w:t>
      </w:r>
      <w:r>
        <w:rPr>
          <w:color w:val="000000"/>
        </w:rPr>
        <w:tab/>
      </w:r>
      <w:r>
        <w:rPr>
          <w:color w:val="000000"/>
        </w:rPr>
        <w:t xml:space="preserve">B. </w:t>
      </w:r>
      <w:r>
        <w:rPr>
          <w:rFonts w:ascii="Times New Roman" w:hAnsi="Times New Roman" w:eastAsia="Times New Roman" w:cs="Times New Roman"/>
          <w:color w:val="000000"/>
        </w:rPr>
        <w:t>pick up leaves</w:t>
      </w:r>
      <w:r>
        <w:rPr>
          <w:color w:val="000000"/>
        </w:rPr>
        <w:tab/>
      </w:r>
      <w:r>
        <w:rPr>
          <w:color w:val="000000"/>
        </w:rPr>
        <w:t xml:space="preserve">C. </w:t>
      </w:r>
      <w:r>
        <w:rPr>
          <w:rFonts w:ascii="Times New Roman" w:hAnsi="Times New Roman" w:eastAsia="Times New Roman" w:cs="Times New Roman"/>
          <w:color w:val="000000"/>
        </w:rPr>
        <w:t>make snowmen</w:t>
      </w:r>
    </w:p>
    <w:p w14:paraId="60E915FE">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How’s the weather during Grain in Ear?</w:t>
      </w:r>
    </w:p>
    <w:p w14:paraId="10DAE5A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Sunny and hot.</w:t>
      </w:r>
      <w:r>
        <w:rPr>
          <w:color w:val="000000"/>
        </w:rPr>
        <w:tab/>
      </w:r>
      <w:r>
        <w:rPr>
          <w:color w:val="000000"/>
        </w:rPr>
        <w:t xml:space="preserve">B. </w:t>
      </w:r>
      <w:r>
        <w:rPr>
          <w:rFonts w:ascii="Times New Roman" w:hAnsi="Times New Roman" w:eastAsia="Times New Roman" w:cs="Times New Roman"/>
          <w:color w:val="000000"/>
        </w:rPr>
        <w:t>Rainy and cloudy.</w:t>
      </w:r>
      <w:r>
        <w:rPr>
          <w:color w:val="000000"/>
        </w:rPr>
        <w:tab/>
      </w:r>
      <w:r>
        <w:rPr>
          <w:color w:val="000000"/>
        </w:rPr>
        <w:t xml:space="preserve">C. </w:t>
      </w:r>
      <w:r>
        <w:rPr>
          <w:rFonts w:ascii="Times New Roman" w:hAnsi="Times New Roman" w:eastAsia="Times New Roman" w:cs="Times New Roman"/>
          <w:color w:val="000000"/>
        </w:rPr>
        <w:t>Snowy and cold.</w:t>
      </w:r>
    </w:p>
    <w:p w14:paraId="03B3D285">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Which solar term is the last one of all the solar terms?</w:t>
      </w:r>
    </w:p>
    <w:p w14:paraId="020A59A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Spring Equinox.</w:t>
      </w:r>
      <w:r>
        <w:rPr>
          <w:color w:val="000000"/>
        </w:rPr>
        <w:tab/>
      </w:r>
      <w:r>
        <w:rPr>
          <w:color w:val="000000"/>
        </w:rPr>
        <w:t xml:space="preserve">B. </w:t>
      </w:r>
      <w:r>
        <w:rPr>
          <w:rFonts w:ascii="Times New Roman" w:hAnsi="Times New Roman" w:eastAsia="Times New Roman" w:cs="Times New Roman"/>
          <w:color w:val="000000"/>
        </w:rPr>
        <w:t>Grain in Ear.</w:t>
      </w:r>
      <w:r>
        <w:rPr>
          <w:color w:val="000000"/>
        </w:rPr>
        <w:tab/>
      </w:r>
      <w:r>
        <w:rPr>
          <w:color w:val="000000"/>
        </w:rPr>
        <w:t xml:space="preserve">C. </w:t>
      </w:r>
      <w:r>
        <w:rPr>
          <w:rFonts w:ascii="Times New Roman" w:hAnsi="Times New Roman" w:eastAsia="Times New Roman" w:cs="Times New Roman"/>
          <w:color w:val="000000"/>
        </w:rPr>
        <w:t>Greater Cold.</w:t>
      </w:r>
    </w:p>
    <w:p w14:paraId="219E91BF">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判断正误</w:t>
      </w:r>
      <w:r>
        <w:rPr>
          <w:rFonts w:ascii="Times New Roman" w:hAnsi="Times New Roman" w:eastAsia="Times New Roman" w:cs="Times New Roman"/>
          <w:b/>
          <w:color w:val="000000"/>
          <w:sz w:val="24"/>
        </w:rPr>
        <w:t xml:space="preserve">  </w:t>
      </w:r>
    </w:p>
    <w:p w14:paraId="61F7104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阅读下面的材料，判断下列句子是否符合短文内容。符合的填涂</w:t>
      </w:r>
      <w:r>
        <w:rPr>
          <w:rFonts w:ascii="Times New Roman" w:hAnsi="Times New Roman" w:eastAsia="Times New Roman" w:cs="Times New Roman"/>
          <w:color w:val="000000"/>
        </w:rPr>
        <w:t>“T”</w:t>
      </w:r>
      <w:r>
        <w:rPr>
          <w:rFonts w:ascii="宋体" w:hAnsi="宋体" w:eastAsia="宋体" w:cs="宋体"/>
          <w:color w:val="000000"/>
        </w:rPr>
        <w:t>，不符合的填涂</w:t>
      </w:r>
      <w:r>
        <w:rPr>
          <w:rFonts w:ascii="Times New Roman" w:hAnsi="Times New Roman" w:eastAsia="Times New Roman" w:cs="Times New Roman"/>
          <w:color w:val="000000"/>
        </w:rPr>
        <w:t>“F”(T=True, F=False)</w:t>
      </w:r>
    </w:p>
    <w:p w14:paraId="5EF5002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000125" cy="7334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000125" cy="733425"/>
                    </a:xfrm>
                    <a:prstGeom prst="rect">
                      <a:avLst/>
                    </a:prstGeom>
                  </pic:spPr>
                </pic:pic>
              </a:graphicData>
            </a:graphic>
          </wp:inline>
        </w:drawing>
      </w:r>
    </w:p>
    <w:p w14:paraId="41AECF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three characters on everyday stage. I’m the main character COVID-19 vaccine</w:t>
      </w:r>
      <w:r>
        <w:rPr>
          <w:rFonts w:ascii="宋体" w:hAnsi="宋体" w:eastAsia="宋体" w:cs="宋体"/>
          <w:color w:val="000000"/>
        </w:rPr>
        <w:t>（新冠疫苗）</w:t>
      </w:r>
      <w:r>
        <w:rPr>
          <w:rFonts w:ascii="Times New Roman" w:hAnsi="Times New Roman" w:eastAsia="Times New Roman" w:cs="Times New Roman"/>
          <w:color w:val="000000"/>
        </w:rPr>
        <w:t>, you are my partner nucleic acid test</w:t>
      </w:r>
      <w:r>
        <w:rPr>
          <w:rFonts w:ascii="宋体" w:hAnsi="宋体" w:eastAsia="宋体" w:cs="宋体"/>
          <w:color w:val="000000"/>
        </w:rPr>
        <w:t>（核酸检测）</w:t>
      </w:r>
      <w:r>
        <w:rPr>
          <w:rFonts w:ascii="Times New Roman" w:hAnsi="Times New Roman" w:eastAsia="Times New Roman" w:cs="Times New Roman"/>
          <w:color w:val="000000"/>
        </w:rPr>
        <w:t>. We have an enemy, his name is COVID-19</w:t>
      </w:r>
      <w:r>
        <w:rPr>
          <w:rFonts w:ascii="宋体" w:hAnsi="宋体" w:eastAsia="宋体" w:cs="宋体"/>
          <w:color w:val="000000"/>
        </w:rPr>
        <w:t>（新型冠状病毒）</w:t>
      </w:r>
      <w:r>
        <w:rPr>
          <w:rFonts w:ascii="Times New Roman" w:hAnsi="Times New Roman" w:eastAsia="Times New Roman" w:cs="Times New Roman"/>
          <w:color w:val="000000"/>
        </w:rPr>
        <w:t>.</w:t>
      </w:r>
    </w:p>
    <w:p w14:paraId="16737B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Nowadays, COVID-19 is spreading around the world. He is very tiny but harmful, people can’t see him with their eyes. He can spread from one person to another easily and quickly. People are afraid of him because he can make them sick and have a fever. That’s why people stay at home and hide from him. </w:t>
      </w:r>
    </w:p>
    <w:p w14:paraId="4E1A8324">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71500" cy="904875"/>
            <wp:effectExtent l="0" t="0" r="0" b="0"/>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571500" cy="904875"/>
                    </a:xfrm>
                    <a:prstGeom prst="rect">
                      <a:avLst/>
                    </a:prstGeom>
                  </pic:spPr>
                </pic:pic>
              </a:graphicData>
            </a:graphic>
          </wp:inline>
        </w:drawing>
      </w:r>
    </w:p>
    <w:p w14:paraId="2C26F2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I’m coming, my name is vaccine, everyone needs me because there is no special medicine to treat COVID-19. I can help people to stay away from the virus</w:t>
      </w:r>
      <w:r>
        <w:rPr>
          <w:rFonts w:ascii="宋体" w:hAnsi="宋体" w:eastAsia="宋体" w:cs="宋体"/>
          <w:color w:val="000000"/>
        </w:rPr>
        <w:t>（病毒）</w:t>
      </w:r>
      <w:r>
        <w:rPr>
          <w:rFonts w:ascii="Times New Roman" w:hAnsi="Times New Roman" w:eastAsia="Times New Roman" w:cs="Times New Roman"/>
          <w:color w:val="000000"/>
        </w:rPr>
        <w:t>. People can get me for free, if they get me twice, they will have green health codes</w:t>
      </w:r>
      <w:r>
        <w:rPr>
          <w:rFonts w:ascii="宋体" w:hAnsi="宋体" w:eastAsia="宋体" w:cs="宋体"/>
          <w:color w:val="000000"/>
        </w:rPr>
        <w:t>（健康码）</w:t>
      </w:r>
      <w:r>
        <w:rPr>
          <w:rFonts w:ascii="Times New Roman" w:hAnsi="Times New Roman" w:eastAsia="Times New Roman" w:cs="Times New Roman"/>
          <w:color w:val="000000"/>
        </w:rPr>
        <w:t>with a needle</w:t>
      </w:r>
      <w:r>
        <w:rPr>
          <w:rFonts w:ascii="宋体" w:hAnsi="宋体" w:eastAsia="宋体" w:cs="宋体"/>
          <w:color w:val="000000"/>
        </w:rPr>
        <w:t>（针）</w:t>
      </w:r>
      <w:r>
        <w:rPr>
          <w:rFonts w:ascii="Times New Roman" w:hAnsi="Times New Roman" w:eastAsia="Times New Roman" w:cs="Times New Roman"/>
          <w:color w:val="000000"/>
        </w:rPr>
        <w:t>hat. Now people are supposed to get me a third time in the hospital. This can lower</w:t>
      </w:r>
      <w:r>
        <w:rPr>
          <w:rFonts w:ascii="宋体" w:hAnsi="宋体" w:eastAsia="宋体" w:cs="宋体"/>
          <w:color w:val="000000"/>
        </w:rPr>
        <w:t>（降低）</w:t>
      </w:r>
      <w:r>
        <w:rPr>
          <w:rFonts w:ascii="Times New Roman" w:hAnsi="Times New Roman" w:eastAsia="Times New Roman" w:cs="Times New Roman"/>
          <w:color w:val="000000"/>
        </w:rPr>
        <w:t>the risk of getting virus. With the third vaccine, people’s green health codes put on a shield</w:t>
      </w:r>
      <w:r>
        <w:rPr>
          <w:rFonts w:ascii="宋体" w:hAnsi="宋体" w:eastAsia="宋体" w:cs="宋体"/>
          <w:color w:val="000000"/>
        </w:rPr>
        <w:t>（盾牌）</w:t>
      </w:r>
      <w:r>
        <w:rPr>
          <w:rFonts w:ascii="Times New Roman" w:hAnsi="Times New Roman" w:eastAsia="Times New Roman" w:cs="Times New Roman"/>
          <w:color w:val="000000"/>
        </w:rPr>
        <w:t xml:space="preserve">, it’s also a passport to enter public places. </w:t>
      </w:r>
    </w:p>
    <w:p w14:paraId="44E3C4CD">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942975" cy="8667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942975" cy="866775"/>
                    </a:xfrm>
                    <a:prstGeom prst="rect">
                      <a:avLst/>
                    </a:prstGeom>
                  </pic:spPr>
                </pic:pic>
              </a:graphicData>
            </a:graphic>
          </wp:inline>
        </w:drawing>
      </w:r>
    </w:p>
    <w:p w14:paraId="6F0FC92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are my best partner, nucleic acid test. People just need to stand there and open their mouths to take you. Doctors and nurses are working hard to check whether people have COVID-19 or not. They all think you are the most useful way. </w:t>
      </w:r>
    </w:p>
    <w:p w14:paraId="3096A3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far, you and I have performed pretty well on this stage. Thanks to our strong country, we will pull together to make sure people can live a normal and safe life.</w:t>
      </w:r>
    </w:p>
    <w:p w14:paraId="6B20E5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COVID-19 is so small that people can’t see him.</w:t>
      </w:r>
    </w:p>
    <w:p w14:paraId="67B870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w:t>
      </w:r>
      <w:r>
        <w:rPr>
          <w:rFonts w:ascii="Times New Roman" w:hAnsi="Times New Roman" w:eastAsia="Times New Roman" w:cs="Times New Roman"/>
          <w:color w:val="000000"/>
          <w:position w:val="-22"/>
        </w:rPr>
        <w:drawing>
          <wp:inline distT="0" distB="0" distL="114300" distR="114300">
            <wp:extent cx="31750" cy="88900"/>
            <wp:effectExtent l="0" t="0" r="0" b="0"/>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Getting vaccines isn’t helpful to stop COVID-19 from entering human body.</w:t>
      </w:r>
    </w:p>
    <w:p w14:paraId="514E52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It costs people much money to get COVID-19 vaccines.</w:t>
      </w:r>
    </w:p>
    <w:p w14:paraId="2977B6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Nucleic acid test is the partner of COVID-19.</w:t>
      </w:r>
    </w:p>
    <w:p w14:paraId="0515CE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To check if they have COVID-19, people need to take nucleic acid tests.</w:t>
      </w:r>
    </w:p>
    <w:p w14:paraId="3069CE14">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r>
        <w:rPr>
          <w:rFonts w:ascii="宋体" w:hAnsi="宋体" w:eastAsia="宋体" w:cs="宋体"/>
          <w:b/>
          <w:color w:val="000000"/>
          <w:sz w:val="24"/>
        </w:rPr>
        <w:t>补全短文</w:t>
      </w:r>
      <w:r>
        <w:rPr>
          <w:rFonts w:ascii="Times New Roman" w:hAnsi="Times New Roman" w:eastAsia="Times New Roman" w:cs="Times New Roman"/>
          <w:b/>
          <w:color w:val="000000"/>
          <w:sz w:val="24"/>
        </w:rPr>
        <w:t xml:space="preserve">  </w:t>
      </w:r>
    </w:p>
    <w:p w14:paraId="7A190F5C">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根据短文内容，从短文后的选项中选出能填入空白处的最佳选项。选项中有两项为多余选项。</w:t>
      </w:r>
    </w:p>
    <w:p w14:paraId="567104CC">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314450" cy="1190625"/>
            <wp:effectExtent l="0" t="0" r="0" b="0"/>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314450" cy="1190625"/>
                    </a:xfrm>
                    <a:prstGeom prst="rect">
                      <a:avLst/>
                    </a:prstGeom>
                  </pic:spPr>
                </pic:pic>
              </a:graphicData>
            </a:graphic>
          </wp:inline>
        </w:drawing>
      </w:r>
    </w:p>
    <w:p w14:paraId="414010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child with a mother is like a treasure.” </w:t>
      </w:r>
      <w:r>
        <w:rPr>
          <w:rFonts w:ascii="Times New Roman" w:hAnsi="Times New Roman" w:eastAsia="Times New Roman" w:cs="Times New Roman"/>
          <w:color w:val="000000"/>
          <w:u w:val="single"/>
        </w:rPr>
        <w:t>___31___</w:t>
      </w:r>
      <w:r>
        <w:rPr>
          <w:rFonts w:ascii="Times New Roman" w:hAnsi="Times New Roman" w:eastAsia="Times New Roman" w:cs="Times New Roman"/>
          <w:color w:val="000000"/>
        </w:rPr>
        <w:t xml:space="preserve"> </w:t>
      </w:r>
    </w:p>
    <w:p w14:paraId="0BEF780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you were a baby crying all night, your mom sang to you and stayed by your side. When you were tired, </w:t>
      </w:r>
      <w:r>
        <w:rPr>
          <w:rFonts w:ascii="Times New Roman" w:hAnsi="Times New Roman" w:eastAsia="Times New Roman" w:cs="Times New Roman"/>
          <w:color w:val="000000"/>
          <w:u w:val="single"/>
        </w:rPr>
        <w:t>___32___</w:t>
      </w:r>
      <w:r>
        <w:rPr>
          <w:rFonts w:ascii="Times New Roman" w:hAnsi="Times New Roman" w:eastAsia="Times New Roman" w:cs="Times New Roman"/>
          <w:color w:val="000000"/>
        </w:rPr>
        <w:t xml:space="preserve"> When you fell and hurt yourself, she gave you a hug and lifted you up. When you didn’t get what you wanted, when you were sad, when...your mother was always there to help you. She is a mother who is common and wants nothing in return at all. </w:t>
      </w:r>
    </w:p>
    <w:p w14:paraId="4BD56AB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Among all the mothers, we are deeply moved by the two mothers. Wang Yaping is the first Chinese woman to live in the Tiangong station and the first female</w:t>
      </w:r>
      <w:r>
        <w:rPr>
          <w:rFonts w:ascii="宋体" w:hAnsi="宋体" w:eastAsia="宋体" w:cs="宋体"/>
          <w:color w:val="000000"/>
        </w:rPr>
        <w:t>（女性）</w:t>
      </w:r>
      <w:r>
        <w:rPr>
          <w:rFonts w:ascii="Times New Roman" w:hAnsi="Times New Roman" w:eastAsia="Times New Roman" w:cs="Times New Roman"/>
          <w:color w:val="000000"/>
        </w:rPr>
        <w:t>Chinese spacewalker</w:t>
      </w:r>
      <w:r>
        <w:rPr>
          <w:rFonts w:ascii="宋体" w:hAnsi="宋体" w:eastAsia="宋体" w:cs="宋体"/>
          <w:color w:val="000000"/>
        </w:rPr>
        <w:t>（太空行走者）</w:t>
      </w:r>
      <w:r>
        <w:rPr>
          <w:rFonts w:ascii="Times New Roman" w:hAnsi="Times New Roman" w:eastAsia="Times New Roman" w:cs="Times New Roman"/>
          <w:color w:val="000000"/>
        </w:rPr>
        <w:t xml:space="preserve">. She is also a 6-year-old girl’s mother. Before setting out, she promised to pick a star for her daughter. Six months later, Wang Yaping came back and told her little daughter, “Mom has returned after reaching for the stars.” </w:t>
      </w:r>
      <w:r>
        <w:rPr>
          <w:rFonts w:ascii="Times New Roman" w:hAnsi="Times New Roman" w:eastAsia="Times New Roman" w:cs="Times New Roman"/>
          <w:color w:val="000000"/>
          <w:u w:val="single"/>
        </w:rPr>
        <w:t>___33___</w:t>
      </w:r>
      <w:r>
        <w:rPr>
          <w:rFonts w:ascii="Times New Roman" w:hAnsi="Times New Roman" w:eastAsia="Times New Roman" w:cs="Times New Roman"/>
          <w:color w:val="000000"/>
        </w:rPr>
        <w:t xml:space="preserve"> She is an inspiring</w:t>
      </w:r>
      <w:r>
        <w:rPr>
          <w:rFonts w:ascii="宋体" w:hAnsi="宋体" w:eastAsia="宋体" w:cs="宋体"/>
          <w:color w:val="000000"/>
        </w:rPr>
        <w:t>（鼓舞人心的）</w:t>
      </w:r>
      <w:r>
        <w:rPr>
          <w:rFonts w:ascii="Times New Roman" w:hAnsi="Times New Roman" w:eastAsia="Times New Roman" w:cs="Times New Roman"/>
          <w:color w:val="000000"/>
        </w:rPr>
        <w:t xml:space="preserve">and unusual mother. Zhang Guimei is the headmaster of Huaping Girls High School in Lijiang, she went out of her way to raise money so that she set up this school. </w:t>
      </w:r>
      <w:r>
        <w:rPr>
          <w:rFonts w:ascii="Times New Roman" w:hAnsi="Times New Roman" w:eastAsia="Times New Roman" w:cs="Times New Roman"/>
          <w:color w:val="000000"/>
          <w:u w:val="single"/>
        </w:rPr>
        <w:t>___34___</w:t>
      </w:r>
      <w:r>
        <w:rPr>
          <w:rFonts w:ascii="Times New Roman" w:hAnsi="Times New Roman" w:eastAsia="Times New Roman" w:cs="Times New Roman"/>
          <w:color w:val="000000"/>
        </w:rPr>
        <w:t xml:space="preserve"> Over the past 13 years, she has sent 1,800 girls to university. Zhang Guimei’s effort and love have changed their lives. </w:t>
      </w:r>
      <w:r>
        <w:rPr>
          <w:rFonts w:ascii="Times New Roman" w:hAnsi="Times New Roman" w:eastAsia="Times New Roman" w:cs="Times New Roman"/>
          <w:color w:val="000000"/>
          <w:u w:val="single"/>
        </w:rPr>
        <w:t>___35___</w:t>
      </w:r>
      <w:r>
        <w:rPr>
          <w:rFonts w:ascii="Times New Roman" w:hAnsi="Times New Roman" w:eastAsia="Times New Roman" w:cs="Times New Roman"/>
          <w:color w:val="000000"/>
        </w:rPr>
        <w:t xml:space="preserve"> she is a selfless</w:t>
      </w:r>
      <w:r>
        <w:rPr>
          <w:rFonts w:ascii="宋体" w:hAnsi="宋体" w:eastAsia="宋体" w:cs="宋体"/>
          <w:color w:val="000000"/>
        </w:rPr>
        <w:t>（无私的）</w:t>
      </w:r>
      <w:r>
        <w:rPr>
          <w:rFonts w:ascii="Times New Roman" w:hAnsi="Times New Roman" w:eastAsia="Times New Roman" w:cs="Times New Roman"/>
          <w:color w:val="000000"/>
        </w:rPr>
        <w:t xml:space="preserve">mother to these girls. </w:t>
      </w:r>
    </w:p>
    <w:p w14:paraId="3FA838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Mother plays an important role in our lives. All the mothers have one thing in common: Full love in their eyes, bright light in their hearts.</w:t>
      </w:r>
    </w:p>
    <w:p w14:paraId="0FB19B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gave you warm arms to sleep in.</w:t>
      </w:r>
    </w:p>
    <w:p w14:paraId="7A5939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She succeeded in achieving her promise.</w:t>
      </w:r>
    </w:p>
    <w:p w14:paraId="2C4AAC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However, Zhang Guimei raised money for her own child.</w:t>
      </w:r>
    </w:p>
    <w:p w14:paraId="487058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This song shows that mother means the whole world to her child.</w:t>
      </w:r>
    </w:p>
    <w:p w14:paraId="290130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Although she doesn’t have her own child,</w:t>
      </w:r>
    </w:p>
    <w:p w14:paraId="39B5EF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This song brings friends closer together.</w:t>
      </w:r>
    </w:p>
    <w:p w14:paraId="052377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w:t>
      </w:r>
      <w:r>
        <w:rPr>
          <w:rFonts w:ascii="Times New Roman" w:hAnsi="Times New Roman" w:eastAsia="Times New Roman" w:cs="Times New Roman"/>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It has offered free education to girls in the mountains.</w:t>
      </w:r>
    </w:p>
    <w:p w14:paraId="2CAA116F">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r>
        <w:rPr>
          <w:rFonts w:ascii="宋体" w:hAnsi="宋体" w:eastAsia="宋体" w:cs="宋体"/>
          <w:b/>
          <w:color w:val="000000"/>
          <w:sz w:val="24"/>
        </w:rPr>
        <w:t>阅读表达</w:t>
      </w:r>
      <w:r>
        <w:rPr>
          <w:rFonts w:ascii="Times New Roman" w:hAnsi="Times New Roman" w:eastAsia="Times New Roman" w:cs="Times New Roman"/>
          <w:b/>
          <w:color w:val="000000"/>
          <w:sz w:val="24"/>
        </w:rPr>
        <w:t xml:space="preserve">  </w:t>
      </w:r>
    </w:p>
    <w:p w14:paraId="2C690D10">
      <w:pPr>
        <w:spacing w:line="360" w:lineRule="auto"/>
        <w:jc w:val="left"/>
        <w:textAlignment w:val="center"/>
        <w:rPr>
          <w:color w:val="000000"/>
        </w:rPr>
      </w:pPr>
      <w:r>
        <w:rPr>
          <w:color w:val="000000"/>
        </w:rPr>
        <w:t>阅读短文，根据短文内容，简要回答下列问题。</w:t>
      </w:r>
    </w:p>
    <w:p w14:paraId="764ED112">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676400" cy="12573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676400" cy="1257300"/>
                    </a:xfrm>
                    <a:prstGeom prst="rect">
                      <a:avLst/>
                    </a:prstGeom>
                  </pic:spPr>
                </pic:pic>
              </a:graphicData>
            </a:graphic>
          </wp:inline>
        </w:drawing>
      </w:r>
    </w:p>
    <w:p w14:paraId="3F5BA9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Recently, a father called Daming and his son Dongshun’s photos became hot all over China. In the photos, while they are working on the boat on Dongting Lake, lots of fish are jumping into the fish bin(</w:t>
      </w:r>
      <w:r>
        <w:rPr>
          <w:rFonts w:ascii="宋体" w:hAnsi="宋体" w:eastAsia="宋体" w:cs="宋体"/>
          <w:color w:val="000000"/>
        </w:rPr>
        <w:t>鱼舱</w:t>
      </w:r>
      <w:r>
        <w:rPr>
          <w:rFonts w:ascii="Times New Roman" w:hAnsi="Times New Roman" w:eastAsia="Times New Roman" w:cs="Times New Roman"/>
          <w:color w:val="000000"/>
        </w:rPr>
        <w:t xml:space="preserve">). </w:t>
      </w:r>
    </w:p>
    <w:p w14:paraId="577353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Dongting Lake is the second freshwater(</w:t>
      </w:r>
      <w:r>
        <w:rPr>
          <w:rFonts w:ascii="宋体" w:hAnsi="宋体" w:eastAsia="宋体" w:cs="宋体"/>
          <w:color w:val="000000"/>
        </w:rPr>
        <w:t>淡水</w:t>
      </w:r>
      <w:r>
        <w:rPr>
          <w:rFonts w:ascii="Times New Roman" w:hAnsi="Times New Roman" w:eastAsia="Times New Roman" w:cs="Times New Roman"/>
          <w:color w:val="000000"/>
        </w:rPr>
        <w:t>) lake in China, it’s home to nearly 400 kinds of fishes. But in the past, people threw litter and factories put waste water into the lake. Even worse, a large number of fish were caught by fishermen. Because of pollution and overfishing (</w:t>
      </w:r>
      <w:r>
        <w:rPr>
          <w:rFonts w:ascii="宋体" w:hAnsi="宋体" w:eastAsia="宋体" w:cs="宋体"/>
          <w:color w:val="000000"/>
        </w:rPr>
        <w:t>过度捕捞</w:t>
      </w:r>
      <w:r>
        <w:rPr>
          <w:rFonts w:ascii="Times New Roman" w:hAnsi="Times New Roman" w:eastAsia="Times New Roman" w:cs="Times New Roman"/>
          <w:color w:val="000000"/>
        </w:rPr>
        <w:t>), the Yangtze River was in great danger. For example, the Chinese paddlefish(</w:t>
      </w:r>
      <w:r>
        <w:rPr>
          <w:rFonts w:ascii="宋体" w:hAnsi="宋体" w:eastAsia="宋体" w:cs="宋体"/>
          <w:color w:val="000000"/>
        </w:rPr>
        <w:t>中华白鲟</w:t>
      </w:r>
      <w:r>
        <w:rPr>
          <w:rFonts w:ascii="Times New Roman" w:hAnsi="Times New Roman" w:eastAsia="Times New Roman" w:cs="Times New Roman"/>
          <w:color w:val="000000"/>
        </w:rPr>
        <w:t xml:space="preserve">) disappeared 2 years ago. Daming used to make a living by fishing near Dongting Lake. However, life was gradually becoming difficult for Daming and other fishermen. The more times they went to fish, the fewer fish they could get. </w:t>
      </w:r>
    </w:p>
    <w:p w14:paraId="0387A7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January, 2020, the government called for a 10-year fishing ban(</w:t>
      </w:r>
      <w:r>
        <w:rPr>
          <w:rFonts w:ascii="宋体" w:hAnsi="宋体" w:eastAsia="宋体" w:cs="宋体"/>
          <w:color w:val="000000"/>
        </w:rPr>
        <w:t>禁渔令</w:t>
      </w:r>
      <w:r>
        <w:rPr>
          <w:rFonts w:ascii="Times New Roman" w:hAnsi="Times New Roman" w:eastAsia="Times New Roman" w:cs="Times New Roman"/>
          <w:color w:val="000000"/>
        </w:rPr>
        <w:t>), covering 332 conservation areas(</w:t>
      </w:r>
      <w:r>
        <w:rPr>
          <w:rFonts w:ascii="宋体" w:hAnsi="宋体" w:eastAsia="宋体" w:cs="宋体"/>
          <w:color w:val="000000"/>
        </w:rPr>
        <w:t>保护区</w:t>
      </w:r>
      <w:r>
        <w:rPr>
          <w:rFonts w:ascii="Times New Roman" w:hAnsi="Times New Roman" w:eastAsia="Times New Roman" w:cs="Times New Roman"/>
          <w:color w:val="000000"/>
        </w:rPr>
        <w:t>) in the Yangtze River. Dongshun has worked with his father as a lake ranger (</w:t>
      </w:r>
      <w:r>
        <w:rPr>
          <w:rFonts w:ascii="宋体" w:hAnsi="宋体" w:eastAsia="宋体" w:cs="宋体"/>
          <w:color w:val="000000"/>
        </w:rPr>
        <w:t>巡湖员</w:t>
      </w:r>
      <w:r>
        <w:rPr>
          <w:rFonts w:ascii="Times New Roman" w:hAnsi="Times New Roman" w:eastAsia="Times New Roman" w:cs="Times New Roman"/>
          <w:color w:val="000000"/>
        </w:rPr>
        <w:t>) for almost 3 years. This job helps him understand how important it is to protect Dongting Lake. “I think this job is meaningful.” he said, “As the wind is blowing gently, fish are swimming happily. What a beautiful scene! The fishing ban will lead Dongting Lake to a better future.”</w:t>
      </w:r>
    </w:p>
    <w:p w14:paraId="02CEA225">
      <w:pPr>
        <w:spacing w:line="360" w:lineRule="auto"/>
        <w:jc w:val="left"/>
        <w:textAlignment w:val="center"/>
        <w:rPr>
          <w:color w:val="000000"/>
        </w:rPr>
      </w:pPr>
      <w:r>
        <w:rPr>
          <w:rFonts w:ascii="Times New Roman" w:hAnsi="Times New Roman" w:eastAsia="Times New Roman" w:cs="Times New Roman"/>
          <w:color w:val="000000"/>
        </w:rPr>
        <w:t xml:space="preserve">36. </w:t>
      </w:r>
      <w:r>
        <w:rPr>
          <w:color w:val="000000"/>
        </w:rPr>
        <w:t>Why was the Yangtze River in great danger in the past from the passage?</w:t>
      </w:r>
      <w:r>
        <w:rPr>
          <w:color w:val="000000"/>
        </w:rPr>
        <w:br w:type="textWrapping"/>
      </w:r>
      <w:r>
        <w:rPr>
          <w:color w:val="000000"/>
        </w:rPr>
        <w:t>__________________________________________________________</w:t>
      </w:r>
    </w:p>
    <w:p w14:paraId="617443E3">
      <w:pPr>
        <w:spacing w:line="360" w:lineRule="auto"/>
        <w:jc w:val="left"/>
        <w:textAlignment w:val="center"/>
        <w:rPr>
          <w:color w:val="000000"/>
        </w:rPr>
      </w:pPr>
      <w:r>
        <w:rPr>
          <w:rFonts w:ascii="Times New Roman" w:hAnsi="Times New Roman" w:eastAsia="Times New Roman" w:cs="Times New Roman"/>
          <w:color w:val="000000"/>
        </w:rPr>
        <w:t xml:space="preserve">37. </w:t>
      </w:r>
      <w:r>
        <w:rPr>
          <w:color w:val="000000"/>
        </w:rPr>
        <w:t>How did Daming use to make a living?</w:t>
      </w:r>
      <w:r>
        <w:rPr>
          <w:color w:val="000000"/>
        </w:rPr>
        <w:br w:type="textWrapping"/>
      </w:r>
      <w:r>
        <w:rPr>
          <w:color w:val="000000"/>
        </w:rPr>
        <w:t>__________________________________________________________</w:t>
      </w:r>
    </w:p>
    <w:p w14:paraId="3A221FCF">
      <w:pPr>
        <w:spacing w:line="360" w:lineRule="auto"/>
        <w:jc w:val="left"/>
        <w:textAlignment w:val="center"/>
        <w:rPr>
          <w:color w:val="000000"/>
        </w:rPr>
      </w:pPr>
      <w:r>
        <w:rPr>
          <w:rFonts w:ascii="Times New Roman" w:hAnsi="Times New Roman" w:eastAsia="Times New Roman" w:cs="Times New Roman"/>
          <w:color w:val="000000"/>
        </w:rPr>
        <w:t xml:space="preserve">38. </w:t>
      </w:r>
      <w:r>
        <w:rPr>
          <w:color w:val="000000"/>
        </w:rPr>
        <w:t>What did the government call for in January, 2020?</w:t>
      </w:r>
      <w:r>
        <w:rPr>
          <w:color w:val="000000"/>
        </w:rPr>
        <w:br w:type="textWrapping"/>
      </w:r>
      <w:r>
        <w:rPr>
          <w:color w:val="000000"/>
        </w:rPr>
        <w:t>__________________________________________________________</w:t>
      </w:r>
    </w:p>
    <w:p w14:paraId="0A6F18F3">
      <w:pPr>
        <w:spacing w:line="360" w:lineRule="auto"/>
        <w:jc w:val="left"/>
        <w:textAlignment w:val="center"/>
        <w:rPr>
          <w:color w:val="000000"/>
        </w:rPr>
      </w:pPr>
      <w:r>
        <w:rPr>
          <w:rFonts w:ascii="Times New Roman" w:hAnsi="Times New Roman" w:eastAsia="Times New Roman" w:cs="Times New Roman"/>
          <w:color w:val="000000"/>
        </w:rPr>
        <w:t xml:space="preserve">39. </w:t>
      </w:r>
      <w:r>
        <w:rPr>
          <w:color w:val="000000"/>
        </w:rPr>
        <w:t>What is Dongshun’s job now?</w:t>
      </w:r>
      <w:r>
        <w:rPr>
          <w:color w:val="000000"/>
        </w:rPr>
        <w:br w:type="textWrapping"/>
      </w:r>
      <w:r>
        <w:rPr>
          <w:color w:val="000000"/>
        </w:rPr>
        <w:t>__________________________________________________________</w:t>
      </w:r>
    </w:p>
    <w:p w14:paraId="02E58FD2">
      <w:pPr>
        <w:spacing w:line="360" w:lineRule="auto"/>
        <w:jc w:val="left"/>
        <w:textAlignment w:val="center"/>
        <w:rPr>
          <w:color w:val="000000"/>
        </w:rPr>
      </w:pPr>
      <w:r>
        <w:rPr>
          <w:rFonts w:ascii="Times New Roman" w:hAnsi="Times New Roman" w:eastAsia="Times New Roman" w:cs="Times New Roman"/>
          <w:color w:val="000000"/>
        </w:rPr>
        <w:t xml:space="preserve">40. </w:t>
      </w:r>
      <w:r>
        <w:rPr>
          <w:color w:val="000000"/>
        </w:rPr>
        <w:t>Does Dongshun know the importance of protecting Dongting Lake?</w:t>
      </w:r>
      <w:r>
        <w:rPr>
          <w:color w:val="000000"/>
        </w:rPr>
        <w:br w:type="textWrapping"/>
      </w:r>
      <w:r>
        <w:rPr>
          <w:color w:val="000000"/>
        </w:rPr>
        <w:t>__________________________________________________________</w:t>
      </w:r>
    </w:p>
    <w:p w14:paraId="2D17A13B">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w:t>
      </w:r>
      <w:r>
        <w:rPr>
          <w:rFonts w:ascii="Times New Roman" w:hAnsi="Times New Roman" w:eastAsia="Times New Roman" w:cs="Times New Roman"/>
          <w:b/>
          <w:color w:val="000000"/>
          <w:sz w:val="24"/>
        </w:rPr>
        <w:t>(</w:t>
      </w:r>
      <w:r>
        <w:rPr>
          <w:rFonts w:ascii="宋体" w:hAnsi="宋体" w:eastAsia="宋体" w:cs="宋体"/>
          <w:b/>
          <w:color w:val="000000"/>
          <w:sz w:val="24"/>
        </w:rPr>
        <w:t>共三部分，</w:t>
      </w:r>
      <w:r>
        <w:rPr>
          <w:rFonts w:ascii="Times New Roman" w:hAnsi="Times New Roman" w:eastAsia="Times New Roman" w:cs="Times New Roman"/>
          <w:b/>
          <w:color w:val="000000"/>
          <w:sz w:val="24"/>
        </w:rPr>
        <w:t>16</w:t>
      </w:r>
      <w:r>
        <w:rPr>
          <w:rFonts w:ascii="宋体" w:hAnsi="宋体" w:eastAsia="宋体" w:cs="宋体"/>
          <w:b/>
          <w:color w:val="000000"/>
          <w:sz w:val="24"/>
        </w:rPr>
        <w:t>小题。</w:t>
      </w:r>
      <w:r>
        <w:rPr>
          <w:rFonts w:ascii="Times New Roman" w:hAnsi="Times New Roman" w:eastAsia="Times New Roman" w:cs="Times New Roman"/>
          <w:b/>
          <w:color w:val="000000"/>
          <w:sz w:val="24"/>
        </w:rPr>
        <w:t>61~70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71~75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76</w:t>
      </w:r>
      <w:r>
        <w:rPr>
          <w:rFonts w:ascii="宋体" w:hAnsi="宋体" w:eastAsia="宋体" w:cs="宋体"/>
          <w:b/>
          <w:color w:val="000000"/>
          <w:sz w:val="24"/>
        </w:rPr>
        <w:t>小题</w:t>
      </w:r>
      <w:r>
        <w:rPr>
          <w:rFonts w:ascii="Times New Roman" w:hAnsi="Times New Roman" w:eastAsia="Times New Roman" w:cs="Times New Roman"/>
          <w:b/>
          <w:color w:val="000000"/>
          <w:sz w:val="24"/>
        </w:rPr>
        <w:t>20</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5DCA973">
      <w:pPr>
        <w:spacing w:line="360" w:lineRule="auto"/>
        <w:jc w:val="left"/>
        <w:textAlignment w:val="center"/>
        <w:rPr>
          <w:color w:val="000000"/>
          <w:sz w:val="21"/>
        </w:rPr>
      </w:pPr>
      <w:r>
        <w:rPr>
          <w:b/>
          <w:color w:val="000000"/>
          <w:sz w:val="24"/>
        </w:rPr>
        <w:t xml:space="preserve">A) 阅读填空 </w:t>
      </w:r>
      <w:r>
        <w:rPr>
          <w:color w:val="000000"/>
          <w:sz w:val="21"/>
        </w:rPr>
        <w:t xml:space="preserve"> </w:t>
      </w:r>
    </w:p>
    <w:p w14:paraId="2F55BBDE">
      <w:pPr>
        <w:spacing w:line="360" w:lineRule="auto"/>
        <w:jc w:val="left"/>
        <w:textAlignment w:val="center"/>
        <w:rPr>
          <w:color w:val="000000"/>
        </w:rPr>
      </w:pPr>
      <w:r>
        <w:rPr>
          <w:color w:val="000000"/>
        </w:rPr>
        <w:t>根据短文内容，在文中空格处填上一个恰当的词，使短文完整、通顺。</w:t>
      </w:r>
    </w:p>
    <w:p w14:paraId="2FA26440">
      <w:pPr>
        <w:spacing w:line="360" w:lineRule="auto"/>
        <w:jc w:val="left"/>
        <w:textAlignment w:val="center"/>
        <w:rPr>
          <w:color w:val="000000"/>
        </w:rPr>
      </w:pPr>
      <w:r>
        <w:rPr>
          <w:color w:val="000000"/>
        </w:rPr>
        <w:drawing>
          <wp:inline distT="0" distB="0" distL="114300" distR="114300">
            <wp:extent cx="1609725" cy="1285875"/>
            <wp:effectExtent l="0" t="0" r="0" b="0"/>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609725" cy="1285875"/>
                    </a:xfrm>
                    <a:prstGeom prst="rect">
                      <a:avLst/>
                    </a:prstGeom>
                  </pic:spPr>
                </pic:pic>
              </a:graphicData>
            </a:graphic>
          </wp:inline>
        </w:drawing>
      </w:r>
    </w:p>
    <w:p w14:paraId="7844937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does the tea plant grow? This term, some students got their answers in the school’s rooftop(</w:t>
      </w:r>
      <w:r>
        <w:rPr>
          <w:rFonts w:ascii="宋体" w:hAnsi="宋体" w:eastAsia="宋体" w:cs="宋体"/>
          <w:color w:val="000000"/>
        </w:rPr>
        <w:t>屋顶</w:t>
      </w:r>
      <w:r>
        <w:rPr>
          <w:rFonts w:ascii="Times New Roman" w:hAnsi="Times New Roman" w:eastAsia="Times New Roman" w:cs="Times New Roman"/>
          <w:color w:val="000000"/>
        </w:rPr>
        <w:t xml:space="preserve">) garden. Many schools have built small gardens on their teaching building’s rooftop. Some students planted tea plants there. While taking </w:t>
      </w:r>
      <w:r>
        <w:rPr>
          <w:color w:val="000000"/>
          <w:u w:val="single"/>
        </w:rPr>
        <w:t>___41___</w:t>
      </w:r>
      <w:r>
        <w:rPr>
          <w:rFonts w:ascii="Times New Roman" w:hAnsi="Times New Roman" w:eastAsia="Times New Roman" w:cs="Times New Roman"/>
          <w:color w:val="000000"/>
        </w:rPr>
        <w:t xml:space="preserve"> of tea plants, they also did experiments to learn more about tea. </w:t>
      </w:r>
    </w:p>
    <w:p w14:paraId="5FD1F5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 to </w:t>
      </w:r>
      <w:r>
        <w:rPr>
          <w:color w:val="000000"/>
          <w:u w:val="single"/>
        </w:rPr>
        <w:t>___42___</w:t>
      </w:r>
      <w:r>
        <w:rPr>
          <w:rFonts w:ascii="Times New Roman" w:hAnsi="Times New Roman" w:eastAsia="Times New Roman" w:cs="Times New Roman"/>
          <w:color w:val="000000"/>
        </w:rPr>
        <w:t xml:space="preserve"> egg soup and sandwiches? Some students learned to cook in an after-school cooking club. To parents’ </w:t>
      </w:r>
      <w:r>
        <w:rPr>
          <w:color w:val="000000"/>
          <w:u w:val="single"/>
        </w:rPr>
        <w:t>___43___</w:t>
      </w:r>
      <w:r>
        <w:rPr>
          <w:rFonts w:ascii="Times New Roman" w:hAnsi="Times New Roman" w:eastAsia="Times New Roman" w:cs="Times New Roman"/>
          <w:color w:val="000000"/>
        </w:rPr>
        <w:t xml:space="preserve">, their kids could cook some simple dishes in a short time. </w:t>
      </w:r>
    </w:p>
    <w:p w14:paraId="25EE5B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past, Chinese children were sometimes busier after school </w:t>
      </w:r>
      <w:r>
        <w:rPr>
          <w:color w:val="000000"/>
          <w:u w:val="single"/>
        </w:rPr>
        <w:t>___44___</w:t>
      </w:r>
      <w:r>
        <w:rPr>
          <w:rFonts w:ascii="Times New Roman" w:hAnsi="Times New Roman" w:eastAsia="Times New Roman" w:cs="Times New Roman"/>
          <w:color w:val="000000"/>
        </w:rPr>
        <w:t xml:space="preserve"> they had to take so many after-school classes. Now, students join all kinds of clubs. Why do students have free time to </w:t>
      </w:r>
      <w:r>
        <w:rPr>
          <w:color w:val="000000"/>
          <w:u w:val="single"/>
        </w:rPr>
        <w:t>___45___</w:t>
      </w:r>
      <w:r>
        <w:rPr>
          <w:rFonts w:ascii="Times New Roman" w:hAnsi="Times New Roman" w:eastAsia="Times New Roman" w:cs="Times New Roman"/>
          <w:color w:val="000000"/>
        </w:rPr>
        <w:t xml:space="preserve"> up their hobbies? Because China has introduced the “double reduction” policy(</w:t>
      </w:r>
      <w:r>
        <w:rPr>
          <w:rFonts w:ascii="宋体" w:hAnsi="宋体" w:eastAsia="宋体" w:cs="宋体"/>
          <w:color w:val="000000"/>
        </w:rPr>
        <w:t>双减政策</w:t>
      </w:r>
      <w:r>
        <w:rPr>
          <w:rFonts w:ascii="Times New Roman" w:hAnsi="Times New Roman" w:eastAsia="Times New Roman" w:cs="Times New Roman"/>
          <w:color w:val="000000"/>
        </w:rPr>
        <w:t>). It hopes to ease(</w:t>
      </w:r>
      <w:r>
        <w:rPr>
          <w:rFonts w:ascii="宋体" w:hAnsi="宋体" w:eastAsia="宋体" w:cs="宋体"/>
          <w:color w:val="000000"/>
        </w:rPr>
        <w:t>减轻</w:t>
      </w:r>
      <w:r>
        <w:rPr>
          <w:rFonts w:ascii="Times New Roman" w:hAnsi="Times New Roman" w:eastAsia="Times New Roman" w:cs="Times New Roman"/>
          <w:color w:val="000000"/>
        </w:rPr>
        <w:t>) students’ learning burden(</w:t>
      </w:r>
      <w:r>
        <w:rPr>
          <w:rFonts w:ascii="宋体" w:hAnsi="宋体" w:eastAsia="宋体" w:cs="宋体"/>
          <w:color w:val="000000"/>
        </w:rPr>
        <w:t>负担</w:t>
      </w:r>
      <w:r>
        <w:rPr>
          <w:rFonts w:ascii="Times New Roman" w:hAnsi="Times New Roman" w:eastAsia="Times New Roman" w:cs="Times New Roman"/>
          <w:color w:val="000000"/>
        </w:rPr>
        <w:t xml:space="preserve">) </w:t>
      </w:r>
      <w:r>
        <w:rPr>
          <w:color w:val="000000"/>
          <w:u w:val="single"/>
        </w:rPr>
        <w:t>___46___</w:t>
      </w:r>
      <w:r>
        <w:rPr>
          <w:rFonts w:ascii="Times New Roman" w:hAnsi="Times New Roman" w:eastAsia="Times New Roman" w:cs="Times New Roman"/>
          <w:color w:val="000000"/>
        </w:rPr>
        <w:t xml:space="preserve"> reducing homework and after-school classes. </w:t>
      </w:r>
    </w:p>
    <w:p w14:paraId="6207DB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Students’ lives have changed a lot since the policy was carried out. On the one hand, their homework is clearly </w:t>
      </w:r>
      <w:r>
        <w:rPr>
          <w:color w:val="000000"/>
          <w:u w:val="single"/>
        </w:rPr>
        <w:t>___47___</w:t>
      </w:r>
      <w:r>
        <w:rPr>
          <w:rFonts w:ascii="Times New Roman" w:hAnsi="Times New Roman" w:eastAsia="Times New Roman" w:cs="Times New Roman"/>
          <w:color w:val="000000"/>
        </w:rPr>
        <w:t xml:space="preserve"> than before, they aren’t encouraged to buy workbooks(</w:t>
      </w:r>
      <w:r>
        <w:rPr>
          <w:rFonts w:ascii="宋体" w:hAnsi="宋体" w:eastAsia="宋体" w:cs="宋体"/>
          <w:color w:val="000000"/>
        </w:rPr>
        <w:t>练习册</w:t>
      </w:r>
      <w:r>
        <w:rPr>
          <w:rFonts w:ascii="Times New Roman" w:hAnsi="Times New Roman" w:eastAsia="Times New Roman" w:cs="Times New Roman"/>
          <w:color w:val="000000"/>
        </w:rPr>
        <w:t xml:space="preserve">) any more. Teenagers have more chances to get knowledge from the real life. This is a much better way than just hitting the books. On the other hand, students spend more time </w:t>
      </w:r>
      <w:r>
        <w:rPr>
          <w:color w:val="000000"/>
          <w:u w:val="single"/>
        </w:rPr>
        <w:t>___48___</w:t>
      </w:r>
      <w:r>
        <w:rPr>
          <w:rFonts w:ascii="Times New Roman" w:hAnsi="Times New Roman" w:eastAsia="Times New Roman" w:cs="Times New Roman"/>
          <w:color w:val="000000"/>
        </w:rPr>
        <w:t xml:space="preserve"> after-school clubs. They get lots of life skills from these colorful clubs and have enough time to relax and think for </w:t>
      </w:r>
      <w:r>
        <w:rPr>
          <w:color w:val="000000"/>
          <w:u w:val="single"/>
        </w:rPr>
        <w:t>___49___</w:t>
      </w:r>
      <w:r>
        <w:rPr>
          <w:rFonts w:ascii="Times New Roman" w:hAnsi="Times New Roman" w:eastAsia="Times New Roman" w:cs="Times New Roman"/>
          <w:color w:val="000000"/>
        </w:rPr>
        <w:t xml:space="preserve">. It’s believed </w:t>
      </w:r>
      <w:r>
        <w:rPr>
          <w:color w:val="000000"/>
          <w:u w:val="single"/>
        </w:rPr>
        <w:t>___50___</w:t>
      </w:r>
      <w:r>
        <w:rPr>
          <w:rFonts w:ascii="Times New Roman" w:hAnsi="Times New Roman" w:eastAsia="Times New Roman" w:cs="Times New Roman"/>
          <w:color w:val="000000"/>
        </w:rPr>
        <w:t xml:space="preserve"> the “double reduction” policy makes a difference to students’ lives.</w:t>
      </w:r>
    </w:p>
    <w:p w14:paraId="4EDACEC4">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翻译语篇</w:t>
      </w:r>
      <w:r>
        <w:rPr>
          <w:rFonts w:ascii="Times New Roman" w:hAnsi="Times New Roman" w:eastAsia="Times New Roman" w:cs="Times New Roman"/>
          <w:b/>
          <w:color w:val="000000"/>
          <w:sz w:val="24"/>
        </w:rPr>
        <w:t xml:space="preserve"> </w:t>
      </w:r>
    </w:p>
    <w:p w14:paraId="2819809C">
      <w:pPr>
        <w:spacing w:line="360" w:lineRule="auto"/>
        <w:jc w:val="left"/>
        <w:textAlignment w:val="center"/>
        <w:rPr>
          <w:color w:val="000000"/>
        </w:rPr>
      </w:pPr>
      <w:r>
        <w:rPr>
          <w:color w:val="000000"/>
        </w:rPr>
        <w:t>阅读下面的短文，将文中的划线部分译成汉语或英语。</w:t>
      </w:r>
    </w:p>
    <w:p w14:paraId="1AF5C00F">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476375" cy="12954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476375" cy="1295400"/>
                    </a:xfrm>
                    <a:prstGeom prst="rect">
                      <a:avLst/>
                    </a:prstGeom>
                  </pic:spPr>
                </pic:pic>
              </a:graphicData>
            </a:graphic>
          </wp:inline>
        </w:drawing>
      </w:r>
    </w:p>
    <w:p w14:paraId="66AAC20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Different Chinese festivals have their own special foods. Dumplings, mooncakes, </w:t>
      </w:r>
      <w:r>
        <w:rPr>
          <w:rFonts w:ascii="Times New Roman" w:hAnsi="Times New Roman" w:eastAsia="Times New Roman" w:cs="Times New Roman"/>
          <w:i/>
          <w:color w:val="000000"/>
        </w:rPr>
        <w:t>zongzi</w:t>
      </w:r>
      <w:r>
        <w:rPr>
          <w:rFonts w:ascii="Times New Roman" w:hAnsi="Times New Roman" w:eastAsia="Times New Roman" w:cs="Times New Roman"/>
          <w:color w:val="000000"/>
        </w:rPr>
        <w:t xml:space="preserve"> and sweet dumplings(</w:t>
      </w:r>
      <w:r>
        <w:rPr>
          <w:rFonts w:ascii="宋体" w:hAnsi="宋体" w:eastAsia="宋体" w:cs="宋体"/>
          <w:color w:val="000000"/>
        </w:rPr>
        <w:t>汤圆</w:t>
      </w:r>
      <w:r>
        <w:rPr>
          <w:rFonts w:ascii="Times New Roman" w:hAnsi="Times New Roman" w:eastAsia="Times New Roman" w:cs="Times New Roman"/>
          <w:color w:val="000000"/>
        </w:rPr>
        <w:t xml:space="preserve">) are the most popular. </w:t>
      </w:r>
    </w:p>
    <w:p w14:paraId="2EDCC75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Zongzi</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 xml:space="preserve">1. </w:t>
      </w:r>
      <w:r>
        <w:rPr>
          <w:rFonts w:ascii="Times New Roman" w:hAnsi="Times New Roman" w:eastAsia="Times New Roman" w:cs="Times New Roman"/>
          <w:i/>
          <w:color w:val="000000"/>
          <w:u w:val="single"/>
        </w:rPr>
        <w:t>Zongzi</w:t>
      </w:r>
      <w:r>
        <w:rPr>
          <w:rFonts w:ascii="Times New Roman" w:hAnsi="Times New Roman" w:eastAsia="Times New Roman" w:cs="Times New Roman"/>
          <w:color w:val="000000"/>
          <w:u w:val="single"/>
        </w:rPr>
        <w:t xml:space="preserve"> is the typical food of the Dragon Boat Festival</w:t>
      </w:r>
      <w:r>
        <w:rPr>
          <w:rFonts w:ascii="Times New Roman" w:hAnsi="Times New Roman" w:eastAsia="Times New Roman" w:cs="Times New Roman"/>
          <w:color w:val="000000"/>
        </w:rPr>
        <w:t xml:space="preserve">. On that day, people often make </w:t>
      </w:r>
      <w:r>
        <w:rPr>
          <w:rFonts w:ascii="Times New Roman" w:hAnsi="Times New Roman" w:eastAsia="Times New Roman" w:cs="Times New Roman"/>
          <w:i/>
          <w:color w:val="000000"/>
        </w:rPr>
        <w:t>zongzi</w:t>
      </w:r>
      <w:r>
        <w:rPr>
          <w:rFonts w:ascii="Times New Roman" w:hAnsi="Times New Roman" w:eastAsia="Times New Roman" w:cs="Times New Roman"/>
          <w:color w:val="000000"/>
        </w:rPr>
        <w:t xml:space="preserve"> by hand. They put pork, red dates (</w:t>
      </w:r>
      <w:r>
        <w:rPr>
          <w:rFonts w:ascii="宋体" w:hAnsi="宋体" w:eastAsia="宋体" w:cs="宋体"/>
          <w:color w:val="000000"/>
        </w:rPr>
        <w:t>红枣</w:t>
      </w:r>
      <w:r>
        <w:rPr>
          <w:rFonts w:ascii="Times New Roman" w:hAnsi="Times New Roman" w:eastAsia="Times New Roman" w:cs="Times New Roman"/>
          <w:color w:val="000000"/>
        </w:rPr>
        <w:t>), beans into sticky rice(</w:t>
      </w:r>
      <w:r>
        <w:rPr>
          <w:rFonts w:ascii="宋体" w:hAnsi="宋体" w:eastAsia="宋体" w:cs="宋体"/>
          <w:color w:val="000000"/>
        </w:rPr>
        <w:t>糯米</w:t>
      </w:r>
      <w:r>
        <w:rPr>
          <w:rFonts w:ascii="Times New Roman" w:hAnsi="Times New Roman" w:eastAsia="Times New Roman" w:cs="Times New Roman"/>
          <w:color w:val="000000"/>
        </w:rPr>
        <w:t xml:space="preserve">). There are boat races in Miluo River every year. Some old people put </w:t>
      </w:r>
      <w:r>
        <w:rPr>
          <w:rFonts w:ascii="Times New Roman" w:hAnsi="Times New Roman" w:eastAsia="Times New Roman" w:cs="Times New Roman"/>
          <w:i/>
          <w:color w:val="000000"/>
        </w:rPr>
        <w:t>zongzi</w:t>
      </w:r>
      <w:r>
        <w:rPr>
          <w:rFonts w:ascii="Times New Roman" w:hAnsi="Times New Roman" w:eastAsia="Times New Roman" w:cs="Times New Roman"/>
          <w:color w:val="000000"/>
        </w:rPr>
        <w:t xml:space="preserve"> in Miluo River to honor the ancient poet(</w:t>
      </w:r>
      <w:r>
        <w:rPr>
          <w:rFonts w:ascii="宋体" w:hAnsi="宋体" w:eastAsia="宋体" w:cs="宋体"/>
          <w:color w:val="000000"/>
        </w:rPr>
        <w:t>诗人</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Qu Yuan. </w:t>
      </w:r>
    </w:p>
    <w:p w14:paraId="276104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※Mooncakes </w:t>
      </w:r>
      <w:r>
        <w:rPr>
          <w:rFonts w:ascii="Times New Roman" w:hAnsi="Times New Roman" w:eastAsia="Times New Roman" w:cs="Times New Roman"/>
          <w:color w:val="000000"/>
          <w:u w:val="single"/>
        </w:rPr>
        <w:t>2.</w:t>
      </w:r>
      <w:r>
        <w:rPr>
          <w:rFonts w:ascii="宋体" w:hAnsi="宋体" w:eastAsia="宋体" w:cs="宋体"/>
          <w:color w:val="000000"/>
          <w:u w:val="single"/>
        </w:rPr>
        <w:t>月饼是满月的形状。</w:t>
      </w:r>
      <w:r>
        <w:rPr>
          <w:rFonts w:ascii="Times New Roman" w:hAnsi="Times New Roman" w:eastAsia="Times New Roman" w:cs="Times New Roman"/>
          <w:color w:val="000000"/>
        </w:rPr>
        <w:t>On the Mid-Autumn Festival, the moon rises in the sky, mooncakes and fruits are laid out in the garden. All the family sit around a table, admire the bright and round moon, enjoy mooncakes, listen to the traditional folk stories and pray(</w:t>
      </w:r>
      <w:r>
        <w:rPr>
          <w:rFonts w:ascii="宋体" w:hAnsi="宋体" w:eastAsia="宋体" w:cs="宋体"/>
          <w:color w:val="000000"/>
        </w:rPr>
        <w:t>祈祷</w:t>
      </w:r>
      <w:r>
        <w:rPr>
          <w:rFonts w:ascii="Times New Roman" w:hAnsi="Times New Roman" w:eastAsia="Times New Roman" w:cs="Times New Roman"/>
          <w:color w:val="000000"/>
        </w:rPr>
        <w:t xml:space="preserve">) for family’s happiness and peace. </w:t>
      </w:r>
    </w:p>
    <w:p w14:paraId="6380EBFA">
      <w:pPr>
        <w:spacing w:line="360" w:lineRule="auto"/>
        <w:ind w:firstLine="420"/>
        <w:jc w:val="left"/>
        <w:textAlignment w:val="center"/>
        <w:rPr>
          <w:rFonts w:ascii="宋体" w:hAnsi="宋体" w:eastAsia="宋体" w:cs="宋体"/>
          <w:color w:val="000000"/>
          <w:u w:val="single"/>
        </w:rPr>
      </w:pPr>
      <w:r>
        <w:rPr>
          <w:rFonts w:ascii="Times New Roman" w:hAnsi="Times New Roman" w:eastAsia="Times New Roman" w:cs="Times New Roman"/>
          <w:color w:val="000000"/>
        </w:rPr>
        <w:t>※Dumplings Dumplings are China’s traditional food and local snacks. They look like gold or silver ingots(</w:t>
      </w:r>
      <w:r>
        <w:rPr>
          <w:rFonts w:ascii="宋体" w:hAnsi="宋体" w:eastAsia="宋体" w:cs="宋体"/>
          <w:color w:val="000000"/>
        </w:rPr>
        <w:t>锭</w:t>
      </w:r>
      <w:r>
        <w:rPr>
          <w:rFonts w:ascii="Times New Roman" w:hAnsi="Times New Roman" w:eastAsia="Times New Roman" w:cs="Times New Roman"/>
          <w:color w:val="000000"/>
        </w:rPr>
        <w:t>). They can be boiled, steamed(</w:t>
      </w:r>
      <w:r>
        <w:rPr>
          <w:rFonts w:ascii="宋体" w:hAnsi="宋体" w:eastAsia="宋体" w:cs="宋体"/>
          <w:color w:val="000000"/>
        </w:rPr>
        <w:t>蒸</w:t>
      </w:r>
      <w:r>
        <w:rPr>
          <w:rFonts w:ascii="Times New Roman" w:hAnsi="Times New Roman" w:eastAsia="Times New Roman" w:cs="Times New Roman"/>
          <w:color w:val="000000"/>
        </w:rPr>
        <w:t>) and pan-fried(</w:t>
      </w:r>
      <w:r>
        <w:rPr>
          <w:rFonts w:ascii="宋体" w:hAnsi="宋体" w:eastAsia="宋体" w:cs="宋体"/>
          <w:color w:val="000000"/>
        </w:rPr>
        <w:t>煎</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It’s a traditional custom that family members make and eat dumplings on the Spring Festival. People always hide a coin in one of the dumplings. </w:t>
      </w:r>
      <w:r>
        <w:rPr>
          <w:rFonts w:ascii="Times New Roman" w:hAnsi="Times New Roman" w:eastAsia="Times New Roman" w:cs="Times New Roman"/>
          <w:color w:val="000000"/>
          <w:u w:val="single"/>
        </w:rPr>
        <w:t>3.</w:t>
      </w:r>
      <w:r>
        <w:rPr>
          <w:rFonts w:ascii="宋体" w:hAnsi="宋体" w:eastAsia="宋体" w:cs="宋体"/>
          <w:color w:val="000000"/>
          <w:u w:val="single"/>
        </w:rPr>
        <w:t>吃到有硬币的饺子的人是一个幸运儿。</w:t>
      </w:r>
    </w:p>
    <w:p w14:paraId="6C1209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※Sweet dumplings Sweet dumplings are a must-have on the Lantern Festival. We always make sweet dumplings good-looking, just like small balls which give us a big smile. We usually eat sweet dumplings and guess lantern riddles(</w:t>
      </w:r>
      <w:r>
        <w:rPr>
          <w:rFonts w:ascii="宋体" w:hAnsi="宋体" w:eastAsia="宋体" w:cs="宋体"/>
          <w:color w:val="000000"/>
        </w:rPr>
        <w:t>谜语</w:t>
      </w:r>
      <w:r>
        <w:rPr>
          <w:rFonts w:ascii="Times New Roman" w:hAnsi="Times New Roman" w:eastAsia="Times New Roman" w:cs="Times New Roman"/>
          <w:color w:val="000000"/>
        </w:rPr>
        <w:t xml:space="preserve">) on this festival. </w:t>
      </w:r>
      <w:r>
        <w:rPr>
          <w:rFonts w:ascii="Times New Roman" w:hAnsi="Times New Roman" w:eastAsia="Times New Roman" w:cs="Times New Roman"/>
          <w:color w:val="000000"/>
          <w:u w:val="single"/>
        </w:rPr>
        <w:t>4. Most of us like sweet dumplings because they remind people of many soft and sweet memories.</w:t>
      </w:r>
      <w:r>
        <w:rPr>
          <w:rFonts w:ascii="Times New Roman" w:hAnsi="Times New Roman" w:eastAsia="Times New Roman" w:cs="Times New Roman"/>
          <w:color w:val="000000"/>
        </w:rPr>
        <w:t xml:space="preserve"> </w:t>
      </w:r>
    </w:p>
    <w:p w14:paraId="1C8E0C92">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No matter how far away they are from home, the food is like a bridge between family members. The taste of food means the taste of home. </w:t>
      </w:r>
      <w:r>
        <w:rPr>
          <w:rFonts w:ascii="Times New Roman" w:hAnsi="Times New Roman" w:eastAsia="Times New Roman" w:cs="Times New Roman"/>
          <w:color w:val="000000"/>
          <w:u w:val="single"/>
        </w:rPr>
        <w:t>5. Chinese get a strong feeling, there is “no place like home.”</w:t>
      </w:r>
    </w:p>
    <w:p w14:paraId="1A51D383">
      <w:pPr>
        <w:spacing w:line="360" w:lineRule="auto"/>
        <w:jc w:val="left"/>
        <w:textAlignment w:val="center"/>
        <w:rPr>
          <w:color w:val="000000"/>
        </w:rPr>
      </w:pPr>
      <w:r>
        <w:rPr>
          <w:rFonts w:ascii="Times New Roman" w:hAnsi="Times New Roman" w:eastAsia="Times New Roman" w:cs="Times New Roman"/>
          <w:color w:val="000000"/>
        </w:rPr>
        <w:t>51. ________________________________</w:t>
      </w:r>
    </w:p>
    <w:p w14:paraId="63395689">
      <w:pPr>
        <w:spacing w:line="360" w:lineRule="auto"/>
        <w:jc w:val="left"/>
        <w:textAlignment w:val="center"/>
        <w:rPr>
          <w:color w:val="000000"/>
        </w:rPr>
      </w:pPr>
      <w:r>
        <w:rPr>
          <w:rFonts w:ascii="Times New Roman" w:hAnsi="Times New Roman" w:eastAsia="Times New Roman" w:cs="Times New Roman"/>
          <w:color w:val="000000"/>
        </w:rPr>
        <w:t>52. ________________________________</w:t>
      </w:r>
    </w:p>
    <w:p w14:paraId="141B8F2E">
      <w:pPr>
        <w:spacing w:line="360" w:lineRule="auto"/>
        <w:jc w:val="left"/>
        <w:textAlignment w:val="center"/>
        <w:rPr>
          <w:color w:val="000000"/>
        </w:rPr>
      </w:pPr>
      <w:r>
        <w:rPr>
          <w:rFonts w:ascii="Times New Roman" w:hAnsi="Times New Roman" w:eastAsia="Times New Roman" w:cs="Times New Roman"/>
          <w:color w:val="000000"/>
        </w:rPr>
        <w:t>53. ________________________________</w:t>
      </w:r>
    </w:p>
    <w:p w14:paraId="50A25A13">
      <w:pPr>
        <w:spacing w:line="360" w:lineRule="auto"/>
        <w:jc w:val="left"/>
        <w:textAlignment w:val="center"/>
        <w:rPr>
          <w:color w:val="000000"/>
        </w:rPr>
      </w:pPr>
      <w:r>
        <w:rPr>
          <w:rFonts w:ascii="Times New Roman" w:hAnsi="Times New Roman" w:eastAsia="Times New Roman" w:cs="Times New Roman"/>
          <w:color w:val="000000"/>
        </w:rPr>
        <w:t>54. ________________________________</w:t>
      </w:r>
    </w:p>
    <w:p w14:paraId="4564FCB5">
      <w:pPr>
        <w:spacing w:line="360" w:lineRule="auto"/>
        <w:jc w:val="left"/>
        <w:textAlignment w:val="center"/>
        <w:rPr>
          <w:color w:val="000000"/>
        </w:rPr>
      </w:pPr>
      <w:r>
        <w:rPr>
          <w:rFonts w:ascii="Times New Roman" w:hAnsi="Times New Roman" w:eastAsia="Times New Roman" w:cs="Times New Roman"/>
          <w:color w:val="000000"/>
        </w:rPr>
        <w:t>55. ________________________________</w:t>
      </w:r>
    </w:p>
    <w:p w14:paraId="3312AF0A">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C)</w:t>
      </w:r>
      <w:r>
        <w:rPr>
          <w:rFonts w:ascii="宋体" w:hAnsi="宋体" w:eastAsia="宋体" w:cs="宋体"/>
          <w:b/>
          <w:color w:val="000000"/>
          <w:sz w:val="24"/>
        </w:rPr>
        <w:t>作文</w:t>
      </w:r>
    </w:p>
    <w:p w14:paraId="6FEC7246">
      <w:pPr>
        <w:spacing w:line="360" w:lineRule="auto"/>
        <w:ind w:firstLine="510"/>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某英语网站开展关于</w:t>
      </w:r>
      <w:r>
        <w:rPr>
          <w:rFonts w:ascii="Times New Roman" w:hAnsi="Times New Roman" w:eastAsia="Times New Roman" w:cs="Times New Roman"/>
          <w:color w:val="000000"/>
        </w:rPr>
        <w:t>“How to Improve Myself”</w:t>
      </w:r>
      <w:r>
        <w:rPr>
          <w:rFonts w:ascii="宋体" w:hAnsi="宋体" w:eastAsia="宋体" w:cs="宋体"/>
          <w:color w:val="000000"/>
        </w:rPr>
        <w:t>的征稿活动，倡导同学们提升自我，努力成为“终生运动者，责任担当者，问题解决者，优雅生活者”，请根据以下图示内容积极投稿。</w:t>
      </w:r>
    </w:p>
    <w:p w14:paraId="18FE8B7B">
      <w:pPr>
        <w:spacing w:line="360" w:lineRule="auto"/>
        <w:jc w:val="left"/>
        <w:textAlignment w:val="center"/>
        <w:rPr>
          <w:color w:val="000000"/>
        </w:rPr>
      </w:pPr>
      <w:r>
        <w:rPr>
          <w:color w:val="000000"/>
        </w:rPr>
        <w:drawing>
          <wp:inline distT="0" distB="0" distL="114300" distR="114300">
            <wp:extent cx="5238750" cy="2305050"/>
            <wp:effectExtent l="0" t="0" r="0" b="0"/>
            <wp:docPr id="100030" name="图片 1000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5238750" cy="2305050"/>
                    </a:xfrm>
                    <a:prstGeom prst="rect">
                      <a:avLst/>
                    </a:prstGeom>
                  </pic:spPr>
                </pic:pic>
              </a:graphicData>
            </a:graphic>
          </wp:inline>
        </w:drawing>
      </w:r>
    </w:p>
    <w:p w14:paraId="0DCF89E0">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10B00A8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w:t>
      </w:r>
    </w:p>
    <w:p w14:paraId="769B054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请根据以上提示信息，结合实际情况叙述，可适当发挥；</w:t>
      </w:r>
    </w:p>
    <w:p w14:paraId="6DC1961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文稿中不得出现真实的人名、校名；</w:t>
      </w:r>
    </w:p>
    <w:p w14:paraId="238ECA2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字迹工整，语言流畅，表达正确，逻辑清晰。</w:t>
      </w:r>
    </w:p>
    <w:p w14:paraId="01EEBE1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to Improve Myself</w:t>
      </w:r>
    </w:p>
    <w:p w14:paraId="1B18F2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Life is really a long lesson, so I have to improve myself. </w:t>
      </w:r>
    </w:p>
    <w:p w14:paraId="722BB4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w:t>
      </w:r>
    </w:p>
    <w:p w14:paraId="10A9A5F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7AF27A6"/>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8AEF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9BAC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33B0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D463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2BC8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6FCB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59630C"/>
    <w:rsid w:val="38274566"/>
    <w:rsid w:val="4DCB7245"/>
    <w:rsid w:val="61E45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1" Type="http://schemas.openxmlformats.org/officeDocument/2006/relationships/fontTable" Target="fontTable.xml"/><Relationship Id="rId40" Type="http://schemas.openxmlformats.org/officeDocument/2006/relationships/customXml" Target="../customXml/item1.xml"/><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3667</Words>
  <Characters>13561</Characters>
  <Lines>0</Lines>
  <Paragraphs>0</Paragraphs>
  <TotalTime>0</TotalTime>
  <ScaleCrop>false</ScaleCrop>
  <LinksUpToDate>false</LinksUpToDate>
  <CharactersWithSpaces>16302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2022-06-22T10:25:00Z</dcterms:created>
  <dc:creator>学科网试题生产平台</dc:creator>
  <dc:description>3005958164930560</dc:description>
  <cp:lastModifiedBy>上帝掷骰子吗</cp:lastModifiedBy>
  <dcterms:modified xsi:type="dcterms:W3CDTF">2024-07-19T11:46:55Z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0612ED16CC8245CEA4E1B7921A468ECC</vt:lpwstr>
  </property>
</Properties>
</file>