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F123E">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10617200</wp:posOffset>
            </wp:positionV>
            <wp:extent cx="457200" cy="469900"/>
            <wp:effectExtent l="0" t="0" r="0" b="635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0"/>
                    <a:stretch>
                      <a:fillRect/>
                    </a:stretch>
                  </pic:blipFill>
                  <pic:spPr>
                    <a:xfrm>
                      <a:off x="0" y="0"/>
                      <a:ext cx="457200" cy="469900"/>
                    </a:xfrm>
                    <a:prstGeom prst="rect">
                      <a:avLst/>
                    </a:prstGeom>
                  </pic:spPr>
                </pic:pic>
              </a:graphicData>
            </a:graphic>
          </wp:anchor>
        </w:drawing>
      </w:r>
      <w:r>
        <w:rPr>
          <w:rFonts w:ascii="宋体" w:hAnsi="宋体" w:eastAsia="宋体" w:cs="宋体"/>
          <w:b/>
          <w:color w:val="auto"/>
          <w:sz w:val="32"/>
        </w:rPr>
        <w:t>淄博市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32C11600">
      <w:pPr>
        <w:spacing w:line="360" w:lineRule="auto"/>
        <w:jc w:val="center"/>
      </w:pPr>
      <w:r>
        <w:rPr>
          <w:rFonts w:ascii="宋体" w:hAnsi="宋体" w:eastAsia="宋体" w:cs="宋体"/>
          <w:b/>
          <w:color w:val="auto"/>
          <w:sz w:val="32"/>
        </w:rPr>
        <w:t>英语试题</w:t>
      </w:r>
    </w:p>
    <w:p w14:paraId="0F37160A">
      <w:pPr>
        <w:spacing w:line="360"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11</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分钟。考试结束后，将本试卷和答题卡一并交回。</w:t>
      </w:r>
    </w:p>
    <w:p w14:paraId="28170D0C">
      <w:pPr>
        <w:spacing w:line="360" w:lineRule="auto"/>
        <w:jc w:val="both"/>
      </w:pPr>
      <w:r>
        <w:rPr>
          <w:rFonts w:ascii="宋体" w:hAnsi="宋体" w:eastAsia="宋体" w:cs="宋体"/>
          <w:b/>
          <w:color w:val="auto"/>
          <w:sz w:val="24"/>
        </w:rPr>
        <w:t>注意事项：</w:t>
      </w:r>
    </w:p>
    <w:p w14:paraId="09A3DF3A">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毫米黑色签字笔将区县、学校、姓名、考试号、座号填写在答题卡和试卷规定位置，并核对条形码。</w:t>
      </w:r>
    </w:p>
    <w:p w14:paraId="56446AC8">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铅笔涂黑答题卡对应题目的答案标号；如需改动，用橡皮擦干净后，再选涂其他答案标号。</w:t>
      </w:r>
    </w:p>
    <w:p w14:paraId="418CB0EA">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毫米黑色签字笔作答，字体工整、笔迹清晰，写在答题卡各题目指定区域内；如需改动，先划掉原来答案，然后再写上新答案。严禁使用涂改液、胶带纸、修正带修改。</w:t>
      </w:r>
    </w:p>
    <w:p w14:paraId="584E1DFC">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保证答题卡清洁、完整，严禁折叠，严禁在答题卡上做任何标记。</w:t>
      </w:r>
    </w:p>
    <w:p w14:paraId="217217D4">
      <w:pPr>
        <w:spacing w:line="360"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评分以答题卡上的答案为依据。不按以上要求作答的答案无效。</w:t>
      </w:r>
    </w:p>
    <w:p w14:paraId="676AD771">
      <w:pPr>
        <w:spacing w:line="360" w:lineRule="auto"/>
        <w:jc w:val="both"/>
      </w:pPr>
      <w:r>
        <w:rPr>
          <w:rFonts w:ascii="宋体" w:hAnsi="宋体" w:eastAsia="宋体" w:cs="宋体"/>
          <w:b/>
          <w:color w:val="auto"/>
          <w:sz w:val="24"/>
        </w:rPr>
        <w:t>一、完形填空（共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A021489">
      <w:pPr>
        <w:spacing w:line="360" w:lineRule="auto"/>
        <w:jc w:val="both"/>
      </w:pPr>
      <w:r>
        <w:rPr>
          <w:rFonts w:ascii="宋体" w:hAnsi="宋体" w:eastAsia="宋体" w:cs="宋体"/>
          <w:b/>
          <w:color w:val="auto"/>
          <w:sz w:val="24"/>
        </w:rPr>
        <w:t>阅读下面短文，从每小题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中选出一个能填入文章中相应空白处的最佳答案。</w:t>
      </w:r>
    </w:p>
    <w:p w14:paraId="278FC113">
      <w:pPr>
        <w:spacing w:line="360" w:lineRule="auto"/>
        <w:jc w:val="both"/>
      </w:pPr>
      <w:r>
        <w:drawing>
          <wp:inline distT="0" distB="0" distL="114300" distR="114300">
            <wp:extent cx="752475" cy="800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52475" cy="800100"/>
                    </a:xfrm>
                    <a:prstGeom prst="rect">
                      <a:avLst/>
                    </a:prstGeom>
                  </pic:spPr>
                </pic:pic>
              </a:graphicData>
            </a:graphic>
          </wp:inline>
        </w:drawing>
      </w:r>
    </w:p>
    <w:p w14:paraId="0E9DDDFA">
      <w:pPr>
        <w:spacing w:line="360" w:lineRule="auto"/>
        <w:ind w:firstLine="420"/>
        <w:jc w:val="both"/>
      </w:pPr>
      <w:r>
        <w:rPr>
          <w:rFonts w:ascii="Times New Roman" w:hAnsi="Times New Roman" w:eastAsia="Times New Roman" w:cs="Times New Roman"/>
          <w:color w:val="auto"/>
        </w:rPr>
        <w:t>A kangaroo is a tall, strong animal. It has large feet, a long tail, thick brown fur (</w:t>
      </w:r>
      <w:r>
        <w:rPr>
          <w:rFonts w:ascii="宋体" w:hAnsi="宋体" w:eastAsia="宋体" w:cs="宋体"/>
          <w:color w:val="auto"/>
        </w:rPr>
        <w:t>毛</w:t>
      </w:r>
      <w:r>
        <w:rPr>
          <w:rFonts w:ascii="Times New Roman" w:hAnsi="Times New Roman" w:eastAsia="Times New Roman" w:cs="Times New Roman"/>
          <w:color w:val="auto"/>
        </w:rPr>
        <w:t xml:space="preserve">) and pointy ears. The kangaroo is regarded as a </w:t>
      </w:r>
      <w:r>
        <w:rPr>
          <w:u w:val="single"/>
        </w:rPr>
        <w:t>___1___</w:t>
      </w:r>
      <w:r>
        <w:rPr>
          <w:rFonts w:ascii="Times New Roman" w:hAnsi="Times New Roman" w:eastAsia="Times New Roman" w:cs="Times New Roman"/>
          <w:color w:val="auto"/>
        </w:rPr>
        <w:t xml:space="preserve"> of Australia. Also, kangaroos have been used </w:t>
      </w:r>
      <w:r>
        <w:rPr>
          <w:u w:val="single"/>
        </w:rPr>
        <w:t>___2___</w:t>
      </w:r>
      <w:r>
        <w:rPr>
          <w:rFonts w:ascii="Times New Roman" w:hAnsi="Times New Roman" w:eastAsia="Times New Roman" w:cs="Times New Roman"/>
          <w:color w:val="auto"/>
        </w:rPr>
        <w:t xml:space="preserve"> mascots (</w:t>
      </w:r>
      <w:r>
        <w:rPr>
          <w:rFonts w:ascii="宋体" w:hAnsi="宋体" w:eastAsia="宋体" w:cs="宋体"/>
          <w:color w:val="auto"/>
        </w:rPr>
        <w:t>吉祥物</w:t>
      </w:r>
      <w:r>
        <w:rPr>
          <w:rFonts w:ascii="Times New Roman" w:hAnsi="Times New Roman" w:eastAsia="Times New Roman" w:cs="Times New Roman"/>
          <w:color w:val="auto"/>
        </w:rPr>
        <w:t>) for sports teams.</w:t>
      </w:r>
    </w:p>
    <w:p w14:paraId="7FB77F36">
      <w:pPr>
        <w:spacing w:line="360" w:lineRule="auto"/>
        <w:ind w:firstLine="420"/>
        <w:jc w:val="both"/>
      </w:pPr>
      <w:r>
        <w:rPr>
          <w:rFonts w:ascii="Times New Roman" w:hAnsi="Times New Roman" w:eastAsia="Times New Roman" w:cs="Times New Roman"/>
          <w:color w:val="auto"/>
        </w:rPr>
        <w:t xml:space="preserve">Kangaroo is the name for an adult. It can grow up to two meters </w:t>
      </w:r>
      <w:r>
        <w:rPr>
          <w:u w:val="single"/>
        </w:rPr>
        <w:t>___3___</w:t>
      </w:r>
      <w:r>
        <w:rPr>
          <w:rFonts w:ascii="Times New Roman" w:hAnsi="Times New Roman" w:eastAsia="Times New Roman" w:cs="Times New Roman"/>
          <w:color w:val="auto"/>
        </w:rPr>
        <w:t xml:space="preserve">, and weigh 90 kilograms. Joey is the name for a baby kangaroo. However, </w:t>
      </w:r>
      <w:r>
        <w:rPr>
          <w:u w:val="single"/>
        </w:rPr>
        <w:t>___4___</w:t>
      </w:r>
      <w:r>
        <w:rPr>
          <w:rFonts w:ascii="Times New Roman" w:hAnsi="Times New Roman" w:eastAsia="Times New Roman" w:cs="Times New Roman"/>
          <w:color w:val="auto"/>
        </w:rPr>
        <w:t xml:space="preserve"> a joey is born, it isn’t like a kangaroo. It is red, and it has no fur. It looks like a peanut (</w:t>
      </w:r>
      <w:r>
        <w:rPr>
          <w:rFonts w:ascii="宋体" w:hAnsi="宋体" w:eastAsia="宋体" w:cs="宋体"/>
          <w:color w:val="auto"/>
        </w:rPr>
        <w:t>花生</w:t>
      </w:r>
      <w:r>
        <w:rPr>
          <w:rFonts w:ascii="Times New Roman" w:hAnsi="Times New Roman" w:eastAsia="Times New Roman" w:cs="Times New Roman"/>
          <w:color w:val="auto"/>
        </w:rPr>
        <w:t>).</w:t>
      </w:r>
    </w:p>
    <w:p w14:paraId="326FA4D6">
      <w:pPr>
        <w:spacing w:line="360" w:lineRule="auto"/>
        <w:ind w:firstLine="420"/>
        <w:jc w:val="both"/>
      </w:pPr>
      <w:r>
        <w:rPr>
          <w:rFonts w:ascii="Times New Roman" w:hAnsi="Times New Roman" w:eastAsia="Times New Roman" w:cs="Times New Roman"/>
          <w:color w:val="auto"/>
        </w:rPr>
        <w:t xml:space="preserve">A new born joey cannot see. It is blind. </w:t>
      </w:r>
      <w:r>
        <w:rPr>
          <w:u w:val="single"/>
        </w:rPr>
        <w:t>___5___</w:t>
      </w:r>
      <w:r>
        <w:rPr>
          <w:rFonts w:ascii="Times New Roman" w:hAnsi="Times New Roman" w:eastAsia="Times New Roman" w:cs="Times New Roman"/>
          <w:color w:val="auto"/>
        </w:rPr>
        <w:t xml:space="preserve"> it has no problem finding a way to its mother’s pouch (</w:t>
      </w:r>
      <w:r>
        <w:rPr>
          <w:rFonts w:ascii="宋体" w:hAnsi="宋体" w:eastAsia="宋体" w:cs="宋体"/>
          <w:color w:val="auto"/>
        </w:rPr>
        <w:t>育儿袋</w:t>
      </w:r>
      <w:r>
        <w:rPr>
          <w:rFonts w:ascii="Times New Roman" w:hAnsi="Times New Roman" w:eastAsia="Times New Roman" w:cs="Times New Roman"/>
          <w:color w:val="auto"/>
        </w:rPr>
        <w:t xml:space="preserve">). It just moves slowly up and goes into the mother’s pouch. The mother’s pouch becomes its </w:t>
      </w:r>
      <w:r>
        <w:rPr>
          <w:u w:val="single"/>
        </w:rPr>
        <w:t>___6___</w:t>
      </w:r>
      <w:r>
        <w:rPr>
          <w:rFonts w:ascii="Times New Roman" w:hAnsi="Times New Roman" w:eastAsia="Times New Roman" w:cs="Times New Roman"/>
          <w:color w:val="auto"/>
        </w:rPr>
        <w:t xml:space="preserve"> home.</w:t>
      </w:r>
    </w:p>
    <w:p w14:paraId="6EABD2EF">
      <w:pPr>
        <w:spacing w:line="360" w:lineRule="auto"/>
        <w:ind w:firstLine="420"/>
        <w:jc w:val="both"/>
      </w:pPr>
      <w:r>
        <w:rPr>
          <w:rFonts w:ascii="Times New Roman" w:hAnsi="Times New Roman" w:eastAsia="Times New Roman" w:cs="Times New Roman"/>
          <w:color w:val="auto"/>
        </w:rPr>
        <w:t xml:space="preserve">A joey </w:t>
      </w:r>
      <w:r>
        <w:rPr>
          <w:u w:val="single"/>
        </w:rPr>
        <w:t>___7___</w:t>
      </w:r>
      <w:r>
        <w:rPr>
          <w:rFonts w:ascii="Times New Roman" w:hAnsi="Times New Roman" w:eastAsia="Times New Roman" w:cs="Times New Roman"/>
          <w:color w:val="auto"/>
        </w:rPr>
        <w:t xml:space="preserve"> in its mother’s pouch. It drinks its mother’s milk and becomes bigger and bigger. Its fur starts to grow. Red fur is for a boy, while grey fur is for a girl. After a few months, a joey’s back legs start to grow. The legs start to grow longer and </w:t>
      </w:r>
      <w:r>
        <w:rPr>
          <w:u w:val="single"/>
        </w:rPr>
        <w:t>___8___</w:t>
      </w:r>
      <w:r>
        <w:rPr>
          <w:rFonts w:ascii="Times New Roman" w:hAnsi="Times New Roman" w:eastAsia="Times New Roman" w:cs="Times New Roman"/>
          <w:color w:val="auto"/>
        </w:rPr>
        <w:t>. Now it’s time for a joey to come out of the pouch. It jumps and runs around in the field. And then it comes back to its mother’s pouch to sleep.</w:t>
      </w:r>
    </w:p>
    <w:p w14:paraId="2F418B2D">
      <w:pPr>
        <w:spacing w:line="360" w:lineRule="auto"/>
        <w:ind w:firstLine="420"/>
        <w:jc w:val="both"/>
      </w:pPr>
      <w:r>
        <w:rPr>
          <w:rFonts w:ascii="Times New Roman" w:hAnsi="Times New Roman" w:eastAsia="Times New Roman" w:cs="Times New Roman"/>
          <w:color w:val="auto"/>
        </w:rPr>
        <w:t xml:space="preserve">A joey has to stay in its mother’s pouch </w:t>
      </w:r>
      <w:r>
        <w:rPr>
          <w:u w:val="single"/>
        </w:rPr>
        <w:t>___9___</w:t>
      </w:r>
      <w:r>
        <w:rPr>
          <w:rFonts w:ascii="Times New Roman" w:hAnsi="Times New Roman" w:eastAsia="Times New Roman" w:cs="Times New Roman"/>
          <w:color w:val="auto"/>
        </w:rPr>
        <w:t xml:space="preserve"> about a year, and be fed by the mother until reaching 18 months. When it becomes bigger than the pouch, it </w:t>
      </w:r>
      <w:r>
        <w:rPr>
          <w:u w:val="single"/>
        </w:rPr>
        <w:t>____10____</w:t>
      </w:r>
      <w:r>
        <w:rPr>
          <w:rFonts w:ascii="Times New Roman" w:hAnsi="Times New Roman" w:eastAsia="Times New Roman" w:cs="Times New Roman"/>
          <w:color w:val="auto"/>
        </w:rPr>
        <w:t xml:space="preserve"> its first home.</w:t>
      </w:r>
    </w:p>
    <w:p w14:paraId="0D68F234">
      <w:pPr>
        <w:spacing w:line="360" w:lineRule="auto"/>
        <w:ind w:firstLine="420"/>
        <w:jc w:val="both"/>
      </w:pPr>
      <w:r>
        <w:rPr>
          <w:rFonts w:ascii="Times New Roman" w:hAnsi="Times New Roman" w:eastAsia="Times New Roman" w:cs="Times New Roman"/>
          <w:color w:val="auto"/>
        </w:rPr>
        <w:t>Goodbye and good luck, Joey!</w:t>
      </w:r>
    </w:p>
    <w:p w14:paraId="5C9E4CD3">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heart</w:t>
      </w:r>
      <w:r>
        <w:tab/>
      </w:r>
      <w:r>
        <w:t xml:space="preserve">B. </w:t>
      </w:r>
      <w:r>
        <w:rPr>
          <w:rFonts w:ascii="Times New Roman" w:hAnsi="Times New Roman" w:eastAsia="Times New Roman" w:cs="Times New Roman"/>
          <w:color w:val="auto"/>
        </w:rPr>
        <w:t>symbol</w:t>
      </w:r>
      <w:r>
        <w:tab/>
      </w:r>
      <w:r>
        <w:t xml:space="preserve">C. </w:t>
      </w:r>
      <w:r>
        <w:rPr>
          <w:rFonts w:ascii="Times New Roman" w:hAnsi="Times New Roman" w:eastAsia="Times New Roman" w:cs="Times New Roman"/>
          <w:color w:val="auto"/>
        </w:rPr>
        <w:t>place</w:t>
      </w:r>
      <w:r>
        <w:tab/>
      </w:r>
      <w:r>
        <w:t xml:space="preserve">D. </w:t>
      </w:r>
      <w:r>
        <w:rPr>
          <w:rFonts w:ascii="Times New Roman" w:hAnsi="Times New Roman" w:eastAsia="Times New Roman" w:cs="Times New Roman"/>
          <w:color w:val="auto"/>
        </w:rPr>
        <w:t>map</w:t>
      </w:r>
    </w:p>
    <w:p w14:paraId="44FF4A63">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by</w:t>
      </w:r>
      <w:r>
        <w:tab/>
      </w:r>
      <w:r>
        <w:t xml:space="preserve">B. </w:t>
      </w:r>
      <w:r>
        <w:rPr>
          <w:rFonts w:ascii="Times New Roman" w:hAnsi="Times New Roman" w:eastAsia="Times New Roman" w:cs="Times New Roman"/>
          <w:color w:val="auto"/>
        </w:rPr>
        <w:t>up</w:t>
      </w:r>
      <w:r>
        <w:tab/>
      </w:r>
      <w:r>
        <w:t xml:space="preserve">C. </w:t>
      </w:r>
      <w:r>
        <w:rPr>
          <w:rFonts w:ascii="Times New Roman" w:hAnsi="Times New Roman" w:eastAsia="Times New Roman" w:cs="Times New Roman"/>
          <w:color w:val="auto"/>
        </w:rPr>
        <w:t>as</w:t>
      </w:r>
      <w:r>
        <w:tab/>
      </w:r>
      <w:r>
        <w:t xml:space="preserve">D. </w:t>
      </w:r>
      <w:r>
        <w:rPr>
          <w:rFonts w:ascii="Times New Roman" w:hAnsi="Times New Roman" w:eastAsia="Times New Roman" w:cs="Times New Roman"/>
          <w:color w:val="auto"/>
        </w:rPr>
        <w:t>in</w:t>
      </w:r>
    </w:p>
    <w:p w14:paraId="68E4422F">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tall</w:t>
      </w:r>
      <w:r>
        <w:tab/>
      </w:r>
      <w:r>
        <w:t xml:space="preserve">B. </w:t>
      </w:r>
      <w:r>
        <w:rPr>
          <w:rFonts w:ascii="Times New Roman" w:hAnsi="Times New Roman" w:eastAsia="Times New Roman" w:cs="Times New Roman"/>
          <w:color w:val="auto"/>
        </w:rPr>
        <w:t>deep</w:t>
      </w:r>
      <w:r>
        <w:tab/>
      </w:r>
      <w:r>
        <w:t xml:space="preserve">C. </w:t>
      </w:r>
      <w:r>
        <w:rPr>
          <w:rFonts w:ascii="Times New Roman" w:hAnsi="Times New Roman" w:eastAsia="Times New Roman" w:cs="Times New Roman"/>
          <w:color w:val="auto"/>
        </w:rPr>
        <w:t>wide</w:t>
      </w:r>
      <w:r>
        <w:tab/>
      </w:r>
      <w:r>
        <w:t xml:space="preserve">D. </w:t>
      </w:r>
      <w:r>
        <w:rPr>
          <w:rFonts w:ascii="Times New Roman" w:hAnsi="Times New Roman" w:eastAsia="Times New Roman" w:cs="Times New Roman"/>
          <w:color w:val="auto"/>
        </w:rPr>
        <w:t>far</w:t>
      </w:r>
    </w:p>
    <w:p w14:paraId="46132D3F">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where</w:t>
      </w:r>
      <w:r>
        <w:tab/>
      </w:r>
      <w:r>
        <w:t xml:space="preserve">B. </w:t>
      </w:r>
      <w:r>
        <w:rPr>
          <w:rFonts w:ascii="Times New Roman" w:hAnsi="Times New Roman" w:eastAsia="Times New Roman" w:cs="Times New Roman"/>
          <w:color w:val="auto"/>
        </w:rPr>
        <w:t>what</w:t>
      </w:r>
      <w:r>
        <w:tab/>
      </w:r>
      <w:r>
        <w:t xml:space="preserve">C. </w:t>
      </w:r>
      <w:r>
        <w:rPr>
          <w:rFonts w:ascii="Times New Roman" w:hAnsi="Times New Roman" w:eastAsia="Times New Roman" w:cs="Times New Roman"/>
          <w:color w:val="auto"/>
        </w:rPr>
        <w:t>why</w:t>
      </w:r>
      <w:r>
        <w:tab/>
      </w:r>
      <w:r>
        <w:t xml:space="preserve">D. </w:t>
      </w:r>
      <w:r>
        <w:rPr>
          <w:rFonts w:ascii="Times New Roman" w:hAnsi="Times New Roman" w:eastAsia="Times New Roman" w:cs="Times New Roman"/>
          <w:color w:val="auto"/>
        </w:rPr>
        <w:t>when</w:t>
      </w:r>
    </w:p>
    <w:p w14:paraId="78A7F7CF">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Then</w:t>
      </w:r>
      <w:r>
        <w:tab/>
      </w:r>
      <w:r>
        <w:t xml:space="preserve">B. </w:t>
      </w:r>
      <w:r>
        <w:rPr>
          <w:rFonts w:ascii="Times New Roman" w:hAnsi="Times New Roman" w:eastAsia="Times New Roman" w:cs="Times New Roman"/>
          <w:color w:val="auto"/>
        </w:rPr>
        <w:t>Even</w:t>
      </w:r>
      <w:r>
        <w:tab/>
      </w:r>
      <w:r>
        <w:t xml:space="preserve">C. </w:t>
      </w:r>
      <w:r>
        <w:rPr>
          <w:rFonts w:ascii="Times New Roman" w:hAnsi="Times New Roman" w:eastAsia="Times New Roman" w:cs="Times New Roman"/>
          <w:color w:val="auto"/>
        </w:rPr>
        <w:t>But</w:t>
      </w:r>
      <w:r>
        <w:tab/>
      </w:r>
      <w:r>
        <w:t xml:space="preserve">D. </w:t>
      </w:r>
      <w:r>
        <w:rPr>
          <w:rFonts w:ascii="Times New Roman" w:hAnsi="Times New Roman" w:eastAsia="Times New Roman" w:cs="Times New Roman"/>
          <w:color w:val="auto"/>
        </w:rPr>
        <w:t>So</w:t>
      </w:r>
    </w:p>
    <w:p w14:paraId="0170AB55">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first</w:t>
      </w:r>
      <w:r>
        <w:tab/>
      </w:r>
      <w:r>
        <w:t xml:space="preserve">B. </w:t>
      </w:r>
      <w:r>
        <w:rPr>
          <w:rFonts w:ascii="Times New Roman" w:hAnsi="Times New Roman" w:eastAsia="Times New Roman" w:cs="Times New Roman"/>
          <w:color w:val="auto"/>
        </w:rPr>
        <w:t>third</w:t>
      </w:r>
      <w:r>
        <w:tab/>
      </w:r>
      <w:r>
        <w:t xml:space="preserve">C. </w:t>
      </w:r>
      <w:r>
        <w:rPr>
          <w:rFonts w:ascii="Times New Roman" w:hAnsi="Times New Roman" w:eastAsia="Times New Roman" w:cs="Times New Roman"/>
          <w:color w:val="auto"/>
        </w:rPr>
        <w:t>fifth</w:t>
      </w:r>
      <w:r>
        <w:tab/>
      </w:r>
      <w:r>
        <w:t xml:space="preserve">D. </w:t>
      </w:r>
      <w:r>
        <w:rPr>
          <w:rFonts w:ascii="Times New Roman" w:hAnsi="Times New Roman" w:eastAsia="Times New Roman" w:cs="Times New Roman"/>
          <w:color w:val="auto"/>
        </w:rPr>
        <w:t>seventh</w:t>
      </w:r>
    </w:p>
    <w:p w14:paraId="2E01F1B0">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grows out</w:t>
      </w:r>
      <w:r>
        <w:tab/>
      </w:r>
      <w:r>
        <w:t xml:space="preserve">B. </w:t>
      </w:r>
      <w:r>
        <w:rPr>
          <w:rFonts w:ascii="Times New Roman" w:hAnsi="Times New Roman" w:eastAsia="Times New Roman" w:cs="Times New Roman"/>
          <w:color w:val="auto"/>
        </w:rPr>
        <w:t>grows up</w:t>
      </w:r>
      <w:r>
        <w:tab/>
      </w:r>
      <w:r>
        <w:t xml:space="preserve">C. </w:t>
      </w:r>
      <w:r>
        <w:rPr>
          <w:rFonts w:ascii="Times New Roman" w:hAnsi="Times New Roman" w:eastAsia="Times New Roman" w:cs="Times New Roman"/>
          <w:color w:val="auto"/>
        </w:rPr>
        <w:t>grows down</w:t>
      </w:r>
      <w:r>
        <w:tab/>
      </w:r>
      <w:r>
        <w:t xml:space="preserve">D. </w:t>
      </w:r>
      <w:r>
        <w:rPr>
          <w:rFonts w:ascii="Times New Roman" w:hAnsi="Times New Roman" w:eastAsia="Times New Roman" w:cs="Times New Roman"/>
          <w:color w:val="auto"/>
        </w:rPr>
        <w:t>grows to</w:t>
      </w:r>
    </w:p>
    <w:p w14:paraId="6AC8B3F2">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weaker</w:t>
      </w:r>
      <w:r>
        <w:tab/>
      </w:r>
      <w:r>
        <w:t xml:space="preserve">B. </w:t>
      </w:r>
      <w:r>
        <w:rPr>
          <w:rFonts w:ascii="Times New Roman" w:hAnsi="Times New Roman" w:eastAsia="Times New Roman" w:cs="Times New Roman"/>
          <w:color w:val="auto"/>
        </w:rPr>
        <w:t>lighter</w:t>
      </w:r>
      <w:r>
        <w:tab/>
      </w:r>
      <w:r>
        <w:t xml:space="preserve">C. </w:t>
      </w:r>
      <w:r>
        <w:rPr>
          <w:rFonts w:ascii="Times New Roman" w:hAnsi="Times New Roman" w:eastAsia="Times New Roman" w:cs="Times New Roman"/>
          <w:color w:val="auto"/>
        </w:rPr>
        <w:t>softer</w:t>
      </w:r>
      <w:r>
        <w:tab/>
      </w:r>
      <w:r>
        <w:t xml:space="preserve">D. </w:t>
      </w:r>
      <w:r>
        <w:rPr>
          <w:rFonts w:ascii="Times New Roman" w:hAnsi="Times New Roman" w:eastAsia="Times New Roman" w:cs="Times New Roman"/>
          <w:color w:val="auto"/>
        </w:rPr>
        <w:t>stronger</w:t>
      </w:r>
    </w:p>
    <w:p w14:paraId="5D9069D1">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after</w:t>
      </w:r>
      <w:r>
        <w:tab/>
      </w:r>
      <w:r>
        <w:t xml:space="preserve">C. </w:t>
      </w:r>
      <w:r>
        <w:rPr>
          <w:rFonts w:ascii="Times New Roman" w:hAnsi="Times New Roman" w:eastAsia="Times New Roman" w:cs="Times New Roman"/>
          <w:color w:val="auto"/>
        </w:rPr>
        <w:t>for</w:t>
      </w:r>
      <w:r>
        <w:tab/>
      </w:r>
      <w:r>
        <w:t xml:space="preserve">D. </w:t>
      </w:r>
      <w:r>
        <w:rPr>
          <w:rFonts w:ascii="Times New Roman" w:hAnsi="Times New Roman" w:eastAsia="Times New Roman" w:cs="Times New Roman"/>
          <w:color w:val="auto"/>
        </w:rPr>
        <w:t>at</w:t>
      </w:r>
    </w:p>
    <w:p w14:paraId="60D6E1E8">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leaves</w:t>
      </w:r>
      <w:r>
        <w:tab/>
      </w:r>
      <w:r>
        <w:t xml:space="preserve">B. </w:t>
      </w:r>
      <w:r>
        <w:rPr>
          <w:rFonts w:ascii="Times New Roman" w:hAnsi="Times New Roman" w:eastAsia="Times New Roman" w:cs="Times New Roman"/>
          <w:color w:val="auto"/>
        </w:rPr>
        <w:t>makes</w:t>
      </w:r>
      <w:r>
        <w:tab/>
      </w:r>
      <w:r>
        <w:t xml:space="preserve">C. </w:t>
      </w:r>
      <w:r>
        <w:rPr>
          <w:rFonts w:ascii="Times New Roman" w:hAnsi="Times New Roman" w:eastAsia="Times New Roman" w:cs="Times New Roman"/>
          <w:color w:val="auto"/>
        </w:rPr>
        <w:t>returns</w:t>
      </w:r>
      <w:r>
        <w:tab/>
      </w:r>
      <w:r>
        <w:t xml:space="preserve">D. </w:t>
      </w:r>
      <w:r>
        <w:rPr>
          <w:rFonts w:ascii="Times New Roman" w:hAnsi="Times New Roman" w:eastAsia="Times New Roman" w:cs="Times New Roman"/>
          <w:color w:val="auto"/>
        </w:rPr>
        <w:t>stays</w:t>
      </w:r>
    </w:p>
    <w:p w14:paraId="74061BCD">
      <w:pPr>
        <w:spacing w:line="360" w:lineRule="auto"/>
        <w:jc w:val="both"/>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21</w:t>
      </w:r>
      <w:r>
        <w:rPr>
          <w:rFonts w:ascii="宋体" w:hAnsi="宋体" w:eastAsia="宋体" w:cs="宋体"/>
          <w:b/>
          <w:color w:val="000000"/>
          <w:sz w:val="24"/>
        </w:rPr>
        <w:t>小题，满分</w:t>
      </w:r>
      <w:r>
        <w:rPr>
          <w:rFonts w:ascii="Times New Roman" w:hAnsi="Times New Roman" w:eastAsia="Times New Roman" w:cs="Times New Roman"/>
          <w:b/>
          <w:color w:val="000000"/>
          <w:sz w:val="24"/>
        </w:rPr>
        <w:t>42</w:t>
      </w:r>
      <w:r>
        <w:rPr>
          <w:rFonts w:ascii="宋体" w:hAnsi="宋体" w:eastAsia="宋体" w:cs="宋体"/>
          <w:b/>
          <w:color w:val="000000"/>
          <w:sz w:val="24"/>
        </w:rPr>
        <w:t>分）</w:t>
      </w:r>
    </w:p>
    <w:p w14:paraId="173CE7FD">
      <w:pPr>
        <w:spacing w:line="360" w:lineRule="auto"/>
        <w:jc w:val="both"/>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，并做每篇后面的题目，从每小题所给的四个选项（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）中选出能回答所提问题或完成所给句子的最佳答案。</w:t>
      </w:r>
    </w:p>
    <w:p w14:paraId="2BCCE6F0">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94"/>
        <w:gridCol w:w="3196"/>
        <w:gridCol w:w="3196"/>
      </w:tblGrid>
      <w:tr w14:paraId="29299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DA70F9">
            <w:pPr>
              <w:spacing w:line="360" w:lineRule="auto"/>
              <w:jc w:val="center"/>
              <w:textAlignment w:val="center"/>
              <w:rPr>
                <w:color w:val="000000"/>
              </w:rPr>
            </w:pPr>
            <w:r>
              <w:rPr>
                <w:color w:val="000000"/>
              </w:rPr>
              <w:drawing>
                <wp:inline distT="0" distB="0" distL="114300" distR="114300">
                  <wp:extent cx="276225" cy="209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76225" cy="209550"/>
                          </a:xfrm>
                          <a:prstGeom prst="rect">
                            <a:avLst/>
                          </a:prstGeom>
                        </pic:spPr>
                      </pic:pic>
                    </a:graphicData>
                  </a:graphic>
                </wp:inline>
              </w:drawing>
            </w:r>
            <w:r>
              <w:rPr>
                <w:rFonts w:ascii="Times New Roman" w:hAnsi="Times New Roman" w:eastAsia="Times New Roman" w:cs="Times New Roman"/>
                <w:b/>
                <w:color w:val="000000"/>
              </w:rPr>
              <w:t>Are you a good digital citizen (</w:t>
            </w:r>
            <w:r>
              <w:rPr>
                <w:rFonts w:ascii="宋体" w:hAnsi="宋体" w:eastAsia="宋体" w:cs="宋体"/>
                <w:b/>
                <w:color w:val="000000"/>
              </w:rPr>
              <w:t>数字公民</w:t>
            </w:r>
            <w:r>
              <w:rPr>
                <w:rFonts w:ascii="Times New Roman" w:hAnsi="Times New Roman" w:eastAsia="Times New Roman" w:cs="Times New Roman"/>
                <w:b/>
                <w:color w:val="000000"/>
              </w:rPr>
              <w:t>)?</w:t>
            </w:r>
          </w:p>
          <w:p w14:paraId="150F15CC">
            <w:pPr>
              <w:spacing w:line="360" w:lineRule="auto"/>
              <w:jc w:val="both"/>
              <w:textAlignment w:val="center"/>
              <w:rPr>
                <w:color w:val="000000"/>
              </w:rPr>
            </w:pPr>
            <w:r>
              <w:rPr>
                <w:rFonts w:ascii="Times New Roman" w:hAnsi="Times New Roman" w:eastAsia="Times New Roman" w:cs="Times New Roman"/>
                <w:b/>
                <w:i/>
                <w:color w:val="000000"/>
              </w:rPr>
              <w:t>Test yourself and check your result at the end.</w:t>
            </w:r>
          </w:p>
        </w:tc>
      </w:tr>
      <w:tr w14:paraId="4900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A3821">
            <w:pPr>
              <w:spacing w:line="360" w:lineRule="auto"/>
              <w:jc w:val="both"/>
              <w:textAlignment w:val="center"/>
              <w:rPr>
                <w:color w:val="000000"/>
              </w:rPr>
            </w:pPr>
            <w:r>
              <w:rPr>
                <w:rFonts w:ascii="Times New Roman" w:hAnsi="Times New Roman" w:eastAsia="Times New Roman" w:cs="Times New Roman"/>
                <w:b/>
                <w:color w:val="000000"/>
              </w:rPr>
              <w:t>Do you believe everything online?</w:t>
            </w:r>
          </w:p>
          <w:p w14:paraId="3D420DAF">
            <w:pPr>
              <w:spacing w:line="360" w:lineRule="auto"/>
              <w:jc w:val="both"/>
              <w:textAlignment w:val="center"/>
              <w:rPr>
                <w:color w:val="000000"/>
              </w:rPr>
            </w:pPr>
            <w:r>
              <w:rPr>
                <w:color w:val="000000"/>
              </w:rPr>
              <w:drawing>
                <wp:inline distT="0" distB="0" distL="114300" distR="114300">
                  <wp:extent cx="190500" cy="180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No! I always check them.</w:t>
            </w:r>
          </w:p>
          <w:p w14:paraId="7646F235">
            <w:pPr>
              <w:spacing w:line="360" w:lineRule="auto"/>
              <w:jc w:val="both"/>
              <w:textAlignment w:val="center"/>
              <w:rPr>
                <w:color w:val="000000"/>
              </w:rPr>
            </w:pPr>
            <w:r>
              <w:rPr>
                <w:color w:val="000000"/>
              </w:rPr>
              <w:drawing>
                <wp:inline distT="0" distB="0" distL="114300" distR="114300">
                  <wp:extent cx="190500" cy="1809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don’t really think about them.</w:t>
            </w:r>
          </w:p>
          <w:p w14:paraId="2DD2B478">
            <w:pPr>
              <w:spacing w:line="360" w:lineRule="auto"/>
              <w:jc w:val="both"/>
              <w:textAlignment w:val="center"/>
              <w:rPr>
                <w:color w:val="000000"/>
              </w:rPr>
            </w:pPr>
            <w:r>
              <w:rPr>
                <w:color w:val="000000"/>
              </w:rPr>
              <w:drawing>
                <wp:inline distT="0" distB="0" distL="114300" distR="114300">
                  <wp:extent cx="190500" cy="180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believe everything online.</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35182">
            <w:pPr>
              <w:spacing w:line="360" w:lineRule="auto"/>
              <w:jc w:val="both"/>
              <w:textAlignment w:val="center"/>
              <w:rPr>
                <w:color w:val="000000"/>
              </w:rPr>
            </w:pPr>
            <w:r>
              <w:rPr>
                <w:rFonts w:ascii="Times New Roman" w:hAnsi="Times New Roman" w:eastAsia="Times New Roman" w:cs="Times New Roman"/>
                <w:b/>
                <w:color w:val="000000"/>
              </w:rPr>
              <w:t>Are you interested in technology?</w:t>
            </w:r>
          </w:p>
          <w:p w14:paraId="48427D26">
            <w:pPr>
              <w:spacing w:line="360" w:lineRule="auto"/>
              <w:jc w:val="both"/>
              <w:textAlignment w:val="center"/>
              <w:rPr>
                <w:color w:val="000000"/>
              </w:rPr>
            </w:pPr>
            <w:r>
              <w:rPr>
                <w:color w:val="000000"/>
              </w:rPr>
              <w:drawing>
                <wp:inline distT="0" distB="0" distL="114300" distR="114300">
                  <wp:extent cx="190500" cy="180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Yes, I love learning about it.</w:t>
            </w:r>
          </w:p>
          <w:p w14:paraId="6A65DA3D">
            <w:pPr>
              <w:spacing w:line="360" w:lineRule="auto"/>
              <w:jc w:val="both"/>
              <w:textAlignment w:val="center"/>
              <w:rPr>
                <w:color w:val="000000"/>
              </w:rPr>
            </w:pPr>
            <w:r>
              <w:rPr>
                <w:color w:val="000000"/>
              </w:rPr>
              <w:drawing>
                <wp:inline distT="0" distB="0" distL="114300" distR="114300">
                  <wp:extent cx="190500" cy="1809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I’m interested in some, not all.</w:t>
            </w:r>
          </w:p>
          <w:p w14:paraId="77771DB8">
            <w:pPr>
              <w:spacing w:line="360" w:lineRule="auto"/>
              <w:jc w:val="both"/>
              <w:textAlignment w:val="center"/>
              <w:rPr>
                <w:color w:val="000000"/>
              </w:rPr>
            </w:pPr>
            <w:r>
              <w:rPr>
                <w:color w:val="000000"/>
              </w:rPr>
              <w:drawing>
                <wp:inline distT="0" distB="0" distL="114300" distR="114300">
                  <wp:extent cx="190500" cy="1809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I’m not interested in it at all.</w:t>
            </w:r>
          </w:p>
        </w:tc>
      </w:tr>
      <w:tr w14:paraId="2D9EA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AE259">
            <w:pPr>
              <w:spacing w:line="360" w:lineRule="auto"/>
              <w:jc w:val="both"/>
              <w:textAlignment w:val="center"/>
              <w:rPr>
                <w:color w:val="000000"/>
              </w:rPr>
            </w:pPr>
            <w:r>
              <w:rPr>
                <w:rFonts w:ascii="Times New Roman" w:hAnsi="Times New Roman" w:eastAsia="Times New Roman" w:cs="Times New Roman"/>
                <w:b/>
                <w:color w:val="000000"/>
              </w:rPr>
              <w:t>Are you nice to people online?</w:t>
            </w:r>
          </w:p>
          <w:p w14:paraId="72632285">
            <w:pPr>
              <w:spacing w:line="360" w:lineRule="auto"/>
              <w:jc w:val="both"/>
              <w:textAlignment w:val="center"/>
              <w:rPr>
                <w:color w:val="000000"/>
              </w:rPr>
            </w:pPr>
            <w:r>
              <w:rPr>
                <w:color w:val="000000"/>
              </w:rPr>
              <w:drawing>
                <wp:inline distT="0" distB="0" distL="114300" distR="114300">
                  <wp:extent cx="190500" cy="1809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Yes, I’m always nice.</w:t>
            </w:r>
          </w:p>
          <w:p w14:paraId="3B624A40">
            <w:pPr>
              <w:spacing w:line="360" w:lineRule="auto"/>
              <w:jc w:val="both"/>
              <w:textAlignment w:val="center"/>
              <w:rPr>
                <w:color w:val="000000"/>
              </w:rPr>
            </w:pPr>
            <w:r>
              <w:rPr>
                <w:color w:val="000000"/>
              </w:rPr>
              <w:drawing>
                <wp:inline distT="0" distB="0" distL="114300" distR="114300">
                  <wp:extent cx="190500" cy="1809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I’m often nice.</w:t>
            </w:r>
          </w:p>
          <w:p w14:paraId="2D96BB87">
            <w:pPr>
              <w:spacing w:line="360" w:lineRule="auto"/>
              <w:jc w:val="both"/>
              <w:textAlignment w:val="center"/>
              <w:rPr>
                <w:color w:val="000000"/>
              </w:rPr>
            </w:pPr>
            <w:r>
              <w:rPr>
                <w:color w:val="000000"/>
              </w:rPr>
              <w:drawing>
                <wp:inline distT="0" distB="0" distL="114300" distR="114300">
                  <wp:extent cx="190500" cy="1809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don’t think much.</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33C05">
            <w:pPr>
              <w:spacing w:line="360" w:lineRule="auto"/>
              <w:jc w:val="both"/>
              <w:textAlignment w:val="center"/>
              <w:rPr>
                <w:color w:val="000000"/>
              </w:rPr>
            </w:pPr>
            <w:r>
              <w:rPr>
                <w:rFonts w:ascii="Times New Roman" w:hAnsi="Times New Roman" w:eastAsia="Times New Roman" w:cs="Times New Roman"/>
                <w:b/>
                <w:color w:val="000000"/>
              </w:rPr>
              <w:t>Do you know how to stay safe online?</w:t>
            </w:r>
          </w:p>
          <w:p w14:paraId="5AA7CF37">
            <w:pPr>
              <w:spacing w:line="360" w:lineRule="auto"/>
              <w:jc w:val="both"/>
              <w:textAlignment w:val="center"/>
              <w:rPr>
                <w:color w:val="000000"/>
              </w:rPr>
            </w:pPr>
            <w:r>
              <w:rPr>
                <w:color w:val="000000"/>
              </w:rPr>
              <w:drawing>
                <wp:inline distT="0" distB="0" distL="114300" distR="114300">
                  <wp:extent cx="190500" cy="1809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Yes, I am very careful.</w:t>
            </w:r>
          </w:p>
          <w:p w14:paraId="1924C455">
            <w:pPr>
              <w:spacing w:line="360" w:lineRule="auto"/>
              <w:jc w:val="both"/>
              <w:textAlignment w:val="center"/>
              <w:rPr>
                <w:color w:val="000000"/>
              </w:rPr>
            </w:pPr>
            <w:r>
              <w:rPr>
                <w:color w:val="000000"/>
              </w:rPr>
              <w:drawing>
                <wp:inline distT="0" distB="0" distL="114300" distR="114300">
                  <wp:extent cx="190500" cy="1809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am not sure.</w:t>
            </w:r>
          </w:p>
          <w:p w14:paraId="2201F002">
            <w:pPr>
              <w:spacing w:line="360" w:lineRule="auto"/>
              <w:jc w:val="both"/>
              <w:textAlignment w:val="center"/>
              <w:rPr>
                <w:color w:val="000000"/>
              </w:rPr>
            </w:pPr>
            <w:r>
              <w:rPr>
                <w:color w:val="000000"/>
              </w:rPr>
              <w:drawing>
                <wp:inline distT="0" distB="0" distL="114300" distR="114300">
                  <wp:extent cx="190500" cy="1809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don’t mind at all.</w:t>
            </w:r>
          </w:p>
        </w:tc>
      </w:tr>
      <w:tr w14:paraId="09418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B6F309">
            <w:pPr>
              <w:spacing w:line="360" w:lineRule="auto"/>
              <w:jc w:val="both"/>
              <w:textAlignment w:val="center"/>
              <w:rPr>
                <w:color w:val="000000"/>
              </w:rPr>
            </w:pPr>
            <w:r>
              <w:rPr>
                <w:rFonts w:ascii="Times New Roman" w:hAnsi="Times New Roman" w:eastAsia="Times New Roman" w:cs="Times New Roman"/>
                <w:b/>
                <w:color w:val="000000"/>
              </w:rPr>
              <w:t>Do you think carefully before you share a photo?</w:t>
            </w:r>
          </w:p>
          <w:p w14:paraId="54295068">
            <w:pPr>
              <w:spacing w:line="360" w:lineRule="auto"/>
              <w:jc w:val="both"/>
              <w:textAlignment w:val="center"/>
              <w:rPr>
                <w:color w:val="000000"/>
              </w:rPr>
            </w:pPr>
            <w:r>
              <w:rPr>
                <w:color w:val="000000"/>
              </w:rPr>
              <w:drawing>
                <wp:inline distT="0" distB="0" distL="114300" distR="114300">
                  <wp:extent cx="190500" cy="1809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Yes, I always ask myself if it’s good to share it.</w:t>
            </w:r>
          </w:p>
          <w:p w14:paraId="7B6C876E">
            <w:pPr>
              <w:spacing w:line="360" w:lineRule="auto"/>
              <w:jc w:val="both"/>
              <w:textAlignment w:val="center"/>
              <w:rPr>
                <w:color w:val="000000"/>
              </w:rPr>
            </w:pPr>
            <w:r>
              <w:rPr>
                <w:color w:val="000000"/>
              </w:rPr>
              <w:drawing>
                <wp:inline distT="0" distB="0" distL="114300" distR="114300">
                  <wp:extent cx="190500" cy="18097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know that’s probably important, but I don’t always care.</w:t>
            </w:r>
          </w:p>
          <w:p w14:paraId="3CF82129">
            <w:pPr>
              <w:spacing w:line="360" w:lineRule="auto"/>
              <w:jc w:val="both"/>
              <w:textAlignment w:val="center"/>
              <w:rPr>
                <w:color w:val="000000"/>
              </w:rPr>
            </w:pPr>
            <w:r>
              <w:rPr>
                <w:color w:val="000000"/>
              </w:rPr>
              <w:drawing>
                <wp:inline distT="0" distB="0" distL="114300" distR="114300">
                  <wp:extent cx="190500" cy="1809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 just share photos without thinking. I don’t really worry.</w:t>
            </w:r>
          </w:p>
        </w:tc>
      </w:tr>
      <w:tr w14:paraId="31CE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AAFD72">
            <w:pPr>
              <w:spacing w:line="360" w:lineRule="auto"/>
              <w:jc w:val="center"/>
              <w:textAlignment w:val="center"/>
              <w:rPr>
                <w:color w:val="000000"/>
              </w:rPr>
            </w:pPr>
            <w:r>
              <w:rPr>
                <w:color w:val="000000"/>
              </w:rPr>
              <w:drawing>
                <wp:inline distT="0" distB="0" distL="114300" distR="114300">
                  <wp:extent cx="209550" cy="2286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09550" cy="228600"/>
                          </a:xfrm>
                          <a:prstGeom prst="rect">
                            <a:avLst/>
                          </a:prstGeom>
                        </pic:spPr>
                      </pic:pic>
                    </a:graphicData>
                  </a:graphic>
                </wp:inline>
              </w:drawing>
            </w:r>
            <w:r>
              <w:rPr>
                <w:rFonts w:ascii="Times New Roman" w:hAnsi="Times New Roman" w:eastAsia="Times New Roman" w:cs="Times New Roman"/>
                <w:b/>
                <w:color w:val="000000"/>
              </w:rPr>
              <w:t>Mostly</w:t>
            </w:r>
            <w:r>
              <w:rPr>
                <w:color w:val="000000"/>
              </w:rPr>
              <w:drawing>
                <wp:inline distT="0" distB="0" distL="114300" distR="114300">
                  <wp:extent cx="190500" cy="18097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b/>
                <w:color w:val="000000"/>
              </w:rPr>
              <w:t>s</w:t>
            </w:r>
          </w:p>
          <w:p w14:paraId="2B945494">
            <w:pPr>
              <w:spacing w:line="360" w:lineRule="auto"/>
              <w:ind w:firstLine="420"/>
              <w:jc w:val="left"/>
              <w:textAlignment w:val="center"/>
              <w:rPr>
                <w:color w:val="000000"/>
              </w:rPr>
            </w:pPr>
            <w:r>
              <w:rPr>
                <w:rFonts w:ascii="Times New Roman" w:hAnsi="Times New Roman" w:eastAsia="Times New Roman" w:cs="Times New Roman"/>
                <w:color w:val="000000"/>
              </w:rPr>
              <w:t>Congratulations! You’re a good digital citizen. You know how to enjoy technology for study and play safely. Great!</w:t>
            </w:r>
          </w:p>
        </w:tc>
        <w:tc>
          <w:tcPr>
            <w:tcW w:w="16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451E8">
            <w:pPr>
              <w:spacing w:line="360" w:lineRule="auto"/>
              <w:jc w:val="center"/>
              <w:textAlignment w:val="center"/>
              <w:rPr>
                <w:color w:val="000000"/>
              </w:rPr>
            </w:pPr>
            <w:r>
              <w:rPr>
                <w:color w:val="000000"/>
              </w:rPr>
              <w:drawing>
                <wp:inline distT="0" distB="0" distL="114300" distR="114300">
                  <wp:extent cx="238125" cy="209550"/>
                  <wp:effectExtent l="0" t="0" r="9525" b="0"/>
                  <wp:docPr id="184024747" name="图片 1840247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24747" name="图片 18402474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38125" cy="209550"/>
                          </a:xfrm>
                          <a:prstGeom prst="rect">
                            <a:avLst/>
                          </a:prstGeom>
                        </pic:spPr>
                      </pic:pic>
                    </a:graphicData>
                  </a:graphic>
                </wp:inline>
              </w:drawing>
            </w:r>
            <w:r>
              <w:rPr>
                <w:rFonts w:ascii="Times New Roman" w:hAnsi="Times New Roman" w:eastAsia="Times New Roman" w:cs="Times New Roman"/>
                <w:b/>
                <w:color w:val="000000"/>
              </w:rPr>
              <w:t>Mostly</w:t>
            </w:r>
            <w:r>
              <w:rPr>
                <w:color w:val="000000"/>
              </w:rPr>
              <w:drawing>
                <wp:inline distT="0" distB="0" distL="114300" distR="114300">
                  <wp:extent cx="190500" cy="18097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b/>
                <w:color w:val="000000"/>
              </w:rPr>
              <w:t>s</w:t>
            </w:r>
          </w:p>
          <w:p w14:paraId="0FF0ACA7">
            <w:pPr>
              <w:spacing w:line="360" w:lineRule="auto"/>
              <w:ind w:firstLine="420"/>
              <w:jc w:val="left"/>
              <w:textAlignment w:val="center"/>
              <w:rPr>
                <w:color w:val="000000"/>
              </w:rPr>
            </w:pPr>
            <w:r>
              <w:rPr>
                <w:rFonts w:ascii="Times New Roman" w:hAnsi="Times New Roman" w:eastAsia="Times New Roman" w:cs="Times New Roman"/>
                <w:color w:val="000000"/>
              </w:rPr>
              <w:t>You aren’t a bad digital citizen, but you could be better! Think carefully and improve yourself online.</w:t>
            </w:r>
          </w:p>
        </w:tc>
        <w:tc>
          <w:tcPr>
            <w:tcW w:w="16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7369B3">
            <w:pPr>
              <w:spacing w:line="360" w:lineRule="auto"/>
              <w:jc w:val="center"/>
              <w:textAlignment w:val="center"/>
              <w:rPr>
                <w:color w:val="000000"/>
              </w:rPr>
            </w:pPr>
            <w:r>
              <w:rPr>
                <w:color w:val="000000"/>
              </w:rPr>
              <w:drawing>
                <wp:inline distT="0" distB="0" distL="114300" distR="114300">
                  <wp:extent cx="238125" cy="219075"/>
                  <wp:effectExtent l="0" t="0" r="9525"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38125" cy="219075"/>
                          </a:xfrm>
                          <a:prstGeom prst="rect">
                            <a:avLst/>
                          </a:prstGeom>
                        </pic:spPr>
                      </pic:pic>
                    </a:graphicData>
                  </a:graphic>
                </wp:inline>
              </w:drawing>
            </w:r>
            <w:r>
              <w:rPr>
                <w:rFonts w:ascii="Times New Roman" w:hAnsi="Times New Roman" w:eastAsia="Times New Roman" w:cs="Times New Roman"/>
                <w:b/>
                <w:color w:val="000000"/>
              </w:rPr>
              <w:t>Mostly</w:t>
            </w:r>
            <w:r>
              <w:rPr>
                <w:color w:val="000000"/>
              </w:rPr>
              <w:drawing>
                <wp:inline distT="0" distB="0" distL="114300" distR="114300">
                  <wp:extent cx="190500" cy="18097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b/>
                <w:color w:val="000000"/>
              </w:rPr>
              <w:t>s</w:t>
            </w:r>
          </w:p>
          <w:p w14:paraId="4F683BD6">
            <w:pPr>
              <w:spacing w:line="360" w:lineRule="auto"/>
              <w:ind w:firstLine="420"/>
              <w:jc w:val="left"/>
              <w:textAlignment w:val="center"/>
              <w:rPr>
                <w:color w:val="000000"/>
              </w:rPr>
            </w:pPr>
            <w:r>
              <w:rPr>
                <w:rFonts w:ascii="Times New Roman" w:hAnsi="Times New Roman" w:eastAsia="Times New Roman" w:cs="Times New Roman"/>
                <w:color w:val="000000"/>
              </w:rPr>
              <w:t>Oh, dear! You need to work on being a good digital citizen. Learn more, or you may get into trouble one day.</w:t>
            </w:r>
          </w:p>
        </w:tc>
      </w:tr>
    </w:tbl>
    <w:p w14:paraId="1C868E30">
      <w:pPr>
        <w:spacing w:line="360" w:lineRule="auto"/>
        <w:jc w:val="both"/>
        <w:textAlignment w:val="center"/>
        <w:rPr>
          <w:color w:val="000000"/>
        </w:rPr>
      </w:pPr>
    </w:p>
    <w:p w14:paraId="3E87C695">
      <w:pPr>
        <w:spacing w:line="36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should a good digital citizen do to stay safe online?</w:t>
      </w:r>
    </w:p>
    <w:p w14:paraId="32EEC67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should be very careful.</w:t>
      </w:r>
      <w:r>
        <w:rPr>
          <w:color w:val="000000"/>
        </w:rPr>
        <w:tab/>
      </w:r>
      <w:r>
        <w:rPr>
          <w:color w:val="000000"/>
        </w:rPr>
        <w:t xml:space="preserve">B. </w:t>
      </w:r>
      <w:r>
        <w:rPr>
          <w:rFonts w:ascii="Times New Roman" w:hAnsi="Times New Roman" w:eastAsia="Times New Roman" w:cs="Times New Roman"/>
          <w:color w:val="000000"/>
        </w:rPr>
        <w:t>He should be really relaxed.</w:t>
      </w:r>
    </w:p>
    <w:p w14:paraId="6540A4F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should share everything.</w:t>
      </w:r>
      <w:r>
        <w:rPr>
          <w:color w:val="000000"/>
        </w:rPr>
        <w:tab/>
      </w:r>
      <w:r>
        <w:rPr>
          <w:color w:val="000000"/>
        </w:rPr>
        <w:t xml:space="preserve">D. </w:t>
      </w:r>
      <w:r>
        <w:rPr>
          <w:rFonts w:ascii="Times New Roman" w:hAnsi="Times New Roman" w:eastAsia="Times New Roman" w:cs="Times New Roman"/>
          <w:color w:val="000000"/>
        </w:rPr>
        <w:t>He should believe everyone.</w:t>
      </w:r>
    </w:p>
    <w:p w14:paraId="0F849D5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If Tom chooses</w:t>
      </w:r>
      <w:r>
        <w:rPr>
          <w:color w:val="000000"/>
        </w:rPr>
        <w:drawing>
          <wp:inline distT="0" distB="0" distL="114300" distR="114300">
            <wp:extent cx="190500" cy="180975"/>
            <wp:effectExtent l="0" t="0" r="0"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mostly, what do you think of him according to the passage?</w:t>
      </w:r>
    </w:p>
    <w:p w14:paraId="4E4C7F1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a really careful digital citizen.</w:t>
      </w:r>
      <w:r>
        <w:rPr>
          <w:color w:val="000000"/>
        </w:rPr>
        <w:tab/>
      </w:r>
      <w:r>
        <w:rPr>
          <w:color w:val="000000"/>
        </w:rPr>
        <w:t xml:space="preserve">B. </w:t>
      </w:r>
      <w:r>
        <w:rPr>
          <w:rFonts w:ascii="Times New Roman" w:hAnsi="Times New Roman" w:eastAsia="Times New Roman" w:cs="Times New Roman"/>
          <w:color w:val="000000"/>
        </w:rPr>
        <w:t>He is sure about how to go online safely.</w:t>
      </w:r>
    </w:p>
    <w:p w14:paraId="7CC4ED4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isn’t bad, but he needs to think carefully.</w:t>
      </w:r>
      <w:r>
        <w:rPr>
          <w:color w:val="000000"/>
        </w:rPr>
        <w:tab/>
      </w:r>
      <w:r>
        <w:rPr>
          <w:color w:val="000000"/>
        </w:rPr>
        <w:t xml:space="preserve">D. </w:t>
      </w:r>
      <w:r>
        <w:rPr>
          <w:rFonts w:ascii="Times New Roman" w:hAnsi="Times New Roman" w:eastAsia="Times New Roman" w:cs="Times New Roman"/>
          <w:color w:val="000000"/>
        </w:rPr>
        <w:t>He is bad, and he may get into trouble easily.</w:t>
      </w:r>
    </w:p>
    <w:p w14:paraId="2C31BCA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This passage may be ________.</w:t>
      </w:r>
    </w:p>
    <w:p w14:paraId="6B92AED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w:t>
      </w:r>
      <w:r>
        <w:rPr>
          <w:color w:val="000000"/>
        </w:rPr>
        <w:tab/>
      </w:r>
      <w:r>
        <w:rPr>
          <w:color w:val="000000"/>
        </w:rPr>
        <w:t xml:space="preserve">B. </w:t>
      </w:r>
      <w:r>
        <w:rPr>
          <w:rFonts w:ascii="Times New Roman" w:hAnsi="Times New Roman" w:eastAsia="Times New Roman" w:cs="Times New Roman"/>
          <w:color w:val="000000"/>
        </w:rPr>
        <w:t>a test</w:t>
      </w:r>
      <w:r>
        <w:rPr>
          <w:color w:val="000000"/>
        </w:rPr>
        <w:tab/>
      </w:r>
      <w:r>
        <w:rPr>
          <w:color w:val="000000"/>
        </w:rPr>
        <w:t xml:space="preserve">C. </w:t>
      </w:r>
      <w:r>
        <w:rPr>
          <w:rFonts w:ascii="Times New Roman" w:hAnsi="Times New Roman" w:eastAsia="Times New Roman" w:cs="Times New Roman"/>
          <w:color w:val="000000"/>
        </w:rPr>
        <w:t>a plan</w:t>
      </w:r>
      <w:r>
        <w:rPr>
          <w:color w:val="000000"/>
        </w:rPr>
        <w:tab/>
      </w:r>
      <w:r>
        <w:rPr>
          <w:color w:val="000000"/>
        </w:rPr>
        <w:t xml:space="preserve">D. </w:t>
      </w:r>
      <w:r>
        <w:rPr>
          <w:rFonts w:ascii="Times New Roman" w:hAnsi="Times New Roman" w:eastAsia="Times New Roman" w:cs="Times New Roman"/>
          <w:color w:val="000000"/>
        </w:rPr>
        <w:t>a menu</w:t>
      </w:r>
    </w:p>
    <w:p w14:paraId="05DF3FA4">
      <w:pPr>
        <w:spacing w:line="360" w:lineRule="auto"/>
        <w:jc w:val="center"/>
        <w:textAlignment w:val="center"/>
        <w:rPr>
          <w:color w:val="000000"/>
        </w:rPr>
      </w:pPr>
      <w:r>
        <w:rPr>
          <w:rFonts w:ascii="Times New Roman" w:hAnsi="Times New Roman" w:eastAsia="Times New Roman" w:cs="Times New Roman"/>
          <w:b/>
          <w:color w:val="000000"/>
          <w:sz w:val="24"/>
        </w:rPr>
        <w:t>B</w:t>
      </w:r>
    </w:p>
    <w:p w14:paraId="42E1474F">
      <w:pPr>
        <w:spacing w:line="360" w:lineRule="auto"/>
        <w:ind w:firstLine="420"/>
        <w:jc w:val="both"/>
        <w:textAlignment w:val="center"/>
        <w:rPr>
          <w:color w:val="000000"/>
        </w:rPr>
      </w:pPr>
      <w:r>
        <w:rPr>
          <w:rFonts w:ascii="Times New Roman" w:hAnsi="Times New Roman" w:eastAsia="Times New Roman" w:cs="Times New Roman"/>
          <w:color w:val="000000"/>
        </w:rPr>
        <w:t>Biking keeps you fit. It is a clean and green way to get to work it you live close enough. Also, it’s cheaper than driving a car.</w:t>
      </w:r>
    </w:p>
    <w:p w14:paraId="42B24332">
      <w:pPr>
        <w:spacing w:line="360" w:lineRule="auto"/>
        <w:ind w:firstLine="420"/>
        <w:jc w:val="both"/>
        <w:textAlignment w:val="center"/>
        <w:rPr>
          <w:color w:val="000000"/>
        </w:rPr>
      </w:pPr>
      <w:r>
        <w:rPr>
          <w:rFonts w:ascii="Times New Roman" w:hAnsi="Times New Roman" w:eastAsia="Times New Roman" w:cs="Times New Roman"/>
          <w:color w:val="000000"/>
        </w:rPr>
        <w:t>Biking has so many advantages, but why aren’t there more bikers on city roads? According to a survey, the number one reason is the worry about road safety.</w:t>
      </w:r>
    </w:p>
    <w:p w14:paraId="207DD74F">
      <w:pPr>
        <w:spacing w:line="360" w:lineRule="auto"/>
        <w:ind w:firstLine="420"/>
        <w:jc w:val="both"/>
        <w:textAlignment w:val="center"/>
        <w:rPr>
          <w:color w:val="000000"/>
        </w:rPr>
      </w:pPr>
      <w:r>
        <w:rPr>
          <w:rFonts w:ascii="Times New Roman" w:hAnsi="Times New Roman" w:eastAsia="Times New Roman" w:cs="Times New Roman"/>
          <w:color w:val="000000"/>
        </w:rPr>
        <w:t>Sharing the road with cars can be dangerous. Omar Bakhshi experienced this when a car knocked him down, which had bad effects on his taste and smell for life. Bakhshi realized that what happened to him wasn’t unusual.</w:t>
      </w:r>
    </w:p>
    <w:p w14:paraId="3EF58C2B">
      <w:pPr>
        <w:spacing w:line="360" w:lineRule="auto"/>
        <w:ind w:firstLine="420"/>
        <w:jc w:val="both"/>
        <w:textAlignment w:val="center"/>
        <w:rPr>
          <w:color w:val="000000"/>
        </w:rPr>
      </w:pPr>
      <w:r>
        <w:rPr>
          <w:rFonts w:ascii="Times New Roman" w:hAnsi="Times New Roman" w:eastAsia="Times New Roman" w:cs="Times New Roman"/>
          <w:color w:val="000000"/>
        </w:rPr>
        <w:t>Because bikers often experience dangers with cars, Bakhshi set out to make roads safer to share. He started a company, Tether, to improve safety conditions for city bikers.</w:t>
      </w:r>
    </w:p>
    <w:p w14:paraId="7B9FA9A6">
      <w:pPr>
        <w:spacing w:line="360" w:lineRule="auto"/>
        <w:ind w:firstLine="420"/>
        <w:jc w:val="both"/>
        <w:textAlignment w:val="center"/>
        <w:rPr>
          <w:color w:val="000000"/>
        </w:rPr>
      </w:pPr>
      <w:r>
        <w:rPr>
          <w:rFonts w:ascii="Times New Roman" w:hAnsi="Times New Roman" w:eastAsia="Times New Roman" w:cs="Times New Roman"/>
          <w:color w:val="000000"/>
        </w:rPr>
        <w:t>Tether’s invention is a smart sensor (</w:t>
      </w:r>
      <w:r>
        <w:rPr>
          <w:rFonts w:ascii="宋体" w:hAnsi="宋体" w:eastAsia="宋体" w:cs="宋体"/>
          <w:color w:val="000000"/>
        </w:rPr>
        <w:t>传感器</w:t>
      </w:r>
      <w:r>
        <w:rPr>
          <w:rFonts w:ascii="Times New Roman" w:hAnsi="Times New Roman" w:eastAsia="Times New Roman" w:cs="Times New Roman"/>
          <w:color w:val="000000"/>
        </w:rPr>
        <w:t>) that goes on a bike’s handlebars (</w:t>
      </w:r>
      <w:r>
        <w:rPr>
          <w:rFonts w:ascii="宋体" w:hAnsi="宋体" w:eastAsia="宋体" w:cs="宋体"/>
          <w:color w:val="000000"/>
        </w:rPr>
        <w:t>把手</w:t>
      </w:r>
      <w:r>
        <w:rPr>
          <w:rFonts w:ascii="Times New Roman" w:hAnsi="Times New Roman" w:eastAsia="Times New Roman" w:cs="Times New Roman"/>
          <w:color w:val="000000"/>
        </w:rPr>
        <w:t>). As the biker rides through the city, the invention makes a “safety zone (</w:t>
      </w:r>
      <w:r>
        <w:rPr>
          <w:rFonts w:ascii="宋体" w:hAnsi="宋体" w:eastAsia="宋体" w:cs="宋体"/>
          <w:color w:val="000000"/>
        </w:rPr>
        <w:t>地带</w:t>
      </w:r>
      <w:r>
        <w:rPr>
          <w:rFonts w:ascii="Times New Roman" w:hAnsi="Times New Roman" w:eastAsia="Times New Roman" w:cs="Times New Roman"/>
          <w:color w:val="000000"/>
        </w:rPr>
        <w:t>)” of lights onto the road. These lights will make cars pay attention to the rules of sharing the road. If cars get too close to the biker’s personal spaces, the lights will start flashing.</w:t>
      </w:r>
    </w:p>
    <w:p w14:paraId="4EF618F6">
      <w:pPr>
        <w:spacing w:line="360" w:lineRule="auto"/>
        <w:ind w:firstLine="420"/>
        <w:jc w:val="both"/>
        <w:textAlignment w:val="center"/>
        <w:rPr>
          <w:color w:val="000000"/>
        </w:rPr>
      </w:pPr>
      <w:r>
        <w:rPr>
          <w:rFonts w:ascii="Times New Roman" w:hAnsi="Times New Roman" w:eastAsia="Times New Roman" w:cs="Times New Roman"/>
          <w:color w:val="000000"/>
        </w:rPr>
        <w:t>What makes Bakhshi’s invention different is its smart features (</w:t>
      </w:r>
      <w:r>
        <w:rPr>
          <w:rFonts w:ascii="宋体" w:hAnsi="宋体" w:eastAsia="宋体" w:cs="宋体"/>
          <w:color w:val="000000"/>
        </w:rPr>
        <w:t>特点</w:t>
      </w:r>
      <w:r>
        <w:rPr>
          <w:rFonts w:ascii="Times New Roman" w:hAnsi="Times New Roman" w:eastAsia="Times New Roman" w:cs="Times New Roman"/>
          <w:color w:val="000000"/>
        </w:rPr>
        <w:t>). Tether’s tool collects data (</w:t>
      </w:r>
      <w:r>
        <w:rPr>
          <w:rFonts w:ascii="宋体" w:hAnsi="宋体" w:eastAsia="宋体" w:cs="宋体"/>
          <w:color w:val="000000"/>
        </w:rPr>
        <w:t>数据</w:t>
      </w:r>
      <w:r>
        <w:rPr>
          <w:rFonts w:ascii="Times New Roman" w:hAnsi="Times New Roman" w:eastAsia="Times New Roman" w:cs="Times New Roman"/>
          <w:color w:val="000000"/>
        </w:rPr>
        <w:t>) from these biking accidents. The data is organized into a central database and can be used to choose which streets are safer for bikers.</w:t>
      </w:r>
    </w:p>
    <w:p w14:paraId="73DFFF6B">
      <w:pPr>
        <w:spacing w:line="360" w:lineRule="auto"/>
        <w:ind w:firstLine="420"/>
        <w:jc w:val="both"/>
        <w:textAlignment w:val="center"/>
        <w:rPr>
          <w:color w:val="000000"/>
        </w:rPr>
      </w:pPr>
      <w:r>
        <w:rPr>
          <w:rFonts w:ascii="Times New Roman" w:hAnsi="Times New Roman" w:eastAsia="Times New Roman" w:cs="Times New Roman"/>
          <w:color w:val="000000"/>
        </w:rPr>
        <w:t>Not only can bikers choose a better way to avoid heavy traffic by using the data, but Bakhshi plans to share the data with the government.</w:t>
      </w:r>
    </w:p>
    <w:p w14:paraId="048175C1">
      <w:pPr>
        <w:spacing w:line="360" w:lineRule="auto"/>
        <w:ind w:firstLine="420"/>
        <w:jc w:val="both"/>
        <w:textAlignment w:val="center"/>
        <w:rPr>
          <w:color w:val="000000"/>
        </w:rPr>
      </w:pPr>
      <w:r>
        <w:rPr>
          <w:rFonts w:ascii="Times New Roman" w:hAnsi="Times New Roman" w:eastAsia="Times New Roman" w:cs="Times New Roman"/>
          <w:color w:val="000000"/>
        </w:rPr>
        <w:t>Walking, biking, driving and public transportation all have different advantages and disadvantages. When all road users can share the same level of safety knowledge, everyone can get where they need to go quickly and safely.</w:t>
      </w:r>
    </w:p>
    <w:p w14:paraId="0953F83F">
      <w:pPr>
        <w:spacing w:line="360" w:lineRule="auto"/>
        <w:jc w:val="left"/>
        <w:textAlignment w:val="center"/>
        <w:rPr>
          <w:color w:val="000000"/>
        </w:rPr>
      </w:pPr>
      <w:r>
        <w:rPr>
          <w:color w:val="000000"/>
        </w:rPr>
        <w:t>14</w:t>
      </w:r>
      <w:r>
        <w:rPr>
          <w:color w:val="000000"/>
          <w:position w:val="-22"/>
        </w:rPr>
        <w:drawing>
          <wp:inline distT="0" distB="0" distL="114300" distR="114300">
            <wp:extent cx="31750" cy="88900"/>
            <wp:effectExtent l="0" t="0" r="0" b="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aren’t there more bikers on city roads according to the passage?</w:t>
      </w:r>
    </w:p>
    <w:p w14:paraId="6B1F426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people can’t afford bikes.</w:t>
      </w:r>
      <w:r>
        <w:rPr>
          <w:color w:val="000000"/>
        </w:rPr>
        <w:tab/>
      </w:r>
      <w:r>
        <w:rPr>
          <w:color w:val="000000"/>
        </w:rPr>
        <w:t xml:space="preserve">B. </w:t>
      </w:r>
      <w:r>
        <w:rPr>
          <w:rFonts w:ascii="Times New Roman" w:hAnsi="Times New Roman" w:eastAsia="Times New Roman" w:cs="Times New Roman"/>
          <w:color w:val="000000"/>
        </w:rPr>
        <w:t>Because people can’t ride bikes.</w:t>
      </w:r>
    </w:p>
    <w:p w14:paraId="55CEE05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people like to drive cars more.</w:t>
      </w:r>
      <w:r>
        <w:rPr>
          <w:color w:val="000000"/>
        </w:rPr>
        <w:tab/>
      </w:r>
      <w:r>
        <w:rPr>
          <w:color w:val="000000"/>
        </w:rPr>
        <w:t xml:space="preserve">D. </w:t>
      </w:r>
      <w:r>
        <w:rPr>
          <w:rFonts w:ascii="Times New Roman" w:hAnsi="Times New Roman" w:eastAsia="Times New Roman" w:cs="Times New Roman"/>
          <w:color w:val="000000"/>
        </w:rPr>
        <w:t>Because people worry about road safety.</w:t>
      </w:r>
    </w:p>
    <w:p w14:paraId="40A48E9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happened to Bakhshi before he started Tether?</w:t>
      </w:r>
    </w:p>
    <w:p w14:paraId="1C892A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lost his new bike by accident.</w:t>
      </w:r>
      <w:r>
        <w:rPr>
          <w:color w:val="000000"/>
        </w:rPr>
        <w:tab/>
      </w:r>
      <w:r>
        <w:rPr>
          <w:color w:val="000000"/>
        </w:rPr>
        <w:t xml:space="preserve">B. </w:t>
      </w:r>
      <w:r>
        <w:rPr>
          <w:rFonts w:ascii="Times New Roman" w:hAnsi="Times New Roman" w:eastAsia="Times New Roman" w:cs="Times New Roman"/>
          <w:color w:val="000000"/>
        </w:rPr>
        <w:t>He failed to invent a bike.</w:t>
      </w:r>
    </w:p>
    <w:p w14:paraId="2075D03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had an accident when riding a bike.</w:t>
      </w:r>
      <w:r>
        <w:rPr>
          <w:color w:val="000000"/>
        </w:rPr>
        <w:tab/>
      </w:r>
      <w:r>
        <w:rPr>
          <w:color w:val="000000"/>
        </w:rPr>
        <w:t xml:space="preserve">D. </w:t>
      </w:r>
      <w:r>
        <w:rPr>
          <w:rFonts w:ascii="Times New Roman" w:hAnsi="Times New Roman" w:eastAsia="Times New Roman" w:cs="Times New Roman"/>
          <w:color w:val="000000"/>
        </w:rPr>
        <w:t>He hurt a man when driving a car.</w:t>
      </w:r>
    </w:p>
    <w:p w14:paraId="1F0D0C35">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does Tether’s invention improve safety conditions?</w:t>
      </w:r>
    </w:p>
    <w:p w14:paraId="3849C7B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making a “safety zone” of lights.</w:t>
      </w:r>
      <w:r>
        <w:rPr>
          <w:color w:val="000000"/>
        </w:rPr>
        <w:tab/>
      </w:r>
      <w:r>
        <w:rPr>
          <w:color w:val="000000"/>
        </w:rPr>
        <w:t xml:space="preserve">B. </w:t>
      </w:r>
      <w:r>
        <w:rPr>
          <w:rFonts w:ascii="Times New Roman" w:hAnsi="Times New Roman" w:eastAsia="Times New Roman" w:cs="Times New Roman"/>
          <w:color w:val="000000"/>
        </w:rPr>
        <w:t>By making the bike stronger.</w:t>
      </w:r>
    </w:p>
    <w:p w14:paraId="4BB5D72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the bike much cheaper.</w:t>
      </w:r>
      <w:r>
        <w:rPr>
          <w:color w:val="000000"/>
        </w:rPr>
        <w:tab/>
      </w:r>
      <w:r>
        <w:rPr>
          <w:color w:val="000000"/>
        </w:rPr>
        <w:t xml:space="preserve">D. </w:t>
      </w:r>
      <w:r>
        <w:rPr>
          <w:rFonts w:ascii="Times New Roman" w:hAnsi="Times New Roman" w:eastAsia="Times New Roman" w:cs="Times New Roman"/>
          <w:color w:val="000000"/>
        </w:rPr>
        <w:t>By making people drive cars less.</w:t>
      </w:r>
    </w:p>
    <w:p w14:paraId="4DB3B485">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can be the best title for the passage?</w:t>
      </w:r>
    </w:p>
    <w:p w14:paraId="34A522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life in green cheap style</w:t>
      </w:r>
      <w:r>
        <w:rPr>
          <w:color w:val="000000"/>
        </w:rPr>
        <w:tab/>
      </w:r>
      <w:r>
        <w:rPr>
          <w:color w:val="000000"/>
        </w:rPr>
        <w:t xml:space="preserve">B. </w:t>
      </w:r>
      <w:r>
        <w:rPr>
          <w:rFonts w:ascii="Times New Roman" w:hAnsi="Times New Roman" w:eastAsia="Times New Roman" w:cs="Times New Roman"/>
          <w:color w:val="000000"/>
        </w:rPr>
        <w:t>An experience of driving a car</w:t>
      </w:r>
    </w:p>
    <w:p w14:paraId="7D68E99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worry about data life</w:t>
      </w:r>
      <w:r>
        <w:rPr>
          <w:color w:val="000000"/>
        </w:rPr>
        <w:tab/>
      </w:r>
      <w:r>
        <w:rPr>
          <w:color w:val="000000"/>
        </w:rPr>
        <w:t xml:space="preserve">D. </w:t>
      </w:r>
      <w:r>
        <w:rPr>
          <w:rFonts w:ascii="Times New Roman" w:hAnsi="Times New Roman" w:eastAsia="Times New Roman" w:cs="Times New Roman"/>
          <w:color w:val="000000"/>
        </w:rPr>
        <w:t>New technology for biking safety</w:t>
      </w:r>
    </w:p>
    <w:p w14:paraId="5A103179">
      <w:pPr>
        <w:spacing w:line="360" w:lineRule="auto"/>
        <w:jc w:val="center"/>
        <w:textAlignment w:val="center"/>
        <w:rPr>
          <w:color w:val="000000"/>
        </w:rPr>
      </w:pPr>
      <w:r>
        <w:rPr>
          <w:rFonts w:ascii="Times New Roman" w:hAnsi="Times New Roman" w:eastAsia="Times New Roman" w:cs="Times New Roman"/>
          <w:b/>
          <w:color w:val="000000"/>
          <w:sz w:val="24"/>
        </w:rPr>
        <w:t>C</w:t>
      </w:r>
    </w:p>
    <w:p w14:paraId="421795F4">
      <w:pPr>
        <w:spacing w:line="360" w:lineRule="auto"/>
        <w:ind w:firstLine="420"/>
        <w:jc w:val="both"/>
        <w:textAlignment w:val="center"/>
        <w:rPr>
          <w:color w:val="000000"/>
        </w:rPr>
      </w:pPr>
      <w:r>
        <w:rPr>
          <w:rFonts w:ascii="Times New Roman" w:hAnsi="Times New Roman" w:eastAsia="Times New Roman" w:cs="Times New Roman"/>
          <w:color w:val="000000"/>
        </w:rPr>
        <w:t>Lots of kids have been trying to find ways to help save the Earth. Some of them are encouraged by the “30 by 30” plan: Fifty countries have promised to protect 30% of Earth’s land and waters by 2030.</w:t>
      </w:r>
    </w:p>
    <w:p w14:paraId="46FA3F26">
      <w:pPr>
        <w:spacing w:line="360" w:lineRule="auto"/>
        <w:ind w:firstLine="420"/>
        <w:jc w:val="both"/>
        <w:textAlignment w:val="center"/>
        <w:rPr>
          <w:color w:val="000000"/>
        </w:rPr>
      </w:pPr>
      <w:r>
        <w:rPr>
          <w:rFonts w:ascii="Times New Roman" w:hAnsi="Times New Roman" w:eastAsia="Times New Roman" w:cs="Times New Roman"/>
          <w:color w:val="000000"/>
        </w:rPr>
        <w:t>One of the kids is 11-year-old Beckett from Georgetown, Texas. He wants to help protect endangered species (</w:t>
      </w:r>
      <w:r>
        <w:rPr>
          <w:rFonts w:ascii="宋体" w:hAnsi="宋体" w:eastAsia="宋体" w:cs="宋体"/>
          <w:color w:val="000000"/>
        </w:rPr>
        <w:t>物种</w:t>
      </w:r>
      <w:r>
        <w:rPr>
          <w:rFonts w:ascii="Times New Roman" w:hAnsi="Times New Roman" w:eastAsia="Times New Roman" w:cs="Times New Roman"/>
          <w:color w:val="000000"/>
        </w:rPr>
        <w:t>). In 2019, he began working with Rainforest Trust. “I was really interested in trying to stop climate (</w:t>
      </w:r>
      <w:r>
        <w:rPr>
          <w:rFonts w:ascii="宋体" w:hAnsi="宋体" w:eastAsia="宋体" w:cs="宋体"/>
          <w:color w:val="000000"/>
        </w:rPr>
        <w:t>气候</w:t>
      </w:r>
      <w:r>
        <w:rPr>
          <w:rFonts w:ascii="Times New Roman" w:hAnsi="Times New Roman" w:eastAsia="Times New Roman" w:cs="Times New Roman"/>
          <w:color w:val="000000"/>
        </w:rPr>
        <w:t>) change,” he said.</w:t>
      </w:r>
    </w:p>
    <w:p w14:paraId="13057A62">
      <w:pPr>
        <w:spacing w:line="360" w:lineRule="auto"/>
        <w:ind w:firstLine="420"/>
        <w:jc w:val="both"/>
        <w:textAlignment w:val="center"/>
        <w:rPr>
          <w:color w:val="000000"/>
        </w:rPr>
      </w:pPr>
      <w:r>
        <w:rPr>
          <w:rFonts w:ascii="Times New Roman" w:hAnsi="Times New Roman" w:eastAsia="Times New Roman" w:cs="Times New Roman"/>
          <w:color w:val="000000"/>
        </w:rPr>
        <w:t>With the help of his schoolmates, Beckett has started a group called Protection of Earth. The group organized a local Run and raised more than $700. The money helped to save more than 1,000 acres (</w:t>
      </w:r>
      <w:r>
        <w:rPr>
          <w:rFonts w:ascii="宋体" w:hAnsi="宋体" w:eastAsia="宋体" w:cs="宋体"/>
          <w:color w:val="000000"/>
        </w:rPr>
        <w:t>英亩</w:t>
      </w:r>
      <w:r>
        <w:rPr>
          <w:rFonts w:ascii="Times New Roman" w:hAnsi="Times New Roman" w:eastAsia="Times New Roman" w:cs="Times New Roman"/>
          <w:color w:val="000000"/>
        </w:rPr>
        <w:t>) of rainforest land. When the COVID-19 came, Beckett put together an online activity called Trivia: People could test their knowledge of birds, endangered species, and climate change. That raised $600 for rainforest land.</w:t>
      </w:r>
    </w:p>
    <w:p w14:paraId="471BDC8A">
      <w:pPr>
        <w:spacing w:line="360" w:lineRule="auto"/>
        <w:ind w:firstLine="420"/>
        <w:jc w:val="both"/>
        <w:textAlignment w:val="center"/>
        <w:rPr>
          <w:color w:val="000000"/>
        </w:rPr>
      </w:pPr>
      <w:r>
        <w:rPr>
          <w:rFonts w:ascii="Times New Roman" w:hAnsi="Times New Roman" w:eastAsia="Times New Roman" w:cs="Times New Roman"/>
          <w:color w:val="000000"/>
        </w:rPr>
        <w:t xml:space="preserve">In Los Angeles, California, 10-year-old Justin is worried about frogs. Justin calls them “magical, because they come in different colors.” Last year he joined Rainforest Trust to help Ecuador’s rainforest and its frogs. He appeared on local TV news, and many people learned about what he had done. That helped </w:t>
      </w:r>
      <w:r>
        <w:rPr>
          <w:rFonts w:ascii="Times New Roman" w:hAnsi="Times New Roman" w:eastAsia="Times New Roman" w:cs="Times New Roman"/>
          <w:b/>
          <w:color w:val="000000"/>
          <w:u w:val="single"/>
        </w:rPr>
        <w:t>him</w:t>
      </w:r>
      <w:r>
        <w:rPr>
          <w:rFonts w:ascii="Times New Roman" w:hAnsi="Times New Roman" w:eastAsia="Times New Roman" w:cs="Times New Roman"/>
          <w:color w:val="000000"/>
        </w:rPr>
        <w:t xml:space="preserve"> raise $2,000 to save almost three acres of Cloud Forest.</w:t>
      </w:r>
    </w:p>
    <w:p w14:paraId="4640E3FE">
      <w:pPr>
        <w:spacing w:line="360" w:lineRule="auto"/>
        <w:ind w:firstLine="420"/>
        <w:jc w:val="both"/>
        <w:textAlignment w:val="center"/>
        <w:rPr>
          <w:color w:val="000000"/>
        </w:rPr>
      </w:pPr>
      <w:r>
        <w:rPr>
          <w:rFonts w:ascii="Times New Roman" w:hAnsi="Times New Roman" w:eastAsia="Times New Roman" w:cs="Times New Roman"/>
          <w:color w:val="000000"/>
        </w:rPr>
        <w:t>Justin hopes he can encourage other people to understand why frogs are so cool. “Frogs are telling us the planet needs help,” he said. “If frogs are dying wherever you are, that’s bad because it means the water you are drinking is polluted.”</w:t>
      </w:r>
    </w:p>
    <w:p w14:paraId="47931AE1">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many kids are mentioned in the passage?</w:t>
      </w:r>
    </w:p>
    <w:p w14:paraId="1B3A1F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7CD0B784">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group did Beckett set up?</w:t>
      </w:r>
    </w:p>
    <w:p w14:paraId="0CE086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Rainforest Trust.</w:t>
      </w:r>
      <w:r>
        <w:rPr>
          <w:color w:val="000000"/>
        </w:rPr>
        <w:tab/>
      </w:r>
      <w:r>
        <w:rPr>
          <w:color w:val="000000"/>
        </w:rPr>
        <w:t xml:space="preserve">B. </w:t>
      </w:r>
      <w:r>
        <w:rPr>
          <w:rFonts w:ascii="Times New Roman" w:hAnsi="Times New Roman" w:eastAsia="Times New Roman" w:cs="Times New Roman"/>
          <w:color w:val="000000"/>
        </w:rPr>
        <w:t>Protection of Earth.</w:t>
      </w:r>
      <w:r>
        <w:rPr>
          <w:color w:val="000000"/>
        </w:rPr>
        <w:tab/>
      </w:r>
      <w:r>
        <w:rPr>
          <w:color w:val="000000"/>
        </w:rPr>
        <w:t xml:space="preserve">C. </w:t>
      </w:r>
      <w:r>
        <w:rPr>
          <w:rFonts w:ascii="Times New Roman" w:hAnsi="Times New Roman" w:eastAsia="Times New Roman" w:cs="Times New Roman"/>
          <w:color w:val="000000"/>
        </w:rPr>
        <w:t>Magical Frogs.</w:t>
      </w:r>
      <w:r>
        <w:rPr>
          <w:color w:val="000000"/>
        </w:rPr>
        <w:tab/>
      </w:r>
      <w:r>
        <w:rPr>
          <w:color w:val="000000"/>
        </w:rPr>
        <w:t xml:space="preserve">D. </w:t>
      </w:r>
      <w:r>
        <w:rPr>
          <w:rFonts w:ascii="Times New Roman" w:hAnsi="Times New Roman" w:eastAsia="Times New Roman" w:cs="Times New Roman"/>
          <w:color w:val="000000"/>
        </w:rPr>
        <w:t>Ecuador’s Cloud Forest.</w:t>
      </w:r>
    </w:p>
    <w:p w14:paraId="33FE9CC8">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How did Beckett raise money during the COVID-19?</w:t>
      </w:r>
    </w:p>
    <w:p w14:paraId="63CF6D9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organizing a local Run.</w:t>
      </w:r>
      <w:r>
        <w:rPr>
          <w:color w:val="000000"/>
        </w:rPr>
        <w:tab/>
      </w:r>
      <w:r>
        <w:rPr>
          <w:color w:val="000000"/>
        </w:rPr>
        <w:t xml:space="preserve">B. </w:t>
      </w:r>
      <w:r>
        <w:rPr>
          <w:rFonts w:ascii="Times New Roman" w:hAnsi="Times New Roman" w:eastAsia="Times New Roman" w:cs="Times New Roman"/>
          <w:color w:val="000000"/>
        </w:rPr>
        <w:t>By speaking on local TV news.</w:t>
      </w:r>
    </w:p>
    <w:p w14:paraId="086C8F0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starting Trivia online.</w:t>
      </w:r>
      <w:r>
        <w:rPr>
          <w:color w:val="000000"/>
        </w:rPr>
        <w:tab/>
      </w:r>
      <w:r>
        <w:rPr>
          <w:color w:val="000000"/>
        </w:rPr>
        <w:t xml:space="preserve">D. </w:t>
      </w:r>
      <w:r>
        <w:rPr>
          <w:rFonts w:ascii="Times New Roman" w:hAnsi="Times New Roman" w:eastAsia="Times New Roman" w:cs="Times New Roman"/>
          <w:color w:val="000000"/>
        </w:rPr>
        <w:t>By working for rainforest land.</w:t>
      </w:r>
    </w:p>
    <w:p w14:paraId="397F4F44">
      <w:pPr>
        <w:spacing w:line="360" w:lineRule="auto"/>
        <w:jc w:val="left"/>
        <w:textAlignment w:val="center"/>
        <w:rPr>
          <w:color w:val="000000"/>
        </w:rPr>
      </w:pPr>
      <w:r>
        <w:rPr>
          <w:color w:val="000000"/>
        </w:rPr>
        <w:t>21</w:t>
      </w:r>
      <w:r>
        <w:rPr>
          <w:color w:val="000000"/>
          <w:position w:val="-22"/>
        </w:rPr>
        <w:drawing>
          <wp:inline distT="0" distB="0" distL="114300" distR="114300">
            <wp:extent cx="31750" cy="8890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underlined word “him” in Paragraph 4 refers to (</w:t>
      </w:r>
      <w:r>
        <w:rPr>
          <w:rFonts w:ascii="宋体" w:hAnsi="宋体" w:eastAsia="宋体" w:cs="宋体"/>
          <w:color w:val="000000"/>
        </w:rPr>
        <w:t>指代</w:t>
      </w:r>
      <w:r>
        <w:rPr>
          <w:rFonts w:ascii="Times New Roman" w:hAnsi="Times New Roman" w:eastAsia="Times New Roman" w:cs="Times New Roman"/>
          <w:color w:val="000000"/>
        </w:rPr>
        <w:t>) ________.</w:t>
      </w:r>
    </w:p>
    <w:p w14:paraId="2286C6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Beckett</w:t>
      </w:r>
      <w:r>
        <w:rPr>
          <w:color w:val="000000"/>
        </w:rPr>
        <w:tab/>
      </w:r>
      <w:r>
        <w:rPr>
          <w:color w:val="000000"/>
        </w:rPr>
        <w:t xml:space="preserve">B. </w:t>
      </w:r>
      <w:r>
        <w:rPr>
          <w:rFonts w:ascii="Times New Roman" w:hAnsi="Times New Roman" w:eastAsia="Times New Roman" w:cs="Times New Roman"/>
          <w:color w:val="000000"/>
        </w:rPr>
        <w:t>Justin</w:t>
      </w:r>
      <w:r>
        <w:rPr>
          <w:color w:val="000000"/>
        </w:rPr>
        <w:tab/>
      </w:r>
      <w:r>
        <w:rPr>
          <w:color w:val="000000"/>
        </w:rPr>
        <w:t xml:space="preserve">C. </w:t>
      </w:r>
      <w:r>
        <w:rPr>
          <w:rFonts w:ascii="Times New Roman" w:hAnsi="Times New Roman" w:eastAsia="Times New Roman" w:cs="Times New Roman"/>
          <w:color w:val="000000"/>
        </w:rPr>
        <w:t>Beckett’s schoolmate</w:t>
      </w:r>
      <w:r>
        <w:rPr>
          <w:color w:val="000000"/>
        </w:rPr>
        <w:tab/>
      </w:r>
      <w:r>
        <w:rPr>
          <w:color w:val="000000"/>
        </w:rPr>
        <w:t xml:space="preserve">D. </w:t>
      </w:r>
      <w:r>
        <w:rPr>
          <w:rFonts w:ascii="Times New Roman" w:hAnsi="Times New Roman" w:eastAsia="Times New Roman" w:cs="Times New Roman"/>
          <w:color w:val="000000"/>
        </w:rPr>
        <w:t>Justin’s brother</w:t>
      </w:r>
    </w:p>
    <w:p w14:paraId="0C3776A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Paragraph 5 mainly about?</w:t>
      </w:r>
    </w:p>
    <w:p w14:paraId="4EAB5F4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Protecting frogs means protecting ourselves.</w:t>
      </w:r>
      <w:r>
        <w:rPr>
          <w:color w:val="000000"/>
        </w:rPr>
        <w:tab/>
      </w:r>
      <w:r>
        <w:rPr>
          <w:color w:val="000000"/>
        </w:rPr>
        <w:t xml:space="preserve">B. </w:t>
      </w:r>
      <w:r>
        <w:rPr>
          <w:rFonts w:ascii="Times New Roman" w:hAnsi="Times New Roman" w:eastAsia="Times New Roman" w:cs="Times New Roman"/>
          <w:color w:val="000000"/>
        </w:rPr>
        <w:t>People put great interest in climate change.</w:t>
      </w:r>
    </w:p>
    <w:p w14:paraId="3957828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Two kids raised money for COVID-19.</w:t>
      </w:r>
      <w:r>
        <w:rPr>
          <w:color w:val="000000"/>
        </w:rPr>
        <w:tab/>
      </w:r>
      <w:r>
        <w:rPr>
          <w:color w:val="000000"/>
        </w:rPr>
        <w:t xml:space="preserve">D. </w:t>
      </w:r>
      <w:r>
        <w:rPr>
          <w:rFonts w:ascii="Times New Roman" w:hAnsi="Times New Roman" w:eastAsia="Times New Roman" w:cs="Times New Roman"/>
          <w:color w:val="000000"/>
        </w:rPr>
        <w:t>The water you are drinking is polluted.</w:t>
      </w:r>
    </w:p>
    <w:p w14:paraId="0EA95DA1">
      <w:pPr>
        <w:spacing w:line="360" w:lineRule="auto"/>
        <w:jc w:val="both"/>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D</w:t>
      </w:r>
      <w:r>
        <w:rPr>
          <w:rFonts w:ascii="宋体" w:hAnsi="宋体" w:eastAsia="宋体" w:cs="宋体"/>
          <w:b/>
          <w:color w:val="000000"/>
          <w:sz w:val="24"/>
        </w:rPr>
        <w:t>，根据短文内容，从短文后面的选项中选出能填入空白处的最佳选项，选项中有一项为多余选项。</w:t>
      </w:r>
    </w:p>
    <w:p w14:paraId="2F547E74">
      <w:pPr>
        <w:spacing w:line="360" w:lineRule="auto"/>
        <w:jc w:val="center"/>
        <w:textAlignment w:val="center"/>
        <w:rPr>
          <w:color w:val="000000"/>
        </w:rPr>
      </w:pPr>
      <w:r>
        <w:rPr>
          <w:rFonts w:ascii="Times New Roman" w:hAnsi="Times New Roman" w:eastAsia="Times New Roman" w:cs="Times New Roman"/>
          <w:b/>
          <w:color w:val="000000"/>
          <w:sz w:val="24"/>
        </w:rPr>
        <w:t>D</w:t>
      </w:r>
    </w:p>
    <w:p w14:paraId="3E1943F6">
      <w:pPr>
        <w:spacing w:line="360" w:lineRule="auto"/>
        <w:ind w:firstLine="420"/>
        <w:jc w:val="both"/>
        <w:textAlignment w:val="center"/>
        <w:rPr>
          <w:color w:val="000000"/>
        </w:rPr>
      </w:pPr>
      <w:r>
        <w:rPr>
          <w:rFonts w:ascii="Times New Roman" w:hAnsi="Times New Roman" w:eastAsia="Times New Roman" w:cs="Times New Roman"/>
          <w:color w:val="000000"/>
        </w:rPr>
        <w:t>“Mum says that we should not swim in that deep pool!” said Jim.</w:t>
      </w:r>
    </w:p>
    <w:p w14:paraId="2CE32AEC">
      <w:pPr>
        <w:spacing w:line="360" w:lineRule="auto"/>
        <w:ind w:firstLine="420"/>
        <w:jc w:val="both"/>
        <w:textAlignment w:val="center"/>
        <w:rPr>
          <w:color w:val="000000"/>
        </w:rPr>
      </w:pPr>
      <w:r>
        <w:rPr>
          <w:rFonts w:ascii="Times New Roman" w:hAnsi="Times New Roman" w:eastAsia="Times New Roman" w:cs="Times New Roman"/>
          <w:color w:val="000000"/>
        </w:rPr>
        <w:t>“Oh, don’t be such a baby,” said Ray with a laughter. On this hot June afternoon, the water was so cool and comfortable that the boys couldn’t wait to jump into the pool for a quick swim.</w:t>
      </w:r>
    </w:p>
    <w:p w14:paraId="48D70932">
      <w:pPr>
        <w:spacing w:line="360" w:lineRule="auto"/>
        <w:ind w:left="420"/>
        <w:jc w:val="both"/>
        <w:textAlignment w:val="center"/>
        <w:rPr>
          <w:color w:val="000000"/>
        </w:rPr>
      </w:pPr>
      <w:r>
        <w:rPr>
          <w:rFonts w:ascii="Times New Roman" w:hAnsi="Times New Roman" w:eastAsia="Times New Roman" w:cs="Times New Roman"/>
          <w:color w:val="000000"/>
        </w:rPr>
        <w:t xml:space="preserve">“Come on, Julian!” shouted Ray. “Let’s compete!” </w:t>
      </w:r>
      <w:r>
        <w:rPr>
          <w:color w:val="000000"/>
          <w:u w:val="single"/>
        </w:rPr>
        <w:t>___23___</w:t>
      </w:r>
    </w:p>
    <w:p w14:paraId="1B58E8CF">
      <w:pPr>
        <w:spacing w:line="360" w:lineRule="auto"/>
        <w:ind w:firstLine="420"/>
        <w:jc w:val="both"/>
        <w:textAlignment w:val="center"/>
        <w:rPr>
          <w:color w:val="000000"/>
        </w:rPr>
      </w:pPr>
      <w:r>
        <w:rPr>
          <w:rFonts w:ascii="Times New Roman" w:hAnsi="Times New Roman" w:eastAsia="Times New Roman" w:cs="Times New Roman"/>
          <w:color w:val="000000"/>
        </w:rPr>
        <w:t>Shaking his head in disapproval (</w:t>
      </w:r>
      <w:r>
        <w:rPr>
          <w:rFonts w:ascii="宋体" w:hAnsi="宋体" w:eastAsia="宋体" w:cs="宋体"/>
          <w:color w:val="000000"/>
        </w:rPr>
        <w:t>不赞成</w:t>
      </w:r>
      <w:r>
        <w:rPr>
          <w:rFonts w:ascii="Times New Roman" w:hAnsi="Times New Roman" w:eastAsia="Times New Roman" w:cs="Times New Roman"/>
          <w:color w:val="000000"/>
        </w:rPr>
        <w:t xml:space="preserve">), Jim walked to the nearby food corner to have a bite. Ray swam ahead like a fish. Julian had just begun his swimming lessons last week. </w:t>
      </w:r>
      <w:r>
        <w:rPr>
          <w:color w:val="000000"/>
          <w:u w:val="single"/>
        </w:rPr>
        <w:t>___24___</w:t>
      </w:r>
      <w:r>
        <w:rPr>
          <w:rFonts w:ascii="Times New Roman" w:hAnsi="Times New Roman" w:eastAsia="Times New Roman" w:cs="Times New Roman"/>
          <w:color w:val="000000"/>
        </w:rPr>
        <w:t xml:space="preserve"> Suddenly, Julian felt a pull in his right leg muscle (</w:t>
      </w:r>
      <w:r>
        <w:rPr>
          <w:rFonts w:ascii="宋体" w:hAnsi="宋体" w:eastAsia="宋体" w:cs="宋体"/>
          <w:color w:val="000000"/>
        </w:rPr>
        <w:t>肌肉</w:t>
      </w:r>
      <w:r>
        <w:rPr>
          <w:rFonts w:ascii="Times New Roman" w:hAnsi="Times New Roman" w:eastAsia="Times New Roman" w:cs="Times New Roman"/>
          <w:color w:val="000000"/>
        </w:rPr>
        <w:t>).</w:t>
      </w:r>
    </w:p>
    <w:p w14:paraId="6A935C10">
      <w:pPr>
        <w:spacing w:line="360" w:lineRule="auto"/>
        <w:ind w:firstLine="420"/>
        <w:jc w:val="both"/>
        <w:textAlignment w:val="center"/>
        <w:rPr>
          <w:color w:val="000000"/>
        </w:rPr>
      </w:pPr>
      <w:r>
        <w:rPr>
          <w:rFonts w:ascii="Times New Roman" w:hAnsi="Times New Roman" w:eastAsia="Times New Roman" w:cs="Times New Roman"/>
          <w:color w:val="000000"/>
        </w:rPr>
        <w:t>“Help!” cried Julian. “It hurts!”</w:t>
      </w:r>
    </w:p>
    <w:p w14:paraId="69911B32">
      <w:pPr>
        <w:spacing w:line="360" w:lineRule="auto"/>
        <w:ind w:firstLine="420"/>
        <w:jc w:val="both"/>
        <w:textAlignment w:val="center"/>
        <w:rPr>
          <w:color w:val="000000"/>
        </w:rPr>
      </w:pPr>
      <w:r>
        <w:rPr>
          <w:color w:val="000000"/>
          <w:u w:val="single"/>
        </w:rPr>
        <w:t>___25___</w:t>
      </w:r>
      <w:r>
        <w:rPr>
          <w:rFonts w:ascii="Times New Roman" w:hAnsi="Times New Roman" w:eastAsia="Times New Roman" w:cs="Times New Roman"/>
          <w:color w:val="000000"/>
        </w:rPr>
        <w:t xml:space="preserve"> Hearing the cry, Jim turned around and was shocked to see his brother struggling (</w:t>
      </w:r>
      <w:r>
        <w:rPr>
          <w:rFonts w:ascii="宋体" w:hAnsi="宋体" w:eastAsia="宋体" w:cs="宋体"/>
          <w:color w:val="000000"/>
        </w:rPr>
        <w:t>挣扎</w:t>
      </w:r>
      <w:r>
        <w:rPr>
          <w:rFonts w:ascii="Times New Roman" w:hAnsi="Times New Roman" w:eastAsia="Times New Roman" w:cs="Times New Roman"/>
          <w:color w:val="000000"/>
        </w:rPr>
        <w:t>) in the water.</w:t>
      </w:r>
    </w:p>
    <w:p w14:paraId="7ED02B02">
      <w:pPr>
        <w:spacing w:line="360" w:lineRule="auto"/>
        <w:ind w:firstLine="420"/>
        <w:jc w:val="both"/>
        <w:textAlignment w:val="center"/>
        <w:rPr>
          <w:color w:val="000000"/>
        </w:rPr>
      </w:pPr>
      <w:r>
        <w:rPr>
          <w:rFonts w:ascii="Times New Roman" w:hAnsi="Times New Roman" w:eastAsia="Times New Roman" w:cs="Times New Roman"/>
          <w:color w:val="000000"/>
        </w:rPr>
        <w:t>“Oh dear! What should I do?” shouted the scared Jim.</w:t>
      </w:r>
    </w:p>
    <w:p w14:paraId="5812E072">
      <w:pPr>
        <w:spacing w:line="360" w:lineRule="auto"/>
        <w:ind w:firstLine="420"/>
        <w:jc w:val="both"/>
        <w:textAlignment w:val="center"/>
        <w:rPr>
          <w:color w:val="000000"/>
        </w:rPr>
      </w:pPr>
      <w:r>
        <w:rPr>
          <w:rFonts w:ascii="Times New Roman" w:hAnsi="Times New Roman" w:eastAsia="Times New Roman" w:cs="Times New Roman"/>
          <w:color w:val="000000"/>
        </w:rPr>
        <w:t xml:space="preserve">Luckily, there was a lifeguard on duty who heard the cries for help. </w:t>
      </w:r>
      <w:r>
        <w:rPr>
          <w:color w:val="000000"/>
          <w:u w:val="single"/>
        </w:rPr>
        <w:t>___26___</w:t>
      </w:r>
      <w:r>
        <w:rPr>
          <w:rFonts w:ascii="Times New Roman" w:hAnsi="Times New Roman" w:eastAsia="Times New Roman" w:cs="Times New Roman"/>
          <w:color w:val="000000"/>
        </w:rPr>
        <w:t xml:space="preserve"> Julian was unconscious (</w:t>
      </w:r>
      <w:r>
        <w:rPr>
          <w:rFonts w:ascii="宋体" w:hAnsi="宋体" w:eastAsia="宋体" w:cs="宋体"/>
          <w:color w:val="000000"/>
        </w:rPr>
        <w:t>无意识的</w:t>
      </w:r>
      <w:r>
        <w:rPr>
          <w:rFonts w:ascii="Times New Roman" w:hAnsi="Times New Roman" w:eastAsia="Times New Roman" w:cs="Times New Roman"/>
          <w:color w:val="000000"/>
        </w:rPr>
        <w:t>) and the lifeguard gave first aid (</w:t>
      </w:r>
      <w:r>
        <w:rPr>
          <w:rFonts w:ascii="宋体" w:hAnsi="宋体" w:eastAsia="宋体" w:cs="宋体"/>
          <w:color w:val="000000"/>
        </w:rPr>
        <w:t>急救</w:t>
      </w:r>
      <w:r>
        <w:rPr>
          <w:rFonts w:ascii="Times New Roman" w:hAnsi="Times New Roman" w:eastAsia="Times New Roman" w:cs="Times New Roman"/>
          <w:color w:val="000000"/>
        </w:rPr>
        <w:t>) on him. Julian was soon awake. Having a deep breath, Jim and Ray thanked the lifeguard for saving Julian.</w:t>
      </w:r>
    </w:p>
    <w:p w14:paraId="29E1C80E">
      <w:pPr>
        <w:spacing w:line="360" w:lineRule="auto"/>
        <w:ind w:firstLine="420"/>
        <w:jc w:val="both"/>
        <w:textAlignment w:val="center"/>
        <w:rPr>
          <w:color w:val="000000"/>
        </w:rPr>
      </w:pPr>
      <w:r>
        <w:rPr>
          <w:rFonts w:ascii="Times New Roman" w:hAnsi="Times New Roman" w:eastAsia="Times New Roman" w:cs="Times New Roman"/>
          <w:color w:val="000000"/>
        </w:rPr>
        <w:t>The three brothers went home and Jim reported the matter to their mother. Their mother scolded (</w:t>
      </w:r>
      <w:r>
        <w:rPr>
          <w:rFonts w:ascii="宋体" w:hAnsi="宋体" w:eastAsia="宋体" w:cs="宋体"/>
          <w:color w:val="000000"/>
        </w:rPr>
        <w:t>训斥</w:t>
      </w:r>
      <w:r>
        <w:rPr>
          <w:rFonts w:ascii="Times New Roman" w:hAnsi="Times New Roman" w:eastAsia="Times New Roman" w:cs="Times New Roman"/>
          <w:color w:val="000000"/>
        </w:rPr>
        <w:t>) Ray and Julian strictly and the boys promised not to do it again. Jim was glad that he was spared the scolding.</w:t>
      </w:r>
    </w:p>
    <w:p w14:paraId="4A3D336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tried to catch up but he knew he could never win Ray.</w:t>
      </w:r>
    </w:p>
    <w:p w14:paraId="2A681FD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Jim swam back quickly to save him.</w:t>
      </w:r>
    </w:p>
    <w:p w14:paraId="0FDB49B0">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 jumped into the pool and pulled Julian out at once.</w:t>
      </w:r>
    </w:p>
    <w:p w14:paraId="6974EE8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Julian and Ray jumped into the pool and swam happily.</w:t>
      </w:r>
    </w:p>
    <w:p w14:paraId="7A3F3C3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Ray was too far away to hear his cry for help.</w:t>
      </w:r>
    </w:p>
    <w:p w14:paraId="4C1EFCD2">
      <w:pPr>
        <w:spacing w:line="360" w:lineRule="auto"/>
        <w:jc w:val="center"/>
        <w:textAlignment w:val="center"/>
        <w:rPr>
          <w:color w:val="000000"/>
        </w:rPr>
      </w:pPr>
      <w:r>
        <w:rPr>
          <w:rFonts w:ascii="Times New Roman" w:hAnsi="Times New Roman" w:eastAsia="Times New Roman" w:cs="Times New Roman"/>
          <w:b/>
          <w:color w:val="000000"/>
          <w:sz w:val="24"/>
        </w:rPr>
        <w:t>E</w:t>
      </w:r>
    </w:p>
    <w:p w14:paraId="0A299850">
      <w:pPr>
        <w:spacing w:line="360" w:lineRule="auto"/>
        <w:jc w:val="both"/>
        <w:textAlignment w:val="center"/>
        <w:rPr>
          <w:color w:val="000000"/>
        </w:rPr>
      </w:pPr>
      <w:r>
        <w:rPr>
          <w:rFonts w:ascii="宋体" w:hAnsi="宋体" w:eastAsia="宋体" w:cs="宋体"/>
          <w:color w:val="000000"/>
        </w:rPr>
        <w:t>阅读材料，将下面小题中五条语言学习的建议与</w:t>
      </w:r>
      <w:r>
        <w:rPr>
          <w:rFonts w:ascii="Times New Roman" w:hAnsi="Times New Roman" w:eastAsia="Times New Roman" w:cs="Times New Roman"/>
          <w:color w:val="000000"/>
        </w:rPr>
        <w:t>A—E</w:t>
      </w:r>
      <w:r>
        <w:rPr>
          <w:rFonts w:ascii="宋体" w:hAnsi="宋体" w:eastAsia="宋体" w:cs="宋体"/>
          <w:color w:val="000000"/>
        </w:rPr>
        <w:t>五个标题进行匹配。</w:t>
      </w:r>
    </w:p>
    <w:p w14:paraId="3C44592C">
      <w:pPr>
        <w:spacing w:line="360" w:lineRule="auto"/>
        <w:ind w:firstLine="420"/>
        <w:jc w:val="both"/>
        <w:textAlignment w:val="center"/>
        <w:rPr>
          <w:color w:val="000000"/>
        </w:rPr>
      </w:pPr>
      <w:r>
        <w:rPr>
          <w:color w:val="000000"/>
          <w:u w:val="single"/>
        </w:rPr>
        <w:t>____27____</w:t>
      </w:r>
      <w:r>
        <w:rPr>
          <w:rFonts w:ascii="Times New Roman" w:hAnsi="Times New Roman" w:eastAsia="Times New Roman" w:cs="Times New Roman"/>
          <w:color w:val="000000"/>
        </w:rPr>
        <w:t xml:space="preserve"> The five main ones are speaking, reading, writing, listening and grammar, but each one is important to the others. If you need to improve one, keep up your work on the others at the same time. Remember to improve all your language learning with lots of practice!</w:t>
      </w:r>
    </w:p>
    <w:p w14:paraId="6B34F695">
      <w:pPr>
        <w:spacing w:line="360" w:lineRule="auto"/>
        <w:ind w:firstLine="420"/>
        <w:jc w:val="both"/>
        <w:textAlignment w:val="center"/>
        <w:rPr>
          <w:color w:val="000000"/>
        </w:rPr>
      </w:pPr>
      <w:r>
        <w:rPr>
          <w:color w:val="000000"/>
          <w:u w:val="single"/>
        </w:rPr>
        <w:t>____28____</w:t>
      </w:r>
      <w:r>
        <w:rPr>
          <w:rFonts w:ascii="Times New Roman" w:hAnsi="Times New Roman" w:eastAsia="Times New Roman" w:cs="Times New Roman"/>
          <w:color w:val="000000"/>
        </w:rPr>
        <w:t xml:space="preserve"> Do you remember that time when you couldn’t understand anything at all and when you could hardly communicate? Look how much better you are now and how much you have improved! Believing in yourself is so important. Never say die.</w:t>
      </w:r>
    </w:p>
    <w:p w14:paraId="39A9322D">
      <w:pPr>
        <w:spacing w:line="360" w:lineRule="auto"/>
        <w:ind w:firstLine="420"/>
        <w:jc w:val="both"/>
        <w:textAlignment w:val="center"/>
        <w:rPr>
          <w:color w:val="000000"/>
        </w:rPr>
      </w:pPr>
      <w:r>
        <w:rPr>
          <w:color w:val="000000"/>
          <w:u w:val="single"/>
        </w:rPr>
        <w:t>____29____</w:t>
      </w:r>
      <w:r>
        <w:rPr>
          <w:rFonts w:ascii="Times New Roman" w:hAnsi="Times New Roman" w:eastAsia="Times New Roman" w:cs="Times New Roman"/>
          <w:color w:val="000000"/>
        </w:rPr>
        <w:t xml:space="preserve"> You shouldn’t be worried about how much you are learning, you should enjoy learning new words and being able to compare them to your own language. You should be excited about how much you have learned!</w:t>
      </w:r>
    </w:p>
    <w:p w14:paraId="54D13AF6">
      <w:pPr>
        <w:spacing w:line="360" w:lineRule="auto"/>
        <w:ind w:firstLine="420"/>
        <w:jc w:val="both"/>
        <w:textAlignment w:val="center"/>
        <w:rPr>
          <w:color w:val="000000"/>
        </w:rPr>
      </w:pPr>
      <w:r>
        <w:rPr>
          <w:color w:val="000000"/>
          <w:u w:val="single"/>
        </w:rPr>
        <w:t>____30____</w:t>
      </w:r>
      <w:r>
        <w:rPr>
          <w:rFonts w:ascii="Times New Roman" w:hAnsi="Times New Roman" w:eastAsia="Times New Roman" w:cs="Times New Roman"/>
          <w:color w:val="000000"/>
        </w:rPr>
        <w:t xml:space="preserve"> Do you feel you are not progressing? Look back on how you learned the language. Set your goals and decide what you want to do in the short, medium and long term. Then start looking at how you achieve these goals.</w:t>
      </w:r>
    </w:p>
    <w:p w14:paraId="77027569">
      <w:pPr>
        <w:spacing w:line="360" w:lineRule="auto"/>
        <w:ind w:firstLine="420"/>
        <w:jc w:val="both"/>
        <w:textAlignment w:val="center"/>
        <w:rPr>
          <w:color w:val="000000"/>
        </w:rPr>
      </w:pPr>
      <w:r>
        <w:rPr>
          <w:color w:val="000000"/>
          <w:u w:val="single"/>
        </w:rPr>
        <w:t>____31____</w:t>
      </w:r>
      <w:r>
        <w:rPr>
          <w:rFonts w:ascii="Times New Roman" w:hAnsi="Times New Roman" w:eastAsia="Times New Roman" w:cs="Times New Roman"/>
          <w:color w:val="000000"/>
        </w:rPr>
        <w:t xml:space="preserve"> Why do you want to learn another language well? Do you want to be able to teach that language or travel to that country and be able to communicate? Remember the reasons for learning a language and keep going for it.</w:t>
      </w:r>
    </w:p>
    <w:p w14:paraId="3A20C19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very important not to give up.</w:t>
      </w:r>
    </w:p>
    <w:p w14:paraId="5DCFA63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need to review how to learn the language.</w:t>
      </w:r>
    </w:p>
    <w:p w14:paraId="0567AA3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practicing the five main parts of the language.</w:t>
      </w:r>
    </w:p>
    <w:p w14:paraId="44E5364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Remind yourself of your reasons for language learning.</w:t>
      </w:r>
    </w:p>
    <w:p w14:paraId="1169FBC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Language learning should be enjoyable!</w:t>
      </w:r>
    </w:p>
    <w:p w14:paraId="0960A762">
      <w:pPr>
        <w:spacing w:line="360" w:lineRule="auto"/>
        <w:jc w:val="both"/>
        <w:textAlignment w:val="center"/>
        <w:rPr>
          <w:color w:val="000000"/>
        </w:rPr>
      </w:pPr>
      <w:r>
        <w:rPr>
          <w:rFonts w:ascii="宋体" w:hAnsi="宋体" w:eastAsia="宋体" w:cs="宋体"/>
          <w:b/>
          <w:color w:val="000000"/>
          <w:sz w:val="24"/>
        </w:rPr>
        <w:t>三、选词填空（共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79A715A">
      <w:pPr>
        <w:spacing w:line="360" w:lineRule="auto"/>
        <w:jc w:val="both"/>
        <w:textAlignment w:val="center"/>
        <w:rPr>
          <w:color w:val="000000"/>
        </w:rPr>
      </w:pPr>
      <w:r>
        <w:rPr>
          <w:rFonts w:ascii="宋体" w:hAnsi="宋体" w:eastAsia="宋体" w:cs="宋体"/>
          <w:color w:val="000000"/>
        </w:rPr>
        <w:t>根据短文内容，选择适当的单词填空，使短文意思完整。每个选项只用一次，有两项剩余。</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43"/>
      </w:tblGrid>
      <w:tr w14:paraId="6A38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EB6DD">
            <w:pPr>
              <w:spacing w:line="360" w:lineRule="auto"/>
              <w:jc w:val="both"/>
              <w:textAlignment w:val="center"/>
              <w:rPr>
                <w:color w:val="000000"/>
              </w:rPr>
            </w:pPr>
            <w:r>
              <w:rPr>
                <w:rFonts w:ascii="Times New Roman" w:hAnsi="Times New Roman" w:eastAsia="Times New Roman" w:cs="Times New Roman"/>
                <w:color w:val="000000"/>
              </w:rPr>
              <w:t>easier  after  millions  writer  who  interested  born  where  college  spent  also  reporter</w:t>
            </w:r>
          </w:p>
        </w:tc>
      </w:tr>
    </w:tbl>
    <w:p w14:paraId="0E148D64">
      <w:pPr>
        <w:spacing w:line="360" w:lineRule="auto"/>
        <w:ind w:firstLine="420"/>
        <w:jc w:val="left"/>
        <w:textAlignment w:val="center"/>
        <w:rPr>
          <w:color w:val="000000"/>
        </w:rPr>
      </w:pPr>
      <w:r>
        <w:rPr>
          <w:rFonts w:ascii="Times New Roman" w:hAnsi="Times New Roman" w:eastAsia="Times New Roman" w:cs="Times New Roman"/>
          <w:color w:val="000000"/>
        </w:rPr>
        <w:t xml:space="preserve">Life is full of pleasure, pain, learning, growth, happiness and sadness. Those can make people better and wiser. E. L. Konigsburg, a famous </w:t>
      </w:r>
      <w:r>
        <w:rPr>
          <w:color w:val="000000"/>
          <w:u w:val="single"/>
        </w:rPr>
        <w:t>___32___</w:t>
      </w:r>
      <w:r>
        <w:rPr>
          <w:rFonts w:ascii="Times New Roman" w:hAnsi="Times New Roman" w:eastAsia="Times New Roman" w:cs="Times New Roman"/>
          <w:color w:val="000000"/>
        </w:rPr>
        <w:t xml:space="preserve">, tells children, “Before you can be anything, you have to be yourself. That’s the hardest thing to find.” Konigsburg herself </w:t>
      </w:r>
      <w:r>
        <w:rPr>
          <w:color w:val="000000"/>
          <w:u w:val="single"/>
        </w:rPr>
        <w:t>___33___</w:t>
      </w:r>
      <w:r>
        <w:rPr>
          <w:rFonts w:ascii="Times New Roman" w:hAnsi="Times New Roman" w:eastAsia="Times New Roman" w:cs="Times New Roman"/>
          <w:color w:val="000000"/>
        </w:rPr>
        <w:t xml:space="preserve"> many years doing many things before she discovered that she wanted to be and could be a writer.</w:t>
      </w:r>
    </w:p>
    <w:p w14:paraId="45D629AC">
      <w:pPr>
        <w:spacing w:line="360" w:lineRule="auto"/>
        <w:ind w:firstLine="420"/>
        <w:jc w:val="left"/>
        <w:textAlignment w:val="center"/>
        <w:rPr>
          <w:color w:val="000000"/>
        </w:rPr>
      </w:pPr>
      <w:r>
        <w:rPr>
          <w:rFonts w:ascii="Times New Roman" w:hAnsi="Times New Roman" w:eastAsia="Times New Roman" w:cs="Times New Roman"/>
          <w:color w:val="000000"/>
        </w:rPr>
        <w:t xml:space="preserve">Konigsburg was </w:t>
      </w:r>
      <w:r>
        <w:rPr>
          <w:color w:val="000000"/>
          <w:u w:val="single"/>
        </w:rPr>
        <w:t>___34___</w:t>
      </w:r>
      <w:r>
        <w:rPr>
          <w:rFonts w:ascii="Times New Roman" w:hAnsi="Times New Roman" w:eastAsia="Times New Roman" w:cs="Times New Roman"/>
          <w:color w:val="000000"/>
        </w:rPr>
        <w:t xml:space="preserve"> in New York City. She was a good student, graduated first in her high school class, and was the first person in her family to go to </w:t>
      </w:r>
      <w:r>
        <w:rPr>
          <w:color w:val="000000"/>
          <w:u w:val="single"/>
        </w:rPr>
        <w:t>___35___</w:t>
      </w:r>
      <w:r>
        <w:rPr>
          <w:rFonts w:ascii="Times New Roman" w:hAnsi="Times New Roman" w:eastAsia="Times New Roman" w:cs="Times New Roman"/>
          <w:color w:val="000000"/>
        </w:rPr>
        <w:t xml:space="preserve">, where she got a degree in chemistry. </w:t>
      </w:r>
      <w:r>
        <w:rPr>
          <w:color w:val="000000"/>
          <w:u w:val="single"/>
        </w:rPr>
        <w:t>___36___</w:t>
      </w:r>
      <w:r>
        <w:rPr>
          <w:rFonts w:ascii="Times New Roman" w:hAnsi="Times New Roman" w:eastAsia="Times New Roman" w:cs="Times New Roman"/>
          <w:color w:val="000000"/>
        </w:rPr>
        <w:t xml:space="preserve"> finishing college, she got married and then started working on a master’s degree (</w:t>
      </w:r>
      <w:r>
        <w:rPr>
          <w:rFonts w:ascii="宋体" w:hAnsi="宋体" w:eastAsia="宋体" w:cs="宋体"/>
          <w:color w:val="000000"/>
        </w:rPr>
        <w:t>硕士学位</w:t>
      </w:r>
      <w:r>
        <w:rPr>
          <w:rFonts w:ascii="Times New Roman" w:hAnsi="Times New Roman" w:eastAsia="Times New Roman" w:cs="Times New Roman"/>
          <w:color w:val="000000"/>
        </w:rPr>
        <w:t>) in chemistry. When she and her husband moved to Florida, she began to teach science at a private girls’ school.</w:t>
      </w:r>
    </w:p>
    <w:p w14:paraId="3BCB4762">
      <w:pPr>
        <w:spacing w:line="360" w:lineRule="auto"/>
        <w:ind w:firstLine="420"/>
        <w:jc w:val="left"/>
        <w:textAlignment w:val="center"/>
        <w:rPr>
          <w:color w:val="000000"/>
        </w:rPr>
      </w:pPr>
      <w:r>
        <w:rPr>
          <w:rFonts w:ascii="Times New Roman" w:hAnsi="Times New Roman" w:eastAsia="Times New Roman" w:cs="Times New Roman"/>
          <w:color w:val="000000"/>
        </w:rPr>
        <w:t xml:space="preserve">Soon, however, Konigsburg realized she was more </w:t>
      </w:r>
      <w:r>
        <w:rPr>
          <w:color w:val="000000"/>
          <w:u w:val="single"/>
        </w:rPr>
        <w:t>___37___</w:t>
      </w:r>
      <w:r>
        <w:rPr>
          <w:rFonts w:ascii="Times New Roman" w:hAnsi="Times New Roman" w:eastAsia="Times New Roman" w:cs="Times New Roman"/>
          <w:color w:val="000000"/>
        </w:rPr>
        <w:t xml:space="preserve"> in what was going on inside the students than what was going on inside the test tubes (</w:t>
      </w:r>
      <w:r>
        <w:rPr>
          <w:rFonts w:ascii="宋体" w:hAnsi="宋体" w:eastAsia="宋体" w:cs="宋体"/>
          <w:color w:val="000000"/>
        </w:rPr>
        <w:t>试管</w:t>
      </w:r>
      <w:r>
        <w:rPr>
          <w:rFonts w:ascii="Times New Roman" w:hAnsi="Times New Roman" w:eastAsia="Times New Roman" w:cs="Times New Roman"/>
          <w:color w:val="000000"/>
        </w:rPr>
        <w:t xml:space="preserve">). She stopped teaching science and stayed at home to raise her three children. She </w:t>
      </w:r>
      <w:r>
        <w:rPr>
          <w:color w:val="000000"/>
          <w:u w:val="single"/>
        </w:rPr>
        <w:t>___38___</w:t>
      </w:r>
      <w:r>
        <w:rPr>
          <w:rFonts w:ascii="Times New Roman" w:hAnsi="Times New Roman" w:eastAsia="Times New Roman" w:cs="Times New Roman"/>
          <w:color w:val="000000"/>
        </w:rPr>
        <w:t xml:space="preserve"> began to take drawing and painting classes. Some of her works won awards (</w:t>
      </w:r>
      <w:r>
        <w:rPr>
          <w:rFonts w:ascii="宋体" w:hAnsi="宋体" w:eastAsia="宋体" w:cs="宋体"/>
          <w:color w:val="000000"/>
        </w:rPr>
        <w:t>奖</w:t>
      </w:r>
      <w:r>
        <w:rPr>
          <w:rFonts w:ascii="Times New Roman" w:hAnsi="Times New Roman" w:eastAsia="Times New Roman" w:cs="Times New Roman"/>
          <w:color w:val="000000"/>
        </w:rPr>
        <w:t>) in competitions.</w:t>
      </w:r>
    </w:p>
    <w:p w14:paraId="58B42D9F">
      <w:pPr>
        <w:spacing w:line="360" w:lineRule="auto"/>
        <w:ind w:firstLine="420"/>
        <w:jc w:val="left"/>
        <w:textAlignment w:val="center"/>
        <w:rPr>
          <w:color w:val="000000"/>
        </w:rPr>
      </w:pPr>
      <w:r>
        <w:rPr>
          <w:rFonts w:ascii="Times New Roman" w:hAnsi="Times New Roman" w:eastAsia="Times New Roman" w:cs="Times New Roman"/>
          <w:color w:val="000000"/>
        </w:rPr>
        <w:t xml:space="preserve">As her children grew, Konigsburg had a strong wish to write about their experiences and those of her students in the past. So she did. Today, two Newbery Awards, more than 15 books, and </w:t>
      </w:r>
      <w:r>
        <w:rPr>
          <w:color w:val="000000"/>
          <w:u w:val="single"/>
        </w:rPr>
        <w:t>___39___</w:t>
      </w:r>
      <w:r>
        <w:rPr>
          <w:rFonts w:ascii="Times New Roman" w:hAnsi="Times New Roman" w:eastAsia="Times New Roman" w:cs="Times New Roman"/>
          <w:color w:val="000000"/>
        </w:rPr>
        <w:t xml:space="preserve"> of young readers later, she is still writing.</w:t>
      </w:r>
    </w:p>
    <w:p w14:paraId="3287FC5F">
      <w:pPr>
        <w:spacing w:line="360" w:lineRule="auto"/>
        <w:ind w:firstLine="420"/>
        <w:jc w:val="left"/>
        <w:textAlignment w:val="center"/>
        <w:rPr>
          <w:color w:val="000000"/>
        </w:rPr>
      </w:pPr>
      <w:r>
        <w:rPr>
          <w:rFonts w:ascii="Times New Roman" w:hAnsi="Times New Roman" w:eastAsia="Times New Roman" w:cs="Times New Roman"/>
          <w:color w:val="000000"/>
        </w:rPr>
        <w:t xml:space="preserve">Konigsburg has a one word piece of advice for people </w:t>
      </w:r>
      <w:r>
        <w:rPr>
          <w:color w:val="000000"/>
          <w:u w:val="single"/>
        </w:rPr>
        <w:t>___40___</w:t>
      </w:r>
      <w:r>
        <w:rPr>
          <w:rFonts w:ascii="Times New Roman" w:hAnsi="Times New Roman" w:eastAsia="Times New Roman" w:cs="Times New Roman"/>
          <w:color w:val="000000"/>
        </w:rPr>
        <w:t xml:space="preserve"> want to be a writer. “Finish. Don’t talk about doing it. Do it Finish.” That also makes it </w:t>
      </w:r>
      <w:r>
        <w:rPr>
          <w:color w:val="000000"/>
          <w:u w:val="single"/>
        </w:rPr>
        <w:t>___41___</w:t>
      </w:r>
      <w:r>
        <w:rPr>
          <w:rFonts w:ascii="Times New Roman" w:hAnsi="Times New Roman" w:eastAsia="Times New Roman" w:cs="Times New Roman"/>
          <w:color w:val="000000"/>
        </w:rPr>
        <w:t xml:space="preserve"> to face any challenge in lives.</w:t>
      </w:r>
    </w:p>
    <w:p w14:paraId="723F985E">
      <w:pPr>
        <w:spacing w:line="360" w:lineRule="auto"/>
        <w:jc w:val="both"/>
        <w:textAlignment w:val="center"/>
        <w:rPr>
          <w:color w:val="000000"/>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032E469">
      <w:pPr>
        <w:spacing w:line="360" w:lineRule="auto"/>
        <w:jc w:val="both"/>
        <w:textAlignment w:val="center"/>
        <w:rPr>
          <w:color w:val="000000"/>
        </w:rPr>
      </w:pPr>
      <w:r>
        <w:rPr>
          <w:rFonts w:ascii="宋体" w:hAnsi="宋体" w:eastAsia="宋体" w:cs="宋体"/>
          <w:color w:val="000000"/>
        </w:rPr>
        <w:t>阅读下面短文，在空白处填入适当的内容（不多于</w:t>
      </w:r>
      <w:r>
        <w:rPr>
          <w:rFonts w:ascii="Times New Roman" w:hAnsi="Times New Roman" w:eastAsia="Times New Roman" w:cs="Times New Roman"/>
          <w:color w:val="000000"/>
        </w:rPr>
        <w:t>3</w:t>
      </w:r>
      <w:r>
        <w:rPr>
          <w:rFonts w:ascii="宋体" w:hAnsi="宋体" w:eastAsia="宋体" w:cs="宋体"/>
          <w:color w:val="000000"/>
        </w:rPr>
        <w:t>个单词）或括号内单词的正确形式。</w:t>
      </w:r>
    </w:p>
    <w:p w14:paraId="769783BF">
      <w:pPr>
        <w:spacing w:line="360" w:lineRule="auto"/>
        <w:jc w:val="both"/>
        <w:textAlignment w:val="center"/>
        <w:rPr>
          <w:color w:val="000000"/>
        </w:rPr>
      </w:pPr>
      <w:r>
        <w:rPr>
          <w:color w:val="000000"/>
        </w:rPr>
        <w:drawing>
          <wp:inline distT="0" distB="0" distL="114300" distR="114300">
            <wp:extent cx="561975" cy="762000"/>
            <wp:effectExtent l="0" t="0" r="9525"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61975" cy="762000"/>
                    </a:xfrm>
                    <a:prstGeom prst="rect">
                      <a:avLst/>
                    </a:prstGeom>
                  </pic:spPr>
                </pic:pic>
              </a:graphicData>
            </a:graphic>
          </wp:inline>
        </w:drawing>
      </w:r>
    </w:p>
    <w:p w14:paraId="19C441A7">
      <w:pPr>
        <w:spacing w:line="360" w:lineRule="auto"/>
        <w:ind w:firstLine="420"/>
        <w:jc w:val="both"/>
        <w:textAlignment w:val="center"/>
        <w:rPr>
          <w:color w:val="000000"/>
        </w:rPr>
      </w:pPr>
      <w:r>
        <w:rPr>
          <w:rFonts w:ascii="Times New Roman" w:hAnsi="Times New Roman" w:eastAsia="Times New Roman" w:cs="Times New Roman"/>
          <w:color w:val="000000"/>
        </w:rPr>
        <w:t xml:space="preserve">Hanging a red lantern in front of the door is believed to drive off bad luck. The first Chinese paper lanterns </w:t>
      </w:r>
      <w:r>
        <w:rPr>
          <w:color w:val="000000"/>
          <w:u w:val="single"/>
        </w:rPr>
        <w:t>___42___</w:t>
      </w:r>
      <w:r>
        <w:rPr>
          <w:rFonts w:ascii="Times New Roman" w:hAnsi="Times New Roman" w:eastAsia="Times New Roman" w:cs="Times New Roman"/>
          <w:color w:val="000000"/>
        </w:rPr>
        <w:t xml:space="preserve"> (invent) during the Eastern Han Dynasty (</w:t>
      </w:r>
      <w:r>
        <w:rPr>
          <w:rFonts w:ascii="宋体" w:hAnsi="宋体" w:eastAsia="宋体" w:cs="宋体"/>
          <w:color w:val="000000"/>
        </w:rPr>
        <w:t>东汉</w:t>
      </w:r>
      <w:r>
        <w:rPr>
          <w:rFonts w:ascii="Times New Roman" w:hAnsi="Times New Roman" w:eastAsia="Times New Roman" w:cs="Times New Roman"/>
          <w:color w:val="000000"/>
        </w:rPr>
        <w:t xml:space="preserve">). In ancient China, people raised lanterns to get light and wish for a better life. Also, lanterns were widely used on festivals. Nowadays, it has become a tradition that both big cities </w:t>
      </w:r>
      <w:r>
        <w:rPr>
          <w:color w:val="000000"/>
          <w:u w:val="single"/>
        </w:rPr>
        <w:t>___43___</w:t>
      </w:r>
      <w:r>
        <w:rPr>
          <w:rFonts w:ascii="Times New Roman" w:hAnsi="Times New Roman" w:eastAsia="Times New Roman" w:cs="Times New Roman"/>
          <w:color w:val="000000"/>
        </w:rPr>
        <w:t xml:space="preserve"> small towns are filled with red lanterns during the festival.</w:t>
      </w:r>
    </w:p>
    <w:p w14:paraId="5EC11DF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materials for making lanterns are simple. People can </w:t>
      </w:r>
      <w:r>
        <w:rPr>
          <w:color w:val="000000"/>
          <w:u w:val="single"/>
        </w:rPr>
        <w:t>___44___</w:t>
      </w:r>
      <w:r>
        <w:rPr>
          <w:rFonts w:ascii="Times New Roman" w:hAnsi="Times New Roman" w:eastAsia="Times New Roman" w:cs="Times New Roman"/>
          <w:color w:val="000000"/>
        </w:rPr>
        <w:t xml:space="preserve"> (make) bamboo, wood and metal into frames (</w:t>
      </w:r>
      <w:r>
        <w:rPr>
          <w:rFonts w:ascii="宋体" w:hAnsi="宋体" w:eastAsia="宋体" w:cs="宋体"/>
          <w:color w:val="000000"/>
        </w:rPr>
        <w:t>框架</w:t>
      </w:r>
      <w:r>
        <w:rPr>
          <w:rFonts w:ascii="Times New Roman" w:hAnsi="Times New Roman" w:eastAsia="Times New Roman" w:cs="Times New Roman"/>
          <w:color w:val="000000"/>
        </w:rPr>
        <w:t xml:space="preserve">) of lanterns. Paper and silk </w:t>
      </w:r>
      <w:r>
        <w:rPr>
          <w:color w:val="000000"/>
          <w:u w:val="single"/>
        </w:rPr>
        <w:t>___45___</w:t>
      </w:r>
      <w:r>
        <w:rPr>
          <w:rFonts w:ascii="Times New Roman" w:hAnsi="Times New Roman" w:eastAsia="Times New Roman" w:cs="Times New Roman"/>
          <w:color w:val="000000"/>
        </w:rPr>
        <w:t xml:space="preserve"> (be) the main materials for covers. People like to paint beautiful Chinese pictures on </w:t>
      </w:r>
      <w:r>
        <w:rPr>
          <w:color w:val="000000"/>
          <w:u w:val="single"/>
        </w:rPr>
        <w:t>___46___</w:t>
      </w:r>
      <w:r>
        <w:rPr>
          <w:rFonts w:ascii="Times New Roman" w:hAnsi="Times New Roman" w:eastAsia="Times New Roman" w:cs="Times New Roman"/>
          <w:color w:val="000000"/>
        </w:rPr>
        <w:t xml:space="preserve"> (they). The traditional lantern is covered by rice paper with a candle burning inside. Lights shine through the rice paper </w:t>
      </w:r>
      <w:r>
        <w:rPr>
          <w:color w:val="000000"/>
          <w:u w:val="single"/>
        </w:rPr>
        <w:t>___47___</w:t>
      </w:r>
      <w:r>
        <w:rPr>
          <w:rFonts w:ascii="Times New Roman" w:hAnsi="Times New Roman" w:eastAsia="Times New Roman" w:cs="Times New Roman"/>
          <w:color w:val="000000"/>
        </w:rPr>
        <w:t xml:space="preserve"> night. That is really Chinese style. The most common Chinese lanterns are red, round and with red or golden tassels (</w:t>
      </w:r>
      <w:r>
        <w:rPr>
          <w:rFonts w:ascii="宋体" w:hAnsi="宋体" w:eastAsia="宋体" w:cs="宋体"/>
          <w:color w:val="000000"/>
        </w:rPr>
        <w:t>流苏</w:t>
      </w:r>
      <w:r>
        <w:rPr>
          <w:rFonts w:ascii="Times New Roman" w:hAnsi="Times New Roman" w:eastAsia="Times New Roman" w:cs="Times New Roman"/>
          <w:color w:val="000000"/>
        </w:rPr>
        <w:t xml:space="preserve">). They are seen as bright symbols of happiness and good </w:t>
      </w:r>
      <w:r>
        <w:rPr>
          <w:color w:val="000000"/>
          <w:u w:val="single"/>
        </w:rPr>
        <w:t>___48___</w:t>
      </w:r>
      <w:r>
        <w:rPr>
          <w:rFonts w:ascii="Times New Roman" w:hAnsi="Times New Roman" w:eastAsia="Times New Roman" w:cs="Times New Roman"/>
          <w:color w:val="000000"/>
        </w:rPr>
        <w:t xml:space="preserve"> (wish). In Chinese culture, lanterns in different colors express different meanings.</w:t>
      </w:r>
    </w:p>
    <w:p w14:paraId="77A63C16">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w:t>
      </w:r>
      <w:r>
        <w:rPr>
          <w:color w:val="000000"/>
          <w:u w:val="single"/>
        </w:rPr>
        <w:t>___49___</w:t>
      </w:r>
      <w:r>
        <w:rPr>
          <w:rFonts w:ascii="Times New Roman" w:hAnsi="Times New Roman" w:eastAsia="Times New Roman" w:cs="Times New Roman"/>
          <w:color w:val="000000"/>
        </w:rPr>
        <w:t xml:space="preserve"> (usual) light several lanterns for the Chinese New Year, and enjoy lantern shows with family during the Lantern Festival Lanterns light the night of festivals. Happiness and joy spread into different families by these different lanterns. Lanterns are also used in all kinds </w:t>
      </w:r>
      <w:r>
        <w:rPr>
          <w:color w:val="000000"/>
          <w:u w:val="single"/>
        </w:rPr>
        <w:t>___50___</w:t>
      </w:r>
      <w:r>
        <w:rPr>
          <w:rFonts w:ascii="Times New Roman" w:hAnsi="Times New Roman" w:eastAsia="Times New Roman" w:cs="Times New Roman"/>
          <w:color w:val="000000"/>
        </w:rPr>
        <w:t xml:space="preserve"> celebrations. Lanterns have become the national </w:t>
      </w:r>
      <w:r>
        <w:rPr>
          <w:color w:val="000000"/>
          <w:u w:val="single"/>
        </w:rPr>
        <w:t>___51___</w:t>
      </w:r>
      <w:r>
        <w:rPr>
          <w:rFonts w:ascii="Times New Roman" w:hAnsi="Times New Roman" w:eastAsia="Times New Roman" w:cs="Times New Roman"/>
          <w:color w:val="000000"/>
        </w:rPr>
        <w:t xml:space="preserve"> (proud) in China</w:t>
      </w:r>
    </w:p>
    <w:p w14:paraId="02057661">
      <w:pPr>
        <w:spacing w:line="360" w:lineRule="auto"/>
        <w:jc w:val="both"/>
        <w:textAlignment w:val="center"/>
        <w:rPr>
          <w:color w:val="000000"/>
        </w:rPr>
      </w:pPr>
      <w:r>
        <w:rPr>
          <w:rFonts w:ascii="宋体" w:hAnsi="宋体" w:eastAsia="宋体" w:cs="宋体"/>
          <w:b/>
          <w:color w:val="000000"/>
          <w:sz w:val="24"/>
        </w:rPr>
        <w:t>五、阅读表达（共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086AF6A">
      <w:pPr>
        <w:spacing w:line="360" w:lineRule="auto"/>
        <w:jc w:val="both"/>
        <w:textAlignment w:val="center"/>
        <w:rPr>
          <w:color w:val="000000"/>
        </w:rPr>
      </w:pPr>
      <w:r>
        <w:rPr>
          <w:rFonts w:ascii="宋体" w:hAnsi="宋体" w:eastAsia="宋体" w:cs="宋体"/>
          <w:color w:val="000000"/>
        </w:rPr>
        <w:t>阅读下面短文，根据短文内容回答问题。</w:t>
      </w:r>
    </w:p>
    <w:p w14:paraId="2F846EB0">
      <w:pPr>
        <w:spacing w:line="360" w:lineRule="auto"/>
        <w:ind w:firstLine="420"/>
        <w:jc w:val="both"/>
        <w:textAlignment w:val="center"/>
        <w:rPr>
          <w:color w:val="000000"/>
        </w:rPr>
      </w:pPr>
      <w:r>
        <w:rPr>
          <w:rFonts w:ascii="Times New Roman" w:hAnsi="Times New Roman" w:eastAsia="Times New Roman" w:cs="Times New Roman"/>
          <w:color w:val="000000"/>
        </w:rPr>
        <w:t>You often hear “New year, new me” in the UK on the first of January. It is very common to start a new year’s resolution on this day. This can be to give up something, like sweets or chocolate, so you can be healthier. People also like to start doing something new. There are so many things you can do! Many people I know decide to play sports and eat healthier food as their new year’s resolution. Many become heavier after the holidays as they often eat a lot.</w:t>
      </w:r>
    </w:p>
    <w:p w14:paraId="36AB492A">
      <w:pPr>
        <w:spacing w:line="360" w:lineRule="auto"/>
        <w:ind w:firstLine="420"/>
        <w:jc w:val="both"/>
        <w:textAlignment w:val="center"/>
        <w:rPr>
          <w:color w:val="000000"/>
        </w:rPr>
      </w:pPr>
      <w:r>
        <w:rPr>
          <w:rFonts w:ascii="Times New Roman" w:hAnsi="Times New Roman" w:eastAsia="Times New Roman" w:cs="Times New Roman"/>
          <w:color w:val="000000"/>
        </w:rPr>
        <w:t>I think new year’s resolutions are a great idea to give people motivation (</w:t>
      </w:r>
      <w:r>
        <w:rPr>
          <w:rFonts w:ascii="宋体" w:hAnsi="宋体" w:eastAsia="宋体" w:cs="宋体"/>
          <w:color w:val="000000"/>
        </w:rPr>
        <w:t>动机</w:t>
      </w:r>
      <w:r>
        <w:rPr>
          <w:rFonts w:ascii="Times New Roman" w:hAnsi="Times New Roman" w:eastAsia="Times New Roman" w:cs="Times New Roman"/>
          <w:color w:val="000000"/>
        </w:rPr>
        <w:t>) to do something good for themselves. When other people have the same resolution as yours, it helps you to stick to your own. For example, you could go jogging (</w:t>
      </w:r>
      <w:r>
        <w:rPr>
          <w:rFonts w:ascii="宋体" w:hAnsi="宋体" w:eastAsia="宋体" w:cs="宋体"/>
          <w:color w:val="000000"/>
        </w:rPr>
        <w:t>慢跑</w:t>
      </w:r>
      <w:r>
        <w:rPr>
          <w:rFonts w:ascii="Times New Roman" w:hAnsi="Times New Roman" w:eastAsia="Times New Roman" w:cs="Times New Roman"/>
          <w:color w:val="000000"/>
        </w:rPr>
        <w:t>) with a group of friends several times a week. That can be so much more fun and help you to keep the resolution.</w:t>
      </w:r>
    </w:p>
    <w:p w14:paraId="4AADE1E1">
      <w:pPr>
        <w:spacing w:line="360" w:lineRule="auto"/>
        <w:ind w:firstLine="420"/>
        <w:jc w:val="both"/>
        <w:textAlignment w:val="center"/>
        <w:rPr>
          <w:color w:val="000000"/>
        </w:rPr>
      </w:pPr>
      <w:r>
        <w:rPr>
          <w:rFonts w:ascii="Times New Roman" w:hAnsi="Times New Roman" w:eastAsia="Times New Roman" w:cs="Times New Roman"/>
          <w:color w:val="000000"/>
        </w:rPr>
        <w:t>Also, I think it is important for you to choose something realistic as a new year’s resolution. In the past, I have given up chocolate, stopped eating meat and started doing kung fu. Soon after that, I gave up some of these things, such as not eating chocolate. They were too difficult to keep. And some I kept on with and still do now.</w:t>
      </w:r>
    </w:p>
    <w:p w14:paraId="33050B4E">
      <w:pPr>
        <w:spacing w:line="360" w:lineRule="auto"/>
        <w:ind w:firstLine="420"/>
        <w:jc w:val="both"/>
        <w:textAlignment w:val="center"/>
        <w:rPr>
          <w:color w:val="000000"/>
        </w:rPr>
      </w:pPr>
      <w:r>
        <w:rPr>
          <w:rFonts w:ascii="Times New Roman" w:hAnsi="Times New Roman" w:eastAsia="Times New Roman" w:cs="Times New Roman"/>
          <w:color w:val="000000"/>
        </w:rPr>
        <w:t>This year, my resolution is to travel less by plane. Living in the UK, it was very difficult to travel without a car and not by plane, but now that I live in Germany I find it much easier to travel by another mode (</w:t>
      </w:r>
      <w:r>
        <w:rPr>
          <w:rFonts w:ascii="宋体" w:hAnsi="宋体" w:eastAsia="宋体" w:cs="宋体"/>
          <w:color w:val="000000"/>
        </w:rPr>
        <w:t>模式</w:t>
      </w:r>
      <w:r>
        <w:rPr>
          <w:rFonts w:ascii="Times New Roman" w:hAnsi="Times New Roman" w:eastAsia="Times New Roman" w:cs="Times New Roman"/>
          <w:color w:val="000000"/>
        </w:rPr>
        <w:t>) of transport. There are more environmentally friendly ways that I can choose like travelling by train or bus, though it’s more expensive, I know that I will do harm to the environment much less.</w:t>
      </w:r>
    </w:p>
    <w:p w14:paraId="529C9809">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When do people often start new year’s resolutions in the UK?</w:t>
      </w:r>
    </w:p>
    <w:p w14:paraId="32E7911A">
      <w:pPr>
        <w:spacing w:line="360" w:lineRule="auto"/>
        <w:jc w:val="both"/>
        <w:textAlignment w:val="center"/>
        <w:rPr>
          <w:color w:val="000000"/>
        </w:rPr>
      </w:pPr>
      <w:r>
        <w:rPr>
          <w:color w:val="000000"/>
        </w:rPr>
        <w:t>_______________________________</w:t>
      </w:r>
    </w:p>
    <w:p w14:paraId="69A3A3E2">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resolutions has the writer made to keep healthy in the past?</w:t>
      </w:r>
    </w:p>
    <w:p w14:paraId="2CEA8987">
      <w:pPr>
        <w:spacing w:line="360" w:lineRule="auto"/>
        <w:jc w:val="both"/>
        <w:textAlignment w:val="center"/>
        <w:rPr>
          <w:color w:val="000000"/>
        </w:rPr>
      </w:pPr>
      <w:r>
        <w:rPr>
          <w:color w:val="000000"/>
        </w:rPr>
        <w:t>_______________________________</w:t>
      </w:r>
    </w:p>
    <w:p w14:paraId="4C435334">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Where does the writer live now?</w:t>
      </w:r>
    </w:p>
    <w:p w14:paraId="45A0D9AC">
      <w:pPr>
        <w:spacing w:line="360" w:lineRule="auto"/>
        <w:jc w:val="both"/>
        <w:textAlignment w:val="center"/>
        <w:rPr>
          <w:color w:val="000000"/>
        </w:rPr>
      </w:pPr>
      <w:r>
        <w:rPr>
          <w:color w:val="000000"/>
        </w:rPr>
        <w:t>_______________________________</w:t>
      </w:r>
    </w:p>
    <w:p w14:paraId="2B9DA418">
      <w:pPr>
        <w:spacing w:line="360" w:lineRule="auto"/>
        <w:jc w:val="left"/>
        <w:textAlignment w:val="center"/>
        <w:rPr>
          <w:color w:val="000000"/>
        </w:rPr>
      </w:pPr>
      <w:r>
        <w:rPr>
          <w:color w:val="000000"/>
        </w:rPr>
        <w:t>55</w:t>
      </w:r>
      <w:r>
        <w:rPr>
          <w:color w:val="000000"/>
          <w:position w:val="-22"/>
        </w:rPr>
        <w:drawing>
          <wp:inline distT="0" distB="0" distL="114300" distR="114300">
            <wp:extent cx="31750" cy="889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does the writer choose to travel less by plane this year?</w:t>
      </w:r>
    </w:p>
    <w:p w14:paraId="02806499">
      <w:pPr>
        <w:spacing w:line="360" w:lineRule="auto"/>
        <w:jc w:val="both"/>
        <w:textAlignment w:val="center"/>
        <w:rPr>
          <w:color w:val="000000"/>
        </w:rPr>
      </w:pPr>
      <w:r>
        <w:rPr>
          <w:color w:val="000000"/>
        </w:rPr>
        <w:t>_______________________________</w:t>
      </w:r>
    </w:p>
    <w:p w14:paraId="0FE082FE">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What does the passage mainly talk about?</w:t>
      </w:r>
    </w:p>
    <w:p w14:paraId="25162BDD">
      <w:pPr>
        <w:spacing w:line="360" w:lineRule="auto"/>
        <w:jc w:val="both"/>
        <w:textAlignment w:val="center"/>
        <w:rPr>
          <w:color w:val="000000"/>
        </w:rPr>
      </w:pPr>
      <w:r>
        <w:rPr>
          <w:color w:val="000000"/>
        </w:rPr>
        <w:t>_______________________________</w:t>
      </w:r>
    </w:p>
    <w:p w14:paraId="2E0ADC15">
      <w:pPr>
        <w:spacing w:line="360" w:lineRule="auto"/>
        <w:jc w:val="both"/>
        <w:textAlignment w:val="center"/>
        <w:rPr>
          <w:color w:val="000000"/>
        </w:rPr>
      </w:pPr>
      <w:r>
        <w:rPr>
          <w:rFonts w:ascii="宋体" w:hAnsi="宋体" w:eastAsia="宋体" w:cs="宋体"/>
          <w:b/>
          <w:color w:val="000000"/>
          <w:sz w:val="24"/>
        </w:rPr>
        <w:t>六、书面表达（共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3ECA99C8">
      <w:pPr>
        <w:spacing w:line="360" w:lineRule="auto"/>
        <w:ind w:firstLine="420"/>
        <w:jc w:val="both"/>
        <w:textAlignment w:val="center"/>
        <w:rPr>
          <w:color w:val="000000"/>
        </w:rPr>
      </w:pPr>
      <w:r>
        <w:rPr>
          <w:color w:val="000000"/>
        </w:rPr>
        <w:t xml:space="preserve">57. </w:t>
      </w:r>
      <w:r>
        <w:rPr>
          <w:rFonts w:ascii="宋体" w:hAnsi="宋体" w:eastAsia="宋体" w:cs="宋体"/>
          <w:color w:val="000000"/>
        </w:rPr>
        <w:t>假设你是李华，你的英国朋友想了解你的业余活动。请你以</w:t>
      </w:r>
      <w:r>
        <w:rPr>
          <w:rFonts w:ascii="Times New Roman" w:hAnsi="Times New Roman" w:eastAsia="Times New Roman" w:cs="Times New Roman"/>
          <w:color w:val="000000"/>
        </w:rPr>
        <w:t>“My free time activities”</w:t>
      </w:r>
      <w:r>
        <w:rPr>
          <w:rFonts w:ascii="宋体" w:hAnsi="宋体" w:eastAsia="宋体" w:cs="宋体"/>
          <w:color w:val="000000"/>
        </w:rPr>
        <w:t>为题，写一篇</w:t>
      </w:r>
      <w:r>
        <w:rPr>
          <w:rFonts w:ascii="Times New Roman" w:hAnsi="Times New Roman" w:eastAsia="Times New Roman" w:cs="Times New Roman"/>
          <w:color w:val="000000"/>
        </w:rPr>
        <w:t>100</w:t>
      </w:r>
      <w:r>
        <w:rPr>
          <w:rFonts w:ascii="宋体" w:hAnsi="宋体" w:eastAsia="宋体" w:cs="宋体"/>
          <w:color w:val="000000"/>
        </w:rPr>
        <w:t>词左右的英语短文，介绍一下你的业余活动及感受。</w:t>
      </w:r>
    </w:p>
    <w:p w14:paraId="7177D4B8">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书写规范，表达连贯，可根据内容适当发挥；</w:t>
      </w:r>
    </w:p>
    <w:p w14:paraId="5C0BD338">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文中不得出现真实的区县、学校及姓名。</w:t>
      </w:r>
    </w:p>
    <w:p w14:paraId="32E479CA">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BD3638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9C09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548A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F17F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13E1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C3E0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542D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206D57"/>
    <w:rsid w:val="2A4D5971"/>
    <w:rsid w:val="38274566"/>
    <w:rsid w:val="3D4528CC"/>
    <w:rsid w:val="4F5F4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3778</Words>
  <Characters>14607</Characters>
  <Lines>0</Lines>
  <Paragraphs>0</Paragraphs>
  <TotalTime>4</TotalTime>
  <ScaleCrop>false</ScaleCrop>
  <LinksUpToDate>false</LinksUpToDate>
  <CharactersWithSpaces>17361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2022-10-19T11:35:00Z</dcterms:created>
  <dc:creator>学科网试题生产平台</dc:creator>
  <dc:description>3089771968765952</dc:description>
  <cp:lastModifiedBy>上帝掷骰子吗</cp:lastModifiedBy>
  <dcterms:modified xsi:type="dcterms:W3CDTF">2024-07-19T11:46:09Z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1C5449076F864058BCD9CBC3D316511F</vt:lpwstr>
  </property>
</Properties>
</file>