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299D32">
      <w:pPr>
        <w:spacing w:line="285" w:lineRule="auto"/>
        <w:jc w:val="left"/>
      </w:pPr>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12407900</wp:posOffset>
            </wp:positionH>
            <wp:positionV relativeFrom="topMargin">
              <wp:posOffset>11023600</wp:posOffset>
            </wp:positionV>
            <wp:extent cx="381000" cy="317500"/>
            <wp:effectExtent l="0" t="0" r="0" b="635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381000" cy="317500"/>
                    </a:xfrm>
                    <a:prstGeom prst="rect">
                      <a:avLst/>
                    </a:prstGeom>
                  </pic:spPr>
                </pic:pic>
              </a:graphicData>
            </a:graphic>
          </wp:anchor>
        </w:drawing>
      </w:r>
      <w:r>
        <w:rPr>
          <w:rFonts w:ascii="宋体" w:hAnsi="宋体" w:eastAsia="宋体" w:cs="宋体"/>
          <w:b/>
          <w:color w:val="auto"/>
          <w:sz w:val="24"/>
        </w:rPr>
        <w:t>机密</w:t>
      </w:r>
      <w:r>
        <w:rPr>
          <w:rFonts w:ascii="Segoe UI Symbol" w:hAnsi="Segoe UI Symbol" w:eastAsia="Segoe UI Symbol" w:cs="Segoe UI Symbol"/>
          <w:b/>
          <w:color w:val="auto"/>
          <w:sz w:val="24"/>
        </w:rPr>
        <w:t>★</w:t>
      </w:r>
      <w:r>
        <w:rPr>
          <w:rFonts w:ascii="宋体" w:hAnsi="宋体" w:eastAsia="宋体" w:cs="宋体"/>
          <w:b/>
          <w:color w:val="auto"/>
          <w:sz w:val="24"/>
        </w:rPr>
        <w:t>启用前</w:t>
      </w:r>
    </w:p>
    <w:p w14:paraId="58821C6F">
      <w:pPr>
        <w:spacing w:line="285" w:lineRule="auto"/>
        <w:jc w:val="center"/>
      </w:pPr>
      <w:r>
        <w:rPr>
          <w:rFonts w:ascii="宋体" w:hAnsi="宋体" w:eastAsia="宋体" w:cs="宋体"/>
          <w:b/>
          <w:color w:val="auto"/>
          <w:sz w:val="32"/>
        </w:rPr>
        <w:t>绵阳市</w:t>
      </w:r>
      <w:r>
        <w:rPr>
          <w:rFonts w:ascii="Times New Roman" w:hAnsi="Times New Roman" w:eastAsia="Times New Roman" w:cs="Times New Roman"/>
          <w:b/>
          <w:color w:val="auto"/>
          <w:sz w:val="32"/>
        </w:rPr>
        <w:t>2022</w:t>
      </w:r>
      <w:r>
        <w:rPr>
          <w:rFonts w:ascii="宋体" w:hAnsi="宋体" w:eastAsia="宋体" w:cs="宋体"/>
          <w:b/>
          <w:color w:val="auto"/>
          <w:sz w:val="32"/>
        </w:rPr>
        <w:t>年高中阶段学校招生暨初中学业水平考试</w:t>
      </w:r>
    </w:p>
    <w:p w14:paraId="730487C6">
      <w:pPr>
        <w:spacing w:line="285" w:lineRule="auto"/>
        <w:jc w:val="center"/>
      </w:pPr>
      <w:r>
        <w:rPr>
          <w:rFonts w:ascii="宋体" w:hAnsi="宋体" w:eastAsia="宋体" w:cs="宋体"/>
          <w:b/>
          <w:color w:val="auto"/>
          <w:sz w:val="32"/>
        </w:rPr>
        <w:t>英语</w:t>
      </w:r>
    </w:p>
    <w:p w14:paraId="3665AC40">
      <w:pPr>
        <w:spacing w:line="285" w:lineRule="auto"/>
        <w:jc w:val="left"/>
      </w:pPr>
      <w:r>
        <w:rPr>
          <w:rFonts w:ascii="宋体" w:hAnsi="宋体" w:eastAsia="宋体" w:cs="宋体"/>
          <w:b/>
          <w:color w:val="auto"/>
          <w:sz w:val="24"/>
        </w:rPr>
        <w:t>本试卷分试题卷和答题卡两部分。试题卷共</w:t>
      </w:r>
      <w:r>
        <w:rPr>
          <w:rFonts w:ascii="Times New Roman" w:hAnsi="Times New Roman" w:eastAsia="Times New Roman" w:cs="Times New Roman"/>
          <w:b/>
          <w:color w:val="auto"/>
          <w:sz w:val="24"/>
        </w:rPr>
        <w:t>8</w:t>
      </w:r>
      <w:r>
        <w:rPr>
          <w:rFonts w:ascii="宋体" w:hAnsi="宋体" w:eastAsia="宋体" w:cs="宋体"/>
          <w:b/>
          <w:color w:val="auto"/>
          <w:sz w:val="24"/>
        </w:rPr>
        <w:t>页，答题卡共</w:t>
      </w:r>
      <w:r>
        <w:rPr>
          <w:rFonts w:ascii="Times New Roman" w:hAnsi="Times New Roman" w:eastAsia="Times New Roman" w:cs="Times New Roman"/>
          <w:b/>
          <w:color w:val="auto"/>
          <w:sz w:val="24"/>
        </w:rPr>
        <w:t>2</w:t>
      </w:r>
      <w:r>
        <w:rPr>
          <w:rFonts w:ascii="宋体" w:hAnsi="宋体" w:eastAsia="宋体" w:cs="宋体"/>
          <w:b/>
          <w:color w:val="auto"/>
          <w:sz w:val="24"/>
        </w:rPr>
        <w:t>页。满分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135959F0">
      <w:pPr>
        <w:spacing w:line="285" w:lineRule="auto"/>
        <w:jc w:val="left"/>
      </w:pPr>
      <w:r>
        <w:rPr>
          <w:rFonts w:ascii="宋体" w:hAnsi="宋体" w:eastAsia="宋体" w:cs="宋体"/>
          <w:b/>
          <w:color w:val="auto"/>
          <w:sz w:val="24"/>
        </w:rPr>
        <w:t>注意事项：</w:t>
      </w:r>
    </w:p>
    <w:p w14:paraId="033B83DB">
      <w:pPr>
        <w:spacing w:line="285"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答题前，考生务必将自己的姓名、准考证号用</w:t>
      </w:r>
      <w:r>
        <w:rPr>
          <w:rFonts w:ascii="Times New Roman" w:hAnsi="Times New Roman" w:eastAsia="Times New Roman" w:cs="Times New Roman"/>
          <w:b/>
          <w:color w:val="auto"/>
          <w:sz w:val="24"/>
        </w:rPr>
        <w:t>0.5</w:t>
      </w:r>
      <w:r>
        <w:rPr>
          <w:rFonts w:ascii="宋体" w:hAnsi="宋体" w:eastAsia="宋体" w:cs="宋体"/>
          <w:b/>
          <w:color w:val="auto"/>
          <w:sz w:val="24"/>
        </w:rPr>
        <w:t>毫米的黑色墨迹签字笔填写在答题卡上，并认真核对条形码上的姓名、准考证号、考点、考场号。</w:t>
      </w:r>
    </w:p>
    <w:p w14:paraId="60D0926C">
      <w:pPr>
        <w:spacing w:line="285"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选择题答案使用</w:t>
      </w:r>
      <w:r>
        <w:rPr>
          <w:rFonts w:ascii="Times New Roman" w:hAnsi="Times New Roman" w:eastAsia="Times New Roman" w:cs="Times New Roman"/>
          <w:b/>
          <w:color w:val="auto"/>
          <w:sz w:val="24"/>
        </w:rPr>
        <w:t>2B</w:t>
      </w:r>
      <w:r>
        <w:rPr>
          <w:rFonts w:ascii="宋体" w:hAnsi="宋体" w:eastAsia="宋体" w:cs="宋体"/>
          <w:b/>
          <w:color w:val="auto"/>
          <w:sz w:val="24"/>
        </w:rPr>
        <w:t>铅笔填涂在答题卡对应题目标号的位置上，非选择题答案使用</w:t>
      </w:r>
      <w:r>
        <w:rPr>
          <w:rFonts w:ascii="Times New Roman" w:hAnsi="Times New Roman" w:eastAsia="Times New Roman" w:cs="Times New Roman"/>
          <w:b/>
          <w:color w:val="auto"/>
          <w:sz w:val="24"/>
        </w:rPr>
        <w:t>0.5</w:t>
      </w:r>
      <w:r>
        <w:rPr>
          <w:rFonts w:ascii="宋体" w:hAnsi="宋体" w:eastAsia="宋体" w:cs="宋体"/>
          <w:b/>
          <w:color w:val="auto"/>
          <w:sz w:val="24"/>
        </w:rPr>
        <w:t>毫米的黑色墨迹签字笔书写在答题卡的对应框内。超出答题区域书写的答案无效；在草稿纸、试题卷上答题无效。</w:t>
      </w:r>
    </w:p>
    <w:p w14:paraId="4977DF1F">
      <w:pPr>
        <w:spacing w:line="285"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考试结束后，将试题卷和答题卡一并交回。</w:t>
      </w:r>
    </w:p>
    <w:p w14:paraId="485EC9B6">
      <w:pPr>
        <w:spacing w:line="285"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卷（选择题，共</w:t>
      </w:r>
      <w:r>
        <w:rPr>
          <w:rFonts w:ascii="Times New Roman" w:hAnsi="Times New Roman" w:eastAsia="Times New Roman" w:cs="Times New Roman"/>
          <w:b/>
          <w:color w:val="auto"/>
          <w:sz w:val="24"/>
        </w:rPr>
        <w:t>70</w:t>
      </w:r>
      <w:r>
        <w:rPr>
          <w:rFonts w:ascii="宋体" w:hAnsi="宋体" w:eastAsia="宋体" w:cs="宋体"/>
          <w:b/>
          <w:color w:val="auto"/>
          <w:sz w:val="24"/>
        </w:rPr>
        <w:t>分）</w:t>
      </w:r>
    </w:p>
    <w:p w14:paraId="05D07FC6">
      <w:pPr>
        <w:spacing w:line="285" w:lineRule="auto"/>
        <w:jc w:val="left"/>
      </w:pPr>
      <w:r>
        <w:rPr>
          <w:rFonts w:ascii="宋体" w:hAnsi="宋体" w:eastAsia="宋体" w:cs="宋体"/>
          <w:b/>
          <w:color w:val="auto"/>
          <w:sz w:val="24"/>
        </w:rPr>
        <w:t>第一部分阅读理解（共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40</w:t>
      </w:r>
      <w:r>
        <w:rPr>
          <w:rFonts w:ascii="宋体" w:hAnsi="宋体" w:eastAsia="宋体" w:cs="宋体"/>
          <w:b/>
          <w:color w:val="auto"/>
          <w:sz w:val="24"/>
        </w:rPr>
        <w:t>分）</w:t>
      </w:r>
    </w:p>
    <w:p w14:paraId="0AB27E9B">
      <w:pPr>
        <w:spacing w:line="285" w:lineRule="auto"/>
        <w:jc w:val="left"/>
      </w:pPr>
      <w:r>
        <w:rPr>
          <w:rFonts w:ascii="宋体" w:hAnsi="宋体" w:eastAsia="宋体" w:cs="宋体"/>
          <w:b/>
          <w:color w:val="auto"/>
          <w:sz w:val="24"/>
        </w:rPr>
        <w:t>阅读下面短文，从每题所给的四个选项（</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和</w:t>
      </w:r>
      <w:r>
        <w:rPr>
          <w:rFonts w:ascii="Times New Roman" w:hAnsi="Times New Roman" w:eastAsia="Times New Roman" w:cs="Times New Roman"/>
          <w:b/>
          <w:color w:val="auto"/>
          <w:sz w:val="24"/>
        </w:rPr>
        <w:t>D</w:t>
      </w:r>
      <w:r>
        <w:rPr>
          <w:rFonts w:ascii="宋体" w:hAnsi="宋体" w:eastAsia="宋体" w:cs="宋体"/>
          <w:b/>
          <w:color w:val="auto"/>
          <w:sz w:val="24"/>
        </w:rPr>
        <w:t>）中，选出最佳选项，并在答题卡上将该项涂黑。</w:t>
      </w:r>
    </w:p>
    <w:p w14:paraId="28CAAD39">
      <w:pPr>
        <w:spacing w:line="285" w:lineRule="auto"/>
        <w:jc w:val="center"/>
      </w:pPr>
      <w:r>
        <w:rPr>
          <w:rFonts w:ascii="Times New Roman" w:hAnsi="Times New Roman" w:eastAsia="Times New Roman" w:cs="Times New Roman"/>
          <w:b/>
          <w:color w:val="auto"/>
          <w:sz w:val="24"/>
        </w:rPr>
        <w:t>A</w:t>
      </w:r>
    </w:p>
    <w:p w14:paraId="79446CC0">
      <w:pPr>
        <w:spacing w:line="360" w:lineRule="auto"/>
        <w:jc w:val="center"/>
      </w:pPr>
      <w:r>
        <w:rPr>
          <w:rFonts w:ascii="Times New Roman" w:hAnsi="Times New Roman" w:eastAsia="Times New Roman" w:cs="Times New Roman"/>
          <w:b/>
          <w:color w:val="auto"/>
        </w:rPr>
        <w:t>Five Most Popular Books Of The Week</w:t>
      </w:r>
    </w:p>
    <w:p w14:paraId="4DA23E19">
      <w:pPr>
        <w:spacing w:line="360" w:lineRule="auto"/>
        <w:jc w:val="left"/>
      </w:pPr>
      <w:r>
        <w:drawing>
          <wp:inline distT="0" distB="0" distL="114300" distR="114300">
            <wp:extent cx="733425" cy="10763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733425" cy="1076325"/>
                    </a:xfrm>
                    <a:prstGeom prst="rect">
                      <a:avLst/>
                    </a:prstGeom>
                  </pic:spPr>
                </pic:pic>
              </a:graphicData>
            </a:graphic>
          </wp:inline>
        </w:drawing>
      </w:r>
    </w:p>
    <w:p w14:paraId="30893256">
      <w:pPr>
        <w:spacing w:line="360" w:lineRule="auto"/>
        <w:jc w:val="left"/>
      </w:pPr>
      <w:r>
        <w:rPr>
          <w:rFonts w:ascii="Times New Roman" w:hAnsi="Times New Roman" w:eastAsia="Times New Roman" w:cs="Times New Roman"/>
          <w:b/>
          <w:i/>
          <w:color w:val="auto"/>
        </w:rPr>
        <w:t>Tiger in Trouble</w:t>
      </w:r>
    </w:p>
    <w:p w14:paraId="7336C03B">
      <w:pPr>
        <w:spacing w:line="360" w:lineRule="auto"/>
        <w:jc w:val="left"/>
      </w:pPr>
      <w:r>
        <w:rPr>
          <w:rFonts w:ascii="Times New Roman" w:hAnsi="Times New Roman" w:eastAsia="Times New Roman" w:cs="Times New Roman"/>
          <w:color w:val="auto"/>
        </w:rPr>
        <w:t>By Jess Butterworth</w:t>
      </w:r>
    </w:p>
    <w:p w14:paraId="09936272">
      <w:pPr>
        <w:spacing w:line="360" w:lineRule="auto"/>
        <w:jc w:val="left"/>
      </w:pPr>
      <w:r>
        <w:rPr>
          <w:rFonts w:ascii="Times New Roman" w:hAnsi="Times New Roman" w:eastAsia="Times New Roman" w:cs="Times New Roman"/>
          <w:color w:val="auto"/>
        </w:rPr>
        <w:t>Price: $15</w:t>
      </w:r>
    </w:p>
    <w:p w14:paraId="104B6170">
      <w:pPr>
        <w:spacing w:line="360" w:lineRule="auto"/>
        <w:jc w:val="left"/>
      </w:pPr>
      <w:r>
        <w:rPr>
          <w:rFonts w:ascii="Times New Roman" w:hAnsi="Times New Roman" w:eastAsia="Times New Roman" w:cs="Times New Roman"/>
          <w:color w:val="auto"/>
        </w:rPr>
        <w:t xml:space="preserve">In this book, Tilly and her friends set out to India to help at a wildlife zoo. There, they come across monkeys, bears and elephants—but what has become of the tigers? Written as if it is Tilly’s diary, this is perfect for younger readers. </w:t>
      </w:r>
    </w:p>
    <w:p w14:paraId="1E65914A">
      <w:pPr>
        <w:spacing w:line="360" w:lineRule="auto"/>
        <w:jc w:val="left"/>
      </w:pPr>
      <w:r>
        <w:drawing>
          <wp:inline distT="0" distB="0" distL="114300" distR="114300">
            <wp:extent cx="771525" cy="11430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771525" cy="1143000"/>
                    </a:xfrm>
                    <a:prstGeom prst="rect">
                      <a:avLst/>
                    </a:prstGeom>
                  </pic:spPr>
                </pic:pic>
              </a:graphicData>
            </a:graphic>
          </wp:inline>
        </w:drawing>
      </w:r>
    </w:p>
    <w:p w14:paraId="3767FE74">
      <w:pPr>
        <w:spacing w:line="360" w:lineRule="auto"/>
        <w:jc w:val="left"/>
      </w:pPr>
      <w:r>
        <w:rPr>
          <w:rFonts w:ascii="Times New Roman" w:hAnsi="Times New Roman" w:eastAsia="Times New Roman" w:cs="Times New Roman"/>
          <w:b/>
          <w:i/>
          <w:color w:val="auto"/>
        </w:rPr>
        <w:t>The Secret Sunshine Project</w:t>
      </w:r>
    </w:p>
    <w:p w14:paraId="652ED2FD">
      <w:pPr>
        <w:spacing w:line="360" w:lineRule="auto"/>
        <w:jc w:val="left"/>
      </w:pPr>
      <w:r>
        <w:rPr>
          <w:rFonts w:ascii="Times New Roman" w:hAnsi="Times New Roman" w:eastAsia="Times New Roman" w:cs="Times New Roman"/>
          <w:color w:val="auto"/>
        </w:rPr>
        <w:t>By Benjamin Dean</w:t>
      </w:r>
    </w:p>
    <w:p w14:paraId="3299D09A">
      <w:pPr>
        <w:spacing w:line="360" w:lineRule="auto"/>
        <w:jc w:val="left"/>
      </w:pPr>
      <w:r>
        <w:rPr>
          <w:rFonts w:ascii="Times New Roman" w:hAnsi="Times New Roman" w:eastAsia="Times New Roman" w:cs="Times New Roman"/>
          <w:color w:val="auto"/>
        </w:rPr>
        <w:t>Price: $10</w:t>
      </w:r>
    </w:p>
    <w:p w14:paraId="2135AF4C">
      <w:pPr>
        <w:spacing w:line="360" w:lineRule="auto"/>
        <w:jc w:val="left"/>
      </w:pPr>
      <w:r>
        <w:rPr>
          <w:rFonts w:ascii="Times New Roman" w:hAnsi="Times New Roman" w:eastAsia="Times New Roman" w:cs="Times New Roman"/>
          <w:color w:val="auto"/>
        </w:rPr>
        <w:t xml:space="preserve">Last summer, Bea, her older sister Riley and their parents had the best day ever in London but now because of Dad’s death, Bea, Riley and Mum have to leave their London home and live in a sleepy countryside village. Seeing how sad Riley is, Bea decides to work on “The Secret Sunshine Project” to cheer up her big sister. Finally, she makes it. </w:t>
      </w:r>
    </w:p>
    <w:p w14:paraId="58D2FEFC">
      <w:pPr>
        <w:spacing w:line="360" w:lineRule="auto"/>
        <w:jc w:val="left"/>
      </w:pPr>
      <w:r>
        <w:drawing>
          <wp:inline distT="0" distB="0" distL="114300" distR="114300">
            <wp:extent cx="733425" cy="11620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33425" cy="1162050"/>
                    </a:xfrm>
                    <a:prstGeom prst="rect">
                      <a:avLst/>
                    </a:prstGeom>
                  </pic:spPr>
                </pic:pic>
              </a:graphicData>
            </a:graphic>
          </wp:inline>
        </w:drawing>
      </w:r>
    </w:p>
    <w:p w14:paraId="49198606">
      <w:pPr>
        <w:spacing w:line="360" w:lineRule="auto"/>
        <w:jc w:val="left"/>
      </w:pPr>
      <w:r>
        <w:rPr>
          <w:rFonts w:ascii="Times New Roman" w:hAnsi="Times New Roman" w:eastAsia="Times New Roman" w:cs="Times New Roman"/>
          <w:b/>
          <w:i/>
          <w:color w:val="auto"/>
        </w:rPr>
        <w:t>Ghostcloud</w:t>
      </w:r>
    </w:p>
    <w:p w14:paraId="7F7FD75B">
      <w:pPr>
        <w:spacing w:line="360" w:lineRule="auto"/>
        <w:jc w:val="left"/>
      </w:pPr>
      <w:r>
        <w:rPr>
          <w:rFonts w:ascii="Times New Roman" w:hAnsi="Times New Roman" w:eastAsia="Times New Roman" w:cs="Times New Roman"/>
          <w:color w:val="auto"/>
        </w:rPr>
        <w:t>By Michael Mann</w:t>
      </w:r>
    </w:p>
    <w:p w14:paraId="0ECC9F4C">
      <w:pPr>
        <w:spacing w:line="360" w:lineRule="auto"/>
        <w:jc w:val="left"/>
      </w:pPr>
      <w:r>
        <w:rPr>
          <w:rFonts w:ascii="Times New Roman" w:hAnsi="Times New Roman" w:eastAsia="Times New Roman" w:cs="Times New Roman"/>
          <w:color w:val="auto"/>
        </w:rPr>
        <w:t>Price: $25</w:t>
      </w:r>
    </w:p>
    <w:p w14:paraId="7E5CD58A">
      <w:pPr>
        <w:spacing w:line="360" w:lineRule="auto"/>
        <w:jc w:val="left"/>
      </w:pPr>
      <w:r>
        <w:rPr>
          <w:rFonts w:ascii="Times New Roman" w:hAnsi="Times New Roman" w:eastAsia="Times New Roman" w:cs="Times New Roman"/>
          <w:color w:val="auto"/>
        </w:rPr>
        <w:t xml:space="preserve">Luke leads a poor life, digging up coal for Battersea Power Station. Then he meets a magic girl Alma, who can ride clouds through the night sky—and things begin to change. Set in an island, this is an imaginative story exploring friendship, courage and freedom. </w:t>
      </w:r>
    </w:p>
    <w:p w14:paraId="6FBF5B7A">
      <w:pPr>
        <w:spacing w:line="360" w:lineRule="auto"/>
        <w:jc w:val="left"/>
      </w:pPr>
      <w:r>
        <w:drawing>
          <wp:inline distT="0" distB="0" distL="114300" distR="114300">
            <wp:extent cx="800100" cy="12858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800100" cy="1285875"/>
                    </a:xfrm>
                    <a:prstGeom prst="rect">
                      <a:avLst/>
                    </a:prstGeom>
                  </pic:spPr>
                </pic:pic>
              </a:graphicData>
            </a:graphic>
          </wp:inline>
        </w:drawing>
      </w:r>
    </w:p>
    <w:p w14:paraId="23052106">
      <w:pPr>
        <w:spacing w:line="360" w:lineRule="auto"/>
        <w:jc w:val="left"/>
      </w:pPr>
      <w:r>
        <w:rPr>
          <w:rFonts w:ascii="Times New Roman" w:hAnsi="Times New Roman" w:eastAsia="Times New Roman" w:cs="Times New Roman"/>
          <w:b/>
          <w:i/>
          <w:color w:val="auto"/>
        </w:rPr>
        <w:t>Harley Hitch and the Missing Moon</w:t>
      </w:r>
    </w:p>
    <w:p w14:paraId="19625D0D">
      <w:pPr>
        <w:spacing w:line="360" w:lineRule="auto"/>
        <w:jc w:val="left"/>
      </w:pPr>
      <w:r>
        <w:rPr>
          <w:rFonts w:ascii="Times New Roman" w:hAnsi="Times New Roman" w:eastAsia="Times New Roman" w:cs="Times New Roman"/>
          <w:color w:val="auto"/>
        </w:rPr>
        <w:t>By Vashti Hardy</w:t>
      </w:r>
    </w:p>
    <w:p w14:paraId="77C5F0BB">
      <w:pPr>
        <w:spacing w:line="360" w:lineRule="auto"/>
        <w:jc w:val="left"/>
      </w:pPr>
      <w:r>
        <w:rPr>
          <w:rFonts w:ascii="Times New Roman" w:hAnsi="Times New Roman" w:eastAsia="Times New Roman" w:cs="Times New Roman"/>
          <w:color w:val="auto"/>
        </w:rPr>
        <w:t>Price: $22</w:t>
      </w:r>
    </w:p>
    <w:p w14:paraId="70FE45A8">
      <w:pPr>
        <w:spacing w:line="360" w:lineRule="auto"/>
        <w:jc w:val="left"/>
      </w:pPr>
      <w:r>
        <w:rPr>
          <w:rFonts w:ascii="Times New Roman" w:hAnsi="Times New Roman" w:eastAsia="Times New Roman" w:cs="Times New Roman"/>
          <w:color w:val="auto"/>
        </w:rPr>
        <w:t xml:space="preserve">In the book, a problem-solving girl called Harley returns to a world, where science rules. When Harley breaks a small wooden box by chance and makes the moon disappear, suddenly all is in a mess—and it’s Harley’s job to make things right again. </w:t>
      </w:r>
    </w:p>
    <w:p w14:paraId="1EC0AE56">
      <w:pPr>
        <w:spacing w:line="360" w:lineRule="auto"/>
        <w:jc w:val="left"/>
      </w:pPr>
      <w:r>
        <w:drawing>
          <wp:inline distT="0" distB="0" distL="114300" distR="114300">
            <wp:extent cx="809625" cy="11430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809625" cy="1143000"/>
                    </a:xfrm>
                    <a:prstGeom prst="rect">
                      <a:avLst/>
                    </a:prstGeom>
                  </pic:spPr>
                </pic:pic>
              </a:graphicData>
            </a:graphic>
          </wp:inline>
        </w:drawing>
      </w:r>
    </w:p>
    <w:p w14:paraId="792CAEE6">
      <w:pPr>
        <w:spacing w:line="360" w:lineRule="auto"/>
        <w:jc w:val="left"/>
      </w:pPr>
      <w:r>
        <w:rPr>
          <w:rFonts w:ascii="Times New Roman" w:hAnsi="Times New Roman" w:eastAsia="Times New Roman" w:cs="Times New Roman"/>
          <w:b/>
          <w:color w:val="auto"/>
        </w:rPr>
        <w:t>From Dusk to Dawn</w:t>
      </w:r>
    </w:p>
    <w:p w14:paraId="1D99BD4B">
      <w:pPr>
        <w:spacing w:line="360" w:lineRule="auto"/>
        <w:jc w:val="left"/>
      </w:pPr>
      <w:r>
        <w:rPr>
          <w:rFonts w:ascii="Times New Roman" w:hAnsi="Times New Roman" w:eastAsia="Times New Roman" w:cs="Times New Roman"/>
          <w:color w:val="auto"/>
        </w:rPr>
        <w:t>By Henry Krauss</w:t>
      </w:r>
    </w:p>
    <w:p w14:paraId="0E411AFA">
      <w:pPr>
        <w:spacing w:line="360" w:lineRule="auto"/>
        <w:jc w:val="left"/>
      </w:pPr>
      <w:r>
        <w:rPr>
          <w:rFonts w:ascii="Times New Roman" w:hAnsi="Times New Roman" w:eastAsia="Times New Roman" w:cs="Times New Roman"/>
          <w:color w:val="auto"/>
        </w:rPr>
        <w:t>Price: $13</w:t>
      </w:r>
    </w:p>
    <w:p w14:paraId="2B1059F9">
      <w:pPr>
        <w:spacing w:line="360" w:lineRule="auto"/>
        <w:jc w:val="left"/>
      </w:pPr>
      <w:r>
        <w:rPr>
          <w:rFonts w:ascii="Times New Roman" w:hAnsi="Times New Roman" w:eastAsia="Times New Roman" w:cs="Times New Roman"/>
          <w:color w:val="auto"/>
        </w:rPr>
        <w:t>This book shares a collection of poems that paints a picture of how people help each other in difficult times.</w:t>
      </w:r>
    </w:p>
    <w:p w14:paraId="6E1407EE">
      <w:pPr>
        <w:spacing w:line="360" w:lineRule="auto"/>
        <w:jc w:val="left"/>
        <w:textAlignment w:val="center"/>
        <w:rPr>
          <w:color w:val="auto"/>
        </w:rPr>
      </w:pPr>
      <w:r>
        <w:t xml:space="preserve">1. </w:t>
      </w:r>
      <w:r>
        <w:rPr>
          <w:rFonts w:ascii="Times New Roman" w:hAnsi="Times New Roman" w:eastAsia="Times New Roman" w:cs="Times New Roman"/>
          <w:color w:val="auto"/>
        </w:rPr>
        <w:t>Which book is the best choice for younger readers?</w:t>
      </w:r>
    </w:p>
    <w:p w14:paraId="6AA7AAF5">
      <w:pPr>
        <w:tabs>
          <w:tab w:val="left" w:pos="4873"/>
        </w:tabs>
        <w:spacing w:line="360" w:lineRule="auto"/>
        <w:jc w:val="left"/>
        <w:textAlignment w:val="center"/>
        <w:rPr>
          <w:color w:val="auto"/>
        </w:rPr>
      </w:pPr>
      <w:r>
        <w:t xml:space="preserve">A. </w:t>
      </w:r>
      <w:r>
        <w:rPr>
          <w:rFonts w:ascii="Times New Roman" w:hAnsi="Times New Roman" w:eastAsia="Times New Roman" w:cs="Times New Roman"/>
          <w:i/>
          <w:color w:val="auto"/>
        </w:rPr>
        <w:t>Tiger in Trouble.</w:t>
      </w:r>
      <w:r>
        <w:tab/>
      </w:r>
      <w:r>
        <w:t xml:space="preserve">B. </w:t>
      </w:r>
      <w:r>
        <w:rPr>
          <w:rFonts w:ascii="Times New Roman" w:hAnsi="Times New Roman" w:eastAsia="Times New Roman" w:cs="Times New Roman"/>
          <w:i/>
          <w:color w:val="auto"/>
        </w:rPr>
        <w:t>Ghostcloud.</w:t>
      </w:r>
    </w:p>
    <w:p w14:paraId="1E41BCA0">
      <w:pPr>
        <w:tabs>
          <w:tab w:val="left" w:pos="4873"/>
        </w:tabs>
        <w:spacing w:line="360" w:lineRule="auto"/>
        <w:jc w:val="left"/>
        <w:textAlignment w:val="center"/>
        <w:rPr>
          <w:color w:val="auto"/>
        </w:rPr>
      </w:pPr>
      <w:r>
        <w:t xml:space="preserve">C. </w:t>
      </w:r>
      <w:r>
        <w:rPr>
          <w:rFonts w:ascii="Times New Roman" w:hAnsi="Times New Roman" w:eastAsia="Times New Roman" w:cs="Times New Roman"/>
          <w:i/>
          <w:color w:val="auto"/>
        </w:rPr>
        <w:t>Harley Hitch and the Missing Moon.</w:t>
      </w:r>
      <w:r>
        <w:tab/>
      </w:r>
      <w:r>
        <w:t xml:space="preserve">D. </w:t>
      </w:r>
      <w:r>
        <w:rPr>
          <w:rFonts w:ascii="Times New Roman" w:hAnsi="Times New Roman" w:eastAsia="Times New Roman" w:cs="Times New Roman"/>
          <w:i/>
          <w:color w:val="auto"/>
        </w:rPr>
        <w:t>The Secret Sunshine Project.</w:t>
      </w:r>
    </w:p>
    <w:p w14:paraId="00EA7622">
      <w:pPr>
        <w:spacing w:line="360" w:lineRule="auto"/>
        <w:jc w:val="left"/>
        <w:textAlignment w:val="center"/>
        <w:rPr>
          <w:color w:val="auto"/>
        </w:rPr>
      </w:pPr>
      <w:r>
        <w:t xml:space="preserve">2. </w:t>
      </w:r>
      <w:r>
        <w:rPr>
          <w:rFonts w:ascii="Times New Roman" w:hAnsi="Times New Roman" w:eastAsia="Times New Roman" w:cs="Times New Roman"/>
          <w:color w:val="auto"/>
        </w:rPr>
        <w:t xml:space="preserve">What can we learn about </w:t>
      </w:r>
      <w:r>
        <w:rPr>
          <w:rFonts w:ascii="Times New Roman" w:hAnsi="Times New Roman" w:eastAsia="Times New Roman" w:cs="Times New Roman"/>
          <w:i/>
          <w:color w:val="auto"/>
        </w:rPr>
        <w:t>The Secret Sunshine Project</w:t>
      </w:r>
      <w:r>
        <w:rPr>
          <w:rFonts w:ascii="Times New Roman" w:hAnsi="Times New Roman" w:eastAsia="Times New Roman" w:cs="Times New Roman"/>
          <w:color w:val="auto"/>
        </w:rPr>
        <w:t>?</w:t>
      </w:r>
    </w:p>
    <w:p w14:paraId="06911FD4">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Bea’s dad helps the sisters.</w:t>
      </w:r>
      <w:r>
        <w:tab/>
      </w:r>
      <w:r>
        <w:t xml:space="preserve">B. </w:t>
      </w:r>
      <w:r>
        <w:rPr>
          <w:rFonts w:ascii="Times New Roman" w:hAnsi="Times New Roman" w:eastAsia="Times New Roman" w:cs="Times New Roman"/>
          <w:color w:val="auto"/>
        </w:rPr>
        <w:t>Bea makes her sister happy again.</w:t>
      </w:r>
    </w:p>
    <w:p w14:paraId="43E1125C">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Bea’s story takes place in the US.</w:t>
      </w:r>
      <w:r>
        <w:tab/>
      </w:r>
      <w:r>
        <w:t xml:space="preserve">D. </w:t>
      </w:r>
      <w:r>
        <w:rPr>
          <w:rFonts w:ascii="Times New Roman" w:hAnsi="Times New Roman" w:eastAsia="Times New Roman" w:cs="Times New Roman"/>
          <w:color w:val="auto"/>
        </w:rPr>
        <w:t>Bea’s mother has to stay in London.</w:t>
      </w:r>
    </w:p>
    <w:p w14:paraId="250C1BFB">
      <w:pPr>
        <w:spacing w:line="360" w:lineRule="auto"/>
        <w:jc w:val="left"/>
        <w:textAlignment w:val="center"/>
        <w:rPr>
          <w:color w:val="auto"/>
        </w:rPr>
      </w:pPr>
      <w:r>
        <w:t xml:space="preserve">3. </w:t>
      </w:r>
      <w:r>
        <w:rPr>
          <w:rFonts w:ascii="Times New Roman" w:hAnsi="Times New Roman" w:eastAsia="Times New Roman" w:cs="Times New Roman"/>
          <w:color w:val="auto"/>
        </w:rPr>
        <w:t>Who changes Luke’s life?</w:t>
      </w:r>
    </w:p>
    <w:p w14:paraId="7B14367A">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Tilly.</w:t>
      </w:r>
      <w:r>
        <w:tab/>
      </w:r>
      <w:r>
        <w:t xml:space="preserve">B. </w:t>
      </w:r>
      <w:r>
        <w:rPr>
          <w:rFonts w:ascii="Times New Roman" w:hAnsi="Times New Roman" w:eastAsia="Times New Roman" w:cs="Times New Roman"/>
          <w:color w:val="auto"/>
        </w:rPr>
        <w:t>Harley.</w:t>
      </w:r>
      <w:r>
        <w:tab/>
      </w:r>
      <w:r>
        <w:t xml:space="preserve">C. </w:t>
      </w:r>
      <w:r>
        <w:rPr>
          <w:rFonts w:ascii="Times New Roman" w:hAnsi="Times New Roman" w:eastAsia="Times New Roman" w:cs="Times New Roman"/>
          <w:color w:val="auto"/>
        </w:rPr>
        <w:t>Alma.</w:t>
      </w:r>
      <w:r>
        <w:tab/>
      </w:r>
      <w:r>
        <w:t xml:space="preserve">D. </w:t>
      </w:r>
      <w:r>
        <w:rPr>
          <w:rFonts w:ascii="Times New Roman" w:hAnsi="Times New Roman" w:eastAsia="Times New Roman" w:cs="Times New Roman"/>
          <w:color w:val="auto"/>
        </w:rPr>
        <w:t>Riley.</w:t>
      </w:r>
    </w:p>
    <w:p w14:paraId="248FABA1">
      <w:pPr>
        <w:spacing w:line="360" w:lineRule="auto"/>
        <w:jc w:val="left"/>
        <w:textAlignment w:val="center"/>
        <w:rPr>
          <w:color w:val="auto"/>
        </w:rPr>
      </w:pPr>
      <w:r>
        <w:t xml:space="preserve">4. </w:t>
      </w:r>
      <w:r>
        <w:rPr>
          <w:rFonts w:ascii="Times New Roman" w:hAnsi="Times New Roman" w:eastAsia="Times New Roman" w:cs="Times New Roman"/>
          <w:color w:val="auto"/>
        </w:rPr>
        <w:t>What happens after Harley breaks a small wooden box?</w:t>
      </w:r>
    </w:p>
    <w:p w14:paraId="489F470D">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She loses her job.</w:t>
      </w:r>
      <w:r>
        <w:tab/>
      </w:r>
      <w:r>
        <w:t xml:space="preserve">B. </w:t>
      </w:r>
      <w:r>
        <w:rPr>
          <w:rFonts w:ascii="Times New Roman" w:hAnsi="Times New Roman" w:eastAsia="Times New Roman" w:cs="Times New Roman"/>
          <w:color w:val="auto"/>
        </w:rPr>
        <w:t>She repairs the box.</w:t>
      </w:r>
    </w:p>
    <w:p w14:paraId="6B693577">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Everything is getting on well.</w:t>
      </w:r>
      <w:r>
        <w:tab/>
      </w:r>
      <w:r>
        <w:t xml:space="preserve">D. </w:t>
      </w:r>
      <w:r>
        <w:rPr>
          <w:rFonts w:ascii="Times New Roman" w:hAnsi="Times New Roman" w:eastAsia="Times New Roman" w:cs="Times New Roman"/>
          <w:color w:val="auto"/>
        </w:rPr>
        <w:t>The moon can’t be found.</w:t>
      </w:r>
    </w:p>
    <w:p w14:paraId="5758AF03">
      <w:pPr>
        <w:spacing w:line="360" w:lineRule="auto"/>
        <w:jc w:val="left"/>
        <w:textAlignment w:val="center"/>
        <w:rPr>
          <w:color w:val="auto"/>
        </w:rPr>
      </w:pPr>
      <w:r>
        <w:t xml:space="preserve">5. </w:t>
      </w:r>
      <w:r>
        <w:rPr>
          <w:rFonts w:ascii="Times New Roman" w:hAnsi="Times New Roman" w:eastAsia="Times New Roman" w:cs="Times New Roman"/>
          <w:color w:val="auto"/>
        </w:rPr>
        <w:t xml:space="preserve">How much is </w:t>
      </w:r>
      <w:r>
        <w:rPr>
          <w:rFonts w:ascii="Times New Roman" w:hAnsi="Times New Roman" w:eastAsia="Times New Roman" w:cs="Times New Roman"/>
          <w:i/>
          <w:color w:val="auto"/>
        </w:rPr>
        <w:t>From Dusk to Dawn</w:t>
      </w:r>
      <w:r>
        <w:rPr>
          <w:rFonts w:ascii="Times New Roman" w:hAnsi="Times New Roman" w:eastAsia="Times New Roman" w:cs="Times New Roman"/>
          <w:color w:val="auto"/>
        </w:rPr>
        <w:t>?</w:t>
      </w:r>
    </w:p>
    <w:p w14:paraId="3FB3DDD6">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$10.</w:t>
      </w:r>
      <w:r>
        <w:tab/>
      </w:r>
      <w:r>
        <w:t xml:space="preserve">B. </w:t>
      </w:r>
      <w:r>
        <w:rPr>
          <w:rFonts w:ascii="Times New Roman" w:hAnsi="Times New Roman" w:eastAsia="Times New Roman" w:cs="Times New Roman"/>
          <w:color w:val="auto"/>
        </w:rPr>
        <w:t>$13.</w:t>
      </w:r>
      <w:r>
        <w:tab/>
      </w:r>
      <w:r>
        <w:t xml:space="preserve">C. </w:t>
      </w:r>
      <w:r>
        <w:rPr>
          <w:rFonts w:ascii="Times New Roman" w:hAnsi="Times New Roman" w:eastAsia="Times New Roman" w:cs="Times New Roman"/>
          <w:color w:val="auto"/>
        </w:rPr>
        <w:t>$15.</w:t>
      </w:r>
      <w:r>
        <w:tab/>
      </w:r>
      <w:r>
        <w:t xml:space="preserve">D. </w:t>
      </w:r>
      <w:r>
        <w:rPr>
          <w:rFonts w:ascii="Times New Roman" w:hAnsi="Times New Roman" w:eastAsia="Times New Roman" w:cs="Times New Roman"/>
          <w:color w:val="auto"/>
        </w:rPr>
        <w:t>$22.</w:t>
      </w:r>
    </w:p>
    <w:p w14:paraId="113958BD">
      <w:pPr>
        <w:spacing w:line="285" w:lineRule="auto"/>
        <w:jc w:val="center"/>
        <w:textAlignment w:val="center"/>
        <w:rPr>
          <w:color w:val="000000"/>
        </w:rPr>
      </w:pPr>
      <w:r>
        <w:rPr>
          <w:rFonts w:ascii="Times New Roman" w:hAnsi="Times New Roman" w:eastAsia="Times New Roman" w:cs="Times New Roman"/>
          <w:b/>
          <w:color w:val="000000"/>
          <w:sz w:val="24"/>
        </w:rPr>
        <w:t>B</w:t>
      </w:r>
    </w:p>
    <w:p w14:paraId="429344B8">
      <w:pPr>
        <w:spacing w:line="360" w:lineRule="auto"/>
        <w:ind w:firstLine="420"/>
        <w:jc w:val="left"/>
        <w:textAlignment w:val="center"/>
        <w:rPr>
          <w:color w:val="000000"/>
        </w:rPr>
      </w:pPr>
      <w:r>
        <w:rPr>
          <w:rFonts w:ascii="Times New Roman" w:hAnsi="Times New Roman" w:eastAsia="Times New Roman" w:cs="Times New Roman"/>
          <w:color w:val="000000"/>
        </w:rPr>
        <w:t xml:space="preserve">At a snow park in Zhangjiakou, Hebei, Chinese teenage snowboarder Su Yiming won a silver in the men’s snowboarding competition on February 7. It was the first time that a Chinese snowboarder had ever competed in this event at any Olympics. Su was introduced to snowboarding at the age of 4 by his parents, who were both snowboarding fans. Su fell in love with the sport the first time they took him to a ski center. Later he kept on practicing after class. To save up more time for snowboarding, he would get up at 5 am and finish his homework early. </w:t>
      </w:r>
    </w:p>
    <w:p w14:paraId="70762B9D">
      <w:pPr>
        <w:spacing w:line="360" w:lineRule="auto"/>
        <w:ind w:firstLine="420"/>
        <w:jc w:val="left"/>
        <w:textAlignment w:val="center"/>
        <w:rPr>
          <w:color w:val="000000"/>
        </w:rPr>
      </w:pPr>
      <w:r>
        <w:rPr>
          <w:rFonts w:ascii="Times New Roman" w:hAnsi="Times New Roman" w:eastAsia="Times New Roman" w:cs="Times New Roman"/>
          <w:color w:val="000000"/>
        </w:rPr>
        <w:t>Su just saw snowboarding as a hobby in the beginning. However, on July 31, 2015 when he knew that Winter Olympics 2022 would be held in Beijing, his mind turned to professional</w:t>
      </w:r>
      <w:r>
        <w:rPr>
          <w:rFonts w:ascii="宋体" w:hAnsi="宋体" w:eastAsia="宋体" w:cs="宋体"/>
          <w:color w:val="000000"/>
        </w:rPr>
        <w:t>（职业的）</w:t>
      </w:r>
      <w:r>
        <w:rPr>
          <w:rFonts w:ascii="Times New Roman" w:hAnsi="Times New Roman" w:eastAsia="Times New Roman" w:cs="Times New Roman"/>
          <w:color w:val="000000"/>
        </w:rPr>
        <w:t xml:space="preserve">competition. He dreamed of joining in the Winter Olympics. And he decided to go professional. </w:t>
      </w:r>
    </w:p>
    <w:p w14:paraId="7AD8C660">
      <w:pPr>
        <w:spacing w:line="360" w:lineRule="auto"/>
        <w:ind w:firstLine="420"/>
        <w:jc w:val="left"/>
        <w:textAlignment w:val="center"/>
        <w:rPr>
          <w:color w:val="000000"/>
        </w:rPr>
      </w:pPr>
      <w:r>
        <w:rPr>
          <w:rFonts w:ascii="Times New Roman" w:hAnsi="Times New Roman" w:eastAsia="Times New Roman" w:cs="Times New Roman"/>
          <w:color w:val="000000"/>
        </w:rPr>
        <w:t>In 2018 Su became a member of China’s national snowboarding team. In 2020 and 2021, he took home gold medals</w:t>
      </w:r>
      <w:r>
        <w:rPr>
          <w:rFonts w:ascii="宋体" w:hAnsi="宋体" w:eastAsia="宋体" w:cs="宋体"/>
          <w:color w:val="000000"/>
        </w:rPr>
        <w:t>（奖牌）</w:t>
      </w:r>
      <w:r>
        <w:rPr>
          <w:rFonts w:ascii="Times New Roman" w:hAnsi="Times New Roman" w:eastAsia="Times New Roman" w:cs="Times New Roman"/>
          <w:color w:val="000000"/>
        </w:rPr>
        <w:t xml:space="preserve">of all national competitions. In January 2021, he became the first Chinese man snowboarder to finish the Cab 1800—the most difficult snowboarding skill. </w:t>
      </w:r>
    </w:p>
    <w:p w14:paraId="7315C946">
      <w:pPr>
        <w:spacing w:line="360" w:lineRule="auto"/>
        <w:ind w:firstLine="420"/>
        <w:jc w:val="left"/>
        <w:textAlignment w:val="center"/>
        <w:rPr>
          <w:color w:val="000000"/>
        </w:rPr>
      </w:pPr>
      <w:r>
        <w:rPr>
          <w:rFonts w:ascii="Times New Roman" w:hAnsi="Times New Roman" w:eastAsia="Times New Roman" w:cs="Times New Roman"/>
          <w:color w:val="000000"/>
        </w:rPr>
        <w:t xml:space="preserve">Behind his success is Su’s hard work. He has made full use of every chance to train more. Usually he arrived at the training center earlier than his teammates. In that way, he could practice more. He even broke several snowboards in one week because of heavy training. </w:t>
      </w:r>
    </w:p>
    <w:p w14:paraId="4D1DD03C">
      <w:pPr>
        <w:spacing w:line="360" w:lineRule="auto"/>
        <w:ind w:firstLine="420"/>
        <w:jc w:val="left"/>
        <w:textAlignment w:val="center"/>
        <w:rPr>
          <w:color w:val="000000"/>
        </w:rPr>
      </w:pPr>
      <w:r>
        <w:rPr>
          <w:rFonts w:ascii="Times New Roman" w:hAnsi="Times New Roman" w:eastAsia="Times New Roman" w:cs="Times New Roman"/>
          <w:color w:val="000000"/>
        </w:rPr>
        <w:t>After Su won his silver medal, his father Su Qun received an interview. He said that this would not be his son’s last Olympics and Su would do better in the future.</w:t>
      </w:r>
    </w:p>
    <w:p w14:paraId="6768F202">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How did Su feel the first time he tried snowboarding?</w:t>
      </w:r>
    </w:p>
    <w:p w14:paraId="6AFD8E7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Disappointed.</w:t>
      </w:r>
      <w:r>
        <w:rPr>
          <w:color w:val="000000"/>
        </w:rPr>
        <w:tab/>
      </w:r>
      <w:r>
        <w:rPr>
          <w:color w:val="000000"/>
        </w:rPr>
        <w:t xml:space="preserve">B. </w:t>
      </w:r>
      <w:r>
        <w:rPr>
          <w:rFonts w:ascii="Times New Roman" w:hAnsi="Times New Roman" w:eastAsia="Times New Roman" w:cs="Times New Roman"/>
          <w:color w:val="000000"/>
        </w:rPr>
        <w:t>Interested.</w:t>
      </w:r>
      <w:r>
        <w:rPr>
          <w:color w:val="000000"/>
        </w:rPr>
        <w:tab/>
      </w:r>
      <w:r>
        <w:rPr>
          <w:color w:val="000000"/>
        </w:rPr>
        <w:t xml:space="preserve">C. </w:t>
      </w:r>
      <w:r>
        <w:rPr>
          <w:rFonts w:ascii="Times New Roman" w:hAnsi="Times New Roman" w:eastAsia="Times New Roman" w:cs="Times New Roman"/>
          <w:color w:val="000000"/>
        </w:rPr>
        <w:t>Worried.</w:t>
      </w:r>
      <w:r>
        <w:rPr>
          <w:color w:val="000000"/>
        </w:rPr>
        <w:tab/>
      </w:r>
      <w:r>
        <w:rPr>
          <w:color w:val="000000"/>
        </w:rPr>
        <w:t xml:space="preserve">D. </w:t>
      </w:r>
      <w:r>
        <w:rPr>
          <w:rFonts w:ascii="Times New Roman" w:hAnsi="Times New Roman" w:eastAsia="Times New Roman" w:cs="Times New Roman"/>
          <w:color w:val="000000"/>
        </w:rPr>
        <w:t>Moved.</w:t>
      </w:r>
    </w:p>
    <w:p w14:paraId="4F5787BB">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Why did Su decide to go professional?</w:t>
      </w:r>
    </w:p>
    <w:p w14:paraId="64F86DD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 parents were snowboarding fans.</w:t>
      </w:r>
    </w:p>
    <w:p w14:paraId="2625E36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could finish the most difficult skill.</w:t>
      </w:r>
    </w:p>
    <w:p w14:paraId="4A369607">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334534801" name="图片 1334534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534801" name="图片 1334534801"/>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He joined China’s national snowboarding team.</w:t>
      </w:r>
    </w:p>
    <w:p w14:paraId="1DF9D95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Winter Olympics 2022 would be held in Beijing.</w:t>
      </w:r>
    </w:p>
    <w:p w14:paraId="5FCCE329">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When did Su become a national team member?</w:t>
      </w:r>
    </w:p>
    <w:p w14:paraId="34101AB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2022.</w:t>
      </w:r>
      <w:r>
        <w:rPr>
          <w:color w:val="000000"/>
        </w:rPr>
        <w:tab/>
      </w:r>
      <w:r>
        <w:rPr>
          <w:color w:val="000000"/>
        </w:rPr>
        <w:t xml:space="preserve">B. </w:t>
      </w:r>
      <w:r>
        <w:rPr>
          <w:rFonts w:ascii="Times New Roman" w:hAnsi="Times New Roman" w:eastAsia="Times New Roman" w:cs="Times New Roman"/>
          <w:color w:val="000000"/>
        </w:rPr>
        <w:t>In 2020.</w:t>
      </w:r>
      <w:r>
        <w:rPr>
          <w:color w:val="000000"/>
        </w:rPr>
        <w:tab/>
      </w:r>
      <w:r>
        <w:rPr>
          <w:color w:val="000000"/>
        </w:rPr>
        <w:t xml:space="preserve">C. </w:t>
      </w:r>
      <w:r>
        <w:rPr>
          <w:rFonts w:ascii="Times New Roman" w:hAnsi="Times New Roman" w:eastAsia="Times New Roman" w:cs="Times New Roman"/>
          <w:color w:val="000000"/>
        </w:rPr>
        <w:t>In 2018.</w:t>
      </w:r>
      <w:r>
        <w:rPr>
          <w:color w:val="000000"/>
        </w:rPr>
        <w:tab/>
      </w:r>
      <w:r>
        <w:rPr>
          <w:color w:val="000000"/>
        </w:rPr>
        <w:t xml:space="preserve">D. </w:t>
      </w:r>
      <w:r>
        <w:rPr>
          <w:rFonts w:ascii="Times New Roman" w:hAnsi="Times New Roman" w:eastAsia="Times New Roman" w:cs="Times New Roman"/>
          <w:color w:val="000000"/>
        </w:rPr>
        <w:t>In 2015.</w:t>
      </w:r>
    </w:p>
    <w:p w14:paraId="2D6C8555">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is the key to Su’s success?</w:t>
      </w:r>
    </w:p>
    <w:p w14:paraId="02619FC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Taking home gold medals.</w:t>
      </w:r>
      <w:r>
        <w:rPr>
          <w:color w:val="000000"/>
        </w:rPr>
        <w:tab/>
      </w:r>
      <w:r>
        <w:rPr>
          <w:color w:val="000000"/>
        </w:rPr>
        <w:t xml:space="preserve">B. </w:t>
      </w:r>
      <w:r>
        <w:rPr>
          <w:rFonts w:ascii="Times New Roman" w:hAnsi="Times New Roman" w:eastAsia="Times New Roman" w:cs="Times New Roman"/>
          <w:color w:val="000000"/>
        </w:rPr>
        <w:t>Training hard day and night.</w:t>
      </w:r>
    </w:p>
    <w:p w14:paraId="11317EE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Being the first to finish the Cab 1800.</w:t>
      </w:r>
      <w:r>
        <w:rPr>
          <w:color w:val="000000"/>
        </w:rPr>
        <w:tab/>
      </w:r>
      <w:r>
        <w:rPr>
          <w:color w:val="000000"/>
        </w:rPr>
        <w:t xml:space="preserve">D. </w:t>
      </w:r>
      <w:r>
        <w:rPr>
          <w:rFonts w:ascii="Times New Roman" w:hAnsi="Times New Roman" w:eastAsia="Times New Roman" w:cs="Times New Roman"/>
          <w:color w:val="000000"/>
        </w:rPr>
        <w:t>Getting much help from his teammates.</w:t>
      </w:r>
    </w:p>
    <w:p w14:paraId="5D889051">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Which part is the text probably taken from in a magazine?</w:t>
      </w:r>
    </w:p>
    <w:p w14:paraId="2289F57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Sport.</w:t>
      </w:r>
      <w:r>
        <w:rPr>
          <w:color w:val="000000"/>
        </w:rPr>
        <w:tab/>
      </w:r>
      <w:r>
        <w:rPr>
          <w:color w:val="000000"/>
        </w:rPr>
        <w:t xml:space="preserve">B. </w:t>
      </w:r>
      <w:r>
        <w:rPr>
          <w:rFonts w:ascii="Times New Roman" w:hAnsi="Times New Roman" w:eastAsia="Times New Roman" w:cs="Times New Roman"/>
          <w:color w:val="000000"/>
        </w:rPr>
        <w:t>Travel.</w:t>
      </w:r>
      <w:r>
        <w:rPr>
          <w:color w:val="000000"/>
        </w:rPr>
        <w:tab/>
      </w:r>
      <w:r>
        <w:rPr>
          <w:color w:val="000000"/>
        </w:rPr>
        <w:t xml:space="preserve">C. </w:t>
      </w:r>
      <w:r>
        <w:rPr>
          <w:rFonts w:ascii="Times New Roman" w:hAnsi="Times New Roman" w:eastAsia="Times New Roman" w:cs="Times New Roman"/>
          <w:color w:val="000000"/>
        </w:rPr>
        <w:t>Health.</w:t>
      </w:r>
      <w:r>
        <w:rPr>
          <w:color w:val="000000"/>
        </w:rPr>
        <w:tab/>
      </w:r>
      <w:r>
        <w:rPr>
          <w:color w:val="000000"/>
        </w:rPr>
        <w:t xml:space="preserve">D. </w:t>
      </w:r>
      <w:r>
        <w:rPr>
          <w:rFonts w:ascii="Times New Roman" w:hAnsi="Times New Roman" w:eastAsia="Times New Roman" w:cs="Times New Roman"/>
          <w:color w:val="000000"/>
        </w:rPr>
        <w:t>Science.</w:t>
      </w:r>
    </w:p>
    <w:p w14:paraId="600F202B">
      <w:pPr>
        <w:spacing w:line="285" w:lineRule="auto"/>
        <w:jc w:val="center"/>
        <w:textAlignment w:val="center"/>
        <w:rPr>
          <w:color w:val="000000"/>
        </w:rPr>
      </w:pPr>
      <w:r>
        <w:rPr>
          <w:rFonts w:ascii="Times New Roman" w:hAnsi="Times New Roman" w:eastAsia="Times New Roman" w:cs="Times New Roman"/>
          <w:b/>
          <w:color w:val="000000"/>
          <w:sz w:val="24"/>
        </w:rPr>
        <w:t>C</w:t>
      </w:r>
    </w:p>
    <w:p w14:paraId="3885E0D6">
      <w:pPr>
        <w:spacing w:line="360" w:lineRule="auto"/>
        <w:ind w:firstLine="420"/>
        <w:jc w:val="left"/>
        <w:textAlignment w:val="center"/>
        <w:rPr>
          <w:color w:val="000000"/>
        </w:rPr>
      </w:pPr>
      <w:r>
        <w:rPr>
          <w:rFonts w:ascii="Times New Roman" w:hAnsi="Times New Roman" w:eastAsia="Times New Roman" w:cs="Times New Roman"/>
          <w:color w:val="000000"/>
        </w:rPr>
        <w:t>Do you compare yourself to other people? Perhaps your best friend receives something you really want</w:t>
      </w:r>
      <w:r>
        <w:rPr>
          <w:rFonts w:ascii="Times New Roman" w:hAnsi="Times New Roman" w:eastAsia="Times New Roman" w:cs="Times New Roman"/>
          <w:color w:val="000000"/>
          <w:position w:val="-22"/>
        </w:rPr>
        <w:drawing>
          <wp:inline distT="0" distB="0" distL="114300" distR="114300">
            <wp:extent cx="50800" cy="88900"/>
            <wp:effectExtent l="0" t="0" r="6350" b="508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or you’re not allowed to go to a concert but your brother or sister is. Even though comparisons are common and can sometimes be helpful, focusing(</w:t>
      </w:r>
      <w:r>
        <w:rPr>
          <w:rFonts w:ascii="宋体" w:hAnsi="宋体" w:eastAsia="宋体" w:cs="宋体"/>
          <w:color w:val="000000"/>
        </w:rPr>
        <w:t>专注</w:t>
      </w:r>
      <w:r>
        <w:rPr>
          <w:rFonts w:ascii="Times New Roman" w:hAnsi="Times New Roman" w:eastAsia="Times New Roman" w:cs="Times New Roman"/>
          <w:color w:val="000000"/>
        </w:rPr>
        <w:t xml:space="preserve">) on your own progress is important for your happiness. </w:t>
      </w:r>
    </w:p>
    <w:p w14:paraId="5EE1DCF6">
      <w:pPr>
        <w:spacing w:line="360" w:lineRule="auto"/>
        <w:ind w:firstLine="420"/>
        <w:jc w:val="left"/>
        <w:textAlignment w:val="center"/>
        <w:rPr>
          <w:color w:val="000000"/>
        </w:rPr>
      </w:pPr>
      <w:r>
        <w:rPr>
          <w:rFonts w:ascii="Times New Roman" w:hAnsi="Times New Roman" w:eastAsia="Times New Roman" w:cs="Times New Roman"/>
          <w:color w:val="000000"/>
        </w:rPr>
        <w:t>“We often compare ourselves to others who are doing better or not as well as ourselves.” says Dr. Jack. “But I suggest comparing yourself to your past self and your future self. This can make you feel proud of what you’ve achieved and excited about what you might do. Focusing on your own purposes is more worthwhile than always trying to come out on top.”</w:t>
      </w:r>
    </w:p>
    <w:p w14:paraId="3BECBF6C">
      <w:pPr>
        <w:spacing w:line="360" w:lineRule="auto"/>
        <w:ind w:firstLine="420"/>
        <w:jc w:val="left"/>
        <w:textAlignment w:val="center"/>
        <w:rPr>
          <w:color w:val="000000"/>
        </w:rPr>
      </w:pPr>
      <w:r>
        <w:rPr>
          <w:rFonts w:ascii="Times New Roman" w:hAnsi="Times New Roman" w:eastAsia="Times New Roman" w:cs="Times New Roman"/>
          <w:color w:val="000000"/>
        </w:rPr>
        <w:t>Comparing yourself to those around you is natural and we often do it without realizing it. It can help us to be clear about our achievements and to form friendships with new people who have similar interests. However, it’s important to remember that nobody is perfect in real life. It’s also important to take note of how the comparison is making you feel. “If you begin to feel quite low, focus on</w:t>
      </w:r>
      <w:r>
        <w:rPr>
          <w:rFonts w:ascii="Times New Roman" w:hAnsi="Times New Roman" w:eastAsia="Times New Roman" w:cs="Times New Roman"/>
          <w:b/>
          <w:color w:val="000000"/>
          <w:u w:val="single"/>
        </w:rPr>
        <w:t xml:space="preserve"> your own strengths</w:t>
      </w:r>
      <w:r>
        <w:rPr>
          <w:rFonts w:ascii="Times New Roman" w:hAnsi="Times New Roman" w:eastAsia="Times New Roman" w:cs="Times New Roman"/>
          <w:color w:val="000000"/>
        </w:rPr>
        <w:t xml:space="preserve">.” says Jack. In other words, you can ask yourself questions like “What can I do well in?”, which can help you trust yourself. </w:t>
      </w:r>
    </w:p>
    <w:p w14:paraId="6967B80B">
      <w:pPr>
        <w:spacing w:line="360" w:lineRule="auto"/>
        <w:ind w:firstLine="420"/>
        <w:jc w:val="left"/>
        <w:textAlignment w:val="center"/>
        <w:rPr>
          <w:color w:val="000000"/>
        </w:rPr>
      </w:pPr>
      <w:r>
        <w:rPr>
          <w:rFonts w:ascii="Times New Roman" w:hAnsi="Times New Roman" w:eastAsia="Times New Roman" w:cs="Times New Roman"/>
          <w:color w:val="000000"/>
        </w:rPr>
        <w:t>Maybe here you are wondering “What if all my friends are better than me?”. Dr. White says that jealousy(</w:t>
      </w:r>
      <w:r>
        <w:rPr>
          <w:rFonts w:ascii="宋体" w:hAnsi="宋体" w:eastAsia="宋体" w:cs="宋体"/>
          <w:color w:val="000000"/>
        </w:rPr>
        <w:t>妒忌</w:t>
      </w:r>
      <w:r>
        <w:rPr>
          <w:rFonts w:ascii="Times New Roman" w:hAnsi="Times New Roman" w:eastAsia="Times New Roman" w:cs="Times New Roman"/>
          <w:color w:val="000000"/>
        </w:rPr>
        <w:t>) is not bad but focusing on bettering your own work can help you feel just as successful. He also mentions that learning to celebrate your friends’ success can not only help to cheer your friends up but also help you feel good. It will encourage you to build each other up.</w:t>
      </w:r>
    </w:p>
    <w:p w14:paraId="7428FADE">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does the writer tell us in Paragraph 1?</w:t>
      </w:r>
    </w:p>
    <w:p w14:paraId="4F05227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 should compare with others.</w:t>
      </w:r>
      <w:r>
        <w:rPr>
          <w:color w:val="000000"/>
        </w:rPr>
        <w:tab/>
      </w:r>
      <w:r>
        <w:rPr>
          <w:color w:val="000000"/>
        </w:rPr>
        <w:t xml:space="preserve">B. </w:t>
      </w:r>
      <w:r>
        <w:rPr>
          <w:rFonts w:ascii="Times New Roman" w:hAnsi="Times New Roman" w:eastAsia="Times New Roman" w:cs="Times New Roman"/>
          <w:color w:val="000000"/>
        </w:rPr>
        <w:t>We should share things with brothers.</w:t>
      </w:r>
    </w:p>
    <w:p w14:paraId="260ECD1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We should enjoy concerts with sisters.</w:t>
      </w:r>
      <w:r>
        <w:rPr>
          <w:color w:val="000000"/>
        </w:rPr>
        <w:tab/>
      </w:r>
      <w:r>
        <w:rPr>
          <w:color w:val="000000"/>
        </w:rPr>
        <w:t xml:space="preserve">D. </w:t>
      </w:r>
      <w:r>
        <w:rPr>
          <w:rFonts w:ascii="Times New Roman" w:hAnsi="Times New Roman" w:eastAsia="Times New Roman" w:cs="Times New Roman"/>
          <w:color w:val="000000"/>
        </w:rPr>
        <w:t>We should focus on our own progress.</w:t>
      </w:r>
    </w:p>
    <w:p w14:paraId="6F7B8655">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Why should you compare yourself to your past self?</w:t>
      </w:r>
    </w:p>
    <w:p w14:paraId="7CD5100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care about others.</w:t>
      </w:r>
      <w:r>
        <w:rPr>
          <w:color w:val="000000"/>
        </w:rPr>
        <w:tab/>
      </w:r>
      <w:r>
        <w:rPr>
          <w:color w:val="000000"/>
        </w:rPr>
        <w:t xml:space="preserve">B. </w:t>
      </w:r>
      <w:r>
        <w:rPr>
          <w:rFonts w:ascii="Times New Roman" w:hAnsi="Times New Roman" w:eastAsia="Times New Roman" w:cs="Times New Roman"/>
          <w:color w:val="000000"/>
        </w:rPr>
        <w:t>To change your purposes.</w:t>
      </w:r>
    </w:p>
    <w:p w14:paraId="6173D1A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increase your excitement.</w:t>
      </w:r>
      <w:r>
        <w:rPr>
          <w:color w:val="000000"/>
        </w:rPr>
        <w:tab/>
      </w:r>
      <w:r>
        <w:rPr>
          <w:color w:val="000000"/>
        </w:rPr>
        <w:t xml:space="preserve">D. </w:t>
      </w:r>
      <w:r>
        <w:rPr>
          <w:rFonts w:ascii="Times New Roman" w:hAnsi="Times New Roman" w:eastAsia="Times New Roman" w:cs="Times New Roman"/>
          <w:color w:val="000000"/>
        </w:rPr>
        <w:t>To be proud of your achievements.</w:t>
      </w:r>
    </w:p>
    <w:p w14:paraId="0C19DFBE">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does the underlined phrase “your own strengths” probably mean in Paragraph 3?</w:t>
      </w:r>
    </w:p>
    <w:p w14:paraId="1F35283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you’re good at</w:t>
      </w:r>
      <w:r>
        <w:rPr>
          <w:color w:val="000000"/>
        </w:rPr>
        <w:tab/>
      </w:r>
      <w:r>
        <w:rPr>
          <w:color w:val="000000"/>
        </w:rPr>
        <w:t xml:space="preserve">B. </w:t>
      </w:r>
      <w:r>
        <w:rPr>
          <w:rFonts w:ascii="Times New Roman" w:hAnsi="Times New Roman" w:eastAsia="Times New Roman" w:cs="Times New Roman"/>
          <w:color w:val="000000"/>
        </w:rPr>
        <w:t>what you’ve understood</w:t>
      </w:r>
    </w:p>
    <w:p w14:paraId="00826E4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you’re crazy about</w:t>
      </w:r>
      <w:r>
        <w:rPr>
          <w:color w:val="000000"/>
        </w:rPr>
        <w:tab/>
      </w:r>
      <w:r>
        <w:rPr>
          <w:color w:val="000000"/>
        </w:rPr>
        <w:t xml:space="preserve">D. </w:t>
      </w:r>
      <w:r>
        <w:rPr>
          <w:rFonts w:ascii="Times New Roman" w:hAnsi="Times New Roman" w:eastAsia="Times New Roman" w:cs="Times New Roman"/>
          <w:color w:val="000000"/>
        </w:rPr>
        <w:t>what you’ve experienced</w:t>
      </w:r>
    </w:p>
    <w:p w14:paraId="2D21FC6D">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does Dr. White suggest?</w:t>
      </w:r>
    </w:p>
    <w:p w14:paraId="371D5C2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Trusting your friends.</w:t>
      </w:r>
      <w:r>
        <w:rPr>
          <w:color w:val="000000"/>
        </w:rPr>
        <w:tab/>
      </w:r>
      <w:r>
        <w:rPr>
          <w:color w:val="000000"/>
        </w:rPr>
        <w:t xml:space="preserve">B. </w:t>
      </w:r>
      <w:r>
        <w:rPr>
          <w:rFonts w:ascii="Times New Roman" w:hAnsi="Times New Roman" w:eastAsia="Times New Roman" w:cs="Times New Roman"/>
          <w:color w:val="000000"/>
        </w:rPr>
        <w:t>Cheering on tiny success.</w:t>
      </w:r>
    </w:p>
    <w:p w14:paraId="08DDD0C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Celebrating others’ success.</w:t>
      </w:r>
      <w:r>
        <w:rPr>
          <w:color w:val="000000"/>
        </w:rPr>
        <w:tab/>
      </w:r>
      <w:r>
        <w:rPr>
          <w:color w:val="000000"/>
        </w:rPr>
        <w:t xml:space="preserve">D. </w:t>
      </w:r>
      <w:r>
        <w:rPr>
          <w:rFonts w:ascii="Times New Roman" w:hAnsi="Times New Roman" w:eastAsia="Times New Roman" w:cs="Times New Roman"/>
          <w:color w:val="000000"/>
        </w:rPr>
        <w:t>Forming a deep friendship.</w:t>
      </w:r>
    </w:p>
    <w:p w14:paraId="0D3B4DAD">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would be the best title for the passage?</w:t>
      </w:r>
    </w:p>
    <w:p w14:paraId="71E0D3F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Plan Your Own Future</w:t>
      </w:r>
      <w:r>
        <w:rPr>
          <w:color w:val="000000"/>
        </w:rPr>
        <w:tab/>
      </w:r>
      <w:r>
        <w:rPr>
          <w:color w:val="000000"/>
        </w:rPr>
        <w:t xml:space="preserve">B. </w:t>
      </w:r>
      <w:r>
        <w:rPr>
          <w:rFonts w:ascii="Times New Roman" w:hAnsi="Times New Roman" w:eastAsia="Times New Roman" w:cs="Times New Roman"/>
          <w:color w:val="000000"/>
        </w:rPr>
        <w:t>Enjoy Your Own Happiness</w:t>
      </w:r>
    </w:p>
    <w:p w14:paraId="290FF0B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Run Your Own Race</w:t>
      </w:r>
      <w:r>
        <w:rPr>
          <w:color w:val="000000"/>
        </w:rPr>
        <w:tab/>
      </w:r>
      <w:r>
        <w:rPr>
          <w:color w:val="000000"/>
        </w:rPr>
        <w:t xml:space="preserve">D. </w:t>
      </w:r>
      <w:r>
        <w:rPr>
          <w:rFonts w:ascii="Times New Roman" w:hAnsi="Times New Roman" w:eastAsia="Times New Roman" w:cs="Times New Roman"/>
          <w:color w:val="000000"/>
        </w:rPr>
        <w:t>Follow Your Own Dream</w:t>
      </w:r>
    </w:p>
    <w:p w14:paraId="7BAAE7D1">
      <w:pPr>
        <w:spacing w:line="285" w:lineRule="auto"/>
        <w:jc w:val="center"/>
        <w:textAlignment w:val="center"/>
        <w:rPr>
          <w:color w:val="000000"/>
        </w:rPr>
      </w:pPr>
      <w:r>
        <w:rPr>
          <w:rFonts w:ascii="Times New Roman" w:hAnsi="Times New Roman" w:eastAsia="Times New Roman" w:cs="Times New Roman"/>
          <w:b/>
          <w:color w:val="000000"/>
          <w:sz w:val="24"/>
        </w:rPr>
        <w:t>D</w:t>
      </w:r>
    </w:p>
    <w:p w14:paraId="2A12354B">
      <w:pPr>
        <w:spacing w:line="360" w:lineRule="auto"/>
        <w:ind w:firstLine="420"/>
        <w:jc w:val="left"/>
        <w:textAlignment w:val="center"/>
        <w:rPr>
          <w:color w:val="000000"/>
        </w:rPr>
      </w:pPr>
      <w:r>
        <w:rPr>
          <w:rFonts w:ascii="Times New Roman" w:hAnsi="Times New Roman" w:eastAsia="Times New Roman" w:cs="Times New Roman"/>
          <w:color w:val="000000"/>
        </w:rPr>
        <w:t xml:space="preserve">Snow forests make up about 30% of the world’s total forest areas. These wonderful woodlands are not as famous as the Amazon rainforests but they are just as important. </w:t>
      </w:r>
    </w:p>
    <w:p w14:paraId="47DB4AFA">
      <w:pPr>
        <w:spacing w:line="360" w:lineRule="auto"/>
        <w:ind w:firstLine="420"/>
        <w:jc w:val="left"/>
        <w:textAlignment w:val="center"/>
        <w:rPr>
          <w:color w:val="000000"/>
        </w:rPr>
      </w:pPr>
      <w:r>
        <w:rPr>
          <w:rFonts w:ascii="Times New Roman" w:hAnsi="Times New Roman" w:eastAsia="Times New Roman" w:cs="Times New Roman"/>
          <w:color w:val="000000"/>
        </w:rPr>
        <w:t>Snow forests are found in the far north of the world, in areas that are quite cold and usually have a lot of snowfall. They lie across parts of Canada, China, Finland, Japan, Norway, Russia, Sweden and the US. Snow forests have very cold winters that can last up to six months. But even so, they are home to many kinds of animals, including foxes, mice and wolves. In the US and Canada, as many as five billion birds from more than 300 species live in the forests in the breeding (</w:t>
      </w:r>
      <w:r>
        <w:rPr>
          <w:rFonts w:ascii="宋体" w:hAnsi="宋体" w:eastAsia="宋体" w:cs="宋体"/>
          <w:color w:val="000000"/>
        </w:rPr>
        <w:t>繁殖</w:t>
      </w:r>
      <w:r>
        <w:rPr>
          <w:rFonts w:ascii="Times New Roman" w:hAnsi="Times New Roman" w:eastAsia="Times New Roman" w:cs="Times New Roman"/>
          <w:color w:val="000000"/>
        </w:rPr>
        <w:t xml:space="preserve">) season. </w:t>
      </w:r>
    </w:p>
    <w:p w14:paraId="4B0D7E99">
      <w:pPr>
        <w:spacing w:line="360" w:lineRule="auto"/>
        <w:ind w:firstLine="420"/>
        <w:jc w:val="left"/>
        <w:textAlignment w:val="center"/>
        <w:rPr>
          <w:color w:val="000000"/>
        </w:rPr>
      </w:pPr>
      <w:r>
        <w:rPr>
          <w:rFonts w:ascii="Times New Roman" w:hAnsi="Times New Roman" w:eastAsia="Times New Roman" w:cs="Times New Roman"/>
          <w:color w:val="000000"/>
        </w:rPr>
        <w:t xml:space="preserve">These woodlands perform an important job: helping to take in harmful gases. The gases are given off by burning coal, oil and gas, which can cause climate change. However, snow forests are facing several problems. Trees are being cut down faster and faster for their wood, which can be used for building. Some forests are being cleared to make space for new roads and houses, or to allow coal and gas industries to grow. What’s worse, as the world gets warmer, Canada and Russia have seen terrible fires spread through the forests. </w:t>
      </w:r>
    </w:p>
    <w:p w14:paraId="4D89A0AF">
      <w:pPr>
        <w:spacing w:line="360" w:lineRule="auto"/>
        <w:ind w:firstLine="420"/>
        <w:jc w:val="left"/>
        <w:textAlignment w:val="center"/>
        <w:rPr>
          <w:color w:val="000000"/>
        </w:rPr>
      </w:pPr>
      <w:r>
        <w:rPr>
          <w:rFonts w:ascii="Times New Roman" w:hAnsi="Times New Roman" w:eastAsia="Times New Roman" w:cs="Times New Roman"/>
          <w:color w:val="000000"/>
        </w:rPr>
        <w:t>Luckily, environmental and wildlife groups around the world are working hard to protect snow forests. This means that cutting down trees is controlled in some areas and the forests are seen as areas of special scientific interest. When wood is needed, replanting plans and careful forest management help to reduce the human influence so that the forests are managed in a way that they can survive and regrow.</w:t>
      </w:r>
    </w:p>
    <w:p w14:paraId="23239FC5">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Where are snow forests mainly found?</w:t>
      </w:r>
    </w:p>
    <w:p w14:paraId="54E83C5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South America.</w:t>
      </w:r>
      <w:r>
        <w:rPr>
          <w:color w:val="000000"/>
        </w:rPr>
        <w:tab/>
      </w:r>
      <w:r>
        <w:rPr>
          <w:color w:val="000000"/>
        </w:rPr>
        <w:t xml:space="preserve">B. </w:t>
      </w:r>
      <w:r>
        <w:rPr>
          <w:rFonts w:ascii="Times New Roman" w:hAnsi="Times New Roman" w:eastAsia="Times New Roman" w:cs="Times New Roman"/>
          <w:color w:val="000000"/>
        </w:rPr>
        <w:t>In the north of the earth.</w:t>
      </w:r>
    </w:p>
    <w:p w14:paraId="49E59CD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 the UK and Canada.</w:t>
      </w:r>
      <w:r>
        <w:rPr>
          <w:color w:val="000000"/>
        </w:rPr>
        <w:tab/>
      </w:r>
      <w:r>
        <w:rPr>
          <w:color w:val="000000"/>
        </w:rPr>
        <w:t xml:space="preserve">D. </w:t>
      </w:r>
      <w:r>
        <w:rPr>
          <w:rFonts w:ascii="Times New Roman" w:hAnsi="Times New Roman" w:eastAsia="Times New Roman" w:cs="Times New Roman"/>
          <w:color w:val="000000"/>
        </w:rPr>
        <w:t>In the south of the earth.</w:t>
      </w:r>
    </w:p>
    <w:p w14:paraId="0A7A97C9">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do we know about snow forests from this passage?</w:t>
      </w:r>
    </w:p>
    <w:p w14:paraId="3D4FE6A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need a long time to grow up.</w:t>
      </w:r>
    </w:p>
    <w:p w14:paraId="2B77AAC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are famous just like rainforests.</w:t>
      </w:r>
    </w:p>
    <w:p w14:paraId="45FCABE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produce best wood for building.</w:t>
      </w:r>
    </w:p>
    <w:p w14:paraId="216C0F2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are important to many animals and birds.</w:t>
      </w:r>
    </w:p>
    <w:p w14:paraId="691C6F71">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mainly causes snow forests to be in danger?</w:t>
      </w:r>
    </w:p>
    <w:p w14:paraId="6AF7115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Heavy snowfall.</w:t>
      </w:r>
      <w:r>
        <w:rPr>
          <w:color w:val="000000"/>
        </w:rPr>
        <w:tab/>
      </w:r>
      <w:r>
        <w:rPr>
          <w:color w:val="000000"/>
        </w:rPr>
        <w:t xml:space="preserve">B. </w:t>
      </w:r>
      <w:r>
        <w:rPr>
          <w:rFonts w:ascii="Times New Roman" w:hAnsi="Times New Roman" w:eastAsia="Times New Roman" w:cs="Times New Roman"/>
          <w:color w:val="000000"/>
        </w:rPr>
        <w:t>Air pollution.</w:t>
      </w:r>
    </w:p>
    <w:p w14:paraId="3C99290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Human activities.</w:t>
      </w:r>
      <w:r>
        <w:rPr>
          <w:color w:val="000000"/>
        </w:rPr>
        <w:tab/>
      </w:r>
      <w:r>
        <w:rPr>
          <w:color w:val="000000"/>
        </w:rPr>
        <w:t xml:space="preserve">D. </w:t>
      </w:r>
      <w:r>
        <w:rPr>
          <w:rFonts w:ascii="Times New Roman" w:hAnsi="Times New Roman" w:eastAsia="Times New Roman" w:cs="Times New Roman"/>
          <w:color w:val="000000"/>
        </w:rPr>
        <w:t>Animals’ waste.</w:t>
      </w:r>
    </w:p>
    <w:p w14:paraId="234F1251">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What’s the purpose of this passage?</w:t>
      </w:r>
    </w:p>
    <w:p w14:paraId="008C8CE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call on us to protect snow forests.</w:t>
      </w:r>
      <w:r>
        <w:rPr>
          <w:color w:val="000000"/>
        </w:rPr>
        <w:tab/>
      </w:r>
      <w:r>
        <w:rPr>
          <w:color w:val="000000"/>
        </w:rPr>
        <w:t xml:space="preserve">B. </w:t>
      </w:r>
      <w:r>
        <w:rPr>
          <w:rFonts w:ascii="Times New Roman" w:hAnsi="Times New Roman" w:eastAsia="Times New Roman" w:cs="Times New Roman"/>
          <w:color w:val="000000"/>
        </w:rPr>
        <w:t>To invite people to visit snow forests.</w:t>
      </w:r>
    </w:p>
    <w:p w14:paraId="31C66E7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compare rainforests to snow forests.</w:t>
      </w:r>
      <w:r>
        <w:rPr>
          <w:color w:val="000000"/>
        </w:rPr>
        <w:tab/>
      </w:r>
      <w:r>
        <w:rPr>
          <w:color w:val="000000"/>
        </w:rPr>
        <w:t xml:space="preserve">D. </w:t>
      </w:r>
      <w:r>
        <w:rPr>
          <w:rFonts w:ascii="Times New Roman" w:hAnsi="Times New Roman" w:eastAsia="Times New Roman" w:cs="Times New Roman"/>
          <w:color w:val="000000"/>
        </w:rPr>
        <w:t>To describe the wildlife in snow forests.</w:t>
      </w:r>
    </w:p>
    <w:p w14:paraId="7C3E53E1">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does the writer think of snow forests’ future?</w:t>
      </w:r>
    </w:p>
    <w:p w14:paraId="20968DF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Hopeful.</w:t>
      </w:r>
      <w:r>
        <w:rPr>
          <w:color w:val="000000"/>
        </w:rPr>
        <w:tab/>
      </w:r>
      <w:r>
        <w:rPr>
          <w:color w:val="000000"/>
        </w:rPr>
        <w:t xml:space="preserve">B. </w:t>
      </w:r>
      <w:r>
        <w:rPr>
          <w:rFonts w:ascii="Times New Roman" w:hAnsi="Times New Roman" w:eastAsia="Times New Roman" w:cs="Times New Roman"/>
          <w:color w:val="000000"/>
        </w:rPr>
        <w:t>Awful.</w:t>
      </w:r>
      <w:r>
        <w:rPr>
          <w:color w:val="000000"/>
        </w:rPr>
        <w:tab/>
      </w:r>
      <w:r>
        <w:rPr>
          <w:color w:val="000000"/>
        </w:rPr>
        <w:t xml:space="preserve">C. </w:t>
      </w:r>
      <w:r>
        <w:rPr>
          <w:rFonts w:ascii="Times New Roman" w:hAnsi="Times New Roman" w:eastAsia="Times New Roman" w:cs="Times New Roman"/>
          <w:color w:val="000000"/>
        </w:rPr>
        <w:t>Doubtful.</w:t>
      </w:r>
      <w:r>
        <w:rPr>
          <w:color w:val="000000"/>
        </w:rPr>
        <w:tab/>
      </w:r>
      <w:r>
        <w:rPr>
          <w:color w:val="000000"/>
        </w:rPr>
        <w:t xml:space="preserve">D. </w:t>
      </w:r>
      <w:r>
        <w:rPr>
          <w:rFonts w:ascii="Times New Roman" w:hAnsi="Times New Roman" w:eastAsia="Times New Roman" w:cs="Times New Roman"/>
          <w:color w:val="000000"/>
        </w:rPr>
        <w:t>Wonderful.</w:t>
      </w:r>
    </w:p>
    <w:p w14:paraId="09491BC4">
      <w:pPr>
        <w:spacing w:line="285" w:lineRule="auto"/>
        <w:jc w:val="left"/>
        <w:textAlignment w:val="center"/>
        <w:rPr>
          <w:color w:val="000000"/>
        </w:rPr>
      </w:pPr>
      <w:r>
        <w:rPr>
          <w:rFonts w:ascii="宋体" w:hAnsi="宋体" w:eastAsia="宋体" w:cs="宋体"/>
          <w:b/>
          <w:color w:val="000000"/>
          <w:sz w:val="24"/>
        </w:rPr>
        <w:t>第二部分语言知识运用（满分</w:t>
      </w:r>
      <w:r>
        <w:rPr>
          <w:rFonts w:ascii="Times New Roman" w:hAnsi="Times New Roman" w:eastAsia="Times New Roman" w:cs="Times New Roman"/>
          <w:b/>
          <w:color w:val="000000"/>
          <w:sz w:val="24"/>
        </w:rPr>
        <w:t>45</w:t>
      </w:r>
      <w:r>
        <w:rPr>
          <w:rFonts w:ascii="宋体" w:hAnsi="宋体" w:eastAsia="宋体" w:cs="宋体"/>
          <w:b/>
          <w:color w:val="000000"/>
          <w:sz w:val="24"/>
        </w:rPr>
        <w:t>分）</w:t>
      </w:r>
    </w:p>
    <w:p w14:paraId="00B692BA">
      <w:pPr>
        <w:spacing w:line="285" w:lineRule="auto"/>
        <w:jc w:val="left"/>
        <w:textAlignment w:val="center"/>
        <w:rPr>
          <w:color w:val="000000"/>
        </w:rPr>
      </w:pPr>
      <w:r>
        <w:rPr>
          <w:rFonts w:ascii="宋体" w:hAnsi="宋体" w:eastAsia="宋体" w:cs="宋体"/>
          <w:b/>
          <w:color w:val="000000"/>
          <w:sz w:val="24"/>
        </w:rPr>
        <w:t>第一节：完形填空（共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176E0DA4">
      <w:pPr>
        <w:spacing w:line="285" w:lineRule="auto"/>
        <w:jc w:val="left"/>
        <w:textAlignment w:val="center"/>
        <w:rPr>
          <w:color w:val="000000"/>
        </w:rPr>
      </w:pPr>
      <w:r>
        <w:rPr>
          <w:rFonts w:ascii="宋体" w:hAnsi="宋体" w:eastAsia="宋体" w:cs="宋体"/>
          <w:b/>
          <w:color w:val="000000"/>
          <w:sz w:val="24"/>
        </w:rPr>
        <w:t>阅读下面短文，从短文后各题所给的四个选项（</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）中，选出可以填入空白处的最佳选项，并在答题卡上将该项涂黑。</w:t>
      </w:r>
    </w:p>
    <w:p w14:paraId="47B4531E">
      <w:pPr>
        <w:spacing w:line="285" w:lineRule="auto"/>
        <w:jc w:val="center"/>
        <w:textAlignment w:val="center"/>
        <w:rPr>
          <w:color w:val="000000"/>
        </w:rPr>
      </w:pPr>
      <w:r>
        <w:rPr>
          <w:rFonts w:ascii="Times New Roman" w:hAnsi="Times New Roman" w:eastAsia="Times New Roman" w:cs="Times New Roman"/>
          <w:b/>
          <w:color w:val="000000"/>
          <w:sz w:val="24"/>
        </w:rPr>
        <w:t>A</w:t>
      </w:r>
    </w:p>
    <w:p w14:paraId="26FA1589">
      <w:pPr>
        <w:spacing w:line="360" w:lineRule="auto"/>
        <w:ind w:firstLine="420"/>
        <w:jc w:val="left"/>
        <w:textAlignment w:val="center"/>
        <w:rPr>
          <w:color w:val="000000"/>
        </w:rPr>
      </w:pPr>
      <w:r>
        <w:rPr>
          <w:rFonts w:ascii="Times New Roman" w:hAnsi="Times New Roman" w:eastAsia="Times New Roman" w:cs="Times New Roman"/>
          <w:color w:val="000000"/>
        </w:rPr>
        <w:t>There was a little boy called John</w:t>
      </w:r>
      <w:r>
        <w:rPr>
          <w:rFonts w:ascii="Times New Roman" w:hAnsi="Times New Roman" w:eastAsia="Times New Roman" w:cs="Times New Roman"/>
          <w:color w:val="000000"/>
          <w:position w:val="-22"/>
        </w:rPr>
        <w:drawing>
          <wp:inline distT="0" distB="0" distL="114300" distR="114300">
            <wp:extent cx="50800" cy="88900"/>
            <wp:effectExtent l="0" t="0" r="6350" b="508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who was very playful. He played hard at the playground and was </w:t>
      </w:r>
      <w:r>
        <w:rPr>
          <w:color w:val="000000"/>
          <w:u w:val="single"/>
        </w:rPr>
        <w:t>___21___</w:t>
      </w:r>
      <w:r>
        <w:rPr>
          <w:rFonts w:ascii="Times New Roman" w:hAnsi="Times New Roman" w:eastAsia="Times New Roman" w:cs="Times New Roman"/>
          <w:color w:val="000000"/>
        </w:rPr>
        <w:t xml:space="preserve"> when he got home. His father told him to get undressed and ready for a bath. The little boy </w:t>
      </w:r>
      <w:r>
        <w:rPr>
          <w:color w:val="000000"/>
          <w:u w:val="single"/>
        </w:rPr>
        <w:t>___22___</w:t>
      </w:r>
      <w:r>
        <w:rPr>
          <w:rFonts w:ascii="Times New Roman" w:hAnsi="Times New Roman" w:eastAsia="Times New Roman" w:cs="Times New Roman"/>
          <w:color w:val="000000"/>
        </w:rPr>
        <w:t xml:space="preserve"> and went straight to his room. </w:t>
      </w:r>
    </w:p>
    <w:p w14:paraId="1E893729">
      <w:pPr>
        <w:spacing w:line="360" w:lineRule="auto"/>
        <w:ind w:firstLine="420"/>
        <w:jc w:val="left"/>
        <w:textAlignment w:val="center"/>
        <w:rPr>
          <w:color w:val="000000"/>
        </w:rPr>
      </w:pPr>
      <w:r>
        <w:rPr>
          <w:rFonts w:ascii="Times New Roman" w:hAnsi="Times New Roman" w:eastAsia="Times New Roman" w:cs="Times New Roman"/>
          <w:color w:val="000000"/>
        </w:rPr>
        <w:t xml:space="preserve">His father was </w:t>
      </w:r>
      <w:r>
        <w:rPr>
          <w:color w:val="000000"/>
          <w:u w:val="single"/>
        </w:rPr>
        <w:t>___23___</w:t>
      </w:r>
      <w:r>
        <w:rPr>
          <w:rFonts w:ascii="Times New Roman" w:hAnsi="Times New Roman" w:eastAsia="Times New Roman" w:cs="Times New Roman"/>
          <w:color w:val="000000"/>
        </w:rPr>
        <w:t xml:space="preserve"> John in the bathroom but he never came. His father went to John’s room. He saw that John was already </w:t>
      </w:r>
      <w:r>
        <w:rPr>
          <w:color w:val="000000"/>
          <w:u w:val="single"/>
        </w:rPr>
        <w:t>___24___</w:t>
      </w:r>
      <w:r>
        <w:rPr>
          <w:rFonts w:ascii="Times New Roman" w:hAnsi="Times New Roman" w:eastAsia="Times New Roman" w:cs="Times New Roman"/>
          <w:color w:val="000000"/>
        </w:rPr>
        <w:t xml:space="preserve"> in his bed fully clothed. And one shoe was off but one shoe was still on his right foot. His father took </w:t>
      </w:r>
      <w:r>
        <w:rPr>
          <w:color w:val="000000"/>
          <w:u w:val="single"/>
        </w:rPr>
        <w:t>___25___</w:t>
      </w:r>
      <w:r>
        <w:rPr>
          <w:rFonts w:ascii="Times New Roman" w:hAnsi="Times New Roman" w:eastAsia="Times New Roman" w:cs="Times New Roman"/>
          <w:color w:val="000000"/>
        </w:rPr>
        <w:t xml:space="preserve"> John’s shoe and trousers, leaving him to sleep.</w:t>
      </w:r>
    </w:p>
    <w:p w14:paraId="321F5DEE">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tired</w:t>
      </w:r>
      <w:r>
        <w:rPr>
          <w:color w:val="000000"/>
        </w:rPr>
        <w:tab/>
      </w:r>
      <w:r>
        <w:rPr>
          <w:color w:val="000000"/>
        </w:rPr>
        <w:t xml:space="preserve">B. </w:t>
      </w:r>
      <w:r>
        <w:rPr>
          <w:rFonts w:ascii="Times New Roman" w:hAnsi="Times New Roman" w:eastAsia="Times New Roman" w:cs="Times New Roman"/>
          <w:color w:val="000000"/>
        </w:rPr>
        <w:t>angry</w:t>
      </w:r>
      <w:r>
        <w:rPr>
          <w:color w:val="000000"/>
        </w:rPr>
        <w:tab/>
      </w:r>
      <w:r>
        <w:rPr>
          <w:color w:val="000000"/>
        </w:rPr>
        <w:t xml:space="preserve">C. </w:t>
      </w:r>
      <w:r>
        <w:rPr>
          <w:rFonts w:ascii="Times New Roman" w:hAnsi="Times New Roman" w:eastAsia="Times New Roman" w:cs="Times New Roman"/>
          <w:color w:val="000000"/>
        </w:rPr>
        <w:t>surprised</w:t>
      </w:r>
      <w:r>
        <w:rPr>
          <w:color w:val="000000"/>
        </w:rPr>
        <w:tab/>
      </w:r>
      <w:r>
        <w:rPr>
          <w:color w:val="000000"/>
        </w:rPr>
        <w:t xml:space="preserve">D. </w:t>
      </w:r>
      <w:r>
        <w:rPr>
          <w:rFonts w:ascii="Times New Roman" w:hAnsi="Times New Roman" w:eastAsia="Times New Roman" w:cs="Times New Roman"/>
          <w:color w:val="000000"/>
        </w:rPr>
        <w:t>active</w:t>
      </w:r>
    </w:p>
    <w:p w14:paraId="22F02EEA">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jumped</w:t>
      </w:r>
      <w:r>
        <w:rPr>
          <w:color w:val="000000"/>
        </w:rPr>
        <w:tab/>
      </w:r>
      <w:r>
        <w:rPr>
          <w:color w:val="000000"/>
        </w:rPr>
        <w:t xml:space="preserve">B. </w:t>
      </w:r>
      <w:r>
        <w:rPr>
          <w:rFonts w:ascii="Times New Roman" w:hAnsi="Times New Roman" w:eastAsia="Times New Roman" w:cs="Times New Roman"/>
          <w:color w:val="000000"/>
        </w:rPr>
        <w:t>nodded</w:t>
      </w:r>
      <w:r>
        <w:rPr>
          <w:color w:val="000000"/>
        </w:rPr>
        <w:tab/>
      </w:r>
      <w:r>
        <w:rPr>
          <w:color w:val="000000"/>
        </w:rPr>
        <w:t xml:space="preserve">C. </w:t>
      </w:r>
      <w:r>
        <w:rPr>
          <w:rFonts w:ascii="Times New Roman" w:hAnsi="Times New Roman" w:eastAsia="Times New Roman" w:cs="Times New Roman"/>
          <w:color w:val="000000"/>
        </w:rPr>
        <w:t>stopped</w:t>
      </w:r>
      <w:r>
        <w:rPr>
          <w:color w:val="000000"/>
        </w:rPr>
        <w:tab/>
      </w:r>
      <w:r>
        <w:rPr>
          <w:color w:val="000000"/>
        </w:rPr>
        <w:t xml:space="preserve">D. </w:t>
      </w:r>
      <w:r>
        <w:rPr>
          <w:rFonts w:ascii="Times New Roman" w:hAnsi="Times New Roman" w:eastAsia="Times New Roman" w:cs="Times New Roman"/>
          <w:color w:val="000000"/>
        </w:rPr>
        <w:t>explained</w:t>
      </w:r>
    </w:p>
    <w:p w14:paraId="7DAD8B80">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waiting for</w:t>
      </w:r>
      <w:r>
        <w:rPr>
          <w:color w:val="000000"/>
        </w:rPr>
        <w:tab/>
      </w:r>
      <w:r>
        <w:rPr>
          <w:color w:val="000000"/>
        </w:rPr>
        <w:t xml:space="preserve">B. </w:t>
      </w:r>
      <w:r>
        <w:rPr>
          <w:rFonts w:ascii="Times New Roman" w:hAnsi="Times New Roman" w:eastAsia="Times New Roman" w:cs="Times New Roman"/>
          <w:color w:val="000000"/>
        </w:rPr>
        <w:t>looking at</w:t>
      </w:r>
      <w:r>
        <w:rPr>
          <w:color w:val="000000"/>
        </w:rPr>
        <w:tab/>
      </w:r>
      <w:r>
        <w:rPr>
          <w:color w:val="000000"/>
        </w:rPr>
        <w:t xml:space="preserve">C. </w:t>
      </w:r>
      <w:r>
        <w:rPr>
          <w:rFonts w:ascii="Times New Roman" w:hAnsi="Times New Roman" w:eastAsia="Times New Roman" w:cs="Times New Roman"/>
          <w:color w:val="000000"/>
        </w:rPr>
        <w:t>talking about</w:t>
      </w:r>
      <w:r>
        <w:rPr>
          <w:color w:val="000000"/>
        </w:rPr>
        <w:tab/>
      </w:r>
      <w:r>
        <w:rPr>
          <w:color w:val="000000"/>
        </w:rPr>
        <w:t xml:space="preserve">D. </w:t>
      </w:r>
      <w:r>
        <w:rPr>
          <w:rFonts w:ascii="Times New Roman" w:hAnsi="Times New Roman" w:eastAsia="Times New Roman" w:cs="Times New Roman"/>
          <w:color w:val="000000"/>
        </w:rPr>
        <w:t>laughing at</w:t>
      </w:r>
    </w:p>
    <w:p w14:paraId="34B7E7FD">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crazy</w:t>
      </w:r>
      <w:r>
        <w:rPr>
          <w:color w:val="000000"/>
        </w:rPr>
        <w:tab/>
      </w:r>
      <w:r>
        <w:rPr>
          <w:color w:val="000000"/>
        </w:rPr>
        <w:t xml:space="preserve">B. </w:t>
      </w:r>
      <w:r>
        <w:rPr>
          <w:rFonts w:ascii="Times New Roman" w:hAnsi="Times New Roman" w:eastAsia="Times New Roman" w:cs="Times New Roman"/>
          <w:color w:val="000000"/>
        </w:rPr>
        <w:t>missing</w:t>
      </w:r>
      <w:r>
        <w:rPr>
          <w:color w:val="000000"/>
        </w:rPr>
        <w:tab/>
      </w:r>
      <w:r>
        <w:rPr>
          <w:color w:val="000000"/>
        </w:rPr>
        <w:t xml:space="preserve">C. </w:t>
      </w:r>
      <w:r>
        <w:rPr>
          <w:rFonts w:ascii="Times New Roman" w:hAnsi="Times New Roman" w:eastAsia="Times New Roman" w:cs="Times New Roman"/>
          <w:color w:val="000000"/>
        </w:rPr>
        <w:t>asleep</w:t>
      </w:r>
      <w:r>
        <w:rPr>
          <w:color w:val="000000"/>
        </w:rPr>
        <w:tab/>
      </w:r>
      <w:r>
        <w:rPr>
          <w:color w:val="000000"/>
        </w:rPr>
        <w:t xml:space="preserve">D. </w:t>
      </w:r>
      <w:r>
        <w:rPr>
          <w:rFonts w:ascii="Times New Roman" w:hAnsi="Times New Roman" w:eastAsia="Times New Roman" w:cs="Times New Roman"/>
          <w:color w:val="000000"/>
        </w:rPr>
        <w:t>scared</w:t>
      </w:r>
    </w:p>
    <w:p w14:paraId="1136EDA8">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up</w:t>
      </w:r>
      <w:r>
        <w:rPr>
          <w:color w:val="000000"/>
        </w:rPr>
        <w:tab/>
      </w:r>
      <w:r>
        <w:rPr>
          <w:color w:val="000000"/>
        </w:rPr>
        <w:t xml:space="preserve">B. </w:t>
      </w:r>
      <w:r>
        <w:rPr>
          <w:rFonts w:ascii="Times New Roman" w:hAnsi="Times New Roman" w:eastAsia="Times New Roman" w:cs="Times New Roman"/>
          <w:color w:val="000000"/>
        </w:rPr>
        <w:t>on</w:t>
      </w:r>
      <w:r>
        <w:rPr>
          <w:color w:val="000000"/>
        </w:rPr>
        <w:tab/>
      </w:r>
      <w:r>
        <w:rPr>
          <w:color w:val="000000"/>
        </w:rPr>
        <w:t xml:space="preserve">C. </w:t>
      </w:r>
      <w:r>
        <w:rPr>
          <w:rFonts w:ascii="Times New Roman" w:hAnsi="Times New Roman" w:eastAsia="Times New Roman" w:cs="Times New Roman"/>
          <w:color w:val="000000"/>
        </w:rPr>
        <w:t>in</w:t>
      </w:r>
      <w:r>
        <w:rPr>
          <w:color w:val="000000"/>
        </w:rPr>
        <w:tab/>
      </w:r>
      <w:r>
        <w:rPr>
          <w:color w:val="000000"/>
        </w:rPr>
        <w:t xml:space="preserve">D. </w:t>
      </w:r>
      <w:r>
        <w:rPr>
          <w:rFonts w:ascii="Times New Roman" w:hAnsi="Times New Roman" w:eastAsia="Times New Roman" w:cs="Times New Roman"/>
          <w:color w:val="000000"/>
        </w:rPr>
        <w:t>off</w:t>
      </w:r>
    </w:p>
    <w:p w14:paraId="0A06FA05">
      <w:pPr>
        <w:spacing w:line="285" w:lineRule="auto"/>
        <w:jc w:val="center"/>
        <w:textAlignment w:val="center"/>
        <w:rPr>
          <w:color w:val="000000"/>
        </w:rPr>
      </w:pPr>
      <w:r>
        <w:rPr>
          <w:rFonts w:ascii="Times New Roman" w:hAnsi="Times New Roman" w:eastAsia="Times New Roman" w:cs="Times New Roman"/>
          <w:b/>
          <w:color w:val="000000"/>
          <w:sz w:val="24"/>
        </w:rPr>
        <w:t>B</w:t>
      </w:r>
    </w:p>
    <w:p w14:paraId="70925905">
      <w:pPr>
        <w:spacing w:line="360" w:lineRule="auto"/>
        <w:ind w:firstLine="420"/>
        <w:jc w:val="left"/>
        <w:textAlignment w:val="center"/>
        <w:rPr>
          <w:color w:val="000000"/>
        </w:rPr>
      </w:pPr>
      <w:r>
        <w:rPr>
          <w:rFonts w:ascii="Times New Roman" w:hAnsi="Times New Roman" w:eastAsia="Times New Roman" w:cs="Times New Roman"/>
          <w:color w:val="000000"/>
        </w:rPr>
        <w:t xml:space="preserve">On a beautiful day in Mianyang this week, I went for a bike ride around the city and into the countryside. I </w:t>
      </w:r>
      <w:r>
        <w:rPr>
          <w:color w:val="000000"/>
          <w:u w:val="single"/>
        </w:rPr>
        <w:t>___26___</w:t>
      </w:r>
      <w:r>
        <w:rPr>
          <w:rFonts w:ascii="Times New Roman" w:hAnsi="Times New Roman" w:eastAsia="Times New Roman" w:cs="Times New Roman"/>
          <w:color w:val="000000"/>
        </w:rPr>
        <w:t xml:space="preserve"> groups of Chinese men standing in a circle. They paid careful attention to what was happening at the center. Many newcomers to China are surprised to discover that these onlookers are </w:t>
      </w:r>
      <w:r>
        <w:rPr>
          <w:color w:val="000000"/>
          <w:u w:val="single"/>
        </w:rPr>
        <w:t>___27___</w:t>
      </w:r>
      <w:r>
        <w:rPr>
          <w:rFonts w:ascii="Times New Roman" w:hAnsi="Times New Roman" w:eastAsia="Times New Roman" w:cs="Times New Roman"/>
          <w:color w:val="000000"/>
        </w:rPr>
        <w:t xml:space="preserve"> watching a wonderful side of Chinese culture: Chinese chess. Chinese chess has been played in China for at least two thousand years. It can quickly be </w:t>
      </w:r>
      <w:r>
        <w:rPr>
          <w:color w:val="000000"/>
          <w:u w:val="single"/>
        </w:rPr>
        <w:t>___28___</w:t>
      </w:r>
      <w:r>
        <w:rPr>
          <w:rFonts w:ascii="Times New Roman" w:hAnsi="Times New Roman" w:eastAsia="Times New Roman" w:cs="Times New Roman"/>
          <w:color w:val="000000"/>
        </w:rPr>
        <w:t xml:space="preserve"> by anyone who knows how to play international chess, whose rules are very similar. </w:t>
      </w:r>
    </w:p>
    <w:p w14:paraId="5270DAB5">
      <w:pPr>
        <w:spacing w:line="360" w:lineRule="auto"/>
        <w:ind w:firstLine="420"/>
        <w:jc w:val="left"/>
        <w:textAlignment w:val="center"/>
        <w:rPr>
          <w:color w:val="000000"/>
        </w:rPr>
      </w:pPr>
      <w:r>
        <w:rPr>
          <w:rFonts w:ascii="Times New Roman" w:hAnsi="Times New Roman" w:eastAsia="Times New Roman" w:cs="Times New Roman"/>
          <w:color w:val="000000"/>
        </w:rPr>
        <w:t>I am a big fan of board games</w:t>
      </w:r>
      <w:r>
        <w:rPr>
          <w:rFonts w:ascii="Times New Roman" w:hAnsi="Times New Roman" w:eastAsia="Times New Roman" w:cs="Times New Roman"/>
          <w:color w:val="000000"/>
          <w:position w:val="-22"/>
        </w:rPr>
        <w:drawing>
          <wp:inline distT="0" distB="0" distL="114300" distR="114300">
            <wp:extent cx="50800" cy="88900"/>
            <wp:effectExtent l="0" t="0" r="6350" b="508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t>
      </w:r>
      <w:r>
        <w:rPr>
          <w:color w:val="000000"/>
          <w:u w:val="single"/>
        </w:rPr>
        <w:t>___29___</w:t>
      </w:r>
      <w:r>
        <w:rPr>
          <w:rFonts w:ascii="Times New Roman" w:hAnsi="Times New Roman" w:eastAsia="Times New Roman" w:cs="Times New Roman"/>
          <w:color w:val="000000"/>
        </w:rPr>
        <w:t xml:space="preserve"> I decided to stop and watch. There were five people watching and two men </w:t>
      </w:r>
      <w:r>
        <w:rPr>
          <w:color w:val="000000"/>
          <w:u w:val="single"/>
        </w:rPr>
        <w:t>___30___</w:t>
      </w:r>
      <w:r>
        <w:rPr>
          <w:rFonts w:ascii="Times New Roman" w:hAnsi="Times New Roman" w:eastAsia="Times New Roman" w:cs="Times New Roman"/>
          <w:color w:val="000000"/>
        </w:rPr>
        <w:t xml:space="preserve"> . Some of the onlookers were strangers to the players, others were friends, but all tried to offer </w:t>
      </w:r>
      <w:r>
        <w:rPr>
          <w:color w:val="000000"/>
          <w:u w:val="single"/>
        </w:rPr>
        <w:t>___31___</w:t>
      </w:r>
      <w:r>
        <w:rPr>
          <w:rFonts w:ascii="Times New Roman" w:hAnsi="Times New Roman" w:eastAsia="Times New Roman" w:cs="Times New Roman"/>
          <w:color w:val="000000"/>
        </w:rPr>
        <w:t xml:space="preserve"> for the players’ next move. </w:t>
      </w:r>
    </w:p>
    <w:p w14:paraId="43D4C88E">
      <w:pPr>
        <w:spacing w:line="360" w:lineRule="auto"/>
        <w:ind w:firstLine="420"/>
        <w:jc w:val="left"/>
        <w:textAlignment w:val="center"/>
        <w:rPr>
          <w:color w:val="000000"/>
        </w:rPr>
      </w:pPr>
      <w:r>
        <w:rPr>
          <w:rFonts w:ascii="Times New Roman" w:hAnsi="Times New Roman" w:eastAsia="Times New Roman" w:cs="Times New Roman"/>
          <w:color w:val="000000"/>
        </w:rPr>
        <w:t xml:space="preserve">Within a few minutes of stopping to watch the game, I was talking with the onlookers and players. I was giving my own suggestions of moves to make and </w:t>
      </w:r>
      <w:r>
        <w:rPr>
          <w:color w:val="000000"/>
          <w:u w:val="single"/>
        </w:rPr>
        <w:t>___32___</w:t>
      </w:r>
      <w:r>
        <w:rPr>
          <w:rFonts w:ascii="Times New Roman" w:hAnsi="Times New Roman" w:eastAsia="Times New Roman" w:cs="Times New Roman"/>
          <w:color w:val="000000"/>
        </w:rPr>
        <w:t xml:space="preserve"> why one of the players didn’t take a clear capture</w:t>
      </w:r>
      <w:r>
        <w:rPr>
          <w:rFonts w:ascii="宋体" w:hAnsi="宋体" w:eastAsia="宋体" w:cs="宋体"/>
          <w:color w:val="000000"/>
        </w:rPr>
        <w:t>（吃掉）</w:t>
      </w:r>
      <w:r>
        <w:rPr>
          <w:rFonts w:ascii="Times New Roman" w:hAnsi="Times New Roman" w:eastAsia="Times New Roman" w:cs="Times New Roman"/>
          <w:color w:val="000000"/>
        </w:rPr>
        <w:t xml:space="preserve">. When the game ended, I was invited to play against the winner—and I was soon left wondering how I was </w:t>
      </w:r>
      <w:r>
        <w:rPr>
          <w:color w:val="000000"/>
          <w:u w:val="single"/>
        </w:rPr>
        <w:t>___33___</w:t>
      </w:r>
      <w:r>
        <w:rPr>
          <w:rFonts w:ascii="Times New Roman" w:hAnsi="Times New Roman" w:eastAsia="Times New Roman" w:cs="Times New Roman"/>
          <w:color w:val="000000"/>
        </w:rPr>
        <w:t xml:space="preserve"> so quickly</w:t>
      </w:r>
      <w:r>
        <w:rPr>
          <w:rFonts w:ascii="宋体" w:hAnsi="宋体" w:eastAsia="宋体" w:cs="宋体"/>
          <w:color w:val="000000"/>
        </w:rPr>
        <w:t>（</w:t>
      </w:r>
      <w:r>
        <w:rPr>
          <w:rFonts w:ascii="Times New Roman" w:hAnsi="Times New Roman" w:eastAsia="Times New Roman" w:cs="Times New Roman"/>
          <w:color w:val="000000"/>
        </w:rPr>
        <w:t>but I think I tried my best</w:t>
      </w:r>
      <w:r>
        <w:rPr>
          <w:rFonts w:ascii="宋体" w:hAnsi="宋体" w:eastAsia="宋体" w:cs="宋体"/>
          <w:color w:val="000000"/>
        </w:rPr>
        <w:t>）</w:t>
      </w:r>
      <w:r>
        <w:rPr>
          <w:rFonts w:ascii="Times New Roman" w:hAnsi="Times New Roman" w:eastAsia="Times New Roman" w:cs="Times New Roman"/>
          <w:color w:val="000000"/>
        </w:rPr>
        <w:t xml:space="preserve">. Everyone I spoke with wanted to share their </w:t>
      </w:r>
      <w:r>
        <w:rPr>
          <w:color w:val="000000"/>
          <w:u w:val="single"/>
        </w:rPr>
        <w:t>___34___</w:t>
      </w:r>
      <w:r>
        <w:rPr>
          <w:rFonts w:ascii="Times New Roman" w:hAnsi="Times New Roman" w:eastAsia="Times New Roman" w:cs="Times New Roman"/>
          <w:color w:val="000000"/>
        </w:rPr>
        <w:t xml:space="preserve"> of Chinese chess with me and they asked me lots of questions about my experiences in Mianyang. </w:t>
      </w:r>
    </w:p>
    <w:p w14:paraId="5BEB4ECB">
      <w:pPr>
        <w:spacing w:line="360" w:lineRule="auto"/>
        <w:ind w:firstLine="420"/>
        <w:jc w:val="left"/>
        <w:textAlignment w:val="center"/>
        <w:rPr>
          <w:color w:val="000000"/>
        </w:rPr>
      </w:pPr>
      <w:r>
        <w:rPr>
          <w:rFonts w:ascii="Times New Roman" w:hAnsi="Times New Roman" w:eastAsia="Times New Roman" w:cs="Times New Roman"/>
          <w:color w:val="000000"/>
        </w:rPr>
        <w:t xml:space="preserve">I lost the game, but I was happy. The game I played is a great example where trying is more </w:t>
      </w:r>
      <w:r>
        <w:rPr>
          <w:color w:val="000000"/>
          <w:u w:val="single"/>
        </w:rPr>
        <w:t>___35___</w:t>
      </w:r>
      <w:r>
        <w:rPr>
          <w:rFonts w:ascii="Times New Roman" w:hAnsi="Times New Roman" w:eastAsia="Times New Roman" w:cs="Times New Roman"/>
          <w:color w:val="000000"/>
        </w:rPr>
        <w:t xml:space="preserve"> than winning, and there are lots to try in Mianyang!</w:t>
      </w:r>
    </w:p>
    <w:p w14:paraId="6BF7261E">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noticed</w:t>
      </w:r>
      <w:r>
        <w:rPr>
          <w:color w:val="000000"/>
        </w:rPr>
        <w:tab/>
      </w:r>
      <w:r>
        <w:rPr>
          <w:color w:val="000000"/>
        </w:rPr>
        <w:t xml:space="preserve">B. </w:t>
      </w:r>
      <w:r>
        <w:rPr>
          <w:rFonts w:ascii="Times New Roman" w:hAnsi="Times New Roman" w:eastAsia="Times New Roman" w:cs="Times New Roman"/>
          <w:color w:val="000000"/>
        </w:rPr>
        <w:t>heard</w:t>
      </w:r>
      <w:r>
        <w:rPr>
          <w:color w:val="000000"/>
        </w:rPr>
        <w:tab/>
      </w:r>
      <w:r>
        <w:rPr>
          <w:color w:val="000000"/>
        </w:rPr>
        <w:t xml:space="preserve">C. </w:t>
      </w:r>
      <w:r>
        <w:rPr>
          <w:rFonts w:ascii="Times New Roman" w:hAnsi="Times New Roman" w:eastAsia="Times New Roman" w:cs="Times New Roman"/>
          <w:color w:val="000000"/>
        </w:rPr>
        <w:t>felt</w:t>
      </w:r>
      <w:r>
        <w:rPr>
          <w:color w:val="000000"/>
        </w:rPr>
        <w:tab/>
      </w:r>
      <w:r>
        <w:rPr>
          <w:color w:val="000000"/>
        </w:rPr>
        <w:t xml:space="preserve">D. </w:t>
      </w:r>
      <w:r>
        <w:rPr>
          <w:rFonts w:ascii="Times New Roman" w:hAnsi="Times New Roman" w:eastAsia="Times New Roman" w:cs="Times New Roman"/>
          <w:color w:val="000000"/>
        </w:rPr>
        <w:t>considered</w:t>
      </w:r>
    </w:p>
    <w:p w14:paraId="02167599">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suddenly</w:t>
      </w:r>
      <w:r>
        <w:rPr>
          <w:color w:val="000000"/>
        </w:rPr>
        <w:tab/>
      </w:r>
      <w:r>
        <w:rPr>
          <w:color w:val="000000"/>
        </w:rPr>
        <w:t xml:space="preserve">B. </w:t>
      </w:r>
      <w:r>
        <w:rPr>
          <w:rFonts w:ascii="Times New Roman" w:hAnsi="Times New Roman" w:eastAsia="Times New Roman" w:cs="Times New Roman"/>
          <w:color w:val="000000"/>
        </w:rPr>
        <w:t>actually</w:t>
      </w:r>
      <w:r>
        <w:rPr>
          <w:color w:val="000000"/>
        </w:rPr>
        <w:tab/>
      </w:r>
      <w:r>
        <w:rPr>
          <w:color w:val="000000"/>
        </w:rPr>
        <w:t xml:space="preserve">C. </w:t>
      </w:r>
      <w:r>
        <w:rPr>
          <w:rFonts w:ascii="Times New Roman" w:hAnsi="Times New Roman" w:eastAsia="Times New Roman" w:cs="Times New Roman"/>
          <w:color w:val="000000"/>
        </w:rPr>
        <w:t>luckily</w:t>
      </w:r>
      <w:r>
        <w:rPr>
          <w:color w:val="000000"/>
        </w:rPr>
        <w:tab/>
      </w:r>
      <w:r>
        <w:rPr>
          <w:color w:val="000000"/>
        </w:rPr>
        <w:t xml:space="preserve">D. </w:t>
      </w:r>
      <w:r>
        <w:rPr>
          <w:rFonts w:ascii="Times New Roman" w:hAnsi="Times New Roman" w:eastAsia="Times New Roman" w:cs="Times New Roman"/>
          <w:color w:val="000000"/>
        </w:rPr>
        <w:t>lonely</w:t>
      </w:r>
    </w:p>
    <w:p w14:paraId="1148CB48">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put up</w:t>
      </w:r>
      <w:r>
        <w:rPr>
          <w:color w:val="000000"/>
        </w:rPr>
        <w:tab/>
      </w:r>
      <w:r>
        <w:rPr>
          <w:color w:val="000000"/>
        </w:rPr>
        <w:t xml:space="preserve">B. </w:t>
      </w:r>
      <w:r>
        <w:rPr>
          <w:rFonts w:ascii="Times New Roman" w:hAnsi="Times New Roman" w:eastAsia="Times New Roman" w:cs="Times New Roman"/>
          <w:color w:val="000000"/>
        </w:rPr>
        <w:t>taken up</w:t>
      </w:r>
      <w:r>
        <w:rPr>
          <w:color w:val="000000"/>
        </w:rPr>
        <w:tab/>
      </w:r>
      <w:r>
        <w:rPr>
          <w:color w:val="000000"/>
        </w:rPr>
        <w:t xml:space="preserve">C. </w:t>
      </w:r>
      <w:r>
        <w:rPr>
          <w:rFonts w:ascii="Times New Roman" w:hAnsi="Times New Roman" w:eastAsia="Times New Roman" w:cs="Times New Roman"/>
          <w:color w:val="000000"/>
        </w:rPr>
        <w:t>picked up</w:t>
      </w:r>
      <w:r>
        <w:rPr>
          <w:color w:val="000000"/>
        </w:rPr>
        <w:tab/>
      </w:r>
      <w:r>
        <w:rPr>
          <w:color w:val="000000"/>
        </w:rPr>
        <w:t xml:space="preserve">D. </w:t>
      </w:r>
      <w:r>
        <w:rPr>
          <w:rFonts w:ascii="Times New Roman" w:hAnsi="Times New Roman" w:eastAsia="Times New Roman" w:cs="Times New Roman"/>
          <w:color w:val="000000"/>
        </w:rPr>
        <w:t>set up</w:t>
      </w:r>
    </w:p>
    <w:p w14:paraId="7A8690ED">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but</w:t>
      </w:r>
      <w:r>
        <w:rPr>
          <w:color w:val="000000"/>
        </w:rPr>
        <w:tab/>
      </w:r>
      <w:r>
        <w:rPr>
          <w:color w:val="000000"/>
        </w:rPr>
        <w:t xml:space="preserve">B. </w:t>
      </w:r>
      <w:r>
        <w:rPr>
          <w:rFonts w:ascii="Times New Roman" w:hAnsi="Times New Roman" w:eastAsia="Times New Roman" w:cs="Times New Roman"/>
          <w:color w:val="000000"/>
        </w:rPr>
        <w:t>or</w:t>
      </w:r>
      <w:r>
        <w:rPr>
          <w:color w:val="000000"/>
        </w:rPr>
        <w:tab/>
      </w:r>
      <w:r>
        <w:rPr>
          <w:color w:val="000000"/>
        </w:rPr>
        <w:t xml:space="preserve">C. </w:t>
      </w:r>
      <w:r>
        <w:rPr>
          <w:rFonts w:ascii="Times New Roman" w:hAnsi="Times New Roman" w:eastAsia="Times New Roman" w:cs="Times New Roman"/>
          <w:color w:val="000000"/>
        </w:rPr>
        <w:t>yet</w:t>
      </w:r>
      <w:r>
        <w:rPr>
          <w:color w:val="000000"/>
        </w:rPr>
        <w:tab/>
      </w:r>
      <w:r>
        <w:rPr>
          <w:color w:val="000000"/>
        </w:rPr>
        <w:t xml:space="preserve">D. </w:t>
      </w:r>
      <w:r>
        <w:rPr>
          <w:rFonts w:ascii="Times New Roman" w:hAnsi="Times New Roman" w:eastAsia="Times New Roman" w:cs="Times New Roman"/>
          <w:color w:val="000000"/>
        </w:rPr>
        <w:t>so</w:t>
      </w:r>
    </w:p>
    <w:p w14:paraId="30BB7CF4">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fighting</w:t>
      </w:r>
      <w:r>
        <w:rPr>
          <w:color w:val="000000"/>
        </w:rPr>
        <w:tab/>
      </w:r>
      <w:r>
        <w:rPr>
          <w:color w:val="000000"/>
        </w:rPr>
        <w:t xml:space="preserve">B. </w:t>
      </w:r>
      <w:r>
        <w:rPr>
          <w:rFonts w:ascii="Times New Roman" w:hAnsi="Times New Roman" w:eastAsia="Times New Roman" w:cs="Times New Roman"/>
          <w:color w:val="000000"/>
        </w:rPr>
        <w:t>playing</w:t>
      </w:r>
      <w:r>
        <w:rPr>
          <w:color w:val="000000"/>
        </w:rPr>
        <w:tab/>
      </w:r>
      <w:r>
        <w:rPr>
          <w:color w:val="000000"/>
        </w:rPr>
        <w:t xml:space="preserve">C. </w:t>
      </w:r>
      <w:r>
        <w:rPr>
          <w:rFonts w:ascii="Times New Roman" w:hAnsi="Times New Roman" w:eastAsia="Times New Roman" w:cs="Times New Roman"/>
          <w:color w:val="000000"/>
        </w:rPr>
        <w:t>saying</w:t>
      </w:r>
      <w:r>
        <w:rPr>
          <w:color w:val="000000"/>
        </w:rPr>
        <w:tab/>
      </w:r>
      <w:r>
        <w:rPr>
          <w:color w:val="000000"/>
        </w:rPr>
        <w:t xml:space="preserve">D. </w:t>
      </w:r>
      <w:r>
        <w:rPr>
          <w:rFonts w:ascii="Times New Roman" w:hAnsi="Times New Roman" w:eastAsia="Times New Roman" w:cs="Times New Roman"/>
          <w:color w:val="000000"/>
        </w:rPr>
        <w:t>singing</w:t>
      </w:r>
    </w:p>
    <w:p w14:paraId="2651AA06">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advice</w:t>
      </w:r>
      <w:r>
        <w:rPr>
          <w:color w:val="000000"/>
        </w:rPr>
        <w:tab/>
      </w:r>
      <w:r>
        <w:rPr>
          <w:color w:val="000000"/>
        </w:rPr>
        <w:t xml:space="preserve">B. </w:t>
      </w:r>
      <w:r>
        <w:rPr>
          <w:rFonts w:ascii="Times New Roman" w:hAnsi="Times New Roman" w:eastAsia="Times New Roman" w:cs="Times New Roman"/>
          <w:color w:val="000000"/>
        </w:rPr>
        <w:t>money</w:t>
      </w:r>
      <w:r>
        <w:rPr>
          <w:color w:val="000000"/>
        </w:rPr>
        <w:tab/>
      </w:r>
      <w:r>
        <w:rPr>
          <w:color w:val="000000"/>
        </w:rPr>
        <w:t xml:space="preserve">C. </w:t>
      </w:r>
      <w:r>
        <w:rPr>
          <w:rFonts w:ascii="Times New Roman" w:hAnsi="Times New Roman" w:eastAsia="Times New Roman" w:cs="Times New Roman"/>
          <w:color w:val="000000"/>
        </w:rPr>
        <w:t>time</w:t>
      </w:r>
      <w:r>
        <w:rPr>
          <w:color w:val="000000"/>
        </w:rPr>
        <w:tab/>
      </w:r>
      <w:r>
        <w:rPr>
          <w:color w:val="000000"/>
        </w:rPr>
        <w:t xml:space="preserve">D. </w:t>
      </w:r>
      <w:r>
        <w:rPr>
          <w:rFonts w:ascii="Times New Roman" w:hAnsi="Times New Roman" w:eastAsia="Times New Roman" w:cs="Times New Roman"/>
          <w:color w:val="000000"/>
        </w:rPr>
        <w:t>space</w:t>
      </w:r>
    </w:p>
    <w:p w14:paraId="2CB01036">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shouting</w:t>
      </w:r>
      <w:r>
        <w:rPr>
          <w:color w:val="000000"/>
        </w:rPr>
        <w:tab/>
      </w:r>
      <w:r>
        <w:rPr>
          <w:color w:val="000000"/>
        </w:rPr>
        <w:t xml:space="preserve">B. </w:t>
      </w:r>
      <w:r>
        <w:rPr>
          <w:rFonts w:ascii="Times New Roman" w:hAnsi="Times New Roman" w:eastAsia="Times New Roman" w:cs="Times New Roman"/>
          <w:color w:val="000000"/>
        </w:rPr>
        <w:t>repeating</w:t>
      </w:r>
      <w:r>
        <w:rPr>
          <w:color w:val="000000"/>
        </w:rPr>
        <w:tab/>
      </w:r>
      <w:r>
        <w:rPr>
          <w:color w:val="000000"/>
        </w:rPr>
        <w:t xml:space="preserve">C. </w:t>
      </w:r>
      <w:r>
        <w:rPr>
          <w:rFonts w:ascii="Times New Roman" w:hAnsi="Times New Roman" w:eastAsia="Times New Roman" w:cs="Times New Roman"/>
          <w:color w:val="000000"/>
        </w:rPr>
        <w:t>forgetting</w:t>
      </w:r>
      <w:r>
        <w:rPr>
          <w:color w:val="000000"/>
        </w:rPr>
        <w:tab/>
      </w:r>
      <w:r>
        <w:rPr>
          <w:color w:val="000000"/>
        </w:rPr>
        <w:t xml:space="preserve">D. </w:t>
      </w:r>
      <w:r>
        <w:rPr>
          <w:rFonts w:ascii="Times New Roman" w:hAnsi="Times New Roman" w:eastAsia="Times New Roman" w:cs="Times New Roman"/>
          <w:color w:val="000000"/>
        </w:rPr>
        <w:t>asking</w:t>
      </w:r>
    </w:p>
    <w:p w14:paraId="1D90F2E9">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hit</w:t>
      </w:r>
      <w:r>
        <w:rPr>
          <w:color w:val="000000"/>
        </w:rPr>
        <w:tab/>
      </w:r>
      <w:r>
        <w:rPr>
          <w:color w:val="000000"/>
        </w:rPr>
        <w:t xml:space="preserve">B. </w:t>
      </w:r>
      <w:r>
        <w:rPr>
          <w:rFonts w:ascii="Times New Roman" w:hAnsi="Times New Roman" w:eastAsia="Times New Roman" w:cs="Times New Roman"/>
          <w:color w:val="000000"/>
        </w:rPr>
        <w:t>beaten</w:t>
      </w:r>
      <w:r>
        <w:rPr>
          <w:color w:val="000000"/>
        </w:rPr>
        <w:tab/>
      </w:r>
      <w:r>
        <w:rPr>
          <w:color w:val="000000"/>
        </w:rPr>
        <w:t xml:space="preserve">C. </w:t>
      </w:r>
      <w:r>
        <w:rPr>
          <w:rFonts w:ascii="Times New Roman" w:hAnsi="Times New Roman" w:eastAsia="Times New Roman" w:cs="Times New Roman"/>
          <w:color w:val="000000"/>
        </w:rPr>
        <w:t>discovered</w:t>
      </w:r>
      <w:r>
        <w:rPr>
          <w:color w:val="000000"/>
        </w:rPr>
        <w:tab/>
      </w:r>
      <w:r>
        <w:rPr>
          <w:color w:val="000000"/>
        </w:rPr>
        <w:t xml:space="preserve">D. </w:t>
      </w:r>
      <w:r>
        <w:rPr>
          <w:rFonts w:ascii="Times New Roman" w:hAnsi="Times New Roman" w:eastAsia="Times New Roman" w:cs="Times New Roman"/>
          <w:color w:val="000000"/>
        </w:rPr>
        <w:t>caught</w:t>
      </w:r>
    </w:p>
    <w:p w14:paraId="334A73F9">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knowledge</w:t>
      </w:r>
      <w:r>
        <w:rPr>
          <w:color w:val="000000"/>
        </w:rPr>
        <w:tab/>
      </w:r>
      <w:r>
        <w:rPr>
          <w:color w:val="000000"/>
        </w:rPr>
        <w:t xml:space="preserve">B. </w:t>
      </w:r>
      <w:r>
        <w:rPr>
          <w:rFonts w:ascii="Times New Roman" w:hAnsi="Times New Roman" w:eastAsia="Times New Roman" w:cs="Times New Roman"/>
          <w:color w:val="000000"/>
        </w:rPr>
        <w:t>imagination</w:t>
      </w:r>
      <w:r>
        <w:rPr>
          <w:color w:val="000000"/>
        </w:rPr>
        <w:tab/>
      </w:r>
      <w:r>
        <w:rPr>
          <w:color w:val="000000"/>
        </w:rPr>
        <w:t xml:space="preserve">C. </w:t>
      </w:r>
      <w:r>
        <w:rPr>
          <w:rFonts w:ascii="Times New Roman" w:hAnsi="Times New Roman" w:eastAsia="Times New Roman" w:cs="Times New Roman"/>
          <w:color w:val="000000"/>
        </w:rPr>
        <w:t>rule</w:t>
      </w:r>
      <w:r>
        <w:rPr>
          <w:color w:val="000000"/>
        </w:rPr>
        <w:tab/>
      </w:r>
      <w:r>
        <w:rPr>
          <w:color w:val="000000"/>
        </w:rPr>
        <w:t xml:space="preserve">D. </w:t>
      </w:r>
      <w:r>
        <w:rPr>
          <w:rFonts w:ascii="Times New Roman" w:hAnsi="Times New Roman" w:eastAsia="Times New Roman" w:cs="Times New Roman"/>
          <w:color w:val="000000"/>
        </w:rPr>
        <w:t>result</w:t>
      </w:r>
    </w:p>
    <w:p w14:paraId="181E8957">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difficult</w:t>
      </w:r>
      <w:r>
        <w:rPr>
          <w:color w:val="000000"/>
        </w:rPr>
        <w:tab/>
      </w:r>
      <w:r>
        <w:rPr>
          <w:color w:val="000000"/>
        </w:rPr>
        <w:t xml:space="preserve">B. </w:t>
      </w:r>
      <w:r>
        <w:rPr>
          <w:rFonts w:ascii="Times New Roman" w:hAnsi="Times New Roman" w:eastAsia="Times New Roman" w:cs="Times New Roman"/>
          <w:color w:val="000000"/>
        </w:rPr>
        <w:t>serious</w:t>
      </w:r>
      <w:r>
        <w:rPr>
          <w:color w:val="000000"/>
        </w:rPr>
        <w:tab/>
      </w:r>
      <w:r>
        <w:rPr>
          <w:color w:val="000000"/>
        </w:rPr>
        <w:t xml:space="preserve">C. </w:t>
      </w:r>
      <w:r>
        <w:rPr>
          <w:rFonts w:ascii="Times New Roman" w:hAnsi="Times New Roman" w:eastAsia="Times New Roman" w:cs="Times New Roman"/>
          <w:color w:val="000000"/>
        </w:rPr>
        <w:t>important</w:t>
      </w:r>
      <w:r>
        <w:rPr>
          <w:color w:val="000000"/>
        </w:rPr>
        <w:tab/>
      </w:r>
      <w:r>
        <w:rPr>
          <w:color w:val="000000"/>
        </w:rPr>
        <w:t xml:space="preserve">D. </w:t>
      </w:r>
      <w:r>
        <w:rPr>
          <w:rFonts w:ascii="Times New Roman" w:hAnsi="Times New Roman" w:eastAsia="Times New Roman" w:cs="Times New Roman"/>
          <w:color w:val="000000"/>
        </w:rPr>
        <w:t>useful</w:t>
      </w:r>
    </w:p>
    <w:p w14:paraId="08BEDC63">
      <w:pPr>
        <w:spacing w:line="285"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卷（非选择题，共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770CED4C">
      <w:pPr>
        <w:spacing w:line="285" w:lineRule="auto"/>
        <w:jc w:val="left"/>
        <w:textAlignment w:val="center"/>
        <w:rPr>
          <w:color w:val="000000"/>
        </w:rPr>
      </w:pPr>
      <w:r>
        <w:rPr>
          <w:rFonts w:ascii="宋体" w:hAnsi="宋体" w:eastAsia="宋体" w:cs="宋体"/>
          <w:b/>
          <w:color w:val="000000"/>
          <w:sz w:val="24"/>
        </w:rPr>
        <w:t>第二节：语法填空（共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DFFD62E">
      <w:pPr>
        <w:spacing w:line="360" w:lineRule="auto"/>
        <w:jc w:val="left"/>
        <w:textAlignment w:val="center"/>
        <w:rPr>
          <w:color w:val="000000"/>
        </w:rPr>
      </w:pPr>
      <w:r>
        <w:rPr>
          <w:rFonts w:ascii="宋体" w:hAnsi="宋体" w:eastAsia="宋体" w:cs="宋体"/>
          <w:color w:val="000000"/>
        </w:rPr>
        <w:t>阅读下面材料，在空白处填入</w:t>
      </w:r>
      <w:r>
        <w:rPr>
          <w:rFonts w:ascii="Times New Roman" w:hAnsi="Times New Roman" w:eastAsia="Times New Roman" w:cs="Times New Roman"/>
          <w:color w:val="000000"/>
        </w:rPr>
        <w:t>1</w:t>
      </w:r>
      <w:r>
        <w:rPr>
          <w:rFonts w:ascii="宋体" w:hAnsi="宋体" w:eastAsia="宋体" w:cs="宋体"/>
          <w:color w:val="000000"/>
        </w:rPr>
        <w:t>个恰当的词或括号内单词的正确形式</w:t>
      </w:r>
      <w:r>
        <w:rPr>
          <w:rFonts w:ascii="Times New Roman" w:hAnsi="Times New Roman" w:eastAsia="Times New Roman" w:cs="Times New Roman"/>
          <w:color w:val="000000"/>
        </w:rPr>
        <w:t>(</w:t>
      </w:r>
      <w:r>
        <w:rPr>
          <w:rFonts w:ascii="宋体" w:hAnsi="宋体" w:eastAsia="宋体" w:cs="宋体"/>
          <w:color w:val="000000"/>
        </w:rPr>
        <w:t>不超过</w:t>
      </w:r>
      <w:r>
        <w:rPr>
          <w:rFonts w:ascii="Times New Roman" w:hAnsi="Times New Roman" w:eastAsia="Times New Roman" w:cs="Times New Roman"/>
          <w:color w:val="000000"/>
        </w:rPr>
        <w:t>3</w:t>
      </w:r>
      <w:r>
        <w:rPr>
          <w:rFonts w:ascii="宋体" w:hAnsi="宋体" w:eastAsia="宋体" w:cs="宋体"/>
          <w:color w:val="000000"/>
        </w:rPr>
        <w:t>个单词</w:t>
      </w:r>
      <w:r>
        <w:rPr>
          <w:rFonts w:ascii="Times New Roman" w:hAnsi="Times New Roman" w:eastAsia="Times New Roman" w:cs="Times New Roman"/>
          <w:color w:val="000000"/>
        </w:rPr>
        <w:t xml:space="preserve">) </w:t>
      </w:r>
      <w:r>
        <w:rPr>
          <w:rFonts w:ascii="宋体" w:hAnsi="宋体" w:eastAsia="宋体" w:cs="宋体"/>
          <w:color w:val="000000"/>
        </w:rPr>
        <w:t>，并将答案写在答题卡的相应位置。</w:t>
      </w:r>
    </w:p>
    <w:p w14:paraId="26987477">
      <w:pPr>
        <w:spacing w:line="360" w:lineRule="auto"/>
        <w:ind w:firstLine="420"/>
        <w:jc w:val="left"/>
        <w:textAlignment w:val="center"/>
        <w:rPr>
          <w:color w:val="000000"/>
        </w:rPr>
      </w:pPr>
      <w:r>
        <w:rPr>
          <w:rFonts w:ascii="Times New Roman" w:hAnsi="Times New Roman" w:eastAsia="Times New Roman" w:cs="Times New Roman"/>
          <w:color w:val="000000"/>
        </w:rPr>
        <w:t xml:space="preserve">Mr. Gordon was a kind old man and the </w:t>
      </w:r>
      <w:r>
        <w:rPr>
          <w:color w:val="000000"/>
          <w:u w:val="single"/>
        </w:rPr>
        <w:t>___36___</w:t>
      </w:r>
      <w:r>
        <w:rPr>
          <w:rFonts w:ascii="Times New Roman" w:hAnsi="Times New Roman" w:eastAsia="Times New Roman" w:cs="Times New Roman"/>
          <w:color w:val="000000"/>
        </w:rPr>
        <w:t xml:space="preserve"> (child) liked him. They enjoyed his lessons and he enjoyed </w:t>
      </w:r>
      <w:r>
        <w:rPr>
          <w:color w:val="000000"/>
          <w:u w:val="single"/>
        </w:rPr>
        <w:t>___37___</w:t>
      </w:r>
      <w:r>
        <w:rPr>
          <w:rFonts w:ascii="Times New Roman" w:hAnsi="Times New Roman" w:eastAsia="Times New Roman" w:cs="Times New Roman"/>
          <w:color w:val="000000"/>
        </w:rPr>
        <w:t xml:space="preserve"> (teach) them. </w:t>
      </w:r>
    </w:p>
    <w:p w14:paraId="16A19E08">
      <w:pPr>
        <w:spacing w:line="360" w:lineRule="auto"/>
        <w:ind w:firstLine="420"/>
        <w:jc w:val="left"/>
        <w:textAlignment w:val="center"/>
        <w:rPr>
          <w:color w:val="000000"/>
        </w:rPr>
      </w:pPr>
      <w:r>
        <w:rPr>
          <w:rFonts w:ascii="Times New Roman" w:hAnsi="Times New Roman" w:eastAsia="Times New Roman" w:cs="Times New Roman"/>
          <w:color w:val="000000"/>
        </w:rPr>
        <w:t xml:space="preserve">One day, he visited Mr. Wood’s farm and talked to the Woods. “I </w:t>
      </w:r>
      <w:r>
        <w:rPr>
          <w:color w:val="000000"/>
          <w:u w:val="single"/>
        </w:rPr>
        <w:t>___38___</w:t>
      </w:r>
      <w:r>
        <w:rPr>
          <w:rFonts w:ascii="Times New Roman" w:hAnsi="Times New Roman" w:eastAsia="Times New Roman" w:cs="Times New Roman"/>
          <w:color w:val="000000"/>
        </w:rPr>
        <w:t xml:space="preserve"> (be) a teacher for forty years, but I have never met a boy like Tony. He is very special. He needs </w:t>
      </w:r>
      <w:r>
        <w:rPr>
          <w:color w:val="000000"/>
          <w:u w:val="single"/>
        </w:rPr>
        <w:t>___39___</w:t>
      </w:r>
      <w:r>
        <w:rPr>
          <w:rFonts w:ascii="Times New Roman" w:hAnsi="Times New Roman" w:eastAsia="Times New Roman" w:cs="Times New Roman"/>
          <w:color w:val="000000"/>
        </w:rPr>
        <w:t xml:space="preserve"> (work) with other musical boys and girls. I know his parents are poor, but I can give him </w:t>
      </w:r>
      <w:r>
        <w:rPr>
          <w:color w:val="000000"/>
          <w:u w:val="single"/>
        </w:rPr>
        <w:t>___40___</w:t>
      </w:r>
      <w:r>
        <w:rPr>
          <w:rFonts w:ascii="Times New Roman" w:hAnsi="Times New Roman" w:eastAsia="Times New Roman" w:cs="Times New Roman"/>
          <w:color w:val="000000"/>
        </w:rPr>
        <w:t xml:space="preserve"> first piano lesson. And maybe Tony can go </w:t>
      </w:r>
      <w:r>
        <w:rPr>
          <w:color w:val="000000"/>
          <w:u w:val="single"/>
        </w:rPr>
        <w:t>___41___</w:t>
      </w:r>
      <w:r>
        <w:rPr>
          <w:rFonts w:ascii="Times New Roman" w:hAnsi="Times New Roman" w:eastAsia="Times New Roman" w:cs="Times New Roman"/>
          <w:color w:val="000000"/>
        </w:rPr>
        <w:t xml:space="preserve"> the College of Music in the daytime and work in a restaurant in the evenings.”</w:t>
      </w:r>
    </w:p>
    <w:p w14:paraId="48BFA086">
      <w:pPr>
        <w:spacing w:line="360" w:lineRule="auto"/>
        <w:ind w:firstLine="420"/>
        <w:jc w:val="left"/>
        <w:textAlignment w:val="center"/>
        <w:rPr>
          <w:color w:val="000000"/>
        </w:rPr>
      </w:pPr>
      <w:r>
        <w:rPr>
          <w:rFonts w:ascii="Times New Roman" w:hAnsi="Times New Roman" w:eastAsia="Times New Roman" w:cs="Times New Roman"/>
          <w:color w:val="000000"/>
        </w:rPr>
        <w:t xml:space="preserve">“No, he needn’t.” said Mr. Wood. “Tony is a good boy. He is like a son to </w:t>
      </w:r>
      <w:r>
        <w:rPr>
          <w:color w:val="000000"/>
          <w:u w:val="single"/>
        </w:rPr>
        <w:t>___42___</w:t>
      </w:r>
      <w:r>
        <w:rPr>
          <w:rFonts w:ascii="Times New Roman" w:hAnsi="Times New Roman" w:eastAsia="Times New Roman" w:cs="Times New Roman"/>
          <w:color w:val="000000"/>
        </w:rPr>
        <w:t xml:space="preserve"> (we). His parents are poor, but we are not. We will pay for his education.”</w:t>
      </w:r>
    </w:p>
    <w:p w14:paraId="28C30CC6">
      <w:pPr>
        <w:spacing w:line="360" w:lineRule="auto"/>
        <w:ind w:firstLine="420"/>
        <w:jc w:val="left"/>
        <w:textAlignment w:val="center"/>
        <w:rPr>
          <w:color w:val="000000"/>
        </w:rPr>
      </w:pPr>
      <w:r>
        <w:rPr>
          <w:rFonts w:ascii="Times New Roman" w:hAnsi="Times New Roman" w:eastAsia="Times New Roman" w:cs="Times New Roman"/>
          <w:color w:val="000000"/>
        </w:rPr>
        <w:t xml:space="preserve">“That’s right!” said his wife. She was </w:t>
      </w:r>
      <w:r>
        <w:rPr>
          <w:color w:val="000000"/>
          <w:u w:val="single"/>
        </w:rPr>
        <w:t>___43___</w:t>
      </w:r>
      <w:r>
        <w:rPr>
          <w:rFonts w:ascii="Times New Roman" w:hAnsi="Times New Roman" w:eastAsia="Times New Roman" w:cs="Times New Roman"/>
          <w:color w:val="000000"/>
        </w:rPr>
        <w:t xml:space="preserve"> (usual) a quiet woman, but she was </w:t>
      </w:r>
      <w:r>
        <w:rPr>
          <w:color w:val="000000"/>
          <w:u w:val="single"/>
        </w:rPr>
        <w:t>___44___</w:t>
      </w:r>
      <w:r>
        <w:rPr>
          <w:rFonts w:ascii="Times New Roman" w:hAnsi="Times New Roman" w:eastAsia="Times New Roman" w:cs="Times New Roman"/>
          <w:color w:val="000000"/>
        </w:rPr>
        <w:t xml:space="preserve"> (excite) with bright eyes. </w:t>
      </w:r>
    </w:p>
    <w:p w14:paraId="0A9180E8">
      <w:pPr>
        <w:spacing w:line="360" w:lineRule="auto"/>
        <w:ind w:firstLine="420"/>
        <w:jc w:val="left"/>
        <w:textAlignment w:val="center"/>
        <w:rPr>
          <w:color w:val="000000"/>
        </w:rPr>
      </w:pPr>
      <w:r>
        <w:rPr>
          <w:rFonts w:ascii="Times New Roman" w:hAnsi="Times New Roman" w:eastAsia="Times New Roman" w:cs="Times New Roman"/>
          <w:color w:val="000000"/>
        </w:rPr>
        <w:t xml:space="preserve">Tony </w:t>
      </w:r>
      <w:r>
        <w:rPr>
          <w:color w:val="000000"/>
          <w:u w:val="single"/>
        </w:rPr>
        <w:t>____45____</w:t>
      </w:r>
      <w:r>
        <w:rPr>
          <w:rFonts w:ascii="Times New Roman" w:hAnsi="Times New Roman" w:eastAsia="Times New Roman" w:cs="Times New Roman"/>
          <w:color w:val="000000"/>
        </w:rPr>
        <w:t xml:space="preserve"> (know) nothing about their conversation. He was cleaning Mr. Wood’s new car when Mr. Gordon visited the farm. But that visit changed his life.</w:t>
      </w:r>
    </w:p>
    <w:p w14:paraId="266CBC8B">
      <w:pPr>
        <w:spacing w:line="285" w:lineRule="auto"/>
        <w:jc w:val="left"/>
        <w:textAlignment w:val="center"/>
        <w:rPr>
          <w:color w:val="000000"/>
        </w:rPr>
      </w:pPr>
      <w:r>
        <w:rPr>
          <w:rFonts w:ascii="宋体" w:hAnsi="宋体" w:eastAsia="宋体" w:cs="宋体"/>
          <w:b/>
          <w:color w:val="000000"/>
          <w:sz w:val="24"/>
        </w:rPr>
        <w:t>第三部分写（满分</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06EDB962">
      <w:pPr>
        <w:spacing w:line="285" w:lineRule="auto"/>
        <w:jc w:val="left"/>
        <w:textAlignment w:val="center"/>
        <w:rPr>
          <w:color w:val="000000"/>
        </w:rPr>
      </w:pPr>
      <w:r>
        <w:rPr>
          <w:rFonts w:ascii="宋体" w:hAnsi="宋体" w:eastAsia="宋体" w:cs="宋体"/>
          <w:b/>
          <w:color w:val="000000"/>
          <w:sz w:val="24"/>
        </w:rPr>
        <w:t>第一节：信息摘录（共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622EA56">
      <w:pPr>
        <w:spacing w:line="360" w:lineRule="auto"/>
        <w:jc w:val="left"/>
        <w:textAlignment w:val="center"/>
        <w:rPr>
          <w:color w:val="000000"/>
        </w:rPr>
      </w:pPr>
      <w:r>
        <w:rPr>
          <w:rFonts w:ascii="宋体" w:hAnsi="宋体" w:eastAsia="宋体" w:cs="宋体"/>
          <w:color w:val="000000"/>
        </w:rPr>
        <w:t>阅读短文，然后在文后表格内完成内容摘要，每空不超过</w:t>
      </w:r>
      <w:r>
        <w:rPr>
          <w:rFonts w:ascii="Times New Roman" w:hAnsi="Times New Roman" w:eastAsia="Times New Roman" w:cs="Times New Roman"/>
          <w:color w:val="000000"/>
        </w:rPr>
        <w:t>3</w:t>
      </w:r>
      <w:r>
        <w:rPr>
          <w:rFonts w:ascii="宋体" w:hAnsi="宋体" w:eastAsia="宋体" w:cs="宋体"/>
          <w:color w:val="000000"/>
        </w:rPr>
        <w:t>个词，并将答案写在答题卡的相应位置。</w:t>
      </w:r>
    </w:p>
    <w:p w14:paraId="14DA859A">
      <w:pPr>
        <w:spacing w:line="360" w:lineRule="auto"/>
        <w:ind w:firstLine="420"/>
        <w:jc w:val="left"/>
        <w:textAlignment w:val="center"/>
        <w:rPr>
          <w:color w:val="000000"/>
        </w:rPr>
      </w:pPr>
      <w:r>
        <w:rPr>
          <w:rFonts w:ascii="Times New Roman" w:hAnsi="Times New Roman" w:eastAsia="Times New Roman" w:cs="Times New Roman"/>
          <w:color w:val="000000"/>
        </w:rPr>
        <w:t xml:space="preserve">A trade school, sometimes also called a technical school, is one of the places you can go to after your graduation from your junior high. The purpose of this kind of school is to prepare the students for a good job in the future. The focus of learning is mainly on skills. </w:t>
      </w:r>
    </w:p>
    <w:p w14:paraId="3AB08799">
      <w:pPr>
        <w:spacing w:line="360" w:lineRule="auto"/>
        <w:ind w:firstLine="420"/>
        <w:jc w:val="left"/>
        <w:textAlignment w:val="center"/>
        <w:rPr>
          <w:color w:val="000000"/>
        </w:rPr>
      </w:pPr>
      <w:r>
        <w:rPr>
          <w:rFonts w:ascii="Times New Roman" w:hAnsi="Times New Roman" w:eastAsia="Times New Roman" w:cs="Times New Roman"/>
          <w:color w:val="000000"/>
        </w:rPr>
        <w:t>There are several advantages of going to a trade school. Firstly, it takes you less time to complete. The length</w:t>
      </w:r>
      <w:r>
        <w:rPr>
          <w:rFonts w:ascii="宋体" w:hAnsi="宋体" w:eastAsia="宋体" w:cs="宋体"/>
          <w:color w:val="000000"/>
        </w:rPr>
        <w:t>（长度）</w:t>
      </w:r>
      <w:r>
        <w:rPr>
          <w:rFonts w:ascii="Times New Roman" w:hAnsi="Times New Roman" w:eastAsia="Times New Roman" w:cs="Times New Roman"/>
          <w:color w:val="000000"/>
        </w:rPr>
        <w:t xml:space="preserve">of almost all trade school programs is about two years. That not only allows you to get more job experience and progress faster in your work, but also helps to save money. If you can get out of school earlier, you pay less for it. </w:t>
      </w:r>
    </w:p>
    <w:p w14:paraId="46E377BC">
      <w:pPr>
        <w:spacing w:line="360" w:lineRule="auto"/>
        <w:ind w:firstLine="420"/>
        <w:jc w:val="left"/>
        <w:textAlignment w:val="center"/>
        <w:rPr>
          <w:color w:val="000000"/>
        </w:rPr>
      </w:pPr>
      <w:r>
        <w:rPr>
          <w:rFonts w:ascii="Times New Roman" w:hAnsi="Times New Roman" w:eastAsia="Times New Roman" w:cs="Times New Roman"/>
          <w:color w:val="000000"/>
        </w:rPr>
        <w:t xml:space="preserve">Secondly, it is easier for you to find a job. Many four-year colleges spend more time teaching students knowledge than preparing them for jobs. But at a trade school, the focus is on learning the skills that you’ll be using in your job when you graduate. For example, if you graduate with a degree in history, you may have difficulty finding a job that really interests you. But once you complete a car repairing program, you can easily find a job to repair cars. </w:t>
      </w:r>
    </w:p>
    <w:p w14:paraId="180EC059">
      <w:pPr>
        <w:spacing w:line="360" w:lineRule="auto"/>
        <w:ind w:firstLine="420"/>
        <w:jc w:val="left"/>
        <w:textAlignment w:val="center"/>
        <w:rPr>
          <w:color w:val="000000"/>
        </w:rPr>
      </w:pPr>
      <w:r>
        <w:rPr>
          <w:rFonts w:ascii="Times New Roman" w:hAnsi="Times New Roman" w:eastAsia="Times New Roman" w:cs="Times New Roman"/>
          <w:color w:val="000000"/>
        </w:rPr>
        <w:t xml:space="preserve">Thirdly, the jobs you can get with a trade school degree often pay well. According to trustful information, on the whole a trade school graduate makes much more money than a four-year college graduate. </w:t>
      </w:r>
    </w:p>
    <w:p w14:paraId="05FEE495">
      <w:pPr>
        <w:spacing w:line="360" w:lineRule="auto"/>
        <w:ind w:firstLine="420"/>
        <w:jc w:val="left"/>
        <w:textAlignment w:val="center"/>
        <w:rPr>
          <w:color w:val="000000"/>
        </w:rPr>
      </w:pPr>
      <w:r>
        <w:rPr>
          <w:rFonts w:ascii="Times New Roman" w:hAnsi="Times New Roman" w:eastAsia="Times New Roman" w:cs="Times New Roman"/>
          <w:color w:val="000000"/>
        </w:rPr>
        <w:t xml:space="preserve">Finally, it is easier for you to have a place in a trade school. You have to do really well in the test to go to a good university. But it requires much lower grades to go to a trade school. It saves you a lot of time, energy and trouble. </w:t>
      </w:r>
    </w:p>
    <w:p w14:paraId="5E18499C">
      <w:pPr>
        <w:spacing w:line="360" w:lineRule="auto"/>
        <w:jc w:val="center"/>
        <w:textAlignment w:val="center"/>
        <w:rPr>
          <w:color w:val="000000"/>
        </w:rPr>
      </w:pPr>
      <w:r>
        <w:rPr>
          <w:rFonts w:ascii="Times New Roman" w:hAnsi="Times New Roman" w:eastAsia="Times New Roman" w:cs="Times New Roman"/>
          <w:b/>
          <w:color w:val="000000"/>
        </w:rPr>
        <w:t>Trade schools</w:t>
      </w:r>
    </w:p>
    <w:tbl>
      <w:tblPr>
        <w:tblStyle w:val="4"/>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980"/>
        <w:gridCol w:w="4980"/>
      </w:tblGrid>
      <w:tr w14:paraId="40A02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99960C">
            <w:pPr>
              <w:spacing w:line="360" w:lineRule="auto"/>
              <w:jc w:val="left"/>
              <w:textAlignment w:val="center"/>
              <w:rPr>
                <w:color w:val="000000"/>
              </w:rPr>
            </w:pPr>
            <w:r>
              <w:rPr>
                <w:rFonts w:ascii="Times New Roman" w:hAnsi="Times New Roman" w:eastAsia="Times New Roman" w:cs="Times New Roman"/>
                <w:color w:val="000000"/>
              </w:rPr>
              <w:t>another name</w:t>
            </w:r>
          </w:p>
        </w:tc>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3BC243">
            <w:pPr>
              <w:spacing w:line="360" w:lineRule="auto"/>
              <w:jc w:val="left"/>
              <w:textAlignment w:val="center"/>
              <w:rPr>
                <w:color w:val="000000"/>
              </w:rPr>
            </w:pPr>
            <w:r>
              <w:rPr>
                <w:rFonts w:ascii="Times New Roman" w:hAnsi="Times New Roman" w:eastAsia="Times New Roman" w:cs="Times New Roman"/>
                <w:color w:val="000000"/>
              </w:rPr>
              <w:t>technical schools</w:t>
            </w:r>
          </w:p>
        </w:tc>
      </w:tr>
      <w:tr w14:paraId="44A78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90B915">
            <w:pPr>
              <w:spacing w:line="360" w:lineRule="auto"/>
              <w:jc w:val="left"/>
              <w:textAlignment w:val="center"/>
              <w:rPr>
                <w:color w:val="000000"/>
              </w:rPr>
            </w:pPr>
            <w:r>
              <w:rPr>
                <w:rFonts w:ascii="Times New Roman" w:hAnsi="Times New Roman" w:eastAsia="Times New Roman" w:cs="Times New Roman"/>
                <w:color w:val="000000"/>
              </w:rPr>
              <w:t xml:space="preserve"> </w:t>
            </w:r>
            <w:r>
              <w:rPr>
                <w:color w:val="000000"/>
                <w:u w:val="single"/>
              </w:rPr>
              <w:t>___46___</w:t>
            </w:r>
            <w:r>
              <w:rPr>
                <w:rFonts w:ascii="Times New Roman" w:hAnsi="Times New Roman" w:eastAsia="Times New Roman" w:cs="Times New Roman"/>
                <w:color w:val="000000"/>
              </w:rPr>
              <w:t xml:space="preserve"> </w:t>
            </w:r>
          </w:p>
        </w:tc>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CE32E3">
            <w:pPr>
              <w:spacing w:line="360" w:lineRule="auto"/>
              <w:jc w:val="left"/>
              <w:textAlignment w:val="center"/>
              <w:rPr>
                <w:color w:val="000000"/>
              </w:rPr>
            </w:pPr>
            <w:r>
              <w:rPr>
                <w:rFonts w:ascii="Times New Roman" w:hAnsi="Times New Roman" w:eastAsia="Times New Roman" w:cs="Times New Roman"/>
                <w:color w:val="000000"/>
              </w:rPr>
              <w:t>job preparation</w:t>
            </w:r>
          </w:p>
        </w:tc>
      </w:tr>
      <w:tr w14:paraId="5FE1F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0C5748">
            <w:pPr>
              <w:spacing w:line="360" w:lineRule="auto"/>
              <w:jc w:val="left"/>
              <w:textAlignment w:val="center"/>
              <w:rPr>
                <w:color w:val="000000"/>
              </w:rPr>
            </w:pPr>
            <w:r>
              <w:rPr>
                <w:rFonts w:ascii="Times New Roman" w:hAnsi="Times New Roman" w:eastAsia="Times New Roman" w:cs="Times New Roman"/>
                <w:color w:val="000000"/>
              </w:rPr>
              <w:t>focus of learning</w:t>
            </w:r>
          </w:p>
        </w:tc>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A2F750">
            <w:pPr>
              <w:spacing w:line="360" w:lineRule="auto"/>
              <w:jc w:val="left"/>
              <w:textAlignment w:val="center"/>
              <w:rPr>
                <w:color w:val="000000"/>
              </w:rPr>
            </w:pPr>
            <w:r>
              <w:rPr>
                <w:rFonts w:ascii="Times New Roman" w:hAnsi="Times New Roman" w:eastAsia="Times New Roman" w:cs="Times New Roman"/>
                <w:color w:val="000000"/>
              </w:rPr>
              <w:t xml:space="preserve"> </w:t>
            </w:r>
            <w:r>
              <w:rPr>
                <w:color w:val="000000"/>
                <w:u w:val="single"/>
              </w:rPr>
              <w:t>___47___</w:t>
            </w:r>
            <w:r>
              <w:rPr>
                <w:rFonts w:ascii="Times New Roman" w:hAnsi="Times New Roman" w:eastAsia="Times New Roman" w:cs="Times New Roman"/>
                <w:color w:val="000000"/>
              </w:rPr>
              <w:t xml:space="preserve"> </w:t>
            </w:r>
          </w:p>
        </w:tc>
      </w:tr>
      <w:tr w14:paraId="552E5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30F246">
            <w:pPr>
              <w:spacing w:line="360" w:lineRule="auto"/>
              <w:jc w:val="left"/>
              <w:textAlignment w:val="center"/>
              <w:rPr>
                <w:color w:val="000000"/>
              </w:rPr>
            </w:pPr>
            <w:r>
              <w:rPr>
                <w:rFonts w:ascii="Times New Roman" w:hAnsi="Times New Roman" w:eastAsia="Times New Roman" w:cs="Times New Roman"/>
                <w:color w:val="000000"/>
              </w:rPr>
              <w:t>program length</w:t>
            </w:r>
          </w:p>
        </w:tc>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E22F09">
            <w:pPr>
              <w:spacing w:line="360" w:lineRule="auto"/>
              <w:jc w:val="left"/>
              <w:textAlignment w:val="center"/>
              <w:rPr>
                <w:color w:val="000000"/>
              </w:rPr>
            </w:pPr>
            <w:r>
              <w:rPr>
                <w:rFonts w:ascii="Times New Roman" w:hAnsi="Times New Roman" w:eastAsia="Times New Roman" w:cs="Times New Roman"/>
                <w:color w:val="000000"/>
              </w:rPr>
              <w:t xml:space="preserve"> </w:t>
            </w:r>
            <w:r>
              <w:rPr>
                <w:color w:val="000000"/>
                <w:u w:val="single"/>
              </w:rPr>
              <w:t>___48___</w:t>
            </w:r>
            <w:r>
              <w:rPr>
                <w:rFonts w:ascii="Times New Roman" w:hAnsi="Times New Roman" w:eastAsia="Times New Roman" w:cs="Times New Roman"/>
                <w:color w:val="000000"/>
              </w:rPr>
              <w:t xml:space="preserve"> </w:t>
            </w:r>
          </w:p>
        </w:tc>
      </w:tr>
      <w:tr w14:paraId="7443D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8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7A4D81">
            <w:pPr>
              <w:spacing w:line="360" w:lineRule="auto"/>
              <w:jc w:val="left"/>
              <w:textAlignment w:val="center"/>
              <w:rPr>
                <w:color w:val="000000"/>
              </w:rPr>
            </w:pPr>
            <w:r>
              <w:rPr>
                <w:rFonts w:ascii="Times New Roman" w:hAnsi="Times New Roman" w:eastAsia="Times New Roman" w:cs="Times New Roman"/>
                <w:color w:val="000000"/>
              </w:rPr>
              <w:t xml:space="preserve"> </w:t>
            </w:r>
            <w:r>
              <w:rPr>
                <w:color w:val="000000"/>
                <w:u w:val="single"/>
              </w:rPr>
              <w:t>___49___</w:t>
            </w:r>
            <w:r>
              <w:rPr>
                <w:rFonts w:ascii="Times New Roman" w:hAnsi="Times New Roman" w:eastAsia="Times New Roman" w:cs="Times New Roman"/>
                <w:color w:val="000000"/>
              </w:rPr>
              <w:t xml:space="preserve"> </w:t>
            </w:r>
          </w:p>
        </w:tc>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0CBDF8">
            <w:pPr>
              <w:spacing w:line="360" w:lineRule="auto"/>
              <w:jc w:val="left"/>
              <w:textAlignment w:val="center"/>
              <w:rPr>
                <w:color w:val="000000"/>
              </w:rPr>
            </w:pPr>
            <w:r>
              <w:rPr>
                <w:rFonts w:ascii="Times New Roman" w:hAnsi="Times New Roman" w:eastAsia="Times New Roman" w:cs="Times New Roman"/>
                <w:color w:val="000000"/>
              </w:rPr>
              <w:t>less time, lower cost</w:t>
            </w:r>
          </w:p>
        </w:tc>
      </w:tr>
      <w:tr w14:paraId="5B4E1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686F8646">
            <w:pPr>
              <w:spacing w:line="360" w:lineRule="auto"/>
              <w:jc w:val="center"/>
              <w:textAlignment w:val="center"/>
              <w:rPr>
                <w:color w:val="000000"/>
              </w:rPr>
            </w:pPr>
          </w:p>
        </w:tc>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A8321B">
            <w:pPr>
              <w:spacing w:line="360" w:lineRule="auto"/>
              <w:jc w:val="left"/>
              <w:textAlignment w:val="center"/>
              <w:rPr>
                <w:color w:val="000000"/>
              </w:rPr>
            </w:pPr>
            <w:r>
              <w:rPr>
                <w:rFonts w:ascii="Times New Roman" w:hAnsi="Times New Roman" w:eastAsia="Times New Roman" w:cs="Times New Roman"/>
                <w:color w:val="000000"/>
              </w:rPr>
              <w:t>easier to find a job</w:t>
            </w:r>
          </w:p>
        </w:tc>
      </w:tr>
      <w:tr w14:paraId="70FDF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616AF579">
            <w:pPr>
              <w:spacing w:line="360" w:lineRule="auto"/>
              <w:jc w:val="center"/>
              <w:textAlignment w:val="center"/>
              <w:rPr>
                <w:color w:val="000000"/>
              </w:rPr>
            </w:pPr>
          </w:p>
        </w:tc>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2DC9EF">
            <w:pPr>
              <w:spacing w:line="360" w:lineRule="auto"/>
              <w:jc w:val="left"/>
              <w:textAlignment w:val="center"/>
              <w:rPr>
                <w:color w:val="000000"/>
              </w:rPr>
            </w:pPr>
            <w:r>
              <w:rPr>
                <w:rFonts w:ascii="Times New Roman" w:hAnsi="Times New Roman" w:eastAsia="Times New Roman" w:cs="Times New Roman"/>
                <w:color w:val="000000"/>
              </w:rPr>
              <w:t xml:space="preserve"> </w:t>
            </w:r>
            <w:r>
              <w:rPr>
                <w:color w:val="000000"/>
                <w:u w:val="single"/>
              </w:rPr>
              <w:t>___50___</w:t>
            </w:r>
            <w:r>
              <w:rPr>
                <w:rFonts w:ascii="Times New Roman" w:hAnsi="Times New Roman" w:eastAsia="Times New Roman" w:cs="Times New Roman"/>
                <w:color w:val="000000"/>
              </w:rPr>
              <w:t xml:space="preserve"> </w:t>
            </w:r>
          </w:p>
        </w:tc>
      </w:tr>
      <w:tr w14:paraId="272F2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462F2C29">
            <w:pPr>
              <w:spacing w:line="360" w:lineRule="auto"/>
              <w:jc w:val="center"/>
              <w:textAlignment w:val="center"/>
              <w:rPr>
                <w:color w:val="000000"/>
              </w:rPr>
            </w:pPr>
          </w:p>
        </w:tc>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A51C14">
            <w:pPr>
              <w:spacing w:line="360" w:lineRule="auto"/>
              <w:jc w:val="left"/>
              <w:textAlignment w:val="center"/>
              <w:rPr>
                <w:color w:val="000000"/>
              </w:rPr>
            </w:pPr>
            <w:r>
              <w:rPr>
                <w:rFonts w:ascii="Times New Roman" w:hAnsi="Times New Roman" w:eastAsia="Times New Roman" w:cs="Times New Roman"/>
                <w:color w:val="000000"/>
              </w:rPr>
              <w:t>lower grades</w:t>
            </w:r>
          </w:p>
        </w:tc>
      </w:tr>
    </w:tbl>
    <w:p w14:paraId="4545096B">
      <w:pPr>
        <w:spacing w:line="360" w:lineRule="auto"/>
        <w:jc w:val="left"/>
        <w:textAlignment w:val="center"/>
        <w:rPr>
          <w:color w:val="000000"/>
        </w:rPr>
      </w:pPr>
    </w:p>
    <w:p w14:paraId="60B69369">
      <w:pPr>
        <w:spacing w:line="360" w:lineRule="auto"/>
        <w:ind w:firstLine="420"/>
        <w:jc w:val="left"/>
        <w:textAlignment w:val="center"/>
        <w:rPr>
          <w:color w:val="000000"/>
        </w:rPr>
      </w:pPr>
      <w:r>
        <w:rPr>
          <w:color w:val="000000"/>
        </w:rPr>
        <w:t xml:space="preserve">51. </w:t>
      </w:r>
      <w:r>
        <w:rPr>
          <w:rFonts w:ascii="宋体" w:hAnsi="宋体" w:eastAsia="宋体" w:cs="宋体"/>
          <w:color w:val="000000"/>
        </w:rPr>
        <w:t>假如你是李华，本周末你和你的朋友将去人民公园大扫除。请你给你校交换生</w:t>
      </w:r>
      <w:r>
        <w:rPr>
          <w:rFonts w:ascii="Times New Roman" w:hAnsi="Times New Roman" w:eastAsia="Times New Roman" w:cs="Times New Roman"/>
          <w:color w:val="000000"/>
        </w:rPr>
        <w:t>Jack</w:t>
      </w:r>
      <w:r>
        <w:rPr>
          <w:rFonts w:ascii="宋体" w:hAnsi="宋体" w:eastAsia="宋体" w:cs="宋体"/>
          <w:color w:val="000000"/>
        </w:rPr>
        <w:t>写封邮件，内容包括：</w:t>
      </w:r>
    </w:p>
    <w:p w14:paraId="36C6E826">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发出邀请；</w:t>
      </w:r>
    </w:p>
    <w:p w14:paraId="6AB89EE4">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活动安排（集合时间、地点，具体活动等）；</w:t>
      </w:r>
    </w:p>
    <w:p w14:paraId="700C0CFE">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要求回复。</w:t>
      </w:r>
    </w:p>
    <w:p w14:paraId="2A40289D">
      <w:pPr>
        <w:spacing w:line="360" w:lineRule="auto"/>
        <w:jc w:val="left"/>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100</w:t>
      </w:r>
      <w:r>
        <w:rPr>
          <w:rFonts w:ascii="宋体" w:hAnsi="宋体" w:eastAsia="宋体" w:cs="宋体"/>
          <w:color w:val="000000"/>
        </w:rPr>
        <w:t>左右，首尾已给出，不计入总词数；</w:t>
      </w:r>
    </w:p>
    <w:p w14:paraId="117950C5">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可适当增加细节以使行文连贯；</w:t>
      </w:r>
    </w:p>
    <w:p w14:paraId="4E235691">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不得在文中出现真实校名。</w:t>
      </w:r>
    </w:p>
    <w:p w14:paraId="779F5976">
      <w:pPr>
        <w:spacing w:line="360" w:lineRule="auto"/>
        <w:jc w:val="left"/>
        <w:textAlignment w:val="center"/>
        <w:rPr>
          <w:color w:val="000000"/>
        </w:rPr>
      </w:pPr>
      <w:r>
        <w:rPr>
          <w:rFonts w:ascii="Times New Roman" w:hAnsi="Times New Roman" w:eastAsia="Times New Roman" w:cs="Times New Roman"/>
          <w:color w:val="000000"/>
        </w:rPr>
        <w:t>Dear Jack,</w:t>
      </w:r>
    </w:p>
    <w:p w14:paraId="2A129752">
      <w:pPr>
        <w:spacing w:line="360" w:lineRule="auto"/>
        <w:ind w:firstLine="420"/>
        <w:jc w:val="left"/>
        <w:textAlignment w:val="center"/>
        <w:rPr>
          <w:color w:val="000000"/>
        </w:rPr>
      </w:pPr>
      <w:r>
        <w:rPr>
          <w:rFonts w:ascii="Times New Roman" w:hAnsi="Times New Roman" w:eastAsia="Times New Roman" w:cs="Times New Roman"/>
          <w:color w:val="000000"/>
        </w:rPr>
        <w:t>How is it going? This weekend my friends and I will go to the People’s Park to join in a clean-up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E97B1C1">
      <w:pPr>
        <w:spacing w:line="360" w:lineRule="auto"/>
        <w:jc w:val="right"/>
        <w:textAlignment w:val="center"/>
        <w:rPr>
          <w:color w:val="000000"/>
        </w:rPr>
      </w:pPr>
      <w:r>
        <w:rPr>
          <w:rFonts w:ascii="Times New Roman" w:hAnsi="Times New Roman" w:eastAsia="Times New Roman" w:cs="Times New Roman"/>
          <w:color w:val="000000"/>
        </w:rPr>
        <w:t>Yours</w:t>
      </w:r>
      <w:r>
        <w:rPr>
          <w:rFonts w:ascii="Times New Roman" w:hAnsi="Times New Roman" w:eastAsia="Times New Roman" w:cs="Times New Roman"/>
          <w:color w:val="000000"/>
          <w:position w:val="-22"/>
        </w:rPr>
        <w:drawing>
          <wp:inline distT="0" distB="0" distL="114300" distR="114300">
            <wp:extent cx="50800" cy="88900"/>
            <wp:effectExtent l="0" t="0" r="6350" b="508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7"/>
                    <a:stretch>
                      <a:fillRect/>
                    </a:stretch>
                  </pic:blipFill>
                  <pic:spPr>
                    <a:xfrm>
                      <a:off x="0" y="0"/>
                      <a:ext cx="50800" cy="88900"/>
                    </a:xfrm>
                    <a:prstGeom prst="rect">
                      <a:avLst/>
                    </a:prstGeom>
                  </pic:spPr>
                </pic:pic>
              </a:graphicData>
            </a:graphic>
          </wp:inline>
        </w:drawing>
      </w:r>
    </w:p>
    <w:p w14:paraId="64EFA232">
      <w:pPr>
        <w:spacing w:line="360" w:lineRule="auto"/>
        <w:jc w:val="right"/>
        <w:textAlignment w:val="center"/>
        <w:rPr>
          <w:color w:val="000000"/>
        </w:rPr>
      </w:pPr>
      <w:r>
        <w:rPr>
          <w:rFonts w:ascii="Times New Roman" w:hAnsi="Times New Roman" w:eastAsia="Times New Roman" w:cs="Times New Roman"/>
          <w:color w:val="000000"/>
        </w:rPr>
        <w:t>Li Hua</w:t>
      </w:r>
    </w:p>
    <w:p w14:paraId="485DC9B0">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0092ECC4">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Segoe UI Symbol">
    <w:panose1 w:val="020B0502040204020203"/>
    <w:charset w:val="00"/>
    <w:family w:val="auto"/>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D5829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73689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C34F9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64063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BCF2E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32C37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2F353BA"/>
    <w:rsid w:val="0A0E5DE1"/>
    <w:rsid w:val="1A4310E1"/>
    <w:rsid w:val="1B535FB4"/>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wmf"/><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3483</Words>
  <Characters>13469</Characters>
  <Lines>0</Lines>
  <Paragraphs>0</Paragraphs>
  <TotalTime>4</TotalTime>
  <ScaleCrop>false</ScaleCrop>
  <LinksUpToDate>false</LinksUpToDate>
  <CharactersWithSpaces>16081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2022-09-13T21:40:00Z</dcterms:created>
  <dc:creator>学科网试题生产平台</dc:creator>
  <dc:description>3062738398855168</dc:description>
  <cp:lastModifiedBy>上帝掷骰子吗</cp:lastModifiedBy>
  <dcterms:modified xsi:type="dcterms:W3CDTF">2024-07-19T11:45:56Z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6D8885847A964C4CB5DA8ED3E9F2A9F9</vt:lpwstr>
  </property>
</Properties>
</file>