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64B0B1">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11938000</wp:posOffset>
            </wp:positionH>
            <wp:positionV relativeFrom="topMargin">
              <wp:posOffset>12382500</wp:posOffset>
            </wp:positionV>
            <wp:extent cx="469900" cy="431800"/>
            <wp:effectExtent l="0" t="0" r="6350" b="6350"/>
            <wp:wrapNone/>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图片 100044"/>
                    <pic:cNvPicPr>
                      <a:picLocks noChangeAspect="1"/>
                    </pic:cNvPicPr>
                  </pic:nvPicPr>
                  <pic:blipFill>
                    <a:blip r:embed="rId10"/>
                    <a:stretch>
                      <a:fillRect/>
                    </a:stretch>
                  </pic:blipFill>
                  <pic:spPr>
                    <a:xfrm>
                      <a:off x="0" y="0"/>
                      <a:ext cx="469900" cy="4318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年岳阳市初中学业水平考试试卷</w:t>
      </w:r>
    </w:p>
    <w:p w14:paraId="348B2B02">
      <w:pPr>
        <w:spacing w:line="360" w:lineRule="auto"/>
        <w:jc w:val="center"/>
      </w:pPr>
      <w:r>
        <w:rPr>
          <w:rFonts w:ascii="宋体" w:hAnsi="宋体" w:eastAsia="宋体" w:cs="宋体"/>
          <w:b/>
          <w:color w:val="auto"/>
          <w:sz w:val="32"/>
        </w:rPr>
        <w:t>英语</w:t>
      </w:r>
    </w:p>
    <w:p w14:paraId="69B12EAE">
      <w:pPr>
        <w:spacing w:line="360" w:lineRule="auto"/>
        <w:jc w:val="left"/>
      </w:pPr>
      <w:r>
        <w:rPr>
          <w:rFonts w:ascii="宋体" w:hAnsi="宋体" w:eastAsia="宋体" w:cs="宋体"/>
          <w:b/>
          <w:color w:val="auto"/>
          <w:sz w:val="24"/>
        </w:rPr>
        <w:t>温馨提示：</w:t>
      </w:r>
    </w:p>
    <w:p w14:paraId="22D060D8">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本试卷共两部分，</w:t>
      </w:r>
      <w:r>
        <w:rPr>
          <w:rFonts w:ascii="Times New Roman" w:hAnsi="Times New Roman" w:eastAsia="Times New Roman" w:cs="Times New Roman"/>
          <w:b/>
          <w:color w:val="auto"/>
          <w:sz w:val="24"/>
        </w:rPr>
        <w:t>76</w:t>
      </w:r>
      <w:r>
        <w:rPr>
          <w:rFonts w:ascii="宋体" w:hAnsi="宋体" w:eastAsia="宋体" w:cs="宋体"/>
          <w:b/>
          <w:color w:val="auto"/>
          <w:sz w:val="24"/>
        </w:rPr>
        <w:t>小题，满分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53A3F201">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本试卷分为试题卷和答题卡，所有答案必须填涂或填写在答题卡规定的答题区域内；</w:t>
      </w:r>
    </w:p>
    <w:p w14:paraId="0CF653C5">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考试结束，考生不得将试题卷、答题卡、草稿纸带出考场。</w:t>
      </w:r>
    </w:p>
    <w:p w14:paraId="308C7F0E">
      <w:pPr>
        <w:spacing w:line="360" w:lineRule="auto"/>
        <w:jc w:val="left"/>
      </w:pPr>
      <w:r>
        <w:rPr>
          <w:rFonts w:ascii="Times New Roman" w:hAnsi="Times New Roman" w:eastAsia="Times New Roman" w:cs="Times New Roman"/>
          <w:b/>
          <w:color w:val="auto"/>
          <w:sz w:val="24"/>
        </w:rPr>
        <w:t>Good Luck to all of you!</w:t>
      </w:r>
    </w:p>
    <w:p w14:paraId="4375F130">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听力部分</w:t>
      </w:r>
      <w:r>
        <w:rPr>
          <w:rFonts w:ascii="Times New Roman" w:hAnsi="Times New Roman" w:eastAsia="Times New Roman" w:cs="Times New Roman"/>
          <w:b/>
          <w:color w:val="auto"/>
          <w:sz w:val="24"/>
        </w:rPr>
        <w:t>(</w:t>
      </w:r>
      <w:r>
        <w:rPr>
          <w:rFonts w:ascii="宋体" w:hAnsi="宋体" w:eastAsia="宋体" w:cs="宋体"/>
          <w:b/>
          <w:color w:val="auto"/>
          <w:sz w:val="24"/>
        </w:rPr>
        <w:t>共三节，满分</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5AE7677">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图片理解</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从每小题所给的三幅图中选出与你听到的对话内容相同或相近的图画，每段对话读两遍。</w:t>
      </w:r>
    </w:p>
    <w:p w14:paraId="53E0264C">
      <w:pPr>
        <w:spacing w:line="360" w:lineRule="auto"/>
        <w:jc w:val="left"/>
      </w:pPr>
      <w:r>
        <w:rPr>
          <w:rFonts w:ascii="Times New Roman" w:hAnsi="Times New Roman" w:eastAsia="Times New Roman" w:cs="Times New Roman"/>
          <w:color w:val="auto"/>
          <w:sz w:val="21"/>
        </w:rPr>
        <w:t xml:space="preserve">1. A. </w:t>
      </w:r>
      <w:r>
        <w:drawing>
          <wp:inline distT="0" distB="0" distL="114300" distR="114300">
            <wp:extent cx="619125" cy="5143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19125" cy="51435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533400" cy="4762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33400" cy="4762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619125" cy="3524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19125" cy="352425"/>
                    </a:xfrm>
                    <a:prstGeom prst="rect">
                      <a:avLst/>
                    </a:prstGeom>
                  </pic:spPr>
                </pic:pic>
              </a:graphicData>
            </a:graphic>
          </wp:inline>
        </w:drawing>
      </w:r>
    </w:p>
    <w:p w14:paraId="0FF9BA4C">
      <w:pPr>
        <w:spacing w:line="360" w:lineRule="auto"/>
        <w:jc w:val="left"/>
      </w:pPr>
      <w:r>
        <w:rPr>
          <w:rFonts w:ascii="Times New Roman" w:hAnsi="Times New Roman" w:eastAsia="Times New Roman" w:cs="Times New Roman"/>
          <w:color w:val="auto"/>
          <w:sz w:val="21"/>
        </w:rPr>
        <w:t xml:space="preserve">2. A. </w:t>
      </w:r>
      <w:r>
        <w:drawing>
          <wp:inline distT="0" distB="0" distL="114300" distR="114300">
            <wp:extent cx="619125" cy="5905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19125" cy="59055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428625" cy="4667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28625" cy="46672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628650" cy="6381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628650" cy="638175"/>
                    </a:xfrm>
                    <a:prstGeom prst="rect">
                      <a:avLst/>
                    </a:prstGeom>
                  </pic:spPr>
                </pic:pic>
              </a:graphicData>
            </a:graphic>
          </wp:inline>
        </w:drawing>
      </w:r>
    </w:p>
    <w:p w14:paraId="5988FED7">
      <w:pPr>
        <w:spacing w:line="360" w:lineRule="auto"/>
        <w:jc w:val="left"/>
      </w:pPr>
      <w:r>
        <w:rPr>
          <w:rFonts w:ascii="Times New Roman" w:hAnsi="Times New Roman" w:eastAsia="Times New Roman" w:cs="Times New Roman"/>
          <w:color w:val="auto"/>
          <w:sz w:val="21"/>
        </w:rPr>
        <w:t xml:space="preserve">3. A. </w:t>
      </w:r>
      <w:r>
        <w:drawing>
          <wp:inline distT="0" distB="0" distL="114300" distR="114300">
            <wp:extent cx="571500" cy="6000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71500" cy="60007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619125" cy="6191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19125" cy="61912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609600" cy="6191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609600" cy="619125"/>
                    </a:xfrm>
                    <a:prstGeom prst="rect">
                      <a:avLst/>
                    </a:prstGeom>
                  </pic:spPr>
                </pic:pic>
              </a:graphicData>
            </a:graphic>
          </wp:inline>
        </w:drawing>
      </w:r>
    </w:p>
    <w:p w14:paraId="080C2D8F">
      <w:pPr>
        <w:spacing w:line="360" w:lineRule="auto"/>
        <w:jc w:val="left"/>
      </w:pPr>
      <w:r>
        <w:rPr>
          <w:rFonts w:ascii="Times New Roman" w:hAnsi="Times New Roman" w:eastAsia="Times New Roman" w:cs="Times New Roman"/>
          <w:color w:val="auto"/>
          <w:sz w:val="21"/>
        </w:rPr>
        <w:t xml:space="preserve">4. A. </w:t>
      </w:r>
      <w:r>
        <w:drawing>
          <wp:inline distT="0" distB="0" distL="114300" distR="114300">
            <wp:extent cx="962025" cy="5619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962025" cy="56197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704850" cy="69532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704850" cy="69532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704850" cy="5238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704850" cy="523875"/>
                    </a:xfrm>
                    <a:prstGeom prst="rect">
                      <a:avLst/>
                    </a:prstGeom>
                  </pic:spPr>
                </pic:pic>
              </a:graphicData>
            </a:graphic>
          </wp:inline>
        </w:drawing>
      </w:r>
    </w:p>
    <w:p w14:paraId="2667EE19">
      <w:pPr>
        <w:spacing w:line="360" w:lineRule="auto"/>
        <w:jc w:val="left"/>
      </w:pPr>
      <w:r>
        <w:rPr>
          <w:rFonts w:ascii="Times New Roman" w:hAnsi="Times New Roman" w:eastAsia="Times New Roman" w:cs="Times New Roman"/>
          <w:color w:val="auto"/>
          <w:sz w:val="21"/>
        </w:rPr>
        <w:t xml:space="preserve">5. A. </w:t>
      </w:r>
      <w:r>
        <w:drawing>
          <wp:inline distT="0" distB="0" distL="114300" distR="114300">
            <wp:extent cx="609600" cy="56197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609600" cy="56197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609600" cy="50482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609600" cy="50482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438150" cy="56197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438150" cy="561975"/>
                    </a:xfrm>
                    <a:prstGeom prst="rect">
                      <a:avLst/>
                    </a:prstGeom>
                  </pic:spPr>
                </pic:pic>
              </a:graphicData>
            </a:graphic>
          </wp:inline>
        </w:drawing>
      </w:r>
    </w:p>
    <w:p w14:paraId="3981B4B8">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对话理解</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根据你所听到的对话内容，选择最佳选项回答问题，每段对话读两遍。</w:t>
      </w:r>
    </w:p>
    <w:p w14:paraId="7F9FB0C1">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至第</w:t>
      </w:r>
      <w:r>
        <w:rPr>
          <w:rFonts w:ascii="Times New Roman" w:hAnsi="Times New Roman" w:eastAsia="Times New Roman" w:cs="Times New Roman"/>
          <w:color w:val="auto"/>
          <w:sz w:val="21"/>
        </w:rPr>
        <w:t>10</w:t>
      </w:r>
      <w:r>
        <w:rPr>
          <w:rFonts w:ascii="宋体" w:hAnsi="宋体" w:eastAsia="宋体" w:cs="宋体"/>
          <w:color w:val="auto"/>
          <w:sz w:val="21"/>
        </w:rPr>
        <w:t>段对话，回答第</w:t>
      </w:r>
      <w:r>
        <w:rPr>
          <w:rFonts w:ascii="Times New Roman" w:hAnsi="Times New Roman" w:eastAsia="Times New Roman" w:cs="Times New Roman"/>
          <w:color w:val="auto"/>
          <w:sz w:val="21"/>
        </w:rPr>
        <w:t>6~10</w:t>
      </w:r>
      <w:r>
        <w:rPr>
          <w:rFonts w:ascii="宋体" w:hAnsi="宋体" w:eastAsia="宋体" w:cs="宋体"/>
          <w:color w:val="auto"/>
          <w:sz w:val="21"/>
        </w:rPr>
        <w:t>小题。</w:t>
      </w:r>
    </w:p>
    <w:p w14:paraId="453D0647">
      <w:pPr>
        <w:spacing w:line="360" w:lineRule="auto"/>
        <w:jc w:val="left"/>
      </w:pPr>
      <w:r>
        <w:rPr>
          <w:rFonts w:ascii="Times New Roman" w:hAnsi="Times New Roman" w:eastAsia="Times New Roman" w:cs="Times New Roman"/>
          <w:color w:val="auto"/>
          <w:sz w:val="21"/>
        </w:rPr>
        <w:t>6. Who is Molly?</w:t>
      </w:r>
    </w:p>
    <w:p w14:paraId="5FC2C3A3">
      <w:pPr>
        <w:spacing w:line="360" w:lineRule="auto"/>
        <w:jc w:val="left"/>
      </w:pPr>
      <w:r>
        <w:rPr>
          <w:rFonts w:ascii="Times New Roman" w:hAnsi="Times New Roman" w:eastAsia="Times New Roman" w:cs="Times New Roman"/>
          <w:color w:val="auto"/>
          <w:sz w:val="21"/>
        </w:rPr>
        <w:t xml:space="preserve">A. Mandy’s sister.     B. Mandy’s cousin.     C. Mandy’s aunt. </w:t>
      </w:r>
    </w:p>
    <w:p w14:paraId="7135F06F">
      <w:pPr>
        <w:spacing w:line="360" w:lineRule="auto"/>
        <w:jc w:val="left"/>
      </w:pPr>
      <w:r>
        <w:rPr>
          <w:rFonts w:ascii="Times New Roman" w:hAnsi="Times New Roman" w:eastAsia="Times New Roman" w:cs="Times New Roman"/>
          <w:color w:val="auto"/>
          <w:sz w:val="21"/>
        </w:rPr>
        <w:t>7. When is the Dragon Boat Festival?</w:t>
      </w:r>
    </w:p>
    <w:p w14:paraId="0EA4A123">
      <w:pPr>
        <w:spacing w:line="360" w:lineRule="auto"/>
        <w:jc w:val="left"/>
      </w:pPr>
      <w:r>
        <w:rPr>
          <w:rFonts w:ascii="Times New Roman" w:hAnsi="Times New Roman" w:eastAsia="Times New Roman" w:cs="Times New Roman"/>
          <w:color w:val="auto"/>
          <w:sz w:val="21"/>
        </w:rPr>
        <w:t xml:space="preserve">A. On June 20th.     B. On June 21st.     C. On June 22nd. </w:t>
      </w:r>
    </w:p>
    <w:p w14:paraId="44CD1316">
      <w:pPr>
        <w:spacing w:line="360" w:lineRule="auto"/>
        <w:jc w:val="left"/>
      </w:pPr>
      <w:r>
        <w:rPr>
          <w:rFonts w:ascii="Times New Roman" w:hAnsi="Times New Roman" w:eastAsia="Times New Roman" w:cs="Times New Roman"/>
          <w:color w:val="auto"/>
          <w:sz w:val="21"/>
        </w:rPr>
        <w:t>8. Where is Linda from?</w:t>
      </w:r>
    </w:p>
    <w:p w14:paraId="49E2FC75">
      <w:pPr>
        <w:spacing w:line="360" w:lineRule="auto"/>
        <w:jc w:val="left"/>
      </w:pPr>
      <w:r>
        <w:rPr>
          <w:rFonts w:ascii="Times New Roman" w:hAnsi="Times New Roman" w:eastAsia="Times New Roman" w:cs="Times New Roman"/>
          <w:color w:val="auto"/>
          <w:sz w:val="21"/>
        </w:rPr>
        <w:t xml:space="preserve">A. Thailand.     B. Australia.     C. Singapore. </w:t>
      </w:r>
    </w:p>
    <w:p w14:paraId="4827BE8F">
      <w:pPr>
        <w:spacing w:line="360" w:lineRule="auto"/>
        <w:jc w:val="left"/>
      </w:pPr>
      <w:r>
        <w:rPr>
          <w:rFonts w:ascii="Times New Roman" w:hAnsi="Times New Roman" w:eastAsia="Times New Roman" w:cs="Times New Roman"/>
          <w:color w:val="auto"/>
          <w:sz w:val="21"/>
        </w:rPr>
        <w:t>9 How was John’s school trip?</w:t>
      </w:r>
    </w:p>
    <w:p w14:paraId="3CD6A06E">
      <w:pPr>
        <w:spacing w:line="360" w:lineRule="auto"/>
        <w:jc w:val="left"/>
      </w:pPr>
      <w:r>
        <w:rPr>
          <w:rFonts w:ascii="Times New Roman" w:hAnsi="Times New Roman" w:eastAsia="Times New Roman" w:cs="Times New Roman"/>
          <w:color w:val="auto"/>
          <w:sz w:val="21"/>
        </w:rPr>
        <w:t xml:space="preserve">A. Not bad.     B. Terrible.     C. Great. </w:t>
      </w:r>
    </w:p>
    <w:p w14:paraId="606E82E1">
      <w:pPr>
        <w:spacing w:line="360" w:lineRule="auto"/>
        <w:jc w:val="left"/>
      </w:pPr>
      <w:r>
        <w:rPr>
          <w:rFonts w:ascii="Times New Roman" w:hAnsi="Times New Roman" w:eastAsia="Times New Roman" w:cs="Times New Roman"/>
          <w:color w:val="auto"/>
          <w:sz w:val="21"/>
        </w:rPr>
        <w:t>10. What is Bill’s favorite subject?</w:t>
      </w:r>
    </w:p>
    <w:p w14:paraId="5F81C092">
      <w:pPr>
        <w:spacing w:line="360" w:lineRule="auto"/>
        <w:jc w:val="left"/>
      </w:pPr>
      <w:r>
        <w:rPr>
          <w:rFonts w:ascii="Times New Roman" w:hAnsi="Times New Roman" w:eastAsia="Times New Roman" w:cs="Times New Roman"/>
          <w:color w:val="auto"/>
          <w:sz w:val="21"/>
        </w:rPr>
        <w:t>A. History.     B. Chinese.     C. English.</w:t>
      </w:r>
    </w:p>
    <w:p w14:paraId="3F636395">
      <w:pPr>
        <w:spacing w:line="360" w:lineRule="auto"/>
        <w:jc w:val="left"/>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12</w:t>
      </w:r>
      <w:r>
        <w:rPr>
          <w:rFonts w:ascii="宋体" w:hAnsi="宋体" w:eastAsia="宋体" w:cs="宋体"/>
          <w:color w:val="auto"/>
          <w:sz w:val="21"/>
        </w:rPr>
        <w:t>小题。</w:t>
      </w:r>
    </w:p>
    <w:p w14:paraId="558D9533">
      <w:pPr>
        <w:spacing w:line="360" w:lineRule="auto"/>
        <w:jc w:val="left"/>
      </w:pPr>
      <w:r>
        <w:rPr>
          <w:rFonts w:ascii="Times New Roman" w:hAnsi="Times New Roman" w:eastAsia="Times New Roman" w:cs="Times New Roman"/>
          <w:color w:val="auto"/>
          <w:sz w:val="21"/>
        </w:rPr>
        <w:t>11. How’s the weather today?</w:t>
      </w:r>
    </w:p>
    <w:p w14:paraId="4C571001">
      <w:pPr>
        <w:spacing w:line="360" w:lineRule="auto"/>
        <w:jc w:val="left"/>
      </w:pPr>
      <w:r>
        <w:rPr>
          <w:rFonts w:ascii="Times New Roman" w:hAnsi="Times New Roman" w:eastAsia="Times New Roman" w:cs="Times New Roman"/>
          <w:color w:val="auto"/>
          <w:sz w:val="21"/>
        </w:rPr>
        <w:t xml:space="preserve">A. Warm.     B. Hot.    C. Cool. </w:t>
      </w:r>
    </w:p>
    <w:p w14:paraId="300FB97A">
      <w:pPr>
        <w:spacing w:line="360" w:lineRule="auto"/>
        <w:jc w:val="left"/>
      </w:pPr>
      <w:r>
        <w:rPr>
          <w:rFonts w:ascii="Times New Roman" w:hAnsi="Times New Roman" w:eastAsia="Times New Roman" w:cs="Times New Roman"/>
          <w:color w:val="auto"/>
          <w:sz w:val="21"/>
        </w:rPr>
        <w:t>12. What time will they meet?</w:t>
      </w:r>
    </w:p>
    <w:p w14:paraId="0CA815F5">
      <w:pPr>
        <w:spacing w:line="360" w:lineRule="auto"/>
        <w:jc w:val="left"/>
      </w:pPr>
      <w:r>
        <w:rPr>
          <w:rFonts w:ascii="Times New Roman" w:hAnsi="Times New Roman" w:eastAsia="Times New Roman" w:cs="Times New Roman"/>
          <w:color w:val="auto"/>
          <w:sz w:val="21"/>
        </w:rPr>
        <w:t>A. At 8:00 a.m.     B. At 9:00 a. m.     B. At 10:00 a. m.</w:t>
      </w:r>
    </w:p>
    <w:p w14:paraId="2B054D22">
      <w:pPr>
        <w:spacing w:line="360" w:lineRule="auto"/>
        <w:jc w:val="left"/>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13~15</w:t>
      </w:r>
      <w:r>
        <w:rPr>
          <w:rFonts w:ascii="宋体" w:hAnsi="宋体" w:eastAsia="宋体" w:cs="宋体"/>
          <w:color w:val="auto"/>
          <w:sz w:val="21"/>
        </w:rPr>
        <w:t>小题。</w:t>
      </w:r>
    </w:p>
    <w:p w14:paraId="4C57235D">
      <w:pPr>
        <w:spacing w:line="360" w:lineRule="auto"/>
        <w:jc w:val="left"/>
      </w:pPr>
      <w:r>
        <w:rPr>
          <w:rFonts w:ascii="Times New Roman" w:hAnsi="Times New Roman" w:eastAsia="Times New Roman" w:cs="Times New Roman"/>
          <w:color w:val="auto"/>
          <w:sz w:val="21"/>
        </w:rPr>
        <w:t>13. What will Joe be like in 10 years?</w:t>
      </w:r>
    </w:p>
    <w:p w14:paraId="3BC07731">
      <w:pPr>
        <w:spacing w:line="360" w:lineRule="auto"/>
        <w:jc w:val="left"/>
      </w:pPr>
      <w:r>
        <w:rPr>
          <w:rFonts w:ascii="Times New Roman" w:hAnsi="Times New Roman" w:eastAsia="Times New Roman" w:cs="Times New Roman"/>
          <w:color w:val="auto"/>
          <w:sz w:val="21"/>
        </w:rPr>
        <w:t xml:space="preserve">A. He will have shorter hair. </w:t>
      </w:r>
    </w:p>
    <w:p w14:paraId="14907F2B">
      <w:pPr>
        <w:spacing w:line="360" w:lineRule="auto"/>
        <w:jc w:val="left"/>
      </w:pPr>
      <w:r>
        <w:rPr>
          <w:rFonts w:ascii="Times New Roman" w:hAnsi="Times New Roman" w:eastAsia="Times New Roman" w:cs="Times New Roman"/>
          <w:color w:val="auto"/>
          <w:sz w:val="21"/>
        </w:rPr>
        <w:t xml:space="preserve">B. He will be taller and stronger. </w:t>
      </w:r>
    </w:p>
    <w:p w14:paraId="10746CE7">
      <w:pPr>
        <w:spacing w:line="360" w:lineRule="auto"/>
        <w:jc w:val="left"/>
      </w:pPr>
      <w:r>
        <w:rPr>
          <w:rFonts w:ascii="Times New Roman" w:hAnsi="Times New Roman" w:eastAsia="Times New Roman" w:cs="Times New Roman"/>
          <w:color w:val="auto"/>
          <w:sz w:val="21"/>
        </w:rPr>
        <w:t xml:space="preserve">C. He will be heavier and shorter. </w:t>
      </w:r>
    </w:p>
    <w:p w14:paraId="46959730">
      <w:pPr>
        <w:spacing w:line="360" w:lineRule="auto"/>
        <w:jc w:val="left"/>
      </w:pPr>
      <w:r>
        <w:rPr>
          <w:rFonts w:ascii="Times New Roman" w:hAnsi="Times New Roman" w:eastAsia="Times New Roman" w:cs="Times New Roman"/>
          <w:color w:val="auto"/>
          <w:sz w:val="21"/>
        </w:rPr>
        <w:t>14. How will Joe go to the moon in the future?</w:t>
      </w:r>
    </w:p>
    <w:p w14:paraId="2E29E7C0">
      <w:pPr>
        <w:spacing w:line="360" w:lineRule="auto"/>
        <w:jc w:val="left"/>
      </w:pPr>
      <w:r>
        <w:rPr>
          <w:rFonts w:ascii="Times New Roman" w:hAnsi="Times New Roman" w:eastAsia="Times New Roman" w:cs="Times New Roman"/>
          <w:color w:val="auto"/>
          <w:sz w:val="21"/>
        </w:rPr>
        <w:t xml:space="preserve">A. By subway.     B. By plane.     C. By rocket. </w:t>
      </w:r>
    </w:p>
    <w:p w14:paraId="76742B9A">
      <w:pPr>
        <w:spacing w:line="360" w:lineRule="auto"/>
        <w:jc w:val="left"/>
      </w:pPr>
      <w:r>
        <w:rPr>
          <w:rFonts w:ascii="Times New Roman" w:hAnsi="Times New Roman" w:eastAsia="Times New Roman" w:cs="Times New Roman"/>
          <w:color w:val="auto"/>
          <w:sz w:val="21"/>
        </w:rPr>
        <w:t>15. How long has Wang Yaping lived on the space station?</w:t>
      </w:r>
    </w:p>
    <w:p w14:paraId="50523ABD">
      <w:pPr>
        <w:spacing w:line="360" w:lineRule="auto"/>
        <w:jc w:val="left"/>
      </w:pPr>
      <w:r>
        <w:rPr>
          <w:rFonts w:ascii="Times New Roman" w:hAnsi="Times New Roman" w:eastAsia="Times New Roman" w:cs="Times New Roman"/>
          <w:color w:val="auto"/>
          <w:sz w:val="21"/>
        </w:rPr>
        <w:t xml:space="preserve">A. For 6 months.     B. For 7 months.     C. For 8 months. </w:t>
      </w:r>
    </w:p>
    <w:p w14:paraId="0CE9D68C">
      <w:pPr>
        <w:spacing w:line="360" w:lineRule="auto"/>
        <w:jc w:val="left"/>
      </w:pPr>
      <w:r>
        <w:rPr>
          <w:rFonts w:ascii="宋体" w:hAnsi="宋体" w:eastAsia="宋体" w:cs="宋体"/>
          <w:b/>
          <w:color w:val="auto"/>
          <w:sz w:val="24"/>
        </w:rPr>
        <w:t>第三节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短文理解</w:t>
      </w:r>
      <w:r>
        <w:rPr>
          <w:rFonts w:ascii="Times New Roman" w:hAnsi="Times New Roman" w:eastAsia="Times New Roman" w:cs="Times New Roman"/>
          <w:b/>
          <w:color w:val="auto"/>
          <w:sz w:val="24"/>
        </w:rPr>
        <w:t xml:space="preserve"> </w:t>
      </w:r>
      <w:r>
        <w:rPr>
          <w:rFonts w:ascii="Times New Roman" w:hAnsi="Times New Roman" w:eastAsia="Times New Roman" w:cs="Times New Roman"/>
          <w:b/>
          <w:color w:val="auto"/>
          <w:sz w:val="21"/>
        </w:rPr>
        <w:t xml:space="preserve"> </w:t>
      </w:r>
    </w:p>
    <w:p w14:paraId="31FEF690">
      <w:pPr>
        <w:spacing w:line="360" w:lineRule="auto"/>
        <w:jc w:val="left"/>
      </w:pPr>
      <w:r>
        <w:rPr>
          <w:rFonts w:ascii="宋体" w:hAnsi="宋体" w:eastAsia="宋体" w:cs="宋体"/>
          <w:color w:val="auto"/>
          <w:sz w:val="21"/>
        </w:rPr>
        <w:t>根据你所听到的短文内容，回答第</w:t>
      </w:r>
      <w:r>
        <w:rPr>
          <w:rFonts w:ascii="Times New Roman" w:hAnsi="Times New Roman" w:eastAsia="Times New Roman" w:cs="Times New Roman"/>
          <w:color w:val="auto"/>
          <w:sz w:val="21"/>
        </w:rPr>
        <w:t>16</w:t>
      </w:r>
      <w:r>
        <w:rPr>
          <w:rFonts w:ascii="宋体" w:hAnsi="宋体" w:eastAsia="宋体" w:cs="宋体"/>
          <w:color w:val="auto"/>
          <w:sz w:val="21"/>
        </w:rPr>
        <w:t>～</w:t>
      </w:r>
      <w:r>
        <w:rPr>
          <w:rFonts w:ascii="Times New Roman" w:hAnsi="Times New Roman" w:eastAsia="Times New Roman" w:cs="Times New Roman"/>
          <w:color w:val="auto"/>
          <w:sz w:val="21"/>
        </w:rPr>
        <w:t>20</w:t>
      </w:r>
      <w:r>
        <w:rPr>
          <w:rFonts w:ascii="宋体" w:hAnsi="宋体" w:eastAsia="宋体" w:cs="宋体"/>
          <w:color w:val="auto"/>
          <w:sz w:val="21"/>
        </w:rPr>
        <w:t>小题，短文读两遍。</w:t>
      </w:r>
    </w:p>
    <w:p w14:paraId="474EDFF4">
      <w:pPr>
        <w:spacing w:line="360" w:lineRule="auto"/>
        <w:jc w:val="left"/>
      </w:pPr>
      <w:r>
        <w:rPr>
          <w:rFonts w:ascii="Times New Roman" w:hAnsi="Times New Roman" w:eastAsia="Times New Roman" w:cs="Times New Roman"/>
          <w:color w:val="auto"/>
          <w:sz w:val="21"/>
        </w:rPr>
        <w:t>16. Why did Jason leave school?</w:t>
      </w:r>
    </w:p>
    <w:p w14:paraId="0C29422A">
      <w:pPr>
        <w:spacing w:line="360" w:lineRule="auto"/>
        <w:jc w:val="left"/>
      </w:pPr>
      <w:r>
        <w:rPr>
          <w:rFonts w:ascii="Times New Roman" w:hAnsi="Times New Roman" w:eastAsia="Times New Roman" w:cs="Times New Roman"/>
          <w:color w:val="auto"/>
          <w:sz w:val="21"/>
        </w:rPr>
        <w:t>A. Because he disliked reading books.</w:t>
      </w:r>
    </w:p>
    <w:p w14:paraId="507A4362">
      <w:pPr>
        <w:spacing w:line="360" w:lineRule="auto"/>
        <w:jc w:val="left"/>
      </w:pPr>
      <w:r>
        <w:rPr>
          <w:rFonts w:ascii="Times New Roman" w:hAnsi="Times New Roman" w:eastAsia="Times New Roman" w:cs="Times New Roman"/>
          <w:color w:val="auto"/>
          <w:sz w:val="21"/>
        </w:rPr>
        <w:t>B. Because his family was poor.</w:t>
      </w:r>
    </w:p>
    <w:p w14:paraId="3F345D93">
      <w:pPr>
        <w:spacing w:line="360" w:lineRule="auto"/>
        <w:jc w:val="left"/>
      </w:pPr>
      <w:r>
        <w:rPr>
          <w:rFonts w:ascii="Times New Roman" w:hAnsi="Times New Roman" w:eastAsia="Times New Roman" w:cs="Times New Roman"/>
          <w:color w:val="auto"/>
          <w:sz w:val="21"/>
        </w:rPr>
        <w:t xml:space="preserve">C. Because he found a job. </w:t>
      </w:r>
    </w:p>
    <w:p w14:paraId="2BCC1665">
      <w:pPr>
        <w:spacing w:line="360" w:lineRule="auto"/>
        <w:jc w:val="left"/>
      </w:pPr>
      <w:r>
        <w:rPr>
          <w:rFonts w:ascii="Times New Roman" w:hAnsi="Times New Roman" w:eastAsia="Times New Roman" w:cs="Times New Roman"/>
          <w:color w:val="auto"/>
          <w:sz w:val="21"/>
        </w:rPr>
        <w:t>17. What did Jason decide to do when he saw the books left by the road?</w:t>
      </w:r>
    </w:p>
    <w:p w14:paraId="5A0C41BB">
      <w:pPr>
        <w:spacing w:line="360" w:lineRule="auto"/>
        <w:jc w:val="left"/>
      </w:pPr>
      <w:r>
        <w:rPr>
          <w:rFonts w:ascii="Times New Roman" w:hAnsi="Times New Roman" w:eastAsia="Times New Roman" w:cs="Times New Roman"/>
          <w:color w:val="auto"/>
          <w:sz w:val="21"/>
        </w:rPr>
        <w:t xml:space="preserve">A. Give away such books. </w:t>
      </w:r>
      <w:r>
        <w:rPr>
          <w:color w:val="auto"/>
        </w:rPr>
        <w:t xml:space="preserve">    </w:t>
      </w:r>
    </w:p>
    <w:p w14:paraId="010FED8D">
      <w:pPr>
        <w:spacing w:line="360" w:lineRule="auto"/>
        <w:jc w:val="left"/>
      </w:pPr>
      <w:r>
        <w:rPr>
          <w:rFonts w:ascii="Times New Roman" w:hAnsi="Times New Roman" w:eastAsia="Times New Roman" w:cs="Times New Roman"/>
          <w:color w:val="auto"/>
          <w:sz w:val="21"/>
        </w:rPr>
        <w:t xml:space="preserve">B. Saw such books. </w:t>
      </w:r>
    </w:p>
    <w:p w14:paraId="2D477093">
      <w:pPr>
        <w:spacing w:line="360" w:lineRule="auto"/>
        <w:jc w:val="left"/>
      </w:pPr>
      <w:r>
        <w:rPr>
          <w:rFonts w:ascii="Times New Roman" w:hAnsi="Times New Roman" w:eastAsia="Times New Roman" w:cs="Times New Roman"/>
          <w:color w:val="auto"/>
          <w:sz w:val="21"/>
        </w:rPr>
        <w:t xml:space="preserve">C. Hand out such books. </w:t>
      </w:r>
    </w:p>
    <w:p w14:paraId="75C338F1">
      <w:pPr>
        <w:spacing w:line="360" w:lineRule="auto"/>
        <w:jc w:val="left"/>
      </w:pPr>
      <w:r>
        <w:rPr>
          <w:rFonts w:ascii="Times New Roman" w:hAnsi="Times New Roman" w:eastAsia="Times New Roman" w:cs="Times New Roman"/>
          <w:color w:val="auto"/>
          <w:sz w:val="21"/>
        </w:rPr>
        <w:t>18. How many books has Jason collected?</w:t>
      </w:r>
    </w:p>
    <w:p w14:paraId="65417013">
      <w:pPr>
        <w:spacing w:line="360" w:lineRule="auto"/>
        <w:jc w:val="left"/>
      </w:pPr>
      <w:r>
        <w:rPr>
          <w:rFonts w:ascii="Times New Roman" w:hAnsi="Times New Roman" w:eastAsia="Times New Roman" w:cs="Times New Roman"/>
          <w:color w:val="auto"/>
          <w:sz w:val="21"/>
        </w:rPr>
        <w:t xml:space="preserve">A. 200.     B. 2,000.     C. 20,000. </w:t>
      </w:r>
    </w:p>
    <w:p w14:paraId="572599C3">
      <w:pPr>
        <w:spacing w:line="360" w:lineRule="auto"/>
        <w:jc w:val="left"/>
      </w:pPr>
      <w:r>
        <w:rPr>
          <w:rFonts w:ascii="Times New Roman" w:hAnsi="Times New Roman" w:eastAsia="Times New Roman" w:cs="Times New Roman"/>
          <w:color w:val="auto"/>
          <w:sz w:val="21"/>
        </w:rPr>
        <w:t>19. How often does Jason work in the library?</w:t>
      </w:r>
    </w:p>
    <w:p w14:paraId="7FC6DF36">
      <w:pPr>
        <w:spacing w:line="360" w:lineRule="auto"/>
        <w:jc w:val="left"/>
      </w:pPr>
      <w:r>
        <w:rPr>
          <w:rFonts w:ascii="Times New Roman" w:hAnsi="Times New Roman" w:eastAsia="Times New Roman" w:cs="Times New Roman"/>
          <w:color w:val="auto"/>
          <w:sz w:val="21"/>
        </w:rPr>
        <w:t xml:space="preserve">A. Hardly ever.     B. Once a week.     C. Twice a week. </w:t>
      </w:r>
    </w:p>
    <w:p w14:paraId="4D7E222A">
      <w:pPr>
        <w:spacing w:line="360" w:lineRule="auto"/>
        <w:jc w:val="left"/>
      </w:pPr>
      <w:r>
        <w:rPr>
          <w:rFonts w:ascii="Times New Roman" w:hAnsi="Times New Roman" w:eastAsia="Times New Roman" w:cs="Times New Roman"/>
          <w:color w:val="auto"/>
          <w:sz w:val="21"/>
        </w:rPr>
        <w:t>20. Whom did Jason open the library for?</w:t>
      </w:r>
    </w:p>
    <w:p w14:paraId="33925353">
      <w:pPr>
        <w:spacing w:line="360" w:lineRule="auto"/>
        <w:jc w:val="left"/>
      </w:pPr>
      <w:r>
        <w:rPr>
          <w:rFonts w:ascii="Times New Roman" w:hAnsi="Times New Roman" w:eastAsia="Times New Roman" w:cs="Times New Roman"/>
          <w:color w:val="auto"/>
          <w:sz w:val="21"/>
        </w:rPr>
        <w:t xml:space="preserve">A. Children.     B. Neighbors.     C. Friends. </w:t>
      </w:r>
    </w:p>
    <w:p w14:paraId="2C59A941">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笔试部分</w:t>
      </w:r>
      <w:r>
        <w:rPr>
          <w:rFonts w:ascii="Times New Roman" w:hAnsi="Times New Roman" w:eastAsia="Times New Roman" w:cs="Times New Roman"/>
          <w:b/>
          <w:color w:val="auto"/>
          <w:sz w:val="24"/>
        </w:rPr>
        <w:t>(</w:t>
      </w:r>
      <w:r>
        <w:rPr>
          <w:rFonts w:ascii="宋体" w:hAnsi="宋体" w:eastAsia="宋体" w:cs="宋体"/>
          <w:b/>
          <w:color w:val="auto"/>
          <w:sz w:val="24"/>
        </w:rPr>
        <w:t>共三节，满分</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2051024">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知识运用</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共两部分，</w:t>
      </w:r>
      <w:r>
        <w:rPr>
          <w:rFonts w:ascii="Times New Roman" w:hAnsi="Times New Roman" w:eastAsia="Times New Roman" w:cs="Times New Roman"/>
          <w:b/>
          <w:color w:val="auto"/>
          <w:sz w:val="24"/>
        </w:rPr>
        <w:t>20</w:t>
      </w:r>
      <w:r>
        <w:rPr>
          <w:rFonts w:ascii="宋体" w:hAnsi="宋体" w:eastAsia="宋体" w:cs="宋体"/>
          <w:b/>
          <w:color w:val="auto"/>
          <w:sz w:val="24"/>
        </w:rPr>
        <w:t>小题，</w:t>
      </w:r>
      <w:r>
        <w:rPr>
          <w:rFonts w:ascii="Times New Roman" w:hAnsi="Times New Roman" w:eastAsia="Times New Roman" w:cs="Times New Roman"/>
          <w:b/>
          <w:color w:val="auto"/>
          <w:sz w:val="24"/>
        </w:rPr>
        <w:t>21~40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760B3E3">
      <w:pPr>
        <w:spacing w:line="360" w:lineRule="auto"/>
        <w:jc w:val="left"/>
      </w:pPr>
      <w:r>
        <w:rPr>
          <w:rFonts w:ascii="宋体" w:hAnsi="宋体" w:eastAsia="宋体" w:cs="宋体"/>
          <w:b/>
          <w:color w:val="auto"/>
          <w:sz w:val="24"/>
        </w:rPr>
        <w:t>单项填空从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三个选项中选出一个最佳答案。</w:t>
      </w:r>
    </w:p>
    <w:p w14:paraId="5B266FF5">
      <w:pPr>
        <w:spacing w:line="360" w:lineRule="auto"/>
        <w:jc w:val="left"/>
      </w:pPr>
      <w:r>
        <w:rPr>
          <w:color w:val="auto"/>
        </w:rPr>
        <w:t xml:space="preserve">1. </w:t>
      </w:r>
      <w:r>
        <w:rPr>
          <w:rFonts w:ascii="Times New Roman" w:hAnsi="Times New Roman" w:eastAsia="Times New Roman" w:cs="Times New Roman"/>
          <w:color w:val="auto"/>
        </w:rPr>
        <w:t>Hangzhou will hold ________ 19th Asian Games in 2023.</w:t>
      </w:r>
    </w:p>
    <w:p w14:paraId="38BE9FB4">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p>
    <w:p w14:paraId="2E2616E9">
      <w:pPr>
        <w:spacing w:line="360" w:lineRule="auto"/>
        <w:textAlignment w:val="center"/>
        <w:rPr>
          <w:color w:val="000000"/>
        </w:rPr>
      </w:pPr>
      <w:r>
        <w:rPr>
          <w:color w:val="2E75B6"/>
        </w:rPr>
        <w:t>【答案】</w:t>
      </w:r>
      <w:r>
        <w:rPr>
          <w:color w:val="000000"/>
        </w:rPr>
        <w:t>C</w:t>
      </w:r>
    </w:p>
    <w:p w14:paraId="13AC4915">
      <w:pPr>
        <w:spacing w:line="360" w:lineRule="auto"/>
        <w:textAlignment w:val="center"/>
        <w:rPr>
          <w:color w:val="000000"/>
        </w:rPr>
      </w:pPr>
      <w:r>
        <w:rPr>
          <w:color w:val="2E75B6"/>
        </w:rPr>
        <w:t>【解析】</w:t>
      </w:r>
    </w:p>
    <w:p w14:paraId="52EFF25B">
      <w:pPr>
        <w:spacing w:line="360" w:lineRule="auto"/>
        <w:jc w:val="left"/>
        <w:textAlignment w:val="center"/>
        <w:rPr>
          <w:color w:val="000000"/>
        </w:rPr>
      </w:pPr>
      <w:r>
        <w:rPr>
          <w:color w:val="000000"/>
        </w:rPr>
        <w:t>【详解】句意：杭州将于2023年举办第19届亚运会。</w:t>
      </w:r>
    </w:p>
    <w:p w14:paraId="2711976A">
      <w:pPr>
        <w:spacing w:line="360" w:lineRule="auto"/>
        <w:jc w:val="left"/>
        <w:textAlignment w:val="center"/>
        <w:rPr>
          <w:color w:val="000000"/>
        </w:rPr>
      </w:pPr>
      <w:r>
        <w:rPr>
          <w:color w:val="000000"/>
        </w:rPr>
        <w:t>考查冠词。此处是特指第19届亚运会，序数词前需要用定冠词the，故选C。</w:t>
      </w:r>
    </w:p>
    <w:p w14:paraId="09968076">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Believe in ________ and you can overcome your shyness.</w:t>
      </w:r>
    </w:p>
    <w:p w14:paraId="79B6423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w:t>
      </w:r>
      <w:r>
        <w:rPr>
          <w:color w:val="000000"/>
        </w:rPr>
        <w:tab/>
      </w:r>
      <w:r>
        <w:rPr>
          <w:color w:val="000000"/>
        </w:rPr>
        <w:t xml:space="preserve">B. </w:t>
      </w:r>
      <w:r>
        <w:rPr>
          <w:rFonts w:ascii="Times New Roman" w:hAnsi="Times New Roman" w:eastAsia="Times New Roman" w:cs="Times New Roman"/>
          <w:color w:val="000000"/>
        </w:rPr>
        <w:t>your</w:t>
      </w:r>
      <w:r>
        <w:rPr>
          <w:color w:val="000000"/>
        </w:rPr>
        <w:tab/>
      </w:r>
      <w:r>
        <w:rPr>
          <w:color w:val="000000"/>
        </w:rPr>
        <w:t xml:space="preserve">C. </w:t>
      </w:r>
      <w:r>
        <w:rPr>
          <w:rFonts w:ascii="Times New Roman" w:hAnsi="Times New Roman" w:eastAsia="Times New Roman" w:cs="Times New Roman"/>
          <w:color w:val="000000"/>
        </w:rPr>
        <w:t>yourself</w:t>
      </w:r>
    </w:p>
    <w:p w14:paraId="7C95639C">
      <w:pPr>
        <w:spacing w:line="360" w:lineRule="auto"/>
        <w:textAlignment w:val="center"/>
        <w:rPr>
          <w:color w:val="000000"/>
        </w:rPr>
      </w:pPr>
      <w:r>
        <w:rPr>
          <w:color w:val="2E75B6"/>
        </w:rPr>
        <w:t>【答案】</w:t>
      </w:r>
      <w:r>
        <w:rPr>
          <w:color w:val="000000"/>
        </w:rPr>
        <w:t>C</w:t>
      </w:r>
    </w:p>
    <w:p w14:paraId="759A6EEA">
      <w:pPr>
        <w:spacing w:line="360" w:lineRule="auto"/>
        <w:textAlignment w:val="center"/>
        <w:rPr>
          <w:color w:val="000000"/>
        </w:rPr>
      </w:pPr>
      <w:r>
        <w:rPr>
          <w:color w:val="2E75B6"/>
        </w:rPr>
        <w:t>【解析】</w:t>
      </w:r>
    </w:p>
    <w:p w14:paraId="680A5E85">
      <w:pPr>
        <w:spacing w:line="360" w:lineRule="auto"/>
        <w:jc w:val="left"/>
        <w:textAlignment w:val="center"/>
        <w:rPr>
          <w:color w:val="000000"/>
        </w:rPr>
      </w:pPr>
      <w:r>
        <w:rPr>
          <w:color w:val="000000"/>
        </w:rPr>
        <w:t>【详解】句意：相信自己，你就能克服害羞。</w:t>
      </w:r>
    </w:p>
    <w:p w14:paraId="6238D26F">
      <w:pPr>
        <w:spacing w:line="360" w:lineRule="auto"/>
        <w:jc w:val="left"/>
        <w:textAlignment w:val="center"/>
        <w:rPr>
          <w:color w:val="000000"/>
        </w:rPr>
      </w:pPr>
      <w:r>
        <w:rPr>
          <w:color w:val="000000"/>
        </w:rPr>
        <w:t>考查代词辨析。you你；your你的；yourself你自己。根据“Believe in...and you can overcome your shyness.”可知，主语是you，所以是相信“你自己”，故选C。</w:t>
      </w:r>
    </w:p>
    <w:p w14:paraId="776989A6">
      <w:pPr>
        <w:spacing w:line="360" w:lineRule="auto"/>
        <w:jc w:val="left"/>
        <w:textAlignment w:val="center"/>
        <w:rPr>
          <w:color w:val="000000"/>
        </w:rPr>
      </w:pPr>
      <w:r>
        <w:rPr>
          <w:color w:val="000000"/>
        </w:rPr>
        <w:t>3</w:t>
      </w:r>
      <w:r>
        <w:rPr>
          <w:color w:val="000000"/>
          <w:position w:val="-22"/>
        </w:rPr>
        <w:drawing>
          <wp:inline distT="0" distB="0" distL="114300" distR="114300">
            <wp:extent cx="31750" cy="88900"/>
            <wp:effectExtent l="0" t="0" r="0" b="0"/>
            <wp:docPr id="100061" name="图片 100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Yueyang is one of the top 10 most beautiful ________ in China this year.</w:t>
      </w:r>
    </w:p>
    <w:p w14:paraId="126F251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city</w:t>
      </w:r>
      <w:r>
        <w:rPr>
          <w:color w:val="000000"/>
        </w:rPr>
        <w:tab/>
      </w:r>
      <w:r>
        <w:rPr>
          <w:color w:val="000000"/>
        </w:rPr>
        <w:t xml:space="preserve">B. </w:t>
      </w:r>
      <w:r>
        <w:rPr>
          <w:rFonts w:ascii="Times New Roman" w:hAnsi="Times New Roman" w:eastAsia="Times New Roman" w:cs="Times New Roman"/>
          <w:color w:val="000000"/>
        </w:rPr>
        <w:t>cities</w:t>
      </w:r>
      <w:r>
        <w:rPr>
          <w:color w:val="000000"/>
        </w:rPr>
        <w:tab/>
      </w:r>
      <w:r>
        <w:rPr>
          <w:color w:val="000000"/>
        </w:rPr>
        <w:t xml:space="preserve">C. </w:t>
      </w:r>
      <w:r>
        <w:rPr>
          <w:rFonts w:ascii="Times New Roman" w:hAnsi="Times New Roman" w:eastAsia="Times New Roman" w:cs="Times New Roman"/>
          <w:color w:val="000000"/>
        </w:rPr>
        <w:t>citys</w:t>
      </w:r>
    </w:p>
    <w:p w14:paraId="6037961E">
      <w:pPr>
        <w:spacing w:line="360" w:lineRule="auto"/>
        <w:textAlignment w:val="center"/>
        <w:rPr>
          <w:color w:val="000000"/>
        </w:rPr>
      </w:pPr>
      <w:r>
        <w:rPr>
          <w:color w:val="2E75B6"/>
        </w:rPr>
        <w:t>【答案】</w:t>
      </w:r>
      <w:r>
        <w:rPr>
          <w:color w:val="000000"/>
        </w:rPr>
        <w:t>B</w:t>
      </w:r>
    </w:p>
    <w:p w14:paraId="0B1FEC39">
      <w:pPr>
        <w:spacing w:line="360" w:lineRule="auto"/>
        <w:textAlignment w:val="center"/>
        <w:rPr>
          <w:color w:val="000000"/>
        </w:rPr>
      </w:pPr>
      <w:r>
        <w:rPr>
          <w:color w:val="2E75B6"/>
        </w:rPr>
        <w:t>【解析】</w:t>
      </w:r>
    </w:p>
    <w:p w14:paraId="218FC48C">
      <w:pPr>
        <w:spacing w:line="360" w:lineRule="auto"/>
        <w:jc w:val="left"/>
        <w:textAlignment w:val="center"/>
        <w:rPr>
          <w:color w:val="000000"/>
        </w:rPr>
      </w:pPr>
      <w:r>
        <w:rPr>
          <w:color w:val="000000"/>
        </w:rPr>
        <w:t>【详解】句意：岳阳是今年中国十大最美丽的城市之一。</w:t>
      </w:r>
    </w:p>
    <w:p w14:paraId="56A0BB77">
      <w:pPr>
        <w:spacing w:line="360" w:lineRule="auto"/>
        <w:jc w:val="left"/>
        <w:textAlignment w:val="center"/>
        <w:rPr>
          <w:color w:val="000000"/>
        </w:rPr>
      </w:pPr>
      <w:r>
        <w:rPr>
          <w:color w:val="000000"/>
        </w:rPr>
        <w:t>考查名词复数。one of+最高级+名词复数，表示“</w:t>
      </w:r>
      <w:r>
        <w:rPr>
          <w:rFonts w:ascii="宋体" w:hAnsi="宋体" w:eastAsia="宋体" w:cs="宋体"/>
          <w:color w:val="000000"/>
        </w:rPr>
        <w:t>……中最……</w:t>
      </w:r>
      <w:r>
        <w:rPr>
          <w:color w:val="000000"/>
        </w:rPr>
        <w:t>之一”，固定句型，可排除A选项；city的复数形式为cities。故选B。</w:t>
      </w:r>
    </w:p>
    <w:p w14:paraId="4E8F6BE2">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You won’t pass the PE exam successfully ________ you exercise every day.</w:t>
      </w:r>
    </w:p>
    <w:p w14:paraId="241A6E8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as long as</w:t>
      </w:r>
    </w:p>
    <w:p w14:paraId="07123506">
      <w:pPr>
        <w:spacing w:line="360" w:lineRule="auto"/>
        <w:textAlignment w:val="center"/>
        <w:rPr>
          <w:color w:val="000000"/>
        </w:rPr>
      </w:pPr>
      <w:r>
        <w:rPr>
          <w:color w:val="2E75B6"/>
        </w:rPr>
        <w:t>【答案】</w:t>
      </w:r>
      <w:r>
        <w:rPr>
          <w:color w:val="000000"/>
        </w:rPr>
        <w:t>B</w:t>
      </w:r>
    </w:p>
    <w:p w14:paraId="2080895B">
      <w:pPr>
        <w:spacing w:line="360" w:lineRule="auto"/>
        <w:textAlignment w:val="center"/>
        <w:rPr>
          <w:color w:val="000000"/>
        </w:rPr>
      </w:pPr>
      <w:r>
        <w:rPr>
          <w:color w:val="2E75B6"/>
        </w:rPr>
        <w:t>【解析】</w:t>
      </w:r>
    </w:p>
    <w:p w14:paraId="52F09D88">
      <w:pPr>
        <w:spacing w:line="360" w:lineRule="auto"/>
        <w:jc w:val="left"/>
        <w:textAlignment w:val="center"/>
        <w:rPr>
          <w:color w:val="000000"/>
        </w:rPr>
      </w:pPr>
      <w:r>
        <w:rPr>
          <w:color w:val="000000"/>
        </w:rPr>
        <w:t>【详解】句意：除非你每天都锻炼，否则你不会顺利通过体育考试。</w:t>
      </w:r>
    </w:p>
    <w:p w14:paraId="235A0D7B">
      <w:pPr>
        <w:spacing w:line="360" w:lineRule="auto"/>
        <w:jc w:val="left"/>
        <w:textAlignment w:val="center"/>
        <w:rPr>
          <w:color w:val="000000"/>
        </w:rPr>
      </w:pPr>
      <w:r>
        <w:rPr>
          <w:color w:val="000000"/>
        </w:rPr>
        <w:t>考查连词辨析。if如果；unless除非，如果不；as long as只要。根据“You won’t pass the PE exam successfully...you exercise every day.”可知后句是前句的否定条件，应用unless引导条件状语从句，故选B。</w:t>
      </w:r>
    </w:p>
    <w:p w14:paraId="7C179F1F">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Mind health is as ________ as body health.</w:t>
      </w:r>
    </w:p>
    <w:p w14:paraId="605245E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important</w:t>
      </w:r>
      <w:r>
        <w:rPr>
          <w:color w:val="000000"/>
        </w:rPr>
        <w:tab/>
      </w:r>
      <w:r>
        <w:rPr>
          <w:color w:val="000000"/>
        </w:rPr>
        <w:t xml:space="preserve">B. </w:t>
      </w:r>
      <w:r>
        <w:rPr>
          <w:rFonts w:ascii="Times New Roman" w:hAnsi="Times New Roman" w:eastAsia="Times New Roman" w:cs="Times New Roman"/>
          <w:color w:val="000000"/>
        </w:rPr>
        <w:t>more important</w:t>
      </w:r>
      <w:r>
        <w:rPr>
          <w:color w:val="000000"/>
        </w:rPr>
        <w:tab/>
      </w:r>
      <w:r>
        <w:rPr>
          <w:color w:val="000000"/>
        </w:rPr>
        <w:t xml:space="preserve">C. </w:t>
      </w:r>
      <w:r>
        <w:rPr>
          <w:rFonts w:ascii="Times New Roman" w:hAnsi="Times New Roman" w:eastAsia="Times New Roman" w:cs="Times New Roman"/>
          <w:color w:val="000000"/>
        </w:rPr>
        <w:t>the most important</w:t>
      </w:r>
    </w:p>
    <w:p w14:paraId="617275AD">
      <w:pPr>
        <w:spacing w:line="360" w:lineRule="auto"/>
        <w:textAlignment w:val="center"/>
        <w:rPr>
          <w:color w:val="000000"/>
        </w:rPr>
      </w:pPr>
      <w:r>
        <w:rPr>
          <w:color w:val="2E75B6"/>
        </w:rPr>
        <w:t>【答案】</w:t>
      </w:r>
      <w:r>
        <w:rPr>
          <w:color w:val="000000"/>
        </w:rPr>
        <w:t>A</w:t>
      </w:r>
    </w:p>
    <w:p w14:paraId="4E4A076D">
      <w:pPr>
        <w:spacing w:line="360" w:lineRule="auto"/>
        <w:textAlignment w:val="center"/>
        <w:rPr>
          <w:color w:val="000000"/>
        </w:rPr>
      </w:pPr>
      <w:r>
        <w:rPr>
          <w:color w:val="2E75B6"/>
        </w:rPr>
        <w:t>【解析】</w:t>
      </w:r>
    </w:p>
    <w:p w14:paraId="38E73F2C">
      <w:pPr>
        <w:spacing w:line="360" w:lineRule="auto"/>
        <w:jc w:val="left"/>
        <w:textAlignment w:val="center"/>
        <w:rPr>
          <w:color w:val="000000"/>
        </w:rPr>
      </w:pPr>
      <w:r>
        <w:rPr>
          <w:color w:val="000000"/>
        </w:rPr>
        <w:t>【详解】句意：心理健康和身体健康一样重要。</w:t>
      </w:r>
    </w:p>
    <w:p w14:paraId="47BE28DE">
      <w:pPr>
        <w:spacing w:line="360" w:lineRule="auto"/>
        <w:jc w:val="left"/>
        <w:textAlignment w:val="center"/>
        <w:rPr>
          <w:color w:val="000000"/>
        </w:rPr>
      </w:pPr>
      <w:r>
        <w:rPr>
          <w:color w:val="000000"/>
        </w:rPr>
        <w:t>考查形容词原级。as...as中间加形容词或副词原级，故选A。</w:t>
      </w:r>
    </w:p>
    <w:p w14:paraId="30441980">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The teacher tells students to ________ new words in a dictionary.</w:t>
      </w:r>
    </w:p>
    <w:p w14:paraId="10ABEB2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look after</w:t>
      </w:r>
      <w:r>
        <w:rPr>
          <w:color w:val="000000"/>
        </w:rPr>
        <w:tab/>
      </w:r>
      <w:r>
        <w:rPr>
          <w:color w:val="000000"/>
        </w:rPr>
        <w:t xml:space="preserve">B. </w:t>
      </w:r>
      <w:r>
        <w:rPr>
          <w:rFonts w:ascii="Times New Roman" w:hAnsi="Times New Roman" w:eastAsia="Times New Roman" w:cs="Times New Roman"/>
          <w:color w:val="000000"/>
        </w:rPr>
        <w:t>look up</w:t>
      </w:r>
      <w:r>
        <w:rPr>
          <w:color w:val="000000"/>
        </w:rPr>
        <w:tab/>
      </w:r>
      <w:r>
        <w:rPr>
          <w:color w:val="000000"/>
        </w:rPr>
        <w:t xml:space="preserve">C. </w:t>
      </w:r>
      <w:r>
        <w:rPr>
          <w:rFonts w:ascii="Times New Roman" w:hAnsi="Times New Roman" w:eastAsia="Times New Roman" w:cs="Times New Roman"/>
          <w:color w:val="000000"/>
        </w:rPr>
        <w:t>look for</w:t>
      </w:r>
    </w:p>
    <w:p w14:paraId="77F0E37F">
      <w:pPr>
        <w:spacing w:line="360" w:lineRule="auto"/>
        <w:textAlignment w:val="center"/>
        <w:rPr>
          <w:color w:val="000000"/>
        </w:rPr>
      </w:pPr>
      <w:r>
        <w:rPr>
          <w:color w:val="2E75B6"/>
        </w:rPr>
        <w:t>【答案】</w:t>
      </w:r>
      <w:r>
        <w:rPr>
          <w:color w:val="000000"/>
        </w:rPr>
        <w:t>B</w:t>
      </w:r>
    </w:p>
    <w:p w14:paraId="385AEE77">
      <w:pPr>
        <w:spacing w:line="360" w:lineRule="auto"/>
        <w:textAlignment w:val="center"/>
        <w:rPr>
          <w:color w:val="000000"/>
        </w:rPr>
      </w:pPr>
      <w:r>
        <w:rPr>
          <w:color w:val="2E75B6"/>
        </w:rPr>
        <w:t>【解析】</w:t>
      </w:r>
    </w:p>
    <w:p w14:paraId="0F97FE6A">
      <w:pPr>
        <w:spacing w:line="360" w:lineRule="auto"/>
        <w:jc w:val="left"/>
        <w:textAlignment w:val="center"/>
        <w:rPr>
          <w:color w:val="000000"/>
        </w:rPr>
      </w:pPr>
      <w:r>
        <w:rPr>
          <w:color w:val="000000"/>
        </w:rPr>
        <w:t>【详解】句意：老师叫学生们查字典。</w:t>
      </w:r>
    </w:p>
    <w:p w14:paraId="6659ABB1">
      <w:pPr>
        <w:spacing w:line="360" w:lineRule="auto"/>
        <w:jc w:val="left"/>
        <w:textAlignment w:val="center"/>
        <w:rPr>
          <w:color w:val="000000"/>
        </w:rPr>
      </w:pPr>
      <w:r>
        <w:rPr>
          <w:color w:val="000000"/>
        </w:rPr>
        <w:t>考查动词短语。look after照顾；look up查阅；look for寻找。根据“new words in a dictionary.”可知是用字典查阅新单词，故选B。</w:t>
      </w:r>
    </w:p>
    <w:p w14:paraId="374E3AB2">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My grandfather used to ________ TV at home after dinner, but now he is used to ________ out for a walk.</w:t>
      </w:r>
    </w:p>
    <w:p w14:paraId="49AA515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watch; go</w:t>
      </w:r>
      <w:r>
        <w:rPr>
          <w:color w:val="000000"/>
        </w:rPr>
        <w:tab/>
      </w:r>
      <w:r>
        <w:rPr>
          <w:color w:val="000000"/>
        </w:rPr>
        <w:t xml:space="preserve">B. </w:t>
      </w:r>
      <w:r>
        <w:rPr>
          <w:rFonts w:ascii="Times New Roman" w:hAnsi="Times New Roman" w:eastAsia="Times New Roman" w:cs="Times New Roman"/>
          <w:color w:val="000000"/>
        </w:rPr>
        <w:t>watch; going</w:t>
      </w:r>
      <w:r>
        <w:rPr>
          <w:color w:val="000000"/>
        </w:rPr>
        <w:tab/>
      </w:r>
      <w:r>
        <w:rPr>
          <w:color w:val="000000"/>
        </w:rPr>
        <w:t xml:space="preserve">C. </w:t>
      </w:r>
      <w:r>
        <w:rPr>
          <w:rFonts w:ascii="Times New Roman" w:hAnsi="Times New Roman" w:eastAsia="Times New Roman" w:cs="Times New Roman"/>
          <w:color w:val="000000"/>
        </w:rPr>
        <w:t>watching; go</w:t>
      </w:r>
    </w:p>
    <w:p w14:paraId="27CBADA5">
      <w:pPr>
        <w:spacing w:line="360" w:lineRule="auto"/>
        <w:textAlignment w:val="center"/>
        <w:rPr>
          <w:color w:val="000000"/>
        </w:rPr>
      </w:pPr>
      <w:r>
        <w:rPr>
          <w:color w:val="2E75B6"/>
        </w:rPr>
        <w:t>【答案】</w:t>
      </w:r>
      <w:r>
        <w:rPr>
          <w:color w:val="000000"/>
        </w:rPr>
        <w:t>B</w:t>
      </w:r>
    </w:p>
    <w:p w14:paraId="091488FC">
      <w:pPr>
        <w:spacing w:line="360" w:lineRule="auto"/>
        <w:textAlignment w:val="center"/>
        <w:rPr>
          <w:color w:val="000000"/>
        </w:rPr>
      </w:pPr>
      <w:r>
        <w:rPr>
          <w:color w:val="2E75B6"/>
        </w:rPr>
        <w:t>【解析】</w:t>
      </w:r>
    </w:p>
    <w:p w14:paraId="420B840F">
      <w:pPr>
        <w:spacing w:line="360" w:lineRule="auto"/>
        <w:jc w:val="left"/>
        <w:textAlignment w:val="center"/>
        <w:rPr>
          <w:color w:val="000000"/>
        </w:rPr>
      </w:pPr>
      <w:r>
        <w:rPr>
          <w:color w:val="000000"/>
        </w:rPr>
        <w:t>【详解】句意：我爷爷过去常在晚饭后在家看电视，但现在他习惯了出去散步。</w:t>
      </w:r>
    </w:p>
    <w:p w14:paraId="2A438C86">
      <w:pPr>
        <w:spacing w:line="360" w:lineRule="auto"/>
        <w:jc w:val="left"/>
        <w:textAlignment w:val="center"/>
        <w:rPr>
          <w:color w:val="000000"/>
        </w:rPr>
      </w:pPr>
      <w:r>
        <w:rPr>
          <w:color w:val="000000"/>
        </w:rPr>
        <w:t>考查动词短语。used to do sth表示“过去常常做某事”，be used to doing表示“习惯做某事”，根据题干可知，前一句表示过去常常，后一句是现在习惯。故选B。</w:t>
      </w:r>
    </w:p>
    <w:p w14:paraId="4C31C006">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The panda Ya Ya ________ back to China on April 27th, 2023.</w:t>
      </w:r>
    </w:p>
    <w:p w14:paraId="40F556B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brought</w:t>
      </w:r>
      <w:r>
        <w:rPr>
          <w:color w:val="000000"/>
        </w:rPr>
        <w:tab/>
      </w:r>
      <w:r>
        <w:rPr>
          <w:color w:val="000000"/>
        </w:rPr>
        <w:t xml:space="preserve">B. </w:t>
      </w:r>
      <w:r>
        <w:rPr>
          <w:rFonts w:ascii="Times New Roman" w:hAnsi="Times New Roman" w:eastAsia="Times New Roman" w:cs="Times New Roman"/>
          <w:color w:val="000000"/>
        </w:rPr>
        <w:t>was brought</w:t>
      </w:r>
      <w:r>
        <w:rPr>
          <w:color w:val="000000"/>
        </w:rPr>
        <w:tab/>
      </w:r>
      <w:r>
        <w:rPr>
          <w:color w:val="000000"/>
        </w:rPr>
        <w:t xml:space="preserve">C. </w:t>
      </w:r>
      <w:r>
        <w:rPr>
          <w:rFonts w:ascii="Times New Roman" w:hAnsi="Times New Roman" w:eastAsia="Times New Roman" w:cs="Times New Roman"/>
          <w:color w:val="000000"/>
        </w:rPr>
        <w:t>will be brought</w:t>
      </w:r>
    </w:p>
    <w:p w14:paraId="3B2BD4FC">
      <w:pPr>
        <w:spacing w:line="360" w:lineRule="auto"/>
        <w:textAlignment w:val="center"/>
        <w:rPr>
          <w:color w:val="000000"/>
        </w:rPr>
      </w:pPr>
      <w:r>
        <w:rPr>
          <w:color w:val="2E75B6"/>
        </w:rPr>
        <w:t>【答案】</w:t>
      </w:r>
      <w:r>
        <w:rPr>
          <w:color w:val="000000"/>
        </w:rPr>
        <w:t>B</w:t>
      </w:r>
    </w:p>
    <w:p w14:paraId="2ECBB9C9">
      <w:pPr>
        <w:spacing w:line="360" w:lineRule="auto"/>
        <w:textAlignment w:val="center"/>
        <w:rPr>
          <w:color w:val="000000"/>
        </w:rPr>
      </w:pPr>
      <w:r>
        <w:rPr>
          <w:color w:val="2E75B6"/>
        </w:rPr>
        <w:t>【解析】</w:t>
      </w:r>
    </w:p>
    <w:p w14:paraId="21610D7B">
      <w:pPr>
        <w:spacing w:line="360" w:lineRule="auto"/>
        <w:jc w:val="left"/>
        <w:textAlignment w:val="center"/>
        <w:rPr>
          <w:color w:val="000000"/>
        </w:rPr>
      </w:pPr>
      <w:r>
        <w:rPr>
          <w:color w:val="000000"/>
        </w:rPr>
        <w:t>【详解】句意：大熊猫丫丫于2023年4月27日被带回中国。</w:t>
      </w:r>
    </w:p>
    <w:p w14:paraId="68831016">
      <w:pPr>
        <w:spacing w:line="360" w:lineRule="auto"/>
        <w:jc w:val="left"/>
        <w:textAlignment w:val="center"/>
        <w:rPr>
          <w:color w:val="000000"/>
        </w:rPr>
      </w:pPr>
      <w:r>
        <w:rPr>
          <w:color w:val="000000"/>
        </w:rPr>
        <w:t>考查一般过去时的被动语态。本句主语是动作的承受者，结合时间状语“on April 27th, 2023”可知，用一般过去时的被动语态。故选B。</w:t>
      </w:r>
    </w:p>
    <w:p w14:paraId="5046A25E">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Lei Feng is a great person ________ sets a good example to us.</w:t>
      </w:r>
    </w:p>
    <w:p w14:paraId="7CF1ADE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who</w:t>
      </w:r>
      <w:r>
        <w:rPr>
          <w:color w:val="000000"/>
        </w:rPr>
        <w:tab/>
      </w:r>
      <w:r>
        <w:rPr>
          <w:color w:val="000000"/>
        </w:rPr>
        <w:t xml:space="preserve">B. </w:t>
      </w:r>
      <w:r>
        <w:rPr>
          <w:rFonts w:ascii="Times New Roman" w:hAnsi="Times New Roman" w:eastAsia="Times New Roman" w:cs="Times New Roman"/>
          <w:color w:val="000000"/>
        </w:rPr>
        <w:t>which</w:t>
      </w:r>
      <w:r>
        <w:rPr>
          <w:color w:val="000000"/>
        </w:rPr>
        <w:tab/>
      </w:r>
      <w:r>
        <w:rPr>
          <w:color w:val="000000"/>
        </w:rPr>
        <w:t xml:space="preserve">C. </w:t>
      </w:r>
      <w:r>
        <w:rPr>
          <w:rFonts w:ascii="Times New Roman" w:hAnsi="Times New Roman" w:eastAsia="Times New Roman" w:cs="Times New Roman"/>
          <w:color w:val="000000"/>
        </w:rPr>
        <w:t>whose</w:t>
      </w:r>
    </w:p>
    <w:p w14:paraId="1884E44B">
      <w:pPr>
        <w:spacing w:line="360" w:lineRule="auto"/>
        <w:textAlignment w:val="center"/>
        <w:rPr>
          <w:color w:val="000000"/>
        </w:rPr>
      </w:pPr>
      <w:r>
        <w:rPr>
          <w:color w:val="2E75B6"/>
        </w:rPr>
        <w:t>【答案】</w:t>
      </w:r>
      <w:r>
        <w:rPr>
          <w:color w:val="000000"/>
        </w:rPr>
        <w:t>A</w:t>
      </w:r>
    </w:p>
    <w:p w14:paraId="14192C4C">
      <w:pPr>
        <w:spacing w:line="360" w:lineRule="auto"/>
        <w:textAlignment w:val="center"/>
        <w:rPr>
          <w:color w:val="000000"/>
        </w:rPr>
      </w:pPr>
      <w:r>
        <w:rPr>
          <w:color w:val="2E75B6"/>
        </w:rPr>
        <w:t>【解析】</w:t>
      </w:r>
    </w:p>
    <w:p w14:paraId="380D257F">
      <w:pPr>
        <w:spacing w:line="360" w:lineRule="auto"/>
        <w:jc w:val="left"/>
        <w:textAlignment w:val="center"/>
        <w:rPr>
          <w:color w:val="000000"/>
        </w:rPr>
      </w:pPr>
      <w:r>
        <w:rPr>
          <w:color w:val="000000"/>
        </w:rPr>
        <w:t>【详解】句意：雷锋是一个伟大的人，他给我们树立了好榜样。</w:t>
      </w:r>
    </w:p>
    <w:p w14:paraId="2376050F">
      <w:pPr>
        <w:spacing w:line="360" w:lineRule="auto"/>
        <w:jc w:val="left"/>
        <w:textAlignment w:val="center"/>
        <w:rPr>
          <w:color w:val="000000"/>
        </w:rPr>
      </w:pPr>
      <w:r>
        <w:rPr>
          <w:color w:val="000000"/>
        </w:rPr>
        <w:t>考查定语从句。此处是定语从句，先行词是人，引导词在从句中作主语，故选A。</w:t>
      </w:r>
    </w:p>
    <w:p w14:paraId="7801F2FD">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—May I use your computer?</w:t>
      </w:r>
    </w:p>
    <w:p w14:paraId="158C549C">
      <w:pPr>
        <w:spacing w:line="360" w:lineRule="auto"/>
        <w:jc w:val="left"/>
        <w:textAlignment w:val="center"/>
        <w:rPr>
          <w:color w:val="000000"/>
        </w:rPr>
      </w:pPr>
      <w:r>
        <w:rPr>
          <w:rFonts w:ascii="Times New Roman" w:hAnsi="Times New Roman" w:eastAsia="Times New Roman" w:cs="Times New Roman"/>
          <w:color w:val="000000"/>
        </w:rPr>
        <w:t>—________, but first you have to fold the clothes.</w:t>
      </w:r>
    </w:p>
    <w:p w14:paraId="0B01185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Sure, I’d love to</w:t>
      </w:r>
      <w:r>
        <w:rPr>
          <w:color w:val="000000"/>
        </w:rPr>
        <w:tab/>
      </w:r>
      <w:r>
        <w:rPr>
          <w:color w:val="000000"/>
        </w:rPr>
        <w:t xml:space="preserve">B. </w:t>
      </w:r>
      <w:r>
        <w:rPr>
          <w:rFonts w:ascii="Times New Roman" w:hAnsi="Times New Roman" w:eastAsia="Times New Roman" w:cs="Times New Roman"/>
          <w:color w:val="000000"/>
        </w:rPr>
        <w:t>Yes, you can</w:t>
      </w:r>
      <w:r>
        <w:rPr>
          <w:color w:val="000000"/>
        </w:rPr>
        <w:tab/>
      </w:r>
      <w:r>
        <w:rPr>
          <w:color w:val="000000"/>
        </w:rPr>
        <w:t xml:space="preserve">C. </w:t>
      </w:r>
      <w:r>
        <w:rPr>
          <w:rFonts w:ascii="Times New Roman" w:hAnsi="Times New Roman" w:eastAsia="Times New Roman" w:cs="Times New Roman"/>
          <w:color w:val="000000"/>
        </w:rPr>
        <w:t>No, you can’t</w:t>
      </w:r>
    </w:p>
    <w:p w14:paraId="73E86540">
      <w:pPr>
        <w:spacing w:line="360" w:lineRule="auto"/>
        <w:textAlignment w:val="center"/>
        <w:rPr>
          <w:color w:val="000000"/>
        </w:rPr>
      </w:pPr>
      <w:r>
        <w:rPr>
          <w:color w:val="2E75B6"/>
        </w:rPr>
        <w:t>【答案】</w:t>
      </w:r>
      <w:r>
        <w:rPr>
          <w:color w:val="000000"/>
        </w:rPr>
        <w:t>B</w:t>
      </w:r>
    </w:p>
    <w:p w14:paraId="445BE545">
      <w:pPr>
        <w:spacing w:line="360" w:lineRule="auto"/>
        <w:textAlignment w:val="center"/>
        <w:rPr>
          <w:color w:val="000000"/>
        </w:rPr>
      </w:pPr>
      <w:r>
        <w:rPr>
          <w:color w:val="2E75B6"/>
        </w:rPr>
        <w:t>【解析】</w:t>
      </w:r>
    </w:p>
    <w:p w14:paraId="2AA98BC5">
      <w:pPr>
        <w:spacing w:line="360" w:lineRule="auto"/>
        <w:jc w:val="left"/>
        <w:textAlignment w:val="center"/>
        <w:rPr>
          <w:color w:val="000000"/>
        </w:rPr>
      </w:pPr>
      <w:r>
        <w:rPr>
          <w:color w:val="000000"/>
        </w:rPr>
        <w:t>【详解】句意：——我可以用一下你的电脑吗？——是的，你可以，不过你得先把衣服叠好。</w:t>
      </w:r>
    </w:p>
    <w:p w14:paraId="12CB36EB">
      <w:pPr>
        <w:spacing w:line="360" w:lineRule="auto"/>
        <w:jc w:val="left"/>
        <w:textAlignment w:val="center"/>
        <w:rPr>
          <w:color w:val="000000"/>
        </w:rPr>
      </w:pPr>
      <w:r>
        <w:rPr>
          <w:color w:val="000000"/>
        </w:rPr>
        <w:t>考查情景交际。Sure, I’d love to 当然，我很乐意；Yes, you can是的，你可以；No, you can’t不，你不能。问句“May I use your computer?”表示委婉请求，应回答可以或不可以，结合“but first you have to fold the clothes”可知，同意对方请求。故选B。</w:t>
      </w:r>
    </w:p>
    <w:p w14:paraId="4CED5081">
      <w:pPr>
        <w:spacing w:line="360" w:lineRule="auto"/>
        <w:jc w:val="left"/>
        <w:textAlignment w:val="center"/>
        <w:rPr>
          <w:color w:val="000000"/>
        </w:rPr>
      </w:pPr>
      <w:r>
        <w:rPr>
          <w:rFonts w:ascii="宋体" w:hAnsi="宋体" w:eastAsia="宋体" w:cs="宋体"/>
          <w:b/>
          <w:color w:val="000000"/>
          <w:sz w:val="24"/>
        </w:rPr>
        <w:t>完形填空</w:t>
      </w:r>
      <w:r>
        <w:rPr>
          <w:rFonts w:ascii="Times New Roman" w:hAnsi="Times New Roman" w:eastAsia="Times New Roman" w:cs="Times New Roman"/>
          <w:b/>
          <w:color w:val="000000"/>
          <w:sz w:val="24"/>
        </w:rPr>
        <w:t xml:space="preserve"> </w:t>
      </w:r>
    </w:p>
    <w:p w14:paraId="1B57DE3A">
      <w:pPr>
        <w:spacing w:line="360" w:lineRule="auto"/>
        <w:jc w:val="left"/>
        <w:textAlignment w:val="center"/>
        <w:rPr>
          <w:color w:val="000000"/>
        </w:rPr>
      </w:pPr>
      <w:r>
        <w:rPr>
          <w:rFonts w:ascii="宋体" w:hAnsi="宋体" w:eastAsia="宋体" w:cs="宋体"/>
          <w:color w:val="000000"/>
        </w:rPr>
        <w:t>通读全文，掌握其大意，然后从各题所给的</w:t>
      </w:r>
      <w:r>
        <w:rPr>
          <w:rFonts w:ascii="Times New Roman" w:hAnsi="Times New Roman" w:eastAsia="Times New Roman" w:cs="Times New Roman"/>
          <w:color w:val="000000"/>
        </w:rPr>
        <w:t xml:space="preserve"> 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 xml:space="preserve">C </w:t>
      </w:r>
      <w:r>
        <w:rPr>
          <w:rFonts w:ascii="宋体" w:hAnsi="宋体" w:eastAsia="宋体" w:cs="宋体"/>
          <w:color w:val="000000"/>
        </w:rPr>
        <w:t>三个选项中选出一个正确答案。</w:t>
      </w:r>
    </w:p>
    <w:p w14:paraId="0182557A">
      <w:pPr>
        <w:spacing w:line="360" w:lineRule="auto"/>
        <w:jc w:val="left"/>
        <w:textAlignment w:val="center"/>
        <w:rPr>
          <w:color w:val="000000"/>
        </w:rPr>
      </w:pPr>
      <w:r>
        <w:rPr>
          <w:color w:val="000000"/>
        </w:rPr>
        <w:drawing>
          <wp:inline distT="0" distB="0" distL="114300" distR="114300">
            <wp:extent cx="1162050" cy="1114425"/>
            <wp:effectExtent l="0" t="0" r="0"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162050" cy="1114425"/>
                    </a:xfrm>
                    <a:prstGeom prst="rect">
                      <a:avLst/>
                    </a:prstGeom>
                  </pic:spPr>
                </pic:pic>
              </a:graphicData>
            </a:graphic>
          </wp:inline>
        </w:drawing>
      </w:r>
    </w:p>
    <w:p w14:paraId="02E5DB09">
      <w:pPr>
        <w:spacing w:line="360" w:lineRule="auto"/>
        <w:ind w:firstLine="420"/>
        <w:jc w:val="left"/>
        <w:textAlignment w:val="center"/>
        <w:rPr>
          <w:color w:val="000000"/>
        </w:rPr>
      </w:pPr>
      <w:r>
        <w:rPr>
          <w:color w:val="000000"/>
        </w:rPr>
        <w:t xml:space="preserve">You feel tired and have a fever, you have a sore throat and cough. Don’t be afraid—you have probably gotten H1N1 flu (甲流). Every year, some people experience these sick feelings, especially old people and </w:t>
      </w:r>
      <w:r>
        <w:rPr>
          <w:color w:val="000000"/>
          <w:u w:val="single"/>
        </w:rPr>
        <w:t>____11____</w:t>
      </w:r>
      <w:r>
        <w:rPr>
          <w:color w:val="000000"/>
        </w:rPr>
        <w:t xml:space="preserve"> children. HIN1 flu is similar to the common cold, but it is much more serious. It can cause a </w:t>
      </w:r>
      <w:r>
        <w:rPr>
          <w:color w:val="000000"/>
          <w:u w:val="single"/>
        </w:rPr>
        <w:t>____12____</w:t>
      </w:r>
      <w:r>
        <w:rPr>
          <w:color w:val="000000"/>
        </w:rPr>
        <w:t xml:space="preserve"> temperature above 39 ℃, and the symptom (症状) of fever may last (持续) 3~4 days, or even 5~7 days. H1N1 flu is a disease (疾病) that </w:t>
      </w:r>
      <w:r>
        <w:rPr>
          <w:color w:val="000000"/>
          <w:u w:val="single"/>
        </w:rPr>
        <w:t>____13____</w:t>
      </w:r>
      <w:r>
        <w:rPr>
          <w:color w:val="000000"/>
        </w:rPr>
        <w:t xml:space="preserve"> quickly and widely around the world now. When someone sneezes (打喷嚏) or coughs near you, virus (病毒) travels through the air and enters your body, then makes you become ill. If you have H1N1 flu, you will go to the hospital as soon as possible. Take some medicine and you will become well.</w:t>
      </w:r>
    </w:p>
    <w:p w14:paraId="6F52B308">
      <w:pPr>
        <w:spacing w:line="360" w:lineRule="auto"/>
        <w:ind w:firstLine="420"/>
        <w:jc w:val="left"/>
        <w:textAlignment w:val="center"/>
        <w:rPr>
          <w:color w:val="000000"/>
        </w:rPr>
      </w:pPr>
      <w:r>
        <w:rPr>
          <w:color w:val="000000"/>
        </w:rPr>
        <w:t xml:space="preserve">How do you keep away from H1N1 flu? Experts give some good </w:t>
      </w:r>
      <w:r>
        <w:rPr>
          <w:color w:val="000000"/>
          <w:u w:val="single"/>
        </w:rPr>
        <w:t>____14____</w:t>
      </w:r>
      <w:r>
        <w:rPr>
          <w:color w:val="000000"/>
        </w:rPr>
        <w:t>.</w:t>
      </w:r>
    </w:p>
    <w:p w14:paraId="69DEA68F">
      <w:pPr>
        <w:spacing w:line="360" w:lineRule="auto"/>
        <w:ind w:firstLine="420"/>
        <w:jc w:val="left"/>
        <w:textAlignment w:val="center"/>
        <w:rPr>
          <w:color w:val="000000"/>
        </w:rPr>
      </w:pPr>
      <w:r>
        <w:rPr>
          <w:color w:val="000000"/>
        </w:rPr>
        <w:t xml:space="preserve">▲ Avoid going to the places full of people during flu seasons. If you have to, you had better </w:t>
      </w:r>
      <w:r>
        <w:rPr>
          <w:color w:val="000000"/>
          <w:u w:val="single"/>
        </w:rPr>
        <w:t>____15____</w:t>
      </w:r>
      <w:r>
        <w:rPr>
          <w:color w:val="000000"/>
        </w:rPr>
        <w:t xml:space="preserve"> a mask (口罩).</w:t>
      </w:r>
    </w:p>
    <w:p w14:paraId="5E550B52">
      <w:pPr>
        <w:spacing w:line="360" w:lineRule="auto"/>
        <w:ind w:firstLine="420"/>
        <w:jc w:val="left"/>
        <w:textAlignment w:val="center"/>
        <w:rPr>
          <w:color w:val="000000"/>
        </w:rPr>
      </w:pPr>
      <w:r>
        <w:rPr>
          <w:color w:val="000000"/>
        </w:rPr>
        <w:t xml:space="preserve">▲ </w:t>
      </w:r>
      <w:r>
        <w:rPr>
          <w:color w:val="000000"/>
          <w:u w:val="single"/>
        </w:rPr>
        <w:t>____16____</w:t>
      </w:r>
      <w:r>
        <w:rPr>
          <w:color w:val="000000"/>
        </w:rPr>
        <w:t xml:space="preserve"> to wash your hands carefully before meals and after </w:t>
      </w:r>
      <w:r>
        <w:rPr>
          <w:color w:val="000000"/>
          <w:u w:val="single"/>
        </w:rPr>
        <w:t>____17____</w:t>
      </w:r>
      <w:r>
        <w:rPr>
          <w:color w:val="000000"/>
        </w:rPr>
        <w:t xml:space="preserve"> things outdoors.</w:t>
      </w:r>
    </w:p>
    <w:p w14:paraId="5DB4F851">
      <w:pPr>
        <w:spacing w:line="360" w:lineRule="auto"/>
        <w:ind w:firstLine="420"/>
        <w:jc w:val="left"/>
        <w:textAlignment w:val="center"/>
        <w:rPr>
          <w:color w:val="000000"/>
        </w:rPr>
      </w:pPr>
      <w:r>
        <w:rPr>
          <w:color w:val="000000"/>
        </w:rPr>
        <w:t xml:space="preserve">▲ Eat a balanced diet (均衡饮食) that includes different kinds of </w:t>
      </w:r>
      <w:r>
        <w:rPr>
          <w:color w:val="000000"/>
          <w:u w:val="single"/>
        </w:rPr>
        <w:t>____18____</w:t>
      </w:r>
      <w:r>
        <w:rPr>
          <w:color w:val="000000"/>
        </w:rPr>
        <w:t xml:space="preserve"> vegetables and fruits. They will give people vitamins (维他命) which body needs. </w:t>
      </w:r>
    </w:p>
    <w:p w14:paraId="5F37F270">
      <w:pPr>
        <w:spacing w:line="360" w:lineRule="auto"/>
        <w:ind w:firstLine="420"/>
        <w:jc w:val="left"/>
        <w:textAlignment w:val="center"/>
        <w:rPr>
          <w:color w:val="000000"/>
        </w:rPr>
      </w:pPr>
      <w:r>
        <w:rPr>
          <w:color w:val="000000"/>
        </w:rPr>
        <w:t xml:space="preserve">▲ Do more sports, like running, swimming and </w:t>
      </w:r>
      <w:r>
        <w:rPr>
          <w:color w:val="000000"/>
          <w:u w:val="single"/>
        </w:rPr>
        <w:t>____19____</w:t>
      </w:r>
      <w:r>
        <w:rPr>
          <w:color w:val="000000"/>
        </w:rPr>
        <w:t xml:space="preserve">. Exercise an hour a day, and live a happy life. </w:t>
      </w:r>
    </w:p>
    <w:p w14:paraId="06816461">
      <w:pPr>
        <w:spacing w:line="360" w:lineRule="auto"/>
        <w:ind w:firstLine="420"/>
        <w:jc w:val="left"/>
        <w:textAlignment w:val="center"/>
        <w:rPr>
          <w:color w:val="000000"/>
        </w:rPr>
      </w:pPr>
      <w:r>
        <w:rPr>
          <w:color w:val="000000"/>
        </w:rPr>
        <w:t xml:space="preserve">▲ Try to have </w:t>
      </w:r>
      <w:r>
        <w:rPr>
          <w:color w:val="000000"/>
          <w:u w:val="single"/>
        </w:rPr>
        <w:t>____20____</w:t>
      </w:r>
      <w:r>
        <w:rPr>
          <w:color w:val="000000"/>
        </w:rPr>
        <w:t xml:space="preserve"> 8 hours’ sleep every night.</w:t>
      </w:r>
    </w:p>
    <w:p w14:paraId="2DE23380">
      <w:pPr>
        <w:spacing w:line="360" w:lineRule="auto"/>
        <w:ind w:firstLine="420"/>
        <w:jc w:val="left"/>
        <w:textAlignment w:val="center"/>
        <w:rPr>
          <w:color w:val="000000"/>
        </w:rPr>
      </w:pPr>
      <w:r>
        <w:rPr>
          <w:color w:val="000000"/>
        </w:rPr>
        <w:t>All in all, it’s important to have a healthy living habit. The healthier you body is, the fewer risks of getting HINI flu you will have</w:t>
      </w:r>
      <w:r>
        <w:rPr>
          <w:rFonts w:ascii="Times New Roman" w:hAnsi="Times New Roman" w:eastAsia="Times New Roman" w:cs="Times New Roman"/>
          <w:color w:val="000000"/>
        </w:rPr>
        <w:t>.</w:t>
      </w:r>
    </w:p>
    <w:p w14:paraId="11C048EA">
      <w:pPr>
        <w:tabs>
          <w:tab w:val="left" w:pos="3249"/>
          <w:tab w:val="left" w:pos="6497"/>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young</w:t>
      </w:r>
      <w:r>
        <w:rPr>
          <w:color w:val="000000"/>
        </w:rPr>
        <w:tab/>
      </w:r>
      <w:r>
        <w:rPr>
          <w:color w:val="000000"/>
        </w:rPr>
        <w:t xml:space="preserve">B. </w:t>
      </w:r>
      <w:r>
        <w:rPr>
          <w:rFonts w:ascii="Times New Roman" w:hAnsi="Times New Roman" w:eastAsia="Times New Roman" w:cs="Times New Roman"/>
          <w:color w:val="000000"/>
        </w:rPr>
        <w:t>brave</w:t>
      </w:r>
      <w:r>
        <w:rPr>
          <w:color w:val="000000"/>
        </w:rPr>
        <w:tab/>
      </w:r>
      <w:r>
        <w:rPr>
          <w:color w:val="000000"/>
        </w:rPr>
        <w:t xml:space="preserve">C. </w:t>
      </w:r>
      <w:r>
        <w:rPr>
          <w:rFonts w:ascii="Times New Roman" w:hAnsi="Times New Roman" w:eastAsia="Times New Roman" w:cs="Times New Roman"/>
          <w:color w:val="000000"/>
        </w:rPr>
        <w:t>disabled</w:t>
      </w:r>
    </w:p>
    <w:p w14:paraId="3527FEE4">
      <w:pPr>
        <w:tabs>
          <w:tab w:val="left" w:pos="3249"/>
          <w:tab w:val="left" w:pos="6497"/>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low</w:t>
      </w:r>
      <w:r>
        <w:rPr>
          <w:color w:val="000000"/>
        </w:rPr>
        <w:tab/>
      </w:r>
      <w:r>
        <w:rPr>
          <w:color w:val="000000"/>
        </w:rPr>
        <w:t xml:space="preserve">B. </w:t>
      </w:r>
      <w:r>
        <w:rPr>
          <w:rFonts w:ascii="Times New Roman" w:hAnsi="Times New Roman" w:eastAsia="Times New Roman" w:cs="Times New Roman"/>
          <w:color w:val="000000"/>
        </w:rPr>
        <w:t>high</w:t>
      </w:r>
      <w:r>
        <w:rPr>
          <w:color w:val="000000"/>
        </w:rPr>
        <w:tab/>
      </w:r>
      <w:r>
        <w:rPr>
          <w:color w:val="000000"/>
        </w:rPr>
        <w:t xml:space="preserve">C. </w:t>
      </w:r>
      <w:r>
        <w:rPr>
          <w:rFonts w:ascii="Times New Roman" w:hAnsi="Times New Roman" w:eastAsia="Times New Roman" w:cs="Times New Roman"/>
          <w:color w:val="000000"/>
        </w:rPr>
        <w:t>normal</w:t>
      </w:r>
    </w:p>
    <w:p w14:paraId="1AB65DC0">
      <w:pPr>
        <w:tabs>
          <w:tab w:val="left" w:pos="3249"/>
          <w:tab w:val="left" w:pos="6497"/>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is putting</w:t>
      </w:r>
      <w:r>
        <w:rPr>
          <w:color w:val="000000"/>
        </w:rPr>
        <w:tab/>
      </w:r>
      <w:r>
        <w:rPr>
          <w:color w:val="000000"/>
        </w:rPr>
        <w:t xml:space="preserve">B. </w:t>
      </w:r>
      <w:r>
        <w:rPr>
          <w:rFonts w:ascii="Times New Roman" w:hAnsi="Times New Roman" w:eastAsia="Times New Roman" w:cs="Times New Roman"/>
          <w:color w:val="000000"/>
        </w:rPr>
        <w:t>is carrying</w:t>
      </w:r>
      <w:r>
        <w:rPr>
          <w:color w:val="000000"/>
        </w:rPr>
        <w:tab/>
      </w:r>
      <w:r>
        <w:rPr>
          <w:color w:val="000000"/>
        </w:rPr>
        <w:t xml:space="preserve">C. </w:t>
      </w:r>
      <w:r>
        <w:rPr>
          <w:rFonts w:ascii="Times New Roman" w:hAnsi="Times New Roman" w:eastAsia="Times New Roman" w:cs="Times New Roman"/>
          <w:color w:val="000000"/>
        </w:rPr>
        <w:t>is spreading</w:t>
      </w:r>
    </w:p>
    <w:p w14:paraId="68EDBC4A">
      <w:pPr>
        <w:tabs>
          <w:tab w:val="left" w:pos="3249"/>
          <w:tab w:val="left" w:pos="6497"/>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suggestion</w:t>
      </w:r>
      <w:r>
        <w:rPr>
          <w:color w:val="000000"/>
        </w:rPr>
        <w:tab/>
      </w:r>
      <w:r>
        <w:rPr>
          <w:color w:val="000000"/>
        </w:rPr>
        <w:t xml:space="preserve">B. </w:t>
      </w:r>
      <w:r>
        <w:rPr>
          <w:rFonts w:ascii="Times New Roman" w:hAnsi="Times New Roman" w:eastAsia="Times New Roman" w:cs="Times New Roman"/>
          <w:color w:val="000000"/>
        </w:rPr>
        <w:t>idea</w:t>
      </w:r>
      <w:r>
        <w:rPr>
          <w:color w:val="000000"/>
        </w:rPr>
        <w:tab/>
      </w:r>
      <w:r>
        <w:rPr>
          <w:color w:val="000000"/>
        </w:rPr>
        <w:t xml:space="preserve">C. </w:t>
      </w:r>
      <w:r>
        <w:rPr>
          <w:rFonts w:ascii="Times New Roman" w:hAnsi="Times New Roman" w:eastAsia="Times New Roman" w:cs="Times New Roman"/>
          <w:color w:val="000000"/>
        </w:rPr>
        <w:t>advice</w:t>
      </w:r>
    </w:p>
    <w:p w14:paraId="68BE1F38">
      <w:pPr>
        <w:tabs>
          <w:tab w:val="left" w:pos="3249"/>
          <w:tab w:val="left" w:pos="6497"/>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wear</w:t>
      </w:r>
      <w:r>
        <w:rPr>
          <w:color w:val="000000"/>
        </w:rPr>
        <w:tab/>
      </w:r>
      <w:r>
        <w:rPr>
          <w:color w:val="000000"/>
        </w:rPr>
        <w:t xml:space="preserve">B. </w:t>
      </w:r>
      <w:r>
        <w:rPr>
          <w:rFonts w:ascii="Times New Roman" w:hAnsi="Times New Roman" w:eastAsia="Times New Roman" w:cs="Times New Roman"/>
          <w:color w:val="000000"/>
        </w:rPr>
        <w:t>dress</w:t>
      </w:r>
      <w:r>
        <w:rPr>
          <w:color w:val="000000"/>
        </w:rPr>
        <w:tab/>
      </w:r>
      <w:r>
        <w:rPr>
          <w:color w:val="000000"/>
        </w:rPr>
        <w:t xml:space="preserve">C. </w:t>
      </w:r>
      <w:r>
        <w:rPr>
          <w:rFonts w:ascii="Times New Roman" w:hAnsi="Times New Roman" w:eastAsia="Times New Roman" w:cs="Times New Roman"/>
          <w:color w:val="000000"/>
        </w:rPr>
        <w:t>offer</w:t>
      </w:r>
    </w:p>
    <w:p w14:paraId="5B171920">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Forget</w:t>
      </w:r>
      <w:r>
        <w:rPr>
          <w:color w:val="000000"/>
        </w:rPr>
        <w:tab/>
      </w:r>
      <w:r>
        <w:rPr>
          <w:color w:val="000000"/>
        </w:rPr>
        <w:t xml:space="preserve">B. </w:t>
      </w:r>
      <w:r>
        <w:rPr>
          <w:rFonts w:ascii="Times New Roman" w:hAnsi="Times New Roman" w:eastAsia="Times New Roman" w:cs="Times New Roman"/>
          <w:color w:val="000000"/>
        </w:rPr>
        <w:t>Remember</w:t>
      </w:r>
      <w:r>
        <w:rPr>
          <w:color w:val="000000"/>
        </w:rPr>
        <w:tab/>
      </w:r>
      <w:r>
        <w:rPr>
          <w:color w:val="000000"/>
        </w:rPr>
        <w:t xml:space="preserve">C. </w:t>
      </w:r>
      <w:r>
        <w:rPr>
          <w:rFonts w:ascii="Times New Roman" w:hAnsi="Times New Roman" w:eastAsia="Times New Roman" w:cs="Times New Roman"/>
          <w:color w:val="000000"/>
        </w:rPr>
        <w:t>Disagree</w:t>
      </w:r>
    </w:p>
    <w:p w14:paraId="4561CE07">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hearing</w:t>
      </w:r>
      <w:r>
        <w:rPr>
          <w:color w:val="000000"/>
        </w:rPr>
        <w:tab/>
      </w:r>
      <w:r>
        <w:rPr>
          <w:color w:val="000000"/>
        </w:rPr>
        <w:t xml:space="preserve">B. </w:t>
      </w:r>
      <w:r>
        <w:rPr>
          <w:rFonts w:ascii="Times New Roman" w:hAnsi="Times New Roman" w:eastAsia="Times New Roman" w:cs="Times New Roman"/>
          <w:color w:val="000000"/>
        </w:rPr>
        <w:t>touching</w:t>
      </w:r>
      <w:r>
        <w:rPr>
          <w:color w:val="000000"/>
        </w:rPr>
        <w:tab/>
      </w:r>
      <w:r>
        <w:rPr>
          <w:color w:val="000000"/>
        </w:rPr>
        <w:t xml:space="preserve">C. </w:t>
      </w:r>
      <w:r>
        <w:rPr>
          <w:rFonts w:ascii="Times New Roman" w:hAnsi="Times New Roman" w:eastAsia="Times New Roman" w:cs="Times New Roman"/>
          <w:color w:val="000000"/>
        </w:rPr>
        <w:t>seeing</w:t>
      </w:r>
    </w:p>
    <w:p w14:paraId="6D610BD2">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fresh</w:t>
      </w:r>
      <w:r>
        <w:rPr>
          <w:color w:val="000000"/>
        </w:rPr>
        <w:tab/>
      </w:r>
      <w:r>
        <w:rPr>
          <w:color w:val="000000"/>
        </w:rPr>
        <w:t xml:space="preserve">B. </w:t>
      </w:r>
      <w:r>
        <w:rPr>
          <w:rFonts w:ascii="Times New Roman" w:hAnsi="Times New Roman" w:eastAsia="Times New Roman" w:cs="Times New Roman"/>
          <w:color w:val="000000"/>
        </w:rPr>
        <w:t>dirty</w:t>
      </w:r>
      <w:r>
        <w:rPr>
          <w:color w:val="000000"/>
        </w:rPr>
        <w:tab/>
      </w:r>
      <w:r>
        <w:rPr>
          <w:color w:val="000000"/>
        </w:rPr>
        <w:t xml:space="preserve">C. </w:t>
      </w:r>
      <w:r>
        <w:rPr>
          <w:rFonts w:ascii="Times New Roman" w:hAnsi="Times New Roman" w:eastAsia="Times New Roman" w:cs="Times New Roman"/>
          <w:color w:val="000000"/>
        </w:rPr>
        <w:t>creative</w:t>
      </w:r>
    </w:p>
    <w:p w14:paraId="43D61B39">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asking for help</w:t>
      </w:r>
      <w:r>
        <w:rPr>
          <w:color w:val="000000"/>
        </w:rPr>
        <w:tab/>
      </w:r>
      <w:r>
        <w:rPr>
          <w:color w:val="000000"/>
        </w:rPr>
        <w:t xml:space="preserve">B. </w:t>
      </w:r>
      <w:r>
        <w:rPr>
          <w:rFonts w:ascii="Times New Roman" w:hAnsi="Times New Roman" w:eastAsia="Times New Roman" w:cs="Times New Roman"/>
          <w:color w:val="000000"/>
        </w:rPr>
        <w:t>playing computer games</w:t>
      </w:r>
      <w:r>
        <w:rPr>
          <w:color w:val="000000"/>
        </w:rPr>
        <w:tab/>
      </w:r>
      <w:r>
        <w:rPr>
          <w:color w:val="000000"/>
        </w:rPr>
        <w:t xml:space="preserve">C. </w:t>
      </w:r>
      <w:r>
        <w:rPr>
          <w:rFonts w:ascii="Times New Roman" w:hAnsi="Times New Roman" w:eastAsia="Times New Roman" w:cs="Times New Roman"/>
          <w:color w:val="000000"/>
        </w:rPr>
        <w:t>climbing mountains</w:t>
      </w:r>
    </w:p>
    <w:p w14:paraId="23F51214">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a few</w:t>
      </w:r>
      <w:r>
        <w:rPr>
          <w:color w:val="000000"/>
        </w:rPr>
        <w:tab/>
      </w:r>
      <w:r>
        <w:rPr>
          <w:color w:val="000000"/>
        </w:rPr>
        <w:t xml:space="preserve">B. </w:t>
      </w:r>
      <w:r>
        <w:rPr>
          <w:rFonts w:ascii="Times New Roman" w:hAnsi="Times New Roman" w:eastAsia="Times New Roman" w:cs="Times New Roman"/>
          <w:color w:val="000000"/>
        </w:rPr>
        <w:t>at least</w:t>
      </w:r>
      <w:r>
        <w:rPr>
          <w:color w:val="000000"/>
        </w:rPr>
        <w:tab/>
      </w:r>
      <w:r>
        <w:rPr>
          <w:color w:val="000000"/>
        </w:rPr>
        <w:t xml:space="preserve">C. </w:t>
      </w:r>
      <w:r>
        <w:rPr>
          <w:rFonts w:ascii="Times New Roman" w:hAnsi="Times New Roman" w:eastAsia="Times New Roman" w:cs="Times New Roman"/>
          <w:color w:val="000000"/>
        </w:rPr>
        <w:t>a little</w:t>
      </w:r>
    </w:p>
    <w:p w14:paraId="5780A852">
      <w:pPr>
        <w:spacing w:line="360" w:lineRule="auto"/>
        <w:textAlignment w:val="center"/>
        <w:rPr>
          <w:color w:val="000000"/>
        </w:rPr>
      </w:pPr>
      <w:r>
        <w:rPr>
          <w:color w:val="2E75B6"/>
        </w:rPr>
        <w:t>【答案】</w:t>
      </w:r>
      <w:r>
        <w:rPr>
          <w:color w:val="000000"/>
        </w:rPr>
        <w:t>11. A    12. B    13. C    14. C    15. A    16. B    17. B    18. A    19. C    20. B</w:t>
      </w:r>
    </w:p>
    <w:p w14:paraId="59222247">
      <w:pPr>
        <w:spacing w:line="360" w:lineRule="auto"/>
        <w:textAlignment w:val="center"/>
        <w:rPr>
          <w:color w:val="000000"/>
        </w:rPr>
      </w:pPr>
      <w:r>
        <w:rPr>
          <w:color w:val="2E75B6"/>
        </w:rPr>
        <w:t>【解析】</w:t>
      </w:r>
    </w:p>
    <w:p w14:paraId="698BDADB">
      <w:pPr>
        <w:spacing w:line="360" w:lineRule="auto"/>
        <w:jc w:val="left"/>
        <w:textAlignment w:val="center"/>
        <w:rPr>
          <w:color w:val="000000"/>
        </w:rPr>
      </w:pPr>
      <w:r>
        <w:rPr>
          <w:color w:val="000000"/>
        </w:rPr>
        <w:t>【导语】本文介绍了预防H1N1流感的建议。</w:t>
      </w:r>
    </w:p>
    <w:p w14:paraId="6BAD24A0">
      <w:pPr>
        <w:spacing w:line="360" w:lineRule="auto"/>
        <w:jc w:val="left"/>
        <w:textAlignment w:val="center"/>
        <w:rPr>
          <w:color w:val="000000"/>
        </w:rPr>
      </w:pPr>
      <w:r>
        <w:rPr>
          <w:color w:val="000000"/>
        </w:rPr>
        <w:t>【11题详解】</w:t>
      </w:r>
    </w:p>
    <w:p w14:paraId="66E15487">
      <w:pPr>
        <w:spacing w:line="360" w:lineRule="auto"/>
        <w:jc w:val="left"/>
        <w:textAlignment w:val="center"/>
        <w:rPr>
          <w:color w:val="000000"/>
        </w:rPr>
      </w:pPr>
      <w:r>
        <w:rPr>
          <w:color w:val="000000"/>
        </w:rPr>
        <w:t>句意：每年都有一些人会有这种不舒服的感觉，尤其是老人和小孩。</w:t>
      </w:r>
    </w:p>
    <w:p w14:paraId="63218E2B">
      <w:pPr>
        <w:spacing w:line="360" w:lineRule="auto"/>
        <w:jc w:val="left"/>
        <w:textAlignment w:val="center"/>
        <w:rPr>
          <w:color w:val="000000"/>
        </w:rPr>
      </w:pPr>
      <w:r>
        <w:rPr>
          <w:color w:val="000000"/>
        </w:rPr>
        <w:t>young年轻的；brave勇敢的；disabled残疾的。根据“especially old people and...children. ”可知此处是指小孩，故选A。</w:t>
      </w:r>
    </w:p>
    <w:p w14:paraId="7DDA6C10">
      <w:pPr>
        <w:spacing w:line="360" w:lineRule="auto"/>
        <w:jc w:val="left"/>
        <w:textAlignment w:val="center"/>
        <w:rPr>
          <w:color w:val="000000"/>
        </w:rPr>
      </w:pPr>
      <w:r>
        <w:rPr>
          <w:color w:val="000000"/>
        </w:rPr>
        <w:t>【12题详解】</w:t>
      </w:r>
    </w:p>
    <w:p w14:paraId="79ECCD2A">
      <w:pPr>
        <w:spacing w:line="360" w:lineRule="auto"/>
        <w:jc w:val="left"/>
        <w:textAlignment w:val="center"/>
        <w:rPr>
          <w:color w:val="000000"/>
        </w:rPr>
      </w:pPr>
      <w:r>
        <w:rPr>
          <w:color w:val="000000"/>
        </w:rPr>
        <w:t>句意：可引起39℃以上的高烧，发热症状可持续3~4天，甚至5~7天。</w:t>
      </w:r>
    </w:p>
    <w:p w14:paraId="3BC4EC52">
      <w:pPr>
        <w:spacing w:line="360" w:lineRule="auto"/>
        <w:jc w:val="left"/>
        <w:textAlignment w:val="center"/>
        <w:rPr>
          <w:color w:val="000000"/>
        </w:rPr>
      </w:pPr>
      <w:r>
        <w:rPr>
          <w:color w:val="000000"/>
        </w:rPr>
        <w:t>low低的；high高的；normal正常的。根据“temperature above 39 ℃,”可知是指发高烧，故选B。</w:t>
      </w:r>
    </w:p>
    <w:p w14:paraId="0E8686D7">
      <w:pPr>
        <w:spacing w:line="360" w:lineRule="auto"/>
        <w:jc w:val="left"/>
        <w:textAlignment w:val="center"/>
        <w:rPr>
          <w:color w:val="000000"/>
        </w:rPr>
      </w:pPr>
      <w:r>
        <w:rPr>
          <w:color w:val="000000"/>
        </w:rPr>
        <w:t>【13题详解】</w:t>
      </w:r>
    </w:p>
    <w:p w14:paraId="00326820">
      <w:pPr>
        <w:spacing w:line="360" w:lineRule="auto"/>
        <w:jc w:val="left"/>
        <w:textAlignment w:val="center"/>
        <w:rPr>
          <w:color w:val="000000"/>
        </w:rPr>
      </w:pPr>
      <w:r>
        <w:rPr>
          <w:color w:val="000000"/>
        </w:rPr>
        <w:t>句意：H1N1流感是一种目前在世界范围内迅速广泛传播的疾病。</w:t>
      </w:r>
    </w:p>
    <w:p w14:paraId="3B096D1E">
      <w:pPr>
        <w:spacing w:line="360" w:lineRule="auto"/>
        <w:jc w:val="left"/>
        <w:textAlignment w:val="center"/>
        <w:rPr>
          <w:color w:val="000000"/>
        </w:rPr>
      </w:pPr>
      <w:r>
        <w:rPr>
          <w:color w:val="000000"/>
        </w:rPr>
        <w:t>is putting正在放；is carrying正在搬；is spreading正在传播。根据“H1N1 flu is a disease (疾病) ”可知此处是指疾病的传播，故选C。</w:t>
      </w:r>
    </w:p>
    <w:p w14:paraId="720AB791">
      <w:pPr>
        <w:spacing w:line="360" w:lineRule="auto"/>
        <w:jc w:val="left"/>
        <w:textAlignment w:val="center"/>
        <w:rPr>
          <w:color w:val="000000"/>
        </w:rPr>
      </w:pPr>
      <w:r>
        <w:rPr>
          <w:color w:val="000000"/>
        </w:rPr>
        <w:t>【14题详解】</w:t>
      </w:r>
    </w:p>
    <w:p w14:paraId="5227EA37">
      <w:pPr>
        <w:spacing w:line="360" w:lineRule="auto"/>
        <w:jc w:val="left"/>
        <w:textAlignment w:val="center"/>
        <w:rPr>
          <w:color w:val="000000"/>
        </w:rPr>
      </w:pPr>
      <w:r>
        <w:rPr>
          <w:color w:val="000000"/>
        </w:rPr>
        <w:t>句意：专家给出了一些很好的建议。</w:t>
      </w:r>
    </w:p>
    <w:p w14:paraId="34136475">
      <w:pPr>
        <w:spacing w:line="360" w:lineRule="auto"/>
        <w:jc w:val="left"/>
        <w:textAlignment w:val="center"/>
        <w:rPr>
          <w:color w:val="000000"/>
        </w:rPr>
      </w:pPr>
      <w:r>
        <w:rPr>
          <w:color w:val="000000"/>
        </w:rPr>
        <w:t>suggestion建议，可数名词；idea想法；advice建议，不可数名词。some后加可数名词复数，或不可数名词，故选C。</w:t>
      </w:r>
    </w:p>
    <w:p w14:paraId="36380835">
      <w:pPr>
        <w:spacing w:line="360" w:lineRule="auto"/>
        <w:jc w:val="left"/>
        <w:textAlignment w:val="center"/>
        <w:rPr>
          <w:color w:val="000000"/>
        </w:rPr>
      </w:pPr>
      <w:r>
        <w:rPr>
          <w:color w:val="000000"/>
        </w:rPr>
        <w:t>【15题详解】</w:t>
      </w:r>
    </w:p>
    <w:p w14:paraId="793520E8">
      <w:pPr>
        <w:spacing w:line="360" w:lineRule="auto"/>
        <w:jc w:val="left"/>
        <w:textAlignment w:val="center"/>
        <w:rPr>
          <w:color w:val="000000"/>
        </w:rPr>
      </w:pPr>
      <w:r>
        <w:rPr>
          <w:color w:val="000000"/>
        </w:rPr>
        <w:t>句意：如果必须的话，你最好戴上口罩。</w:t>
      </w:r>
    </w:p>
    <w:p w14:paraId="58B68F4F">
      <w:pPr>
        <w:spacing w:line="360" w:lineRule="auto"/>
        <w:jc w:val="left"/>
        <w:textAlignment w:val="center"/>
        <w:rPr>
          <w:color w:val="000000"/>
        </w:rPr>
      </w:pPr>
      <w:r>
        <w:rPr>
          <w:color w:val="000000"/>
        </w:rPr>
        <w:t>wear穿着；dress打扮；offer提供。根据“you had better...a mask (口罩).”可知是指戴口罩，故选A。</w:t>
      </w:r>
    </w:p>
    <w:p w14:paraId="5F06E894">
      <w:pPr>
        <w:spacing w:line="360" w:lineRule="auto"/>
        <w:jc w:val="left"/>
        <w:textAlignment w:val="center"/>
        <w:rPr>
          <w:color w:val="000000"/>
        </w:rPr>
      </w:pPr>
      <w:r>
        <w:rPr>
          <w:color w:val="000000"/>
        </w:rPr>
        <w:t>【16题详解】</w:t>
      </w:r>
    </w:p>
    <w:p w14:paraId="6E25B8FA">
      <w:pPr>
        <w:spacing w:line="360" w:lineRule="auto"/>
        <w:jc w:val="left"/>
        <w:textAlignment w:val="center"/>
        <w:rPr>
          <w:color w:val="000000"/>
        </w:rPr>
      </w:pPr>
      <w:r>
        <w:rPr>
          <w:color w:val="000000"/>
        </w:rPr>
        <w:t>句意：记得在饭前和接触户外物品后仔细洗手。</w:t>
      </w:r>
    </w:p>
    <w:p w14:paraId="7F4DB47F">
      <w:pPr>
        <w:spacing w:line="360" w:lineRule="auto"/>
        <w:jc w:val="left"/>
        <w:textAlignment w:val="center"/>
        <w:rPr>
          <w:color w:val="000000"/>
        </w:rPr>
      </w:pPr>
      <w:r>
        <w:rPr>
          <w:color w:val="000000"/>
        </w:rPr>
        <w:t>Forget忘记；Remember记得；Disagree不同意。根据“to wash your hands carefully”可知要记得洗手，故选B。</w:t>
      </w:r>
    </w:p>
    <w:p w14:paraId="7FEE7AD4">
      <w:pPr>
        <w:spacing w:line="360" w:lineRule="auto"/>
        <w:jc w:val="left"/>
        <w:textAlignment w:val="center"/>
        <w:rPr>
          <w:color w:val="000000"/>
        </w:rPr>
      </w:pPr>
      <w:r>
        <w:rPr>
          <w:color w:val="000000"/>
        </w:rPr>
        <w:t>【17题详解】</w:t>
      </w:r>
    </w:p>
    <w:p w14:paraId="341F0FA8">
      <w:pPr>
        <w:spacing w:line="360" w:lineRule="auto"/>
        <w:jc w:val="left"/>
        <w:textAlignment w:val="center"/>
        <w:rPr>
          <w:color w:val="000000"/>
        </w:rPr>
      </w:pPr>
      <w:r>
        <w:rPr>
          <w:color w:val="000000"/>
        </w:rPr>
        <w:t>句意：记得在饭前和接触户外物品后仔细洗手。</w:t>
      </w:r>
    </w:p>
    <w:p w14:paraId="6C87D6C8">
      <w:pPr>
        <w:spacing w:line="360" w:lineRule="auto"/>
        <w:jc w:val="left"/>
        <w:textAlignment w:val="center"/>
        <w:rPr>
          <w:color w:val="000000"/>
        </w:rPr>
      </w:pPr>
      <w:r>
        <w:rPr>
          <w:color w:val="000000"/>
        </w:rPr>
        <w:t>hearing听；touching触摸；seeing看见。根据“wash your hands carefully before meals and after...things outdoors.”可知接触户外物品后要仔细洗手。故选B。</w:t>
      </w:r>
    </w:p>
    <w:p w14:paraId="42E30CBA">
      <w:pPr>
        <w:spacing w:line="360" w:lineRule="auto"/>
        <w:jc w:val="left"/>
        <w:textAlignment w:val="center"/>
        <w:rPr>
          <w:color w:val="000000"/>
        </w:rPr>
      </w:pPr>
      <w:r>
        <w:rPr>
          <w:color w:val="000000"/>
        </w:rPr>
        <w:t>【18题详解】</w:t>
      </w:r>
    </w:p>
    <w:p w14:paraId="3E96C297">
      <w:pPr>
        <w:spacing w:line="360" w:lineRule="auto"/>
        <w:jc w:val="left"/>
        <w:textAlignment w:val="center"/>
        <w:rPr>
          <w:color w:val="000000"/>
        </w:rPr>
      </w:pPr>
      <w:r>
        <w:rPr>
          <w:color w:val="000000"/>
        </w:rPr>
        <w:t>句意：均衡饮食，包括各种新鲜蔬菜和水果。</w:t>
      </w:r>
    </w:p>
    <w:p w14:paraId="0BDCDD93">
      <w:pPr>
        <w:spacing w:line="360" w:lineRule="auto"/>
        <w:jc w:val="left"/>
        <w:textAlignment w:val="center"/>
        <w:rPr>
          <w:color w:val="000000"/>
        </w:rPr>
      </w:pPr>
      <w:r>
        <w:rPr>
          <w:color w:val="000000"/>
        </w:rPr>
        <w:t>fresh新鲜的；dirty脏的；creative有创造力的。根据“includes different kinds of...vegetables and fruits. ”可知是指新鲜蔬菜和水果。故选A。</w:t>
      </w:r>
    </w:p>
    <w:p w14:paraId="019E8AC8">
      <w:pPr>
        <w:spacing w:line="360" w:lineRule="auto"/>
        <w:jc w:val="left"/>
        <w:textAlignment w:val="center"/>
        <w:rPr>
          <w:color w:val="000000"/>
        </w:rPr>
      </w:pPr>
      <w:r>
        <w:rPr>
          <w:color w:val="000000"/>
        </w:rPr>
        <w:t>【19题详解】</w:t>
      </w:r>
    </w:p>
    <w:p w14:paraId="22AF92DB">
      <w:pPr>
        <w:spacing w:line="360" w:lineRule="auto"/>
        <w:jc w:val="left"/>
        <w:textAlignment w:val="center"/>
        <w:rPr>
          <w:color w:val="000000"/>
        </w:rPr>
      </w:pPr>
      <w:r>
        <w:rPr>
          <w:color w:val="000000"/>
        </w:rPr>
        <w:t>句意：多做运动，比如跑步、游泳和爬山。</w:t>
      </w:r>
    </w:p>
    <w:p w14:paraId="46F3D374">
      <w:pPr>
        <w:spacing w:line="360" w:lineRule="auto"/>
        <w:jc w:val="left"/>
        <w:textAlignment w:val="center"/>
        <w:rPr>
          <w:color w:val="000000"/>
        </w:rPr>
      </w:pPr>
      <w:r>
        <w:rPr>
          <w:color w:val="000000"/>
        </w:rPr>
        <w:t>asking for help寻求帮助；playing computer games玩电脑游戏；climbing mountains爬山。根据“Do more sports”可知爬山是运动，故选C。</w:t>
      </w:r>
    </w:p>
    <w:p w14:paraId="33F6391B">
      <w:pPr>
        <w:spacing w:line="360" w:lineRule="auto"/>
        <w:jc w:val="left"/>
        <w:textAlignment w:val="center"/>
        <w:rPr>
          <w:color w:val="000000"/>
        </w:rPr>
      </w:pPr>
      <w:r>
        <w:rPr>
          <w:color w:val="000000"/>
        </w:rPr>
        <w:t>【20题详解】</w:t>
      </w:r>
    </w:p>
    <w:p w14:paraId="7290E0DC">
      <w:pPr>
        <w:spacing w:line="360" w:lineRule="auto"/>
        <w:jc w:val="left"/>
        <w:textAlignment w:val="center"/>
        <w:rPr>
          <w:color w:val="000000"/>
        </w:rPr>
      </w:pPr>
      <w:r>
        <w:rPr>
          <w:color w:val="000000"/>
        </w:rPr>
        <w:t>句意：每晚尽量保证至少8小时的睡眠。</w:t>
      </w:r>
    </w:p>
    <w:p w14:paraId="6268980C">
      <w:pPr>
        <w:spacing w:line="360" w:lineRule="auto"/>
        <w:jc w:val="left"/>
        <w:textAlignment w:val="center"/>
        <w:rPr>
          <w:color w:val="000000"/>
        </w:rPr>
      </w:pPr>
      <w:r>
        <w:rPr>
          <w:color w:val="000000"/>
        </w:rPr>
        <w:t>a few一些；at least至少；a little一点。根据“Try to have...8 hours’ sleep every night.”可知此处是建议尽量保证至少8小时的睡眠。故选B。</w:t>
      </w:r>
    </w:p>
    <w:p w14:paraId="1FCD1774">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阅读技能</w:t>
      </w:r>
      <w:r>
        <w:rPr>
          <w:rFonts w:ascii="Times New Roman" w:hAnsi="Times New Roman" w:eastAsia="Times New Roman" w:cs="Times New Roman"/>
          <w:b/>
          <w:color w:val="000000"/>
          <w:sz w:val="24"/>
        </w:rPr>
        <w:t>(</w:t>
      </w:r>
      <w:r>
        <w:rPr>
          <w:rFonts w:ascii="宋体" w:hAnsi="宋体" w:eastAsia="宋体" w:cs="宋体"/>
          <w:b/>
          <w:color w:val="000000"/>
          <w:sz w:val="24"/>
        </w:rPr>
        <w:t>共四部分，</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D5CBB6A">
      <w:pPr>
        <w:spacing w:line="360" w:lineRule="auto"/>
        <w:jc w:val="left"/>
        <w:textAlignment w:val="center"/>
        <w:rPr>
          <w:color w:val="000000"/>
        </w:rPr>
      </w:pPr>
      <w:r>
        <w:rPr>
          <w:rFonts w:ascii="宋体" w:hAnsi="宋体" w:eastAsia="宋体" w:cs="宋体"/>
          <w:b/>
          <w:color w:val="000000"/>
          <w:sz w:val="24"/>
        </w:rPr>
        <w:t>选择答案阅读下列材料，从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 xml:space="preserve">C </w:t>
      </w:r>
      <w:r>
        <w:rPr>
          <w:rFonts w:ascii="宋体" w:hAnsi="宋体" w:eastAsia="宋体" w:cs="宋体"/>
          <w:b/>
          <w:color w:val="000000"/>
          <w:sz w:val="24"/>
        </w:rPr>
        <w:t>三个选项中，选择最佳选项回答问题或完成句子。</w:t>
      </w:r>
    </w:p>
    <w:p w14:paraId="32F0E2ED">
      <w:pPr>
        <w:spacing w:line="360" w:lineRule="auto"/>
        <w:jc w:val="center"/>
        <w:textAlignment w:val="center"/>
        <w:rPr>
          <w:color w:val="000000"/>
        </w:rPr>
      </w:pPr>
      <w:r>
        <w:rPr>
          <w:rFonts w:ascii="Times New Roman" w:hAnsi="Times New Roman" w:eastAsia="Times New Roman" w:cs="Times New Roman"/>
          <w:b/>
          <w:color w:val="000000"/>
          <w:sz w:val="24"/>
        </w:rPr>
        <w:t>(I)</w:t>
      </w:r>
    </w:p>
    <w:p w14:paraId="37FE17AB">
      <w:pPr>
        <w:spacing w:line="360" w:lineRule="auto"/>
        <w:jc w:val="left"/>
        <w:textAlignment w:val="center"/>
        <w:rPr>
          <w:color w:val="000000"/>
        </w:rPr>
      </w:pPr>
      <w:r>
        <w:rPr>
          <w:color w:val="000000"/>
        </w:rPr>
        <w:drawing>
          <wp:inline distT="0" distB="0" distL="114300" distR="114300">
            <wp:extent cx="4476750" cy="312420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4476750" cy="3124200"/>
                    </a:xfrm>
                    <a:prstGeom prst="rect">
                      <a:avLst/>
                    </a:prstGeom>
                  </pic:spPr>
                </pic:pic>
              </a:graphicData>
            </a:graphic>
          </wp:inline>
        </w:drawing>
      </w:r>
    </w:p>
    <w:p w14:paraId="5E90EED5">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Your Chinese Zodiac is a Rabbit if you were born in ________.</w:t>
      </w:r>
    </w:p>
    <w:p w14:paraId="6CBE8B6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1998</w:t>
      </w:r>
      <w:r>
        <w:rPr>
          <w:color w:val="000000"/>
        </w:rPr>
        <w:tab/>
      </w:r>
      <w:r>
        <w:rPr>
          <w:color w:val="000000"/>
        </w:rPr>
        <w:t xml:space="preserve">B. </w:t>
      </w:r>
      <w:r>
        <w:rPr>
          <w:rFonts w:ascii="Times New Roman" w:hAnsi="Times New Roman" w:eastAsia="Times New Roman" w:cs="Times New Roman"/>
          <w:color w:val="000000"/>
        </w:rPr>
        <w:t>2011</w:t>
      </w:r>
      <w:r>
        <w:rPr>
          <w:color w:val="000000"/>
        </w:rPr>
        <w:tab/>
      </w:r>
      <w:r>
        <w:rPr>
          <w:color w:val="000000"/>
        </w:rPr>
        <w:t xml:space="preserve">C. </w:t>
      </w:r>
      <w:r>
        <w:rPr>
          <w:rFonts w:ascii="Times New Roman" w:hAnsi="Times New Roman" w:eastAsia="Times New Roman" w:cs="Times New Roman"/>
          <w:color w:val="000000"/>
        </w:rPr>
        <w:t>2022</w:t>
      </w:r>
    </w:p>
    <w:p w14:paraId="71F923E2">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of the following is a Rabbit’s symbol?</w:t>
      </w:r>
    </w:p>
    <w:p w14:paraId="68EE0A9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Peace.</w:t>
      </w:r>
      <w:r>
        <w:rPr>
          <w:color w:val="000000"/>
        </w:rPr>
        <w:tab/>
      </w:r>
      <w:r>
        <w:rPr>
          <w:color w:val="000000"/>
        </w:rPr>
        <w:t xml:space="preserve">B. </w:t>
      </w:r>
      <w:r>
        <w:rPr>
          <w:rFonts w:ascii="Times New Roman" w:hAnsi="Times New Roman" w:eastAsia="Times New Roman" w:cs="Times New Roman"/>
          <w:color w:val="000000"/>
        </w:rPr>
        <w:t>War.</w:t>
      </w:r>
      <w:r>
        <w:rPr>
          <w:color w:val="000000"/>
        </w:rPr>
        <w:tab/>
      </w:r>
      <w:r>
        <w:rPr>
          <w:color w:val="000000"/>
        </w:rPr>
        <w:t xml:space="preserve">C. </w:t>
      </w:r>
      <w:r>
        <w:rPr>
          <w:rFonts w:ascii="Times New Roman" w:hAnsi="Times New Roman" w:eastAsia="Times New Roman" w:cs="Times New Roman"/>
          <w:color w:val="000000"/>
        </w:rPr>
        <w:t>Wealth.</w:t>
      </w:r>
    </w:p>
    <w:p w14:paraId="4B9C29CA">
      <w:pPr>
        <w:spacing w:line="360" w:lineRule="auto"/>
        <w:textAlignment w:val="center"/>
        <w:rPr>
          <w:color w:val="000000"/>
        </w:rPr>
      </w:pPr>
      <w:r>
        <w:rPr>
          <w:color w:val="2E75B6"/>
        </w:rPr>
        <w:t>【答案】</w:t>
      </w:r>
      <w:r>
        <w:rPr>
          <w:color w:val="000000"/>
        </w:rPr>
        <w:t>21. B    22. A</w:t>
      </w:r>
    </w:p>
    <w:p w14:paraId="316DF34A">
      <w:pPr>
        <w:spacing w:line="360" w:lineRule="auto"/>
        <w:textAlignment w:val="center"/>
        <w:rPr>
          <w:color w:val="000000"/>
        </w:rPr>
      </w:pPr>
      <w:r>
        <w:rPr>
          <w:color w:val="2E75B6"/>
        </w:rPr>
        <w:t>【解析】</w:t>
      </w:r>
    </w:p>
    <w:p w14:paraId="09BB7E99">
      <w:pPr>
        <w:spacing w:line="360" w:lineRule="auto"/>
        <w:jc w:val="left"/>
        <w:textAlignment w:val="center"/>
        <w:rPr>
          <w:color w:val="000000"/>
        </w:rPr>
      </w:pPr>
      <w:r>
        <w:rPr>
          <w:color w:val="000000"/>
        </w:rPr>
        <w:t>【导语】本文介绍有关十二生肖之一——兔的相关内容。</w:t>
      </w:r>
    </w:p>
    <w:p w14:paraId="1F485A0A">
      <w:pPr>
        <w:spacing w:line="360" w:lineRule="auto"/>
        <w:jc w:val="left"/>
        <w:textAlignment w:val="center"/>
        <w:rPr>
          <w:color w:val="000000"/>
        </w:rPr>
      </w:pPr>
      <w:r>
        <w:rPr>
          <w:color w:val="000000"/>
        </w:rPr>
        <w:t>【21题详解】</w:t>
      </w:r>
    </w:p>
    <w:p w14:paraId="09D52597">
      <w:pPr>
        <w:spacing w:line="360" w:lineRule="auto"/>
        <w:jc w:val="left"/>
        <w:textAlignment w:val="center"/>
        <w:rPr>
          <w:color w:val="000000"/>
        </w:rPr>
      </w:pPr>
      <w:r>
        <w:rPr>
          <w:color w:val="000000"/>
        </w:rPr>
        <w:t>细节理解题。根据图中年份介绍可知，2011年出生的人属兔，故选B。</w:t>
      </w:r>
    </w:p>
    <w:p w14:paraId="07F1B3A0">
      <w:pPr>
        <w:spacing w:line="360" w:lineRule="auto"/>
        <w:jc w:val="left"/>
        <w:textAlignment w:val="center"/>
        <w:rPr>
          <w:color w:val="000000"/>
        </w:rPr>
      </w:pPr>
      <w:r>
        <w:rPr>
          <w:color w:val="000000"/>
        </w:rPr>
        <w:t>【22题详解】</w:t>
      </w:r>
    </w:p>
    <w:p w14:paraId="3268A9F2">
      <w:pPr>
        <w:spacing w:line="360" w:lineRule="auto"/>
        <w:jc w:val="left"/>
        <w:textAlignment w:val="center"/>
        <w:rPr>
          <w:color w:val="000000"/>
        </w:rPr>
      </w:pPr>
      <w:r>
        <w:rPr>
          <w:color w:val="000000"/>
        </w:rPr>
        <w:t>细节理解题</w:t>
      </w:r>
      <w:r>
        <w:rPr>
          <w:color w:val="000000"/>
          <w:position w:val="-12"/>
        </w:rPr>
        <w:drawing>
          <wp:inline distT="0" distB="0" distL="114300" distR="114300">
            <wp:extent cx="127000" cy="76200"/>
            <wp:effectExtent l="0" t="0" r="0" b="0"/>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29"/>
                    <a:stretch>
                      <a:fillRect/>
                    </a:stretch>
                  </pic:blipFill>
                  <pic:spPr>
                    <a:xfrm>
                      <a:off x="0" y="0"/>
                      <a:ext cx="127000" cy="76200"/>
                    </a:xfrm>
                    <a:prstGeom prst="rect">
                      <a:avLst/>
                    </a:prstGeom>
                  </pic:spPr>
                </pic:pic>
              </a:graphicData>
            </a:graphic>
          </wp:inline>
        </w:drawing>
      </w:r>
      <w:r>
        <w:rPr>
          <w:color w:val="000000"/>
        </w:rPr>
        <w:t>根据“Quietness Peace Good luck”可知，兔子象征安静、平静、好运。故选A。</w:t>
      </w:r>
    </w:p>
    <w:p w14:paraId="281C9012">
      <w:pPr>
        <w:spacing w:line="360" w:lineRule="auto"/>
        <w:jc w:val="center"/>
        <w:textAlignment w:val="center"/>
        <w:rPr>
          <w:color w:val="000000"/>
        </w:rPr>
      </w:pPr>
      <w:r>
        <w:rPr>
          <w:rFonts w:ascii="Times New Roman" w:hAnsi="Times New Roman" w:eastAsia="Times New Roman" w:cs="Times New Roman"/>
          <w:b/>
          <w:color w:val="000000"/>
          <w:sz w:val="24"/>
        </w:rPr>
        <w:t>(Ⅱ)</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58"/>
        <w:gridCol w:w="2959"/>
        <w:gridCol w:w="4069"/>
      </w:tblGrid>
      <w:tr w14:paraId="1D3E5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E7FF25">
            <w:pPr>
              <w:spacing w:line="360" w:lineRule="auto"/>
              <w:jc w:val="center"/>
              <w:textAlignment w:val="center"/>
              <w:rPr>
                <w:color w:val="000000"/>
              </w:rPr>
            </w:pPr>
            <w:r>
              <w:rPr>
                <w:rFonts w:ascii="Times New Roman" w:hAnsi="Times New Roman" w:eastAsia="Times New Roman" w:cs="Times New Roman"/>
                <w:b/>
                <w:color w:val="000000"/>
              </w:rPr>
              <w:t>The</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Three</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Treasures</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of</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Dongting</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Lake</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(in</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2023)</w:t>
            </w:r>
          </w:p>
        </w:tc>
      </w:tr>
      <w:tr w14:paraId="377E9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1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66CE5E">
            <w:pPr>
              <w:spacing w:line="360" w:lineRule="auto"/>
              <w:jc w:val="left"/>
              <w:textAlignment w:val="center"/>
              <w:rPr>
                <w:color w:val="000000"/>
              </w:rPr>
            </w:pPr>
            <w:r>
              <w:rPr>
                <w:color w:val="000000"/>
              </w:rPr>
              <w:drawing>
                <wp:inline distT="0" distB="0" distL="114300" distR="114300">
                  <wp:extent cx="800100" cy="67627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800100" cy="6762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AD4DE0">
            <w:pPr>
              <w:spacing w:line="360" w:lineRule="auto"/>
              <w:jc w:val="left"/>
              <w:textAlignment w:val="center"/>
              <w:rPr>
                <w:color w:val="000000"/>
              </w:rPr>
            </w:pPr>
            <w:r>
              <w:rPr>
                <w:color w:val="000000"/>
              </w:rPr>
              <w:drawing>
                <wp:inline distT="0" distB="0" distL="114300" distR="114300">
                  <wp:extent cx="19050" cy="466725"/>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9050" cy="466725"/>
                          </a:xfrm>
                          <a:prstGeom prst="rect">
                            <a:avLst/>
                          </a:prstGeom>
                        </pic:spPr>
                      </pic:pic>
                    </a:graphicData>
                  </a:graphic>
                </wp:inline>
              </w:drawing>
            </w:r>
            <w:r>
              <w:rPr>
                <w:color w:val="000000"/>
              </w:rPr>
              <w:drawing>
                <wp:inline distT="0" distB="0" distL="114300" distR="114300">
                  <wp:extent cx="733425" cy="66675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733425" cy="6667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751C85">
            <w:pPr>
              <w:spacing w:line="360" w:lineRule="auto"/>
              <w:jc w:val="left"/>
              <w:textAlignment w:val="center"/>
              <w:rPr>
                <w:color w:val="000000"/>
              </w:rPr>
            </w:pPr>
            <w:r>
              <w:rPr>
                <w:color w:val="000000"/>
              </w:rPr>
              <w:drawing>
                <wp:inline distT="0" distB="0" distL="114300" distR="114300">
                  <wp:extent cx="790575" cy="666750"/>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790575" cy="666750"/>
                          </a:xfrm>
                          <a:prstGeom prst="rect">
                            <a:avLst/>
                          </a:prstGeom>
                        </pic:spPr>
                      </pic:pic>
                    </a:graphicData>
                  </a:graphic>
                </wp:inline>
              </w:drawing>
            </w:r>
          </w:p>
        </w:tc>
      </w:tr>
      <w:tr w14:paraId="5AD7D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45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066BA5">
            <w:pPr>
              <w:spacing w:line="360" w:lineRule="auto"/>
              <w:jc w:val="left"/>
              <w:textAlignment w:val="center"/>
              <w:rPr>
                <w:color w:val="000000"/>
              </w:rPr>
            </w:pPr>
            <w:r>
              <w:rPr>
                <w:rFonts w:ascii="Times New Roman" w:hAnsi="Times New Roman" w:eastAsia="Times New Roman" w:cs="Times New Roman"/>
                <w:b/>
                <w:color w:val="000000"/>
              </w:rPr>
              <w:t>River porpoise(</w:t>
            </w:r>
            <w:r>
              <w:rPr>
                <w:rFonts w:ascii="宋体" w:hAnsi="宋体" w:eastAsia="宋体" w:cs="宋体"/>
                <w:b/>
                <w:color w:val="000000"/>
              </w:rPr>
              <w:t>江豚</w:t>
            </w:r>
            <w:r>
              <w:rPr>
                <w:rFonts w:ascii="Times New Roman" w:hAnsi="Times New Roman" w:eastAsia="Times New Roman" w:cs="Times New Roman"/>
                <w:b/>
                <w:color w:val="000000"/>
              </w:rPr>
              <w:t>)</w:t>
            </w:r>
          </w:p>
          <w:p w14:paraId="71D306BD">
            <w:pPr>
              <w:spacing w:line="360" w:lineRule="auto"/>
              <w:jc w:val="left"/>
              <w:textAlignment w:val="center"/>
              <w:rPr>
                <w:color w:val="000000"/>
              </w:rPr>
            </w:pPr>
            <w:r>
              <w:rPr>
                <w:rFonts w:ascii="Times New Roman" w:hAnsi="Times New Roman" w:eastAsia="Times New Roman" w:cs="Times New Roman"/>
                <w:color w:val="000000"/>
              </w:rPr>
              <w:t>—has a round head with a pointed mouth(</w:t>
            </w:r>
            <w:r>
              <w:rPr>
                <w:rFonts w:ascii="宋体" w:hAnsi="宋体" w:eastAsia="宋体" w:cs="宋体"/>
                <w:color w:val="000000"/>
              </w:rPr>
              <w:t>钝吻</w:t>
            </w:r>
            <w:r>
              <w:rPr>
                <w:rFonts w:ascii="Times New Roman" w:hAnsi="Times New Roman" w:eastAsia="Times New Roman" w:cs="Times New Roman"/>
                <w:color w:val="000000"/>
              </w:rPr>
              <w:t>).</w:t>
            </w:r>
          </w:p>
          <w:p w14:paraId="4774F3FD">
            <w:pPr>
              <w:spacing w:line="360" w:lineRule="auto"/>
              <w:jc w:val="left"/>
              <w:textAlignment w:val="center"/>
              <w:rPr>
                <w:color w:val="000000"/>
              </w:rPr>
            </w:pPr>
            <w:r>
              <w:rPr>
                <w:rFonts w:ascii="Times New Roman" w:hAnsi="Times New Roman" w:eastAsia="Times New Roman" w:cs="Times New Roman"/>
                <w:color w:val="000000"/>
              </w:rPr>
              <w:t>—is all gray white, looks like a dolphin(</w:t>
            </w:r>
            <w:r>
              <w:rPr>
                <w:rFonts w:ascii="宋体" w:hAnsi="宋体" w:eastAsia="宋体" w:cs="宋体"/>
                <w:color w:val="000000"/>
              </w:rPr>
              <w:t>海豚</w:t>
            </w:r>
            <w:r>
              <w:rPr>
                <w:rFonts w:ascii="Times New Roman" w:hAnsi="Times New Roman" w:eastAsia="Times New Roman" w:cs="Times New Roman"/>
                <w:color w:val="000000"/>
              </w:rPr>
              <w:t>).</w:t>
            </w:r>
          </w:p>
          <w:p w14:paraId="2798DA1E">
            <w:pPr>
              <w:spacing w:line="360" w:lineRule="auto"/>
              <w:jc w:val="left"/>
              <w:textAlignment w:val="center"/>
              <w:rPr>
                <w:color w:val="000000"/>
              </w:rPr>
            </w:pPr>
            <w:r>
              <w:rPr>
                <w:rFonts w:ascii="Times New Roman" w:hAnsi="Times New Roman" w:eastAsia="Times New Roman" w:cs="Times New Roman"/>
                <w:color w:val="000000"/>
              </w:rPr>
              <w:t>—about 162 porpoises in Dongting Lake.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F65F53">
            <w:pPr>
              <w:spacing w:line="360" w:lineRule="auto"/>
              <w:jc w:val="left"/>
              <w:textAlignment w:val="center"/>
              <w:rPr>
                <w:color w:val="000000"/>
              </w:rPr>
            </w:pPr>
            <w:r>
              <w:rPr>
                <w:rFonts w:ascii="Times New Roman" w:hAnsi="Times New Roman" w:eastAsia="Times New Roman" w:cs="Times New Roman"/>
                <w:b/>
                <w:color w:val="000000"/>
              </w:rPr>
              <w:t>Milu</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deer(</w:t>
            </w:r>
            <w:r>
              <w:rPr>
                <w:rFonts w:ascii="宋体" w:hAnsi="宋体" w:eastAsia="宋体" w:cs="宋体"/>
                <w:b/>
                <w:color w:val="000000"/>
              </w:rPr>
              <w:t>麋鹿</w:t>
            </w:r>
            <w:r>
              <w:rPr>
                <w:rFonts w:ascii="Times New Roman" w:hAnsi="Times New Roman" w:eastAsia="Times New Roman" w:cs="Times New Roman"/>
                <w:b/>
                <w:color w:val="000000"/>
              </w:rPr>
              <w:t>)</w:t>
            </w:r>
          </w:p>
          <w:p w14:paraId="44C64DBA">
            <w:pPr>
              <w:spacing w:line="360" w:lineRule="auto"/>
              <w:jc w:val="left"/>
              <w:textAlignment w:val="center"/>
              <w:rPr>
                <w:color w:val="000000"/>
              </w:rPr>
            </w:pPr>
            <w:r>
              <w:rPr>
                <w:rFonts w:ascii="Times New Roman" w:hAnsi="Times New Roman" w:eastAsia="Times New Roman" w:cs="Times New Roman"/>
                <w:color w:val="000000"/>
              </w:rPr>
              <w:t>—is a large animal fed on grass.</w:t>
            </w:r>
          </w:p>
          <w:p w14:paraId="1DC6767A">
            <w:pPr>
              <w:spacing w:line="360" w:lineRule="auto"/>
              <w:jc w:val="left"/>
              <w:textAlignment w:val="center"/>
              <w:rPr>
                <w:color w:val="000000"/>
              </w:rPr>
            </w:pPr>
            <w:r>
              <w:rPr>
                <w:rFonts w:ascii="Times New Roman" w:hAnsi="Times New Roman" w:eastAsia="Times New Roman" w:cs="Times New Roman"/>
                <w:color w:val="000000"/>
              </w:rPr>
              <w:t>—is about 170~217cm long and 122~137 cm tall.</w:t>
            </w:r>
          </w:p>
          <w:p w14:paraId="008FEDAC">
            <w:pPr>
              <w:spacing w:line="360" w:lineRule="auto"/>
              <w:jc w:val="left"/>
              <w:textAlignment w:val="center"/>
              <w:rPr>
                <w:color w:val="000000"/>
              </w:rPr>
            </w:pPr>
            <w:r>
              <w:rPr>
                <w:rFonts w:ascii="Times New Roman" w:hAnsi="Times New Roman" w:eastAsia="Times New Roman" w:cs="Times New Roman"/>
                <w:color w:val="000000"/>
              </w:rPr>
              <w:t>—weighs about 120~250 kilos.</w:t>
            </w:r>
          </w:p>
          <w:p w14:paraId="60AB77C3">
            <w:pPr>
              <w:spacing w:line="360" w:lineRule="auto"/>
              <w:jc w:val="left"/>
              <w:textAlignment w:val="center"/>
              <w:rPr>
                <w:color w:val="000000"/>
              </w:rPr>
            </w:pPr>
            <w:r>
              <w:rPr>
                <w:rFonts w:ascii="Times New Roman" w:hAnsi="Times New Roman" w:eastAsia="Times New Roman" w:cs="Times New Roman"/>
                <w:color w:val="000000"/>
              </w:rPr>
              <w:t>—has a pair of special horns(</w:t>
            </w:r>
            <w:r>
              <w:rPr>
                <w:rFonts w:ascii="宋体" w:hAnsi="宋体" w:eastAsia="宋体" w:cs="宋体"/>
                <w:color w:val="000000"/>
              </w:rPr>
              <w:t>角</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2DC032">
            <w:pPr>
              <w:spacing w:line="360" w:lineRule="auto"/>
              <w:jc w:val="left"/>
              <w:textAlignment w:val="center"/>
              <w:rPr>
                <w:color w:val="000000"/>
              </w:rPr>
            </w:pPr>
            <w:r>
              <w:rPr>
                <w:rFonts w:ascii="Times New Roman" w:hAnsi="Times New Roman" w:eastAsia="Times New Roman" w:cs="Times New Roman"/>
                <w:b/>
                <w:color w:val="000000"/>
              </w:rPr>
              <w:t>Migratory birds(</w:t>
            </w:r>
            <w:r>
              <w:rPr>
                <w:rFonts w:ascii="宋体" w:hAnsi="宋体" w:eastAsia="宋体" w:cs="宋体"/>
                <w:b/>
                <w:color w:val="000000"/>
              </w:rPr>
              <w:t>候鸟</w:t>
            </w:r>
            <w:r>
              <w:rPr>
                <w:rFonts w:ascii="Times New Roman" w:hAnsi="Times New Roman" w:eastAsia="Times New Roman" w:cs="Times New Roman"/>
                <w:b/>
                <w:color w:val="000000"/>
              </w:rPr>
              <w:t>)</w:t>
            </w:r>
          </w:p>
          <w:p w14:paraId="5FE5081F">
            <w:pPr>
              <w:spacing w:line="360" w:lineRule="auto"/>
              <w:jc w:val="left"/>
              <w:textAlignment w:val="center"/>
              <w:rPr>
                <w:color w:val="000000"/>
              </w:rPr>
            </w:pPr>
            <w:r>
              <w:rPr>
                <w:rFonts w:ascii="Times New Roman" w:hAnsi="Times New Roman" w:eastAsia="Times New Roman" w:cs="Times New Roman"/>
                <w:color w:val="000000"/>
              </w:rPr>
              <w:t>—come from the north in autumn and fly back in late spring the next year.</w:t>
            </w:r>
          </w:p>
          <w:p w14:paraId="36154DED">
            <w:pPr>
              <w:spacing w:line="360" w:lineRule="auto"/>
              <w:jc w:val="left"/>
              <w:textAlignment w:val="center"/>
              <w:rPr>
                <w:color w:val="000000"/>
              </w:rPr>
            </w:pPr>
            <w:r>
              <w:rPr>
                <w:rFonts w:ascii="Times New Roman" w:hAnsi="Times New Roman" w:eastAsia="Times New Roman" w:cs="Times New Roman"/>
                <w:color w:val="000000"/>
              </w:rPr>
              <w:t>—about 500 kinds, nearly 298,000 birds in Dongting Lake.</w:t>
            </w:r>
          </w:p>
        </w:tc>
      </w:tr>
    </w:tbl>
    <w:p w14:paraId="32BCB307">
      <w:pPr>
        <w:spacing w:line="360" w:lineRule="auto"/>
        <w:jc w:val="left"/>
        <w:textAlignment w:val="center"/>
        <w:rPr>
          <w:color w:val="000000"/>
        </w:rPr>
      </w:pPr>
    </w:p>
    <w:p w14:paraId="6D4E98F3">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How many river porpoises are living in Dongting Lake?</w:t>
      </w:r>
    </w:p>
    <w:p w14:paraId="086AB0E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Around 170.</w:t>
      </w:r>
      <w:r>
        <w:rPr>
          <w:color w:val="000000"/>
        </w:rPr>
        <w:tab/>
      </w:r>
      <w:r>
        <w:rPr>
          <w:color w:val="000000"/>
        </w:rPr>
        <w:t xml:space="preserve">B. </w:t>
      </w:r>
      <w:r>
        <w:rPr>
          <w:rFonts w:ascii="Times New Roman" w:hAnsi="Times New Roman" w:eastAsia="Times New Roman" w:cs="Times New Roman"/>
          <w:color w:val="000000"/>
        </w:rPr>
        <w:t>Around 162.</w:t>
      </w:r>
      <w:r>
        <w:rPr>
          <w:color w:val="000000"/>
        </w:rPr>
        <w:tab/>
      </w:r>
      <w:r>
        <w:rPr>
          <w:color w:val="000000"/>
        </w:rPr>
        <w:t xml:space="preserve">C. </w:t>
      </w:r>
      <w:r>
        <w:rPr>
          <w:rFonts w:ascii="Times New Roman" w:hAnsi="Times New Roman" w:eastAsia="Times New Roman" w:cs="Times New Roman"/>
          <w:color w:val="000000"/>
        </w:rPr>
        <w:t>Around 137.</w:t>
      </w:r>
    </w:p>
    <w:p w14:paraId="65A7C7AB">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What’s the weight of an adult Milu deer?</w:t>
      </w:r>
    </w:p>
    <w:p w14:paraId="360C893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About 250 kilos.</w:t>
      </w:r>
      <w:r>
        <w:rPr>
          <w:color w:val="000000"/>
        </w:rPr>
        <w:tab/>
      </w:r>
      <w:r>
        <w:rPr>
          <w:color w:val="000000"/>
        </w:rPr>
        <w:t xml:space="preserve">B. </w:t>
      </w:r>
      <w:r>
        <w:rPr>
          <w:rFonts w:ascii="Times New Roman" w:hAnsi="Times New Roman" w:eastAsia="Times New Roman" w:cs="Times New Roman"/>
          <w:color w:val="000000"/>
        </w:rPr>
        <w:t>About 110 kilos.</w:t>
      </w:r>
      <w:r>
        <w:rPr>
          <w:color w:val="000000"/>
        </w:rPr>
        <w:tab/>
      </w:r>
      <w:r>
        <w:rPr>
          <w:color w:val="000000"/>
        </w:rPr>
        <w:t xml:space="preserve">C. </w:t>
      </w:r>
      <w:r>
        <w:rPr>
          <w:rFonts w:ascii="Times New Roman" w:hAnsi="Times New Roman" w:eastAsia="Times New Roman" w:cs="Times New Roman"/>
          <w:color w:val="000000"/>
        </w:rPr>
        <w:t>About 90 kilos.</w:t>
      </w:r>
    </w:p>
    <w:p w14:paraId="38A564CD">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Migratory birds come to Dongting Lake in ________.</w:t>
      </w:r>
    </w:p>
    <w:p w14:paraId="0EED580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spring</w:t>
      </w:r>
      <w:r>
        <w:rPr>
          <w:color w:val="000000"/>
        </w:rPr>
        <w:tab/>
      </w:r>
      <w:r>
        <w:rPr>
          <w:color w:val="000000"/>
        </w:rPr>
        <w:t xml:space="preserve">B. </w:t>
      </w:r>
      <w:r>
        <w:rPr>
          <w:rFonts w:ascii="Times New Roman" w:hAnsi="Times New Roman" w:eastAsia="Times New Roman" w:cs="Times New Roman"/>
          <w:color w:val="000000"/>
        </w:rPr>
        <w:t>autumn</w:t>
      </w:r>
      <w:r>
        <w:rPr>
          <w:color w:val="000000"/>
        </w:rPr>
        <w:tab/>
      </w:r>
      <w:r>
        <w:rPr>
          <w:color w:val="000000"/>
        </w:rPr>
        <w:t xml:space="preserve">C. </w:t>
      </w:r>
      <w:r>
        <w:rPr>
          <w:rFonts w:ascii="Times New Roman" w:hAnsi="Times New Roman" w:eastAsia="Times New Roman" w:cs="Times New Roman"/>
          <w:color w:val="000000"/>
        </w:rPr>
        <w:t>winter</w:t>
      </w:r>
    </w:p>
    <w:p w14:paraId="2C1D9866">
      <w:pPr>
        <w:spacing w:line="360" w:lineRule="auto"/>
        <w:textAlignment w:val="center"/>
        <w:rPr>
          <w:color w:val="000000"/>
        </w:rPr>
      </w:pPr>
      <w:r>
        <w:rPr>
          <w:color w:val="2E75B6"/>
        </w:rPr>
        <w:t>【答案】</w:t>
      </w:r>
      <w:r>
        <w:rPr>
          <w:color w:val="000000"/>
        </w:rPr>
        <w:t>23. B    24. A    25. B</w:t>
      </w:r>
    </w:p>
    <w:p w14:paraId="34990381">
      <w:pPr>
        <w:spacing w:line="360" w:lineRule="auto"/>
        <w:textAlignment w:val="center"/>
        <w:rPr>
          <w:color w:val="000000"/>
        </w:rPr>
      </w:pPr>
      <w:r>
        <w:rPr>
          <w:color w:val="2E75B6"/>
        </w:rPr>
        <w:t>【解析】</w:t>
      </w:r>
    </w:p>
    <w:p w14:paraId="0F092765">
      <w:pPr>
        <w:spacing w:line="360" w:lineRule="auto"/>
        <w:jc w:val="left"/>
        <w:textAlignment w:val="center"/>
        <w:rPr>
          <w:color w:val="000000"/>
        </w:rPr>
      </w:pPr>
      <w:r>
        <w:rPr>
          <w:color w:val="000000"/>
        </w:rPr>
        <w:t>【导语】本文介绍了洞庭湖三宝——江豚、麋鹿和候鸟。</w:t>
      </w:r>
    </w:p>
    <w:p w14:paraId="30F72443">
      <w:pPr>
        <w:spacing w:line="360" w:lineRule="auto"/>
        <w:jc w:val="left"/>
        <w:textAlignment w:val="center"/>
        <w:rPr>
          <w:color w:val="000000"/>
        </w:rPr>
      </w:pPr>
      <w:r>
        <w:rPr>
          <w:color w:val="000000"/>
        </w:rPr>
        <w:t>【23题详解】</w:t>
      </w:r>
    </w:p>
    <w:p w14:paraId="3847C3EA">
      <w:pPr>
        <w:spacing w:line="360" w:lineRule="auto"/>
        <w:jc w:val="left"/>
        <w:textAlignment w:val="center"/>
        <w:rPr>
          <w:color w:val="000000"/>
        </w:rPr>
      </w:pPr>
      <w:r>
        <w:rPr>
          <w:color w:val="000000"/>
        </w:rPr>
        <w:t>细节理解题。根据River porpoise(江豚) “—about 162 porpoises in Dongting Lake.”可知洞庭湖有大约162头江豚。故选B。</w:t>
      </w:r>
    </w:p>
    <w:p w14:paraId="5375D384">
      <w:pPr>
        <w:spacing w:line="360" w:lineRule="auto"/>
        <w:jc w:val="left"/>
        <w:textAlignment w:val="center"/>
        <w:rPr>
          <w:color w:val="000000"/>
        </w:rPr>
      </w:pPr>
      <w:r>
        <w:rPr>
          <w:color w:val="000000"/>
        </w:rPr>
        <w:t>【24题详解】</w:t>
      </w:r>
    </w:p>
    <w:p w14:paraId="6ABE2F2A">
      <w:pPr>
        <w:spacing w:line="360" w:lineRule="auto"/>
        <w:jc w:val="left"/>
        <w:textAlignment w:val="center"/>
        <w:rPr>
          <w:color w:val="000000"/>
        </w:rPr>
      </w:pPr>
      <w:r>
        <w:rPr>
          <w:color w:val="000000"/>
        </w:rPr>
        <w:t>细节理解题。根据Milu deer(麋鹿) “—weighs about 120~250 kilos.”可知麋鹿重约120~250公斤。故选A。</w:t>
      </w:r>
    </w:p>
    <w:p w14:paraId="42ACA33E">
      <w:pPr>
        <w:spacing w:line="360" w:lineRule="auto"/>
        <w:jc w:val="left"/>
        <w:textAlignment w:val="center"/>
        <w:rPr>
          <w:color w:val="000000"/>
        </w:rPr>
      </w:pPr>
      <w:r>
        <w:rPr>
          <w:color w:val="000000"/>
        </w:rPr>
        <w:t>【25题详解】</w:t>
      </w:r>
    </w:p>
    <w:p w14:paraId="3D474502">
      <w:pPr>
        <w:spacing w:line="360" w:lineRule="auto"/>
        <w:jc w:val="left"/>
        <w:textAlignment w:val="center"/>
        <w:rPr>
          <w:color w:val="000000"/>
        </w:rPr>
      </w:pPr>
      <w:r>
        <w:rPr>
          <w:color w:val="000000"/>
        </w:rPr>
        <w:t>细节理解题。根据Migratory birds(候鸟) “—come from the north in autumn and fly back in late spring the next year.”可知候鸟秋天从北方飞来。故选B。</w:t>
      </w:r>
    </w:p>
    <w:p w14:paraId="670C7BE2">
      <w:pPr>
        <w:spacing w:line="360" w:lineRule="auto"/>
        <w:jc w:val="left"/>
        <w:textAlignment w:val="center"/>
        <w:rPr>
          <w:color w:val="000000"/>
        </w:rPr>
      </w:pPr>
      <w:r>
        <w:rPr>
          <w:rFonts w:ascii="宋体" w:hAnsi="宋体" w:eastAsia="宋体" w:cs="宋体"/>
          <w:b/>
          <w:color w:val="000000"/>
          <w:sz w:val="24"/>
        </w:rPr>
        <w:t>判断正误</w:t>
      </w:r>
      <w:r>
        <w:rPr>
          <w:rFonts w:ascii="Times New Roman" w:hAnsi="Times New Roman" w:eastAsia="Times New Roman" w:cs="Times New Roman"/>
          <w:b/>
          <w:color w:val="000000"/>
          <w:sz w:val="24"/>
        </w:rPr>
        <w:t xml:space="preserve">  </w:t>
      </w:r>
    </w:p>
    <w:p w14:paraId="08A720D5">
      <w:pPr>
        <w:spacing w:line="360" w:lineRule="auto"/>
        <w:jc w:val="left"/>
        <w:textAlignment w:val="center"/>
        <w:rPr>
          <w:color w:val="000000"/>
        </w:rPr>
      </w:pPr>
      <w:r>
        <w:rPr>
          <w:rFonts w:ascii="宋体" w:hAnsi="宋体" w:eastAsia="宋体" w:cs="宋体"/>
          <w:color w:val="000000"/>
        </w:rPr>
        <w:t>阅读下面的材料，判断下列句子是否符合短文内容。符合的填涂</w:t>
      </w:r>
      <w:r>
        <w:rPr>
          <w:rFonts w:ascii="Times New Roman" w:hAnsi="Times New Roman" w:eastAsia="Times New Roman" w:cs="Times New Roman"/>
          <w:color w:val="000000"/>
        </w:rPr>
        <w:t>“T”</w:t>
      </w:r>
      <w:r>
        <w:rPr>
          <w:rFonts w:ascii="宋体" w:hAnsi="宋体" w:eastAsia="宋体" w:cs="宋体"/>
          <w:color w:val="000000"/>
        </w:rPr>
        <w:t>，不符合的填涂</w:t>
      </w:r>
      <w:r>
        <w:rPr>
          <w:rFonts w:ascii="Times New Roman" w:hAnsi="Times New Roman" w:eastAsia="Times New Roman" w:cs="Times New Roman"/>
          <w:color w:val="000000"/>
        </w:rPr>
        <w:t>“</w:t>
      </w:r>
      <w:r>
        <w:rPr>
          <w:color w:val="000000"/>
        </w:rPr>
        <w:t>F”(T=True，F=F</w:t>
      </w:r>
      <w:r>
        <w:rPr>
          <w:rFonts w:ascii="Times New Roman" w:hAnsi="Times New Roman" w:eastAsia="Times New Roman" w:cs="Times New Roman"/>
          <w:color w:val="000000"/>
        </w:rPr>
        <w:t>alse)</w:t>
      </w:r>
    </w:p>
    <w:p w14:paraId="2B0980E7">
      <w:pPr>
        <w:spacing w:line="360" w:lineRule="auto"/>
        <w:jc w:val="left"/>
        <w:textAlignment w:val="center"/>
        <w:rPr>
          <w:color w:val="000000"/>
        </w:rPr>
      </w:pPr>
      <w:r>
        <w:rPr>
          <w:color w:val="000000"/>
        </w:rPr>
        <w:drawing>
          <wp:inline distT="0" distB="0" distL="114300" distR="114300">
            <wp:extent cx="1457325" cy="1000125"/>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457325" cy="1000125"/>
                    </a:xfrm>
                    <a:prstGeom prst="rect">
                      <a:avLst/>
                    </a:prstGeom>
                  </pic:spPr>
                </pic:pic>
              </a:graphicData>
            </a:graphic>
          </wp:inline>
        </w:drawing>
      </w:r>
    </w:p>
    <w:p w14:paraId="348C0AE1">
      <w:pPr>
        <w:spacing w:line="360" w:lineRule="auto"/>
        <w:ind w:firstLine="420"/>
        <w:jc w:val="left"/>
        <w:textAlignment w:val="center"/>
        <w:rPr>
          <w:color w:val="000000"/>
        </w:rPr>
      </w:pPr>
      <w:r>
        <w:rPr>
          <w:color w:val="000000"/>
        </w:rPr>
        <w:t xml:space="preserve">On May 18th, 2023, the China-Central Asia Summit (中亚峰会) was held in Xi’an. Many guests from other Asian countries attended this important meeting. President Xi Jinping made a speech on “One Belt, One Road” (一带一路). It has been 10 years since President Xi announced (提出) the initiative (政策). </w:t>
      </w:r>
    </w:p>
    <w:p w14:paraId="0DF06539">
      <w:pPr>
        <w:spacing w:line="360" w:lineRule="auto"/>
        <w:ind w:firstLine="420"/>
        <w:jc w:val="left"/>
        <w:textAlignment w:val="center"/>
        <w:rPr>
          <w:color w:val="000000"/>
        </w:rPr>
      </w:pPr>
      <w:r>
        <w:rPr>
          <w:color w:val="000000"/>
        </w:rPr>
        <w:t>The great initiative has offered the chances to do business between countries. It helps products from other countries enter China’s market. At the same time, all kinds of products made in China are sold to other countries, too. It leads to a win-win situation. Many countries hope to get stronger and stronger through “The Belt and Road”. Besides international trade, China has built plenty of high-speed railways for neighbor countries. The China-Laos Railway (中老铁路) is a typical project of “The Belt and Road.” It is a lot more convenient tor Chinese to visit Laos. The high-speed railway runs 1,035 kilometers, from the city of Kunming to Vientiance (万象), the capital of Laos.</w:t>
      </w:r>
    </w:p>
    <w:p w14:paraId="01F3962E">
      <w:pPr>
        <w:spacing w:line="360" w:lineRule="auto"/>
        <w:ind w:firstLine="420"/>
        <w:jc w:val="left"/>
        <w:textAlignment w:val="center"/>
        <w:rPr>
          <w:color w:val="000000"/>
        </w:rPr>
      </w:pPr>
      <w:r>
        <w:rPr>
          <w:color w:val="000000"/>
        </w:rPr>
        <w:t xml:space="preserve">“The Belt and Road” is based on (基干) the ancient Silk Road. However, there are differences between them. It focuses on (集中) the Asian, European and African countries, and is also open to all the other counties. It’s not only the name of trade roads but also a bridge of culture between China and many other countries. China also works more closely with the countries in languages, science and education. A lot of countries which have joined the team exchange culture freely. There is even a Silk Route Museum (丝绸之路博物馆) in Jiuquan in China. It has over 35,000 objects from all along the Silk Road. </w:t>
      </w:r>
    </w:p>
    <w:p w14:paraId="4FC92B66">
      <w:pPr>
        <w:spacing w:line="360" w:lineRule="auto"/>
        <w:ind w:firstLine="420"/>
        <w:jc w:val="left"/>
        <w:textAlignment w:val="center"/>
        <w:rPr>
          <w:color w:val="000000"/>
        </w:rPr>
      </w:pPr>
      <w:r>
        <w:rPr>
          <w:color w:val="000000"/>
        </w:rPr>
        <w:t>Over the past 10 years, “The Belt and Road” has made a great progress in economy (经济) development, cultural exchange and quality of life.</w:t>
      </w:r>
    </w:p>
    <w:p w14:paraId="2FFC3179">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It has been 20 years since China announced “One Belt, One Road”.</w:t>
      </w:r>
    </w:p>
    <w:p w14:paraId="53216006">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The China-Laos Railway connects Dali with Vientiance.</w:t>
      </w:r>
    </w:p>
    <w:p w14:paraId="725C057B">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A lot of products are sent to Laos through the China-Laos Railway.</w:t>
      </w:r>
    </w:p>
    <w:p w14:paraId="09F759BA">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“The Belt and Road” is the same as the ancient Silk Road.</w:t>
      </w:r>
    </w:p>
    <w:p w14:paraId="1D5812C2">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There is a Silk Route Museum in China.</w:t>
      </w:r>
    </w:p>
    <w:p w14:paraId="7A460808">
      <w:pPr>
        <w:spacing w:line="360" w:lineRule="auto"/>
        <w:textAlignment w:val="center"/>
        <w:rPr>
          <w:color w:val="000000"/>
        </w:rPr>
      </w:pPr>
      <w:r>
        <w:rPr>
          <w:color w:val="2E75B6"/>
        </w:rPr>
        <w:t>【答案】</w:t>
      </w:r>
      <w:r>
        <w:rPr>
          <w:color w:val="000000"/>
        </w:rPr>
        <w:t xml:space="preserve">26. </w:t>
      </w:r>
      <w:r>
        <w:rPr>
          <w:rFonts w:ascii="Times New Roman" w:hAnsi="Times New Roman" w:eastAsia="Times New Roman" w:cs="Times New Roman"/>
          <w:color w:val="000000"/>
        </w:rPr>
        <w:t>F</w:t>
      </w:r>
      <w:r>
        <w:rPr>
          <w:color w:val="000000"/>
        </w:rPr>
        <w:t xml:space="preserve">    27. </w:t>
      </w:r>
      <w:r>
        <w:rPr>
          <w:rFonts w:ascii="Times New Roman" w:hAnsi="Times New Roman" w:eastAsia="Times New Roman" w:cs="Times New Roman"/>
          <w:color w:val="000000"/>
        </w:rPr>
        <w:t>F</w:t>
      </w:r>
      <w:r>
        <w:rPr>
          <w:color w:val="000000"/>
        </w:rPr>
        <w:t xml:space="preserve">    </w:t>
      </w:r>
    </w:p>
    <w:p w14:paraId="672168F4">
      <w:pPr>
        <w:spacing w:line="360" w:lineRule="auto"/>
        <w:textAlignment w:val="center"/>
        <w:rPr>
          <w:color w:val="000000"/>
        </w:rPr>
      </w:pPr>
      <w:r>
        <w:rPr>
          <w:color w:val="000000"/>
        </w:rPr>
        <w:t xml:space="preserve">28. </w:t>
      </w:r>
      <w:r>
        <w:rPr>
          <w:rFonts w:ascii="Times New Roman" w:hAnsi="Times New Roman" w:eastAsia="Times New Roman" w:cs="Times New Roman"/>
          <w:color w:val="000000"/>
        </w:rPr>
        <w:t>T</w:t>
      </w:r>
      <w:r>
        <w:rPr>
          <w:color w:val="000000"/>
        </w:rPr>
        <w:t xml:space="preserve">    29. </w:t>
      </w:r>
      <w:r>
        <w:rPr>
          <w:rFonts w:ascii="Times New Roman" w:hAnsi="Times New Roman" w:eastAsia="Times New Roman" w:cs="Times New Roman"/>
          <w:color w:val="000000"/>
        </w:rPr>
        <w:t>F</w:t>
      </w:r>
      <w:r>
        <w:rPr>
          <w:color w:val="000000"/>
        </w:rPr>
        <w:t xml:space="preserve">    </w:t>
      </w:r>
    </w:p>
    <w:p w14:paraId="1F023689">
      <w:pPr>
        <w:spacing w:line="360" w:lineRule="auto"/>
        <w:textAlignment w:val="center"/>
        <w:rPr>
          <w:color w:val="000000"/>
        </w:rPr>
      </w:pPr>
      <w:r>
        <w:rPr>
          <w:color w:val="000000"/>
        </w:rPr>
        <w:t xml:space="preserve">30. </w:t>
      </w:r>
      <w:r>
        <w:rPr>
          <w:rFonts w:ascii="Times New Roman" w:hAnsi="Times New Roman" w:eastAsia="Times New Roman" w:cs="Times New Roman"/>
          <w:color w:val="000000"/>
        </w:rPr>
        <w:t>T</w:t>
      </w:r>
    </w:p>
    <w:p w14:paraId="1D84C839">
      <w:pPr>
        <w:spacing w:line="360" w:lineRule="auto"/>
        <w:textAlignment w:val="center"/>
        <w:rPr>
          <w:color w:val="000000"/>
        </w:rPr>
      </w:pPr>
      <w:r>
        <w:rPr>
          <w:color w:val="2E75B6"/>
        </w:rPr>
        <w:t>【解析】</w:t>
      </w:r>
    </w:p>
    <w:p w14:paraId="0982CA88">
      <w:pPr>
        <w:spacing w:line="360" w:lineRule="auto"/>
        <w:jc w:val="left"/>
        <w:textAlignment w:val="center"/>
        <w:rPr>
          <w:color w:val="000000"/>
        </w:rPr>
      </w:pPr>
      <w:r>
        <w:rPr>
          <w:color w:val="000000"/>
        </w:rPr>
        <w:t>【导语】本文主要介绍了“一带一路”建设在经济发展、文化交流、生活质量等方面取得了巨大进步。</w:t>
      </w:r>
    </w:p>
    <w:p w14:paraId="4334BBF7">
      <w:pPr>
        <w:spacing w:line="360" w:lineRule="auto"/>
        <w:jc w:val="left"/>
        <w:textAlignment w:val="center"/>
        <w:rPr>
          <w:color w:val="000000"/>
        </w:rPr>
      </w:pPr>
      <w:r>
        <w:rPr>
          <w:color w:val="000000"/>
        </w:rPr>
        <w:t>【26题详解】</w:t>
      </w:r>
    </w:p>
    <w:p w14:paraId="0D68A142">
      <w:pPr>
        <w:spacing w:line="360" w:lineRule="auto"/>
        <w:jc w:val="left"/>
        <w:textAlignment w:val="center"/>
        <w:rPr>
          <w:color w:val="000000"/>
        </w:rPr>
      </w:pPr>
      <w:r>
        <w:rPr>
          <w:color w:val="000000"/>
        </w:rPr>
        <w:t>细节理解题。根据“It has been 10 years since President zi announced (提出) the initiative (政策).”可知中国提出“一带一路”倡议已经10年了，不是20年，故选F。</w:t>
      </w:r>
    </w:p>
    <w:p w14:paraId="7095F840">
      <w:pPr>
        <w:spacing w:line="360" w:lineRule="auto"/>
        <w:jc w:val="left"/>
        <w:textAlignment w:val="center"/>
        <w:rPr>
          <w:color w:val="000000"/>
        </w:rPr>
      </w:pPr>
      <w:r>
        <w:rPr>
          <w:color w:val="000000"/>
        </w:rPr>
        <w:t>【27题详解】</w:t>
      </w:r>
    </w:p>
    <w:p w14:paraId="4FD534D6">
      <w:pPr>
        <w:spacing w:line="360" w:lineRule="auto"/>
        <w:jc w:val="left"/>
        <w:textAlignment w:val="center"/>
        <w:rPr>
          <w:color w:val="000000"/>
        </w:rPr>
      </w:pPr>
      <w:r>
        <w:rPr>
          <w:color w:val="000000"/>
        </w:rPr>
        <w:t>细节理解题。根据“The high-speed railway runs 1,035 kilometers, from the city of Kunming to Vientiance (万象), the capital of Laos.”可知中老铁路连接昆明和万象，不是大理，故选F。</w:t>
      </w:r>
    </w:p>
    <w:p w14:paraId="7F7943D8">
      <w:pPr>
        <w:spacing w:line="360" w:lineRule="auto"/>
        <w:jc w:val="left"/>
        <w:textAlignment w:val="center"/>
        <w:rPr>
          <w:color w:val="000000"/>
        </w:rPr>
      </w:pPr>
      <w:r>
        <w:rPr>
          <w:color w:val="000000"/>
        </w:rPr>
        <w:t>【28题详解】</w:t>
      </w:r>
    </w:p>
    <w:p w14:paraId="6CC961E0">
      <w:pPr>
        <w:spacing w:line="360" w:lineRule="auto"/>
        <w:jc w:val="left"/>
        <w:textAlignment w:val="center"/>
        <w:rPr>
          <w:color w:val="000000"/>
        </w:rPr>
      </w:pPr>
      <w:r>
        <w:rPr>
          <w:color w:val="000000"/>
        </w:rPr>
        <w:t>推理判断题。根据“The great initiative has offered the chances to do business between countries. It helps products from other countries enter China’s market. At the same time, all kinds of products made in China are sold to other countries, too.”（这一伟大的倡议为各国之间的商业往来提供了机会。它帮助其他国家的产品进入中国市场。与此同时，中国制造的各种产品也销往其他国家。）可推知很多产品通过中老铁路运往老挝。故选T。</w:t>
      </w:r>
    </w:p>
    <w:p w14:paraId="1FF11F42">
      <w:pPr>
        <w:spacing w:line="360" w:lineRule="auto"/>
        <w:jc w:val="left"/>
        <w:textAlignment w:val="center"/>
        <w:rPr>
          <w:color w:val="000000"/>
        </w:rPr>
      </w:pPr>
      <w:r>
        <w:rPr>
          <w:color w:val="000000"/>
        </w:rPr>
        <w:t>【29题详解】</w:t>
      </w:r>
    </w:p>
    <w:p w14:paraId="05FA4E1F">
      <w:pPr>
        <w:spacing w:line="360" w:lineRule="auto"/>
        <w:jc w:val="left"/>
        <w:textAlignment w:val="center"/>
        <w:rPr>
          <w:color w:val="000000"/>
        </w:rPr>
      </w:pPr>
      <w:r>
        <w:rPr>
          <w:color w:val="000000"/>
        </w:rPr>
        <w:t>细节理解题。根据“‘The Belt and Road’ is based on (基干) the ancient Silk Road. However, there are differences between them. ”可知“一带一路”是以古丝绸之路为基础的，但是它们之间存在差异。故选F。</w:t>
      </w:r>
    </w:p>
    <w:p w14:paraId="75246418">
      <w:pPr>
        <w:spacing w:line="360" w:lineRule="auto"/>
        <w:jc w:val="left"/>
        <w:textAlignment w:val="center"/>
        <w:rPr>
          <w:color w:val="000000"/>
        </w:rPr>
      </w:pPr>
      <w:r>
        <w:rPr>
          <w:color w:val="000000"/>
        </w:rPr>
        <w:t>【30题详解】</w:t>
      </w:r>
    </w:p>
    <w:p w14:paraId="173BF5BF">
      <w:pPr>
        <w:spacing w:line="360" w:lineRule="auto"/>
        <w:jc w:val="left"/>
        <w:textAlignment w:val="center"/>
        <w:rPr>
          <w:color w:val="000000"/>
        </w:rPr>
      </w:pPr>
      <w:r>
        <w:rPr>
          <w:color w:val="000000"/>
        </w:rPr>
        <w:t>细节理解题。根据“There is even a Silk Route Museum (丝绸之路博物馆) in Jiuquan in China. It has over 35,000 objects from all along the Silk Road.”可知中国有一座丝绸之路博物馆。故选T。</w:t>
      </w:r>
    </w:p>
    <w:p w14:paraId="561295A9">
      <w:pPr>
        <w:spacing w:line="360" w:lineRule="auto"/>
        <w:jc w:val="left"/>
        <w:textAlignment w:val="center"/>
        <w:rPr>
          <w:color w:val="000000"/>
        </w:rPr>
      </w:pPr>
      <w:r>
        <w:rPr>
          <w:rFonts w:ascii="宋体" w:hAnsi="宋体" w:eastAsia="宋体" w:cs="宋体"/>
          <w:b/>
          <w:color w:val="000000"/>
          <w:sz w:val="24"/>
        </w:rPr>
        <w:t>补全短文</w:t>
      </w:r>
      <w:r>
        <w:rPr>
          <w:rFonts w:ascii="Times New Roman" w:hAnsi="Times New Roman" w:eastAsia="Times New Roman" w:cs="Times New Roman"/>
          <w:b/>
          <w:color w:val="000000"/>
          <w:sz w:val="24"/>
        </w:rPr>
        <w:t xml:space="preserve">  </w:t>
      </w:r>
    </w:p>
    <w:p w14:paraId="7D760E93">
      <w:pPr>
        <w:spacing w:line="360" w:lineRule="auto"/>
        <w:jc w:val="left"/>
        <w:textAlignment w:val="center"/>
        <w:rPr>
          <w:color w:val="000000"/>
        </w:rPr>
      </w:pPr>
      <w:r>
        <w:rPr>
          <w:rFonts w:ascii="宋体" w:hAnsi="宋体" w:eastAsia="宋体" w:cs="宋体"/>
          <w:color w:val="000000"/>
        </w:rPr>
        <w:t>根据短文内容，从短文后的选项中选出能填入空白处的最佳选项。选项中有两项为多余选项。</w:t>
      </w:r>
    </w:p>
    <w:p w14:paraId="603EFF23">
      <w:pPr>
        <w:spacing w:line="360" w:lineRule="auto"/>
        <w:jc w:val="left"/>
        <w:textAlignment w:val="center"/>
        <w:rPr>
          <w:color w:val="000000"/>
        </w:rPr>
      </w:pPr>
      <w:r>
        <w:rPr>
          <w:color w:val="000000"/>
        </w:rPr>
        <w:drawing>
          <wp:inline distT="0" distB="0" distL="114300" distR="114300">
            <wp:extent cx="1343025" cy="1304925"/>
            <wp:effectExtent l="0" t="0" r="0"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1343025" cy="1304925"/>
                    </a:xfrm>
                    <a:prstGeom prst="rect">
                      <a:avLst/>
                    </a:prstGeom>
                  </pic:spPr>
                </pic:pic>
              </a:graphicData>
            </a:graphic>
          </wp:inline>
        </w:drawing>
      </w:r>
    </w:p>
    <w:p w14:paraId="236059C6">
      <w:pPr>
        <w:spacing w:line="360" w:lineRule="auto"/>
        <w:ind w:firstLine="420"/>
        <w:jc w:val="left"/>
        <w:textAlignment w:val="center"/>
        <w:rPr>
          <w:color w:val="000000"/>
        </w:rPr>
      </w:pPr>
      <w:r>
        <w:rPr>
          <w:color w:val="000000"/>
        </w:rPr>
        <w:t xml:space="preserve">Have you ever drunk “the first cup of milk tea in autumn”? Milk tea is enjoyed by most young people. There are so many milk tea shops around every street. </w:t>
      </w:r>
      <w:r>
        <w:rPr>
          <w:color w:val="000000"/>
          <w:u w:val="single"/>
        </w:rPr>
        <w:t>____31____</w:t>
      </w:r>
      <w:r>
        <w:rPr>
          <w:color w:val="000000"/>
        </w:rPr>
        <w:t xml:space="preserve"> such as bubble milk tea (珍珠奶茶), house milk tea (招牌奶茶) and iced milk tea. But it is also a good idea to make a cup of milk tea by hand at home. Today DIY (Do it Yourself) is very popular with young people. On the one hand, it can give people real experience in doing something and they can express their own ideas by DIY. </w:t>
      </w:r>
      <w:r>
        <w:rPr>
          <w:color w:val="000000"/>
          <w:u w:val="single"/>
        </w:rPr>
        <w:t>____32____</w:t>
      </w:r>
    </w:p>
    <w:p w14:paraId="59EA10E0">
      <w:pPr>
        <w:spacing w:line="360" w:lineRule="auto"/>
        <w:ind w:firstLine="420"/>
        <w:jc w:val="left"/>
        <w:textAlignment w:val="center"/>
        <w:rPr>
          <w:color w:val="000000"/>
        </w:rPr>
      </w:pPr>
      <w:r>
        <w:rPr>
          <w:color w:val="000000"/>
        </w:rPr>
        <w:t xml:space="preserve">It’s time to make iced milk tea. </w:t>
      </w:r>
    </w:p>
    <w:p w14:paraId="1C7BD796">
      <w:pPr>
        <w:spacing w:line="360" w:lineRule="auto"/>
        <w:ind w:firstLine="420"/>
        <w:jc w:val="left"/>
        <w:textAlignment w:val="center"/>
        <w:rPr>
          <w:color w:val="000000"/>
        </w:rPr>
      </w:pPr>
      <w:r>
        <w:rPr>
          <w:color w:val="000000"/>
        </w:rPr>
        <w:t xml:space="preserve">→First, prepare things you need, they are milk, black tea, sugar or honey, and some ice. </w:t>
      </w:r>
    </w:p>
    <w:p w14:paraId="5676393F">
      <w:pPr>
        <w:spacing w:line="360" w:lineRule="auto"/>
        <w:ind w:firstLine="420"/>
        <w:jc w:val="left"/>
        <w:textAlignment w:val="center"/>
        <w:rPr>
          <w:color w:val="000000"/>
        </w:rPr>
      </w:pPr>
      <w:r>
        <w:rPr>
          <w:color w:val="000000"/>
        </w:rPr>
        <w:t xml:space="preserve">→Then, boil the black tea until the water turns light brown. </w:t>
      </w:r>
      <w:r>
        <w:rPr>
          <w:color w:val="000000"/>
          <w:u w:val="single"/>
        </w:rPr>
        <w:t>____33____</w:t>
      </w:r>
      <w:r>
        <w:rPr>
          <w:color w:val="000000"/>
        </w:rPr>
        <w:t xml:space="preserve"> Add 1/4 or 1/2 cup of ice, it will melt (溶解) and bring the tea down to a room temperature. </w:t>
      </w:r>
    </w:p>
    <w:p w14:paraId="6D12A9AF">
      <w:pPr>
        <w:spacing w:line="360" w:lineRule="auto"/>
        <w:ind w:firstLine="420"/>
        <w:jc w:val="left"/>
        <w:textAlignment w:val="center"/>
        <w:rPr>
          <w:color w:val="000000"/>
        </w:rPr>
      </w:pPr>
      <w:r>
        <w:rPr>
          <w:color w:val="000000"/>
        </w:rPr>
        <w:t xml:space="preserve">→Next, pour the milk into the tea, and mix them up. </w:t>
      </w:r>
    </w:p>
    <w:p w14:paraId="7B8FE61A">
      <w:pPr>
        <w:spacing w:line="360" w:lineRule="auto"/>
        <w:ind w:firstLine="420"/>
        <w:jc w:val="left"/>
        <w:textAlignment w:val="center"/>
        <w:rPr>
          <w:color w:val="000000"/>
        </w:rPr>
      </w:pPr>
      <w:r>
        <w:rPr>
          <w:color w:val="000000"/>
        </w:rPr>
        <w:t xml:space="preserve">→After that, add sugar or honey to adjust (调整) the taste. </w:t>
      </w:r>
      <w:r>
        <w:rPr>
          <w:color w:val="000000"/>
          <w:u w:val="single"/>
        </w:rPr>
        <w:t>____34____</w:t>
      </w:r>
    </w:p>
    <w:p w14:paraId="5A50EB94">
      <w:pPr>
        <w:spacing w:line="360" w:lineRule="auto"/>
        <w:ind w:firstLine="420"/>
        <w:jc w:val="left"/>
        <w:textAlignment w:val="center"/>
        <w:rPr>
          <w:color w:val="000000"/>
        </w:rPr>
      </w:pPr>
      <w:r>
        <w:rPr>
          <w:color w:val="000000"/>
        </w:rPr>
        <w:t xml:space="preserve">→Generally, milk tea is cooled in a fridge. </w:t>
      </w:r>
      <w:r>
        <w:rPr>
          <w:color w:val="000000"/>
          <w:u w:val="single"/>
        </w:rPr>
        <w:t>____35____</w:t>
      </w:r>
    </w:p>
    <w:p w14:paraId="48D80FE7">
      <w:pPr>
        <w:spacing w:line="360" w:lineRule="auto"/>
        <w:ind w:firstLine="420"/>
        <w:jc w:val="left"/>
        <w:textAlignment w:val="center"/>
        <w:rPr>
          <w:color w:val="000000"/>
        </w:rPr>
      </w:pPr>
      <w:r>
        <w:rPr>
          <w:color w:val="000000"/>
        </w:rPr>
        <w:t xml:space="preserve">→Finally, add something else you like. </w:t>
      </w:r>
    </w:p>
    <w:p w14:paraId="7AB413B5">
      <w:pPr>
        <w:spacing w:line="360" w:lineRule="auto"/>
        <w:ind w:firstLine="420"/>
        <w:jc w:val="left"/>
        <w:textAlignment w:val="center"/>
        <w:rPr>
          <w:color w:val="000000"/>
        </w:rPr>
      </w:pPr>
      <w:r>
        <w:rPr>
          <w:rFonts w:ascii="Times New Roman" w:hAnsi="Times New Roman" w:eastAsia="Times New Roman" w:cs="Times New Roman"/>
          <w:color w:val="000000"/>
        </w:rPr>
        <w:t>Now, enjoy the delicious milk tea with your friends or family, we know that everything is better when shared.</w:t>
      </w:r>
    </w:p>
    <w:p w14:paraId="79D6D6E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Don’t forget to add a teaspoon of honey.</w:t>
      </w:r>
    </w:p>
    <w:p w14:paraId="050F74D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If you want to drink iced tea without waiting, you’ll need to add more ice.</w:t>
      </w:r>
    </w:p>
    <w:p w14:paraId="235E546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color of light brown means the tea is ready.</w:t>
      </w:r>
    </w:p>
    <w:p w14:paraId="689217E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On the other hand, they can enjoy the happiness from it and get the sense of success.</w:t>
      </w:r>
    </w:p>
    <w:p w14:paraId="61413D36">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Try not to add too much.</w:t>
      </w:r>
    </w:p>
    <w:p w14:paraId="2699B6D7">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It’s difficult for us to make a cup of milk tea.</w:t>
      </w:r>
    </w:p>
    <w:p w14:paraId="30E1E813">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People have different choices depending on their tastes.</w:t>
      </w:r>
    </w:p>
    <w:p w14:paraId="151C0F0B">
      <w:pPr>
        <w:spacing w:line="360" w:lineRule="auto"/>
        <w:textAlignment w:val="center"/>
        <w:rPr>
          <w:color w:val="000000"/>
        </w:rPr>
      </w:pPr>
      <w:r>
        <w:rPr>
          <w:color w:val="2E75B6"/>
        </w:rPr>
        <w:t>【答案】</w:t>
      </w:r>
      <w:r>
        <w:rPr>
          <w:color w:val="000000"/>
        </w:rPr>
        <w:t>31. G    32. D    33. C    34. E    35. B</w:t>
      </w:r>
    </w:p>
    <w:p w14:paraId="31DBFC3F">
      <w:pPr>
        <w:spacing w:line="360" w:lineRule="auto"/>
        <w:textAlignment w:val="center"/>
        <w:rPr>
          <w:color w:val="000000"/>
        </w:rPr>
      </w:pPr>
      <w:r>
        <w:rPr>
          <w:color w:val="2E75B6"/>
        </w:rPr>
        <w:t>【解析】</w:t>
      </w:r>
    </w:p>
    <w:p w14:paraId="541FF6FB">
      <w:pPr>
        <w:spacing w:line="360" w:lineRule="auto"/>
        <w:jc w:val="left"/>
        <w:textAlignment w:val="center"/>
        <w:rPr>
          <w:color w:val="000000"/>
        </w:rPr>
      </w:pPr>
      <w:r>
        <w:rPr>
          <w:color w:val="000000"/>
        </w:rPr>
        <w:t>【导语】本文主要介绍了制作冰奶茶的方法。</w:t>
      </w:r>
    </w:p>
    <w:p w14:paraId="445C89F5">
      <w:pPr>
        <w:spacing w:line="360" w:lineRule="auto"/>
        <w:jc w:val="left"/>
        <w:textAlignment w:val="center"/>
        <w:rPr>
          <w:color w:val="000000"/>
        </w:rPr>
      </w:pPr>
      <w:r>
        <w:rPr>
          <w:color w:val="000000"/>
        </w:rPr>
        <w:t>【31题详解】</w:t>
      </w:r>
    </w:p>
    <w:p w14:paraId="2CC9EBC8">
      <w:pPr>
        <w:spacing w:line="360" w:lineRule="auto"/>
        <w:jc w:val="left"/>
        <w:textAlignment w:val="center"/>
        <w:rPr>
          <w:color w:val="000000"/>
        </w:rPr>
      </w:pPr>
      <w:r>
        <w:rPr>
          <w:color w:val="000000"/>
        </w:rPr>
        <w:t>根据“such as bubble milk tea (珍珠奶茶), house milk tea (招牌奶茶) and iced milk tea.”可知此处是列举不同口味的奶茶，选项G“人们有不同的选择取决于他们的口味。”符合语境，故选G。</w:t>
      </w:r>
    </w:p>
    <w:p w14:paraId="0328DC08">
      <w:pPr>
        <w:spacing w:line="360" w:lineRule="auto"/>
        <w:jc w:val="left"/>
        <w:textAlignment w:val="center"/>
        <w:rPr>
          <w:color w:val="000000"/>
        </w:rPr>
      </w:pPr>
      <w:r>
        <w:rPr>
          <w:color w:val="000000"/>
        </w:rPr>
        <w:t>【32题详解】</w:t>
      </w:r>
    </w:p>
    <w:p w14:paraId="43E498CB">
      <w:pPr>
        <w:spacing w:line="360" w:lineRule="auto"/>
        <w:jc w:val="left"/>
        <w:textAlignment w:val="center"/>
        <w:rPr>
          <w:color w:val="000000"/>
        </w:rPr>
      </w:pPr>
      <w:r>
        <w:rPr>
          <w:color w:val="000000"/>
        </w:rPr>
        <w:t>根据“On the one hand”可知此处应该介绍另一方面，选项D“另一方面，他们可以从中享受快乐，获得成功的感觉。”符合语境，故选D。</w:t>
      </w:r>
    </w:p>
    <w:p w14:paraId="48E70F65">
      <w:pPr>
        <w:spacing w:line="360" w:lineRule="auto"/>
        <w:jc w:val="left"/>
        <w:textAlignment w:val="center"/>
        <w:rPr>
          <w:color w:val="000000"/>
        </w:rPr>
      </w:pPr>
      <w:r>
        <w:rPr>
          <w:color w:val="000000"/>
        </w:rPr>
        <w:t>【33题详解】</w:t>
      </w:r>
    </w:p>
    <w:p w14:paraId="509DCF29">
      <w:pPr>
        <w:spacing w:line="360" w:lineRule="auto"/>
        <w:jc w:val="left"/>
        <w:textAlignment w:val="center"/>
        <w:rPr>
          <w:color w:val="000000"/>
        </w:rPr>
      </w:pPr>
      <w:r>
        <w:rPr>
          <w:color w:val="000000"/>
        </w:rPr>
        <w:t>根据“Then, boil the black tea until the water turns light brown”可知要把红茶煮至水变成浅褐色。选项C“茶色变成浅棕色意味着茶煮好了。”符合语境，故选C。</w:t>
      </w:r>
    </w:p>
    <w:p w14:paraId="5C1C445F">
      <w:pPr>
        <w:spacing w:line="360" w:lineRule="auto"/>
        <w:jc w:val="left"/>
        <w:textAlignment w:val="center"/>
        <w:rPr>
          <w:color w:val="000000"/>
        </w:rPr>
      </w:pPr>
      <w:r>
        <w:rPr>
          <w:color w:val="000000"/>
        </w:rPr>
        <w:t>【34题详解】</w:t>
      </w:r>
    </w:p>
    <w:p w14:paraId="41D53502">
      <w:pPr>
        <w:spacing w:line="360" w:lineRule="auto"/>
        <w:jc w:val="left"/>
        <w:textAlignment w:val="center"/>
        <w:rPr>
          <w:color w:val="000000"/>
        </w:rPr>
      </w:pPr>
      <w:r>
        <w:rPr>
          <w:color w:val="000000"/>
        </w:rPr>
        <w:t>根据“After that, add sugar or honey to adjust (调整) the taste.”可知此处是添加糖或蜂蜜调整味道，选项E“尽量不要添加太多。”符合语境，故选E。</w:t>
      </w:r>
    </w:p>
    <w:p w14:paraId="31D420AB">
      <w:pPr>
        <w:spacing w:line="360" w:lineRule="auto"/>
        <w:jc w:val="left"/>
        <w:textAlignment w:val="center"/>
        <w:rPr>
          <w:color w:val="000000"/>
        </w:rPr>
      </w:pPr>
      <w:r>
        <w:rPr>
          <w:color w:val="000000"/>
        </w:rPr>
        <w:t>【35题详解】</w:t>
      </w:r>
    </w:p>
    <w:p w14:paraId="4A1C2EC6">
      <w:pPr>
        <w:spacing w:line="360" w:lineRule="auto"/>
        <w:jc w:val="left"/>
        <w:textAlignment w:val="center"/>
        <w:rPr>
          <w:color w:val="000000"/>
        </w:rPr>
      </w:pPr>
      <w:r>
        <w:rPr>
          <w:color w:val="000000"/>
        </w:rPr>
        <w:t>根据“Generally, milk tea is cooled in a fridge.”可知把奶茶放在冰箱里冷却，选项B“如果你不想等就喝冰茶，你需要加更多的冰。”符合语境，故选B。</w:t>
      </w:r>
    </w:p>
    <w:p w14:paraId="620732A5">
      <w:pPr>
        <w:spacing w:line="360" w:lineRule="auto"/>
        <w:jc w:val="left"/>
        <w:textAlignment w:val="center"/>
        <w:rPr>
          <w:color w:val="000000"/>
        </w:rPr>
      </w:pPr>
      <w:r>
        <w:rPr>
          <w:rFonts w:ascii="宋体" w:hAnsi="宋体" w:eastAsia="宋体" w:cs="宋体"/>
          <w:b/>
          <w:color w:val="000000"/>
          <w:sz w:val="24"/>
        </w:rPr>
        <w:t>阅读表达</w:t>
      </w:r>
    </w:p>
    <w:p w14:paraId="5E61BE64">
      <w:pPr>
        <w:spacing w:line="360" w:lineRule="auto"/>
        <w:jc w:val="left"/>
        <w:textAlignment w:val="center"/>
        <w:rPr>
          <w:color w:val="000000"/>
        </w:rPr>
      </w:pPr>
      <w:r>
        <w:rPr>
          <w:rFonts w:ascii="宋体" w:hAnsi="宋体" w:eastAsia="宋体" w:cs="宋体"/>
          <w:color w:val="000000"/>
        </w:rPr>
        <w:t>阅读短文，根据短文内容，简要回答下列问题。</w:t>
      </w:r>
    </w:p>
    <w:p w14:paraId="4B65C76F">
      <w:pPr>
        <w:spacing w:line="360" w:lineRule="auto"/>
        <w:jc w:val="left"/>
        <w:textAlignment w:val="center"/>
        <w:rPr>
          <w:color w:val="000000"/>
        </w:rPr>
      </w:pPr>
      <w:r>
        <w:rPr>
          <w:color w:val="000000"/>
        </w:rPr>
        <w:drawing>
          <wp:inline distT="0" distB="0" distL="114300" distR="114300">
            <wp:extent cx="1343025" cy="1476375"/>
            <wp:effectExtent l="0" t="0" r="0" b="0"/>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1343025" cy="1476375"/>
                    </a:xfrm>
                    <a:prstGeom prst="rect">
                      <a:avLst/>
                    </a:prstGeom>
                  </pic:spPr>
                </pic:pic>
              </a:graphicData>
            </a:graphic>
          </wp:inline>
        </w:drawing>
      </w:r>
    </w:p>
    <w:p w14:paraId="78B5B508">
      <w:pPr>
        <w:spacing w:line="360" w:lineRule="auto"/>
        <w:ind w:firstLine="420"/>
        <w:jc w:val="left"/>
        <w:textAlignment w:val="center"/>
        <w:rPr>
          <w:color w:val="000000"/>
        </w:rPr>
      </w:pPr>
      <w:r>
        <w:rPr>
          <w:rFonts w:ascii="Times New Roman" w:hAnsi="Times New Roman" w:eastAsia="Times New Roman" w:cs="Times New Roman"/>
          <w:color w:val="000000"/>
        </w:rPr>
        <w:t>Days pass by, it seems that daily life will become boring if nothing unexpected happens in our lives. The sense of ceremony (</w:t>
      </w:r>
      <w:r>
        <w:rPr>
          <w:rFonts w:ascii="宋体" w:hAnsi="宋体" w:eastAsia="宋体" w:cs="宋体"/>
          <w:color w:val="000000"/>
        </w:rPr>
        <w:t>仪式感</w:t>
      </w:r>
      <w:r>
        <w:rPr>
          <w:rFonts w:ascii="Times New Roman" w:hAnsi="Times New Roman" w:eastAsia="Times New Roman" w:cs="Times New Roman"/>
          <w:color w:val="000000"/>
        </w:rPr>
        <w:t>) from special days keeps our feelings fresh and increases expectations of life.</w:t>
      </w:r>
    </w:p>
    <w:p w14:paraId="76EA07C7">
      <w:pPr>
        <w:spacing w:line="360" w:lineRule="auto"/>
        <w:ind w:firstLine="420"/>
        <w:jc w:val="left"/>
        <w:textAlignment w:val="center"/>
        <w:rPr>
          <w:color w:val="000000"/>
        </w:rPr>
      </w:pPr>
      <w:r>
        <w:rPr>
          <w:rFonts w:ascii="Times New Roman" w:hAnsi="Times New Roman" w:eastAsia="Times New Roman" w:cs="Times New Roman"/>
          <w:color w:val="000000"/>
        </w:rPr>
        <w:t>Mrs Li has two children</w:t>
      </w:r>
      <w:r>
        <w:rPr>
          <w:rFonts w:ascii="Times New Roman" w:hAnsi="Times New Roman" w:eastAsia="Times New Roman" w:cs="Times New Roman"/>
          <w:color w:val="000000"/>
          <w:position w:val="-22"/>
        </w:rPr>
        <w:drawing>
          <wp:inline distT="0" distB="0" distL="114300" distR="114300">
            <wp:extent cx="31750" cy="88900"/>
            <wp:effectExtent l="0" t="0" r="0" b="0"/>
            <wp:docPr id="100063" name="图片 100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Li Xin is her 15-year-old daughter. Li Lei is Li Xin’s brother. He’s older than Li Xin. </w:t>
      </w:r>
    </w:p>
    <w:p w14:paraId="64920F90">
      <w:pPr>
        <w:spacing w:line="360" w:lineRule="auto"/>
        <w:ind w:firstLine="420"/>
        <w:jc w:val="left"/>
        <w:textAlignment w:val="center"/>
        <w:rPr>
          <w:color w:val="000000"/>
        </w:rPr>
      </w:pPr>
      <w:r>
        <w:rPr>
          <w:rFonts w:ascii="Times New Roman" w:hAnsi="Times New Roman" w:eastAsia="Times New Roman" w:cs="Times New Roman"/>
          <w:color w:val="000000"/>
        </w:rPr>
        <w:t>A new semester (</w:t>
      </w:r>
      <w:r>
        <w:rPr>
          <w:rFonts w:ascii="宋体" w:hAnsi="宋体" w:eastAsia="宋体" w:cs="宋体"/>
          <w:color w:val="000000"/>
        </w:rPr>
        <w:t>学期</w:t>
      </w:r>
      <w:r>
        <w:rPr>
          <w:rFonts w:ascii="Times New Roman" w:hAnsi="Times New Roman" w:eastAsia="Times New Roman" w:cs="Times New Roman"/>
          <w:color w:val="000000"/>
        </w:rPr>
        <w:t xml:space="preserve">) should begin with a sense of ceremony. On the first day of new term, Li Xin sat in front of the TV and watched the </w:t>
      </w:r>
      <w:r>
        <w:rPr>
          <w:rFonts w:ascii="Times New Roman" w:hAnsi="Times New Roman" w:eastAsia="Times New Roman" w:cs="Times New Roman"/>
          <w:i/>
          <w:color w:val="000000"/>
        </w:rPr>
        <w:t>First Class</w:t>
      </w:r>
      <w:r>
        <w:rPr>
          <w:rFonts w:ascii="Times New Roman" w:hAnsi="Times New Roman" w:eastAsia="Times New Roman" w:cs="Times New Roman"/>
          <w:color w:val="000000"/>
        </w:rPr>
        <w:t xml:space="preserve">, an educational program of CCTV. The </w:t>
      </w:r>
      <w:r>
        <w:rPr>
          <w:rFonts w:ascii="Times New Roman" w:hAnsi="Times New Roman" w:eastAsia="Times New Roman" w:cs="Times New Roman"/>
          <w:i/>
          <w:color w:val="000000"/>
        </w:rPr>
        <w:t>First Class</w:t>
      </w:r>
      <w:r>
        <w:rPr>
          <w:rFonts w:ascii="Times New Roman" w:hAnsi="Times New Roman" w:eastAsia="Times New Roman" w:cs="Times New Roman"/>
          <w:color w:val="000000"/>
        </w:rPr>
        <w:t xml:space="preserve"> encouraged her to study hard and be a useful person.</w:t>
      </w:r>
    </w:p>
    <w:p w14:paraId="4DFAC8B8">
      <w:pPr>
        <w:spacing w:line="360" w:lineRule="auto"/>
        <w:ind w:firstLine="420"/>
        <w:jc w:val="left"/>
        <w:textAlignment w:val="center"/>
        <w:rPr>
          <w:color w:val="000000"/>
        </w:rPr>
      </w:pPr>
      <w:r>
        <w:rPr>
          <w:rFonts w:ascii="Times New Roman" w:hAnsi="Times New Roman" w:eastAsia="Times New Roman" w:cs="Times New Roman"/>
          <w:color w:val="000000"/>
        </w:rPr>
        <w:t>Another exciting thing to bring her the sense of ceremony is flag-raising ceremony. On Monday morning, students were dressed in school uniforms and stood in a neat (</w:t>
      </w:r>
      <w:r>
        <w:rPr>
          <w:rFonts w:ascii="宋体" w:hAnsi="宋体" w:eastAsia="宋体" w:cs="宋体"/>
          <w:color w:val="000000"/>
        </w:rPr>
        <w:t>整齐</w:t>
      </w:r>
      <w:r>
        <w:rPr>
          <w:rFonts w:ascii="Times New Roman" w:hAnsi="Times New Roman" w:eastAsia="Times New Roman" w:cs="Times New Roman"/>
          <w:color w:val="000000"/>
        </w:rPr>
        <w:t>) line on the playground quietly. While Li Xin was singing along with the national anthem (</w:t>
      </w:r>
      <w:r>
        <w:rPr>
          <w:rFonts w:ascii="宋体" w:hAnsi="宋体" w:eastAsia="宋体" w:cs="宋体"/>
          <w:color w:val="000000"/>
        </w:rPr>
        <w:t>国歌</w:t>
      </w:r>
      <w:r>
        <w:rPr>
          <w:rFonts w:ascii="Times New Roman" w:hAnsi="Times New Roman" w:eastAsia="Times New Roman" w:cs="Times New Roman"/>
          <w:color w:val="000000"/>
        </w:rPr>
        <w:t>) and watching the rising flag, the sense of national pride and love for the country came into her heart.</w:t>
      </w:r>
    </w:p>
    <w:p w14:paraId="6D439DCD">
      <w:pPr>
        <w:spacing w:line="360" w:lineRule="auto"/>
        <w:ind w:firstLine="420"/>
        <w:jc w:val="left"/>
        <w:textAlignment w:val="center"/>
        <w:rPr>
          <w:color w:val="000000"/>
        </w:rPr>
      </w:pPr>
      <w:r>
        <w:rPr>
          <w:rFonts w:ascii="Times New Roman" w:hAnsi="Times New Roman" w:eastAsia="Times New Roman" w:cs="Times New Roman"/>
          <w:color w:val="000000"/>
        </w:rPr>
        <w:t>Li Xin will leave junior high school this year. She expects the moving moment of graduation ceremony. She will never forget the important people in her life who helped and supported her—her parents, her teachers and her friends. She will consider what they’ve done for her and hope that they will be proud of her in the future.</w:t>
      </w:r>
    </w:p>
    <w:p w14:paraId="565F6C48">
      <w:pPr>
        <w:spacing w:line="360" w:lineRule="auto"/>
        <w:ind w:firstLine="420"/>
        <w:jc w:val="left"/>
        <w:textAlignment w:val="center"/>
        <w:rPr>
          <w:color w:val="000000"/>
        </w:rPr>
      </w:pPr>
      <w:r>
        <w:rPr>
          <w:rFonts w:ascii="Times New Roman" w:hAnsi="Times New Roman" w:eastAsia="Times New Roman" w:cs="Times New Roman"/>
          <w:color w:val="000000"/>
        </w:rPr>
        <w:t>As for Li Lei, he can’t wait to grow up, as he can make his own decisions. He always asks a question, “At what age do I really become an adult?” In China, the 18th birthday is a very important event for young people because they can vote (</w:t>
      </w:r>
      <w:r>
        <w:rPr>
          <w:rFonts w:ascii="宋体" w:hAnsi="宋体" w:eastAsia="宋体" w:cs="宋体"/>
          <w:color w:val="000000"/>
        </w:rPr>
        <w:t>投票</w:t>
      </w:r>
      <w:r>
        <w:rPr>
          <w:rFonts w:ascii="Times New Roman" w:hAnsi="Times New Roman" w:eastAsia="Times New Roman" w:cs="Times New Roman"/>
          <w:color w:val="000000"/>
        </w:rPr>
        <w:t xml:space="preserve">) and learn to drive a car, so Mrs Li regards Li Lei’s birthday as a most important event. She will have a big birthday party for her son. Li Lei realizes no matter how old he is, becoming an adult is really about learning how to be independent and responsible. </w:t>
      </w:r>
    </w:p>
    <w:p w14:paraId="76330EC8">
      <w:pPr>
        <w:spacing w:line="360" w:lineRule="auto"/>
        <w:ind w:firstLine="420"/>
        <w:jc w:val="left"/>
        <w:textAlignment w:val="center"/>
        <w:rPr>
          <w:color w:val="000000"/>
        </w:rPr>
      </w:pPr>
      <w:r>
        <w:rPr>
          <w:rFonts w:ascii="Times New Roman" w:hAnsi="Times New Roman" w:eastAsia="Times New Roman" w:cs="Times New Roman"/>
          <w:color w:val="000000"/>
        </w:rPr>
        <w:t>Every moment to record a meaningful event brings a sense of ceremony and makes our lives colorful.</w:t>
      </w:r>
    </w:p>
    <w:p w14:paraId="72980115">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How old is Li Xin?</w:t>
      </w:r>
    </w:p>
    <w:p w14:paraId="39BD1697">
      <w:pPr>
        <w:spacing w:line="360" w:lineRule="auto"/>
        <w:jc w:val="left"/>
        <w:textAlignment w:val="center"/>
        <w:rPr>
          <w:color w:val="000000"/>
        </w:rPr>
      </w:pPr>
      <w:r>
        <w:rPr>
          <w:color w:val="000000"/>
        </w:rPr>
        <w:t>__________________________________________</w:t>
      </w:r>
    </w:p>
    <w:p w14:paraId="02DAFC72">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What did the </w:t>
      </w:r>
      <w:r>
        <w:rPr>
          <w:rFonts w:ascii="Times New Roman" w:hAnsi="Times New Roman" w:eastAsia="Times New Roman" w:cs="Times New Roman"/>
          <w:i/>
          <w:color w:val="000000"/>
        </w:rPr>
        <w:t>First Class</w:t>
      </w:r>
      <w:r>
        <w:rPr>
          <w:rFonts w:ascii="Times New Roman" w:hAnsi="Times New Roman" w:eastAsia="Times New Roman" w:cs="Times New Roman"/>
          <w:color w:val="000000"/>
        </w:rPr>
        <w:t xml:space="preserve"> encourage Li Xin to do?</w:t>
      </w:r>
    </w:p>
    <w:p w14:paraId="766124C1">
      <w:pPr>
        <w:spacing w:line="360" w:lineRule="auto"/>
        <w:jc w:val="left"/>
        <w:textAlignment w:val="center"/>
        <w:rPr>
          <w:color w:val="000000"/>
        </w:rPr>
      </w:pPr>
      <w:r>
        <w:rPr>
          <w:color w:val="000000"/>
        </w:rPr>
        <w:t>__________________________________________</w:t>
      </w:r>
    </w:p>
    <w:p w14:paraId="1D569E91">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When did Li Xin take part in the flag-raising ceremony?</w:t>
      </w:r>
    </w:p>
    <w:p w14:paraId="0BF35A87">
      <w:pPr>
        <w:spacing w:line="360" w:lineRule="auto"/>
        <w:jc w:val="left"/>
        <w:textAlignment w:val="center"/>
        <w:rPr>
          <w:color w:val="000000"/>
        </w:rPr>
      </w:pPr>
      <w:r>
        <w:rPr>
          <w:color w:val="000000"/>
        </w:rPr>
        <w:t>__________________________________________</w:t>
      </w:r>
    </w:p>
    <w:p w14:paraId="5870374A">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Who helped Li Xin during her junior high school?</w:t>
      </w:r>
    </w:p>
    <w:p w14:paraId="185710D4">
      <w:pPr>
        <w:spacing w:line="360" w:lineRule="auto"/>
        <w:jc w:val="left"/>
        <w:textAlignment w:val="center"/>
        <w:rPr>
          <w:color w:val="000000"/>
        </w:rPr>
      </w:pPr>
      <w:r>
        <w:rPr>
          <w:color w:val="000000"/>
        </w:rPr>
        <w:t>__________________________________________</w:t>
      </w:r>
    </w:p>
    <w:p w14:paraId="0709FBC5">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Can Li Lei vote and learn to drive a car at the age of 18?</w:t>
      </w:r>
    </w:p>
    <w:p w14:paraId="31DE012A">
      <w:pPr>
        <w:spacing w:line="360" w:lineRule="auto"/>
        <w:jc w:val="left"/>
        <w:textAlignment w:val="center"/>
        <w:rPr>
          <w:color w:val="000000"/>
        </w:rPr>
      </w:pPr>
      <w:r>
        <w:rPr>
          <w:color w:val="000000"/>
        </w:rPr>
        <w:t>__________________________________________</w:t>
      </w:r>
    </w:p>
    <w:p w14:paraId="64B6D157">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She is 15 years old.</w:t>
      </w:r>
      <w:r>
        <w:rPr>
          <w:color w:val="000000"/>
        </w:rPr>
        <w:t xml:space="preserve">    </w:t>
      </w:r>
    </w:p>
    <w:p w14:paraId="42626655">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It encouraged her to study hard and be a useful person.</w:t>
      </w:r>
      <w:r>
        <w:rPr>
          <w:color w:val="000000"/>
        </w:rPr>
        <w:t xml:space="preserve">    </w:t>
      </w:r>
    </w:p>
    <w:p w14:paraId="2A3CCD28">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On Monday morning.</w:t>
      </w:r>
      <w:r>
        <w:rPr>
          <w:color w:val="000000"/>
        </w:rPr>
        <w:t xml:space="preserve">    </w:t>
      </w:r>
    </w:p>
    <w:p w14:paraId="32F068D5">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Her parents, her teachers and her friends.</w:t>
      </w:r>
      <w:r>
        <w:rPr>
          <w:color w:val="000000"/>
        </w:rPr>
        <w:t xml:space="preserve">    </w:t>
      </w:r>
    </w:p>
    <w:p w14:paraId="28B89270">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Yes, he can.</w:t>
      </w:r>
    </w:p>
    <w:p w14:paraId="16FAD1B8">
      <w:pPr>
        <w:spacing w:line="360" w:lineRule="auto"/>
        <w:textAlignment w:val="center"/>
        <w:rPr>
          <w:color w:val="000000"/>
        </w:rPr>
      </w:pPr>
      <w:r>
        <w:rPr>
          <w:color w:val="2E75B6"/>
        </w:rPr>
        <w:t>【解析】</w:t>
      </w:r>
    </w:p>
    <w:p w14:paraId="092CD24A">
      <w:pPr>
        <w:spacing w:line="360" w:lineRule="auto"/>
        <w:jc w:val="left"/>
        <w:textAlignment w:val="center"/>
        <w:rPr>
          <w:color w:val="000000"/>
        </w:rPr>
      </w:pPr>
      <w:r>
        <w:rPr>
          <w:color w:val="000000"/>
        </w:rPr>
        <w:t>【导语】本文是一篇记叙文，介绍李欣和李磊二人新学期的仪式感。</w:t>
      </w:r>
    </w:p>
    <w:p w14:paraId="3C6B292D">
      <w:pPr>
        <w:spacing w:line="360" w:lineRule="auto"/>
        <w:jc w:val="left"/>
        <w:textAlignment w:val="center"/>
        <w:rPr>
          <w:color w:val="000000"/>
        </w:rPr>
      </w:pPr>
      <w:r>
        <w:rPr>
          <w:color w:val="000000"/>
        </w:rPr>
        <w:t>【36题详解】</w:t>
      </w:r>
    </w:p>
    <w:p w14:paraId="1D448FF2">
      <w:pPr>
        <w:spacing w:line="360" w:lineRule="auto"/>
        <w:jc w:val="left"/>
        <w:textAlignment w:val="center"/>
        <w:rPr>
          <w:color w:val="000000"/>
        </w:rPr>
      </w:pPr>
      <w:r>
        <w:rPr>
          <w:color w:val="000000"/>
        </w:rPr>
        <w:t>根据“Li Xin is her 15-year-old daughter.”可知，李欣15岁，故填She is 15 years old.</w:t>
      </w:r>
    </w:p>
    <w:p w14:paraId="7A48A222">
      <w:pPr>
        <w:spacing w:line="360" w:lineRule="auto"/>
        <w:jc w:val="left"/>
        <w:textAlignment w:val="center"/>
        <w:rPr>
          <w:color w:val="000000"/>
        </w:rPr>
      </w:pPr>
      <w:r>
        <w:rPr>
          <w:color w:val="000000"/>
        </w:rPr>
        <w:t>【37题详解】</w:t>
      </w:r>
    </w:p>
    <w:p w14:paraId="69FA211F">
      <w:pPr>
        <w:spacing w:line="360" w:lineRule="auto"/>
        <w:jc w:val="left"/>
        <w:textAlignment w:val="center"/>
        <w:rPr>
          <w:color w:val="000000"/>
        </w:rPr>
      </w:pPr>
      <w:r>
        <w:rPr>
          <w:color w:val="000000"/>
        </w:rPr>
        <w:t xml:space="preserve">根据“The </w:t>
      </w:r>
      <w:r>
        <w:rPr>
          <w:i/>
          <w:color w:val="000000"/>
        </w:rPr>
        <w:t>First Class</w:t>
      </w:r>
      <w:r>
        <w:rPr>
          <w:color w:val="000000"/>
        </w:rPr>
        <w:t xml:space="preserve"> encouraged her to study hard and be a useful person.”可知，《开学第一课》鼓励她努力学习，做一个有用的人。故填It encouraged her to study hard and be a useful person.</w:t>
      </w:r>
    </w:p>
    <w:p w14:paraId="4A07A31C">
      <w:pPr>
        <w:spacing w:line="360" w:lineRule="auto"/>
        <w:jc w:val="left"/>
        <w:textAlignment w:val="center"/>
        <w:rPr>
          <w:color w:val="000000"/>
        </w:rPr>
      </w:pPr>
      <w:r>
        <w:rPr>
          <w:color w:val="000000"/>
        </w:rPr>
        <w:t>【38题详解】</w:t>
      </w:r>
    </w:p>
    <w:p w14:paraId="34C7D63D">
      <w:pPr>
        <w:spacing w:line="360" w:lineRule="auto"/>
        <w:jc w:val="left"/>
        <w:textAlignment w:val="center"/>
        <w:rPr>
          <w:color w:val="000000"/>
        </w:rPr>
      </w:pPr>
      <w:r>
        <w:rPr>
          <w:color w:val="000000"/>
        </w:rPr>
        <w:t>根据“Another exciting thing to bring her the sense of ceremony is flag-raising ceremony. On Monday morning, students were dressed in school uniforms and stood in a neat (整齐) line on the playground quietly.”可知，周一早上举行升旗仪式，故填On Monday morning.</w:t>
      </w:r>
    </w:p>
    <w:p w14:paraId="6DCF8DE8">
      <w:pPr>
        <w:spacing w:line="360" w:lineRule="auto"/>
        <w:jc w:val="left"/>
        <w:textAlignment w:val="center"/>
        <w:rPr>
          <w:color w:val="000000"/>
        </w:rPr>
      </w:pPr>
      <w:r>
        <w:rPr>
          <w:color w:val="000000"/>
        </w:rPr>
        <w:t>【39题详解】</w:t>
      </w:r>
    </w:p>
    <w:p w14:paraId="7AC10B41">
      <w:pPr>
        <w:spacing w:line="360" w:lineRule="auto"/>
        <w:jc w:val="left"/>
        <w:textAlignment w:val="center"/>
        <w:rPr>
          <w:color w:val="000000"/>
        </w:rPr>
      </w:pPr>
      <w:r>
        <w:rPr>
          <w:color w:val="000000"/>
        </w:rPr>
        <w:t>根据“She will never forget the important people in her life who helped and supported her—her parents, her teachers and her friends.”可知，李欣的父母、老师和朋友帮助过她。故填Her parents, her teachers and her friends.</w:t>
      </w:r>
    </w:p>
    <w:p w14:paraId="6AE43DD3">
      <w:pPr>
        <w:spacing w:line="360" w:lineRule="auto"/>
        <w:jc w:val="left"/>
        <w:textAlignment w:val="center"/>
        <w:rPr>
          <w:color w:val="000000"/>
        </w:rPr>
      </w:pPr>
      <w:r>
        <w:rPr>
          <w:color w:val="000000"/>
        </w:rPr>
        <w:t>【40题详解】</w:t>
      </w:r>
    </w:p>
    <w:p w14:paraId="2B12986F">
      <w:pPr>
        <w:spacing w:line="360" w:lineRule="auto"/>
        <w:jc w:val="left"/>
        <w:textAlignment w:val="center"/>
        <w:rPr>
          <w:color w:val="000000"/>
        </w:rPr>
      </w:pPr>
      <w:r>
        <w:rPr>
          <w:color w:val="000000"/>
        </w:rPr>
        <w:t>根据“In China, the 18th birthday is a very important event for young people because they can vote (投票) and learn to drive a car, so Mrs Li regards Li Lei’s birthday as a most important event.”可知，李雷在18岁的时候可以投票和学开车，故填Yes, he can.</w:t>
      </w:r>
    </w:p>
    <w:p w14:paraId="5A76AB8B">
      <w:pPr>
        <w:spacing w:line="360"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写作技能</w:t>
      </w:r>
      <w:r>
        <w:rPr>
          <w:rFonts w:ascii="Times New Roman" w:hAnsi="Times New Roman" w:eastAsia="Times New Roman" w:cs="Times New Roman"/>
          <w:b/>
          <w:color w:val="000000"/>
          <w:sz w:val="24"/>
        </w:rPr>
        <w:t>(</w:t>
      </w:r>
      <w:r>
        <w:rPr>
          <w:rFonts w:ascii="宋体" w:hAnsi="宋体" w:eastAsia="宋体" w:cs="宋体"/>
          <w:b/>
          <w:color w:val="000000"/>
          <w:sz w:val="24"/>
        </w:rPr>
        <w:t>共三部分，</w:t>
      </w:r>
      <w:r>
        <w:rPr>
          <w:rFonts w:ascii="Times New Roman" w:hAnsi="Times New Roman" w:eastAsia="Times New Roman" w:cs="Times New Roman"/>
          <w:b/>
          <w:color w:val="000000"/>
          <w:sz w:val="24"/>
        </w:rPr>
        <w:t>16</w:t>
      </w:r>
      <w:r>
        <w:rPr>
          <w:rFonts w:ascii="宋体" w:hAnsi="宋体" w:eastAsia="宋体" w:cs="宋体"/>
          <w:b/>
          <w:color w:val="000000"/>
          <w:sz w:val="24"/>
        </w:rPr>
        <w:t>小题。</w:t>
      </w:r>
      <w:r>
        <w:rPr>
          <w:rFonts w:ascii="Times New Roman" w:hAnsi="Times New Roman" w:eastAsia="Times New Roman" w:cs="Times New Roman"/>
          <w:b/>
          <w:color w:val="000000"/>
          <w:sz w:val="24"/>
        </w:rPr>
        <w:t>61~70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71~75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76</w:t>
      </w:r>
      <w:r>
        <w:rPr>
          <w:rFonts w:ascii="宋体" w:hAnsi="宋体" w:eastAsia="宋体" w:cs="宋体"/>
          <w:b/>
          <w:color w:val="000000"/>
          <w:sz w:val="24"/>
        </w:rPr>
        <w:t>小题</w:t>
      </w:r>
      <w:r>
        <w:rPr>
          <w:rFonts w:ascii="Times New Roman" w:hAnsi="Times New Roman" w:eastAsia="Times New Roman" w:cs="Times New Roman"/>
          <w:b/>
          <w:color w:val="000000"/>
          <w:sz w:val="24"/>
        </w:rPr>
        <w:t>20</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116A9A6">
      <w:pPr>
        <w:spacing w:line="360" w:lineRule="auto"/>
        <w:jc w:val="left"/>
        <w:textAlignment w:val="center"/>
        <w:rPr>
          <w:color w:val="000000"/>
        </w:rPr>
      </w:pPr>
      <w:r>
        <w:rPr>
          <w:rFonts w:ascii="宋体" w:hAnsi="宋体" w:eastAsia="宋体" w:cs="宋体"/>
          <w:color w:val="000000"/>
        </w:rPr>
        <w:t>阅读填空。根据短文内容，在文中空格处填上一个恰当的词，使短文完整、通顺。</w:t>
      </w:r>
    </w:p>
    <w:p w14:paraId="33BADBB1">
      <w:pPr>
        <w:spacing w:line="360" w:lineRule="auto"/>
        <w:jc w:val="left"/>
        <w:textAlignment w:val="center"/>
        <w:rPr>
          <w:color w:val="000000"/>
        </w:rPr>
      </w:pPr>
      <w:r>
        <w:rPr>
          <w:color w:val="000000"/>
        </w:rPr>
        <w:drawing>
          <wp:inline distT="0" distB="0" distL="114300" distR="114300">
            <wp:extent cx="1524000" cy="1076325"/>
            <wp:effectExtent l="0" t="0" r="0" b="0"/>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1524000" cy="1076325"/>
                    </a:xfrm>
                    <a:prstGeom prst="rect">
                      <a:avLst/>
                    </a:prstGeom>
                  </pic:spPr>
                </pic:pic>
              </a:graphicData>
            </a:graphic>
          </wp:inline>
        </w:drawing>
      </w:r>
    </w:p>
    <w:p w14:paraId="42138318">
      <w:pPr>
        <w:spacing w:line="360" w:lineRule="auto"/>
        <w:ind w:firstLine="420"/>
        <w:jc w:val="left"/>
        <w:textAlignment w:val="center"/>
        <w:rPr>
          <w:color w:val="000000"/>
        </w:rPr>
      </w:pPr>
      <w:r>
        <w:rPr>
          <w:rFonts w:ascii="Times New Roman" w:hAnsi="Times New Roman" w:eastAsia="Times New Roman" w:cs="Times New Roman"/>
          <w:color w:val="000000"/>
        </w:rPr>
        <w:t>Volunteering means that someone works to help people without being paid. Volunteers help people who really need help. There are many places where you can see different volunteers.</w:t>
      </w:r>
    </w:p>
    <w:p w14:paraId="1A8CD6D2">
      <w:pPr>
        <w:spacing w:line="360" w:lineRule="auto"/>
        <w:ind w:firstLine="420"/>
        <w:jc w:val="left"/>
        <w:textAlignment w:val="center"/>
        <w:rPr>
          <w:color w:val="000000"/>
        </w:rPr>
      </w:pPr>
      <w:r>
        <w:rPr>
          <w:rFonts w:ascii="Times New Roman" w:hAnsi="Times New Roman" w:eastAsia="Times New Roman" w:cs="Times New Roman"/>
          <w:color w:val="000000"/>
        </w:rPr>
        <w:t>At school gates, you can see some volunteers with red vests (</w:t>
      </w:r>
      <w:r>
        <w:rPr>
          <w:rFonts w:ascii="宋体" w:hAnsi="宋体" w:eastAsia="宋体" w:cs="宋体"/>
          <w:color w:val="000000"/>
        </w:rPr>
        <w:t>马甲</w:t>
      </w:r>
      <w:r>
        <w:rPr>
          <w:rFonts w:ascii="Times New Roman" w:hAnsi="Times New Roman" w:eastAsia="Times New Roman" w:cs="Times New Roman"/>
          <w:color w:val="000000"/>
        </w:rPr>
        <w:t xml:space="preserve">). Can you guess </w:t>
      </w:r>
      <w:r>
        <w:rPr>
          <w:color w:val="000000"/>
          <w:u w:val="single"/>
        </w:rPr>
        <w:t>____41____</w:t>
      </w:r>
      <w:r>
        <w:rPr>
          <w:rFonts w:ascii="Times New Roman" w:hAnsi="Times New Roman" w:eastAsia="Times New Roman" w:cs="Times New Roman"/>
          <w:color w:val="000000"/>
        </w:rPr>
        <w:t xml:space="preserve"> they are? They are parent volunteers. When students go </w:t>
      </w:r>
      <w:r>
        <w:rPr>
          <w:color w:val="000000"/>
          <w:u w:val="single"/>
        </w:rPr>
        <w:t>____42____</w:t>
      </w:r>
      <w:r>
        <w:rPr>
          <w:rFonts w:ascii="Times New Roman" w:hAnsi="Times New Roman" w:eastAsia="Times New Roman" w:cs="Times New Roman"/>
          <w:color w:val="000000"/>
        </w:rPr>
        <w:t xml:space="preserve"> the street, parent volunteers </w:t>
      </w:r>
      <w:r>
        <w:rPr>
          <w:color w:val="000000"/>
          <w:u w:val="single"/>
        </w:rPr>
        <w:t>____43____</w:t>
      </w:r>
      <w:r>
        <w:rPr>
          <w:rFonts w:ascii="Times New Roman" w:hAnsi="Times New Roman" w:eastAsia="Times New Roman" w:cs="Times New Roman"/>
          <w:color w:val="000000"/>
        </w:rPr>
        <w:t xml:space="preserve"> up a “SLOW” sign to let drivers slow down. In order to become professional traffic volunteers, parents are supposed to learn how to give directions to students and stop them from </w:t>
      </w:r>
      <w:r>
        <w:rPr>
          <w:color w:val="000000"/>
          <w:u w:val="single"/>
        </w:rPr>
        <w:t>____44____</w:t>
      </w:r>
      <w:r>
        <w:rPr>
          <w:rFonts w:ascii="Times New Roman" w:hAnsi="Times New Roman" w:eastAsia="Times New Roman" w:cs="Times New Roman"/>
          <w:color w:val="000000"/>
        </w:rPr>
        <w:t xml:space="preserve"> soccer on the road. </w:t>
      </w:r>
      <w:r>
        <w:rPr>
          <w:color w:val="000000"/>
          <w:u w:val="single"/>
        </w:rPr>
        <w:t>____45____</w:t>
      </w:r>
      <w:r>
        <w:rPr>
          <w:rFonts w:ascii="Times New Roman" w:hAnsi="Times New Roman" w:eastAsia="Times New Roman" w:cs="Times New Roman"/>
          <w:color w:val="000000"/>
        </w:rPr>
        <w:t xml:space="preserve"> of these volunteers, students can get to school and go back home safely. </w:t>
      </w:r>
      <w:r>
        <w:rPr>
          <w:rFonts w:ascii="Times New Roman" w:hAnsi="Times New Roman" w:eastAsia="Times New Roman" w:cs="Times New Roman"/>
          <w:i/>
          <w:color w:val="000000"/>
        </w:rPr>
        <w:t>Yueyang Daily</w:t>
      </w:r>
      <w:r>
        <w:rPr>
          <w:rFonts w:ascii="Times New Roman" w:hAnsi="Times New Roman" w:eastAsia="Times New Roman" w:cs="Times New Roman"/>
          <w:color w:val="000000"/>
        </w:rPr>
        <w:t xml:space="preserve"> reports many parents are looking </w:t>
      </w:r>
      <w:r>
        <w:rPr>
          <w:color w:val="000000"/>
          <w:u w:val="single"/>
        </w:rPr>
        <w:t>____46____</w:t>
      </w:r>
      <w:r>
        <w:rPr>
          <w:rFonts w:ascii="Times New Roman" w:hAnsi="Times New Roman" w:eastAsia="Times New Roman" w:cs="Times New Roman"/>
          <w:color w:val="000000"/>
        </w:rPr>
        <w:t xml:space="preserve"> to being a volunteer. They wish to make an effort to protect students’ safety. Another group of “red vests” show up on main roads. They help cleaners pick up dirty paper, plastic bags, glass bottles and so on. They ask the passers-by (</w:t>
      </w:r>
      <w:r>
        <w:rPr>
          <w:rFonts w:ascii="宋体" w:hAnsi="宋体" w:eastAsia="宋体" w:cs="宋体"/>
          <w:color w:val="000000"/>
        </w:rPr>
        <w:t>路人</w:t>
      </w:r>
      <w:r>
        <w:rPr>
          <w:rFonts w:ascii="Times New Roman" w:hAnsi="Times New Roman" w:eastAsia="Times New Roman" w:cs="Times New Roman"/>
          <w:color w:val="000000"/>
        </w:rPr>
        <w:t>) not to throw the rubbish everywhere. “</w:t>
      </w:r>
      <w:r>
        <w:rPr>
          <w:color w:val="000000"/>
          <w:u w:val="single"/>
        </w:rPr>
        <w:t>____47____</w:t>
      </w:r>
      <w:r>
        <w:rPr>
          <w:rFonts w:ascii="Times New Roman" w:hAnsi="Times New Roman" w:eastAsia="Times New Roman" w:cs="Times New Roman"/>
          <w:color w:val="000000"/>
        </w:rPr>
        <w:t xml:space="preserve"> you please take away your rubbish?” “Would you mind picking up your cigarette butts (</w:t>
      </w:r>
      <w:r>
        <w:rPr>
          <w:rFonts w:ascii="宋体" w:hAnsi="宋体" w:eastAsia="宋体" w:cs="宋体"/>
          <w:color w:val="000000"/>
        </w:rPr>
        <w:t>烟头</w:t>
      </w:r>
      <w:r>
        <w:rPr>
          <w:rFonts w:ascii="Times New Roman" w:hAnsi="Times New Roman" w:eastAsia="Times New Roman" w:cs="Times New Roman"/>
          <w:color w:val="000000"/>
        </w:rPr>
        <w:t xml:space="preserve">)? ...” </w:t>
      </w:r>
      <w:r>
        <w:rPr>
          <w:color w:val="000000"/>
          <w:u w:val="single"/>
        </w:rPr>
        <w:t>____48____</w:t>
      </w:r>
      <w:r>
        <w:rPr>
          <w:rFonts w:ascii="Times New Roman" w:hAnsi="Times New Roman" w:eastAsia="Times New Roman" w:cs="Times New Roman"/>
          <w:color w:val="000000"/>
        </w:rPr>
        <w:t xml:space="preserve"> their work seems simple, they still take it seriously. Wherever you go, you can see volunteers in red vests, they have become the most beautiful scenes in our city. </w:t>
      </w:r>
    </w:p>
    <w:p w14:paraId="00353A09">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teenagers </w:t>
      </w:r>
      <w:r>
        <w:rPr>
          <w:color w:val="000000"/>
          <w:u w:val="single"/>
        </w:rPr>
        <w:t>____49____</w:t>
      </w:r>
      <w:r>
        <w:rPr>
          <w:rFonts w:ascii="Times New Roman" w:hAnsi="Times New Roman" w:eastAsia="Times New Roman" w:cs="Times New Roman"/>
          <w:color w:val="000000"/>
        </w:rPr>
        <w:t xml:space="preserve"> their free time in hospitals or old people’s homes. They cheer sick kids up or look after old people. In the countryside, some college students play an important role </w:t>
      </w:r>
      <w:r>
        <w:rPr>
          <w:color w:val="000000"/>
          <w:u w:val="single"/>
        </w:rPr>
        <w:t>____50____</w:t>
      </w:r>
      <w:r>
        <w:rPr>
          <w:rFonts w:ascii="Times New Roman" w:hAnsi="Times New Roman" w:eastAsia="Times New Roman" w:cs="Times New Roman"/>
          <w:color w:val="000000"/>
        </w:rPr>
        <w:t xml:space="preserve"> volunteering. They can provide science and technology help for farmers. Some volunteers work as teachers in village schools. </w:t>
      </w:r>
    </w:p>
    <w:p w14:paraId="1890D0F3">
      <w:pPr>
        <w:spacing w:line="360" w:lineRule="auto"/>
        <w:ind w:firstLine="420"/>
        <w:jc w:val="left"/>
        <w:textAlignment w:val="center"/>
        <w:rPr>
          <w:color w:val="000000"/>
        </w:rPr>
      </w:pPr>
      <w:r>
        <w:rPr>
          <w:rFonts w:ascii="Times New Roman" w:hAnsi="Times New Roman" w:eastAsia="Times New Roman" w:cs="Times New Roman"/>
          <w:color w:val="000000"/>
        </w:rPr>
        <w:t>A lot of volunteers give their kindness with a helping band. They can make a difference to people in need and the society.</w:t>
      </w:r>
    </w:p>
    <w:p w14:paraId="2CE6686A">
      <w:pPr>
        <w:spacing w:line="360" w:lineRule="auto"/>
        <w:textAlignment w:val="center"/>
        <w:rPr>
          <w:color w:val="000000"/>
        </w:rPr>
      </w:pPr>
      <w:r>
        <w:rPr>
          <w:color w:val="2E75B6"/>
        </w:rPr>
        <w:t>【答案】</w:t>
      </w:r>
      <w:r>
        <w:rPr>
          <w:color w:val="000000"/>
        </w:rPr>
        <w:t xml:space="preserve">41. </w:t>
      </w:r>
      <w:r>
        <w:rPr>
          <w:rFonts w:ascii="Times New Roman" w:hAnsi="Times New Roman" w:eastAsia="Times New Roman" w:cs="Times New Roman"/>
          <w:color w:val="000000"/>
        </w:rPr>
        <w:t>who</w:t>
      </w:r>
      <w:r>
        <w:rPr>
          <w:color w:val="000000"/>
        </w:rPr>
        <w:t xml:space="preserve">    </w:t>
      </w:r>
    </w:p>
    <w:p w14:paraId="585327CC">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across</w:t>
      </w:r>
      <w:r>
        <w:rPr>
          <w:color w:val="000000"/>
        </w:rPr>
        <w:t xml:space="preserve">    43. </w:t>
      </w:r>
      <w:r>
        <w:rPr>
          <w:rFonts w:ascii="Times New Roman" w:hAnsi="Times New Roman" w:eastAsia="Times New Roman" w:cs="Times New Roman"/>
          <w:color w:val="000000"/>
        </w:rPr>
        <w:t>put</w:t>
      </w:r>
      <w:r>
        <w:rPr>
          <w:color w:val="000000"/>
        </w:rPr>
        <w:t xml:space="preserve">    </w:t>
      </w:r>
    </w:p>
    <w:p w14:paraId="6DF7BA6C">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playing</w:t>
      </w:r>
      <w:r>
        <w:rPr>
          <w:color w:val="000000"/>
        </w:rPr>
        <w:t xml:space="preserve">    </w:t>
      </w:r>
    </w:p>
    <w:p w14:paraId="55E9C36B">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Because</w:t>
      </w:r>
      <w:r>
        <w:rPr>
          <w:color w:val="000000"/>
        </w:rPr>
        <w:t xml:space="preserve">    </w:t>
      </w:r>
    </w:p>
    <w:p w14:paraId="379FEADF">
      <w:pPr>
        <w:spacing w:line="360" w:lineRule="auto"/>
        <w:textAlignment w:val="center"/>
        <w:rPr>
          <w:color w:val="000000"/>
        </w:rPr>
      </w:pPr>
      <w:r>
        <w:rPr>
          <w:color w:val="000000"/>
        </w:rPr>
        <w:t xml:space="preserve">46. </w:t>
      </w:r>
      <w:r>
        <w:rPr>
          <w:rFonts w:ascii="Times New Roman" w:hAnsi="Times New Roman" w:eastAsia="Times New Roman" w:cs="Times New Roman"/>
          <w:color w:val="000000"/>
        </w:rPr>
        <w:t>forward</w:t>
      </w:r>
      <w:r>
        <w:rPr>
          <w:color w:val="000000"/>
        </w:rPr>
        <w:t xml:space="preserve">    </w:t>
      </w:r>
    </w:p>
    <w:p w14:paraId="7D66BFEA">
      <w:pPr>
        <w:spacing w:line="360" w:lineRule="auto"/>
        <w:textAlignment w:val="center"/>
        <w:rPr>
          <w:color w:val="000000"/>
        </w:rPr>
      </w:pPr>
      <w:r>
        <w:rPr>
          <w:color w:val="000000"/>
        </w:rPr>
        <w:t xml:space="preserve">47. </w:t>
      </w:r>
      <w:r>
        <w:rPr>
          <w:rFonts w:ascii="Times New Roman" w:hAnsi="Times New Roman" w:eastAsia="Times New Roman" w:cs="Times New Roman"/>
          <w:color w:val="000000"/>
        </w:rPr>
        <w:t>Could</w:t>
      </w:r>
      <w:r>
        <w:rPr>
          <w:color w:val="000000"/>
        </w:rPr>
        <w:t xml:space="preserve">    48. </w:t>
      </w:r>
      <w:r>
        <w:rPr>
          <w:rFonts w:ascii="Times New Roman" w:hAnsi="Times New Roman" w:eastAsia="Times New Roman" w:cs="Times New Roman"/>
          <w:color w:val="000000"/>
        </w:rPr>
        <w:t>Although##Though</w:t>
      </w:r>
      <w:r>
        <w:rPr>
          <w:color w:val="000000"/>
        </w:rPr>
        <w:t xml:space="preserve">    </w:t>
      </w:r>
    </w:p>
    <w:p w14:paraId="1147569F">
      <w:pPr>
        <w:spacing w:line="360" w:lineRule="auto"/>
        <w:textAlignment w:val="center"/>
        <w:rPr>
          <w:color w:val="000000"/>
        </w:rPr>
      </w:pPr>
      <w:r>
        <w:rPr>
          <w:color w:val="000000"/>
        </w:rPr>
        <w:t xml:space="preserve">49. </w:t>
      </w:r>
      <w:r>
        <w:rPr>
          <w:rFonts w:ascii="Times New Roman" w:hAnsi="Times New Roman" w:eastAsia="Times New Roman" w:cs="Times New Roman"/>
          <w:color w:val="000000"/>
        </w:rPr>
        <w:t>spend</w:t>
      </w:r>
      <w:r>
        <w:rPr>
          <w:color w:val="000000"/>
        </w:rPr>
        <w:t xml:space="preserve">    50. </w:t>
      </w:r>
      <w:r>
        <w:rPr>
          <w:rFonts w:ascii="Times New Roman" w:hAnsi="Times New Roman" w:eastAsia="Times New Roman" w:cs="Times New Roman"/>
          <w:color w:val="000000"/>
        </w:rPr>
        <w:t>in</w:t>
      </w:r>
    </w:p>
    <w:p w14:paraId="1FD31D8B">
      <w:pPr>
        <w:spacing w:line="360" w:lineRule="auto"/>
        <w:textAlignment w:val="center"/>
        <w:rPr>
          <w:color w:val="000000"/>
        </w:rPr>
      </w:pPr>
      <w:r>
        <w:rPr>
          <w:color w:val="2E75B6"/>
        </w:rPr>
        <w:t>【解析】</w:t>
      </w:r>
    </w:p>
    <w:p w14:paraId="5E4217D2">
      <w:pPr>
        <w:spacing w:line="360" w:lineRule="auto"/>
        <w:jc w:val="left"/>
        <w:textAlignment w:val="center"/>
        <w:rPr>
          <w:color w:val="000000"/>
        </w:rPr>
      </w:pPr>
      <w:r>
        <w:rPr>
          <w:color w:val="000000"/>
        </w:rPr>
        <w:t>【导语】本文主要介绍不同地方的不同志愿者。</w:t>
      </w:r>
    </w:p>
    <w:p w14:paraId="386B655C">
      <w:pPr>
        <w:spacing w:line="360" w:lineRule="auto"/>
        <w:jc w:val="left"/>
        <w:textAlignment w:val="center"/>
        <w:rPr>
          <w:color w:val="000000"/>
        </w:rPr>
      </w:pPr>
      <w:r>
        <w:rPr>
          <w:color w:val="000000"/>
        </w:rPr>
        <w:t>【41题详解】</w:t>
      </w:r>
    </w:p>
    <w:p w14:paraId="1EBC95E6">
      <w:pPr>
        <w:spacing w:line="360" w:lineRule="auto"/>
        <w:jc w:val="left"/>
        <w:textAlignment w:val="center"/>
        <w:rPr>
          <w:color w:val="000000"/>
        </w:rPr>
      </w:pPr>
      <w:r>
        <w:rPr>
          <w:color w:val="000000"/>
        </w:rPr>
        <w:t>句意：你能猜到他们是谁吗？根据“Can you guess...they are? They are parent volunteers.”可知，猜他们是谁，用who引导宾语从句，故填who。</w:t>
      </w:r>
    </w:p>
    <w:p w14:paraId="5110688C">
      <w:pPr>
        <w:spacing w:line="360" w:lineRule="auto"/>
        <w:jc w:val="left"/>
        <w:textAlignment w:val="center"/>
        <w:rPr>
          <w:color w:val="000000"/>
        </w:rPr>
      </w:pPr>
      <w:r>
        <w:rPr>
          <w:color w:val="000000"/>
        </w:rPr>
        <w:t>【42题详解】</w:t>
      </w:r>
    </w:p>
    <w:p w14:paraId="7DD8BA74">
      <w:pPr>
        <w:spacing w:line="360" w:lineRule="auto"/>
        <w:jc w:val="left"/>
        <w:textAlignment w:val="center"/>
        <w:rPr>
          <w:color w:val="000000"/>
        </w:rPr>
      </w:pPr>
      <w:r>
        <w:rPr>
          <w:color w:val="000000"/>
        </w:rPr>
        <w:t>句意：当学生过马路时，家长志愿者会竖起一个“SLOW”的标志，让司机减速。根据“When students go...the street”可知，此处是go across the street短语，意为“过马路”，故填across。</w:t>
      </w:r>
    </w:p>
    <w:p w14:paraId="57B82AF3">
      <w:pPr>
        <w:spacing w:line="360" w:lineRule="auto"/>
        <w:jc w:val="left"/>
        <w:textAlignment w:val="center"/>
        <w:rPr>
          <w:color w:val="000000"/>
        </w:rPr>
      </w:pPr>
      <w:r>
        <w:rPr>
          <w:color w:val="000000"/>
        </w:rPr>
        <w:t>【43题详解】</w:t>
      </w:r>
    </w:p>
    <w:p w14:paraId="347F95CA">
      <w:pPr>
        <w:spacing w:line="360" w:lineRule="auto"/>
        <w:jc w:val="left"/>
        <w:textAlignment w:val="center"/>
        <w:rPr>
          <w:color w:val="000000"/>
        </w:rPr>
      </w:pPr>
      <w:r>
        <w:rPr>
          <w:color w:val="000000"/>
        </w:rPr>
        <w:t>句意：当学生过马路时，家长志愿者会竖起一个“SLOW”的标志，让司机减速。根据“parent volunteers...up a ‘SLOW’ sign”可知，此处是put up短语，意为“举起”，故填put。</w:t>
      </w:r>
    </w:p>
    <w:p w14:paraId="254772ED">
      <w:pPr>
        <w:spacing w:line="360" w:lineRule="auto"/>
        <w:jc w:val="left"/>
        <w:textAlignment w:val="center"/>
        <w:rPr>
          <w:color w:val="000000"/>
        </w:rPr>
      </w:pPr>
      <w:r>
        <w:rPr>
          <w:color w:val="000000"/>
        </w:rPr>
        <w:t>【44题详解】</w:t>
      </w:r>
    </w:p>
    <w:p w14:paraId="76744A7A">
      <w:pPr>
        <w:spacing w:line="360" w:lineRule="auto"/>
        <w:jc w:val="left"/>
        <w:textAlignment w:val="center"/>
        <w:rPr>
          <w:color w:val="000000"/>
        </w:rPr>
      </w:pPr>
      <w:r>
        <w:rPr>
          <w:color w:val="000000"/>
        </w:rPr>
        <w:t>句意：为了成为专业的交通志愿者，父母应该学会如何给学生指路，阻止他们在路上踢足球。根据“stop them from...soccer on the road”可知，此处是play soccer短语，意为“踢足球”，from是介词，其后加动名词作宾语。故填playing。</w:t>
      </w:r>
    </w:p>
    <w:p w14:paraId="7C56D3AC">
      <w:pPr>
        <w:spacing w:line="360" w:lineRule="auto"/>
        <w:jc w:val="left"/>
        <w:textAlignment w:val="center"/>
        <w:rPr>
          <w:color w:val="000000"/>
        </w:rPr>
      </w:pPr>
      <w:r>
        <w:rPr>
          <w:color w:val="000000"/>
        </w:rPr>
        <w:t>【45题详解】</w:t>
      </w:r>
    </w:p>
    <w:p w14:paraId="5599B76A">
      <w:pPr>
        <w:spacing w:line="360" w:lineRule="auto"/>
        <w:jc w:val="left"/>
        <w:textAlignment w:val="center"/>
        <w:rPr>
          <w:color w:val="000000"/>
        </w:rPr>
      </w:pPr>
      <w:r>
        <w:rPr>
          <w:color w:val="000000"/>
        </w:rPr>
        <w:t>句意：因为有了这些志愿者，学生们可以安全地上学和回家。根据“...of these volunteers, students can get to school and go back home safely.”可知，因为志愿者，学生们可以安全上下学，because of“因为”符合语境，句首需大写首字母。故填Because。</w:t>
      </w:r>
    </w:p>
    <w:p w14:paraId="32E5E0D3">
      <w:pPr>
        <w:spacing w:line="360" w:lineRule="auto"/>
        <w:jc w:val="left"/>
        <w:textAlignment w:val="center"/>
        <w:rPr>
          <w:color w:val="000000"/>
        </w:rPr>
      </w:pPr>
      <w:r>
        <w:rPr>
          <w:color w:val="000000"/>
        </w:rPr>
        <w:t>【46题详解】</w:t>
      </w:r>
    </w:p>
    <w:p w14:paraId="220D1B5D">
      <w:pPr>
        <w:spacing w:line="360" w:lineRule="auto"/>
        <w:jc w:val="left"/>
        <w:textAlignment w:val="center"/>
        <w:rPr>
          <w:color w:val="000000"/>
        </w:rPr>
      </w:pPr>
      <w:r>
        <w:rPr>
          <w:color w:val="000000"/>
        </w:rPr>
        <w:t>句意：据《岳阳日报》报道，许多家长都期待着成为一名志愿者。根据“</w:t>
      </w:r>
      <w:r>
        <w:rPr>
          <w:i/>
          <w:color w:val="000000"/>
        </w:rPr>
        <w:t>Yueyang Daily</w:t>
      </w:r>
      <w:r>
        <w:rPr>
          <w:color w:val="000000"/>
        </w:rPr>
        <w:t xml:space="preserve"> reports many parents are looking...to being a volunteer.”可知，此处是look forward to短语，意为“期待”，故填forward。</w:t>
      </w:r>
    </w:p>
    <w:p w14:paraId="4AFFA086">
      <w:pPr>
        <w:spacing w:line="360" w:lineRule="auto"/>
        <w:jc w:val="left"/>
        <w:textAlignment w:val="center"/>
        <w:rPr>
          <w:color w:val="000000"/>
        </w:rPr>
      </w:pPr>
      <w:r>
        <w:rPr>
          <w:color w:val="000000"/>
        </w:rPr>
        <w:t>【47题详解】</w:t>
      </w:r>
    </w:p>
    <w:p w14:paraId="77F04FAB">
      <w:pPr>
        <w:spacing w:line="360" w:lineRule="auto"/>
        <w:jc w:val="left"/>
        <w:textAlignment w:val="center"/>
        <w:rPr>
          <w:color w:val="000000"/>
        </w:rPr>
      </w:pPr>
      <w:r>
        <w:rPr>
          <w:color w:val="000000"/>
        </w:rPr>
        <w:t>句意：请你把垃圾拿走好吗？根据“...you please take away your rubbish?”可知，请对方把垃圾带走，用could表示委婉语气，句首需大写首字母。故填Could。</w:t>
      </w:r>
    </w:p>
    <w:p w14:paraId="59851544">
      <w:pPr>
        <w:spacing w:line="360" w:lineRule="auto"/>
        <w:jc w:val="left"/>
        <w:textAlignment w:val="center"/>
        <w:rPr>
          <w:color w:val="000000"/>
        </w:rPr>
      </w:pPr>
      <w:r>
        <w:rPr>
          <w:color w:val="000000"/>
        </w:rPr>
        <w:t>【48题详解】</w:t>
      </w:r>
    </w:p>
    <w:p w14:paraId="04A5AD7A">
      <w:pPr>
        <w:spacing w:line="360" w:lineRule="auto"/>
        <w:jc w:val="left"/>
        <w:textAlignment w:val="center"/>
        <w:rPr>
          <w:color w:val="000000"/>
        </w:rPr>
      </w:pPr>
      <w:r>
        <w:rPr>
          <w:color w:val="000000"/>
        </w:rPr>
        <w:t>句意：虽然他们的工作看起来很简单，但他们仍然认真对待。分析“...their work seems simple, they still take it seriously.”可知，前后两句构成让步关系，用although/though引导让步状语从句，句首需大写首字母。故填Although/Though。</w:t>
      </w:r>
    </w:p>
    <w:p w14:paraId="7B720A3B">
      <w:pPr>
        <w:spacing w:line="360" w:lineRule="auto"/>
        <w:jc w:val="left"/>
        <w:textAlignment w:val="center"/>
        <w:rPr>
          <w:color w:val="000000"/>
        </w:rPr>
      </w:pPr>
      <w:r>
        <w:rPr>
          <w:color w:val="000000"/>
        </w:rPr>
        <w:t>【49题详解】</w:t>
      </w:r>
    </w:p>
    <w:p w14:paraId="1FBFE423">
      <w:pPr>
        <w:spacing w:line="360" w:lineRule="auto"/>
        <w:jc w:val="left"/>
        <w:textAlignment w:val="center"/>
        <w:rPr>
          <w:color w:val="000000"/>
        </w:rPr>
      </w:pPr>
      <w:r>
        <w:rPr>
          <w:color w:val="000000"/>
        </w:rPr>
        <w:t>句意：一些青少年在医院或敬老院度过他们的空闲时间。根据“Some teenagers...their free time in hospitals or old people’s homes.”可知，此处指度过他们的空闲时间，spend“度过”，时态是一般现在时，主语是复数，动词用原形。故填spend。</w:t>
      </w:r>
    </w:p>
    <w:p w14:paraId="6F5E404A">
      <w:pPr>
        <w:spacing w:line="360" w:lineRule="auto"/>
        <w:jc w:val="left"/>
        <w:textAlignment w:val="center"/>
        <w:rPr>
          <w:color w:val="000000"/>
        </w:rPr>
      </w:pPr>
      <w:r>
        <w:rPr>
          <w:color w:val="000000"/>
        </w:rPr>
        <w:t>【50题详解】</w:t>
      </w:r>
    </w:p>
    <w:p w14:paraId="6827E93E">
      <w:pPr>
        <w:spacing w:line="360" w:lineRule="auto"/>
        <w:jc w:val="left"/>
        <w:textAlignment w:val="center"/>
        <w:rPr>
          <w:color w:val="000000"/>
        </w:rPr>
      </w:pPr>
      <w:r>
        <w:rPr>
          <w:color w:val="000000"/>
        </w:rPr>
        <w:t>句意：在农村，一些大学生在志愿服务中发挥着重要作用。根据“some college students play an important role...volunteering”可知，此处</w:t>
      </w:r>
      <w:r>
        <w:rPr>
          <w:color w:val="000000"/>
          <w:position w:val="0"/>
        </w:rPr>
        <w:drawing>
          <wp:inline distT="0" distB="0" distL="114300" distR="114300">
            <wp:extent cx="132080" cy="167640"/>
            <wp:effectExtent l="0" t="0" r="0" b="0"/>
            <wp:docPr id="100067" name="图片 100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pic:cNvPicPr>
                      <a:picLocks noChangeAspect="1"/>
                    </pic:cNvPicPr>
                  </pic:nvPicPr>
                  <pic:blipFill>
                    <a:blip r:embed="rId38"/>
                    <a:stretch>
                      <a:fillRect/>
                    </a:stretch>
                  </pic:blipFill>
                  <pic:spPr>
                    <a:xfrm>
                      <a:off x="0" y="0"/>
                      <a:ext cx="132080" cy="167640"/>
                    </a:xfrm>
                    <a:prstGeom prst="rect">
                      <a:avLst/>
                    </a:prstGeom>
                  </pic:spPr>
                </pic:pic>
              </a:graphicData>
            </a:graphic>
          </wp:inline>
        </w:drawing>
      </w:r>
      <w:r>
        <w:rPr>
          <w:color w:val="000000"/>
        </w:rPr>
        <w:t>play an important role in短语，意为“在</w:t>
      </w:r>
      <w:r>
        <w:rPr>
          <w:rFonts w:ascii="宋体" w:hAnsi="宋体" w:eastAsia="宋体" w:cs="宋体"/>
          <w:color w:val="000000"/>
        </w:rPr>
        <w:t>……</w:t>
      </w:r>
      <w:r>
        <w:rPr>
          <w:color w:val="000000"/>
        </w:rPr>
        <w:t>中起重要作用”，故填in。</w:t>
      </w:r>
    </w:p>
    <w:p w14:paraId="4CDB2301">
      <w:pPr>
        <w:spacing w:line="360" w:lineRule="auto"/>
        <w:jc w:val="left"/>
        <w:textAlignment w:val="center"/>
        <w:rPr>
          <w:color w:val="000000"/>
        </w:rPr>
      </w:pPr>
      <w:r>
        <w:rPr>
          <w:rFonts w:ascii="宋体" w:hAnsi="宋体" w:eastAsia="宋体" w:cs="宋体"/>
          <w:b/>
          <w:color w:val="000000"/>
          <w:sz w:val="24"/>
        </w:rPr>
        <w:t>翻译语篇</w:t>
      </w:r>
      <w:r>
        <w:rPr>
          <w:rFonts w:ascii="Times New Roman" w:hAnsi="Times New Roman" w:eastAsia="Times New Roman" w:cs="Times New Roman"/>
          <w:b/>
          <w:color w:val="000000"/>
          <w:sz w:val="24"/>
        </w:rPr>
        <w:t xml:space="preserve">  </w:t>
      </w:r>
    </w:p>
    <w:p w14:paraId="48898124">
      <w:pPr>
        <w:spacing w:line="360" w:lineRule="auto"/>
        <w:jc w:val="left"/>
        <w:textAlignment w:val="center"/>
        <w:rPr>
          <w:color w:val="000000"/>
        </w:rPr>
      </w:pPr>
      <w:r>
        <w:rPr>
          <w:rFonts w:ascii="宋体" w:hAnsi="宋体" w:eastAsia="宋体" w:cs="宋体"/>
          <w:color w:val="000000"/>
        </w:rPr>
        <w:t>阅读下面的短文，将文中的划线部分译成汉语或英语。</w:t>
      </w:r>
    </w:p>
    <w:p w14:paraId="47C35D4B">
      <w:pPr>
        <w:spacing w:line="360" w:lineRule="auto"/>
        <w:jc w:val="left"/>
        <w:textAlignment w:val="center"/>
        <w:rPr>
          <w:color w:val="000000"/>
        </w:rPr>
      </w:pPr>
      <w:r>
        <w:rPr>
          <w:color w:val="000000"/>
        </w:rPr>
        <w:drawing>
          <wp:inline distT="0" distB="0" distL="114300" distR="114300">
            <wp:extent cx="1543050" cy="904875"/>
            <wp:effectExtent l="0" t="0" r="0" b="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1543050" cy="904875"/>
                    </a:xfrm>
                    <a:prstGeom prst="rect">
                      <a:avLst/>
                    </a:prstGeom>
                  </pic:spPr>
                </pic:pic>
              </a:graphicData>
            </a:graphic>
          </wp:inline>
        </w:drawing>
      </w:r>
    </w:p>
    <w:p w14:paraId="2A0986B0">
      <w:pPr>
        <w:spacing w:line="360" w:lineRule="auto"/>
        <w:ind w:firstLine="420"/>
        <w:jc w:val="left"/>
        <w:textAlignment w:val="center"/>
        <w:rPr>
          <w:color w:val="000000"/>
        </w:rPr>
      </w:pPr>
      <w:r>
        <w:rPr>
          <w:rFonts w:ascii="Times New Roman" w:hAnsi="Times New Roman" w:eastAsia="Times New Roman" w:cs="Times New Roman"/>
          <w:color w:val="000000"/>
        </w:rPr>
        <w:t>This is a story about Jamyang (</w:t>
      </w:r>
      <w:r>
        <w:rPr>
          <w:rFonts w:ascii="宋体" w:hAnsi="宋体" w:eastAsia="宋体" w:cs="宋体"/>
          <w:color w:val="000000"/>
        </w:rPr>
        <w:t>将央</w:t>
      </w:r>
      <w:r>
        <w:rPr>
          <w:rFonts w:ascii="Times New Roman" w:hAnsi="Times New Roman" w:eastAsia="Times New Roman" w:cs="Times New Roman"/>
          <w:color w:val="000000"/>
        </w:rPr>
        <w:t>), a student from Tibet, he is now studying at No. 1 High school of Yueyang. Tibetan New Year (</w:t>
      </w:r>
      <w:r>
        <w:rPr>
          <w:rFonts w:ascii="宋体" w:hAnsi="宋体" w:eastAsia="宋体" w:cs="宋体"/>
          <w:color w:val="000000"/>
        </w:rPr>
        <w:t>藏历新年</w:t>
      </w:r>
      <w:r>
        <w:rPr>
          <w:rFonts w:ascii="Times New Roman" w:hAnsi="Times New Roman" w:eastAsia="Times New Roman" w:cs="Times New Roman"/>
          <w:color w:val="000000"/>
        </w:rPr>
        <w:t xml:space="preserve">) was on March 3rd this year. It was 9:00 a. m. and Jamyang’s family were at home. 1. </w:t>
      </w:r>
      <w:r>
        <w:rPr>
          <w:rFonts w:ascii="Times New Roman" w:hAnsi="Times New Roman" w:eastAsia="Times New Roman" w:cs="Times New Roman"/>
          <w:color w:val="000000"/>
          <w:u w:val="single"/>
        </w:rPr>
        <w:t>His mother and grandmother were making traditional food to celebrate Tibetan New Year.</w:t>
      </w:r>
      <w:r>
        <w:rPr>
          <w:rFonts w:ascii="Times New Roman" w:hAnsi="Times New Roman" w:eastAsia="Times New Roman" w:cs="Times New Roman"/>
          <w:color w:val="000000"/>
        </w:rPr>
        <w:t xml:space="preserve"> His father and uncle were watching New Year’s celebrations on TV. Was Jamyang watching TV and enjoying a big meal? No, he was talking on the phone to his elder brother at his host family’s. His host family is very nice. 2. </w:t>
      </w:r>
      <w:r>
        <w:rPr>
          <w:rFonts w:ascii="宋体" w:hAnsi="宋体" w:eastAsia="宋体" w:cs="宋体"/>
          <w:color w:val="000000"/>
          <w:u w:val="single"/>
        </w:rPr>
        <w:t>他们尽力让他感到宾至如归</w:t>
      </w:r>
      <w:r>
        <w:rPr>
          <w:rFonts w:ascii="Times New Roman" w:hAnsi="Times New Roman" w:eastAsia="Times New Roman" w:cs="Times New Roman"/>
          <w:color w:val="000000"/>
        </w:rPr>
        <w:t>. Jamyang’s Han mother (</w:t>
      </w:r>
      <w:r>
        <w:rPr>
          <w:rFonts w:ascii="宋体" w:hAnsi="宋体" w:eastAsia="宋体" w:cs="宋体"/>
          <w:color w:val="000000"/>
        </w:rPr>
        <w:t>汉族母亲</w:t>
      </w:r>
      <w:r>
        <w:rPr>
          <w:rFonts w:ascii="Times New Roman" w:hAnsi="Times New Roman" w:eastAsia="Times New Roman" w:cs="Times New Roman"/>
          <w:color w:val="000000"/>
        </w:rPr>
        <w:t xml:space="preserve">) knew that he missed Tibetan food a lot, so she cooked traditional beef and onion dumplings for him, Jamyang found there were no differences between the dumplings cooked by the two mothers. Jamyang’s Han mother has a teenage daughter about Jamyang’s age who is really kind. 3. </w:t>
      </w:r>
      <w:r>
        <w:rPr>
          <w:rFonts w:ascii="Times New Roman" w:hAnsi="Times New Roman" w:eastAsia="Times New Roman" w:cs="Times New Roman"/>
          <w:color w:val="000000"/>
          <w:u w:val="single"/>
        </w:rPr>
        <w:t>She always talks with Jamyang in Putonghua to help him practice</w:t>
      </w:r>
      <w:r>
        <w:rPr>
          <w:rFonts w:ascii="Times New Roman" w:hAnsi="Times New Roman" w:eastAsia="Times New Roman" w:cs="Times New Roman"/>
          <w:color w:val="000000"/>
        </w:rPr>
        <w:t xml:space="preserve">. Jamyang has more chances to express himself, his classmates couldn’t believe how quickly his Putonghua has improved. He’s very comfortable speaking Putonghua now. </w:t>
      </w:r>
    </w:p>
    <w:p w14:paraId="5B656AB0">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that, Jamyang’s Han father bought him a new bicycle as the New Year’s gift. 4. </w:t>
      </w:r>
      <w:r>
        <w:rPr>
          <w:rFonts w:ascii="宋体" w:hAnsi="宋体" w:eastAsia="宋体" w:cs="宋体"/>
          <w:color w:val="000000"/>
          <w:u w:val="single"/>
        </w:rPr>
        <w:t>将央感到如此开心以至于他想和寄宿家庭一起骑自行车</w:t>
      </w:r>
      <w:r>
        <w:rPr>
          <w:rFonts w:ascii="Times New Roman" w:hAnsi="Times New Roman" w:eastAsia="Times New Roman" w:cs="Times New Roman"/>
          <w:color w:val="000000"/>
        </w:rPr>
        <w:t xml:space="preserve">. They spent the whole afternoon visiting each place in the countryside. On the farm, they took some pictures. When they had fun, Jamyang was brought to the life filled with laughter and warmth. 5. </w:t>
      </w:r>
      <w:r>
        <w:rPr>
          <w:rFonts w:ascii="Times New Roman" w:hAnsi="Times New Roman" w:eastAsia="Times New Roman" w:cs="Times New Roman"/>
          <w:color w:val="000000"/>
          <w:u w:val="single"/>
        </w:rPr>
        <w:t>At that time, Jamyang had a better understanding of true love</w:t>
      </w:r>
      <w:r>
        <w:rPr>
          <w:rFonts w:ascii="Times New Roman" w:hAnsi="Times New Roman" w:eastAsia="Times New Roman" w:cs="Times New Roman"/>
          <w:color w:val="000000"/>
        </w:rPr>
        <w:t xml:space="preserve">. </w:t>
      </w:r>
    </w:p>
    <w:p w14:paraId="2C43A2E9">
      <w:pPr>
        <w:spacing w:line="360" w:lineRule="auto"/>
        <w:ind w:firstLine="420"/>
        <w:jc w:val="left"/>
        <w:textAlignment w:val="center"/>
        <w:rPr>
          <w:color w:val="000000"/>
        </w:rPr>
      </w:pPr>
      <w:r>
        <w:rPr>
          <w:rFonts w:ascii="Times New Roman" w:hAnsi="Times New Roman" w:eastAsia="Times New Roman" w:cs="Times New Roman"/>
          <w:color w:val="000000"/>
        </w:rPr>
        <w:t>Thanks to Jamyang’s host family, he had a special Tibetan New Year. Jamyang likes Yueyang and his host family, he thinks the 56 nationalities (</w:t>
      </w:r>
      <w:r>
        <w:rPr>
          <w:rFonts w:ascii="宋体" w:hAnsi="宋体" w:eastAsia="宋体" w:cs="宋体"/>
          <w:color w:val="000000"/>
        </w:rPr>
        <w:t>民族</w:t>
      </w:r>
      <w:r>
        <w:rPr>
          <w:rFonts w:ascii="Times New Roman" w:hAnsi="Times New Roman" w:eastAsia="Times New Roman" w:cs="Times New Roman"/>
          <w:color w:val="000000"/>
        </w:rPr>
        <w:t>) are one big family.</w:t>
      </w:r>
    </w:p>
    <w:p w14:paraId="3D35291A">
      <w:pPr>
        <w:spacing w:line="360" w:lineRule="auto"/>
        <w:jc w:val="left"/>
        <w:textAlignment w:val="center"/>
        <w:rPr>
          <w:color w:val="000000"/>
        </w:rPr>
      </w:pPr>
      <w:r>
        <w:rPr>
          <w:color w:val="000000"/>
        </w:rPr>
        <w:t>51. __________________________________________</w:t>
      </w:r>
    </w:p>
    <w:p w14:paraId="1C5DEF20">
      <w:pPr>
        <w:spacing w:line="360" w:lineRule="auto"/>
        <w:jc w:val="left"/>
        <w:textAlignment w:val="center"/>
        <w:rPr>
          <w:color w:val="000000"/>
        </w:rPr>
      </w:pPr>
      <w:r>
        <w:rPr>
          <w:color w:val="000000"/>
        </w:rPr>
        <w:t>52. __________________________________________</w:t>
      </w:r>
    </w:p>
    <w:p w14:paraId="37E8CD03">
      <w:pPr>
        <w:spacing w:line="360" w:lineRule="auto"/>
        <w:jc w:val="left"/>
        <w:textAlignment w:val="center"/>
        <w:rPr>
          <w:color w:val="000000"/>
        </w:rPr>
      </w:pPr>
      <w:r>
        <w:rPr>
          <w:color w:val="000000"/>
        </w:rPr>
        <w:t>53. __________________________________________</w:t>
      </w:r>
    </w:p>
    <w:p w14:paraId="2BA3305B">
      <w:pPr>
        <w:spacing w:line="360" w:lineRule="auto"/>
        <w:jc w:val="left"/>
        <w:textAlignment w:val="center"/>
        <w:rPr>
          <w:color w:val="000000"/>
        </w:rPr>
      </w:pPr>
      <w:r>
        <w:rPr>
          <w:color w:val="000000"/>
        </w:rPr>
        <w:t>54. __________________________________________</w:t>
      </w:r>
    </w:p>
    <w:p w14:paraId="461A59B9">
      <w:pPr>
        <w:spacing w:line="360" w:lineRule="auto"/>
        <w:jc w:val="left"/>
        <w:textAlignment w:val="center"/>
        <w:rPr>
          <w:color w:val="000000"/>
        </w:rPr>
      </w:pPr>
      <w:r>
        <w:rPr>
          <w:color w:val="000000"/>
        </w:rPr>
        <w:t>55. __________________________________________</w:t>
      </w:r>
    </w:p>
    <w:p w14:paraId="78FBBABD">
      <w:pPr>
        <w:spacing w:line="360" w:lineRule="auto"/>
        <w:textAlignment w:val="center"/>
        <w:rPr>
          <w:color w:val="000000"/>
        </w:rPr>
      </w:pPr>
      <w:r>
        <w:rPr>
          <w:color w:val="2E75B6"/>
        </w:rPr>
        <w:t>【答案】</w:t>
      </w:r>
      <w:r>
        <w:rPr>
          <w:color w:val="000000"/>
        </w:rPr>
        <w:t xml:space="preserve">51. </w:t>
      </w:r>
      <w:r>
        <w:rPr>
          <w:rFonts w:ascii="宋体" w:hAnsi="宋体" w:eastAsia="宋体" w:cs="宋体"/>
          <w:color w:val="000000"/>
        </w:rPr>
        <w:t>他的妈妈和奶奶正在制作传统食物，庆祝藏历新年。</w:t>
      </w:r>
      <w:r>
        <w:rPr>
          <w:color w:val="000000"/>
        </w:rPr>
        <w:t xml:space="preserve">    </w:t>
      </w:r>
    </w:p>
    <w:p w14:paraId="131B2A8F">
      <w:pPr>
        <w:spacing w:line="360" w:lineRule="auto"/>
        <w:textAlignment w:val="center"/>
        <w:rPr>
          <w:color w:val="000000"/>
        </w:rPr>
      </w:pPr>
      <w:r>
        <w:rPr>
          <w:color w:val="000000"/>
        </w:rPr>
        <w:t xml:space="preserve">52. </w:t>
      </w:r>
      <w:r>
        <w:rPr>
          <w:rFonts w:ascii="Times New Roman" w:hAnsi="Times New Roman" w:eastAsia="Times New Roman" w:cs="Times New Roman"/>
          <w:color w:val="000000"/>
        </w:rPr>
        <w:t>They tried to make him feel at home.</w:t>
      </w:r>
      <w:r>
        <w:rPr>
          <w:color w:val="000000"/>
        </w:rPr>
        <w:t xml:space="preserve">    </w:t>
      </w:r>
    </w:p>
    <w:p w14:paraId="4B83BA32">
      <w:pPr>
        <w:spacing w:line="360" w:lineRule="auto"/>
        <w:textAlignment w:val="center"/>
        <w:rPr>
          <w:color w:val="000000"/>
        </w:rPr>
      </w:pPr>
      <w:r>
        <w:rPr>
          <w:color w:val="000000"/>
        </w:rPr>
        <w:t xml:space="preserve">53. </w:t>
      </w:r>
      <w:r>
        <w:rPr>
          <w:rFonts w:ascii="宋体" w:hAnsi="宋体" w:eastAsia="宋体" w:cs="宋体"/>
          <w:color w:val="000000"/>
        </w:rPr>
        <w:t>她总是用普通话和将央交谈来帮助他练习普通话。</w:t>
      </w:r>
      <w:r>
        <w:rPr>
          <w:color w:val="000000"/>
        </w:rPr>
        <w:t xml:space="preserve">    </w:t>
      </w:r>
    </w:p>
    <w:p w14:paraId="60278D0E">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Jamyang felt so happy that he wanted to ride a bike with his host family.</w:t>
      </w:r>
      <w:r>
        <w:rPr>
          <w:color w:val="000000"/>
        </w:rPr>
        <w:t xml:space="preserve">    </w:t>
      </w:r>
    </w:p>
    <w:p w14:paraId="60A12814">
      <w:pPr>
        <w:spacing w:line="360" w:lineRule="auto"/>
        <w:textAlignment w:val="center"/>
        <w:rPr>
          <w:color w:val="000000"/>
        </w:rPr>
      </w:pPr>
      <w:r>
        <w:rPr>
          <w:color w:val="000000"/>
        </w:rPr>
        <w:t xml:space="preserve">55. </w:t>
      </w:r>
      <w:r>
        <w:rPr>
          <w:rFonts w:ascii="宋体" w:hAnsi="宋体" w:eastAsia="宋体" w:cs="宋体"/>
          <w:color w:val="000000"/>
        </w:rPr>
        <w:t>在那时，将央对真爱有了更好的理解。</w:t>
      </w:r>
    </w:p>
    <w:p w14:paraId="41D65908">
      <w:pPr>
        <w:spacing w:line="360" w:lineRule="auto"/>
        <w:textAlignment w:val="center"/>
        <w:rPr>
          <w:color w:val="000000"/>
        </w:rPr>
      </w:pPr>
      <w:r>
        <w:rPr>
          <w:color w:val="2E75B6"/>
        </w:rPr>
        <w:t>【解析】</w:t>
      </w:r>
    </w:p>
    <w:p w14:paraId="52F2067B">
      <w:pPr>
        <w:spacing w:line="360" w:lineRule="auto"/>
        <w:jc w:val="left"/>
        <w:textAlignment w:val="center"/>
        <w:rPr>
          <w:color w:val="000000"/>
        </w:rPr>
      </w:pPr>
      <w:r>
        <w:rPr>
          <w:color w:val="000000"/>
        </w:rPr>
        <w:t>【导语】本文主要讲述了一位来自西藏，就读于岳阳市第一中学的学生——将央的故事。</w:t>
      </w:r>
    </w:p>
    <w:p w14:paraId="0753C866">
      <w:pPr>
        <w:spacing w:line="360" w:lineRule="auto"/>
        <w:jc w:val="left"/>
        <w:textAlignment w:val="center"/>
        <w:rPr>
          <w:color w:val="000000"/>
        </w:rPr>
      </w:pPr>
      <w:r>
        <w:rPr>
          <w:color w:val="000000"/>
        </w:rPr>
        <w:t>【51题详解】</w:t>
      </w:r>
    </w:p>
    <w:p w14:paraId="1C7F3D58">
      <w:pPr>
        <w:spacing w:line="360" w:lineRule="auto"/>
        <w:jc w:val="left"/>
        <w:textAlignment w:val="center"/>
        <w:rPr>
          <w:color w:val="000000"/>
        </w:rPr>
      </w:pPr>
      <w:r>
        <w:rPr>
          <w:color w:val="000000"/>
        </w:rPr>
        <w:t>His mother and grandmother“他的妈妈和奶奶”；were making traditional food“正在制作传统食物”；to celebrate Tibetan New Year“庆祝藏历新年”。故填：他的妈妈和奶奶正在制作传统食物，庆祝藏历新年。</w:t>
      </w:r>
      <w:r>
        <w:rPr>
          <w:color w:val="000000"/>
        </w:rPr>
        <w:br w:type="textWrapping"/>
      </w:r>
    </w:p>
    <w:p w14:paraId="496A87EC">
      <w:pPr>
        <w:spacing w:line="360" w:lineRule="auto"/>
        <w:jc w:val="left"/>
        <w:textAlignment w:val="center"/>
        <w:rPr>
          <w:color w:val="000000"/>
        </w:rPr>
      </w:pPr>
      <w:r>
        <w:rPr>
          <w:color w:val="000000"/>
        </w:rPr>
        <w:t>【52题详解】</w:t>
      </w:r>
    </w:p>
    <w:p w14:paraId="272E3E53">
      <w:pPr>
        <w:spacing w:line="360" w:lineRule="auto"/>
        <w:jc w:val="left"/>
        <w:textAlignment w:val="center"/>
        <w:rPr>
          <w:color w:val="000000"/>
        </w:rPr>
      </w:pPr>
      <w:r>
        <w:rPr>
          <w:color w:val="000000"/>
        </w:rPr>
        <w:t>they“他们”；try to do sth“尽力做某事”，为固定短语；make sb feel at home“使某人宾至如归”；him“他”，宾格代词。根据语境可知动作已发生，应用一般过去时。故填They tried to make him feel at home.</w:t>
      </w:r>
    </w:p>
    <w:p w14:paraId="5DF55B7B">
      <w:pPr>
        <w:spacing w:line="360" w:lineRule="auto"/>
        <w:jc w:val="left"/>
        <w:textAlignment w:val="center"/>
        <w:rPr>
          <w:color w:val="000000"/>
        </w:rPr>
      </w:pPr>
      <w:r>
        <w:rPr>
          <w:color w:val="000000"/>
        </w:rPr>
        <w:t>【53题详解】</w:t>
      </w:r>
    </w:p>
    <w:p w14:paraId="4D889344">
      <w:pPr>
        <w:spacing w:line="360" w:lineRule="auto"/>
        <w:jc w:val="left"/>
        <w:textAlignment w:val="center"/>
        <w:rPr>
          <w:color w:val="000000"/>
        </w:rPr>
      </w:pPr>
      <w:r>
        <w:rPr>
          <w:color w:val="000000"/>
        </w:rPr>
        <w:t>she“她”；always“总是”；talks with Jamyang in Putonghua“用普通话和将央交谈”；to help him practice“帮助他练习普通话”。故填：她总是用普通话和将央交谈来帮助他练习普通话。</w:t>
      </w:r>
    </w:p>
    <w:p w14:paraId="012A1132">
      <w:pPr>
        <w:spacing w:line="360" w:lineRule="auto"/>
        <w:jc w:val="left"/>
        <w:textAlignment w:val="center"/>
        <w:rPr>
          <w:color w:val="000000"/>
        </w:rPr>
      </w:pPr>
      <w:r>
        <w:rPr>
          <w:color w:val="000000"/>
        </w:rPr>
        <w:t>【54题详解】</w:t>
      </w:r>
    </w:p>
    <w:p w14:paraId="173089D6">
      <w:pPr>
        <w:spacing w:line="360" w:lineRule="auto"/>
        <w:jc w:val="left"/>
        <w:textAlignment w:val="center"/>
        <w:rPr>
          <w:color w:val="000000"/>
        </w:rPr>
      </w:pPr>
      <w:r>
        <w:rPr>
          <w:color w:val="000000"/>
        </w:rPr>
        <w:t>Jamyang“将央”；feel“感到”；so...that...“如此</w:t>
      </w:r>
      <w:r>
        <w:rPr>
          <w:rFonts w:ascii="宋体" w:hAnsi="宋体" w:eastAsia="宋体" w:cs="宋体"/>
          <w:color w:val="000000"/>
        </w:rPr>
        <w:t>……以至</w:t>
      </w:r>
      <w:r>
        <w:rPr>
          <w:color w:val="000000"/>
        </w:rPr>
        <w:t>于”；happy“开心”； he“他”；want to do“想要做”；ride a bike“骑自行车”；with“和”；his host family“他的寄宿家庭”。根据前后句可知，本句是一般过去时，动词用过去式。故填Jamyang felt so happy that he wanted to ride a bike with his host family.</w:t>
      </w:r>
    </w:p>
    <w:p w14:paraId="78238AE1">
      <w:pPr>
        <w:spacing w:line="360" w:lineRule="auto"/>
        <w:jc w:val="left"/>
        <w:textAlignment w:val="center"/>
        <w:rPr>
          <w:color w:val="000000"/>
        </w:rPr>
      </w:pPr>
      <w:r>
        <w:rPr>
          <w:color w:val="000000"/>
        </w:rPr>
        <w:t>【55题详解】</w:t>
      </w:r>
    </w:p>
    <w:p w14:paraId="2E8010D9">
      <w:pPr>
        <w:spacing w:line="360" w:lineRule="auto"/>
        <w:jc w:val="left"/>
        <w:textAlignment w:val="center"/>
        <w:rPr>
          <w:color w:val="000000"/>
        </w:rPr>
      </w:pPr>
      <w:r>
        <w:rPr>
          <w:color w:val="000000"/>
        </w:rPr>
        <w:t>At that time“在那时”；Jamyang“将央”；had a better understanding of true love“对真爱有了更好的理解”。故填：在那时，将央对真爱有了更好的理解。</w:t>
      </w:r>
    </w:p>
    <w:p w14:paraId="775C9D5F">
      <w:pPr>
        <w:spacing w:line="360" w:lineRule="auto"/>
        <w:jc w:val="left"/>
        <w:textAlignment w:val="center"/>
        <w:rPr>
          <w:color w:val="000000"/>
        </w:rPr>
      </w:pPr>
      <w:r>
        <w:rPr>
          <w:rFonts w:ascii="宋体" w:hAnsi="宋体" w:eastAsia="宋体" w:cs="宋体"/>
          <w:b/>
          <w:color w:val="000000"/>
          <w:sz w:val="24"/>
        </w:rPr>
        <w:t>作文</w:t>
      </w:r>
    </w:p>
    <w:p w14:paraId="0547EA1F">
      <w:pPr>
        <w:spacing w:line="360" w:lineRule="auto"/>
        <w:ind w:firstLine="420"/>
        <w:jc w:val="left"/>
        <w:textAlignment w:val="center"/>
        <w:rPr>
          <w:color w:val="000000"/>
        </w:rPr>
      </w:pPr>
      <w:r>
        <w:rPr>
          <w:color w:val="000000"/>
        </w:rPr>
        <w:t xml:space="preserve">56. </w:t>
      </w:r>
      <w:r>
        <w:rPr>
          <w:rFonts w:ascii="宋体" w:hAnsi="宋体" w:eastAsia="宋体" w:cs="宋体"/>
          <w:color w:val="000000"/>
        </w:rPr>
        <w:t>为了培养学生的劳动意识，增强他们的动手能力，学校打破年级限制，成立了多个劳动社团。请根据以下表格提示，以</w:t>
      </w:r>
      <w:r>
        <w:rPr>
          <w:rFonts w:ascii="Times New Roman" w:hAnsi="Times New Roman" w:eastAsia="Times New Roman" w:cs="Times New Roman"/>
          <w:color w:val="000000"/>
        </w:rPr>
        <w:t>“Our Labor Clubs”(</w:t>
      </w:r>
      <w:r>
        <w:rPr>
          <w:rFonts w:ascii="宋体" w:hAnsi="宋体" w:eastAsia="宋体" w:cs="宋体"/>
          <w:color w:val="000000"/>
        </w:rPr>
        <w:t>我们的劳动社团</w:t>
      </w:r>
      <w:r>
        <w:rPr>
          <w:rFonts w:ascii="Times New Roman" w:hAnsi="Times New Roman" w:eastAsia="Times New Roman" w:cs="Times New Roman"/>
          <w:color w:val="000000"/>
        </w:rPr>
        <w:t>)</w:t>
      </w:r>
      <w:r>
        <w:rPr>
          <w:rFonts w:ascii="宋体" w:hAnsi="宋体" w:eastAsia="宋体" w:cs="宋体"/>
          <w:color w:val="000000"/>
        </w:rPr>
        <w:t>为题，写一篇英语短文，介绍以下的三个劳动社团，并在其中选一个你最喜欢的社团，详细说明喜欢的理由。</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50"/>
        <w:gridCol w:w="2626"/>
        <w:gridCol w:w="2812"/>
        <w:gridCol w:w="2223"/>
      </w:tblGrid>
      <w:tr w14:paraId="1E03F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9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8D17B4">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8FCD22">
            <w:pPr>
              <w:spacing w:line="360" w:lineRule="auto"/>
              <w:jc w:val="left"/>
              <w:textAlignment w:val="center"/>
              <w:rPr>
                <w:color w:val="000000"/>
              </w:rPr>
            </w:pPr>
            <w:r>
              <w:rPr>
                <w:rFonts w:ascii="Times New Roman" w:hAnsi="Times New Roman" w:eastAsia="Times New Roman" w:cs="Times New Roman"/>
                <w:color w:val="000000"/>
              </w:rPr>
              <w:t>1. Paper cutting</w:t>
            </w:r>
          </w:p>
          <w:p w14:paraId="2B3929C9">
            <w:pPr>
              <w:spacing w:line="360" w:lineRule="auto"/>
              <w:jc w:val="left"/>
              <w:textAlignment w:val="center"/>
              <w:rPr>
                <w:color w:val="000000"/>
              </w:rPr>
            </w:pPr>
            <w:r>
              <w:rPr>
                <w:color w:val="000000"/>
              </w:rPr>
              <w:drawing>
                <wp:inline distT="0" distB="0" distL="114300" distR="114300">
                  <wp:extent cx="419100" cy="400050"/>
                  <wp:effectExtent l="0" t="0" r="0" b="0"/>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419100" cy="4000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EEA4B6">
            <w:pPr>
              <w:spacing w:line="360" w:lineRule="auto"/>
              <w:jc w:val="left"/>
              <w:textAlignment w:val="center"/>
              <w:rPr>
                <w:color w:val="000000"/>
              </w:rPr>
            </w:pPr>
            <w:r>
              <w:rPr>
                <w:rFonts w:ascii="Times New Roman" w:hAnsi="Times New Roman" w:eastAsia="Times New Roman" w:cs="Times New Roman"/>
                <w:color w:val="000000"/>
              </w:rPr>
              <w:t>2. Cooking</w:t>
            </w:r>
          </w:p>
          <w:p w14:paraId="73C0372B">
            <w:pPr>
              <w:spacing w:line="360" w:lineRule="auto"/>
              <w:jc w:val="left"/>
              <w:textAlignment w:val="center"/>
              <w:rPr>
                <w:color w:val="000000"/>
              </w:rPr>
            </w:pPr>
            <w:r>
              <w:rPr>
                <w:color w:val="000000"/>
              </w:rPr>
              <w:drawing>
                <wp:inline distT="0" distB="0" distL="114300" distR="114300">
                  <wp:extent cx="495300" cy="409575"/>
                  <wp:effectExtent l="0" t="0" r="0" b="0"/>
                  <wp:docPr id="100057" name="图片 1000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495300" cy="4095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E662E9">
            <w:pPr>
              <w:spacing w:line="360" w:lineRule="auto"/>
              <w:jc w:val="left"/>
              <w:textAlignment w:val="center"/>
              <w:rPr>
                <w:color w:val="000000"/>
              </w:rPr>
            </w:pPr>
            <w:r>
              <w:rPr>
                <w:rFonts w:ascii="Times New Roman" w:hAnsi="Times New Roman" w:eastAsia="Times New Roman" w:cs="Times New Roman"/>
                <w:color w:val="000000"/>
              </w:rPr>
              <w:t>3. Flower growing</w:t>
            </w:r>
          </w:p>
        </w:tc>
      </w:tr>
      <w:tr w14:paraId="7127E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9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4F5BA4">
            <w:pPr>
              <w:spacing w:line="360" w:lineRule="auto"/>
              <w:jc w:val="left"/>
              <w:textAlignment w:val="center"/>
              <w:rPr>
                <w:color w:val="000000"/>
              </w:rPr>
            </w:pPr>
            <w:r>
              <w:rPr>
                <w:rFonts w:ascii="Times New Roman" w:hAnsi="Times New Roman" w:eastAsia="Times New Roman" w:cs="Times New Roman"/>
                <w:color w:val="000000"/>
              </w:rPr>
              <w:t>Materials and tools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DD7996">
            <w:pPr>
              <w:spacing w:line="360" w:lineRule="auto"/>
              <w:jc w:val="left"/>
              <w:textAlignment w:val="center"/>
              <w:rPr>
                <w:color w:val="000000"/>
              </w:rPr>
            </w:pPr>
            <w:r>
              <w:rPr>
                <w:rFonts w:ascii="Times New Roman" w:hAnsi="Times New Roman" w:eastAsia="Times New Roman" w:cs="Times New Roman"/>
                <w:color w:val="000000"/>
              </w:rPr>
              <w:t>*scissors</w:t>
            </w:r>
          </w:p>
          <w:p w14:paraId="7B81CFEE">
            <w:pPr>
              <w:spacing w:line="360" w:lineRule="auto"/>
              <w:jc w:val="left"/>
              <w:textAlignment w:val="center"/>
              <w:rPr>
                <w:color w:val="000000"/>
              </w:rPr>
            </w:pPr>
            <w:r>
              <w:rPr>
                <w:rFonts w:ascii="Times New Roman" w:hAnsi="Times New Roman" w:eastAsia="Times New Roman" w:cs="Times New Roman"/>
                <w:color w:val="000000"/>
              </w:rPr>
              <w:t>*red paper</w:t>
            </w:r>
          </w:p>
          <w:p w14:paraId="46CD8E52">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6EA22F">
            <w:pPr>
              <w:spacing w:line="360" w:lineRule="auto"/>
              <w:jc w:val="left"/>
              <w:textAlignment w:val="center"/>
              <w:rPr>
                <w:color w:val="000000"/>
              </w:rPr>
            </w:pPr>
            <w:r>
              <w:rPr>
                <w:rFonts w:ascii="Times New Roman" w:hAnsi="Times New Roman" w:eastAsia="Times New Roman" w:cs="Times New Roman"/>
                <w:color w:val="000000"/>
              </w:rPr>
              <w:t xml:space="preserve">*a pot </w:t>
            </w:r>
          </w:p>
          <w:p w14:paraId="44A28ED4">
            <w:pPr>
              <w:spacing w:line="360" w:lineRule="auto"/>
              <w:jc w:val="left"/>
              <w:textAlignment w:val="center"/>
              <w:rPr>
                <w:color w:val="000000"/>
              </w:rPr>
            </w:pPr>
            <w:r>
              <w:rPr>
                <w:rFonts w:ascii="Times New Roman" w:hAnsi="Times New Roman" w:eastAsia="Times New Roman" w:cs="Times New Roman"/>
                <w:color w:val="000000"/>
              </w:rPr>
              <w:t>*bowls</w:t>
            </w:r>
          </w:p>
          <w:p w14:paraId="554CADCA">
            <w:pPr>
              <w:spacing w:line="360" w:lineRule="auto"/>
              <w:jc w:val="left"/>
              <w:textAlignment w:val="center"/>
              <w:rPr>
                <w:color w:val="000000"/>
              </w:rPr>
            </w:pPr>
            <w:r>
              <w:rPr>
                <w:rFonts w:ascii="Times New Roman" w:hAnsi="Times New Roman" w:eastAsia="Times New Roman" w:cs="Times New Roman"/>
                <w:color w:val="000000"/>
              </w:rPr>
              <w:t xml:space="preserve">*a knife </w:t>
            </w:r>
          </w:p>
          <w:p w14:paraId="6323C059">
            <w:pPr>
              <w:spacing w:line="360" w:lineRule="auto"/>
              <w:jc w:val="left"/>
              <w:textAlignment w:val="center"/>
              <w:rPr>
                <w:color w:val="000000"/>
              </w:rPr>
            </w:pPr>
            <w:r>
              <w:rPr>
                <w:rFonts w:ascii="Times New Roman" w:hAnsi="Times New Roman" w:eastAsia="Times New Roman" w:cs="Times New Roman"/>
                <w:color w:val="000000"/>
              </w:rPr>
              <w:t>*ingredients (</w:t>
            </w:r>
            <w:r>
              <w:rPr>
                <w:rFonts w:ascii="宋体" w:hAnsi="宋体" w:eastAsia="宋体" w:cs="宋体"/>
                <w:color w:val="000000"/>
              </w:rPr>
              <w:t>调料</w:t>
            </w:r>
            <w:r>
              <w:rPr>
                <w:rFonts w:ascii="Times New Roman" w:hAnsi="Times New Roman" w:eastAsia="Times New Roman" w:cs="Times New Roman"/>
                <w:color w:val="000000"/>
              </w:rPr>
              <w:t>)</w:t>
            </w:r>
          </w:p>
          <w:p w14:paraId="7F86B160">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3E1CB0">
            <w:pPr>
              <w:spacing w:line="360" w:lineRule="auto"/>
              <w:jc w:val="left"/>
              <w:textAlignment w:val="center"/>
              <w:rPr>
                <w:color w:val="000000"/>
              </w:rPr>
            </w:pPr>
            <w:r>
              <w:rPr>
                <w:rFonts w:ascii="Times New Roman" w:hAnsi="Times New Roman" w:eastAsia="Times New Roman" w:cs="Times New Roman"/>
                <w:color w:val="000000"/>
              </w:rPr>
              <w:t>*flower seeds (</w:t>
            </w:r>
            <w:r>
              <w:rPr>
                <w:rFonts w:ascii="宋体" w:hAnsi="宋体" w:eastAsia="宋体" w:cs="宋体"/>
                <w:color w:val="000000"/>
              </w:rPr>
              <w:t>花种子</w:t>
            </w:r>
            <w:r>
              <w:rPr>
                <w:rFonts w:ascii="Times New Roman" w:hAnsi="Times New Roman" w:eastAsia="Times New Roman" w:cs="Times New Roman"/>
                <w:color w:val="000000"/>
              </w:rPr>
              <w:t>)</w:t>
            </w:r>
          </w:p>
          <w:p w14:paraId="29DE8B3B">
            <w:pPr>
              <w:spacing w:line="360" w:lineRule="auto"/>
              <w:jc w:val="left"/>
              <w:textAlignment w:val="center"/>
              <w:rPr>
                <w:color w:val="000000"/>
              </w:rPr>
            </w:pPr>
            <w:r>
              <w:rPr>
                <w:rFonts w:ascii="Times New Roman" w:hAnsi="Times New Roman" w:eastAsia="Times New Roman" w:cs="Times New Roman"/>
                <w:color w:val="000000"/>
              </w:rPr>
              <w:t>*earth (</w:t>
            </w:r>
            <w:r>
              <w:rPr>
                <w:rFonts w:ascii="宋体" w:hAnsi="宋体" w:eastAsia="宋体" w:cs="宋体"/>
                <w:color w:val="000000"/>
              </w:rPr>
              <w:t>泥土</w:t>
            </w:r>
            <w:r>
              <w:rPr>
                <w:rFonts w:ascii="Times New Roman" w:hAnsi="Times New Roman" w:eastAsia="Times New Roman" w:cs="Times New Roman"/>
                <w:color w:val="000000"/>
              </w:rPr>
              <w:t>)</w:t>
            </w:r>
          </w:p>
          <w:p w14:paraId="156AF5A8">
            <w:pPr>
              <w:spacing w:line="360" w:lineRule="auto"/>
              <w:jc w:val="left"/>
              <w:textAlignment w:val="center"/>
              <w:rPr>
                <w:color w:val="000000"/>
              </w:rPr>
            </w:pPr>
            <w:r>
              <w:rPr>
                <w:rFonts w:ascii="Times New Roman" w:hAnsi="Times New Roman" w:eastAsia="Times New Roman" w:cs="Times New Roman"/>
                <w:color w:val="000000"/>
              </w:rPr>
              <w:t>*flowerpots (</w:t>
            </w:r>
            <w:r>
              <w:rPr>
                <w:rFonts w:ascii="宋体" w:hAnsi="宋体" w:eastAsia="宋体" w:cs="宋体"/>
                <w:color w:val="000000"/>
              </w:rPr>
              <w:t>花盆</w:t>
            </w:r>
            <w:r>
              <w:rPr>
                <w:rFonts w:ascii="Times New Roman" w:hAnsi="Times New Roman" w:eastAsia="Times New Roman" w:cs="Times New Roman"/>
                <w:color w:val="000000"/>
              </w:rPr>
              <w:t>)</w:t>
            </w:r>
          </w:p>
          <w:p w14:paraId="5603F733">
            <w:pPr>
              <w:spacing w:line="360" w:lineRule="auto"/>
              <w:jc w:val="left"/>
              <w:textAlignment w:val="center"/>
              <w:rPr>
                <w:color w:val="000000"/>
              </w:rPr>
            </w:pPr>
            <w:r>
              <w:rPr>
                <w:rFonts w:ascii="Times New Roman" w:hAnsi="Times New Roman" w:eastAsia="Times New Roman" w:cs="Times New Roman"/>
                <w:color w:val="000000"/>
              </w:rPr>
              <w:t>…</w:t>
            </w:r>
          </w:p>
        </w:tc>
      </w:tr>
      <w:tr w14:paraId="2DAEC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4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F4DDF0">
            <w:pPr>
              <w:spacing w:line="360" w:lineRule="auto"/>
              <w:jc w:val="left"/>
              <w:textAlignment w:val="center"/>
              <w:rPr>
                <w:color w:val="000000"/>
              </w:rPr>
            </w:pPr>
            <w:r>
              <w:rPr>
                <w:rFonts w:ascii="Times New Roman" w:hAnsi="Times New Roman" w:eastAsia="Times New Roman" w:cs="Times New Roman"/>
                <w:color w:val="000000"/>
              </w:rPr>
              <w:t>Activities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437D13">
            <w:pPr>
              <w:spacing w:line="360" w:lineRule="auto"/>
              <w:jc w:val="left"/>
              <w:textAlignment w:val="center"/>
              <w:rPr>
                <w:color w:val="000000"/>
              </w:rPr>
            </w:pPr>
            <w:r>
              <w:rPr>
                <w:rFonts w:ascii="Times New Roman" w:hAnsi="Times New Roman" w:eastAsia="Times New Roman" w:cs="Times New Roman"/>
                <w:color w:val="000000"/>
              </w:rPr>
              <w:t>*cut... with…</w:t>
            </w:r>
          </w:p>
          <w:p w14:paraId="73F54290">
            <w:pPr>
              <w:spacing w:line="360" w:lineRule="auto"/>
              <w:jc w:val="left"/>
              <w:textAlignment w:val="center"/>
              <w:rPr>
                <w:color w:val="000000"/>
              </w:rPr>
            </w:pPr>
            <w:r>
              <w:rPr>
                <w:rFonts w:ascii="Times New Roman" w:hAnsi="Times New Roman" w:eastAsia="Times New Roman" w:cs="Times New Roman"/>
                <w:color w:val="000000"/>
              </w:rPr>
              <w:t>*put... on…</w:t>
            </w:r>
          </w:p>
          <w:p w14:paraId="67044C80">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3558FC">
            <w:pPr>
              <w:spacing w:line="360" w:lineRule="auto"/>
              <w:jc w:val="left"/>
              <w:textAlignment w:val="center"/>
              <w:rPr>
                <w:color w:val="000000"/>
              </w:rPr>
            </w:pPr>
            <w:r>
              <w:rPr>
                <w:rFonts w:ascii="Times New Roman" w:hAnsi="Times New Roman" w:eastAsia="Times New Roman" w:cs="Times New Roman"/>
                <w:color w:val="000000"/>
              </w:rPr>
              <w:t xml:space="preserve">*cook delicious dishes for… </w:t>
            </w:r>
          </w:p>
          <w:p w14:paraId="1691C4D6">
            <w:pPr>
              <w:spacing w:line="360" w:lineRule="auto"/>
              <w:jc w:val="left"/>
              <w:textAlignment w:val="center"/>
              <w:rPr>
                <w:color w:val="000000"/>
              </w:rPr>
            </w:pPr>
            <w:r>
              <w:rPr>
                <w:rFonts w:ascii="Times New Roman" w:hAnsi="Times New Roman" w:eastAsia="Times New Roman" w:cs="Times New Roman"/>
                <w:color w:val="000000"/>
              </w:rPr>
              <w:t xml:space="preserve">*make a healthy menu about... </w:t>
            </w:r>
          </w:p>
          <w:p w14:paraId="66F53B14">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E53D95">
            <w:pPr>
              <w:spacing w:line="360" w:lineRule="auto"/>
              <w:jc w:val="left"/>
              <w:textAlignment w:val="center"/>
              <w:rPr>
                <w:color w:val="000000"/>
              </w:rPr>
            </w:pPr>
            <w:r>
              <w:rPr>
                <w:rFonts w:ascii="Times New Roman" w:hAnsi="Times New Roman" w:eastAsia="Times New Roman" w:cs="Times New Roman"/>
                <w:color w:val="000000"/>
              </w:rPr>
              <w:t>*grow flowers…</w:t>
            </w:r>
          </w:p>
          <w:p w14:paraId="70093142">
            <w:pPr>
              <w:spacing w:line="360" w:lineRule="auto"/>
              <w:jc w:val="left"/>
              <w:textAlignment w:val="center"/>
              <w:rPr>
                <w:color w:val="000000"/>
              </w:rPr>
            </w:pPr>
            <w:r>
              <w:rPr>
                <w:rFonts w:ascii="Times New Roman" w:hAnsi="Times New Roman" w:eastAsia="Times New Roman" w:cs="Times New Roman"/>
                <w:color w:val="000000"/>
              </w:rPr>
              <w:t>*do a research about…</w:t>
            </w:r>
          </w:p>
          <w:p w14:paraId="54E87256">
            <w:pPr>
              <w:spacing w:line="360" w:lineRule="auto"/>
              <w:jc w:val="left"/>
              <w:textAlignment w:val="center"/>
              <w:rPr>
                <w:color w:val="000000"/>
              </w:rPr>
            </w:pPr>
            <w:r>
              <w:rPr>
                <w:rFonts w:ascii="Times New Roman" w:hAnsi="Times New Roman" w:eastAsia="Times New Roman" w:cs="Times New Roman"/>
                <w:color w:val="000000"/>
              </w:rPr>
              <w:t>…</w:t>
            </w:r>
          </w:p>
        </w:tc>
      </w:tr>
      <w:tr w14:paraId="2DB8F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8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CD4AA7">
            <w:pPr>
              <w:spacing w:line="360" w:lineRule="auto"/>
              <w:jc w:val="left"/>
              <w:textAlignment w:val="center"/>
              <w:rPr>
                <w:color w:val="000000"/>
              </w:rPr>
            </w:pPr>
            <w:r>
              <w:rPr>
                <w:rFonts w:ascii="Times New Roman" w:hAnsi="Times New Roman" w:eastAsia="Times New Roman" w:cs="Times New Roman"/>
                <w:color w:val="000000"/>
              </w:rPr>
              <w:t>Goals of</w:t>
            </w:r>
          </w:p>
          <w:p w14:paraId="37C0CFB0">
            <w:pPr>
              <w:spacing w:line="360" w:lineRule="auto"/>
              <w:jc w:val="left"/>
              <w:textAlignment w:val="center"/>
              <w:rPr>
                <w:color w:val="000000"/>
              </w:rPr>
            </w:pPr>
            <w:r>
              <w:rPr>
                <w:rFonts w:ascii="Times New Roman" w:hAnsi="Times New Roman" w:eastAsia="Times New Roman" w:cs="Times New Roman"/>
                <w:color w:val="000000"/>
              </w:rPr>
              <w:t>joining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DE1C0C">
            <w:pPr>
              <w:spacing w:line="360" w:lineRule="auto"/>
              <w:jc w:val="left"/>
              <w:textAlignment w:val="center"/>
              <w:rPr>
                <w:color w:val="000000"/>
              </w:rPr>
            </w:pPr>
            <w:r>
              <w:rPr>
                <w:rFonts w:ascii="Times New Roman" w:hAnsi="Times New Roman" w:eastAsia="Times New Roman" w:cs="Times New Roman"/>
                <w:color w:val="000000"/>
              </w:rPr>
              <w:t>*understand the beauty of…</w:t>
            </w:r>
          </w:p>
          <w:p w14:paraId="4E262AEE">
            <w:pPr>
              <w:spacing w:line="360" w:lineRule="auto"/>
              <w:jc w:val="left"/>
              <w:textAlignment w:val="center"/>
              <w:rPr>
                <w:color w:val="000000"/>
              </w:rPr>
            </w:pPr>
            <w:r>
              <w:rPr>
                <w:rFonts w:ascii="Times New Roman" w:hAnsi="Times New Roman" w:eastAsia="Times New Roman" w:cs="Times New Roman"/>
                <w:color w:val="000000"/>
              </w:rPr>
              <w:t>*decorate (</w:t>
            </w:r>
            <w:r>
              <w:rPr>
                <w:rFonts w:ascii="宋体" w:hAnsi="宋体" w:eastAsia="宋体" w:cs="宋体"/>
                <w:color w:val="000000"/>
              </w:rPr>
              <w:t>装饰</w:t>
            </w:r>
            <w:r>
              <w:rPr>
                <w:rFonts w:ascii="Times New Roman" w:hAnsi="Times New Roman" w:eastAsia="Times New Roman" w:cs="Times New Roman"/>
                <w:color w:val="000000"/>
              </w:rPr>
              <w:t>)…</w:t>
            </w:r>
          </w:p>
          <w:p w14:paraId="04200ABA">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D25F80">
            <w:pPr>
              <w:spacing w:line="360" w:lineRule="auto"/>
              <w:jc w:val="left"/>
              <w:textAlignment w:val="center"/>
              <w:rPr>
                <w:color w:val="000000"/>
              </w:rPr>
            </w:pPr>
            <w:r>
              <w:rPr>
                <w:rFonts w:ascii="Times New Roman" w:hAnsi="Times New Roman" w:eastAsia="Times New Roman" w:cs="Times New Roman"/>
                <w:color w:val="000000"/>
              </w:rPr>
              <w:t>*learn cooking skills</w:t>
            </w:r>
          </w:p>
          <w:p w14:paraId="2A870623">
            <w:pPr>
              <w:spacing w:line="360" w:lineRule="auto"/>
              <w:jc w:val="left"/>
              <w:textAlignment w:val="center"/>
              <w:rPr>
                <w:color w:val="000000"/>
              </w:rPr>
            </w:pPr>
            <w:r>
              <w:rPr>
                <w:rFonts w:ascii="Times New Roman" w:hAnsi="Times New Roman" w:eastAsia="Times New Roman" w:cs="Times New Roman"/>
                <w:color w:val="000000"/>
              </w:rPr>
              <w:t>*become confident</w:t>
            </w:r>
          </w:p>
          <w:p w14:paraId="0794A0DD">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8C7FBF">
            <w:pPr>
              <w:spacing w:line="360" w:lineRule="auto"/>
              <w:jc w:val="left"/>
              <w:textAlignment w:val="center"/>
              <w:rPr>
                <w:color w:val="000000"/>
              </w:rPr>
            </w:pPr>
            <w:r>
              <w:rPr>
                <w:rFonts w:ascii="Times New Roman" w:hAnsi="Times New Roman" w:eastAsia="Times New Roman" w:cs="Times New Roman"/>
                <w:color w:val="000000"/>
              </w:rPr>
              <w:t xml:space="preserve">*get close to…. </w:t>
            </w:r>
          </w:p>
          <w:p w14:paraId="5FCBA329">
            <w:pPr>
              <w:spacing w:line="360" w:lineRule="auto"/>
              <w:jc w:val="left"/>
              <w:textAlignment w:val="center"/>
              <w:rPr>
                <w:color w:val="000000"/>
              </w:rPr>
            </w:pPr>
            <w:r>
              <w:rPr>
                <w:rFonts w:ascii="Times New Roman" w:hAnsi="Times New Roman" w:eastAsia="Times New Roman" w:cs="Times New Roman"/>
                <w:color w:val="000000"/>
              </w:rPr>
              <w:t>*relax from…</w:t>
            </w:r>
          </w:p>
          <w:p w14:paraId="523BCF3F">
            <w:pPr>
              <w:spacing w:line="360" w:lineRule="auto"/>
              <w:jc w:val="left"/>
              <w:textAlignment w:val="center"/>
              <w:rPr>
                <w:color w:val="000000"/>
              </w:rPr>
            </w:pPr>
            <w:r>
              <w:rPr>
                <w:rFonts w:ascii="Times New Roman" w:hAnsi="Times New Roman" w:eastAsia="Times New Roman" w:cs="Times New Roman"/>
                <w:color w:val="000000"/>
              </w:rPr>
              <w:t>…</w:t>
            </w:r>
          </w:p>
        </w:tc>
      </w:tr>
      <w:tr w14:paraId="4033C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D814EF">
            <w:pPr>
              <w:spacing w:line="360" w:lineRule="auto"/>
              <w:jc w:val="left"/>
              <w:textAlignment w:val="center"/>
              <w:rPr>
                <w:color w:val="000000"/>
              </w:rPr>
            </w:pPr>
            <w:r>
              <w:rPr>
                <w:rFonts w:ascii="Segoe UI Symbol" w:hAnsi="Segoe UI Symbol" w:eastAsia="Segoe UI Symbol" w:cs="Segoe UI Symbol"/>
                <w:color w:val="000000"/>
              </w:rPr>
              <w:t>★★★★★</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983826">
            <w:pPr>
              <w:spacing w:line="360" w:lineRule="auto"/>
              <w:jc w:val="left"/>
              <w:textAlignment w:val="center"/>
              <w:rPr>
                <w:color w:val="000000"/>
              </w:rPr>
            </w:pPr>
            <w:r>
              <w:rPr>
                <w:rFonts w:ascii="Times New Roman" w:hAnsi="Times New Roman" w:eastAsia="Times New Roman" w:cs="Times New Roman"/>
                <w:color w:val="000000"/>
              </w:rPr>
              <w:t>Your favorite club ________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344D65">
            <w:pPr>
              <w:spacing w:line="360" w:lineRule="auto"/>
              <w:jc w:val="left"/>
              <w:textAlignment w:val="center"/>
              <w:rPr>
                <w:color w:val="000000"/>
              </w:rPr>
            </w:pPr>
            <w:r>
              <w:rPr>
                <w:rFonts w:ascii="Times New Roman" w:hAnsi="Times New Roman" w:eastAsia="Times New Roman" w:cs="Times New Roman"/>
                <w:color w:val="000000"/>
              </w:rPr>
              <w:t>Reasons ________</w:t>
            </w:r>
          </w:p>
        </w:tc>
      </w:tr>
    </w:tbl>
    <w:p w14:paraId="3CF017C2">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w:t>
      </w:r>
    </w:p>
    <w:p w14:paraId="7BCC8A37">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介绍表格中的三个社团，结合实际情况，可适当发挥；</w:t>
      </w:r>
    </w:p>
    <w:p w14:paraId="724A7E3D">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文稿中不得出现真实的人名，校名；</w:t>
      </w:r>
    </w:p>
    <w:p w14:paraId="27B03B36">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字迹工整，语言流畅，表达正确，逻辑清晰。</w:t>
      </w:r>
    </w:p>
    <w:p w14:paraId="74F557FD">
      <w:pPr>
        <w:spacing w:line="360" w:lineRule="auto"/>
        <w:jc w:val="center"/>
        <w:textAlignment w:val="center"/>
        <w:rPr>
          <w:color w:val="000000"/>
        </w:rPr>
      </w:pPr>
      <w:r>
        <w:rPr>
          <w:rFonts w:ascii="Times New Roman" w:hAnsi="Times New Roman" w:eastAsia="Times New Roman" w:cs="Times New Roman"/>
          <w:color w:val="000000"/>
        </w:rPr>
        <w:t>Our Labor Clubs</w:t>
      </w:r>
    </w:p>
    <w:p w14:paraId="072BA306">
      <w:pPr>
        <w:spacing w:line="360" w:lineRule="auto"/>
        <w:ind w:firstLine="420"/>
        <w:jc w:val="left"/>
        <w:textAlignment w:val="center"/>
        <w:rPr>
          <w:color w:val="000000"/>
        </w:rPr>
      </w:pPr>
      <w:r>
        <w:rPr>
          <w:rFonts w:ascii="Times New Roman" w:hAnsi="Times New Roman" w:eastAsia="Times New Roman" w:cs="Times New Roman"/>
          <w:color w:val="000000"/>
        </w:rPr>
        <w:t xml:space="preserve">Are you ready for an interesting and colorful labor club? Now I’d like to introduce some of our labor clubs. </w:t>
      </w:r>
    </w:p>
    <w:p w14:paraId="43913692">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6B9C9AC">
      <w:pPr>
        <w:spacing w:line="360" w:lineRule="auto"/>
        <w:textAlignment w:val="center"/>
        <w:rPr>
          <w:color w:val="000000"/>
        </w:rPr>
      </w:pPr>
      <w:r>
        <w:rPr>
          <w:color w:val="2E75B6"/>
        </w:rPr>
        <w:t>【答案】</w:t>
      </w:r>
      <w:r>
        <w:rPr>
          <w:rFonts w:ascii="宋体" w:hAnsi="宋体" w:eastAsia="宋体" w:cs="宋体"/>
          <w:color w:val="000000"/>
        </w:rPr>
        <w:t>例文</w:t>
      </w:r>
    </w:p>
    <w:p w14:paraId="63FE7545">
      <w:pPr>
        <w:spacing w:line="360" w:lineRule="auto"/>
        <w:jc w:val="center"/>
        <w:textAlignment w:val="center"/>
        <w:rPr>
          <w:color w:val="000000"/>
        </w:rPr>
      </w:pPr>
      <w:r>
        <w:rPr>
          <w:rFonts w:ascii="Times New Roman" w:hAnsi="Times New Roman" w:eastAsia="Times New Roman" w:cs="Times New Roman"/>
          <w:color w:val="000000"/>
        </w:rPr>
        <w:t>Our Labor Clubs</w:t>
      </w:r>
    </w:p>
    <w:p w14:paraId="0F6F17DD">
      <w:pPr>
        <w:spacing w:line="360" w:lineRule="auto"/>
        <w:ind w:firstLine="420"/>
        <w:jc w:val="left"/>
        <w:textAlignment w:val="center"/>
        <w:rPr>
          <w:color w:val="000000"/>
        </w:rPr>
      </w:pPr>
      <w:r>
        <w:rPr>
          <w:rFonts w:ascii="Times New Roman" w:hAnsi="Times New Roman" w:eastAsia="Times New Roman" w:cs="Times New Roman"/>
          <w:color w:val="000000"/>
        </w:rPr>
        <w:t xml:space="preserve">Are you ready for an interesting and colorful labor club? Now I’d like to introduce some of our labor clubs. </w:t>
      </w:r>
    </w:p>
    <w:p w14:paraId="232E6AC4">
      <w:pPr>
        <w:spacing w:line="360" w:lineRule="auto"/>
        <w:ind w:firstLine="420"/>
        <w:jc w:val="left"/>
        <w:textAlignment w:val="center"/>
        <w:rPr>
          <w:color w:val="000000"/>
        </w:rPr>
      </w:pPr>
      <w:r>
        <w:rPr>
          <w:rFonts w:ascii="Times New Roman" w:hAnsi="Times New Roman" w:eastAsia="Times New Roman" w:cs="Times New Roman"/>
          <w:color w:val="000000"/>
        </w:rPr>
        <w:t>We have a Paper Cutting Club. We need scissors, red paper and knives. We can cut red paper with scissors and knives into different shapes. We can put our works on the display board. We can understand the beauty of Chinese culture and decorate classrooms with them. We have a Cooking Club. We need a pot, bowls, a knife and some ingredients. We can cook delicious dishes for parents and friends. We can make a healthy menu about a healthy diet. In the Cooking Club, we can learn cooking skills and become confident about ourselves. We also have a Flower Growing Club. We need flower seeds, earth and flowerpots. We can grow flowers and do a research about flowers and plants. We can get close to nature and relax from enjoying the beauty of flowers.</w:t>
      </w:r>
    </w:p>
    <w:p w14:paraId="6B300D4D">
      <w:pPr>
        <w:spacing w:line="360" w:lineRule="auto"/>
        <w:ind w:firstLine="420"/>
        <w:jc w:val="left"/>
        <w:textAlignment w:val="center"/>
        <w:rPr>
          <w:color w:val="000000"/>
        </w:rPr>
      </w:pPr>
      <w:r>
        <w:rPr>
          <w:rFonts w:ascii="Times New Roman" w:hAnsi="Times New Roman" w:eastAsia="Times New Roman" w:cs="Times New Roman"/>
          <w:color w:val="000000"/>
        </w:rPr>
        <w:t>Among them, Cooking Club is my favorite because I like cooking and I want to cook for my parents to make them happy.</w:t>
      </w:r>
    </w:p>
    <w:p w14:paraId="30DA3689">
      <w:pPr>
        <w:spacing w:line="360" w:lineRule="auto"/>
        <w:textAlignment w:val="center"/>
        <w:rPr>
          <w:color w:val="000000"/>
        </w:rPr>
      </w:pPr>
      <w:r>
        <w:rPr>
          <w:color w:val="2E75B6"/>
        </w:rPr>
        <w:t>【解析】</w:t>
      </w:r>
    </w:p>
    <w:p w14:paraId="4876092B">
      <w:pPr>
        <w:spacing w:before="150" w:line="360" w:lineRule="auto"/>
        <w:jc w:val="left"/>
        <w:textAlignment w:val="center"/>
        <w:rPr>
          <w:color w:val="000000"/>
        </w:rPr>
      </w:pPr>
      <w:r>
        <w:rPr>
          <w:color w:val="000000"/>
        </w:rPr>
        <w:t>【详解】</w:t>
      </w:r>
      <w:r>
        <w:rPr>
          <w:rFonts w:ascii="Times New Roman" w:hAnsi="Times New Roman" w:eastAsia="Times New Roman" w:cs="Times New Roman"/>
          <w:color w:val="000000"/>
        </w:rPr>
        <w:t>[</w:t>
      </w:r>
      <w:r>
        <w:rPr>
          <w:rFonts w:ascii="宋体" w:hAnsi="宋体" w:eastAsia="宋体" w:cs="宋体"/>
          <w:color w:val="000000"/>
        </w:rPr>
        <w:t>总体分析</w:t>
      </w:r>
      <w:r>
        <w:rPr>
          <w:rFonts w:ascii="Times New Roman" w:hAnsi="Times New Roman" w:eastAsia="Times New Roman" w:cs="Times New Roman"/>
          <w:color w:val="000000"/>
        </w:rPr>
        <w:t>]</w:t>
      </w:r>
    </w:p>
    <w:p w14:paraId="57DDD3D5">
      <w:pPr>
        <w:spacing w:before="150" w:line="360" w:lineRule="auto"/>
        <w:jc w:val="left"/>
        <w:textAlignment w:val="center"/>
        <w:rPr>
          <w:color w:val="000000"/>
        </w:rPr>
      </w:pPr>
      <w:r>
        <w:rPr>
          <w:rFonts w:ascii="宋体" w:hAnsi="宋体" w:eastAsia="宋体" w:cs="宋体"/>
          <w:color w:val="000000"/>
        </w:rPr>
        <w:t>①题材：本文是一篇材料作文；</w:t>
      </w:r>
    </w:p>
    <w:p w14:paraId="5EC927EC">
      <w:pPr>
        <w:spacing w:before="150" w:line="360" w:lineRule="auto"/>
        <w:jc w:val="left"/>
        <w:textAlignment w:val="center"/>
        <w:rPr>
          <w:color w:val="000000"/>
        </w:rPr>
      </w:pPr>
      <w:r>
        <w:rPr>
          <w:rFonts w:ascii="宋体" w:hAnsi="宋体" w:eastAsia="宋体" w:cs="宋体"/>
          <w:color w:val="000000"/>
        </w:rPr>
        <w:t>②时态：时态为“一般现在时”；</w:t>
      </w:r>
    </w:p>
    <w:p w14:paraId="54E45AC8">
      <w:pPr>
        <w:spacing w:before="150" w:line="360" w:lineRule="auto"/>
        <w:jc w:val="left"/>
        <w:textAlignment w:val="center"/>
        <w:rPr>
          <w:color w:val="000000"/>
        </w:rPr>
      </w:pPr>
      <w:r>
        <w:rPr>
          <w:rFonts w:ascii="宋体" w:hAnsi="宋体" w:eastAsia="宋体" w:cs="宋体"/>
          <w:color w:val="000000"/>
        </w:rPr>
        <w:t>③提示：要求以“</w:t>
      </w:r>
      <w:r>
        <w:rPr>
          <w:color w:val="000000"/>
        </w:rPr>
        <w:t>Our Labor Clubs</w:t>
      </w:r>
      <w:r>
        <w:rPr>
          <w:rFonts w:ascii="宋体" w:hAnsi="宋体" w:eastAsia="宋体" w:cs="宋体"/>
          <w:color w:val="000000"/>
        </w:rPr>
        <w:t>”为题，结合提示内容进行写作，适当添加细节，并突出写作重点。</w:t>
      </w:r>
    </w:p>
    <w:p w14:paraId="02C69C24">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写作步骤</w:t>
      </w:r>
      <w:r>
        <w:rPr>
          <w:rFonts w:ascii="Times New Roman" w:hAnsi="Times New Roman" w:eastAsia="Times New Roman" w:cs="Times New Roman"/>
          <w:color w:val="000000"/>
        </w:rPr>
        <w:t>]</w:t>
      </w:r>
    </w:p>
    <w:p w14:paraId="7319876A">
      <w:pPr>
        <w:spacing w:before="150" w:line="360" w:lineRule="auto"/>
        <w:jc w:val="left"/>
        <w:textAlignment w:val="center"/>
        <w:rPr>
          <w:color w:val="000000"/>
        </w:rPr>
      </w:pPr>
      <w:r>
        <w:rPr>
          <w:rFonts w:ascii="宋体" w:hAnsi="宋体" w:eastAsia="宋体" w:cs="宋体"/>
          <w:color w:val="000000"/>
        </w:rPr>
        <w:t>第一步，引出对学校劳动社团的介绍；</w:t>
      </w:r>
    </w:p>
    <w:p w14:paraId="2688592F">
      <w:pPr>
        <w:spacing w:before="150" w:line="360" w:lineRule="auto"/>
        <w:jc w:val="left"/>
        <w:textAlignment w:val="center"/>
        <w:rPr>
          <w:color w:val="000000"/>
        </w:rPr>
      </w:pPr>
      <w:r>
        <w:rPr>
          <w:rFonts w:ascii="宋体" w:hAnsi="宋体" w:eastAsia="宋体" w:cs="宋体"/>
          <w:color w:val="000000"/>
        </w:rPr>
        <w:t>第二步，具体介绍三个社团需要的工具，活动和参加目标；</w:t>
      </w:r>
    </w:p>
    <w:p w14:paraId="22F109C8">
      <w:pPr>
        <w:spacing w:before="150" w:line="360" w:lineRule="auto"/>
        <w:jc w:val="left"/>
        <w:textAlignment w:val="center"/>
        <w:rPr>
          <w:color w:val="000000"/>
        </w:rPr>
      </w:pPr>
      <w:r>
        <w:rPr>
          <w:rFonts w:ascii="宋体" w:hAnsi="宋体" w:eastAsia="宋体" w:cs="宋体"/>
          <w:color w:val="000000"/>
        </w:rPr>
        <w:t>第三步，介绍自己最喜欢的劳动社团及原因。</w:t>
      </w:r>
    </w:p>
    <w:p w14:paraId="3BF18DDF">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亮点词汇</w:t>
      </w:r>
      <w:r>
        <w:rPr>
          <w:rFonts w:ascii="Times New Roman" w:hAnsi="Times New Roman" w:eastAsia="Times New Roman" w:cs="Times New Roman"/>
          <w:color w:val="000000"/>
        </w:rPr>
        <w:t>]</w:t>
      </w:r>
    </w:p>
    <w:p w14:paraId="439A53F2">
      <w:pPr>
        <w:spacing w:before="150"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the beauty of</w:t>
      </w:r>
      <w:r>
        <w:rPr>
          <w:rFonts w:ascii="宋体" w:hAnsi="宋体" w:eastAsia="宋体" w:cs="宋体"/>
          <w:color w:val="000000"/>
        </w:rPr>
        <w:t>……的美丽</w:t>
      </w:r>
    </w:p>
    <w:p w14:paraId="7C7FBDAC">
      <w:pPr>
        <w:spacing w:before="150"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a healthy diet</w:t>
      </w:r>
      <w:r>
        <w:rPr>
          <w:rFonts w:ascii="宋体" w:hAnsi="宋体" w:eastAsia="宋体" w:cs="宋体"/>
          <w:color w:val="000000"/>
        </w:rPr>
        <w:t>健康饮食</w:t>
      </w:r>
    </w:p>
    <w:p w14:paraId="3D6BA162">
      <w:pPr>
        <w:spacing w:before="150" w:line="360" w:lineRule="auto"/>
        <w:jc w:val="left"/>
        <w:textAlignment w:val="center"/>
        <w:rPr>
          <w:color w:val="000000"/>
        </w:rPr>
      </w:pPr>
      <w:r>
        <w:rPr>
          <w:rFonts w:ascii="宋体" w:hAnsi="宋体" w:eastAsia="宋体" w:cs="宋体"/>
          <w:color w:val="000000"/>
        </w:rPr>
        <w:t>③</w:t>
      </w:r>
      <w:r>
        <w:rPr>
          <w:color w:val="000000"/>
        </w:rPr>
        <w:t>do a research about</w:t>
      </w:r>
      <w:r>
        <w:rPr>
          <w:rFonts w:ascii="宋体" w:hAnsi="宋体" w:eastAsia="宋体" w:cs="宋体"/>
          <w:color w:val="000000"/>
        </w:rPr>
        <w:t>做一个关于……</w:t>
      </w:r>
      <w:r>
        <w:rPr>
          <w:rFonts w:ascii="宋体" w:hAnsi="宋体" w:eastAsia="宋体" w:cs="宋体"/>
          <w:color w:val="000000"/>
          <w:position w:val="0"/>
        </w:rPr>
        <w:drawing>
          <wp:inline distT="0" distB="0" distL="114300" distR="114300">
            <wp:extent cx="133350" cy="177800"/>
            <wp:effectExtent l="0" t="0" r="0" b="0"/>
            <wp:docPr id="100065" name="图片 10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pic:cNvPicPr>
                      <a:picLocks noChangeAspect="1"/>
                    </pic:cNvPicPr>
                  </pic:nvPicPr>
                  <pic:blipFill>
                    <a:blip r:embed="rId4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研究</w:t>
      </w:r>
    </w:p>
    <w:p w14:paraId="48368F0A">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w:t>
      </w:r>
    </w:p>
    <w:p w14:paraId="1E2DE26D">
      <w:pPr>
        <w:spacing w:before="150"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We can get close to nature and relax from enjoying the beauty of flowers.</w:t>
      </w:r>
      <w:r>
        <w:rPr>
          <w:rFonts w:ascii="宋体" w:hAnsi="宋体" w:eastAsia="宋体" w:cs="宋体"/>
          <w:color w:val="000000"/>
        </w:rPr>
        <w:t>（</w:t>
      </w:r>
      <w:r>
        <w:rPr>
          <w:rFonts w:ascii="Times New Roman" w:hAnsi="Times New Roman" w:eastAsia="Times New Roman" w:cs="Times New Roman"/>
          <w:color w:val="000000"/>
        </w:rPr>
        <w:t>and</w:t>
      </w:r>
      <w:r>
        <w:rPr>
          <w:color w:val="000000"/>
        </w:rPr>
        <w:t>连接并列结构</w:t>
      </w:r>
      <w:r>
        <w:rPr>
          <w:rFonts w:ascii="宋体" w:hAnsi="宋体" w:eastAsia="宋体" w:cs="宋体"/>
          <w:color w:val="000000"/>
        </w:rPr>
        <w:t>）</w:t>
      </w:r>
    </w:p>
    <w:p w14:paraId="2B185626">
      <w:pPr>
        <w:spacing w:before="150"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Among them, Cooking Club is my favorite because I like cooking and I want to cook for my parents to make them happy.</w:t>
      </w:r>
      <w:r>
        <w:rPr>
          <w:rFonts w:ascii="宋体" w:hAnsi="宋体" w:eastAsia="宋体" w:cs="宋体"/>
          <w:color w:val="000000"/>
        </w:rPr>
        <w:t>（</w:t>
      </w:r>
      <w:r>
        <w:rPr>
          <w:color w:val="000000"/>
        </w:rPr>
        <w:t>because引导的原因状语从句和and连接的并列句</w:t>
      </w:r>
      <w:r>
        <w:rPr>
          <w:rFonts w:ascii="宋体" w:hAnsi="宋体" w:eastAsia="宋体" w:cs="宋体"/>
          <w:color w:val="000000"/>
        </w:rPr>
        <w:t>）</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A6F1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7837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FE5F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1556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A052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4871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956B5B"/>
    <w:rsid w:val="2E3A5568"/>
    <w:rsid w:val="37F92444"/>
    <w:rsid w:val="38274566"/>
    <w:rsid w:val="385C39E5"/>
    <w:rsid w:val="3A984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4" Type="http://schemas.openxmlformats.org/officeDocument/2006/relationships/fontTable" Target="fontTable.xml"/><Relationship Id="rId43" Type="http://schemas.openxmlformats.org/officeDocument/2006/relationships/customXml" Target="../customXml/item1.xml"/><Relationship Id="rId42" Type="http://schemas.openxmlformats.org/officeDocument/2006/relationships/image" Target="media/image33.wmf"/><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wmf"/><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wmf"/><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8645</Words>
  <Characters>23377</Characters>
  <Lines>0</Lines>
  <Paragraphs>0</Paragraphs>
  <TotalTime>4</TotalTime>
  <ScaleCrop>false</ScaleCrop>
  <LinksUpToDate>false</LinksUpToDate>
  <CharactersWithSpaces>27162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2023-06-24T16:08:00Z</dcterms:created>
  <dc:creator>学科网试题生产平台</dc:creator>
  <dc:description>3265701757919232</dc:description>
  <cp:lastModifiedBy>上帝掷骰子吗</cp:lastModifiedBy>
  <dcterms:modified xsi:type="dcterms:W3CDTF">2024-07-19T14:32:22Z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A6D671E60478476A967EB0B2A701F4F5_12</vt:lpwstr>
  </property>
</Properties>
</file>