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7BB77">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11976100</wp:posOffset>
            </wp:positionH>
            <wp:positionV relativeFrom="topMargin">
              <wp:posOffset>10160000</wp:posOffset>
            </wp:positionV>
            <wp:extent cx="254000" cy="317500"/>
            <wp:effectExtent l="0" t="0" r="1270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254000" cy="317500"/>
                    </a:xfrm>
                    <a:prstGeom prst="rect">
                      <a:avLst/>
                    </a:prstGeom>
                  </pic:spPr>
                </pic:pic>
              </a:graphicData>
            </a:graphic>
          </wp:anchor>
        </w:drawing>
      </w:r>
      <w:r>
        <w:rPr>
          <w:rFonts w:ascii="宋体" w:hAnsi="宋体" w:eastAsia="宋体" w:cs="宋体"/>
          <w:b/>
          <w:color w:val="auto"/>
          <w:sz w:val="32"/>
        </w:rPr>
        <w:t>浙江省</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r>
        <w:rPr>
          <w:rFonts w:ascii="Times New Roman" w:hAnsi="Times New Roman" w:eastAsia="Times New Roman" w:cs="Times New Roman"/>
          <w:b/>
          <w:color w:val="auto"/>
          <w:sz w:val="32"/>
        </w:rPr>
        <w:t>(</w:t>
      </w:r>
      <w:r>
        <w:rPr>
          <w:rFonts w:ascii="宋体" w:hAnsi="宋体" w:eastAsia="宋体" w:cs="宋体"/>
          <w:b/>
          <w:color w:val="auto"/>
          <w:sz w:val="32"/>
        </w:rPr>
        <w:t>金华卷</w:t>
      </w:r>
      <w:r>
        <w:rPr>
          <w:rFonts w:ascii="Times New Roman" w:hAnsi="Times New Roman" w:eastAsia="Times New Roman" w:cs="Times New Roman"/>
          <w:b/>
          <w:color w:val="auto"/>
          <w:sz w:val="32"/>
        </w:rPr>
        <w:t>)</w:t>
      </w:r>
    </w:p>
    <w:p w14:paraId="64AE916F">
      <w:pPr>
        <w:spacing w:line="360" w:lineRule="auto"/>
        <w:jc w:val="center"/>
      </w:pPr>
      <w:r>
        <w:rPr>
          <w:rFonts w:ascii="宋体" w:hAnsi="宋体" w:eastAsia="宋体" w:cs="宋体"/>
          <w:b/>
          <w:color w:val="auto"/>
          <w:sz w:val="32"/>
        </w:rPr>
        <w:t>英语试题卷</w:t>
      </w:r>
    </w:p>
    <w:p w14:paraId="2957B686">
      <w:pPr>
        <w:spacing w:line="360" w:lineRule="auto"/>
        <w:jc w:val="left"/>
      </w:pPr>
      <w:r>
        <w:rPr>
          <w:rFonts w:ascii="宋体" w:hAnsi="宋体" w:eastAsia="宋体" w:cs="宋体"/>
          <w:b/>
          <w:color w:val="auto"/>
          <w:sz w:val="24"/>
        </w:rPr>
        <w:t>考生须知：</w:t>
      </w:r>
    </w:p>
    <w:p w14:paraId="344734DF">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全卷共七大题，</w:t>
      </w:r>
      <w:r>
        <w:rPr>
          <w:rFonts w:ascii="Times New Roman" w:hAnsi="Times New Roman" w:eastAsia="Times New Roman" w:cs="Times New Roman"/>
          <w:b/>
          <w:color w:val="auto"/>
          <w:sz w:val="24"/>
        </w:rPr>
        <w:t>76</w:t>
      </w:r>
      <w:r>
        <w:rPr>
          <w:rFonts w:ascii="宋体" w:hAnsi="宋体" w:eastAsia="宋体" w:cs="宋体"/>
          <w:b/>
          <w:color w:val="auto"/>
          <w:sz w:val="24"/>
        </w:rPr>
        <w:t>小题，满分为</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091BBD2E">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全卷分为卷Ⅰ</w:t>
      </w:r>
      <w:r>
        <w:rPr>
          <w:rFonts w:ascii="Times New Roman" w:hAnsi="Times New Roman" w:eastAsia="Times New Roman" w:cs="Times New Roman"/>
          <w:b/>
          <w:color w:val="auto"/>
          <w:sz w:val="24"/>
        </w:rPr>
        <w:t>(</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和卷Ⅱ</w:t>
      </w:r>
      <w:r>
        <w:rPr>
          <w:rFonts w:ascii="Times New Roman" w:hAnsi="Times New Roman" w:eastAsia="Times New Roman" w:cs="Times New Roman"/>
          <w:b/>
          <w:color w:val="auto"/>
          <w:sz w:val="24"/>
        </w:rPr>
        <w:t>(</w:t>
      </w:r>
      <w:r>
        <w:rPr>
          <w:rFonts w:ascii="宋体" w:hAnsi="宋体" w:eastAsia="宋体" w:cs="宋体"/>
          <w:b/>
          <w:color w:val="auto"/>
          <w:sz w:val="24"/>
        </w:rPr>
        <w:t>非选择题</w:t>
      </w:r>
      <w:r>
        <w:rPr>
          <w:rFonts w:ascii="Times New Roman" w:hAnsi="Times New Roman" w:eastAsia="Times New Roman" w:cs="Times New Roman"/>
          <w:b/>
          <w:color w:val="auto"/>
          <w:sz w:val="24"/>
        </w:rPr>
        <w:t>)</w:t>
      </w:r>
      <w:r>
        <w:rPr>
          <w:rFonts w:ascii="宋体" w:hAnsi="宋体" w:eastAsia="宋体" w:cs="宋体"/>
          <w:b/>
          <w:color w:val="auto"/>
          <w:sz w:val="24"/>
        </w:rPr>
        <w:t>两部分，全部在答题纸上作答。卷Ⅰ的答案必须用</w:t>
      </w:r>
      <w:r>
        <w:rPr>
          <w:rFonts w:ascii="Times New Roman" w:hAnsi="Times New Roman" w:eastAsia="Times New Roman" w:cs="Times New Roman"/>
          <w:b/>
          <w:color w:val="auto"/>
          <w:sz w:val="24"/>
        </w:rPr>
        <w:t>2B</w:t>
      </w:r>
      <w:r>
        <w:rPr>
          <w:rFonts w:ascii="宋体" w:hAnsi="宋体" w:eastAsia="宋体" w:cs="宋体"/>
          <w:b/>
          <w:color w:val="auto"/>
          <w:sz w:val="24"/>
        </w:rPr>
        <w:t>铅笔填涂；卷Ⅱ的答案必须用黑色字迹钢笔或签字笔写在答题纸相应位置上。</w:t>
      </w:r>
    </w:p>
    <w:p w14:paraId="278F078E">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请用黑色字迹钢笔或签字笔在答题纸上先填写姓名和准考证号。</w:t>
      </w:r>
    </w:p>
    <w:p w14:paraId="06D298C3">
      <w:pPr>
        <w:spacing w:line="360" w:lineRule="auto"/>
        <w:jc w:val="center"/>
      </w:pPr>
      <w:r>
        <w:rPr>
          <w:rFonts w:ascii="宋体" w:hAnsi="宋体" w:eastAsia="宋体" w:cs="宋体"/>
          <w:b/>
          <w:color w:val="auto"/>
          <w:sz w:val="24"/>
        </w:rPr>
        <w:t>卷Ⅰ</w:t>
      </w:r>
    </w:p>
    <w:p w14:paraId="43C62471">
      <w:pPr>
        <w:spacing w:line="360" w:lineRule="auto"/>
        <w:jc w:val="left"/>
      </w:pPr>
      <w:r>
        <w:rPr>
          <w:rFonts w:ascii="宋体" w:hAnsi="宋体" w:eastAsia="宋体" w:cs="宋体"/>
          <w:b/>
          <w:color w:val="auto"/>
          <w:sz w:val="24"/>
        </w:rPr>
        <w:t>说明：本卷共有三大题，</w:t>
      </w:r>
      <w:r>
        <w:rPr>
          <w:rFonts w:ascii="Times New Roman" w:hAnsi="Times New Roman" w:eastAsia="Times New Roman" w:cs="Times New Roman"/>
          <w:b/>
          <w:color w:val="auto"/>
          <w:sz w:val="24"/>
        </w:rPr>
        <w:t>45</w:t>
      </w:r>
      <w:r>
        <w:rPr>
          <w:rFonts w:ascii="宋体" w:hAnsi="宋体" w:eastAsia="宋体" w:cs="宋体"/>
          <w:b/>
          <w:color w:val="auto"/>
          <w:sz w:val="24"/>
        </w:rPr>
        <w:t>小题，满分</w:t>
      </w:r>
      <w:r>
        <w:rPr>
          <w:rFonts w:ascii="Times New Roman" w:hAnsi="Times New Roman" w:eastAsia="Times New Roman" w:cs="Times New Roman"/>
          <w:b/>
          <w:color w:val="auto"/>
          <w:sz w:val="24"/>
        </w:rPr>
        <w:t>70</w:t>
      </w:r>
      <w:r>
        <w:rPr>
          <w:rFonts w:ascii="宋体" w:hAnsi="宋体" w:eastAsia="宋体" w:cs="宋体"/>
          <w:b/>
          <w:color w:val="auto"/>
          <w:sz w:val="24"/>
        </w:rPr>
        <w:t>分。请用</w:t>
      </w:r>
      <w:r>
        <w:rPr>
          <w:rFonts w:ascii="Times New Roman" w:hAnsi="Times New Roman" w:eastAsia="Times New Roman" w:cs="Times New Roman"/>
          <w:b/>
          <w:color w:val="auto"/>
          <w:sz w:val="24"/>
        </w:rPr>
        <w:t>2B</w:t>
      </w:r>
      <w:r>
        <w:rPr>
          <w:rFonts w:ascii="宋体" w:hAnsi="宋体" w:eastAsia="宋体" w:cs="宋体"/>
          <w:b/>
          <w:color w:val="auto"/>
          <w:sz w:val="24"/>
        </w:rPr>
        <w:t>铅笔在答题纸上将你认为正确的选项对应的小方框涂黑、涂满。</w:t>
      </w:r>
    </w:p>
    <w:p w14:paraId="6A672BFB">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听力部分</w:t>
      </w:r>
    </w:p>
    <w:p w14:paraId="4865C157">
      <w:pPr>
        <w:spacing w:line="360" w:lineRule="auto"/>
        <w:jc w:val="left"/>
      </w:pPr>
      <w:r>
        <w:rPr>
          <w:rFonts w:ascii="宋体" w:hAnsi="宋体" w:eastAsia="宋体" w:cs="宋体"/>
          <w:b/>
          <w:color w:val="auto"/>
          <w:sz w:val="24"/>
        </w:rPr>
        <w:t>一、听力</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小题；满分</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999BAA3">
      <w:pPr>
        <w:spacing w:line="360" w:lineRule="auto"/>
        <w:jc w:val="left"/>
      </w:pPr>
      <w:r>
        <w:rPr>
          <w:rFonts w:ascii="宋体" w:hAnsi="宋体" w:eastAsia="宋体" w:cs="宋体"/>
          <w:b/>
          <w:color w:val="auto"/>
          <w:sz w:val="24"/>
        </w:rPr>
        <w:t>第一节：听小对话，从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三个选项中选出正确的选项，回答问题。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174CE3E">
      <w:pPr>
        <w:spacing w:line="360" w:lineRule="auto"/>
        <w:jc w:val="left"/>
      </w:pPr>
      <w:r>
        <w:rPr>
          <w:rFonts w:ascii="Times New Roman" w:hAnsi="Times New Roman" w:eastAsia="Times New Roman" w:cs="Times New Roman"/>
          <w:color w:val="auto"/>
          <w:sz w:val="21"/>
        </w:rPr>
        <w:t>1. Whose coat is this?</w:t>
      </w:r>
    </w:p>
    <w:p w14:paraId="2B548279">
      <w:pPr>
        <w:spacing w:line="360" w:lineRule="auto"/>
        <w:jc w:val="left"/>
      </w:pPr>
      <w:r>
        <w:rPr>
          <w:rFonts w:ascii="Times New Roman" w:hAnsi="Times New Roman" w:eastAsia="Times New Roman" w:cs="Times New Roman"/>
          <w:color w:val="auto"/>
          <w:sz w:val="21"/>
        </w:rPr>
        <w:t>A. Peter’s.      B. Betty’s.       C. Jenny’s.</w:t>
      </w:r>
    </w:p>
    <w:p w14:paraId="5EE8C52A">
      <w:pPr>
        <w:spacing w:line="360" w:lineRule="auto"/>
        <w:jc w:val="left"/>
      </w:pPr>
      <w:r>
        <w:rPr>
          <w:rFonts w:ascii="Times New Roman" w:hAnsi="Times New Roman" w:eastAsia="Times New Roman" w:cs="Times New Roman"/>
          <w:color w:val="auto"/>
          <w:sz w:val="21"/>
        </w:rPr>
        <w:t>2. How did Tim go to school this morning?</w:t>
      </w:r>
    </w:p>
    <w:p w14:paraId="174B0E9F">
      <w:pPr>
        <w:spacing w:line="360" w:lineRule="auto"/>
        <w:jc w:val="left"/>
      </w:pPr>
      <w:r>
        <w:rPr>
          <w:rFonts w:ascii="Times New Roman" w:hAnsi="Times New Roman" w:eastAsia="Times New Roman" w:cs="Times New Roman"/>
          <w:color w:val="auto"/>
          <w:sz w:val="21"/>
        </w:rPr>
        <w:t>A. By Taxi.      B. By bus.      C. By bike.</w:t>
      </w:r>
    </w:p>
    <w:p w14:paraId="37B3CC5F">
      <w:pPr>
        <w:spacing w:line="360" w:lineRule="auto"/>
        <w:jc w:val="left"/>
      </w:pPr>
      <w:r>
        <w:rPr>
          <w:rFonts w:ascii="Times New Roman" w:hAnsi="Times New Roman" w:eastAsia="Times New Roman" w:cs="Times New Roman"/>
          <w:color w:val="auto"/>
          <w:sz w:val="21"/>
        </w:rPr>
        <w:t>3. What is the probable relationship between the two speakers?</w:t>
      </w:r>
    </w:p>
    <w:p w14:paraId="3269C185">
      <w:pPr>
        <w:spacing w:line="360" w:lineRule="auto"/>
        <w:jc w:val="left"/>
      </w:pPr>
      <w:r>
        <w:rPr>
          <w:rFonts w:ascii="Times New Roman" w:hAnsi="Times New Roman" w:eastAsia="Times New Roman" w:cs="Times New Roman"/>
          <w:color w:val="auto"/>
          <w:sz w:val="21"/>
        </w:rPr>
        <w:t>A. Mother and son. B. Teacher and student. C. Saleswoman and customer.</w:t>
      </w:r>
    </w:p>
    <w:p w14:paraId="627C24B0">
      <w:pPr>
        <w:spacing w:line="360" w:lineRule="auto"/>
        <w:jc w:val="left"/>
      </w:pPr>
      <w:r>
        <w:rPr>
          <w:rFonts w:ascii="Times New Roman" w:hAnsi="Times New Roman" w:eastAsia="Times New Roman" w:cs="Times New Roman"/>
          <w:color w:val="auto"/>
          <w:sz w:val="21"/>
        </w:rPr>
        <w:t>4. What will the weather be like this afternoon?</w:t>
      </w:r>
    </w:p>
    <w:p w14:paraId="55FAE8F0">
      <w:pPr>
        <w:spacing w:line="360" w:lineRule="auto"/>
        <w:jc w:val="left"/>
      </w:pPr>
      <w:r>
        <w:rPr>
          <w:rFonts w:ascii="Times New Roman" w:hAnsi="Times New Roman" w:eastAsia="Times New Roman" w:cs="Times New Roman"/>
          <w:color w:val="auto"/>
          <w:sz w:val="21"/>
        </w:rPr>
        <w:t>A. Rainy.        B. Sunny.        C. Cloudy.</w:t>
      </w:r>
    </w:p>
    <w:p w14:paraId="46D4636B">
      <w:pPr>
        <w:spacing w:line="360" w:lineRule="auto"/>
        <w:jc w:val="left"/>
      </w:pPr>
      <w:r>
        <w:rPr>
          <w:rFonts w:ascii="Times New Roman" w:hAnsi="Times New Roman" w:eastAsia="Times New Roman" w:cs="Times New Roman"/>
          <w:color w:val="auto"/>
          <w:sz w:val="21"/>
        </w:rPr>
        <w:t>5. When does the train leave?</w:t>
      </w:r>
    </w:p>
    <w:p w14:paraId="4C949C87">
      <w:pPr>
        <w:spacing w:line="360" w:lineRule="auto"/>
        <w:jc w:val="left"/>
      </w:pPr>
      <w:r>
        <w:rPr>
          <w:rFonts w:ascii="Times New Roman" w:hAnsi="Times New Roman" w:eastAsia="Times New Roman" w:cs="Times New Roman"/>
          <w:color w:val="auto"/>
          <w:sz w:val="21"/>
        </w:rPr>
        <w:t>A. At 8: 30.      B. At 9: 00.      C. At 9:30.</w:t>
      </w:r>
    </w:p>
    <w:p w14:paraId="13B56BE0">
      <w:pPr>
        <w:spacing w:line="360" w:lineRule="auto"/>
        <w:jc w:val="left"/>
      </w:pPr>
      <w:r>
        <w:rPr>
          <w:rFonts w:ascii="宋体" w:hAnsi="宋体" w:eastAsia="宋体" w:cs="宋体"/>
          <w:b/>
          <w:color w:val="auto"/>
          <w:sz w:val="24"/>
        </w:rPr>
        <w:t>第二节：听长对话，从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三个选项中选出正确的选项，回答问题。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1AE2701">
      <w:pPr>
        <w:spacing w:line="360" w:lineRule="auto"/>
        <w:jc w:val="left"/>
      </w:pPr>
      <w:r>
        <w:rPr>
          <w:rFonts w:ascii="宋体" w:hAnsi="宋体" w:eastAsia="宋体" w:cs="宋体"/>
          <w:b/>
          <w:color w:val="auto"/>
          <w:sz w:val="24"/>
        </w:rPr>
        <w:t>听下面一段较长对话，回答</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两个问题。</w:t>
      </w:r>
    </w:p>
    <w:p w14:paraId="5175ED3B">
      <w:pPr>
        <w:spacing w:line="360" w:lineRule="auto"/>
        <w:jc w:val="left"/>
      </w:pPr>
      <w:r>
        <w:rPr>
          <w:rFonts w:ascii="Times New Roman" w:hAnsi="Times New Roman" w:eastAsia="Times New Roman" w:cs="Times New Roman"/>
          <w:color w:val="auto"/>
          <w:sz w:val="21"/>
        </w:rPr>
        <w:t>6. Where does the conversation probably take place?</w:t>
      </w:r>
    </w:p>
    <w:p w14:paraId="01E4DB01">
      <w:pPr>
        <w:spacing w:line="360" w:lineRule="auto"/>
        <w:jc w:val="left"/>
      </w:pPr>
      <w:r>
        <w:rPr>
          <w:rFonts w:ascii="Times New Roman" w:hAnsi="Times New Roman" w:eastAsia="Times New Roman" w:cs="Times New Roman"/>
          <w:color w:val="auto"/>
          <w:sz w:val="21"/>
        </w:rPr>
        <w:t>A. In a shop.      B. At school.      C. At home.</w:t>
      </w:r>
    </w:p>
    <w:p w14:paraId="08C0E9DE">
      <w:pPr>
        <w:spacing w:line="360" w:lineRule="auto"/>
        <w:jc w:val="left"/>
      </w:pPr>
      <w:r>
        <w:rPr>
          <w:rFonts w:ascii="Times New Roman" w:hAnsi="Times New Roman" w:eastAsia="Times New Roman" w:cs="Times New Roman"/>
          <w:color w:val="auto"/>
          <w:sz w:val="21"/>
        </w:rPr>
        <w:t>7. What will Lily do next?</w:t>
      </w:r>
    </w:p>
    <w:p w14:paraId="3CD964D8">
      <w:pPr>
        <w:spacing w:line="360" w:lineRule="auto"/>
        <w:jc w:val="left"/>
      </w:pPr>
      <w:r>
        <w:rPr>
          <w:rFonts w:ascii="Times New Roman" w:hAnsi="Times New Roman" w:eastAsia="Times New Roman" w:cs="Times New Roman"/>
          <w:color w:val="auto"/>
          <w:sz w:val="21"/>
        </w:rPr>
        <w:t>A. Do her homework.  B. Clean her room.    C. Help her father.</w:t>
      </w:r>
    </w:p>
    <w:p w14:paraId="4E2F3EE1">
      <w:pPr>
        <w:spacing w:line="360" w:lineRule="auto"/>
        <w:jc w:val="left"/>
      </w:pPr>
      <w:r>
        <w:rPr>
          <w:rFonts w:ascii="宋体" w:hAnsi="宋体" w:eastAsia="宋体" w:cs="宋体"/>
          <w:b/>
          <w:color w:val="auto"/>
          <w:sz w:val="24"/>
        </w:rPr>
        <w:t>听下面一段较长对话，回答</w:t>
      </w:r>
      <w:r>
        <w:rPr>
          <w:rFonts w:ascii="Times New Roman" w:hAnsi="Times New Roman" w:eastAsia="Times New Roman" w:cs="Times New Roman"/>
          <w:b/>
          <w:color w:val="auto"/>
          <w:sz w:val="24"/>
        </w:rPr>
        <w:t>8~10</w:t>
      </w:r>
      <w:r>
        <w:rPr>
          <w:rFonts w:ascii="宋体" w:hAnsi="宋体" w:eastAsia="宋体" w:cs="宋体"/>
          <w:b/>
          <w:color w:val="auto"/>
          <w:sz w:val="24"/>
        </w:rPr>
        <w:t>三个问题。</w:t>
      </w:r>
    </w:p>
    <w:p w14:paraId="59F50929">
      <w:pPr>
        <w:spacing w:line="360" w:lineRule="auto"/>
        <w:jc w:val="left"/>
      </w:pPr>
      <w:r>
        <w:rPr>
          <w:rFonts w:ascii="Times New Roman" w:hAnsi="Times New Roman" w:eastAsia="Times New Roman" w:cs="Times New Roman"/>
          <w:color w:val="auto"/>
          <w:sz w:val="21"/>
        </w:rPr>
        <w:t>8. How docs Ben feel at first?</w:t>
      </w:r>
    </w:p>
    <w:p w14:paraId="165C2793">
      <w:pPr>
        <w:spacing w:line="360" w:lineRule="auto"/>
        <w:jc w:val="left"/>
      </w:pPr>
      <w:r>
        <w:rPr>
          <w:rFonts w:ascii="Times New Roman" w:hAnsi="Times New Roman" w:eastAsia="Times New Roman" w:cs="Times New Roman"/>
          <w:color w:val="auto"/>
          <w:sz w:val="21"/>
        </w:rPr>
        <w:t>A. Relaxed.      B. Bored.        C. Crazy.</w:t>
      </w:r>
    </w:p>
    <w:p w14:paraId="52CB20A1">
      <w:pPr>
        <w:spacing w:line="360" w:lineRule="auto"/>
        <w:jc w:val="left"/>
      </w:pPr>
      <w:r>
        <w:rPr>
          <w:rFonts w:ascii="Times New Roman" w:hAnsi="Times New Roman" w:eastAsia="Times New Roman" w:cs="Times New Roman"/>
          <w:color w:val="auto"/>
          <w:sz w:val="21"/>
        </w:rPr>
        <w:t>9. What does Kate advise Ben to do?</w:t>
      </w:r>
    </w:p>
    <w:p w14:paraId="5A25ABF0">
      <w:pPr>
        <w:spacing w:line="360" w:lineRule="auto"/>
        <w:jc w:val="left"/>
      </w:pPr>
      <w:r>
        <w:rPr>
          <w:rFonts w:ascii="Times New Roman" w:hAnsi="Times New Roman" w:eastAsia="Times New Roman" w:cs="Times New Roman"/>
          <w:color w:val="auto"/>
          <w:sz w:val="21"/>
        </w:rPr>
        <w:t>A. To pick up a new hobby. B. To make a new friend. C. To start learning violin lessons.</w:t>
      </w:r>
    </w:p>
    <w:p w14:paraId="09C420DD">
      <w:pPr>
        <w:spacing w:line="360" w:lineRule="auto"/>
        <w:jc w:val="left"/>
      </w:pPr>
      <w:r>
        <w:rPr>
          <w:rFonts w:ascii="Times New Roman" w:hAnsi="Times New Roman" w:eastAsia="Times New Roman" w:cs="Times New Roman"/>
          <w:color w:val="auto"/>
          <w:sz w:val="21"/>
        </w:rPr>
        <w:t>10. Who does Kate recommend(</w:t>
      </w:r>
      <w:r>
        <w:rPr>
          <w:rFonts w:ascii="宋体" w:hAnsi="宋体" w:eastAsia="宋体" w:cs="宋体"/>
          <w:color w:val="auto"/>
          <w:sz w:val="21"/>
        </w:rPr>
        <w:t>推荐</w:t>
      </w:r>
      <w:r>
        <w:rPr>
          <w:rFonts w:ascii="Times New Roman" w:hAnsi="Times New Roman" w:eastAsia="Times New Roman" w:cs="Times New Roman"/>
          <w:color w:val="auto"/>
          <w:sz w:val="21"/>
        </w:rPr>
        <w:t>) to be Ben’s teacher?</w:t>
      </w:r>
    </w:p>
    <w:p w14:paraId="7E1E458A">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Her teacher.    B. Her uncle.      C. Her brother.</w:t>
      </w:r>
    </w:p>
    <w:p w14:paraId="1A3A0730">
      <w:pPr>
        <w:spacing w:line="360" w:lineRule="auto"/>
        <w:jc w:val="left"/>
      </w:pPr>
      <w:r>
        <w:rPr>
          <w:rFonts w:ascii="宋体" w:hAnsi="宋体" w:eastAsia="宋体" w:cs="宋体"/>
          <w:b/>
          <w:color w:val="auto"/>
          <w:sz w:val="24"/>
        </w:rPr>
        <w:t>第三节</w:t>
      </w:r>
      <w:r>
        <w:rPr>
          <w:rFonts w:ascii="Times New Roman" w:hAnsi="Times New Roman" w:eastAsia="Times New Roman" w:cs="Times New Roman"/>
          <w:b/>
          <w:color w:val="auto"/>
          <w:sz w:val="24"/>
        </w:rPr>
        <w:t>:</w:t>
      </w:r>
      <w:r>
        <w:rPr>
          <w:rFonts w:ascii="宋体" w:hAnsi="宋体" w:eastAsia="宋体" w:cs="宋体"/>
          <w:b/>
          <w:color w:val="auto"/>
          <w:sz w:val="24"/>
        </w:rPr>
        <w:t>听下面一段独白，从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三个选项中选出正确的选项，回答问题。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3042CF9">
      <w:pPr>
        <w:spacing w:line="360" w:lineRule="auto"/>
        <w:jc w:val="left"/>
      </w:pPr>
      <w:r>
        <w:rPr>
          <w:rFonts w:ascii="Times New Roman" w:hAnsi="Times New Roman" w:eastAsia="Times New Roman" w:cs="Times New Roman"/>
          <w:color w:val="auto"/>
          <w:sz w:val="21"/>
        </w:rPr>
        <w:t>11. What can Anna do in the club?</w:t>
      </w:r>
    </w:p>
    <w:p w14:paraId="19243093">
      <w:pPr>
        <w:spacing w:line="360" w:lineRule="auto"/>
        <w:jc w:val="left"/>
      </w:pPr>
      <w:r>
        <w:rPr>
          <w:rFonts w:ascii="Times New Roman" w:hAnsi="Times New Roman" w:eastAsia="Times New Roman" w:cs="Times New Roman"/>
          <w:color w:val="auto"/>
          <w:sz w:val="21"/>
        </w:rPr>
        <w:t>A. Make robots.    B. Play games.      C. Do experiments.</w:t>
      </w:r>
    </w:p>
    <w:p w14:paraId="460EA7F0">
      <w:pPr>
        <w:spacing w:line="360" w:lineRule="auto"/>
        <w:jc w:val="left"/>
      </w:pPr>
      <w:r>
        <w:rPr>
          <w:rFonts w:ascii="Times New Roman" w:hAnsi="Times New Roman" w:eastAsia="Times New Roman" w:cs="Times New Roman"/>
          <w:color w:val="auto"/>
          <w:sz w:val="21"/>
        </w:rPr>
        <w:t>12. Who is Mr. Thomas?</w:t>
      </w:r>
    </w:p>
    <w:p w14:paraId="20F09EA8">
      <w:pPr>
        <w:spacing w:line="360" w:lineRule="auto"/>
        <w:jc w:val="left"/>
      </w:pPr>
      <w:r>
        <w:rPr>
          <w:rFonts w:ascii="Times New Roman" w:hAnsi="Times New Roman" w:eastAsia="Times New Roman" w:cs="Times New Roman"/>
          <w:color w:val="auto"/>
          <w:sz w:val="21"/>
        </w:rPr>
        <w:t>A. Anna’s partner.    B. The club leader.    C. A Technology teacher,</w:t>
      </w:r>
    </w:p>
    <w:p w14:paraId="0FC60757">
      <w:pPr>
        <w:spacing w:line="360" w:lineRule="auto"/>
        <w:jc w:val="left"/>
      </w:pPr>
      <w:r>
        <w:rPr>
          <w:rFonts w:ascii="Times New Roman" w:hAnsi="Times New Roman" w:eastAsia="Times New Roman" w:cs="Times New Roman"/>
          <w:color w:val="auto"/>
          <w:sz w:val="21"/>
        </w:rPr>
        <w:t>13. What docs Anna think of Mr. Thomas?</w:t>
      </w:r>
    </w:p>
    <w:p w14:paraId="21BAD9FA">
      <w:pPr>
        <w:spacing w:line="360" w:lineRule="auto"/>
        <w:jc w:val="left"/>
      </w:pPr>
      <w:r>
        <w:rPr>
          <w:rFonts w:ascii="Times New Roman" w:hAnsi="Times New Roman" w:eastAsia="Times New Roman" w:cs="Times New Roman"/>
          <w:color w:val="auto"/>
          <w:sz w:val="21"/>
        </w:rPr>
        <w:t>A. Kind and cool.    B. Strict but helpful.  C. Friendly and honest.</w:t>
      </w:r>
    </w:p>
    <w:p w14:paraId="76DA5B23">
      <w:pPr>
        <w:spacing w:line="360" w:lineRule="auto"/>
        <w:jc w:val="left"/>
      </w:pPr>
      <w:r>
        <w:rPr>
          <w:rFonts w:ascii="Times New Roman" w:hAnsi="Times New Roman" w:eastAsia="Times New Roman" w:cs="Times New Roman"/>
          <w:color w:val="auto"/>
          <w:sz w:val="21"/>
        </w:rPr>
        <w:t>14. How often does the competition take place?</w:t>
      </w:r>
    </w:p>
    <w:p w14:paraId="77AC89C3">
      <w:pPr>
        <w:spacing w:line="360" w:lineRule="auto"/>
        <w:jc w:val="left"/>
      </w:pPr>
      <w:r>
        <w:rPr>
          <w:rFonts w:ascii="Times New Roman" w:hAnsi="Times New Roman" w:eastAsia="Times New Roman" w:cs="Times New Roman"/>
          <w:color w:val="auto"/>
          <w:sz w:val="21"/>
        </w:rPr>
        <w:t>A. Every week.    B. Every month.    C. Every year.</w:t>
      </w:r>
    </w:p>
    <w:p w14:paraId="69B3D34B">
      <w:pPr>
        <w:spacing w:line="360" w:lineRule="auto"/>
        <w:jc w:val="left"/>
      </w:pPr>
      <w:r>
        <w:rPr>
          <w:rFonts w:ascii="Times New Roman" w:hAnsi="Times New Roman" w:eastAsia="Times New Roman" w:cs="Times New Roman"/>
          <w:color w:val="auto"/>
          <w:sz w:val="21"/>
        </w:rPr>
        <w:t>15. Why does Anna love the club?</w:t>
      </w:r>
    </w:p>
    <w:p w14:paraId="4BDB8B16">
      <w:pPr>
        <w:spacing w:line="360" w:lineRule="auto"/>
        <w:jc w:val="left"/>
      </w:pPr>
      <w:r>
        <w:rPr>
          <w:rFonts w:ascii="Times New Roman" w:hAnsi="Times New Roman" w:eastAsia="Times New Roman" w:cs="Times New Roman"/>
          <w:color w:val="auto"/>
          <w:sz w:val="21"/>
        </w:rPr>
        <w:t>A. Because she always wins the competition.</w:t>
      </w:r>
    </w:p>
    <w:p w14:paraId="7226269B">
      <w:pPr>
        <w:spacing w:line="360" w:lineRule="auto"/>
        <w:jc w:val="left"/>
      </w:pPr>
      <w:r>
        <w:rPr>
          <w:rFonts w:ascii="Times New Roman" w:hAnsi="Times New Roman" w:eastAsia="Times New Roman" w:cs="Times New Roman"/>
          <w:color w:val="auto"/>
          <w:sz w:val="21"/>
        </w:rPr>
        <w:t>B. Because robots are very lovely and clever.</w:t>
      </w:r>
    </w:p>
    <w:p w14:paraId="52B57112">
      <w:pPr>
        <w:spacing w:line="360" w:lineRule="auto"/>
        <w:jc w:val="left"/>
      </w:pPr>
      <w:r>
        <w:rPr>
          <w:rFonts w:ascii="Times New Roman" w:hAnsi="Times New Roman" w:eastAsia="Times New Roman" w:cs="Times New Roman"/>
          <w:color w:val="auto"/>
          <w:sz w:val="21"/>
        </w:rPr>
        <w:t>C. Because it’s a great place to meet new people.</w:t>
      </w:r>
    </w:p>
    <w:p w14:paraId="75A64D0C">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笔试部分</w:t>
      </w:r>
    </w:p>
    <w:p w14:paraId="43F66142">
      <w:pPr>
        <w:spacing w:line="360" w:lineRule="auto"/>
        <w:jc w:val="left"/>
      </w:pPr>
      <w:r>
        <w:rPr>
          <w:rFonts w:ascii="宋体" w:hAnsi="宋体" w:eastAsia="宋体" w:cs="宋体"/>
          <w:b/>
          <w:color w:val="auto"/>
          <w:sz w:val="24"/>
        </w:rPr>
        <w:t>二、完形填空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7236624">
      <w:pPr>
        <w:spacing w:line="360" w:lineRule="auto"/>
        <w:jc w:val="left"/>
      </w:pPr>
      <w:r>
        <w:rPr>
          <w:rFonts w:ascii="宋体" w:hAnsi="宋体" w:eastAsia="宋体" w:cs="宋体"/>
          <w:b/>
          <w:color w:val="auto"/>
          <w:sz w:val="24"/>
        </w:rPr>
        <w:t>阅读下面短文，掌握其大意，然后从每题所给的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6F7938F2">
      <w:pPr>
        <w:spacing w:line="360" w:lineRule="auto"/>
        <w:ind w:firstLine="420"/>
        <w:jc w:val="left"/>
      </w:pPr>
      <w:r>
        <w:rPr>
          <w:rFonts w:ascii="Times New Roman" w:hAnsi="Times New Roman" w:eastAsia="Times New Roman" w:cs="Times New Roman"/>
          <w:color w:val="auto"/>
        </w:rPr>
        <w:t xml:space="preserve">My elder sister got a disease, locked in her own world. She could not look at people in the eye. She would repeat the words in a very low voice. It turned my parents’ world upside down. </w:t>
      </w:r>
      <w:r>
        <w:rPr>
          <w:u w:val="single"/>
        </w:rPr>
        <w:t>____1____</w:t>
      </w:r>
      <w:r>
        <w:rPr>
          <w:rFonts w:ascii="Times New Roman" w:hAnsi="Times New Roman" w:eastAsia="Times New Roman" w:cs="Times New Roman"/>
          <w:color w:val="auto"/>
        </w:rPr>
        <w:t xml:space="preserve">, they worked very hard to make sure that everything seemed pleasant and peaceful for me. I knew </w:t>
      </w:r>
      <w:r>
        <w:rPr>
          <w:u w:val="single"/>
        </w:rPr>
        <w:t>____2____</w:t>
      </w:r>
      <w:r>
        <w:rPr>
          <w:rFonts w:ascii="Times New Roman" w:hAnsi="Times New Roman" w:eastAsia="Times New Roman" w:cs="Times New Roman"/>
          <w:color w:val="auto"/>
        </w:rPr>
        <w:t xml:space="preserve"> about it until the age of ten.</w:t>
      </w:r>
    </w:p>
    <w:p w14:paraId="08D0DACE">
      <w:pPr>
        <w:spacing w:line="360" w:lineRule="auto"/>
        <w:ind w:firstLine="420"/>
        <w:jc w:val="left"/>
      </w:pPr>
      <w:r>
        <w:rPr>
          <w:rFonts w:ascii="Times New Roman" w:hAnsi="Times New Roman" w:eastAsia="Times New Roman" w:cs="Times New Roman"/>
          <w:color w:val="auto"/>
        </w:rPr>
        <w:t xml:space="preserve">It was then that I started to notice my sister was different. I </w:t>
      </w:r>
      <w:r>
        <w:rPr>
          <w:u w:val="single"/>
        </w:rPr>
        <w:t>____3____</w:t>
      </w:r>
      <w:r>
        <w:rPr>
          <w:rFonts w:ascii="Times New Roman" w:hAnsi="Times New Roman" w:eastAsia="Times New Roman" w:cs="Times New Roman"/>
          <w:color w:val="auto"/>
        </w:rPr>
        <w:t xml:space="preserve"> to accept her as my sister in public. Then, an incident (</w:t>
      </w:r>
      <w:r>
        <w:rPr>
          <w:rFonts w:ascii="宋体" w:hAnsi="宋体" w:eastAsia="宋体" w:cs="宋体"/>
          <w:color w:val="auto"/>
        </w:rPr>
        <w:t>小事</w:t>
      </w:r>
      <w:r>
        <w:rPr>
          <w:rFonts w:ascii="Times New Roman" w:hAnsi="Times New Roman" w:eastAsia="Times New Roman" w:cs="Times New Roman"/>
          <w:color w:val="auto"/>
        </w:rPr>
        <w:t xml:space="preserve">) </w:t>
      </w:r>
      <w:r>
        <w:rPr>
          <w:u w:val="single"/>
        </w:rPr>
        <w:t>____4____</w:t>
      </w:r>
      <w:r>
        <w:rPr>
          <w:rFonts w:ascii="Times New Roman" w:hAnsi="Times New Roman" w:eastAsia="Times New Roman" w:cs="Times New Roman"/>
          <w:color w:val="auto"/>
        </w:rPr>
        <w:t xml:space="preserve"> how I viewed my sister. It changed me as well.</w:t>
      </w:r>
    </w:p>
    <w:p w14:paraId="74326D96">
      <w:pPr>
        <w:spacing w:line="360" w:lineRule="auto"/>
        <w:ind w:firstLine="420"/>
        <w:jc w:val="left"/>
      </w:pPr>
      <w:r>
        <w:rPr>
          <w:rFonts w:ascii="Times New Roman" w:hAnsi="Times New Roman" w:eastAsia="Times New Roman" w:cs="Times New Roman"/>
          <w:color w:val="auto"/>
        </w:rPr>
        <w:t xml:space="preserve">One day, my sister had to put up a </w:t>
      </w:r>
      <w:r>
        <w:rPr>
          <w:u w:val="single"/>
        </w:rPr>
        <w:t>____5____</w:t>
      </w:r>
      <w:r>
        <w:rPr>
          <w:rFonts w:ascii="Times New Roman" w:hAnsi="Times New Roman" w:eastAsia="Times New Roman" w:cs="Times New Roman"/>
          <w:color w:val="auto"/>
        </w:rPr>
        <w:t xml:space="preserve">, whether in a group, or by herself. As you can imagine, my sister was the only one left without a group. “I’ll </w:t>
      </w:r>
      <w:r>
        <w:rPr>
          <w:u w:val="single"/>
        </w:rPr>
        <w:t>____6____</w:t>
      </w:r>
      <w:r>
        <w:rPr>
          <w:rFonts w:ascii="Times New Roman" w:hAnsi="Times New Roman" w:eastAsia="Times New Roman" w:cs="Times New Roman"/>
          <w:color w:val="auto"/>
        </w:rPr>
        <w:t xml:space="preserve">,” she told my parents. Hearing this, I was completely </w:t>
      </w:r>
      <w:r>
        <w:rPr>
          <w:u w:val="single"/>
        </w:rPr>
        <w:t>____7____</w:t>
      </w:r>
      <w:r>
        <w:rPr>
          <w:rFonts w:ascii="Times New Roman" w:hAnsi="Times New Roman" w:eastAsia="Times New Roman" w:cs="Times New Roman"/>
          <w:color w:val="auto"/>
        </w:rPr>
        <w:t xml:space="preserve">. How could my sister sing in front of the school? I must stop this happening, </w:t>
      </w:r>
      <w:r>
        <w:rPr>
          <w:u w:val="single"/>
        </w:rPr>
        <w:t>____8____</w:t>
      </w:r>
      <w:r>
        <w:rPr>
          <w:rFonts w:ascii="Times New Roman" w:hAnsi="Times New Roman" w:eastAsia="Times New Roman" w:cs="Times New Roman"/>
          <w:color w:val="auto"/>
        </w:rPr>
        <w:t xml:space="preserve"> she would make me lose face, one way or another. “No!” I cried out. My parents shot me a look. I knew I had to watch her performance. I prayed (</w:t>
      </w:r>
      <w:r>
        <w:rPr>
          <w:rFonts w:ascii="宋体" w:hAnsi="宋体" w:eastAsia="宋体" w:cs="宋体"/>
          <w:color w:val="auto"/>
        </w:rPr>
        <w:t>祈祷</w:t>
      </w:r>
      <w:r>
        <w:rPr>
          <w:rFonts w:ascii="Times New Roman" w:hAnsi="Times New Roman" w:eastAsia="Times New Roman" w:cs="Times New Roman"/>
          <w:color w:val="auto"/>
        </w:rPr>
        <w:t xml:space="preserve">) </w:t>
      </w:r>
      <w:r>
        <w:rPr>
          <w:u w:val="single"/>
        </w:rPr>
        <w:t>____9____</w:t>
      </w:r>
      <w:r>
        <w:rPr>
          <w:rFonts w:ascii="Times New Roman" w:hAnsi="Times New Roman" w:eastAsia="Times New Roman" w:cs="Times New Roman"/>
          <w:color w:val="auto"/>
        </w:rPr>
        <w:t xml:space="preserve"> that something would happen to stop her.</w:t>
      </w:r>
    </w:p>
    <w:p w14:paraId="6603C8C9">
      <w:pPr>
        <w:spacing w:line="360" w:lineRule="auto"/>
        <w:ind w:firstLine="420"/>
        <w:jc w:val="left"/>
      </w:pPr>
      <w:r>
        <w:rPr>
          <w:rFonts w:ascii="Times New Roman" w:hAnsi="Times New Roman" w:eastAsia="Times New Roman" w:cs="Times New Roman"/>
          <w:color w:val="auto"/>
        </w:rPr>
        <w:t xml:space="preserve">No one knows she is your </w:t>
      </w:r>
      <w:r>
        <w:rPr>
          <w:u w:val="single"/>
        </w:rPr>
        <w:t>_____10_____</w:t>
      </w:r>
      <w:r>
        <w:rPr>
          <w:rFonts w:ascii="Times New Roman" w:hAnsi="Times New Roman" w:eastAsia="Times New Roman" w:cs="Times New Roman"/>
          <w:color w:val="auto"/>
        </w:rPr>
        <w:t xml:space="preserve">. It is fine, you do not need to tell anyone. I remember telling myself the exact words as I sat in the hall, </w:t>
      </w:r>
      <w:r>
        <w:rPr>
          <w:u w:val="single"/>
        </w:rPr>
        <w:t>_____11_____</w:t>
      </w:r>
      <w:r>
        <w:rPr>
          <w:rFonts w:ascii="Times New Roman" w:hAnsi="Times New Roman" w:eastAsia="Times New Roman" w:cs="Times New Roman"/>
          <w:color w:val="auto"/>
        </w:rPr>
        <w:t xml:space="preserve"> the performance to start. Finally, my sister started to sing. She opened her mouth, and I was shocked again—her voice was so </w:t>
      </w:r>
      <w:r>
        <w:rPr>
          <w:u w:val="single"/>
        </w:rPr>
        <w:t>_____12_____</w:t>
      </w:r>
      <w:r>
        <w:rPr>
          <w:rFonts w:ascii="Times New Roman" w:hAnsi="Times New Roman" w:eastAsia="Times New Roman" w:cs="Times New Roman"/>
          <w:color w:val="auto"/>
        </w:rPr>
        <w:t xml:space="preserve"> in its power. I felt really sorry—she could sing so beautifully! How could I have doubted her abilities? I had been so </w:t>
      </w:r>
      <w:r>
        <w:rPr>
          <w:u w:val="single"/>
        </w:rPr>
        <w:t>_____13_____</w:t>
      </w:r>
      <w:r>
        <w:rPr>
          <w:rFonts w:ascii="Times New Roman" w:hAnsi="Times New Roman" w:eastAsia="Times New Roman" w:cs="Times New Roman"/>
          <w:color w:val="auto"/>
        </w:rPr>
        <w:t>.</w:t>
      </w:r>
    </w:p>
    <w:p w14:paraId="082CA4E8">
      <w:pPr>
        <w:spacing w:line="360" w:lineRule="auto"/>
        <w:ind w:firstLine="420"/>
        <w:jc w:val="left"/>
      </w:pPr>
      <w:r>
        <w:rPr>
          <w:rFonts w:ascii="Times New Roman" w:hAnsi="Times New Roman" w:eastAsia="Times New Roman" w:cs="Times New Roman"/>
          <w:color w:val="auto"/>
        </w:rPr>
        <w:t xml:space="preserve">Regret and </w:t>
      </w:r>
      <w:r>
        <w:rPr>
          <w:u w:val="single"/>
        </w:rPr>
        <w:t>_____14_____</w:t>
      </w:r>
      <w:r>
        <w:rPr>
          <w:rFonts w:ascii="Times New Roman" w:hAnsi="Times New Roman" w:eastAsia="Times New Roman" w:cs="Times New Roman"/>
          <w:color w:val="auto"/>
        </w:rPr>
        <w:t xml:space="preserve"> filled my heart. Actually, my sister knew all things I had done to her, but she </w:t>
      </w:r>
      <w:r>
        <w:rPr>
          <w:u w:val="single"/>
        </w:rPr>
        <w:t>_____15_____</w:t>
      </w:r>
      <w:r>
        <w:rPr>
          <w:rFonts w:ascii="Times New Roman" w:hAnsi="Times New Roman" w:eastAsia="Times New Roman" w:cs="Times New Roman"/>
          <w:color w:val="auto"/>
        </w:rPr>
        <w:t xml:space="preserve"> minded. I decided to love her unconditionally. It was as if a veil (</w:t>
      </w:r>
      <w:r>
        <w:rPr>
          <w:rFonts w:ascii="宋体" w:hAnsi="宋体" w:eastAsia="宋体" w:cs="宋体"/>
          <w:color w:val="auto"/>
        </w:rPr>
        <w:t>面纱</w:t>
      </w:r>
      <w:r>
        <w:rPr>
          <w:rFonts w:ascii="Times New Roman" w:hAnsi="Times New Roman" w:eastAsia="Times New Roman" w:cs="Times New Roman"/>
          <w:color w:val="auto"/>
        </w:rPr>
        <w:t>) had been lifted from my eyes, and my heart was full.</w:t>
      </w:r>
    </w:p>
    <w:p w14:paraId="080A07FF">
      <w:pPr>
        <w:tabs>
          <w:tab w:val="left" w:pos="2436"/>
          <w:tab w:val="left" w:pos="4873"/>
          <w:tab w:val="left" w:pos="7309"/>
        </w:tabs>
        <w:spacing w:line="360" w:lineRule="auto"/>
        <w:jc w:val="left"/>
        <w:textAlignment w:val="center"/>
        <w:rPr>
          <w:color w:val="auto"/>
        </w:rPr>
      </w:pPr>
      <w:r>
        <w:t>1</w:t>
      </w:r>
      <w:r>
        <w:rPr>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A. </w:t>
      </w:r>
      <w:r>
        <w:rPr>
          <w:rFonts w:ascii="Times New Roman" w:hAnsi="Times New Roman" w:eastAsia="Times New Roman" w:cs="Times New Roman"/>
          <w:color w:val="auto"/>
        </w:rPr>
        <w:t>So</w:t>
      </w:r>
      <w:r>
        <w:tab/>
      </w:r>
      <w:r>
        <w:t xml:space="preserve">B. </w:t>
      </w:r>
      <w:r>
        <w:rPr>
          <w:rFonts w:ascii="Times New Roman" w:hAnsi="Times New Roman" w:eastAsia="Times New Roman" w:cs="Times New Roman"/>
          <w:color w:val="auto"/>
        </w:rPr>
        <w:t>Then</w:t>
      </w:r>
      <w:r>
        <w:tab/>
      </w:r>
      <w:r>
        <w:t xml:space="preserve">C. </w:t>
      </w:r>
      <w:r>
        <w:rPr>
          <w:rFonts w:ascii="Times New Roman" w:hAnsi="Times New Roman" w:eastAsia="Times New Roman" w:cs="Times New Roman"/>
          <w:color w:val="auto"/>
        </w:rPr>
        <w:t>However</w:t>
      </w:r>
      <w:r>
        <w:tab/>
      </w:r>
      <w:r>
        <w:t xml:space="preserve">D. </w:t>
      </w:r>
      <w:r>
        <w:rPr>
          <w:rFonts w:ascii="Times New Roman" w:hAnsi="Times New Roman" w:eastAsia="Times New Roman" w:cs="Times New Roman"/>
          <w:color w:val="auto"/>
        </w:rPr>
        <w:t>Finally</w:t>
      </w:r>
    </w:p>
    <w:p w14:paraId="6318B97F">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something</w:t>
      </w:r>
      <w:r>
        <w:tab/>
      </w:r>
      <w:r>
        <w:t xml:space="preserve">B. </w:t>
      </w:r>
      <w:r>
        <w:rPr>
          <w:rFonts w:ascii="Times New Roman" w:hAnsi="Times New Roman" w:eastAsia="Times New Roman" w:cs="Times New Roman"/>
          <w:color w:val="auto"/>
        </w:rPr>
        <w:t>anything</w:t>
      </w:r>
      <w:r>
        <w:tab/>
      </w:r>
      <w:r>
        <w:t xml:space="preserve">C. </w:t>
      </w:r>
      <w:r>
        <w:rPr>
          <w:rFonts w:ascii="Times New Roman" w:hAnsi="Times New Roman" w:eastAsia="Times New Roman" w:cs="Times New Roman"/>
          <w:color w:val="auto"/>
        </w:rPr>
        <w:t>everything</w:t>
      </w:r>
      <w:r>
        <w:tab/>
      </w:r>
      <w:r>
        <w:t xml:space="preserve">D. </w:t>
      </w:r>
      <w:r>
        <w:rPr>
          <w:rFonts w:ascii="Times New Roman" w:hAnsi="Times New Roman" w:eastAsia="Times New Roman" w:cs="Times New Roman"/>
          <w:color w:val="auto"/>
        </w:rPr>
        <w:t>nothing</w:t>
      </w:r>
    </w:p>
    <w:p w14:paraId="34DB1F40">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decided</w:t>
      </w:r>
      <w:r>
        <w:tab/>
      </w:r>
      <w:r>
        <w:t xml:space="preserve">B. </w:t>
      </w:r>
      <w:r>
        <w:rPr>
          <w:rFonts w:ascii="Times New Roman" w:hAnsi="Times New Roman" w:eastAsia="Times New Roman" w:cs="Times New Roman"/>
          <w:color w:val="auto"/>
        </w:rPr>
        <w:t>refused</w:t>
      </w:r>
      <w:r>
        <w:tab/>
      </w:r>
      <w:r>
        <w:t xml:space="preserve">C. </w:t>
      </w:r>
      <w:r>
        <w:rPr>
          <w:rFonts w:ascii="Times New Roman" w:hAnsi="Times New Roman" w:eastAsia="Times New Roman" w:cs="Times New Roman"/>
          <w:color w:val="auto"/>
        </w:rPr>
        <w:t>expected</w:t>
      </w:r>
      <w:r>
        <w:tab/>
      </w:r>
      <w:r>
        <w:t xml:space="preserve">D. </w:t>
      </w:r>
      <w:r>
        <w:rPr>
          <w:rFonts w:ascii="Times New Roman" w:hAnsi="Times New Roman" w:eastAsia="Times New Roman" w:cs="Times New Roman"/>
          <w:color w:val="auto"/>
        </w:rPr>
        <w:t>promised</w:t>
      </w:r>
    </w:p>
    <w:p w14:paraId="17D6DC52">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suggested</w:t>
      </w:r>
      <w:r>
        <w:tab/>
      </w:r>
      <w:r>
        <w:t xml:space="preserve">B. </w:t>
      </w:r>
      <w:r>
        <w:rPr>
          <w:rFonts w:ascii="Times New Roman" w:hAnsi="Times New Roman" w:eastAsia="Times New Roman" w:cs="Times New Roman"/>
          <w:color w:val="auto"/>
        </w:rPr>
        <w:t>showed</w:t>
      </w:r>
      <w:r>
        <w:tab/>
      </w:r>
      <w:r>
        <w:t xml:space="preserve">C. </w:t>
      </w:r>
      <w:r>
        <w:rPr>
          <w:rFonts w:ascii="Times New Roman" w:hAnsi="Times New Roman" w:eastAsia="Times New Roman" w:cs="Times New Roman"/>
          <w:color w:val="auto"/>
        </w:rPr>
        <w:t>explained</w:t>
      </w:r>
      <w:r>
        <w:tab/>
      </w:r>
      <w:r>
        <w:t xml:space="preserve">D. </w:t>
      </w:r>
      <w:r>
        <w:rPr>
          <w:rFonts w:ascii="Times New Roman" w:hAnsi="Times New Roman" w:eastAsia="Times New Roman" w:cs="Times New Roman"/>
          <w:color w:val="auto"/>
        </w:rPr>
        <w:t>changed</w:t>
      </w:r>
    </w:p>
    <w:p w14:paraId="4DBD97AD">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performance</w:t>
      </w:r>
      <w:r>
        <w:tab/>
      </w:r>
      <w:r>
        <w:t xml:space="preserve">B. </w:t>
      </w:r>
      <w:r>
        <w:rPr>
          <w:rFonts w:ascii="Times New Roman" w:hAnsi="Times New Roman" w:eastAsia="Times New Roman" w:cs="Times New Roman"/>
          <w:color w:val="auto"/>
        </w:rPr>
        <w:t>game</w:t>
      </w:r>
      <w:r>
        <w:tab/>
      </w:r>
      <w:r>
        <w:t xml:space="preserve">C. </w:t>
      </w:r>
      <w:r>
        <w:rPr>
          <w:rFonts w:ascii="Times New Roman" w:hAnsi="Times New Roman" w:eastAsia="Times New Roman" w:cs="Times New Roman"/>
          <w:color w:val="auto"/>
        </w:rPr>
        <w:t>picture</w:t>
      </w:r>
      <w:r>
        <w:tab/>
      </w:r>
      <w:r>
        <w:t xml:space="preserve">D. </w:t>
      </w:r>
      <w:r>
        <w:rPr>
          <w:rFonts w:ascii="Times New Roman" w:hAnsi="Times New Roman" w:eastAsia="Times New Roman" w:cs="Times New Roman"/>
          <w:color w:val="auto"/>
        </w:rPr>
        <w:t>sign</w:t>
      </w:r>
    </w:p>
    <w:p w14:paraId="360D769C">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dance</w:t>
      </w:r>
      <w:r>
        <w:tab/>
      </w:r>
      <w:r>
        <w:t xml:space="preserve">B. </w:t>
      </w:r>
      <w:r>
        <w:rPr>
          <w:rFonts w:ascii="Times New Roman" w:hAnsi="Times New Roman" w:eastAsia="Times New Roman" w:cs="Times New Roman"/>
          <w:color w:val="auto"/>
        </w:rPr>
        <w:t>sing</w:t>
      </w:r>
      <w:r>
        <w:tab/>
      </w:r>
      <w:r>
        <w:t xml:space="preserve">C. </w:t>
      </w:r>
      <w:r>
        <w:rPr>
          <w:rFonts w:ascii="Times New Roman" w:hAnsi="Times New Roman" w:eastAsia="Times New Roman" w:cs="Times New Roman"/>
          <w:color w:val="auto"/>
        </w:rPr>
        <w:t>play</w:t>
      </w:r>
      <w:r>
        <w:tab/>
      </w:r>
      <w:r>
        <w:t xml:space="preserve">D. </w:t>
      </w:r>
      <w:r>
        <w:rPr>
          <w:rFonts w:ascii="Times New Roman" w:hAnsi="Times New Roman" w:eastAsia="Times New Roman" w:cs="Times New Roman"/>
          <w:color w:val="auto"/>
        </w:rPr>
        <w:t>draw</w:t>
      </w:r>
    </w:p>
    <w:p w14:paraId="62CBE996">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proud</w:t>
      </w:r>
      <w:r>
        <w:tab/>
      </w:r>
      <w:r>
        <w:t xml:space="preserve">B. </w:t>
      </w:r>
      <w:r>
        <w:rPr>
          <w:rFonts w:ascii="Times New Roman" w:hAnsi="Times New Roman" w:eastAsia="Times New Roman" w:cs="Times New Roman"/>
          <w:color w:val="auto"/>
        </w:rPr>
        <w:t>pleased</w:t>
      </w:r>
      <w:r>
        <w:tab/>
      </w:r>
      <w:r>
        <w:t xml:space="preserve">C. </w:t>
      </w:r>
      <w:r>
        <w:rPr>
          <w:rFonts w:ascii="Times New Roman" w:hAnsi="Times New Roman" w:eastAsia="Times New Roman" w:cs="Times New Roman"/>
          <w:color w:val="auto"/>
        </w:rPr>
        <w:t>shocked</w:t>
      </w:r>
      <w:r>
        <w:tab/>
      </w:r>
      <w:r>
        <w:t xml:space="preserve">D. </w:t>
      </w:r>
      <w:r>
        <w:rPr>
          <w:rFonts w:ascii="Times New Roman" w:hAnsi="Times New Roman" w:eastAsia="Times New Roman" w:cs="Times New Roman"/>
          <w:color w:val="auto"/>
        </w:rPr>
        <w:t>disappointed</w:t>
      </w:r>
    </w:p>
    <w:p w14:paraId="603FE969">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or</w:t>
      </w:r>
      <w:r>
        <w:tab/>
      </w:r>
      <w:r>
        <w:t xml:space="preserve">B. </w:t>
      </w:r>
      <w:r>
        <w:rPr>
          <w:rFonts w:ascii="Times New Roman" w:hAnsi="Times New Roman" w:eastAsia="Times New Roman" w:cs="Times New Roman"/>
          <w:color w:val="auto"/>
        </w:rPr>
        <w:t>and</w:t>
      </w:r>
      <w:r>
        <w:tab/>
      </w:r>
      <w:r>
        <w:t xml:space="preserve">C. </w:t>
      </w:r>
      <w:r>
        <w:rPr>
          <w:rFonts w:ascii="Times New Roman" w:hAnsi="Times New Roman" w:eastAsia="Times New Roman" w:cs="Times New Roman"/>
          <w:color w:val="auto"/>
        </w:rPr>
        <w:t>though</w:t>
      </w:r>
      <w:r>
        <w:tab/>
      </w:r>
      <w:r>
        <w:t xml:space="preserve">D. </w:t>
      </w:r>
      <w:r>
        <w:rPr>
          <w:rFonts w:ascii="Times New Roman" w:hAnsi="Times New Roman" w:eastAsia="Times New Roman" w:cs="Times New Roman"/>
          <w:color w:val="auto"/>
        </w:rPr>
        <w:t>if</w:t>
      </w:r>
    </w:p>
    <w:p w14:paraId="3764BC89">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silently</w:t>
      </w:r>
      <w:r>
        <w:tab/>
      </w:r>
      <w:r>
        <w:t xml:space="preserve">B. </w:t>
      </w:r>
      <w:r>
        <w:rPr>
          <w:rFonts w:ascii="Times New Roman" w:hAnsi="Times New Roman" w:eastAsia="Times New Roman" w:cs="Times New Roman"/>
          <w:color w:val="auto"/>
        </w:rPr>
        <w:t>openly</w:t>
      </w:r>
      <w:r>
        <w:tab/>
      </w:r>
      <w:r>
        <w:t xml:space="preserve">C. </w:t>
      </w:r>
      <w:r>
        <w:rPr>
          <w:rFonts w:ascii="Times New Roman" w:hAnsi="Times New Roman" w:eastAsia="Times New Roman" w:cs="Times New Roman"/>
          <w:color w:val="auto"/>
        </w:rPr>
        <w:t>excitedly</w:t>
      </w:r>
      <w:r>
        <w:tab/>
      </w:r>
      <w:r>
        <w:t xml:space="preserve">D. </w:t>
      </w:r>
      <w:r>
        <w:rPr>
          <w:rFonts w:ascii="Times New Roman" w:hAnsi="Times New Roman" w:eastAsia="Times New Roman" w:cs="Times New Roman"/>
          <w:color w:val="auto"/>
        </w:rPr>
        <w:t>happily</w:t>
      </w:r>
    </w:p>
    <w:p w14:paraId="30B13390">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classmate</w:t>
      </w:r>
      <w:r>
        <w:tab/>
      </w:r>
      <w:r>
        <w:t xml:space="preserve">B. </w:t>
      </w:r>
      <w:r>
        <w:rPr>
          <w:rFonts w:ascii="Times New Roman" w:hAnsi="Times New Roman" w:eastAsia="Times New Roman" w:cs="Times New Roman"/>
          <w:color w:val="auto"/>
        </w:rPr>
        <w:t>neighbor</w:t>
      </w:r>
      <w:r>
        <w:tab/>
      </w:r>
      <w:r>
        <w:t xml:space="preserve">C. </w:t>
      </w:r>
      <w:r>
        <w:rPr>
          <w:rFonts w:ascii="Times New Roman" w:hAnsi="Times New Roman" w:eastAsia="Times New Roman" w:cs="Times New Roman"/>
          <w:color w:val="auto"/>
        </w:rPr>
        <w:t>cousin</w:t>
      </w:r>
      <w:r>
        <w:tab/>
      </w:r>
      <w:r>
        <w:t xml:space="preserve">D. </w:t>
      </w:r>
      <w:r>
        <w:rPr>
          <w:rFonts w:ascii="Times New Roman" w:hAnsi="Times New Roman" w:eastAsia="Times New Roman" w:cs="Times New Roman"/>
          <w:color w:val="auto"/>
        </w:rPr>
        <w:t>sister</w:t>
      </w:r>
    </w:p>
    <w:p w14:paraId="58F13DED">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going over</w:t>
      </w:r>
      <w:r>
        <w:tab/>
      </w:r>
      <w:r>
        <w:t xml:space="preserve">B. </w:t>
      </w:r>
      <w:r>
        <w:rPr>
          <w:rFonts w:ascii="Times New Roman" w:hAnsi="Times New Roman" w:eastAsia="Times New Roman" w:cs="Times New Roman"/>
          <w:color w:val="auto"/>
        </w:rPr>
        <w:t>talking about</w:t>
      </w:r>
      <w:r>
        <w:tab/>
      </w:r>
      <w:r>
        <w:t xml:space="preserve">C. </w:t>
      </w:r>
      <w:r>
        <w:rPr>
          <w:rFonts w:ascii="Times New Roman" w:hAnsi="Times New Roman" w:eastAsia="Times New Roman" w:cs="Times New Roman"/>
          <w:color w:val="auto"/>
        </w:rPr>
        <w:t>waiting for</w:t>
      </w:r>
      <w:r>
        <w:tab/>
      </w:r>
      <w:r>
        <w:t xml:space="preserve">D. </w:t>
      </w:r>
      <w:r>
        <w:rPr>
          <w:rFonts w:ascii="Times New Roman" w:hAnsi="Times New Roman" w:eastAsia="Times New Roman" w:cs="Times New Roman"/>
          <w:color w:val="auto"/>
        </w:rPr>
        <w:t>dreaming of</w:t>
      </w:r>
    </w:p>
    <w:p w14:paraId="3DE24E72">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special</w:t>
      </w:r>
      <w:r>
        <w:tab/>
      </w:r>
      <w:r>
        <w:t xml:space="preserve">B. </w:t>
      </w:r>
      <w:r>
        <w:rPr>
          <w:rFonts w:ascii="Times New Roman" w:hAnsi="Times New Roman" w:eastAsia="Times New Roman" w:cs="Times New Roman"/>
          <w:color w:val="auto"/>
        </w:rPr>
        <w:t>beautiful</w:t>
      </w:r>
      <w:r>
        <w:tab/>
      </w:r>
      <w:r>
        <w:t xml:space="preserve">C. </w:t>
      </w:r>
      <w:r>
        <w:rPr>
          <w:rFonts w:ascii="Times New Roman" w:hAnsi="Times New Roman" w:eastAsia="Times New Roman" w:cs="Times New Roman"/>
          <w:color w:val="auto"/>
        </w:rPr>
        <w:t>low</w:t>
      </w:r>
      <w:r>
        <w:tab/>
      </w:r>
      <w:r>
        <w:t xml:space="preserve">D. </w:t>
      </w:r>
      <w:r>
        <w:rPr>
          <w:rFonts w:ascii="Times New Roman" w:hAnsi="Times New Roman" w:eastAsia="Times New Roman" w:cs="Times New Roman"/>
          <w:color w:val="auto"/>
        </w:rPr>
        <w:t>strange</w:t>
      </w:r>
    </w:p>
    <w:p w14:paraId="05C15362">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wrong</w:t>
      </w:r>
      <w:r>
        <w:tab/>
      </w:r>
      <w:r>
        <w:t xml:space="preserve">B. </w:t>
      </w:r>
      <w:r>
        <w:rPr>
          <w:rFonts w:ascii="Times New Roman" w:hAnsi="Times New Roman" w:eastAsia="Times New Roman" w:cs="Times New Roman"/>
          <w:color w:val="auto"/>
        </w:rPr>
        <w:t>serious</w:t>
      </w:r>
      <w:r>
        <w:tab/>
      </w:r>
      <w:r>
        <w:t xml:space="preserve">C. </w:t>
      </w:r>
      <w:r>
        <w:rPr>
          <w:rFonts w:ascii="Times New Roman" w:hAnsi="Times New Roman" w:eastAsia="Times New Roman" w:cs="Times New Roman"/>
          <w:color w:val="auto"/>
        </w:rPr>
        <w:t>busy</w:t>
      </w:r>
      <w:r>
        <w:tab/>
      </w:r>
      <w:r>
        <w:t xml:space="preserve">D. </w:t>
      </w:r>
      <w:r>
        <w:rPr>
          <w:rFonts w:ascii="Times New Roman" w:hAnsi="Times New Roman" w:eastAsia="Times New Roman" w:cs="Times New Roman"/>
          <w:color w:val="auto"/>
        </w:rPr>
        <w:t>careful</w:t>
      </w:r>
    </w:p>
    <w:p w14:paraId="50295B1C">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shame</w:t>
      </w:r>
      <w:r>
        <w:tab/>
      </w:r>
      <w:r>
        <w:t xml:space="preserve">B. </w:t>
      </w:r>
      <w:r>
        <w:rPr>
          <w:rFonts w:ascii="Times New Roman" w:hAnsi="Times New Roman" w:eastAsia="Times New Roman" w:cs="Times New Roman"/>
          <w:color w:val="auto"/>
        </w:rPr>
        <w:t>worry</w:t>
      </w:r>
      <w:r>
        <w:tab/>
      </w:r>
      <w:r>
        <w:t xml:space="preserve">C. </w:t>
      </w:r>
      <w:r>
        <w:rPr>
          <w:rFonts w:ascii="Times New Roman" w:hAnsi="Times New Roman" w:eastAsia="Times New Roman" w:cs="Times New Roman"/>
          <w:color w:val="auto"/>
        </w:rPr>
        <w:t>surprise</w:t>
      </w:r>
      <w:r>
        <w:tab/>
      </w:r>
      <w:r>
        <w:t xml:space="preserve">D. </w:t>
      </w:r>
      <w:r>
        <w:rPr>
          <w:rFonts w:ascii="Times New Roman" w:hAnsi="Times New Roman" w:eastAsia="Times New Roman" w:cs="Times New Roman"/>
          <w:color w:val="auto"/>
        </w:rPr>
        <w:t>fear</w:t>
      </w:r>
    </w:p>
    <w:p w14:paraId="4CB3A1C6">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sometimes</w:t>
      </w:r>
      <w:r>
        <w:tab/>
      </w:r>
      <w:r>
        <w:t xml:space="preserve">B. </w:t>
      </w:r>
      <w:r>
        <w:rPr>
          <w:rFonts w:ascii="Times New Roman" w:hAnsi="Times New Roman" w:eastAsia="Times New Roman" w:cs="Times New Roman"/>
          <w:color w:val="auto"/>
        </w:rPr>
        <w:t>always</w:t>
      </w:r>
      <w:r>
        <w:tab/>
      </w:r>
      <w:r>
        <w:t xml:space="preserve">C. </w:t>
      </w:r>
      <w:r>
        <w:rPr>
          <w:rFonts w:ascii="Times New Roman" w:hAnsi="Times New Roman" w:eastAsia="Times New Roman" w:cs="Times New Roman"/>
          <w:color w:val="auto"/>
        </w:rPr>
        <w:t>ever</w:t>
      </w:r>
      <w:r>
        <w:tab/>
      </w:r>
      <w:r>
        <w:t xml:space="preserve">D. </w:t>
      </w:r>
      <w:r>
        <w:rPr>
          <w:rFonts w:ascii="Times New Roman" w:hAnsi="Times New Roman" w:eastAsia="Times New Roman" w:cs="Times New Roman"/>
          <w:color w:val="auto"/>
        </w:rPr>
        <w:t>never</w:t>
      </w:r>
    </w:p>
    <w:p w14:paraId="2841B563">
      <w:pPr>
        <w:spacing w:line="360" w:lineRule="auto"/>
        <w:jc w:val="left"/>
        <w:textAlignment w:val="center"/>
        <w:rPr>
          <w:color w:val="000000"/>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2365199">
      <w:pPr>
        <w:spacing w:line="360" w:lineRule="auto"/>
        <w:jc w:val="left"/>
        <w:textAlignment w:val="center"/>
        <w:rPr>
          <w:color w:val="000000"/>
        </w:rPr>
      </w:pPr>
      <w:r>
        <w:rPr>
          <w:rFonts w:ascii="宋体" w:hAnsi="宋体" w:eastAsia="宋体" w:cs="宋体"/>
          <w:b/>
          <w:color w:val="000000"/>
          <w:sz w:val="24"/>
        </w:rPr>
        <w:t>阅读下列材料，从每题所给的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08961CD5">
      <w:pPr>
        <w:spacing w:line="360" w:lineRule="auto"/>
        <w:jc w:val="center"/>
        <w:textAlignment w:val="center"/>
        <w:rPr>
          <w:color w:val="000000"/>
        </w:rPr>
      </w:pPr>
      <w:r>
        <w:rPr>
          <w:rFonts w:ascii="Times New Roman" w:hAnsi="Times New Roman" w:eastAsia="Times New Roman" w:cs="Times New Roman"/>
          <w:b/>
          <w:color w:val="000000"/>
          <w:sz w:val="24"/>
        </w:rPr>
        <w:t>A</w:t>
      </w:r>
    </w:p>
    <w:p w14:paraId="7C8FDAF6">
      <w:pPr>
        <w:spacing w:line="360" w:lineRule="auto"/>
        <w:ind w:firstLine="420"/>
        <w:jc w:val="left"/>
        <w:textAlignment w:val="center"/>
        <w:rPr>
          <w:color w:val="000000"/>
        </w:rPr>
      </w:pPr>
      <w:r>
        <w:rPr>
          <w:rFonts w:ascii="Times New Roman" w:hAnsi="Times New Roman" w:eastAsia="Times New Roman" w:cs="Times New Roman"/>
          <w:color w:val="000000"/>
        </w:rPr>
        <w:t>Nowadays, many wild animals around the world are in danger. Some kinds of them are dying out at an alarming rate (</w:t>
      </w:r>
      <w:r>
        <w:rPr>
          <w:rFonts w:ascii="宋体" w:hAnsi="宋体" w:eastAsia="宋体" w:cs="宋体"/>
          <w:color w:val="000000"/>
        </w:rPr>
        <w:t>以惊人的速度</w:t>
      </w:r>
      <w:r>
        <w:rPr>
          <w:rFonts w:ascii="Times New Roman" w:hAnsi="Times New Roman" w:eastAsia="Times New Roman" w:cs="Times New Roman"/>
          <w:color w:val="000000"/>
        </w:rPr>
        <w:t>). Between 150 and 200 species (</w:t>
      </w:r>
      <w:r>
        <w:rPr>
          <w:rFonts w:ascii="宋体" w:hAnsi="宋体" w:eastAsia="宋体" w:cs="宋体"/>
          <w:color w:val="000000"/>
        </w:rPr>
        <w:t>物种</w:t>
      </w:r>
      <w:r>
        <w:rPr>
          <w:rFonts w:ascii="Times New Roman" w:hAnsi="Times New Roman" w:eastAsia="Times New Roman" w:cs="Times New Roman"/>
          <w:color w:val="000000"/>
        </w:rPr>
        <w:t>) disappear every day. To make us aware of the serious problem and help save the animals in danger before it’s too late, our English teacher shared two posters with us.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78"/>
        <w:gridCol w:w="5308"/>
      </w:tblGrid>
      <w:tr w14:paraId="7E89B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CBDFC3">
            <w:pPr>
              <w:spacing w:line="360" w:lineRule="auto"/>
              <w:jc w:val="left"/>
              <w:textAlignment w:val="center"/>
              <w:rPr>
                <w:color w:val="000000"/>
              </w:rPr>
            </w:pPr>
            <w:r>
              <w:rPr>
                <w:color w:val="000000"/>
              </w:rPr>
              <w:drawing>
                <wp:inline distT="0" distB="0" distL="114300" distR="114300">
                  <wp:extent cx="1466850" cy="18954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466850" cy="1895475"/>
                          </a:xfrm>
                          <a:prstGeom prst="rect">
                            <a:avLst/>
                          </a:prstGeom>
                        </pic:spPr>
                      </pic:pic>
                    </a:graphicData>
                  </a:graphic>
                </wp:inline>
              </w:drawing>
            </w:r>
          </w:p>
          <w:p w14:paraId="32E826FF">
            <w:pPr>
              <w:spacing w:line="360" w:lineRule="auto"/>
              <w:ind w:firstLine="420"/>
              <w:jc w:val="left"/>
              <w:textAlignment w:val="center"/>
              <w:rPr>
                <w:color w:val="000000"/>
              </w:rPr>
            </w:pPr>
            <w:r>
              <w:rPr>
                <w:rFonts w:ascii="Times New Roman" w:hAnsi="Times New Roman" w:eastAsia="Times New Roman" w:cs="Times New Roman"/>
                <w:color w:val="000000"/>
              </w:rPr>
              <w:t>We are losing home!</w:t>
            </w:r>
          </w:p>
          <w:p w14:paraId="7C9107E8">
            <w:pPr>
              <w:spacing w:line="360" w:lineRule="auto"/>
              <w:ind w:firstLine="420"/>
              <w:jc w:val="left"/>
              <w:textAlignment w:val="center"/>
              <w:rPr>
                <w:color w:val="000000"/>
              </w:rPr>
            </w:pPr>
            <w:r>
              <w:rPr>
                <w:rFonts w:ascii="Times New Roman" w:hAnsi="Times New Roman" w:eastAsia="Times New Roman" w:cs="Times New Roman"/>
                <w:color w:val="000000"/>
              </w:rPr>
              <w:t>Like many other animals, we live in the trees. However, billions of trees are being cut down every year to make paper for humans. In this way, a lot of animals’ homes are being destroyed! Is it right to make animals homeless so that humans can have more paper?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914D9A">
            <w:pPr>
              <w:spacing w:line="360" w:lineRule="auto"/>
              <w:jc w:val="left"/>
              <w:textAlignment w:val="center"/>
              <w:rPr>
                <w:color w:val="000000"/>
              </w:rPr>
            </w:pPr>
            <w:r>
              <w:rPr>
                <w:color w:val="000000"/>
              </w:rPr>
              <w:drawing>
                <wp:inline distT="0" distB="0" distL="114300" distR="114300">
                  <wp:extent cx="1600200" cy="17621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600200" cy="1762125"/>
                          </a:xfrm>
                          <a:prstGeom prst="rect">
                            <a:avLst/>
                          </a:prstGeom>
                        </pic:spPr>
                      </pic:pic>
                    </a:graphicData>
                  </a:graphic>
                </wp:inline>
              </w:drawing>
            </w:r>
          </w:p>
          <w:p w14:paraId="7B16162B">
            <w:pPr>
              <w:spacing w:line="360" w:lineRule="auto"/>
              <w:ind w:firstLine="420"/>
              <w:jc w:val="left"/>
              <w:textAlignment w:val="center"/>
              <w:rPr>
                <w:color w:val="000000"/>
              </w:rPr>
            </w:pPr>
            <w:r>
              <w:rPr>
                <w:rFonts w:ascii="Times New Roman" w:hAnsi="Times New Roman" w:eastAsia="Times New Roman" w:cs="Times New Roman"/>
                <w:color w:val="000000"/>
              </w:rPr>
              <w:t>Elephants mostly live on the plain of Africa and in the forests of Asia. But today, they are facing a serious problem: large numbers are being killed for meat and skin, especially for ivory. They are in danger! Only when we stop buying elephant products can we stop the killing and save them. Let’s say NO to sale!</w:t>
            </w:r>
          </w:p>
        </w:tc>
      </w:tr>
    </w:tbl>
    <w:p w14:paraId="171B9BCF">
      <w:pPr>
        <w:spacing w:line="360" w:lineRule="auto"/>
        <w:jc w:val="left"/>
        <w:textAlignment w:val="center"/>
        <w:rPr>
          <w:color w:val="000000"/>
        </w:rPr>
      </w:pPr>
    </w:p>
    <w:p w14:paraId="4FBCB133">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The English teacher shared two posters with his students to ________.</w:t>
      </w:r>
    </w:p>
    <w:p w14:paraId="2BFFDEC6">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record the animals’ poor life</w:t>
      </w:r>
      <w:r>
        <w:rPr>
          <w:color w:val="000000"/>
        </w:rPr>
        <w:tab/>
      </w:r>
      <w:r>
        <w:rPr>
          <w:color w:val="000000"/>
        </w:rPr>
        <w:t xml:space="preserve">B. </w:t>
      </w:r>
      <w:r>
        <w:rPr>
          <w:rFonts w:ascii="Times New Roman" w:hAnsi="Times New Roman" w:eastAsia="Times New Roman" w:cs="Times New Roman"/>
          <w:color w:val="000000"/>
        </w:rPr>
        <w:t>ask questions about animals</w:t>
      </w:r>
    </w:p>
    <w:p w14:paraId="0F8B3D4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introduce two lovely animals</w:t>
      </w:r>
      <w:r>
        <w:rPr>
          <w:color w:val="000000"/>
        </w:rPr>
        <w:tab/>
      </w:r>
      <w:r>
        <w:rPr>
          <w:color w:val="000000"/>
        </w:rPr>
        <w:t xml:space="preserve">D. </w:t>
      </w:r>
      <w:r>
        <w:rPr>
          <w:rFonts w:ascii="Times New Roman" w:hAnsi="Times New Roman" w:eastAsia="Times New Roman" w:cs="Times New Roman"/>
          <w:color w:val="000000"/>
        </w:rPr>
        <w:t>help protect animals in danger</w:t>
      </w:r>
    </w:p>
    <w:p w14:paraId="2C33294B">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Why does the mother koala bear hold the tree tightly (</w:t>
      </w:r>
      <w:r>
        <w:rPr>
          <w:rFonts w:ascii="宋体" w:hAnsi="宋体" w:eastAsia="宋体" w:cs="宋体"/>
          <w:color w:val="000000"/>
        </w:rPr>
        <w:t>紧紧地</w:t>
      </w:r>
      <w:r>
        <w:rPr>
          <w:rFonts w:ascii="Times New Roman" w:hAnsi="Times New Roman" w:eastAsia="Times New Roman" w:cs="Times New Roman"/>
          <w:color w:val="000000"/>
        </w:rPr>
        <w:t>) on the left poster?</w:t>
      </w:r>
    </w:p>
    <w:p w14:paraId="78C0422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she carries a baby on the back.</w:t>
      </w:r>
      <w:r>
        <w:rPr>
          <w:color w:val="000000"/>
        </w:rPr>
        <w:tab/>
      </w:r>
      <w:r>
        <w:rPr>
          <w:color w:val="000000"/>
        </w:rPr>
        <w:t xml:space="preserve">B. </w:t>
      </w:r>
      <w:r>
        <w:rPr>
          <w:rFonts w:ascii="Times New Roman" w:hAnsi="Times New Roman" w:eastAsia="Times New Roman" w:cs="Times New Roman"/>
          <w:color w:val="000000"/>
        </w:rPr>
        <w:t>Because she needs to look for food.</w:t>
      </w:r>
    </w:p>
    <w:p w14:paraId="35499A4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she doesn’t want to lose home.</w:t>
      </w:r>
      <w:r>
        <w:rPr>
          <w:color w:val="000000"/>
        </w:rPr>
        <w:tab/>
      </w:r>
      <w:r>
        <w:rPr>
          <w:color w:val="000000"/>
        </w:rPr>
        <w:t xml:space="preserve">D. </w:t>
      </w:r>
      <w:r>
        <w:rPr>
          <w:rFonts w:ascii="Times New Roman" w:hAnsi="Times New Roman" w:eastAsia="Times New Roman" w:cs="Times New Roman"/>
          <w:color w:val="000000"/>
        </w:rPr>
        <w:t>Because she is afraid of falling down.</w:t>
      </w:r>
    </w:p>
    <w:p w14:paraId="3D88673F">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Which of the following is TRUE according to the text?</w:t>
      </w:r>
    </w:p>
    <w:p w14:paraId="0894FF6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20 species disappear every day.</w:t>
      </w:r>
      <w:r>
        <w:rPr>
          <w:color w:val="000000"/>
        </w:rPr>
        <w:tab/>
      </w:r>
      <w:r>
        <w:rPr>
          <w:color w:val="000000"/>
        </w:rPr>
        <w:t xml:space="preserve">B. </w:t>
      </w:r>
      <w:r>
        <w:rPr>
          <w:rFonts w:ascii="Times New Roman" w:hAnsi="Times New Roman" w:eastAsia="Times New Roman" w:cs="Times New Roman"/>
          <w:color w:val="000000"/>
        </w:rPr>
        <w:t>Stopping buying helps save elephants.</w:t>
      </w:r>
    </w:p>
    <w:p w14:paraId="001D519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Trees are being cut down to build houses.</w:t>
      </w:r>
      <w:r>
        <w:rPr>
          <w:color w:val="000000"/>
        </w:rPr>
        <w:tab/>
      </w:r>
      <w:r>
        <w:rPr>
          <w:color w:val="000000"/>
        </w:rPr>
        <w:t xml:space="preserve">D. </w:t>
      </w:r>
      <w:r>
        <w:rPr>
          <w:rFonts w:ascii="Times New Roman" w:hAnsi="Times New Roman" w:eastAsia="Times New Roman" w:cs="Times New Roman"/>
          <w:color w:val="000000"/>
        </w:rPr>
        <w:t>Elephants are killed only for meat and skin.</w:t>
      </w:r>
    </w:p>
    <w:p w14:paraId="246FA28F">
      <w:pPr>
        <w:spacing w:line="360" w:lineRule="auto"/>
        <w:jc w:val="center"/>
        <w:textAlignment w:val="center"/>
        <w:rPr>
          <w:color w:val="000000"/>
        </w:rPr>
      </w:pPr>
      <w:r>
        <w:rPr>
          <w:rFonts w:ascii="Times New Roman" w:hAnsi="Times New Roman" w:eastAsia="Times New Roman" w:cs="Times New Roman"/>
          <w:b/>
          <w:color w:val="000000"/>
          <w:sz w:val="24"/>
        </w:rPr>
        <w:t>B</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42F4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C24D6A">
            <w:pPr>
              <w:spacing w:line="360" w:lineRule="auto"/>
              <w:jc w:val="left"/>
              <w:textAlignment w:val="center"/>
              <w:rPr>
                <w:color w:val="000000"/>
              </w:rPr>
            </w:pPr>
            <w:r>
              <w:rPr>
                <w:rFonts w:ascii="Times New Roman" w:hAnsi="Times New Roman" w:eastAsia="Times New Roman" w:cs="Times New Roman"/>
                <w:color w:val="000000"/>
              </w:rPr>
              <w:t>Dear future Linda (or rather myself),</w:t>
            </w:r>
          </w:p>
          <w:p w14:paraId="65C8EDDC">
            <w:pPr>
              <w:spacing w:line="360" w:lineRule="auto"/>
              <w:ind w:firstLine="420"/>
              <w:jc w:val="left"/>
              <w:textAlignment w:val="center"/>
              <w:rPr>
                <w:color w:val="000000"/>
              </w:rPr>
            </w:pPr>
            <w:r>
              <w:rPr>
                <w:rFonts w:ascii="Times New Roman" w:hAnsi="Times New Roman" w:eastAsia="Times New Roman" w:cs="Times New Roman"/>
                <w:color w:val="000000"/>
              </w:rPr>
              <w:t>I hope when you read this letter you don’t find my writing too messy! At the moment, I’m 15 years old and living at home with my family. I love school and have lots of good friends. We do lots of fun things together like parties, ice skating and swimming. My biggest worry is not doing well in my school exams, but I’m working really hard so hopefully I have nothing to worry about.</w:t>
            </w:r>
          </w:p>
          <w:p w14:paraId="6CB27B01">
            <w:pPr>
              <w:spacing w:line="360" w:lineRule="auto"/>
              <w:ind w:firstLine="420"/>
              <w:jc w:val="left"/>
              <w:textAlignment w:val="center"/>
              <w:rPr>
                <w:color w:val="000000"/>
              </w:rPr>
            </w:pPr>
            <w:r>
              <w:rPr>
                <w:rFonts w:ascii="Times New Roman" w:hAnsi="Times New Roman" w:eastAsia="Times New Roman" w:cs="Times New Roman"/>
                <w:color w:val="000000"/>
              </w:rPr>
              <w:t>There’s so much I (you!) want to do. I hope you’ve travelled all over the world and seen lots of things and met lots of people. I hope you’ve visited the Great Wall in China and the pyramids in Egypt, shopped in New York City and in Paris, seen polar bears in Norway and the Great Barrier Reef in Australia. I’ve just remembered, you always wanted to see elephants in India—I hope you’ve managed to do that too.</w:t>
            </w:r>
          </w:p>
          <w:p w14:paraId="7AD2E639">
            <w:pPr>
              <w:spacing w:line="360" w:lineRule="auto"/>
              <w:ind w:firstLine="420"/>
              <w:jc w:val="left"/>
              <w:textAlignment w:val="center"/>
              <w:rPr>
                <w:color w:val="000000"/>
              </w:rPr>
            </w:pPr>
            <w:r>
              <w:rPr>
                <w:rFonts w:ascii="Times New Roman" w:hAnsi="Times New Roman" w:eastAsia="Times New Roman" w:cs="Times New Roman"/>
                <w:color w:val="000000"/>
              </w:rPr>
              <w:t>I promise myself I’ll always try my best and have no regrets. I never want to forget where every step of my life has taken me. Already it seems as if so much has happened. I’ve moved from primary to junior middle school (about to graduate), been taught to swim and dance (I love ballet dancing), learned to speak Chinese and French, and raised money for those in need by selling old toys and books.</w:t>
            </w:r>
          </w:p>
          <w:p w14:paraId="5D7A7FCE">
            <w:pPr>
              <w:spacing w:line="360" w:lineRule="auto"/>
              <w:ind w:firstLine="420"/>
              <w:jc w:val="left"/>
              <w:textAlignment w:val="center"/>
              <w:rPr>
                <w:color w:val="000000"/>
              </w:rPr>
            </w:pPr>
            <w:r>
              <w:rPr>
                <w:rFonts w:ascii="Times New Roman" w:hAnsi="Times New Roman" w:eastAsia="Times New Roman" w:cs="Times New Roman"/>
                <w:color w:val="000000"/>
              </w:rPr>
              <w:t>I really hope you’re happy. I hope you have a successful career that you enjoy doing and look forward to each morning when you wake up. I hope you’re surrounded by good friends and family and maybe also have a family of your own. More than anything else, I hope you’ve enjoyed every single moment so far!</w:t>
            </w:r>
          </w:p>
          <w:p w14:paraId="1A51E7B5">
            <w:pPr>
              <w:spacing w:line="360" w:lineRule="auto"/>
              <w:ind w:firstLine="420"/>
              <w:jc w:val="right"/>
              <w:textAlignment w:val="center"/>
              <w:rPr>
                <w:color w:val="000000"/>
              </w:rPr>
            </w:pPr>
            <w:r>
              <w:rPr>
                <w:rFonts w:ascii="Times New Roman" w:hAnsi="Times New Roman" w:eastAsia="Times New Roman" w:cs="Times New Roman"/>
                <w:color w:val="000000"/>
              </w:rPr>
              <w:t>Love Linda</w:t>
            </w:r>
          </w:p>
        </w:tc>
      </w:tr>
    </w:tbl>
    <w:p w14:paraId="0E8746C7">
      <w:pPr>
        <w:spacing w:line="360" w:lineRule="auto"/>
        <w:jc w:val="left"/>
        <w:textAlignment w:val="center"/>
        <w:rPr>
          <w:color w:val="000000"/>
        </w:rPr>
      </w:pPr>
    </w:p>
    <w:p w14:paraId="390B13B0">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How does Linda develop Paragraph 2?</w:t>
      </w:r>
    </w:p>
    <w:p w14:paraId="43C10D7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comparing facts.</w:t>
      </w:r>
      <w:r>
        <w:rPr>
          <w:color w:val="000000"/>
        </w:rPr>
        <w:tab/>
      </w:r>
      <w:r>
        <w:rPr>
          <w:color w:val="000000"/>
        </w:rPr>
        <w:t xml:space="preserve">B. </w:t>
      </w:r>
      <w:r>
        <w:rPr>
          <w:rFonts w:ascii="Times New Roman" w:hAnsi="Times New Roman" w:eastAsia="Times New Roman" w:cs="Times New Roman"/>
          <w:color w:val="000000"/>
        </w:rPr>
        <w:t>By telling stories.</w:t>
      </w:r>
    </w:p>
    <w:p w14:paraId="7580E4A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giving examples.</w:t>
      </w:r>
      <w:r>
        <w:rPr>
          <w:color w:val="000000"/>
        </w:rPr>
        <w:tab/>
      </w:r>
      <w:r>
        <w:rPr>
          <w:color w:val="000000"/>
        </w:rPr>
        <w:t xml:space="preserve">D. </w:t>
      </w:r>
      <w:r>
        <w:rPr>
          <w:rFonts w:ascii="Times New Roman" w:hAnsi="Times New Roman" w:eastAsia="Times New Roman" w:cs="Times New Roman"/>
          <w:color w:val="000000"/>
        </w:rPr>
        <w:t>By listing numbers.</w:t>
      </w:r>
    </w:p>
    <w:p w14:paraId="49C71D23">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Linda promises herself to ________.</w:t>
      </w:r>
    </w:p>
    <w:p w14:paraId="03723D3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stay with her family</w:t>
      </w:r>
      <w:r>
        <w:rPr>
          <w:color w:val="000000"/>
        </w:rPr>
        <w:tab/>
      </w:r>
      <w:r>
        <w:rPr>
          <w:color w:val="000000"/>
        </w:rPr>
        <w:t xml:space="preserve">B. </w:t>
      </w:r>
      <w:r>
        <w:rPr>
          <w:rFonts w:ascii="Times New Roman" w:hAnsi="Times New Roman" w:eastAsia="Times New Roman" w:cs="Times New Roman"/>
          <w:color w:val="000000"/>
        </w:rPr>
        <w:t>visit her friends more</w:t>
      </w:r>
    </w:p>
    <w:p w14:paraId="24EB1B5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always try her best</w:t>
      </w:r>
      <w:r>
        <w:rPr>
          <w:color w:val="000000"/>
        </w:rPr>
        <w:tab/>
      </w:r>
      <w:r>
        <w:rPr>
          <w:color w:val="000000"/>
        </w:rPr>
        <w:t xml:space="preserve">D. </w:t>
      </w:r>
      <w:r>
        <w:rPr>
          <w:rFonts w:ascii="Times New Roman" w:hAnsi="Times New Roman" w:eastAsia="Times New Roman" w:cs="Times New Roman"/>
          <w:color w:val="000000"/>
        </w:rPr>
        <w:t>travel as much as she can</w:t>
      </w:r>
    </w:p>
    <w:p w14:paraId="6B9F6898">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Linda hopes she will have ________.</w:t>
      </w:r>
    </w:p>
    <w:p w14:paraId="45977E0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lovely home</w:t>
      </w:r>
      <w:r>
        <w:rPr>
          <w:color w:val="000000"/>
        </w:rPr>
        <w:tab/>
      </w:r>
      <w:r>
        <w:rPr>
          <w:color w:val="000000"/>
        </w:rPr>
        <w:t xml:space="preserve">B. </w:t>
      </w:r>
      <w:r>
        <w:rPr>
          <w:rFonts w:ascii="Times New Roman" w:hAnsi="Times New Roman" w:eastAsia="Times New Roman" w:cs="Times New Roman"/>
          <w:color w:val="000000"/>
        </w:rPr>
        <w:t>a lot of holidays</w:t>
      </w:r>
    </w:p>
    <w:p w14:paraId="3439538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lot of money</w:t>
      </w:r>
      <w:r>
        <w:rPr>
          <w:color w:val="000000"/>
        </w:rPr>
        <w:tab/>
      </w:r>
      <w:r>
        <w:rPr>
          <w:color w:val="000000"/>
        </w:rPr>
        <w:t xml:space="preserve">D. </w:t>
      </w:r>
      <w:r>
        <w:rPr>
          <w:rFonts w:ascii="Times New Roman" w:hAnsi="Times New Roman" w:eastAsia="Times New Roman" w:cs="Times New Roman"/>
          <w:color w:val="000000"/>
        </w:rPr>
        <w:t>a career she loves</w:t>
      </w:r>
    </w:p>
    <w:p w14:paraId="7EC17307">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From the passage, we know Linda is ________ about her study and life.</w:t>
      </w:r>
    </w:p>
    <w:p w14:paraId="4703748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hopeful</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uncertain</w:t>
      </w:r>
      <w:r>
        <w:rPr>
          <w:color w:val="000000"/>
        </w:rPr>
        <w:tab/>
      </w:r>
      <w:r>
        <w:rPr>
          <w:color w:val="000000"/>
        </w:rPr>
        <w:t xml:space="preserve">D. </w:t>
      </w:r>
      <w:r>
        <w:rPr>
          <w:rFonts w:ascii="Times New Roman" w:hAnsi="Times New Roman" w:eastAsia="Times New Roman" w:cs="Times New Roman"/>
          <w:color w:val="000000"/>
        </w:rPr>
        <w:t>curious</w:t>
      </w:r>
    </w:p>
    <w:p w14:paraId="2E505296">
      <w:pPr>
        <w:spacing w:line="360" w:lineRule="auto"/>
        <w:jc w:val="center"/>
        <w:textAlignment w:val="center"/>
        <w:rPr>
          <w:color w:val="000000"/>
        </w:rPr>
      </w:pPr>
      <w:r>
        <w:rPr>
          <w:rFonts w:ascii="Times New Roman" w:hAnsi="Times New Roman" w:eastAsia="Times New Roman" w:cs="Times New Roman"/>
          <w:b/>
          <w:color w:val="000000"/>
          <w:sz w:val="24"/>
        </w:rPr>
        <w:t>C</w:t>
      </w:r>
    </w:p>
    <w:p w14:paraId="78AF6F87">
      <w:pPr>
        <w:spacing w:line="360" w:lineRule="auto"/>
        <w:ind w:firstLine="420"/>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According to UNESCO, there are 740 million people unable to read or write in this world. And 250 million children of primary school age have no basic reading and writing skills. However, reading makes everything possible in life: education, work and escaping poverty(</w:t>
      </w:r>
      <w:r>
        <w:rPr>
          <w:rFonts w:ascii="宋体" w:hAnsi="宋体" w:eastAsia="宋体" w:cs="宋体"/>
          <w:color w:val="000000"/>
        </w:rPr>
        <w:t>贫困</w:t>
      </w:r>
      <w:r>
        <w:rPr>
          <w:rFonts w:ascii="Times New Roman" w:hAnsi="Times New Roman" w:eastAsia="Times New Roman" w:cs="Times New Roman"/>
          <w:color w:val="000000"/>
        </w:rPr>
        <w:t>). Considering that, the Global School Community aims to bring digital books to all the children of the world and their families.</w:t>
      </w:r>
    </w:p>
    <w:p w14:paraId="60330241">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Digital technology makes a real difference. It can reach across the world and is fairly </w:t>
      </w:r>
      <w:r>
        <w:rPr>
          <w:rFonts w:ascii="Times New Roman" w:hAnsi="Times New Roman" w:eastAsia="Times New Roman" w:cs="Times New Roman"/>
          <w:b/>
          <w:color w:val="000000"/>
          <w:u w:val="single"/>
        </w:rPr>
        <w:t>inexpensive.</w:t>
      </w:r>
      <w:r>
        <w:rPr>
          <w:rFonts w:ascii="Times New Roman" w:hAnsi="Times New Roman" w:eastAsia="Times New Roman" w:cs="Times New Roman"/>
          <w:color w:val="000000"/>
        </w:rPr>
        <w:t xml:space="preserve"> The Global School Community makes e-books available to children all around the world, either through mobile phones, Ipads or computers, saving the cost of making books and transport. Technology also helps improve our communication skills. Through the use of technology, teachers and children around the world can meet online to share lessons and discuss ideas. Remote schooling (</w:t>
      </w:r>
      <w:r>
        <w:rPr>
          <w:rFonts w:ascii="宋体" w:hAnsi="宋体" w:eastAsia="宋体" w:cs="宋体"/>
          <w:color w:val="000000"/>
        </w:rPr>
        <w:t>远程教学</w:t>
      </w:r>
      <w:r>
        <w:rPr>
          <w:rFonts w:ascii="Times New Roman" w:hAnsi="Times New Roman" w:eastAsia="Times New Roman" w:cs="Times New Roman"/>
          <w:color w:val="000000"/>
        </w:rPr>
        <w:t>) is one example of the success of communication through the Internet.</w:t>
      </w:r>
    </w:p>
    <w:p w14:paraId="1EDB2983">
      <w:pPr>
        <w:spacing w:line="360" w:lineRule="auto"/>
        <w:ind w:firstLine="420"/>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The first books a child reads can have a great influence on that child. The greater the influence, the more likely the child is to continue reading and learning throughout his life. E-books, which are actually the electronic versions of printed books, not only provide knowledge and information, but help people grow healthily in mind. They can provide hours of entertainment and can connect schools all over the world. Studies have shown that children make much progress after only five months of reading e-books. Bido Hafrag, a child from Egypt, said, “Reading e-books not only helps me learn to read and write, but gives me much confidence. It also helps me have a better understanding of the world.”</w:t>
      </w:r>
    </w:p>
    <w:p w14:paraId="7ADBF618">
      <w:pPr>
        <w:spacing w:line="360" w:lineRule="auto"/>
        <w:ind w:firstLine="420"/>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The Global School Community has a huge e-book library for every school to enter. It aims to bring digital books to all children and their families, and helps schools, colleges and universities to connect with each other. Please join our family of schools, write an e-book or share resources</w:t>
      </w:r>
      <w:r>
        <w:rPr>
          <w:rFonts w:ascii="宋体" w:hAnsi="宋体" w:eastAsia="宋体" w:cs="宋体"/>
          <w:color w:val="000000"/>
        </w:rPr>
        <w:t>资源</w:t>
      </w:r>
      <w:r>
        <w:rPr>
          <w:rFonts w:ascii="Times New Roman" w:hAnsi="Times New Roman" w:eastAsia="Times New Roman" w:cs="Times New Roman"/>
          <w:color w:val="000000"/>
        </w:rPr>
        <w:t>) at globalschoolcommunity.com.</w:t>
      </w:r>
    </w:p>
    <w:p w14:paraId="316D2AAE">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The Global School Community plans to ________.</w:t>
      </w:r>
    </w:p>
    <w:p w14:paraId="26746FC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every child aware of the meanings of reading</w:t>
      </w:r>
    </w:p>
    <w:p w14:paraId="36EDEEB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bring digital books to all children and their families</w:t>
      </w:r>
    </w:p>
    <w:p w14:paraId="1B44E47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offer chances for teachers to teach all over the world</w:t>
      </w:r>
    </w:p>
    <w:p w14:paraId="0ADFDF8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build up the confidence of the children from poor areas</w:t>
      </w:r>
    </w:p>
    <w:p w14:paraId="2BBD126A">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of the following best explains the underlined word “</w:t>
      </w:r>
      <w:r>
        <w:rPr>
          <w:rFonts w:ascii="Times New Roman" w:hAnsi="Times New Roman" w:eastAsia="Times New Roman" w:cs="Times New Roman"/>
          <w:b/>
          <w:color w:val="000000"/>
          <w:u w:val="single"/>
        </w:rPr>
        <w:t>inexpensive</w:t>
      </w:r>
      <w:r>
        <w:rPr>
          <w:rFonts w:ascii="Times New Roman" w:hAnsi="Times New Roman" w:eastAsia="Times New Roman" w:cs="Times New Roman"/>
          <w:color w:val="000000"/>
        </w:rPr>
        <w:t>” in Paragraph 2?</w:t>
      </w:r>
    </w:p>
    <w:p w14:paraId="6E49F57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useful</w:t>
      </w:r>
      <w:r>
        <w:rPr>
          <w:color w:val="000000"/>
        </w:rPr>
        <w:tab/>
      </w:r>
      <w:r>
        <w:rPr>
          <w:color w:val="000000"/>
        </w:rPr>
        <w:t xml:space="preserve">B. </w:t>
      </w:r>
      <w:r>
        <w:rPr>
          <w:rFonts w:ascii="Times New Roman" w:hAnsi="Times New Roman" w:eastAsia="Times New Roman" w:cs="Times New Roman"/>
          <w:color w:val="000000"/>
        </w:rPr>
        <w:t>popular</w:t>
      </w:r>
      <w:r>
        <w:rPr>
          <w:color w:val="000000"/>
        </w:rPr>
        <w:tab/>
      </w:r>
      <w:r>
        <w:rPr>
          <w:color w:val="000000"/>
        </w:rPr>
        <w:t xml:space="preserve">C. </w:t>
      </w:r>
      <w:r>
        <w:rPr>
          <w:rFonts w:ascii="Times New Roman" w:hAnsi="Times New Roman" w:eastAsia="Times New Roman" w:cs="Times New Roman"/>
          <w:color w:val="000000"/>
        </w:rPr>
        <w:t>valuable</w:t>
      </w:r>
      <w:r>
        <w:rPr>
          <w:color w:val="000000"/>
        </w:rPr>
        <w:tab/>
      </w:r>
      <w:r>
        <w:rPr>
          <w:color w:val="000000"/>
        </w:rPr>
        <w:t xml:space="preserve">D. </w:t>
      </w:r>
      <w:r>
        <w:rPr>
          <w:rFonts w:ascii="Times New Roman" w:hAnsi="Times New Roman" w:eastAsia="Times New Roman" w:cs="Times New Roman"/>
          <w:color w:val="000000"/>
        </w:rPr>
        <w:t>cheap</w:t>
      </w:r>
    </w:p>
    <w:p w14:paraId="1CBBA394">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Paragraph 3 mainly talk about?</w:t>
      </w:r>
    </w:p>
    <w:p w14:paraId="172F427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E-books help readers learn and make progress.</w:t>
      </w:r>
      <w:r>
        <w:rPr>
          <w:color w:val="000000"/>
        </w:rPr>
        <w:tab/>
      </w:r>
      <w:r>
        <w:rPr>
          <w:color w:val="000000"/>
        </w:rPr>
        <w:t xml:space="preserve">B. </w:t>
      </w:r>
      <w:r>
        <w:rPr>
          <w:rFonts w:ascii="Times New Roman" w:hAnsi="Times New Roman" w:eastAsia="Times New Roman" w:cs="Times New Roman"/>
          <w:color w:val="000000"/>
        </w:rPr>
        <w:t>E-books provide knowledge and information.</w:t>
      </w:r>
    </w:p>
    <w:p w14:paraId="284A184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E-books improve communication skills a lot.</w:t>
      </w:r>
      <w:r>
        <w:rPr>
          <w:color w:val="000000"/>
        </w:rPr>
        <w:tab/>
      </w:r>
      <w:r>
        <w:rPr>
          <w:color w:val="000000"/>
        </w:rPr>
        <w:t xml:space="preserve">D. </w:t>
      </w:r>
      <w:r>
        <w:rPr>
          <w:rFonts w:ascii="Times New Roman" w:hAnsi="Times New Roman" w:eastAsia="Times New Roman" w:cs="Times New Roman"/>
          <w:color w:val="000000"/>
        </w:rPr>
        <w:t>E-books have more advantages than printed ones.</w:t>
      </w:r>
    </w:p>
    <w:p w14:paraId="0E7328FB">
      <w:pPr>
        <w:spacing w:line="360" w:lineRule="auto"/>
        <w:jc w:val="left"/>
        <w:textAlignment w:val="center"/>
        <w:rPr>
          <w:color w:val="000000"/>
        </w:rPr>
      </w:pPr>
      <w:r>
        <w:rPr>
          <w:color w:val="000000"/>
        </w:rPr>
        <w:t>26</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writer writes the passage to</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w:t>
      </w:r>
    </w:p>
    <w:p w14:paraId="342A957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introduce a new way to see the outside world</w:t>
      </w:r>
      <w:r>
        <w:rPr>
          <w:color w:val="000000"/>
        </w:rPr>
        <w:tab/>
      </w:r>
      <w:r>
        <w:rPr>
          <w:color w:val="000000"/>
        </w:rPr>
        <w:t xml:space="preserve">B. </w:t>
      </w:r>
      <w:r>
        <w:rPr>
          <w:rFonts w:ascii="Times New Roman" w:hAnsi="Times New Roman" w:eastAsia="Times New Roman" w:cs="Times New Roman"/>
          <w:color w:val="000000"/>
        </w:rPr>
        <w:t>help connect all the schools around the world</w:t>
      </w:r>
    </w:p>
    <w:p w14:paraId="649FC4A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invite us to join the Global School Community</w:t>
      </w:r>
      <w:r>
        <w:rPr>
          <w:color w:val="000000"/>
        </w:rPr>
        <w:tab/>
      </w:r>
      <w:r>
        <w:rPr>
          <w:color w:val="000000"/>
        </w:rPr>
        <w:t xml:space="preserve">D. </w:t>
      </w:r>
      <w:r>
        <w:rPr>
          <w:rFonts w:ascii="Times New Roman" w:hAnsi="Times New Roman" w:eastAsia="Times New Roman" w:cs="Times New Roman"/>
          <w:color w:val="000000"/>
        </w:rPr>
        <w:t>explain the history and development of e-books</w:t>
      </w:r>
    </w:p>
    <w:p w14:paraId="63C8B550">
      <w:pPr>
        <w:spacing w:line="360" w:lineRule="auto"/>
        <w:jc w:val="center"/>
        <w:textAlignment w:val="center"/>
        <w:rPr>
          <w:color w:val="000000"/>
        </w:rPr>
      </w:pPr>
      <w:r>
        <w:rPr>
          <w:rFonts w:ascii="Times New Roman" w:hAnsi="Times New Roman" w:eastAsia="Times New Roman" w:cs="Times New Roman"/>
          <w:b/>
          <w:color w:val="000000"/>
          <w:sz w:val="24"/>
        </w:rPr>
        <w:t>D</w:t>
      </w:r>
    </w:p>
    <w:p w14:paraId="5AB02C75">
      <w:pPr>
        <w:spacing w:line="360" w:lineRule="auto"/>
        <w:ind w:firstLine="420"/>
        <w:jc w:val="left"/>
        <w:textAlignment w:val="center"/>
        <w:rPr>
          <w:color w:val="000000"/>
        </w:rPr>
      </w:pPr>
      <w:r>
        <w:rPr>
          <w:color w:val="000000"/>
        </w:rPr>
        <w:t>①Does life sometimes seem to be full of impossible problems? How many times, for example, do you find yourself saying things like “I really don’t understand this Maths problem”, or “I can’t get into the school team”? Well, maybe it’s time to introduce yourself to the power of “yet”. By adding this simple word, you can change everything. “I really don’t understand this Maths problem yet.” “I can’t get into the school team yet.” Suddenly, the impossible becomes possible. You can imagine those things happening.</w:t>
      </w:r>
    </w:p>
    <w:p w14:paraId="15D0C032">
      <w:pPr>
        <w:spacing w:line="360" w:lineRule="auto"/>
        <w:ind w:firstLine="420"/>
        <w:jc w:val="left"/>
        <w:textAlignment w:val="center"/>
        <w:rPr>
          <w:color w:val="000000"/>
        </w:rPr>
      </w:pPr>
      <w:r>
        <w:rPr>
          <w:color w:val="000000"/>
        </w:rPr>
        <w:t>②I read about a school that has changed the way it marks its students’ exams. The school find out that the old pass/ fail system wasn’t helping students’ motivation(积极性). If you passed, then great, but those students who didn’t pass often felt like failures. So now students who don’t pass the exams will not see a big red F on their papers; they see a “Not yet” instead. That way the students feel that they are on a journey. They haven’t reached the end, but they know that they are going the right way.</w:t>
      </w:r>
    </w:p>
    <w:p w14:paraId="3AFFC285">
      <w:pPr>
        <w:spacing w:line="360" w:lineRule="auto"/>
        <w:ind w:firstLine="420"/>
        <w:jc w:val="left"/>
        <w:textAlignment w:val="center"/>
        <w:rPr>
          <w:color w:val="000000"/>
        </w:rPr>
      </w:pPr>
      <w:r>
        <w:rPr>
          <w:color w:val="000000"/>
        </w:rPr>
        <w:t>③This kind of thinking is part of what experts call “having a growth mindset”. People with a growth mindset don’t concentrate on failure. They aren’t worried by not getting things right the first time and are happy to keep trying until they do. They enjoy the challenge and believe they can change. In contrast, people who just focus on the failure have what the experts call “a fixed mindset”. These people are always worried about failure and are happy to give up when things don’t go right. They don’t think that they are able to change. Clearly, it is better to have a growth mindset than a fixed mindset.</w:t>
      </w:r>
    </w:p>
    <w:p w14:paraId="70114A5B">
      <w:pPr>
        <w:spacing w:line="360" w:lineRule="auto"/>
        <w:ind w:firstLine="420"/>
        <w:jc w:val="left"/>
        <w:textAlignment w:val="center"/>
        <w:rPr>
          <w:color w:val="000000"/>
        </w:rPr>
      </w:pPr>
      <w:r>
        <w:rPr>
          <w:color w:val="000000"/>
        </w:rPr>
        <w:t>④But don’t worry if you think that you have a fixed mindset. ________. Remember that it all starts with questioning the things you believe about yourself. Stop believing that you can’t or you haven’t and realize that you just can’t or haven’t yet. Once you start doing this, you’ll wonder why you didn’t do it before. It’s one small but very powerful word.</w:t>
      </w:r>
    </w:p>
    <w:p w14:paraId="1192D526">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The example in Paragraph 2 is to ________.</w:t>
      </w:r>
    </w:p>
    <w:p w14:paraId="325C6AF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express a feeling</w:t>
      </w:r>
      <w:r>
        <w:rPr>
          <w:color w:val="000000"/>
        </w:rPr>
        <w:tab/>
      </w:r>
      <w:r>
        <w:rPr>
          <w:color w:val="000000"/>
        </w:rPr>
        <w:t xml:space="preserve">B. </w:t>
      </w:r>
      <w:r>
        <w:rPr>
          <w:rFonts w:ascii="Times New Roman" w:hAnsi="Times New Roman" w:eastAsia="Times New Roman" w:cs="Times New Roman"/>
          <w:color w:val="000000"/>
        </w:rPr>
        <w:t>describe a problem</w:t>
      </w:r>
      <w:r>
        <w:rPr>
          <w:color w:val="000000"/>
        </w:rPr>
        <w:tab/>
      </w:r>
      <w:r>
        <w:rPr>
          <w:color w:val="000000"/>
        </w:rPr>
        <w:t xml:space="preserve">C. </w:t>
      </w:r>
      <w:r>
        <w:rPr>
          <w:rFonts w:ascii="Times New Roman" w:hAnsi="Times New Roman" w:eastAsia="Times New Roman" w:cs="Times New Roman"/>
          <w:color w:val="000000"/>
        </w:rPr>
        <w:t>show the result</w:t>
      </w:r>
      <w:r>
        <w:rPr>
          <w:color w:val="000000"/>
        </w:rPr>
        <w:tab/>
      </w:r>
      <w:r>
        <w:rPr>
          <w:color w:val="000000"/>
        </w:rPr>
        <w:t xml:space="preserve">D. </w:t>
      </w:r>
      <w:r>
        <w:rPr>
          <w:rFonts w:ascii="Times New Roman" w:hAnsi="Times New Roman" w:eastAsia="Times New Roman" w:cs="Times New Roman"/>
          <w:color w:val="000000"/>
        </w:rPr>
        <w:t>support the topic</w:t>
      </w:r>
    </w:p>
    <w:p w14:paraId="29B4BBF9">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According to the passage, which one of the following has “a growth mindset”?</w:t>
      </w:r>
    </w:p>
    <w:p w14:paraId="4D5D08C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Jack got an “A” in the exam. He was quite happy to tell his parents.</w:t>
      </w:r>
    </w:p>
    <w:p w14:paraId="77E6AED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David failed in a competition, but he stays confident and keeps trying.</w:t>
      </w:r>
    </w:p>
    <w:p w14:paraId="6E177C4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Jenny found it hard to work out the maths problem, so she gave it up.</w:t>
      </w:r>
    </w:p>
    <w:p w14:paraId="6074E44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Emma was refused by school team. She didn’t want to have another try.</w:t>
      </w:r>
    </w:p>
    <w:p w14:paraId="6BE85D67">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can be put into ________?</w:t>
      </w:r>
    </w:p>
    <w:p w14:paraId="68F8E9E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Experts will help you grow up healthily in mind</w:t>
      </w:r>
    </w:p>
    <w:p w14:paraId="69B9EB8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can train yourself to develop a growth mindset</w:t>
      </w:r>
    </w:p>
    <w:p w14:paraId="0038362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Everyone has his own advantages and disadvantages</w:t>
      </w:r>
    </w:p>
    <w:p w14:paraId="120EB34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can change everything by adding the small word “yet”</w:t>
      </w:r>
    </w:p>
    <w:p w14:paraId="7386F3D3">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of the following can be the best title for the passage?</w:t>
      </w:r>
    </w:p>
    <w:p w14:paraId="6556BEF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Power of “Yet”</w:t>
      </w:r>
      <w:r>
        <w:rPr>
          <w:color w:val="000000"/>
        </w:rPr>
        <w:tab/>
      </w:r>
      <w:r>
        <w:rPr>
          <w:color w:val="000000"/>
        </w:rPr>
        <w:t xml:space="preserve">B. </w:t>
      </w:r>
      <w:r>
        <w:rPr>
          <w:rFonts w:ascii="Times New Roman" w:hAnsi="Times New Roman" w:eastAsia="Times New Roman" w:cs="Times New Roman"/>
          <w:color w:val="000000"/>
        </w:rPr>
        <w:t>Two Different Mindsets</w:t>
      </w:r>
    </w:p>
    <w:p w14:paraId="466C2D4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Nothing Is Impossible</w:t>
      </w:r>
      <w:r>
        <w:rPr>
          <w:color w:val="000000"/>
        </w:rPr>
        <w:tab/>
      </w:r>
      <w:r>
        <w:rPr>
          <w:color w:val="000000"/>
        </w:rPr>
        <w:t xml:space="preserve">D. </w:t>
      </w:r>
      <w:r>
        <w:rPr>
          <w:rFonts w:ascii="Times New Roman" w:hAnsi="Times New Roman" w:eastAsia="Times New Roman" w:cs="Times New Roman"/>
          <w:color w:val="000000"/>
        </w:rPr>
        <w:t>On the Way to Success</w:t>
      </w:r>
    </w:p>
    <w:p w14:paraId="7C128D4D">
      <w:pPr>
        <w:spacing w:line="360" w:lineRule="auto"/>
        <w:jc w:val="center"/>
        <w:textAlignment w:val="center"/>
        <w:rPr>
          <w:color w:val="000000"/>
        </w:rPr>
      </w:pPr>
      <w:r>
        <w:rPr>
          <w:rFonts w:ascii="宋体" w:hAnsi="宋体" w:eastAsia="宋体" w:cs="宋体"/>
          <w:b/>
          <w:color w:val="000000"/>
          <w:sz w:val="24"/>
        </w:rPr>
        <w:t>卷Ⅱ</w:t>
      </w:r>
    </w:p>
    <w:p w14:paraId="65605F4C">
      <w:pPr>
        <w:spacing w:line="360" w:lineRule="auto"/>
        <w:jc w:val="left"/>
        <w:textAlignment w:val="center"/>
        <w:rPr>
          <w:color w:val="000000"/>
        </w:rPr>
      </w:pPr>
      <w:r>
        <w:rPr>
          <w:rFonts w:ascii="宋体" w:hAnsi="宋体" w:eastAsia="宋体" w:cs="宋体"/>
          <w:b/>
          <w:color w:val="000000"/>
          <w:sz w:val="24"/>
        </w:rPr>
        <w:t>说明：本卷共有四大题，</w:t>
      </w:r>
      <w:r>
        <w:rPr>
          <w:rFonts w:ascii="Times New Roman" w:hAnsi="Times New Roman" w:eastAsia="Times New Roman" w:cs="Times New Roman"/>
          <w:b/>
          <w:color w:val="000000"/>
          <w:sz w:val="24"/>
        </w:rPr>
        <w:t>31</w:t>
      </w:r>
      <w:r>
        <w:rPr>
          <w:rFonts w:ascii="宋体" w:hAnsi="宋体" w:eastAsia="宋体" w:cs="宋体"/>
          <w:b/>
          <w:color w:val="000000"/>
          <w:sz w:val="24"/>
        </w:rPr>
        <w:t>小题，满分</w:t>
      </w:r>
      <w:r>
        <w:rPr>
          <w:rFonts w:ascii="Times New Roman" w:hAnsi="Times New Roman" w:eastAsia="Times New Roman" w:cs="Times New Roman"/>
          <w:b/>
          <w:color w:val="000000"/>
          <w:sz w:val="24"/>
        </w:rPr>
        <w:t>50</w:t>
      </w:r>
      <w:r>
        <w:rPr>
          <w:rFonts w:ascii="宋体" w:hAnsi="宋体" w:eastAsia="宋体" w:cs="宋体"/>
          <w:b/>
          <w:color w:val="000000"/>
          <w:sz w:val="24"/>
        </w:rPr>
        <w:t>分。请用黑色字迹钢笔或签字笔将答案写在答题纸的相应位置上。</w:t>
      </w:r>
    </w:p>
    <w:p w14:paraId="20662376">
      <w:pPr>
        <w:spacing w:line="360" w:lineRule="auto"/>
        <w:jc w:val="left"/>
        <w:textAlignment w:val="center"/>
        <w:rPr>
          <w:color w:val="000000"/>
        </w:rPr>
      </w:pPr>
      <w:r>
        <w:rPr>
          <w:rFonts w:ascii="宋体" w:hAnsi="宋体" w:eastAsia="宋体" w:cs="宋体"/>
          <w:b/>
          <w:color w:val="000000"/>
          <w:sz w:val="24"/>
        </w:rPr>
        <w:t>四、词汇运用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4433F21">
      <w:pPr>
        <w:spacing w:line="360" w:lineRule="auto"/>
        <w:jc w:val="left"/>
        <w:textAlignment w:val="center"/>
        <w:rPr>
          <w:color w:val="000000"/>
        </w:rPr>
      </w:pPr>
      <w:r>
        <w:rPr>
          <w:rFonts w:ascii="宋体" w:hAnsi="宋体" w:eastAsia="宋体" w:cs="宋体"/>
          <w:color w:val="000000"/>
        </w:rPr>
        <w:t>用方框中所给词语的适当形式填空。每词限用一次。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85"/>
      </w:tblGrid>
      <w:tr w14:paraId="6044C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E480F3">
            <w:pPr>
              <w:spacing w:line="360" w:lineRule="auto"/>
              <w:jc w:val="left"/>
              <w:textAlignment w:val="center"/>
              <w:rPr>
                <w:color w:val="000000"/>
              </w:rPr>
            </w:pPr>
            <w:r>
              <w:rPr>
                <w:rFonts w:ascii="Times New Roman" w:hAnsi="Times New Roman" w:eastAsia="Times New Roman" w:cs="Times New Roman"/>
                <w:color w:val="000000"/>
              </w:rPr>
              <w:t>ourselves    will    all kinds of    seat    loud</w:t>
            </w:r>
          </w:p>
        </w:tc>
      </w:tr>
    </w:tbl>
    <w:p w14:paraId="543DCD2C">
      <w:pPr>
        <w:spacing w:line="360" w:lineRule="auto"/>
        <w:jc w:val="left"/>
        <w:textAlignment w:val="center"/>
        <w:rPr>
          <w:color w:val="000000"/>
        </w:rPr>
      </w:pPr>
    </w:p>
    <w:p w14:paraId="3FA4418D">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Where there is a </w:t>
      </w:r>
      <w:r>
        <w:rPr>
          <w:color w:val="000000"/>
        </w:rPr>
        <w:t>________</w:t>
      </w:r>
      <w:r>
        <w:rPr>
          <w:rFonts w:ascii="Times New Roman" w:hAnsi="Times New Roman" w:eastAsia="Times New Roman" w:cs="Times New Roman"/>
          <w:color w:val="000000"/>
        </w:rPr>
        <w:t>, there is a way.</w:t>
      </w:r>
    </w:p>
    <w:p w14:paraId="54AF0C0D">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 xml:space="preserve">We are really proud that we cooked all dishes by </w:t>
      </w:r>
      <w:r>
        <w:rPr>
          <w:color w:val="000000"/>
        </w:rPr>
        <w:t>________</w:t>
      </w:r>
      <w:r>
        <w:rPr>
          <w:rFonts w:ascii="Times New Roman" w:hAnsi="Times New Roman" w:eastAsia="Times New Roman" w:cs="Times New Roman"/>
          <w:color w:val="000000"/>
        </w:rPr>
        <w:t>.</w:t>
      </w:r>
    </w:p>
    <w:p w14:paraId="369FD9A5">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You’d better speak </w:t>
      </w:r>
      <w:r>
        <w:rPr>
          <w:color w:val="000000"/>
        </w:rPr>
        <w:t>________</w:t>
      </w:r>
      <w:r>
        <w:rPr>
          <w:rFonts w:ascii="Times New Roman" w:hAnsi="Times New Roman" w:eastAsia="Times New Roman" w:cs="Times New Roman"/>
          <w:color w:val="000000"/>
        </w:rPr>
        <w:t xml:space="preserve"> than usual when giving a speech.</w:t>
      </w:r>
    </w:p>
    <w:p w14:paraId="0DB00AEB">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It’s common to see some special </w:t>
      </w:r>
      <w:r>
        <w:rPr>
          <w:color w:val="000000"/>
        </w:rPr>
        <w:t>________</w:t>
      </w:r>
      <w:r>
        <w:rPr>
          <w:rFonts w:ascii="Times New Roman" w:hAnsi="Times New Roman" w:eastAsia="Times New Roman" w:cs="Times New Roman"/>
          <w:color w:val="000000"/>
        </w:rPr>
        <w:t xml:space="preserve"> for those in need on buses.</w:t>
      </w:r>
    </w:p>
    <w:p w14:paraId="6C15663A">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 xml:space="preserve">Students in our school are always encouraged to do </w:t>
      </w:r>
      <w:r>
        <w:rPr>
          <w:color w:val="000000"/>
        </w:rPr>
        <w:t>________</w:t>
      </w:r>
      <w:r>
        <w:rPr>
          <w:rFonts w:ascii="Times New Roman" w:hAnsi="Times New Roman" w:eastAsia="Times New Roman" w:cs="Times New Roman"/>
          <w:color w:val="000000"/>
        </w:rPr>
        <w:t xml:space="preserve"> labor activities.</w:t>
      </w:r>
    </w:p>
    <w:p w14:paraId="056C992B">
      <w:pPr>
        <w:spacing w:line="360" w:lineRule="auto"/>
        <w:jc w:val="left"/>
        <w:textAlignment w:val="center"/>
        <w:rPr>
          <w:color w:val="000000"/>
        </w:rPr>
      </w:pPr>
      <w:r>
        <w:rPr>
          <w:rFonts w:ascii="宋体" w:hAnsi="宋体" w:eastAsia="宋体" w:cs="宋体"/>
          <w:color w:val="000000"/>
        </w:rPr>
        <w:t>阅读下面短文，然后根据括号内所给汉语意思写出单词的正确形式。每空限填一词。</w:t>
      </w:r>
    </w:p>
    <w:p w14:paraId="08FF01E3">
      <w:pPr>
        <w:spacing w:line="360" w:lineRule="auto"/>
        <w:ind w:firstLine="420"/>
        <w:jc w:val="left"/>
        <w:textAlignment w:val="center"/>
        <w:rPr>
          <w:color w:val="000000"/>
        </w:rPr>
      </w:pPr>
      <w:r>
        <w:rPr>
          <w:color w:val="000000"/>
        </w:rPr>
        <w:t>Are you looking for a good volunteer activity? Get outdoors and go gleaning!</w:t>
      </w:r>
    </w:p>
    <w:p w14:paraId="5FC22554">
      <w:pPr>
        <w:spacing w:line="360" w:lineRule="auto"/>
        <w:ind w:firstLine="420"/>
        <w:jc w:val="left"/>
        <w:textAlignment w:val="center"/>
        <w:rPr>
          <w:color w:val="000000"/>
        </w:rPr>
      </w:pPr>
      <w:r>
        <w:rPr>
          <w:color w:val="000000"/>
        </w:rPr>
        <w:t xml:space="preserve">What is gleaning? Well, let’s begin with the problem of food waste on farms. Some farm produce is of good quality but looks not that good. Farmers don’t </w:t>
      </w:r>
      <w:r>
        <w:rPr>
          <w:color w:val="000000"/>
          <w:u w:val="single"/>
        </w:rPr>
        <w:t>____36____</w:t>
      </w:r>
      <w:r>
        <w:rPr>
          <w:rFonts w:ascii="Times New Roman" w:hAnsi="Times New Roman" w:eastAsia="Times New Roman" w:cs="Times New Roman"/>
          <w:color w:val="000000"/>
        </w:rPr>
        <w:t xml:space="preserve"> </w:t>
      </w:r>
      <w:r>
        <w:rPr>
          <w:color w:val="000000"/>
        </w:rPr>
        <w:t xml:space="preserve">(通常) try to sell this produce. Much of it is left in the fields. That </w:t>
      </w:r>
      <w:r>
        <w:rPr>
          <w:color w:val="000000"/>
          <w:u w:val="single"/>
        </w:rPr>
        <w:t>____37____</w:t>
      </w:r>
      <w:r>
        <w:rPr>
          <w:rFonts w:ascii="Times New Roman" w:hAnsi="Times New Roman" w:eastAsia="Times New Roman" w:cs="Times New Roman"/>
          <w:color w:val="000000"/>
        </w:rPr>
        <w:t xml:space="preserve"> </w:t>
      </w:r>
      <w:r>
        <w:rPr>
          <w:color w:val="000000"/>
        </w:rPr>
        <w:t>(意味着) a great waste. And gleaning is about reducing this waste—by collecting the left produce.</w:t>
      </w:r>
    </w:p>
    <w:p w14:paraId="263597F6">
      <w:pPr>
        <w:spacing w:line="360" w:lineRule="auto"/>
        <w:ind w:firstLine="420"/>
        <w:jc w:val="left"/>
        <w:textAlignment w:val="center"/>
        <w:rPr>
          <w:color w:val="000000"/>
        </w:rPr>
      </w:pPr>
      <w:r>
        <w:rPr>
          <w:color w:val="000000"/>
        </w:rPr>
        <w:t xml:space="preserve">These days, many volunteer groups go out gleaning in order to provide those in need with </w:t>
      </w:r>
      <w:r>
        <w:rPr>
          <w:color w:val="000000"/>
          <w:u w:val="single"/>
        </w:rPr>
        <w:t>____38____</w:t>
      </w:r>
      <w:r>
        <w:rPr>
          <w:rFonts w:ascii="Times New Roman" w:hAnsi="Times New Roman" w:eastAsia="Times New Roman" w:cs="Times New Roman"/>
          <w:color w:val="000000"/>
        </w:rPr>
        <w:t xml:space="preserve"> </w:t>
      </w:r>
      <w:r>
        <w:rPr>
          <w:color w:val="000000"/>
        </w:rPr>
        <w:t xml:space="preserve">(新鲜的), healthy food, Holly’s group is </w:t>
      </w:r>
      <w:r>
        <w:rPr>
          <w:color w:val="000000"/>
          <w:u w:val="single"/>
        </w:rPr>
        <w:t>____39____</w:t>
      </w:r>
      <w:r>
        <w:rPr>
          <w:rFonts w:ascii="Times New Roman" w:hAnsi="Times New Roman" w:eastAsia="Times New Roman" w:cs="Times New Roman"/>
          <w:color w:val="000000"/>
        </w:rPr>
        <w:t xml:space="preserve"> </w:t>
      </w:r>
      <w:r>
        <w:rPr>
          <w:color w:val="000000"/>
        </w:rPr>
        <w:t>(</w:t>
      </w:r>
      <w:r>
        <w:rPr>
          <w:rFonts w:ascii="宋体" w:hAnsi="宋体" w:eastAsia="宋体" w:cs="宋体"/>
          <w:color w:val="000000"/>
        </w:rPr>
        <w:t>在……</w:t>
      </w:r>
      <w:r>
        <w:rPr>
          <w:color w:val="000000"/>
        </w:rPr>
        <w:t xml:space="preserve">之中) them. Her volunteers collect about 300 boxes of food each week. Once, a </w:t>
      </w:r>
      <w:r>
        <w:rPr>
          <w:color w:val="000000"/>
          <w:u w:val="single"/>
        </w:rPr>
        <w:t>____40____</w:t>
      </w:r>
      <w:r>
        <w:rPr>
          <w:rFonts w:ascii="Times New Roman" w:hAnsi="Times New Roman" w:eastAsia="Times New Roman" w:cs="Times New Roman"/>
          <w:color w:val="000000"/>
        </w:rPr>
        <w:t xml:space="preserve"> </w:t>
      </w:r>
      <w:r>
        <w:rPr>
          <w:color w:val="000000"/>
        </w:rPr>
        <w:t xml:space="preserve">(当地的) fruit farmer called Holly to ask for gleaning services. The farmer had a large field with more than 700 fruit trees. A member of Holly’s group </w:t>
      </w:r>
      <w:r>
        <w:rPr>
          <w:color w:val="000000"/>
          <w:u w:val="single"/>
        </w:rPr>
        <w:t>____41____</w:t>
      </w:r>
      <w:r>
        <w:rPr>
          <w:rFonts w:ascii="Times New Roman" w:hAnsi="Times New Roman" w:eastAsia="Times New Roman" w:cs="Times New Roman"/>
          <w:color w:val="000000"/>
        </w:rPr>
        <w:t xml:space="preserve"> </w:t>
      </w:r>
      <w:r>
        <w:rPr>
          <w:color w:val="000000"/>
        </w:rPr>
        <w:t xml:space="preserve">(创造) a digital map of the trees. With the help of the map, the volunteers </w:t>
      </w:r>
      <w:r>
        <w:rPr>
          <w:color w:val="000000"/>
          <w:u w:val="single"/>
        </w:rPr>
        <w:t>____42____</w:t>
      </w:r>
      <w:r>
        <w:rPr>
          <w:rFonts w:ascii="Times New Roman" w:hAnsi="Times New Roman" w:eastAsia="Times New Roman" w:cs="Times New Roman"/>
          <w:color w:val="000000"/>
        </w:rPr>
        <w:t xml:space="preserve"> </w:t>
      </w:r>
      <w:r>
        <w:rPr>
          <w:color w:val="000000"/>
        </w:rPr>
        <w:t>(容易地) collected the leftover fruit from the trees.</w:t>
      </w:r>
    </w:p>
    <w:p w14:paraId="2DCE8BDD">
      <w:pPr>
        <w:spacing w:line="360" w:lineRule="auto"/>
        <w:ind w:firstLine="420"/>
        <w:jc w:val="left"/>
        <w:textAlignment w:val="center"/>
        <w:rPr>
          <w:color w:val="000000"/>
        </w:rPr>
      </w:pPr>
      <w:r>
        <w:rPr>
          <w:color w:val="000000"/>
        </w:rPr>
        <w:t xml:space="preserve">Besides this, Holly’s volunteers have also picked potatoes, cabbages and many other </w:t>
      </w:r>
      <w:r>
        <w:rPr>
          <w:color w:val="000000"/>
          <w:u w:val="single"/>
        </w:rPr>
        <w:t>____43____</w:t>
      </w:r>
      <w:r>
        <w:rPr>
          <w:rFonts w:ascii="Times New Roman" w:hAnsi="Times New Roman" w:eastAsia="Times New Roman" w:cs="Times New Roman"/>
          <w:color w:val="000000"/>
        </w:rPr>
        <w:t xml:space="preserve"> </w:t>
      </w:r>
      <w:r>
        <w:rPr>
          <w:color w:val="000000"/>
        </w:rPr>
        <w:t>(蔬菜) from farms. The food has been sent to food banks and community kitchens in her area.</w:t>
      </w:r>
    </w:p>
    <w:p w14:paraId="43634F72">
      <w:pPr>
        <w:spacing w:line="360" w:lineRule="auto"/>
        <w:ind w:firstLine="420"/>
        <w:jc w:val="left"/>
        <w:textAlignment w:val="center"/>
        <w:rPr>
          <w:color w:val="000000"/>
        </w:rPr>
      </w:pPr>
      <w:r>
        <w:rPr>
          <w:color w:val="000000"/>
        </w:rPr>
        <w:t xml:space="preserve">Gleaning helps </w:t>
      </w:r>
      <w:r>
        <w:rPr>
          <w:color w:val="000000"/>
          <w:u w:val="single"/>
        </w:rPr>
        <w:t>____44____</w:t>
      </w:r>
      <w:r>
        <w:rPr>
          <w:rFonts w:ascii="Times New Roman" w:hAnsi="Times New Roman" w:eastAsia="Times New Roman" w:cs="Times New Roman"/>
          <w:color w:val="000000"/>
        </w:rPr>
        <w:t xml:space="preserve"> </w:t>
      </w:r>
      <w:r>
        <w:rPr>
          <w:color w:val="000000"/>
        </w:rPr>
        <w:t xml:space="preserve">(解决) the problems of farm waste and food shortages (短缺). And gleaners also find the work very meaningful. “We can get outside and do something good for the world,” said Holly. “I feel happy </w:t>
      </w:r>
      <w:r>
        <w:rPr>
          <w:color w:val="000000"/>
          <w:u w:val="single"/>
        </w:rPr>
        <w:t>____45____</w:t>
      </w:r>
      <w:r>
        <w:rPr>
          <w:rFonts w:ascii="Times New Roman" w:hAnsi="Times New Roman" w:eastAsia="Times New Roman" w:cs="Times New Roman"/>
          <w:color w:val="000000"/>
        </w:rPr>
        <w:t xml:space="preserve"> </w:t>
      </w:r>
      <w:r>
        <w:rPr>
          <w:color w:val="000000"/>
        </w:rPr>
        <w:t>(无论何时) I go gleaning!”</w:t>
      </w:r>
    </w:p>
    <w:p w14:paraId="56A90E33">
      <w:pPr>
        <w:spacing w:line="360" w:lineRule="auto"/>
        <w:jc w:val="left"/>
        <w:textAlignment w:val="center"/>
        <w:rPr>
          <w:color w:val="000000"/>
        </w:rPr>
      </w:pPr>
      <w:r>
        <w:rPr>
          <w:rFonts w:ascii="宋体" w:hAnsi="宋体" w:eastAsia="宋体" w:cs="宋体"/>
          <w:b/>
          <w:color w:val="000000"/>
          <w:sz w:val="24"/>
        </w:rPr>
        <w:t>五、语法填空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E29517D">
      <w:pPr>
        <w:spacing w:line="360" w:lineRule="auto"/>
        <w:jc w:val="left"/>
        <w:textAlignment w:val="center"/>
        <w:rPr>
          <w:color w:val="000000"/>
        </w:rPr>
      </w:pPr>
      <w:r>
        <w:rPr>
          <w:rFonts w:ascii="宋体" w:hAnsi="宋体" w:eastAsia="宋体" w:cs="宋体"/>
          <w:color w:val="000000"/>
        </w:rPr>
        <w:t>阅读下面短文，在空白处填入一个适当的词，或填入括号中所给单词的正确形式。</w:t>
      </w:r>
    </w:p>
    <w:p w14:paraId="17272B0D">
      <w:pPr>
        <w:spacing w:line="360" w:lineRule="auto"/>
        <w:ind w:firstLine="420"/>
        <w:jc w:val="left"/>
        <w:textAlignment w:val="center"/>
        <w:rPr>
          <w:color w:val="000000"/>
        </w:rPr>
      </w:pPr>
      <w:r>
        <w:rPr>
          <w:rFonts w:ascii="Times New Roman" w:hAnsi="Times New Roman" w:eastAsia="Times New Roman" w:cs="Times New Roman"/>
          <w:color w:val="000000"/>
        </w:rPr>
        <w:t xml:space="preserve">Hanfu has become popular again in recent years. A growing number of young people in China are starting to wear the </w:t>
      </w:r>
      <w:r>
        <w:rPr>
          <w:color w:val="000000"/>
          <w:u w:val="single"/>
        </w:rPr>
        <w:t>____46____</w:t>
      </w:r>
      <w:r>
        <w:rPr>
          <w:rFonts w:ascii="Times New Roman" w:hAnsi="Times New Roman" w:eastAsia="Times New Roman" w:cs="Times New Roman"/>
          <w:color w:val="000000"/>
        </w:rPr>
        <w:t xml:space="preserve"> (tradition) Han Chinese clothing. The style has even attracted some foreigners. One of them is Rian, a young man from Brazil.</w:t>
      </w:r>
    </w:p>
    <w:p w14:paraId="700FDEC7">
      <w:pPr>
        <w:spacing w:line="360" w:lineRule="auto"/>
        <w:ind w:firstLine="420"/>
        <w:jc w:val="left"/>
        <w:textAlignment w:val="center"/>
        <w:rPr>
          <w:color w:val="000000"/>
        </w:rPr>
      </w:pPr>
      <w:r>
        <w:rPr>
          <w:rFonts w:ascii="Times New Roman" w:hAnsi="Times New Roman" w:eastAsia="Times New Roman" w:cs="Times New Roman"/>
          <w:color w:val="000000"/>
        </w:rPr>
        <w:t xml:space="preserve">Rian lives in Xi’an. Two years ago, he came to the beautiful city and became </w:t>
      </w:r>
      <w:r>
        <w:rPr>
          <w:color w:val="000000"/>
          <w:u w:val="single"/>
        </w:rPr>
        <w:t>____47____</w:t>
      </w:r>
      <w:r>
        <w:rPr>
          <w:rFonts w:ascii="Times New Roman" w:hAnsi="Times New Roman" w:eastAsia="Times New Roman" w:cs="Times New Roman"/>
          <w:color w:val="000000"/>
        </w:rPr>
        <w:t xml:space="preserve"> English teacher at a kindergarten. After </w:t>
      </w:r>
      <w:r>
        <w:rPr>
          <w:color w:val="000000"/>
          <w:u w:val="single"/>
        </w:rPr>
        <w:t>____48____</w:t>
      </w:r>
      <w:r>
        <w:rPr>
          <w:rFonts w:ascii="Times New Roman" w:hAnsi="Times New Roman" w:eastAsia="Times New Roman" w:cs="Times New Roman"/>
          <w:color w:val="000000"/>
        </w:rPr>
        <w:t xml:space="preserve"> (see) many people wearing Hanfu in the streets, Rian developed a strong interest in it and wanted </w:t>
      </w:r>
      <w:r>
        <w:rPr>
          <w:color w:val="000000"/>
          <w:u w:val="single"/>
        </w:rPr>
        <w:t>____49____</w:t>
      </w:r>
      <w:r>
        <w:rPr>
          <w:rFonts w:ascii="Times New Roman" w:hAnsi="Times New Roman" w:eastAsia="Times New Roman" w:cs="Times New Roman"/>
          <w:color w:val="000000"/>
        </w:rPr>
        <w:t xml:space="preserve"> (try) it on himself. “My first taste of Hanfu was the Tang style. </w:t>
      </w:r>
      <w:r>
        <w:rPr>
          <w:color w:val="000000"/>
          <w:u w:val="single"/>
        </w:rPr>
        <w:t>____50____</w:t>
      </w:r>
      <w:r>
        <w:rPr>
          <w:rFonts w:ascii="Times New Roman" w:hAnsi="Times New Roman" w:eastAsia="Times New Roman" w:cs="Times New Roman"/>
          <w:color w:val="000000"/>
        </w:rPr>
        <w:t xml:space="preserve"> is fun to wear it,” said the young man. “Today, it is still my favorite Hanfu style.” Every time he puts it on, he feels as if he has travelled back to ancient times.</w:t>
      </w:r>
    </w:p>
    <w:p w14:paraId="436E674E">
      <w:pPr>
        <w:spacing w:line="360" w:lineRule="auto"/>
        <w:ind w:firstLine="420"/>
        <w:jc w:val="left"/>
        <w:textAlignment w:val="center"/>
        <w:rPr>
          <w:color w:val="000000"/>
        </w:rPr>
      </w:pPr>
      <w:r>
        <w:rPr>
          <w:rFonts w:ascii="Times New Roman" w:hAnsi="Times New Roman" w:eastAsia="Times New Roman" w:cs="Times New Roman"/>
          <w:color w:val="000000"/>
        </w:rPr>
        <w:t>Since then</w:t>
      </w:r>
      <w:r>
        <w:rPr>
          <w:rFonts w:ascii="Times New Roman" w:hAnsi="Times New Roman" w:eastAsia="Times New Roman" w:cs="Times New Roman"/>
          <w:color w:val="000000"/>
          <w:position w:val="-22"/>
        </w:rPr>
        <w:drawing>
          <wp:inline distT="0" distB="0" distL="114300" distR="114300">
            <wp:extent cx="5080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Hanfu has helped Rian learn more </w:t>
      </w:r>
      <w:r>
        <w:rPr>
          <w:color w:val="000000"/>
          <w:u w:val="single"/>
        </w:rPr>
        <w:t>____51____</w:t>
      </w:r>
      <w:r>
        <w:rPr>
          <w:rFonts w:ascii="Times New Roman" w:hAnsi="Times New Roman" w:eastAsia="Times New Roman" w:cs="Times New Roman"/>
          <w:color w:val="000000"/>
        </w:rPr>
        <w:t xml:space="preserve"> China. In the past, the only thing he </w:t>
      </w:r>
      <w:r>
        <w:rPr>
          <w:color w:val="000000"/>
          <w:u w:val="single"/>
        </w:rPr>
        <w:t>____52____</w:t>
      </w:r>
      <w:r>
        <w:rPr>
          <w:rFonts w:ascii="Times New Roman" w:hAnsi="Times New Roman" w:eastAsia="Times New Roman" w:cs="Times New Roman"/>
          <w:color w:val="000000"/>
        </w:rPr>
        <w:t xml:space="preserve"> (know) about the country was that it had a long history and a rich culture. But now Hanfu has shown him more details about Chinese culture.</w:t>
      </w:r>
    </w:p>
    <w:p w14:paraId="548B67B5">
      <w:pPr>
        <w:spacing w:line="360" w:lineRule="auto"/>
        <w:ind w:firstLine="420"/>
        <w:jc w:val="left"/>
        <w:textAlignment w:val="center"/>
        <w:rPr>
          <w:color w:val="000000"/>
        </w:rPr>
      </w:pPr>
      <w:r>
        <w:rPr>
          <w:rFonts w:ascii="Times New Roman" w:hAnsi="Times New Roman" w:eastAsia="Times New Roman" w:cs="Times New Roman"/>
          <w:color w:val="000000"/>
        </w:rPr>
        <w:t xml:space="preserve">He wants to share his feelings with friends both in China </w:t>
      </w:r>
      <w:r>
        <w:rPr>
          <w:color w:val="000000"/>
          <w:u w:val="single"/>
        </w:rPr>
        <w:t>____53____</w:t>
      </w:r>
      <w:r>
        <w:rPr>
          <w:rFonts w:ascii="Times New Roman" w:hAnsi="Times New Roman" w:eastAsia="Times New Roman" w:cs="Times New Roman"/>
          <w:color w:val="000000"/>
        </w:rPr>
        <w:t xml:space="preserve"> abroad, so he begins to make short </w:t>
      </w:r>
      <w:r>
        <w:rPr>
          <w:color w:val="000000"/>
          <w:u w:val="single"/>
        </w:rPr>
        <w:t>____54____</w:t>
      </w:r>
      <w:r>
        <w:rPr>
          <w:rFonts w:ascii="Times New Roman" w:hAnsi="Times New Roman" w:eastAsia="Times New Roman" w:cs="Times New Roman"/>
          <w:color w:val="000000"/>
        </w:rPr>
        <w:t xml:space="preserve"> (video) of himself trying on Hanfu and posts them up on Western social media platforms. It has </w:t>
      </w:r>
      <w:r>
        <w:rPr>
          <w:color w:val="000000"/>
          <w:u w:val="single"/>
        </w:rPr>
        <w:t>_____55_____</w:t>
      </w:r>
      <w:r>
        <w:rPr>
          <w:rFonts w:ascii="Times New Roman" w:hAnsi="Times New Roman" w:eastAsia="Times New Roman" w:cs="Times New Roman"/>
          <w:color w:val="000000"/>
        </w:rPr>
        <w:t xml:space="preserve"> (quick) become a hot hit on the Internet. He spreads Chinese culture in his own way.</w:t>
      </w:r>
    </w:p>
    <w:p w14:paraId="26511723">
      <w:pPr>
        <w:spacing w:line="360" w:lineRule="auto"/>
        <w:jc w:val="left"/>
        <w:textAlignment w:val="center"/>
        <w:rPr>
          <w:color w:val="000000"/>
        </w:rPr>
      </w:pPr>
      <w:r>
        <w:rPr>
          <w:rFonts w:ascii="宋体" w:hAnsi="宋体" w:eastAsia="宋体" w:cs="宋体"/>
          <w:b/>
          <w:color w:val="000000"/>
          <w:sz w:val="24"/>
        </w:rPr>
        <w:t>六、任务型阅读</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514F4D6">
      <w:pPr>
        <w:spacing w:line="360" w:lineRule="auto"/>
        <w:jc w:val="left"/>
        <w:textAlignment w:val="center"/>
        <w:rPr>
          <w:color w:val="000000"/>
        </w:rPr>
      </w:pPr>
      <w:r>
        <w:rPr>
          <w:rFonts w:ascii="宋体" w:hAnsi="宋体" w:eastAsia="宋体" w:cs="宋体"/>
          <w:color w:val="000000"/>
        </w:rPr>
        <w:t>阅读下列短文，在空白处填入与短文内容相符的信息，完成阅读摘记。每空不得超过三个词。</w:t>
      </w:r>
    </w:p>
    <w:p w14:paraId="77D42F6F">
      <w:pPr>
        <w:spacing w:line="360" w:lineRule="auto"/>
        <w:ind w:firstLine="420"/>
        <w:jc w:val="left"/>
        <w:textAlignment w:val="center"/>
        <w:rPr>
          <w:color w:val="000000"/>
        </w:rPr>
      </w:pPr>
      <w:r>
        <w:rPr>
          <w:rFonts w:ascii="Times New Roman" w:hAnsi="Times New Roman" w:eastAsia="Times New Roman" w:cs="Times New Roman"/>
          <w:color w:val="000000"/>
        </w:rPr>
        <w:t>Welcome to Jinhua Science and Technology Museum!</w:t>
      </w:r>
    </w:p>
    <w:p w14:paraId="1A236A54">
      <w:pPr>
        <w:spacing w:line="360" w:lineRule="auto"/>
        <w:ind w:firstLine="420"/>
        <w:jc w:val="left"/>
        <w:textAlignment w:val="center"/>
        <w:rPr>
          <w:color w:val="000000"/>
        </w:rPr>
      </w:pPr>
      <w:r>
        <w:rPr>
          <w:rFonts w:ascii="Times New Roman" w:hAnsi="Times New Roman" w:eastAsia="Times New Roman" w:cs="Times New Roman"/>
          <w:color w:val="000000"/>
        </w:rPr>
        <w:t>The museum covers 11,000 square meters, with four theme exhibition halls for you to explore. So far, more than 500, 000 people have paid a visit since it was open in 2020. Here follows what you can see and do.</w:t>
      </w:r>
    </w:p>
    <w:p w14:paraId="00E37E82">
      <w:pPr>
        <w:spacing w:line="360" w:lineRule="auto"/>
        <w:ind w:firstLine="420"/>
        <w:jc w:val="left"/>
        <w:textAlignment w:val="center"/>
        <w:rPr>
          <w:color w:val="000000"/>
        </w:rPr>
      </w:pPr>
      <w:r>
        <w:rPr>
          <w:rFonts w:ascii="Times New Roman" w:hAnsi="Times New Roman" w:eastAsia="Times New Roman" w:cs="Times New Roman"/>
          <w:b/>
          <w:color w:val="000000"/>
        </w:rPr>
        <w:t>Life and Development</w:t>
      </w:r>
    </w:p>
    <w:p w14:paraId="40D01387">
      <w:pPr>
        <w:spacing w:line="360" w:lineRule="auto"/>
        <w:ind w:firstLine="420"/>
        <w:jc w:val="left"/>
        <w:textAlignment w:val="center"/>
        <w:rPr>
          <w:color w:val="000000"/>
        </w:rPr>
      </w:pPr>
      <w:r>
        <w:rPr>
          <w:rFonts w:ascii="Times New Roman" w:hAnsi="Times New Roman" w:eastAsia="Times New Roman" w:cs="Times New Roman"/>
          <w:color w:val="000000"/>
        </w:rPr>
        <w:t>The first floor exhibition hall focuses on Life and Development. Here, you can learn about the origin and development of life, for example, how our brain is developing. You can also enjoy some pictures about the animals that have disappeared.</w:t>
      </w:r>
    </w:p>
    <w:p w14:paraId="516BE08B">
      <w:pPr>
        <w:spacing w:line="360" w:lineRule="auto"/>
        <w:ind w:firstLine="420"/>
        <w:jc w:val="left"/>
        <w:textAlignment w:val="center"/>
        <w:rPr>
          <w:color w:val="000000"/>
        </w:rPr>
      </w:pPr>
      <w:r>
        <w:rPr>
          <w:rFonts w:ascii="Times New Roman" w:hAnsi="Times New Roman" w:eastAsia="Times New Roman" w:cs="Times New Roman"/>
          <w:b/>
          <w:color w:val="000000"/>
        </w:rPr>
        <w:t>Exploration and Discovery</w:t>
      </w:r>
    </w:p>
    <w:p w14:paraId="5E490182">
      <w:pPr>
        <w:spacing w:line="360" w:lineRule="auto"/>
        <w:ind w:firstLine="420"/>
        <w:jc w:val="left"/>
        <w:textAlignment w:val="center"/>
        <w:rPr>
          <w:color w:val="000000"/>
        </w:rPr>
      </w:pPr>
      <w:r>
        <w:rPr>
          <w:rFonts w:ascii="Times New Roman" w:hAnsi="Times New Roman" w:eastAsia="Times New Roman" w:cs="Times New Roman"/>
          <w:color w:val="000000"/>
        </w:rPr>
        <w:t>If you are interested in physics, the second floor is a good choice. It offers a good chance to do some hands-on activities. Some physics experiments are also allowed, which help you better understand different scientific phenomena(</w:t>
      </w:r>
      <w:r>
        <w:rPr>
          <w:rFonts w:ascii="宋体" w:hAnsi="宋体" w:eastAsia="宋体" w:cs="宋体"/>
          <w:color w:val="000000"/>
        </w:rPr>
        <w:t>现象</w:t>
      </w:r>
      <w:r>
        <w:rPr>
          <w:rFonts w:ascii="Times New Roman" w:hAnsi="Times New Roman" w:eastAsia="Times New Roman" w:cs="Times New Roman"/>
          <w:color w:val="000000"/>
        </w:rPr>
        <w:t>).</w:t>
      </w:r>
    </w:p>
    <w:p w14:paraId="529E8A73">
      <w:pPr>
        <w:spacing w:line="360" w:lineRule="auto"/>
        <w:ind w:firstLine="420"/>
        <w:jc w:val="left"/>
        <w:textAlignment w:val="center"/>
        <w:rPr>
          <w:color w:val="000000"/>
        </w:rPr>
      </w:pPr>
      <w:r>
        <w:rPr>
          <w:rFonts w:ascii="Times New Roman" w:hAnsi="Times New Roman" w:eastAsia="Times New Roman" w:cs="Times New Roman"/>
          <w:b/>
          <w:color w:val="000000"/>
        </w:rPr>
        <w:t>Design and Intelligence</w:t>
      </w:r>
    </w:p>
    <w:p w14:paraId="2BA2B2E0">
      <w:pPr>
        <w:spacing w:line="360" w:lineRule="auto"/>
        <w:ind w:firstLine="420"/>
        <w:jc w:val="left"/>
        <w:textAlignment w:val="center"/>
        <w:rPr>
          <w:color w:val="000000"/>
        </w:rPr>
      </w:pPr>
      <w:r>
        <w:rPr>
          <w:rFonts w:ascii="Times New Roman" w:hAnsi="Times New Roman" w:eastAsia="Times New Roman" w:cs="Times New Roman"/>
          <w:color w:val="000000"/>
        </w:rPr>
        <w:t>Robot fans will surely be attracted by different robots on the third floor. Amazingly, the robots can draw, dance and even play the piano for you. Of course, you can also play games with them.</w:t>
      </w:r>
    </w:p>
    <w:p w14:paraId="36567B5D">
      <w:pPr>
        <w:spacing w:line="360" w:lineRule="auto"/>
        <w:ind w:firstLine="420"/>
        <w:jc w:val="left"/>
        <w:textAlignment w:val="center"/>
        <w:rPr>
          <w:color w:val="000000"/>
        </w:rPr>
      </w:pPr>
      <w:r>
        <w:rPr>
          <w:rFonts w:ascii="Times New Roman" w:hAnsi="Times New Roman" w:eastAsia="Times New Roman" w:cs="Times New Roman"/>
          <w:b/>
          <w:color w:val="000000"/>
        </w:rPr>
        <w:t>Earth and Universe</w:t>
      </w:r>
    </w:p>
    <w:p w14:paraId="6B9C7DDA">
      <w:pPr>
        <w:spacing w:line="360" w:lineRule="auto"/>
        <w:ind w:firstLine="420"/>
        <w:jc w:val="left"/>
        <w:textAlignment w:val="center"/>
        <w:rPr>
          <w:color w:val="000000"/>
        </w:rPr>
      </w:pPr>
      <w:r>
        <w:rPr>
          <w:rFonts w:ascii="Times New Roman" w:hAnsi="Times New Roman" w:eastAsia="Times New Roman" w:cs="Times New Roman"/>
          <w:color w:val="000000"/>
        </w:rPr>
        <w:t>The hall on the fourth floor is about Earth and Universe, where you can experience kinds of activities about universe exploration(</w:t>
      </w:r>
      <w:r>
        <w:rPr>
          <w:rFonts w:ascii="宋体" w:hAnsi="宋体" w:eastAsia="宋体" w:cs="宋体"/>
          <w:color w:val="000000"/>
        </w:rPr>
        <w:t>探索</w:t>
      </w:r>
      <w:r>
        <w:rPr>
          <w:rFonts w:ascii="Times New Roman" w:hAnsi="Times New Roman" w:eastAsia="Times New Roman" w:cs="Times New Roman"/>
          <w:color w:val="000000"/>
        </w:rPr>
        <w:t>). The records of space exploration will give you a strong feeling of pride.</w:t>
      </w:r>
    </w:p>
    <w:p w14:paraId="696DBAFE">
      <w:pPr>
        <w:spacing w:line="360" w:lineRule="auto"/>
        <w:ind w:firstLine="420"/>
        <w:jc w:val="left"/>
        <w:textAlignment w:val="center"/>
        <w:rPr>
          <w:color w:val="000000"/>
        </w:rPr>
      </w:pPr>
      <w:r>
        <w:rPr>
          <w:rFonts w:ascii="Times New Roman" w:hAnsi="Times New Roman" w:eastAsia="Times New Roman" w:cs="Times New Roman"/>
          <w:color w:val="000000"/>
        </w:rPr>
        <w:t>More fun is waiting for you! We are open from 9:00 am to 4:30 pm, Wednesday to Sunday, closed on Monday and Tuesday (except holidays and festivals). And we stop receiving visitors by 4:00 pm. Welcome to book your free tickets and visit us. For more information, please call us at 0579—82872222.</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19"/>
      </w:tblGrid>
      <w:tr w14:paraId="03BCC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A3EF54">
            <w:pPr>
              <w:spacing w:line="360" w:lineRule="auto"/>
              <w:ind w:firstLine="420"/>
              <w:jc w:val="left"/>
              <w:textAlignment w:val="center"/>
              <w:rPr>
                <w:color w:val="000000"/>
              </w:rPr>
            </w:pPr>
            <w:r>
              <w:rPr>
                <w:rFonts w:ascii="Times New Roman" w:hAnsi="Times New Roman" w:eastAsia="Times New Roman" w:cs="Times New Roman"/>
                <w:color w:val="000000"/>
              </w:rPr>
              <w:t>Jinhua Science and Technology Museum</w:t>
            </w:r>
          </w:p>
          <w:p w14:paraId="4DFAFBFE">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Size:</w:t>
            </w:r>
          </w:p>
          <w:p w14:paraId="1CBDC97B">
            <w:pPr>
              <w:spacing w:line="360" w:lineRule="auto"/>
              <w:ind w:firstLine="420"/>
              <w:jc w:val="left"/>
              <w:textAlignment w:val="center"/>
              <w:rPr>
                <w:color w:val="000000"/>
              </w:rPr>
            </w:pPr>
            <w:r>
              <w:rPr>
                <w:rFonts w:ascii="Times New Roman" w:hAnsi="Times New Roman" w:eastAsia="Times New Roman" w:cs="Times New Roman"/>
                <w:color w:val="000000"/>
              </w:rPr>
              <w:t xml:space="preserve">It covers </w:t>
            </w:r>
            <w:r>
              <w:rPr>
                <w:rFonts w:ascii="Times New Roman" w:hAnsi="Times New Roman" w:eastAsia="Times New Roman" w:cs="Times New Roman"/>
                <w:color w:val="000000"/>
                <w:u w:val="single"/>
              </w:rPr>
              <w:t xml:space="preserve">   1   </w:t>
            </w:r>
            <w:r>
              <w:rPr>
                <w:rFonts w:ascii="Times New Roman" w:hAnsi="Times New Roman" w:eastAsia="Times New Roman" w:cs="Times New Roman"/>
                <w:color w:val="000000"/>
              </w:rPr>
              <w:t>.</w:t>
            </w:r>
          </w:p>
          <w:p w14:paraId="6DD16A6A">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History:</w:t>
            </w:r>
          </w:p>
          <w:p w14:paraId="6B2552CA">
            <w:pPr>
              <w:spacing w:line="360" w:lineRule="auto"/>
              <w:ind w:firstLine="420"/>
              <w:jc w:val="left"/>
              <w:textAlignment w:val="center"/>
              <w:rPr>
                <w:color w:val="000000"/>
              </w:rPr>
            </w:pPr>
            <w:r>
              <w:rPr>
                <w:rFonts w:ascii="Times New Roman" w:hAnsi="Times New Roman" w:eastAsia="Times New Roman" w:cs="Times New Roman"/>
                <w:color w:val="000000"/>
              </w:rPr>
              <w:t>It has been open for over two years.</w:t>
            </w:r>
          </w:p>
          <w:p w14:paraId="31B2F836">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Opening time:</w:t>
            </w:r>
          </w:p>
          <w:p w14:paraId="50B84F0C">
            <w:pPr>
              <w:spacing w:line="360" w:lineRule="auto"/>
              <w:ind w:firstLine="420"/>
              <w:jc w:val="left"/>
              <w:textAlignment w:val="center"/>
              <w:rPr>
                <w:color w:val="000000"/>
              </w:rPr>
            </w:pPr>
            <w:r>
              <w:rPr>
                <w:rFonts w:ascii="Times New Roman" w:hAnsi="Times New Roman" w:eastAsia="Times New Roman" w:cs="Times New Roman"/>
                <w:color w:val="000000"/>
              </w:rPr>
              <w:t>It opens for five days a week.</w:t>
            </w:r>
          </w:p>
          <w:p w14:paraId="163467F4">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Ticket price:</w:t>
            </w:r>
          </w:p>
          <w:p w14:paraId="6C23AF4A">
            <w:pPr>
              <w:spacing w:line="360" w:lineRule="auto"/>
              <w:ind w:firstLine="420"/>
              <w:jc w:val="left"/>
              <w:textAlignment w:val="center"/>
              <w:rPr>
                <w:color w:val="000000"/>
              </w:rPr>
            </w:pPr>
            <w:r>
              <w:rPr>
                <w:rFonts w:ascii="Times New Roman" w:hAnsi="Times New Roman" w:eastAsia="Times New Roman" w:cs="Times New Roman"/>
                <w:color w:val="000000"/>
              </w:rPr>
              <w:t xml:space="preserve">Enter the museum </w:t>
            </w:r>
            <w:r>
              <w:rPr>
                <w:rFonts w:ascii="Times New Roman" w:hAnsi="Times New Roman" w:eastAsia="Times New Roman" w:cs="Times New Roman"/>
                <w:color w:val="000000"/>
                <w:u w:val="single"/>
              </w:rPr>
              <w:t xml:space="preserve">   2   .</w:t>
            </w:r>
          </w:p>
          <w:p w14:paraId="3D1A9098">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Telephone:</w:t>
            </w:r>
          </w:p>
          <w:p w14:paraId="44DDBB07">
            <w:pPr>
              <w:spacing w:line="360" w:lineRule="auto"/>
              <w:ind w:firstLine="420"/>
              <w:jc w:val="left"/>
              <w:textAlignment w:val="center"/>
              <w:rPr>
                <w:color w:val="000000"/>
              </w:rPr>
            </w:pPr>
            <w:r>
              <w:rPr>
                <w:rFonts w:ascii="Times New Roman" w:hAnsi="Times New Roman" w:eastAsia="Times New Roman" w:cs="Times New Roman"/>
                <w:color w:val="000000"/>
              </w:rPr>
              <w:t>Call 0579- 82872222 for more information.</w:t>
            </w:r>
          </w:p>
          <w:p w14:paraId="4BA83E86">
            <w:pPr>
              <w:spacing w:line="360" w:lineRule="auto"/>
              <w:ind w:firstLine="420"/>
              <w:jc w:val="left"/>
              <w:textAlignment w:val="center"/>
              <w:rPr>
                <w:color w:val="000000"/>
              </w:rPr>
            </w:pPr>
            <w:r>
              <w:rPr>
                <w:color w:val="000000"/>
              </w:rPr>
              <w:drawing>
                <wp:inline distT="0" distB="0" distL="114300" distR="114300">
                  <wp:extent cx="4736465" cy="52387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736737" cy="5238750"/>
                          </a:xfrm>
                          <a:prstGeom prst="rect">
                            <a:avLst/>
                          </a:prstGeom>
                        </pic:spPr>
                      </pic:pic>
                    </a:graphicData>
                  </a:graphic>
                </wp:inline>
              </w:drawing>
            </w:r>
          </w:p>
          <w:p w14:paraId="4C1EBAD1">
            <w:pPr>
              <w:spacing w:line="360" w:lineRule="auto"/>
              <w:ind w:firstLine="420"/>
              <w:jc w:val="left"/>
              <w:textAlignment w:val="center"/>
              <w:rPr>
                <w:color w:val="000000"/>
              </w:rPr>
            </w:pPr>
          </w:p>
        </w:tc>
      </w:tr>
    </w:tbl>
    <w:p w14:paraId="7063C9F6">
      <w:pPr>
        <w:spacing w:line="360" w:lineRule="auto"/>
        <w:jc w:val="left"/>
        <w:textAlignment w:val="center"/>
        <w:rPr>
          <w:color w:val="000000"/>
        </w:rPr>
      </w:pPr>
    </w:p>
    <w:p w14:paraId="034699DC">
      <w:pPr>
        <w:spacing w:line="360" w:lineRule="auto"/>
        <w:jc w:val="left"/>
        <w:textAlignment w:val="center"/>
        <w:rPr>
          <w:color w:val="000000"/>
        </w:rPr>
      </w:pPr>
      <w:r>
        <w:rPr>
          <w:color w:val="000000"/>
        </w:rPr>
        <w:t>56. ____________</w:t>
      </w:r>
    </w:p>
    <w:p w14:paraId="5BBB0BC3">
      <w:pPr>
        <w:spacing w:line="360" w:lineRule="auto"/>
        <w:jc w:val="left"/>
        <w:textAlignment w:val="center"/>
        <w:rPr>
          <w:color w:val="000000"/>
        </w:rPr>
      </w:pPr>
      <w:r>
        <w:rPr>
          <w:color w:val="000000"/>
        </w:rPr>
        <w:t>57. ____________</w:t>
      </w:r>
    </w:p>
    <w:p w14:paraId="1FC18A73">
      <w:pPr>
        <w:spacing w:line="360" w:lineRule="auto"/>
        <w:jc w:val="left"/>
        <w:textAlignment w:val="center"/>
        <w:rPr>
          <w:color w:val="000000"/>
        </w:rPr>
      </w:pPr>
      <w:r>
        <w:rPr>
          <w:color w:val="000000"/>
        </w:rPr>
        <w:t>58. ____________</w:t>
      </w:r>
    </w:p>
    <w:p w14:paraId="6209A1BE">
      <w:pPr>
        <w:spacing w:line="360" w:lineRule="auto"/>
        <w:jc w:val="left"/>
        <w:textAlignment w:val="center"/>
        <w:rPr>
          <w:color w:val="000000"/>
        </w:rPr>
      </w:pPr>
      <w:r>
        <w:rPr>
          <w:color w:val="000000"/>
        </w:rPr>
        <w:t>59. ____________</w:t>
      </w:r>
    </w:p>
    <w:p w14:paraId="1C683E02">
      <w:pPr>
        <w:spacing w:line="360" w:lineRule="auto"/>
        <w:jc w:val="left"/>
        <w:textAlignment w:val="center"/>
        <w:rPr>
          <w:color w:val="000000"/>
        </w:rPr>
      </w:pPr>
      <w:r>
        <w:rPr>
          <w:color w:val="000000"/>
        </w:rPr>
        <w:t>60. ____________</w:t>
      </w:r>
    </w:p>
    <w:p w14:paraId="769DE82E">
      <w:pPr>
        <w:spacing w:line="360" w:lineRule="auto"/>
        <w:jc w:val="left"/>
        <w:textAlignment w:val="center"/>
        <w:rPr>
          <w:color w:val="000000"/>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E637C63">
      <w:pPr>
        <w:spacing w:line="360" w:lineRule="auto"/>
        <w:ind w:firstLine="420"/>
        <w:jc w:val="left"/>
        <w:textAlignment w:val="center"/>
        <w:rPr>
          <w:color w:val="000000"/>
        </w:rPr>
      </w:pPr>
      <w:r>
        <w:rPr>
          <w:color w:val="000000"/>
        </w:rPr>
        <w:t>61. 假设你叫李华，你的英国朋友Alex很难读懂中国诗句“山重水复疑无路，柳岸花明又一村”(For every cloud, there is a silver lining)，来信向你寻求帮助。请你根据表格信息，并结合自身例子给他回一封e-mail，谈谈你的理解。</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54"/>
        <w:gridCol w:w="7632"/>
      </w:tblGrid>
      <w:tr w14:paraId="7AFA3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1314F">
            <w:pPr>
              <w:spacing w:line="360" w:lineRule="auto"/>
              <w:jc w:val="left"/>
              <w:textAlignment w:val="center"/>
              <w:rPr>
                <w:color w:val="000000"/>
              </w:rPr>
            </w:pPr>
            <w:r>
              <w:rPr>
                <w:rFonts w:ascii="宋体" w:hAnsi="宋体" w:eastAsia="宋体" w:cs="宋体"/>
                <w:color w:val="000000"/>
              </w:rPr>
              <w:t>内容要点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89D028">
            <w:pPr>
              <w:spacing w:line="360" w:lineRule="auto"/>
              <w:jc w:val="left"/>
              <w:textAlignment w:val="center"/>
              <w:rPr>
                <w:color w:val="000000"/>
              </w:rPr>
            </w:pPr>
            <w:r>
              <w:rPr>
                <w:rFonts w:ascii="宋体" w:hAnsi="宋体" w:eastAsia="宋体" w:cs="宋体"/>
                <w:color w:val="000000"/>
              </w:rPr>
              <w:t>写作参考</w:t>
            </w:r>
          </w:p>
        </w:tc>
      </w:tr>
      <w:tr w14:paraId="6F8E1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3AF43A">
            <w:pPr>
              <w:spacing w:line="360" w:lineRule="auto"/>
              <w:jc w:val="left"/>
              <w:textAlignment w:val="center"/>
              <w:rPr>
                <w:color w:val="000000"/>
              </w:rPr>
            </w:pPr>
            <w:r>
              <w:rPr>
                <w:rFonts w:ascii="Times New Roman" w:hAnsi="Times New Roman" w:eastAsia="Times New Roman" w:cs="Times New Roman"/>
                <w:color w:val="000000"/>
              </w:rPr>
              <w:t>About the sentence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67C820">
            <w:pPr>
              <w:spacing w:line="360" w:lineRule="auto"/>
              <w:jc w:val="left"/>
              <w:textAlignment w:val="center"/>
              <w:rPr>
                <w:color w:val="000000"/>
              </w:rPr>
            </w:pPr>
            <w:r>
              <w:rPr>
                <w:rFonts w:ascii="Times New Roman" w:hAnsi="Times New Roman" w:eastAsia="Times New Roman" w:cs="Times New Roman"/>
                <w:color w:val="000000"/>
              </w:rPr>
              <w:t>written by Lu You</w:t>
            </w:r>
          </w:p>
          <w:p w14:paraId="43EC00A0">
            <w:pPr>
              <w:spacing w:line="360" w:lineRule="auto"/>
              <w:jc w:val="left"/>
              <w:textAlignment w:val="center"/>
              <w:rPr>
                <w:color w:val="000000"/>
              </w:rPr>
            </w:pPr>
            <w:r>
              <w:rPr>
                <w:rFonts w:ascii="Times New Roman" w:hAnsi="Times New Roman" w:eastAsia="Times New Roman" w:cs="Times New Roman"/>
                <w:color w:val="000000"/>
              </w:rPr>
              <w:t>in English: For every cloud, there is a silver lining.</w:t>
            </w:r>
          </w:p>
        </w:tc>
      </w:tr>
      <w:tr w14:paraId="21536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7E17AC">
            <w:pPr>
              <w:spacing w:line="360" w:lineRule="auto"/>
              <w:jc w:val="left"/>
              <w:textAlignment w:val="center"/>
              <w:rPr>
                <w:color w:val="000000"/>
              </w:rPr>
            </w:pPr>
            <w:r>
              <w:rPr>
                <w:rFonts w:ascii="Times New Roman" w:hAnsi="Times New Roman" w:eastAsia="Times New Roman" w:cs="Times New Roman"/>
                <w:color w:val="000000"/>
              </w:rPr>
              <w:t>Your example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3FB543">
            <w:pPr>
              <w:spacing w:line="360" w:lineRule="auto"/>
              <w:jc w:val="left"/>
              <w:textAlignment w:val="center"/>
              <w:rPr>
                <w:color w:val="000000"/>
              </w:rPr>
            </w:pPr>
            <w:r>
              <w:rPr>
                <w:rFonts w:ascii="Times New Roman" w:hAnsi="Times New Roman" w:eastAsia="Times New Roman" w:cs="Times New Roman"/>
                <w:color w:val="000000"/>
              </w:rPr>
              <w:t>Any difficult situation that you experienced, and how did you get out?</w:t>
            </w:r>
          </w:p>
        </w:tc>
      </w:tr>
      <w:tr w14:paraId="67F37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AA3C4F">
            <w:pPr>
              <w:spacing w:line="360" w:lineRule="auto"/>
              <w:jc w:val="left"/>
              <w:textAlignment w:val="center"/>
              <w:rPr>
                <w:color w:val="000000"/>
              </w:rPr>
            </w:pPr>
            <w:r>
              <w:rPr>
                <w:rFonts w:ascii="Times New Roman" w:hAnsi="Times New Roman" w:eastAsia="Times New Roman" w:cs="Times New Roman"/>
                <w:color w:val="000000"/>
              </w:rPr>
              <w:t>Your understanding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BB576F">
            <w:pPr>
              <w:spacing w:line="360" w:lineRule="auto"/>
              <w:jc w:val="left"/>
              <w:textAlignment w:val="center"/>
              <w:rPr>
                <w:color w:val="000000"/>
              </w:rPr>
            </w:pPr>
            <w:r>
              <w:rPr>
                <w:rFonts w:ascii="Times New Roman" w:hAnsi="Times New Roman" w:eastAsia="Times New Roman" w:cs="Times New Roman"/>
                <w:color w:val="000000"/>
              </w:rPr>
              <w:t>never give up, find a way out, ...</w:t>
            </w:r>
          </w:p>
        </w:tc>
      </w:tr>
    </w:tbl>
    <w:p w14:paraId="2CA677D2">
      <w:pPr>
        <w:spacing w:line="360" w:lineRule="auto"/>
        <w:jc w:val="left"/>
        <w:textAlignment w:val="center"/>
        <w:rPr>
          <w:color w:val="000000"/>
        </w:rPr>
      </w:pPr>
      <w:r>
        <w:rPr>
          <w:rFonts w:ascii="宋体" w:hAnsi="宋体" w:eastAsia="宋体" w:cs="宋体"/>
          <w:color w:val="000000"/>
        </w:rPr>
        <w:t>注意：</w:t>
      </w:r>
    </w:p>
    <w:p w14:paraId="0ECDF1E4">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文中必须包含所给的内容要点，可适当发挥；写作参考供选择使用；</w:t>
      </w:r>
    </w:p>
    <w:p w14:paraId="550631B3">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文中不得出现真实姓名、学校等信息；</w:t>
      </w:r>
    </w:p>
    <w:p w14:paraId="1FF2B0F3">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w:t>
      </w:r>
    </w:p>
    <w:p w14:paraId="5F6192CD">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正文首句和尾句已给出，不计入总词数。</w:t>
      </w:r>
    </w:p>
    <w:p w14:paraId="1455D15F">
      <w:pPr>
        <w:spacing w:line="360" w:lineRule="auto"/>
        <w:jc w:val="left"/>
        <w:textAlignment w:val="center"/>
        <w:rPr>
          <w:color w:val="000000"/>
        </w:rPr>
      </w:pPr>
      <w:r>
        <w:rPr>
          <w:rFonts w:ascii="Times New Roman" w:hAnsi="Times New Roman" w:eastAsia="Times New Roman" w:cs="Times New Roman"/>
          <w:color w:val="000000"/>
        </w:rPr>
        <w:t>Dear Alex,</w:t>
      </w:r>
    </w:p>
    <w:p w14:paraId="51AA698D">
      <w:pPr>
        <w:spacing w:line="360" w:lineRule="auto"/>
        <w:ind w:firstLine="420"/>
        <w:jc w:val="left"/>
        <w:textAlignment w:val="center"/>
        <w:rPr>
          <w:color w:val="000000"/>
        </w:rPr>
      </w:pPr>
      <w:r>
        <w:rPr>
          <w:rFonts w:ascii="Times New Roman" w:hAnsi="Times New Roman" w:eastAsia="Times New Roman" w:cs="Times New Roman"/>
          <w:color w:val="000000"/>
        </w:rPr>
        <w:t>Glad to hear from you. It’s natural for a foreigner not to understand the sentenc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eastAsia="Times New Roman" w:cs="Times New Roman"/>
          <w:color w:val="000000"/>
          <w:u w:val="single"/>
        </w:rPr>
        <w:t xml:space="preserve"> </w:t>
      </w:r>
    </w:p>
    <w:p w14:paraId="24DB1136">
      <w:pPr>
        <w:spacing w:line="360" w:lineRule="auto"/>
        <w:ind w:firstLine="420"/>
        <w:jc w:val="left"/>
        <w:textAlignment w:val="center"/>
        <w:rPr>
          <w:color w:val="000000"/>
        </w:rPr>
      </w:pPr>
      <w:r>
        <w:rPr>
          <w:rFonts w:ascii="Times New Roman" w:hAnsi="Times New Roman" w:eastAsia="Times New Roman" w:cs="Times New Roman"/>
          <w:color w:val="000000"/>
        </w:rPr>
        <w:t>I hope my reply will be helpful to you.</w:t>
      </w:r>
    </w:p>
    <w:p w14:paraId="72517C06">
      <w:pPr>
        <w:spacing w:line="360" w:lineRule="auto"/>
        <w:jc w:val="right"/>
        <w:textAlignment w:val="center"/>
        <w:rPr>
          <w:color w:val="000000"/>
        </w:rPr>
      </w:pPr>
      <w:r>
        <w:rPr>
          <w:rFonts w:ascii="Times New Roman" w:hAnsi="Times New Roman" w:eastAsia="Times New Roman" w:cs="Times New Roman"/>
          <w:color w:val="000000"/>
        </w:rPr>
        <w:t>Yours,</w:t>
      </w:r>
    </w:p>
    <w:p w14:paraId="5EE0D398">
      <w:pPr>
        <w:spacing w:line="360" w:lineRule="auto"/>
        <w:jc w:val="right"/>
        <w:textAlignment w:val="center"/>
        <w:rPr>
          <w:color w:val="000000"/>
        </w:rPr>
      </w:pPr>
      <w:r>
        <w:rPr>
          <w:rFonts w:ascii="Times New Roman" w:hAnsi="Times New Roman" w:eastAsia="Times New Roman" w:cs="Times New Roman"/>
          <w:color w:val="000000"/>
        </w:rPr>
        <w:t>Li Hua</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F6C5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139B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49A8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EA21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7F56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1270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EF5D09"/>
    <w:rsid w:val="00F21C80"/>
    <w:rsid w:val="00F676FD"/>
    <w:rsid w:val="00F72514"/>
    <w:rsid w:val="00FA0944"/>
    <w:rsid w:val="00FB34D2"/>
    <w:rsid w:val="00FB4B17"/>
    <w:rsid w:val="00FC5860"/>
    <w:rsid w:val="00FD377B"/>
    <w:rsid w:val="00FF2D79"/>
    <w:rsid w:val="00FF517A"/>
    <w:rsid w:val="0FEC1D5D"/>
    <w:rsid w:val="22402A75"/>
    <w:rsid w:val="25CC3A72"/>
    <w:rsid w:val="36244F72"/>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4440</Words>
  <Characters>16644</Characters>
  <Lines>0</Lines>
  <Paragraphs>0</Paragraphs>
  <TotalTime>4</TotalTime>
  <ScaleCrop>false</ScaleCrop>
  <LinksUpToDate>false</LinksUpToDate>
  <CharactersWithSpaces>19954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2023-06-19T23:44:00Z</dcterms:created>
  <dc:creator>学科网试题生产平台</dc:creator>
  <dc:description>3262885284790272</dc:description>
  <cp:lastModifiedBy>上帝掷骰子吗</cp:lastModifiedBy>
  <dcterms:modified xsi:type="dcterms:W3CDTF">2024-07-19T14:32:11Z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538BF9ED81954BF98E74C986D01DDC1E_12</vt:lpwstr>
  </property>
</Properties>
</file>