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BDE6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12573000</wp:posOffset>
            </wp:positionV>
            <wp:extent cx="406400" cy="3048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06400" cy="304800"/>
                    </a:xfrm>
                    <a:prstGeom prst="rect">
                      <a:avLst/>
                    </a:prstGeom>
                  </pic:spPr>
                </pic:pic>
              </a:graphicData>
            </a:graphic>
          </wp:anchor>
        </w:drawing>
      </w:r>
      <w:r>
        <w:rPr>
          <w:rFonts w:ascii="宋体" w:hAnsi="宋体" w:eastAsia="宋体" w:cs="宋体"/>
          <w:b/>
          <w:color w:val="auto"/>
          <w:sz w:val="32"/>
        </w:rPr>
        <w:t>贵州省2023年初中学业水平考试（中考）试题卷</w:t>
      </w:r>
    </w:p>
    <w:p w14:paraId="4E675AEB">
      <w:pPr>
        <w:spacing w:line="360" w:lineRule="auto"/>
        <w:jc w:val="center"/>
      </w:pPr>
      <w:r>
        <w:rPr>
          <w:rFonts w:ascii="宋体" w:hAnsi="宋体" w:eastAsia="宋体" w:cs="宋体"/>
          <w:b/>
          <w:color w:val="auto"/>
          <w:sz w:val="32"/>
        </w:rPr>
        <w:t>语文</w:t>
      </w:r>
    </w:p>
    <w:p w14:paraId="3C9D0C96">
      <w:pPr>
        <w:spacing w:line="360" w:lineRule="auto"/>
        <w:jc w:val="left"/>
      </w:pPr>
      <w:r>
        <w:rPr>
          <w:rFonts w:ascii="宋体" w:hAnsi="宋体" w:eastAsia="宋体" w:cs="宋体"/>
          <w:b/>
          <w:color w:val="auto"/>
          <w:sz w:val="24"/>
        </w:rPr>
        <w:t>同学你好！答题前请认真阅读以下内容：</w:t>
      </w:r>
    </w:p>
    <w:p w14:paraId="3D3E24DE">
      <w:pPr>
        <w:spacing w:line="360" w:lineRule="auto"/>
        <w:jc w:val="left"/>
      </w:pPr>
      <w:r>
        <w:rPr>
          <w:rFonts w:ascii="宋体" w:hAnsi="宋体" w:eastAsia="宋体" w:cs="宋体"/>
          <w:b/>
          <w:color w:val="auto"/>
          <w:sz w:val="24"/>
        </w:rPr>
        <w:t>1.全卷共8页，共24道小题，满分150分。答题时间150分钟。考试形式为闭卷。</w:t>
      </w:r>
    </w:p>
    <w:p w14:paraId="37E8D3B7">
      <w:pPr>
        <w:spacing w:line="360" w:lineRule="auto"/>
        <w:jc w:val="left"/>
      </w:pPr>
      <w:r>
        <w:rPr>
          <w:rFonts w:ascii="宋体" w:hAnsi="宋体" w:eastAsia="宋体" w:cs="宋体"/>
          <w:b/>
          <w:color w:val="auto"/>
          <w:sz w:val="24"/>
        </w:rPr>
        <w:t>2.请在答题卡相应位置作答，在试题卷上答题视为无效。</w:t>
      </w:r>
    </w:p>
    <w:p w14:paraId="3519C601">
      <w:pPr>
        <w:spacing w:line="360" w:lineRule="auto"/>
        <w:jc w:val="left"/>
      </w:pPr>
      <w:r>
        <w:rPr>
          <w:rFonts w:ascii="宋体" w:hAnsi="宋体" w:eastAsia="宋体" w:cs="宋体"/>
          <w:b/>
          <w:color w:val="auto"/>
          <w:sz w:val="24"/>
        </w:rPr>
        <w:t>一、书写水平（5分）</w:t>
      </w:r>
    </w:p>
    <w:p w14:paraId="1E5C1CF6">
      <w:pPr>
        <w:spacing w:line="360" w:lineRule="auto"/>
        <w:jc w:val="left"/>
      </w:pPr>
      <w:r>
        <w:rPr>
          <w:rFonts w:ascii="宋体" w:hAnsi="宋体" w:eastAsia="宋体" w:cs="宋体"/>
          <w:b/>
          <w:color w:val="auto"/>
          <w:sz w:val="24"/>
        </w:rPr>
        <w:t>请使用楷体字答题，书写规范、端正、整洁。此项根据作文的书写水平计分。（5分）</w:t>
      </w:r>
    </w:p>
    <w:p w14:paraId="51E61EEE">
      <w:pPr>
        <w:spacing w:line="360" w:lineRule="auto"/>
        <w:jc w:val="left"/>
      </w:pPr>
      <w:r>
        <w:rPr>
          <w:rFonts w:ascii="宋体" w:hAnsi="宋体" w:eastAsia="宋体" w:cs="宋体"/>
          <w:b/>
          <w:color w:val="auto"/>
          <w:sz w:val="24"/>
        </w:rPr>
        <w:t>二、基础积累（共4道小题，20分）</w:t>
      </w:r>
    </w:p>
    <w:p w14:paraId="3EE715DA">
      <w:pPr>
        <w:spacing w:line="360" w:lineRule="auto"/>
        <w:ind w:firstLine="420"/>
        <w:jc w:val="left"/>
      </w:pPr>
      <w:r>
        <w:rPr>
          <w:rFonts w:ascii="楷体" w:hAnsi="楷体" w:eastAsia="楷体" w:cs="楷体"/>
          <w:color w:val="auto"/>
        </w:rPr>
        <w:t>2023年5月26日，以“数实相融 算启未来”为主题的中国国际大数据产业博览会在贵州贵阳拉开</w:t>
      </w:r>
      <w:r>
        <w:rPr>
          <w:rFonts w:ascii="Times New Roman" w:hAnsi="Times New Roman" w:eastAsia="Times New Roman" w:cs="Times New Roman"/>
          <w:color w:val="auto"/>
        </w:rPr>
        <w:t>xù mù</w:t>
      </w:r>
      <w:r>
        <w:rPr>
          <w:rFonts w:ascii="Times New Roman" w:hAnsi="Times New Roman" w:eastAsia="Times New Roman" w:cs="Times New Roman"/>
          <w:color w:val="auto"/>
          <w:u w:val="single"/>
        </w:rPr>
        <w:t xml:space="preserve"> </w:t>
      </w:r>
      <w:r>
        <w:rPr>
          <w:rFonts w:ascii="楷体" w:hAnsi="楷体" w:eastAsia="楷体" w:cs="楷体"/>
          <w:color w:val="auto"/>
          <w:u w:val="single"/>
        </w:rPr>
        <w:t xml:space="preserve">  ①   </w:t>
      </w:r>
      <w:r>
        <w:rPr>
          <w:rFonts w:ascii="楷体" w:hAnsi="楷体" w:eastAsia="楷体" w:cs="楷体"/>
          <w:color w:val="auto"/>
        </w:rPr>
        <w:t>，吸引了国内外大数据领域的众多企业参会参展。</w:t>
      </w:r>
      <w:r>
        <w:rPr>
          <w:rFonts w:ascii="楷体" w:hAnsi="楷体" w:eastAsia="楷体" w:cs="楷体"/>
          <w:color w:val="auto"/>
          <w:em w:val="dot"/>
        </w:rPr>
        <w:t>不期而至</w:t>
      </w:r>
      <w:r>
        <w:rPr>
          <w:rFonts w:ascii="楷体" w:hAnsi="楷体" w:eastAsia="楷体" w:cs="楷体"/>
          <w:color w:val="auto"/>
        </w:rPr>
        <w:t>的数博会以“数”为媒，乘“云”而上！</w:t>
      </w:r>
    </w:p>
    <w:p w14:paraId="11488D9F">
      <w:pPr>
        <w:spacing w:line="360" w:lineRule="auto"/>
        <w:ind w:firstLine="420"/>
        <w:jc w:val="left"/>
      </w:pPr>
      <w:r>
        <w:rPr>
          <w:rFonts w:ascii="楷体" w:hAnsi="楷体" w:eastAsia="楷体" w:cs="楷体"/>
          <w:color w:val="auto"/>
        </w:rPr>
        <w:t>近年来，大数据已经渗透到经</w:t>
      </w:r>
      <w:r>
        <w:rPr>
          <w:rFonts w:ascii="Times New Roman" w:hAnsi="Times New Roman" w:eastAsia="Times New Roman" w:cs="Times New Roman"/>
          <w:color w:val="auto"/>
        </w:rPr>
        <w:t>jì</w:t>
      </w:r>
      <w:r>
        <w:rPr>
          <w:rFonts w:ascii="楷体" w:hAnsi="楷体" w:eastAsia="楷体" w:cs="楷体"/>
          <w:color w:val="auto"/>
          <w:u w:val="single"/>
        </w:rPr>
        <w:t xml:space="preserve">   ②   </w:t>
      </w:r>
      <w:r>
        <w:rPr>
          <w:rFonts w:ascii="楷体" w:hAnsi="楷体" w:eastAsia="楷体" w:cs="楷体"/>
          <w:color w:val="auto"/>
        </w:rPr>
        <w:t>发展和社会生活的方方面面。降低成本的智能化矿山建设、与洪水赛跑的“东方祥云”预报系统、《熊出没•伴我“雄芯”》电影的后期</w:t>
      </w:r>
      <w:r>
        <w:rPr>
          <w:rFonts w:ascii="楷体" w:hAnsi="楷体" w:eastAsia="楷体" w:cs="楷体"/>
          <w:color w:val="auto"/>
          <w:em w:val="dot"/>
        </w:rPr>
        <w:t>渲染</w:t>
      </w:r>
      <w:r>
        <w:rPr>
          <w:rFonts w:ascii="楷体" w:hAnsi="楷体" w:eastAsia="楷体" w:cs="楷体"/>
          <w:color w:val="auto"/>
        </w:rPr>
        <w:t>等，都有大数据的功劳。除此之外，大数据还赋予了传统文化更有意思的</w:t>
      </w:r>
      <w:r>
        <w:rPr>
          <w:rFonts w:ascii="楷体" w:hAnsi="楷体" w:eastAsia="楷体" w:cs="楷体"/>
          <w:color w:val="auto"/>
          <w:em w:val="dot"/>
        </w:rPr>
        <w:t>演绎</w:t>
      </w:r>
      <w:r>
        <w:rPr>
          <w:rFonts w:ascii="楷体" w:hAnsi="楷体" w:eastAsia="楷体" w:cs="楷体"/>
          <w:color w:val="auto"/>
        </w:rPr>
        <w:t>形式，助力文化跨界传播……总之，贵州持续推动大数据赋能各行各业转型升级，</w:t>
      </w:r>
      <w:r>
        <w:rPr>
          <w:rFonts w:ascii="Times New Roman" w:hAnsi="Times New Roman" w:eastAsia="Times New Roman" w:cs="Times New Roman"/>
          <w:color w:val="auto"/>
        </w:rPr>
        <w:t>shuò</w:t>
      </w:r>
      <w:r>
        <w:rPr>
          <w:rFonts w:ascii="楷体" w:hAnsi="楷体" w:eastAsia="楷体" w:cs="楷体"/>
          <w:color w:val="auto"/>
          <w:u w:val="single"/>
        </w:rPr>
        <w:t xml:space="preserve">   ③   </w:t>
      </w:r>
      <w:r>
        <w:rPr>
          <w:rFonts w:ascii="楷体" w:hAnsi="楷体" w:eastAsia="楷体" w:cs="楷体"/>
          <w:color w:val="auto"/>
        </w:rPr>
        <w:t>果累累。</w:t>
      </w:r>
    </w:p>
    <w:p w14:paraId="4A16DF06">
      <w:pPr>
        <w:spacing w:line="360" w:lineRule="auto"/>
        <w:ind w:firstLine="420"/>
        <w:jc w:val="left"/>
      </w:pPr>
      <w:r>
        <w:rPr>
          <w:rFonts w:ascii="楷体" w:hAnsi="楷体" w:eastAsia="楷体" w:cs="楷体"/>
          <w:color w:val="auto"/>
        </w:rPr>
        <w:t>如今，贵州大数据这棵“智慧树”正生机勃发，日益茁壮。大数据正以</w:t>
      </w:r>
      <w:r>
        <w:rPr>
          <w:rFonts w:ascii="楷体" w:hAnsi="楷体" w:eastAsia="楷体" w:cs="楷体"/>
          <w:color w:val="auto"/>
          <w:em w:val="dot"/>
        </w:rPr>
        <w:t>锐不可当</w:t>
      </w:r>
      <w:r>
        <w:rPr>
          <w:rFonts w:ascii="楷体" w:hAnsi="楷体" w:eastAsia="楷体" w:cs="楷体"/>
          <w:color w:val="auto"/>
        </w:rPr>
        <w:t>之势引领贵州阔步前进！</w:t>
      </w:r>
    </w:p>
    <w:p w14:paraId="782809E4">
      <w:pPr>
        <w:spacing w:line="360" w:lineRule="auto"/>
        <w:jc w:val="left"/>
        <w:textAlignment w:val="center"/>
        <w:rPr>
          <w:color w:val="auto"/>
        </w:rPr>
      </w:pPr>
      <w:r>
        <w:t xml:space="preserve">1. </w:t>
      </w:r>
      <w:r>
        <w:rPr>
          <w:rFonts w:ascii="宋体" w:hAnsi="宋体" w:eastAsia="宋体" w:cs="宋体"/>
          <w:color w:val="auto"/>
        </w:rPr>
        <w:t>请根据上面文段的语境和拼音，用楷体字写出横线处的汉字。</w:t>
      </w:r>
    </w:p>
    <w:p w14:paraId="589245C7">
      <w:pPr>
        <w:spacing w:line="360" w:lineRule="auto"/>
        <w:jc w:val="left"/>
        <w:textAlignment w:val="center"/>
        <w:rPr>
          <w:color w:val="auto"/>
        </w:rPr>
      </w:pPr>
      <w:r>
        <w:t xml:space="preserve">2. </w:t>
      </w:r>
      <w:r>
        <w:rPr>
          <w:rFonts w:ascii="宋体" w:hAnsi="宋体" w:eastAsia="宋体" w:cs="宋体"/>
          <w:color w:val="auto"/>
        </w:rPr>
        <w:t>上面文段中加点词语使用不恰当的一项是（   ）</w:t>
      </w:r>
    </w:p>
    <w:p w14:paraId="512D035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不期而至</w:t>
      </w:r>
      <w:r>
        <w:tab/>
      </w:r>
      <w:r>
        <w:t xml:space="preserve">B. </w:t>
      </w:r>
      <w:r>
        <w:rPr>
          <w:rFonts w:ascii="宋体" w:hAnsi="宋体" w:eastAsia="宋体" w:cs="宋体"/>
          <w:color w:val="auto"/>
        </w:rPr>
        <w:t>渲染</w:t>
      </w:r>
      <w:r>
        <w:tab/>
      </w:r>
      <w:r>
        <w:t xml:space="preserve">C. </w:t>
      </w:r>
      <w:r>
        <w:rPr>
          <w:rFonts w:ascii="宋体" w:hAnsi="宋体" w:eastAsia="宋体" w:cs="宋体"/>
          <w:color w:val="auto"/>
        </w:rPr>
        <w:t>演绎</w:t>
      </w:r>
      <w:r>
        <w:tab/>
      </w:r>
      <w:r>
        <w:t xml:space="preserve">D. </w:t>
      </w:r>
      <w:r>
        <w:rPr>
          <w:rFonts w:ascii="宋体" w:hAnsi="宋体" w:eastAsia="宋体" w:cs="宋体"/>
          <w:color w:val="auto"/>
        </w:rPr>
        <w:t>锐不可当</w:t>
      </w:r>
    </w:p>
    <w:p w14:paraId="45FB7E99">
      <w:pPr>
        <w:spacing w:line="360" w:lineRule="auto"/>
        <w:textAlignment w:val="center"/>
        <w:rPr>
          <w:color w:val="000000"/>
        </w:rPr>
      </w:pPr>
      <w:r>
        <w:rPr>
          <w:color w:val="2E75B6"/>
        </w:rPr>
        <w:t>【答案】</w:t>
      </w:r>
      <w:r>
        <w:rPr>
          <w:color w:val="000000"/>
        </w:rPr>
        <w:t>1. 序幕     济     硕    2. A</w:t>
      </w:r>
    </w:p>
    <w:p w14:paraId="3A970F0B">
      <w:pPr>
        <w:spacing w:line="360" w:lineRule="auto"/>
        <w:textAlignment w:val="center"/>
        <w:rPr>
          <w:color w:val="000000"/>
        </w:rPr>
      </w:pPr>
      <w:r>
        <w:rPr>
          <w:color w:val="2E75B6"/>
        </w:rPr>
        <w:t>【解析】</w:t>
      </w:r>
    </w:p>
    <w:p w14:paraId="56D47F0B">
      <w:pPr>
        <w:spacing w:line="360" w:lineRule="auto"/>
        <w:textAlignment w:val="center"/>
        <w:rPr>
          <w:color w:val="000000"/>
        </w:rPr>
      </w:pPr>
      <w:r>
        <w:rPr>
          <w:color w:val="000000"/>
        </w:rPr>
        <w:t>【1题详解】</w:t>
      </w:r>
    </w:p>
    <w:p w14:paraId="277A6278">
      <w:pPr>
        <w:spacing w:line="360" w:lineRule="auto"/>
        <w:jc w:val="left"/>
        <w:textAlignment w:val="center"/>
        <w:rPr>
          <w:color w:val="000000"/>
        </w:rPr>
      </w:pPr>
      <w:r>
        <w:rPr>
          <w:color w:val="000000"/>
        </w:rPr>
        <w:t>本题考查看拼音写汉字。</w:t>
      </w:r>
    </w:p>
    <w:p w14:paraId="355E28DB">
      <w:pPr>
        <w:spacing w:line="360" w:lineRule="auto"/>
        <w:jc w:val="left"/>
        <w:textAlignment w:val="center"/>
        <w:rPr>
          <w:color w:val="000000"/>
        </w:rPr>
      </w:pPr>
      <w:r>
        <w:rPr>
          <w:color w:val="000000"/>
        </w:rPr>
        <w:t>序幕（xù mù）：指的是某些多幕剧置于第一幕之前的一场戏，通常交代人物的历史和人物之间的关系。</w:t>
      </w:r>
      <w:r>
        <w:rPr>
          <w:rFonts w:ascii="宋体" w:hAnsi="宋体" w:eastAsia="宋体" w:cs="宋体"/>
          <w:color w:val="000000"/>
        </w:rPr>
        <w:t>后“序幕”一词又有了引申义，用来比喻重大事件的开</w:t>
      </w:r>
      <w:r>
        <w:rPr>
          <w:color w:val="000000"/>
        </w:rPr>
        <w:t>端。</w:t>
      </w:r>
    </w:p>
    <w:p w14:paraId="57418239">
      <w:pPr>
        <w:spacing w:line="360" w:lineRule="auto"/>
        <w:jc w:val="left"/>
        <w:textAlignment w:val="center"/>
        <w:rPr>
          <w:color w:val="000000"/>
        </w:rPr>
      </w:pPr>
      <w:r>
        <w:rPr>
          <w:color w:val="000000"/>
        </w:rPr>
        <w:t>经济（jīng jì）：指社会物质生产和再生产的活动。</w:t>
      </w:r>
    </w:p>
    <w:p w14:paraId="4FD45159">
      <w:pPr>
        <w:spacing w:line="360" w:lineRule="auto"/>
        <w:jc w:val="left"/>
        <w:textAlignment w:val="center"/>
        <w:rPr>
          <w:color w:val="000000"/>
        </w:rPr>
      </w:pPr>
      <w:r>
        <w:rPr>
          <w:color w:val="000000"/>
        </w:rPr>
        <w:t>硕果累累（shuò guǒ léi léi）：本义是指秋天丰收时树上的果实茂盛的样子。现在常引申为某人的作品很多，取得了很大的成就。</w:t>
      </w:r>
    </w:p>
    <w:p w14:paraId="218FBD87">
      <w:pPr>
        <w:spacing w:line="360" w:lineRule="auto"/>
        <w:jc w:val="left"/>
        <w:textAlignment w:val="center"/>
        <w:rPr>
          <w:color w:val="000000"/>
        </w:rPr>
      </w:pPr>
      <w:r>
        <w:rPr>
          <w:color w:val="000000"/>
          <w:position w:val="0"/>
        </w:rPr>
        <w:drawing>
          <wp:inline distT="0" distB="0" distL="114300" distR="114300">
            <wp:extent cx="95250" cy="171450"/>
            <wp:effectExtent l="0" t="0" r="0" b="0"/>
            <wp:docPr id="1512985560" name="图片 1512985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985560" name="图片 1512985560"/>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2题详解】</w:t>
      </w:r>
    </w:p>
    <w:p w14:paraId="47F59F60">
      <w:pPr>
        <w:spacing w:line="360" w:lineRule="auto"/>
        <w:jc w:val="left"/>
        <w:textAlignment w:val="center"/>
        <w:rPr>
          <w:color w:val="000000"/>
        </w:rPr>
      </w:pPr>
      <w:r>
        <w:rPr>
          <w:color w:val="000000"/>
        </w:rPr>
        <w:t>本题考查词语运用。</w:t>
      </w:r>
    </w:p>
    <w:p w14:paraId="4E7B210E">
      <w:pPr>
        <w:spacing w:line="360" w:lineRule="auto"/>
        <w:jc w:val="left"/>
        <w:textAlignment w:val="center"/>
        <w:rPr>
          <w:color w:val="000000"/>
        </w:rPr>
      </w:pPr>
      <w:r>
        <w:rPr>
          <w:color w:val="000000"/>
        </w:rPr>
        <w:t>A.不期而至：指事先没有约定而意外到来，没有预料地到</w:t>
      </w:r>
      <w:r>
        <w:rPr>
          <w:rFonts w:ascii="宋体" w:hAnsi="宋体" w:eastAsia="宋体" w:cs="宋体"/>
          <w:color w:val="000000"/>
        </w:rPr>
        <w:t>来。“数博会”是经过长时间准备的盛会，因此不能用“不期而至”来形容；</w:t>
      </w:r>
    </w:p>
    <w:p w14:paraId="154FFC13">
      <w:pPr>
        <w:spacing w:line="360" w:lineRule="auto"/>
        <w:jc w:val="left"/>
        <w:textAlignment w:val="center"/>
        <w:rPr>
          <w:color w:val="000000"/>
        </w:rPr>
      </w:pPr>
      <w:r>
        <w:rPr>
          <w:color w:val="000000"/>
        </w:rPr>
        <w:t>B.渲染：用水墨或色彩涂抹画面。本句用来形容电影的后期画面色彩处理制作，使用恰当；</w:t>
      </w:r>
    </w:p>
    <w:p w14:paraId="7E8D0957">
      <w:pPr>
        <w:spacing w:line="360" w:lineRule="auto"/>
        <w:jc w:val="left"/>
        <w:textAlignment w:val="center"/>
        <w:rPr>
          <w:color w:val="000000"/>
        </w:rPr>
      </w:pPr>
      <w:r>
        <w:rPr>
          <w:color w:val="000000"/>
        </w:rPr>
        <w:t>C.演绎：铺陈、表现，比喻从前提必然地得出结论的推理。本句用来形容传统文化运用大数据进行表现，使用恰当；</w:t>
      </w:r>
    </w:p>
    <w:p w14:paraId="2A19F992">
      <w:pPr>
        <w:spacing w:line="360" w:lineRule="auto"/>
        <w:jc w:val="left"/>
        <w:textAlignment w:val="center"/>
        <w:rPr>
          <w:color w:val="000000"/>
        </w:rPr>
      </w:pPr>
      <w:r>
        <w:rPr>
          <w:color w:val="000000"/>
        </w:rPr>
        <w:t>D.锐不可当：形容来势凶猛，不可阻挡。本句用来形容大数据的发展势头猛烈，使用恰当；</w:t>
      </w:r>
    </w:p>
    <w:p w14:paraId="6DE6E88D">
      <w:pPr>
        <w:spacing w:line="360" w:lineRule="auto"/>
        <w:jc w:val="left"/>
        <w:textAlignment w:val="center"/>
        <w:rPr>
          <w:color w:val="000000"/>
        </w:rPr>
      </w:pPr>
      <w:r>
        <w:rPr>
          <w:color w:val="000000"/>
        </w:rPr>
        <w:t>故选A。</w:t>
      </w:r>
    </w:p>
    <w:p w14:paraId="3E224E49">
      <w:pPr>
        <w:spacing w:line="360" w:lineRule="auto"/>
        <w:jc w:val="left"/>
        <w:textAlignment w:val="center"/>
        <w:rPr>
          <w:color w:val="000000"/>
        </w:rPr>
      </w:pPr>
      <w:r>
        <w:rPr>
          <w:color w:val="000000"/>
        </w:rPr>
        <w:t xml:space="preserve">3. </w:t>
      </w:r>
      <w:r>
        <w:rPr>
          <w:rFonts w:ascii="宋体" w:hAnsi="宋体" w:eastAsia="宋体" w:cs="宋体"/>
          <w:color w:val="000000"/>
        </w:rPr>
        <w:t>根据所给信息默写相应内容。</w:t>
      </w:r>
    </w:p>
    <w:p w14:paraId="27BFA745">
      <w:pPr>
        <w:spacing w:line="360" w:lineRule="auto"/>
        <w:jc w:val="left"/>
        <w:textAlignment w:val="center"/>
        <w:rPr>
          <w:color w:val="000000"/>
        </w:rPr>
      </w:pPr>
      <w:r>
        <w:rPr>
          <w:rFonts w:ascii="宋体" w:hAnsi="宋体" w:eastAsia="宋体" w:cs="宋体"/>
          <w:color w:val="000000"/>
        </w:rPr>
        <w:t>①青青子衿，</w:t>
      </w:r>
      <w:r>
        <w:rPr>
          <w:color w:val="000000"/>
        </w:rPr>
        <w:t>______________</w:t>
      </w:r>
      <w:r>
        <w:rPr>
          <w:rFonts w:ascii="宋体" w:hAnsi="宋体" w:eastAsia="宋体" w:cs="宋体"/>
          <w:color w:val="000000"/>
        </w:rPr>
        <w:t>。《诗经•郑风》</w:t>
      </w:r>
    </w:p>
    <w:p w14:paraId="37B459F2">
      <w:pPr>
        <w:spacing w:line="360" w:lineRule="auto"/>
        <w:jc w:val="left"/>
        <w:textAlignment w:val="center"/>
        <w:rPr>
          <w:color w:val="000000"/>
        </w:rPr>
      </w:pPr>
      <w:r>
        <w:rPr>
          <w:rFonts w:ascii="宋体" w:hAnsi="宋体" w:eastAsia="宋体" w:cs="宋体"/>
          <w:color w:val="000000"/>
        </w:rPr>
        <w:t>②大道之行也，</w:t>
      </w:r>
      <w:r>
        <w:rPr>
          <w:color w:val="000000"/>
        </w:rPr>
        <w:t>______________</w:t>
      </w:r>
      <w:r>
        <w:rPr>
          <w:rFonts w:ascii="宋体" w:hAnsi="宋体" w:eastAsia="宋体" w:cs="宋体"/>
          <w:color w:val="000000"/>
        </w:rPr>
        <w:t>。《礼记•大道之行也》</w:t>
      </w:r>
    </w:p>
    <w:p w14:paraId="1D6A874E">
      <w:pPr>
        <w:spacing w:line="360" w:lineRule="auto"/>
        <w:jc w:val="left"/>
        <w:textAlignment w:val="center"/>
        <w:rPr>
          <w:color w:val="000000"/>
        </w:rPr>
      </w:pPr>
      <w:r>
        <w:rPr>
          <w:rFonts w:ascii="宋体" w:hAnsi="宋体" w:eastAsia="宋体" w:cs="宋体"/>
          <w:color w:val="000000"/>
        </w:rPr>
        <w:t>③</w:t>
      </w:r>
      <w:r>
        <w:rPr>
          <w:color w:val="000000"/>
        </w:rPr>
        <w:t>______________</w:t>
      </w:r>
      <w:r>
        <w:rPr>
          <w:rFonts w:ascii="宋体" w:hAnsi="宋体" w:eastAsia="宋体" w:cs="宋体"/>
          <w:color w:val="000000"/>
        </w:rPr>
        <w:t>，暂凭杯酒长精神。刘禹锡《酬乐天扬州初逢席上见赠》</w:t>
      </w:r>
    </w:p>
    <w:p w14:paraId="31C8C483">
      <w:pPr>
        <w:spacing w:line="360" w:lineRule="auto"/>
        <w:jc w:val="left"/>
        <w:textAlignment w:val="center"/>
        <w:rPr>
          <w:color w:val="000000"/>
        </w:rPr>
      </w:pPr>
      <w:r>
        <w:rPr>
          <w:rFonts w:ascii="宋体" w:hAnsi="宋体" w:eastAsia="宋体" w:cs="宋体"/>
          <w:color w:val="000000"/>
        </w:rPr>
        <w:t>④零落成泥碾作尘，</w:t>
      </w:r>
      <w:r>
        <w:rPr>
          <w:color w:val="000000"/>
        </w:rPr>
        <w:t>______________</w:t>
      </w:r>
      <w:r>
        <w:rPr>
          <w:rFonts w:ascii="宋体" w:hAnsi="宋体" w:eastAsia="宋体" w:cs="宋体"/>
          <w:color w:val="000000"/>
        </w:rPr>
        <w:t>。陆游《卜算子•咏梅》</w:t>
      </w:r>
    </w:p>
    <w:p w14:paraId="7064A4AB">
      <w:pPr>
        <w:spacing w:line="360" w:lineRule="auto"/>
        <w:jc w:val="left"/>
        <w:textAlignment w:val="center"/>
        <w:rPr>
          <w:color w:val="000000"/>
        </w:rPr>
      </w:pPr>
      <w:r>
        <w:rPr>
          <w:rFonts w:ascii="宋体" w:hAnsi="宋体" w:eastAsia="宋体" w:cs="宋体"/>
          <w:color w:val="000000"/>
        </w:rPr>
        <w:t>⑤</w:t>
      </w:r>
      <w:r>
        <w:rPr>
          <w:color w:val="000000"/>
        </w:rPr>
        <w:t>______________</w:t>
      </w:r>
      <w:r>
        <w:rPr>
          <w:rFonts w:ascii="宋体" w:hAnsi="宋体" w:eastAsia="宋体" w:cs="宋体"/>
          <w:color w:val="000000"/>
        </w:rPr>
        <w:t>，断肠人在天涯。马致远《天净沙•秋思》</w:t>
      </w:r>
    </w:p>
    <w:p w14:paraId="75CB77D6">
      <w:pPr>
        <w:spacing w:line="360" w:lineRule="auto"/>
        <w:jc w:val="left"/>
        <w:textAlignment w:val="center"/>
        <w:rPr>
          <w:color w:val="000000"/>
        </w:rPr>
      </w:pPr>
      <w:r>
        <w:rPr>
          <w:rFonts w:ascii="宋体" w:hAnsi="宋体" w:eastAsia="宋体" w:cs="宋体"/>
          <w:color w:val="000000"/>
        </w:rPr>
        <w:t>⑥山</w:t>
      </w:r>
      <w:r>
        <w:rPr>
          <w:color w:val="000000"/>
        </w:rPr>
        <w:t>_____</w:t>
      </w:r>
      <w:r>
        <w:rPr>
          <w:rFonts w:ascii="宋体" w:hAnsi="宋体" w:eastAsia="宋体" w:cs="宋体"/>
          <w:color w:val="000000"/>
        </w:rPr>
        <w:t>起来了，水涨起来了……朱自清《春》</w:t>
      </w:r>
    </w:p>
    <w:p w14:paraId="65F47250">
      <w:pPr>
        <w:spacing w:line="360" w:lineRule="auto"/>
        <w:jc w:val="left"/>
        <w:textAlignment w:val="center"/>
        <w:rPr>
          <w:color w:val="000000"/>
        </w:rPr>
      </w:pPr>
      <w:r>
        <w:rPr>
          <w:rFonts w:ascii="宋体" w:hAnsi="宋体" w:eastAsia="宋体" w:cs="宋体"/>
          <w:color w:val="000000"/>
        </w:rPr>
        <w:t>⑦《白雪歌送武判官归京》中，以春景写冬景，表现边塞奇异风光的句子是：</w:t>
      </w:r>
      <w:r>
        <w:rPr>
          <w:color w:val="000000"/>
        </w:rPr>
        <w:t>___________</w:t>
      </w:r>
      <w:r>
        <w:rPr>
          <w:rFonts w:ascii="宋体" w:hAnsi="宋体" w:eastAsia="宋体" w:cs="宋体"/>
          <w:color w:val="000000"/>
        </w:rPr>
        <w:t>，</w:t>
      </w:r>
      <w:r>
        <w:rPr>
          <w:color w:val="000000"/>
        </w:rPr>
        <w:t>__________</w:t>
      </w:r>
      <w:r>
        <w:rPr>
          <w:rFonts w:ascii="宋体" w:hAnsi="宋体" w:eastAsia="宋体" w:cs="宋体"/>
          <w:color w:val="000000"/>
        </w:rPr>
        <w:t>。</w:t>
      </w:r>
    </w:p>
    <w:p w14:paraId="75FD0D3C">
      <w:pPr>
        <w:spacing w:line="360" w:lineRule="auto"/>
        <w:jc w:val="left"/>
        <w:textAlignment w:val="center"/>
        <w:rPr>
          <w:color w:val="000000"/>
        </w:rPr>
      </w:pPr>
      <w:r>
        <w:rPr>
          <w:rFonts w:ascii="宋体" w:hAnsi="宋体" w:eastAsia="宋体" w:cs="宋体"/>
          <w:color w:val="000000"/>
        </w:rPr>
        <w:t>⑧《登飞来峰》中，蕴含着认识达到一定高度，就不会被事物的假象所迷惑这一道理的句子是：</w:t>
      </w:r>
      <w:r>
        <w:rPr>
          <w:color w:val="000000"/>
        </w:rPr>
        <w:t>________</w:t>
      </w:r>
      <w:r>
        <w:rPr>
          <w:rFonts w:ascii="宋体" w:hAnsi="宋体" w:eastAsia="宋体" w:cs="宋体"/>
          <w:color w:val="000000"/>
        </w:rPr>
        <w:t>，</w:t>
      </w:r>
      <w:r>
        <w:rPr>
          <w:color w:val="000000"/>
        </w:rPr>
        <w:t>_______</w:t>
      </w:r>
      <w:r>
        <w:rPr>
          <w:rFonts w:ascii="宋体" w:hAnsi="宋体" w:eastAsia="宋体" w:cs="宋体"/>
          <w:color w:val="000000"/>
        </w:rPr>
        <w:t>。</w:t>
      </w:r>
    </w:p>
    <w:p w14:paraId="1168CE81">
      <w:pPr>
        <w:spacing w:line="360" w:lineRule="auto"/>
        <w:textAlignment w:val="center"/>
        <w:rPr>
          <w:color w:val="000000"/>
        </w:rPr>
      </w:pPr>
      <w:r>
        <w:rPr>
          <w:color w:val="2E75B6"/>
        </w:rPr>
        <w:t>【答案】</w:t>
      </w:r>
      <w:r>
        <w:rPr>
          <w:color w:val="000000"/>
        </w:rPr>
        <w:t xml:space="preserve">    ①. 悠悠我心    ②. 天下为公    ③. 今日听君歌一曲    ④. 只有香如故    ⑤. 夕阳西下    ⑥. 朗润    ⑦. 忽如一夜春风来    ⑧. 千树万树梨花开    ⑨. 不畏浮云遮望眼    ⑩. 自缘身在最高层</w:t>
      </w:r>
    </w:p>
    <w:p w14:paraId="7414369F">
      <w:pPr>
        <w:spacing w:line="360" w:lineRule="auto"/>
        <w:textAlignment w:val="center"/>
        <w:rPr>
          <w:color w:val="000000"/>
        </w:rPr>
      </w:pPr>
      <w:r>
        <w:rPr>
          <w:color w:val="2E75B6"/>
        </w:rPr>
        <w:t>【解析】</w:t>
      </w:r>
    </w:p>
    <w:p w14:paraId="113C92CF">
      <w:pPr>
        <w:spacing w:line="360" w:lineRule="auto"/>
        <w:jc w:val="left"/>
        <w:textAlignment w:val="center"/>
        <w:rPr>
          <w:color w:val="000000"/>
        </w:rPr>
      </w:pPr>
      <w:r>
        <w:rPr>
          <w:color w:val="000000"/>
        </w:rPr>
        <w:t>【详解】</w:t>
      </w:r>
      <w:r>
        <w:rPr>
          <w:rFonts w:ascii="宋体" w:hAnsi="宋体" w:eastAsia="宋体" w:cs="宋体"/>
          <w:color w:val="000000"/>
        </w:rPr>
        <w:t>默写题解题时，一是要透彻理解诗文的内容；二是要认真审题，找出符合题意的诗文句子；三是答题内容要准确，做到不添字、不漏字、不写错别字。本题的“悠、朗润、遮、缘”等字词容易写错。</w:t>
      </w:r>
    </w:p>
    <w:p w14:paraId="105C654D">
      <w:pPr>
        <w:spacing w:line="360" w:lineRule="auto"/>
        <w:jc w:val="left"/>
        <w:textAlignment w:val="center"/>
        <w:rPr>
          <w:color w:val="000000"/>
        </w:rPr>
      </w:pPr>
      <w:r>
        <w:rPr>
          <w:color w:val="000000"/>
        </w:rPr>
        <w:t xml:space="preserve">4. </w:t>
      </w:r>
      <w:r>
        <w:rPr>
          <w:rFonts w:ascii="宋体" w:hAnsi="宋体" w:eastAsia="宋体" w:cs="宋体"/>
          <w:color w:val="000000"/>
        </w:rPr>
        <w:t>下列文学、文化常识表述有误的一项是（   ）</w:t>
      </w:r>
    </w:p>
    <w:p w14:paraId="7ABA3136">
      <w:pPr>
        <w:spacing w:line="360" w:lineRule="auto"/>
        <w:jc w:val="left"/>
        <w:textAlignment w:val="center"/>
        <w:rPr>
          <w:color w:val="000000"/>
        </w:rPr>
      </w:pPr>
      <w:r>
        <w:rPr>
          <w:color w:val="000000"/>
        </w:rPr>
        <w:t xml:space="preserve">A. </w:t>
      </w:r>
      <w:r>
        <w:rPr>
          <w:rFonts w:ascii="宋体" w:hAnsi="宋体" w:eastAsia="宋体" w:cs="宋体"/>
          <w:color w:val="000000"/>
        </w:rPr>
        <w:t>《湖心亭看雪》是明末清初文学家张岱的作品，选自《陶庵梦忆》。</w:t>
      </w:r>
    </w:p>
    <w:p w14:paraId="27AC4580">
      <w:pPr>
        <w:spacing w:line="360" w:lineRule="auto"/>
        <w:jc w:val="left"/>
        <w:textAlignment w:val="center"/>
        <w:rPr>
          <w:color w:val="000000"/>
        </w:rPr>
      </w:pPr>
      <w:r>
        <w:rPr>
          <w:color w:val="000000"/>
        </w:rPr>
        <w:t xml:space="preserve">B. </w:t>
      </w:r>
      <w:r>
        <w:rPr>
          <w:rFonts w:ascii="宋体" w:hAnsi="宋体" w:eastAsia="宋体" w:cs="宋体"/>
          <w:color w:val="000000"/>
        </w:rPr>
        <w:t>加冠，古时男子二十岁举行加冠（束发戴帽）仪式，表示已成人。</w:t>
      </w:r>
    </w:p>
    <w:p w14:paraId="5AF98AF3">
      <w:pPr>
        <w:spacing w:line="360" w:lineRule="auto"/>
        <w:jc w:val="left"/>
        <w:textAlignment w:val="center"/>
        <w:rPr>
          <w:color w:val="000000"/>
        </w:rPr>
      </w:pPr>
      <w:r>
        <w:rPr>
          <w:color w:val="000000"/>
        </w:rPr>
        <w:t xml:space="preserve">C. </w:t>
      </w:r>
      <w:r>
        <w:rPr>
          <w:rFonts w:ascii="宋体" w:hAnsi="宋体" w:eastAsia="宋体" w:cs="宋体"/>
          <w:color w:val="000000"/>
        </w:rPr>
        <w:t>郭沫若原名郭开贞，作家、诗人，代表作有《女神》《星空》等。</w:t>
      </w:r>
    </w:p>
    <w:p w14:paraId="65AA919A">
      <w:pPr>
        <w:spacing w:line="360" w:lineRule="auto"/>
        <w:jc w:val="left"/>
        <w:textAlignment w:val="center"/>
        <w:rPr>
          <w:color w:val="000000"/>
        </w:rPr>
      </w:pPr>
      <w:r>
        <w:rPr>
          <w:color w:val="000000"/>
        </w:rPr>
        <w:t xml:space="preserve">D. </w:t>
      </w:r>
      <w:r>
        <w:rPr>
          <w:rFonts w:ascii="宋体" w:hAnsi="宋体" w:eastAsia="宋体" w:cs="宋体"/>
          <w:color w:val="000000"/>
        </w:rPr>
        <w:t>马克•吐温是英国作家，代表作有《巴黎圣母院》《九三年》等。</w:t>
      </w:r>
    </w:p>
    <w:p w14:paraId="42D2E0F2">
      <w:pPr>
        <w:spacing w:line="360" w:lineRule="auto"/>
        <w:textAlignment w:val="center"/>
        <w:rPr>
          <w:color w:val="000000"/>
        </w:rPr>
      </w:pPr>
      <w:r>
        <w:rPr>
          <w:color w:val="2E75B6"/>
        </w:rPr>
        <w:t>【答案】</w:t>
      </w:r>
      <w:r>
        <w:rPr>
          <w:color w:val="000000"/>
        </w:rPr>
        <w:t>D</w:t>
      </w:r>
    </w:p>
    <w:p w14:paraId="4432DA01">
      <w:pPr>
        <w:spacing w:line="360" w:lineRule="auto"/>
        <w:textAlignment w:val="center"/>
        <w:rPr>
          <w:color w:val="000000"/>
        </w:rPr>
      </w:pPr>
      <w:r>
        <w:rPr>
          <w:color w:val="2E75B6"/>
        </w:rPr>
        <w:t>【解析】</w:t>
      </w:r>
    </w:p>
    <w:p w14:paraId="2566A3CA">
      <w:pPr>
        <w:spacing w:line="360" w:lineRule="auto"/>
        <w:jc w:val="left"/>
        <w:textAlignment w:val="center"/>
        <w:rPr>
          <w:color w:val="000000"/>
        </w:rPr>
      </w:pPr>
      <w:r>
        <w:rPr>
          <w:color w:val="000000"/>
        </w:rPr>
        <w:t>【详解】本题考查文学、文化常识。</w:t>
      </w:r>
    </w:p>
    <w:p w14:paraId="68C82574">
      <w:pPr>
        <w:spacing w:line="360" w:lineRule="auto"/>
        <w:jc w:val="left"/>
        <w:textAlignment w:val="center"/>
        <w:rPr>
          <w:color w:val="000000"/>
        </w:rPr>
      </w:pPr>
      <w:r>
        <w:rPr>
          <w:color w:val="000000"/>
        </w:rPr>
        <w:t>D.马</w:t>
      </w:r>
      <w:r>
        <w:rPr>
          <w:rFonts w:ascii="宋体" w:hAnsi="宋体" w:eastAsia="宋体" w:cs="宋体"/>
          <w:color w:val="000000"/>
        </w:rPr>
        <w:t>克•吐温是美国作家；《巴黎圣母院》《九三年》是法国作家雨果的代表作。</w:t>
      </w:r>
    </w:p>
    <w:p w14:paraId="17928DFA">
      <w:pPr>
        <w:spacing w:line="360" w:lineRule="auto"/>
        <w:jc w:val="left"/>
        <w:textAlignment w:val="center"/>
        <w:rPr>
          <w:color w:val="000000"/>
        </w:rPr>
      </w:pPr>
      <w:r>
        <w:rPr>
          <w:color w:val="000000"/>
        </w:rPr>
        <w:t>故选D。</w:t>
      </w:r>
    </w:p>
    <w:p w14:paraId="4AE194A9">
      <w:pPr>
        <w:spacing w:line="360" w:lineRule="auto"/>
        <w:jc w:val="left"/>
        <w:textAlignment w:val="center"/>
        <w:rPr>
          <w:color w:val="000000"/>
        </w:rPr>
      </w:pPr>
      <w:r>
        <w:rPr>
          <w:rFonts w:ascii="宋体" w:hAnsi="宋体" w:eastAsia="宋体" w:cs="宋体"/>
          <w:b/>
          <w:color w:val="000000"/>
          <w:sz w:val="24"/>
        </w:rPr>
        <w:t>三、阅读能力（共15道小题，50分）</w:t>
      </w:r>
    </w:p>
    <w:p w14:paraId="5102B73E">
      <w:pPr>
        <w:spacing w:line="360" w:lineRule="auto"/>
        <w:jc w:val="left"/>
        <w:textAlignment w:val="center"/>
        <w:rPr>
          <w:color w:val="000000"/>
        </w:rPr>
      </w:pPr>
      <w:r>
        <w:rPr>
          <w:rFonts w:ascii="宋体" w:hAnsi="宋体" w:eastAsia="宋体" w:cs="宋体"/>
          <w:b/>
          <w:color w:val="000000"/>
          <w:sz w:val="24"/>
        </w:rPr>
        <w:t>（一）整本书阅读</w:t>
      </w:r>
    </w:p>
    <w:p w14:paraId="04F0D703">
      <w:pPr>
        <w:spacing w:line="360" w:lineRule="auto"/>
        <w:jc w:val="left"/>
        <w:textAlignment w:val="center"/>
        <w:rPr>
          <w:color w:val="000000"/>
        </w:rPr>
      </w:pPr>
      <w:r>
        <w:rPr>
          <w:color w:val="000000"/>
        </w:rPr>
        <w:t xml:space="preserve">5. </w:t>
      </w:r>
      <w:r>
        <w:rPr>
          <w:rFonts w:ascii="宋体" w:hAnsi="宋体" w:eastAsia="宋体" w:cs="宋体"/>
          <w:color w:val="000000"/>
        </w:rPr>
        <w:t>下面名著片段中的“我”指的是（   ）</w:t>
      </w:r>
    </w:p>
    <w:p w14:paraId="5183D4A3">
      <w:pPr>
        <w:spacing w:line="360" w:lineRule="auto"/>
        <w:ind w:firstLine="420"/>
        <w:jc w:val="left"/>
        <w:textAlignment w:val="center"/>
        <w:rPr>
          <w:color w:val="000000"/>
        </w:rPr>
      </w:pPr>
      <w:r>
        <w:rPr>
          <w:rFonts w:ascii="楷体" w:hAnsi="楷体" w:eastAsia="楷体" w:cs="楷体"/>
          <w:color w:val="000000"/>
        </w:rPr>
        <w:t>孩子，我从你身上得到的教训，恐怕不比你从我得到的少……我从与你相处的过程中学到了忍耐，学到了说话的技巧，学到了把感情升华！</w:t>
      </w:r>
    </w:p>
    <w:p w14:paraId="45A7667B">
      <w:pPr>
        <w:spacing w:line="360" w:lineRule="auto"/>
        <w:ind w:firstLine="420"/>
        <w:jc w:val="left"/>
        <w:textAlignment w:val="center"/>
        <w:rPr>
          <w:color w:val="000000"/>
        </w:rPr>
      </w:pPr>
      <w:r>
        <w:rPr>
          <w:rFonts w:ascii="楷体" w:hAnsi="楷体" w:eastAsia="楷体" w:cs="楷体"/>
          <w:color w:val="000000"/>
        </w:rPr>
        <w:t>你走后的第二天，妈妈哭了，眼睛肿了两天：这叫做悲喜交集的眼泪。我们可以不用怕羞的这样告诉你，也可以不担心你憎厌而这样告诉你。人毕竟是感情的动物。偶然流露也不是可耻的事。</w:t>
      </w:r>
    </w:p>
    <w:p w14:paraId="65E99E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《傅雷家书》中傅聪的父亲</w:t>
      </w:r>
      <w:r>
        <w:rPr>
          <w:color w:val="000000"/>
        </w:rPr>
        <w:tab/>
      </w:r>
      <w:r>
        <w:rPr>
          <w:color w:val="000000"/>
        </w:rPr>
        <w:t xml:space="preserve">B. </w:t>
      </w:r>
      <w:r>
        <w:rPr>
          <w:rFonts w:ascii="宋体" w:hAnsi="宋体" w:eastAsia="宋体" w:cs="宋体"/>
          <w:color w:val="000000"/>
        </w:rPr>
        <w:t>《西游记》中唐三藏的父亲</w:t>
      </w:r>
    </w:p>
    <w:p w14:paraId="71798E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《儒林外史》中萧云仙的父亲</w:t>
      </w:r>
      <w:r>
        <w:rPr>
          <w:color w:val="000000"/>
        </w:rPr>
        <w:tab/>
      </w:r>
      <w:r>
        <w:rPr>
          <w:color w:val="000000"/>
        </w:rPr>
        <w:t xml:space="preserve">D. </w:t>
      </w:r>
      <w:r>
        <w:rPr>
          <w:rFonts w:ascii="宋体" w:hAnsi="宋体" w:eastAsia="宋体" w:cs="宋体"/>
          <w:color w:val="000000"/>
        </w:rPr>
        <w:t>《朝花夕拾》中鲁迅的父亲</w:t>
      </w:r>
    </w:p>
    <w:p w14:paraId="499E82D0">
      <w:pPr>
        <w:spacing w:line="360" w:lineRule="auto"/>
        <w:textAlignment w:val="center"/>
        <w:rPr>
          <w:color w:val="000000"/>
        </w:rPr>
      </w:pPr>
      <w:r>
        <w:rPr>
          <w:color w:val="2E75B6"/>
        </w:rPr>
        <w:t>【答案】</w:t>
      </w:r>
      <w:r>
        <w:rPr>
          <w:color w:val="000000"/>
        </w:rPr>
        <w:t>A</w:t>
      </w:r>
    </w:p>
    <w:p w14:paraId="4970A393">
      <w:pPr>
        <w:spacing w:line="360" w:lineRule="auto"/>
        <w:textAlignment w:val="center"/>
        <w:rPr>
          <w:color w:val="000000"/>
        </w:rPr>
      </w:pPr>
      <w:r>
        <w:rPr>
          <w:color w:val="2E75B6"/>
        </w:rPr>
        <w:t>【解析】</w:t>
      </w:r>
    </w:p>
    <w:p w14:paraId="023C9F82">
      <w:pPr>
        <w:spacing w:line="360" w:lineRule="auto"/>
        <w:jc w:val="left"/>
        <w:textAlignment w:val="center"/>
        <w:rPr>
          <w:color w:val="000000"/>
        </w:rPr>
      </w:pPr>
      <w:r>
        <w:rPr>
          <w:color w:val="000000"/>
        </w:rPr>
        <w:t>【详解】本题考查识记名著内容。</w:t>
      </w:r>
    </w:p>
    <w:p w14:paraId="5AECE294">
      <w:pPr>
        <w:spacing w:line="360" w:lineRule="auto"/>
        <w:jc w:val="left"/>
        <w:textAlignment w:val="center"/>
        <w:rPr>
          <w:color w:val="000000"/>
        </w:rPr>
      </w:pPr>
      <w:r>
        <w:rPr>
          <w:rFonts w:ascii="宋体" w:hAnsi="宋体" w:eastAsia="宋体" w:cs="宋体"/>
          <w:color w:val="000000"/>
        </w:rPr>
        <w:t>根据“孩子，我从你身上得到的教训”“你走后的第二天，妈妈哭了，眼睛肿了两天”等内容可知，这是傅雷写给儿子傅聪的家书节选，“你”是儿子傅聪，“我”是父亲傅雷。</w:t>
      </w:r>
    </w:p>
    <w:p w14:paraId="015C10BE">
      <w:pPr>
        <w:spacing w:line="360" w:lineRule="auto"/>
        <w:jc w:val="left"/>
        <w:textAlignment w:val="center"/>
        <w:rPr>
          <w:color w:val="000000"/>
        </w:rPr>
      </w:pPr>
      <w:r>
        <w:rPr>
          <w:rFonts w:ascii="宋体" w:hAnsi="宋体" w:eastAsia="宋体" w:cs="宋体"/>
          <w:color w:val="000000"/>
        </w:rPr>
        <w:t>《傅雷家书》是傅雷及其夫人写给傅聪、傅敏的家信摘编。主要收录了傅聪留学波兰期间，傅雷夫妇写给儿子傅聪的信件。傅雷是著名翻译家、教育家、文艺评论家。儿子傅聪是世界闻名的钢琴家。傅雷贯穿全部家书的情意，是要儿子知道国家的荣辱，艺术的尊严，能够用严肃的态度对待一切，做一个“德艺俱备、人格卓越的艺术家”。</w:t>
      </w:r>
    </w:p>
    <w:p w14:paraId="3D2ABC4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60CD9C8">
      <w:pPr>
        <w:spacing w:line="360" w:lineRule="auto"/>
        <w:jc w:val="left"/>
        <w:textAlignment w:val="center"/>
        <w:rPr>
          <w:color w:val="000000"/>
        </w:rPr>
      </w:pPr>
      <w:r>
        <w:rPr>
          <w:color w:val="000000"/>
        </w:rPr>
        <w:t xml:space="preserve">6. </w:t>
      </w:r>
      <w:r>
        <w:rPr>
          <w:rFonts w:ascii="宋体" w:hAnsi="宋体" w:eastAsia="宋体" w:cs="宋体"/>
          <w:color w:val="000000"/>
        </w:rPr>
        <w:t>班级要举行《骆驼祥子》读书交流会，语文课代表大致梳理了祥子的重要经历及其思想变化。请帮助他完成下图相对应的内容。</w:t>
      </w:r>
    </w:p>
    <w:p w14:paraId="016E654B">
      <w:pPr>
        <w:spacing w:line="360" w:lineRule="auto"/>
        <w:jc w:val="left"/>
        <w:textAlignment w:val="center"/>
        <w:rPr>
          <w:color w:val="000000"/>
        </w:rPr>
      </w:pPr>
      <w:r>
        <w:rPr>
          <w:color w:val="000000"/>
        </w:rPr>
        <w:drawing>
          <wp:inline distT="0" distB="0" distL="114300" distR="114300">
            <wp:extent cx="4829175" cy="2066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29175" cy="2066925"/>
                    </a:xfrm>
                    <a:prstGeom prst="rect">
                      <a:avLst/>
                    </a:prstGeom>
                  </pic:spPr>
                </pic:pic>
              </a:graphicData>
            </a:graphic>
          </wp:inline>
        </w:drawing>
      </w:r>
    </w:p>
    <w:p w14:paraId="6E158C25">
      <w:pPr>
        <w:spacing w:line="360" w:lineRule="auto"/>
        <w:textAlignment w:val="center"/>
        <w:rPr>
          <w:color w:val="000000"/>
        </w:rPr>
      </w:pPr>
      <w:r>
        <w:rPr>
          <w:color w:val="2E75B6"/>
        </w:rPr>
        <w:t>【答案】</w:t>
      </w:r>
      <w:r>
        <w:rPr>
          <w:color w:val="000000"/>
        </w:rPr>
        <w:t>示例：①充满希望（积极上进，吃苦耐劳，踏实能干等） ②出卖阮明（出卖革命党，四处骗钱，卖掉棉衣换好吃的等）</w:t>
      </w:r>
    </w:p>
    <w:p w14:paraId="56DB4EBC">
      <w:pPr>
        <w:spacing w:line="360" w:lineRule="auto"/>
        <w:textAlignment w:val="center"/>
        <w:rPr>
          <w:color w:val="000000"/>
        </w:rPr>
      </w:pPr>
      <w:r>
        <w:rPr>
          <w:color w:val="2E75B6"/>
        </w:rPr>
        <w:t>【解析】</w:t>
      </w:r>
    </w:p>
    <w:p w14:paraId="479265AA">
      <w:pPr>
        <w:spacing w:line="360" w:lineRule="auto"/>
        <w:jc w:val="left"/>
        <w:textAlignment w:val="center"/>
        <w:rPr>
          <w:color w:val="000000"/>
        </w:rPr>
      </w:pPr>
      <w:r>
        <w:rPr>
          <w:color w:val="000000"/>
        </w:rPr>
        <w:t>【详解】本题考查名著人物形象分析。</w:t>
      </w:r>
    </w:p>
    <w:p w14:paraId="1C8F2EC0">
      <w:pPr>
        <w:spacing w:line="360" w:lineRule="auto"/>
        <w:jc w:val="left"/>
        <w:textAlignment w:val="center"/>
        <w:rPr>
          <w:color w:val="000000"/>
        </w:rPr>
      </w:pPr>
      <w:r>
        <w:rPr>
          <w:rFonts w:ascii="宋体" w:hAnsi="宋体" w:eastAsia="宋体" w:cs="宋体"/>
          <w:color w:val="000000"/>
        </w:rPr>
        <w:t>祥子是《骆驼祥子》的主人公。祥子原本是农民，十八岁时，他带着使不完的力气和希望来到北平，成了当时一流的人力车夫，省吃俭用，在三年间凑足一百块血汗钱，买了一辆新车。此时买了新车的祥子对生活充满希望、踏实能干、吃苦耐劳、自尊好强、积极上进。</w:t>
      </w:r>
    </w:p>
    <w:p w14:paraId="312B4F5D">
      <w:pPr>
        <w:spacing w:line="360" w:lineRule="auto"/>
        <w:jc w:val="left"/>
        <w:textAlignment w:val="center"/>
        <w:rPr>
          <w:color w:val="000000"/>
        </w:rPr>
      </w:pPr>
      <w:r>
        <w:rPr>
          <w:rFonts w:ascii="宋体" w:hAnsi="宋体" w:eastAsia="宋体" w:cs="宋体"/>
          <w:color w:val="000000"/>
        </w:rPr>
        <w:t>祥子彻底堕落是在得知小福子死讯，对生活彻底绝望后。祥子开始丧失了对于生活的任何企求和信心，再也无法鼓起生活的勇气，被生活捉弄的祥子开始游戏生活。他厌恶拉车，靠给人送殡混点饭吃。为了吃喝嫖赌，祥子到处骗钱。为了钱出卖了革命党阮明，致使阮明被政府枪毙。此时的祥子，变成了行尸走肉，沦为“城市垃圾”。</w:t>
      </w:r>
    </w:p>
    <w:p w14:paraId="23DFA5CF">
      <w:pPr>
        <w:spacing w:line="360" w:lineRule="auto"/>
        <w:jc w:val="left"/>
        <w:textAlignment w:val="center"/>
        <w:rPr>
          <w:color w:val="000000"/>
        </w:rPr>
      </w:pPr>
      <w:r>
        <w:rPr>
          <w:rFonts w:ascii="宋体" w:hAnsi="宋体" w:eastAsia="宋体" w:cs="宋体"/>
          <w:b/>
          <w:color w:val="000000"/>
          <w:sz w:val="24"/>
        </w:rPr>
        <w:t>（二）现代文阅读</w:t>
      </w:r>
    </w:p>
    <w:p w14:paraId="3858E02E">
      <w:pPr>
        <w:spacing w:line="360" w:lineRule="auto"/>
        <w:jc w:val="center"/>
        <w:textAlignment w:val="center"/>
        <w:rPr>
          <w:color w:val="000000"/>
        </w:rPr>
      </w:pPr>
      <w:r>
        <w:rPr>
          <w:rFonts w:ascii="楷体" w:hAnsi="楷体" w:eastAsia="楷体" w:cs="楷体"/>
          <w:color w:val="000000"/>
        </w:rPr>
        <w:t>铁核桃</w:t>
      </w:r>
      <w:r>
        <w:rPr>
          <w:rFonts w:ascii="楷体" w:hAnsi="楷体" w:eastAsia="楷体" w:cs="楷体"/>
          <w:color w:val="000000"/>
          <w:vertAlign w:val="superscript"/>
        </w:rPr>
        <w:t>①</w:t>
      </w:r>
    </w:p>
    <w:p w14:paraId="7C9B94A5">
      <w:pPr>
        <w:spacing w:line="360" w:lineRule="auto"/>
        <w:jc w:val="center"/>
        <w:textAlignment w:val="center"/>
        <w:rPr>
          <w:color w:val="000000"/>
        </w:rPr>
      </w:pPr>
      <w:r>
        <w:rPr>
          <w:rFonts w:ascii="楷体" w:hAnsi="楷体" w:eastAsia="楷体" w:cs="楷体"/>
          <w:color w:val="000000"/>
        </w:rPr>
        <w:t>周华诚</w:t>
      </w:r>
    </w:p>
    <w:p w14:paraId="39501C0A">
      <w:pPr>
        <w:spacing w:line="360" w:lineRule="auto"/>
        <w:ind w:firstLine="420"/>
        <w:jc w:val="left"/>
        <w:textAlignment w:val="center"/>
        <w:rPr>
          <w:color w:val="000000"/>
        </w:rPr>
      </w:pPr>
      <w:r>
        <w:rPr>
          <w:rFonts w:ascii="楷体" w:hAnsi="楷体" w:eastAsia="楷体" w:cs="楷体"/>
          <w:color w:val="000000"/>
        </w:rPr>
        <w:t>①巷子在老城的中心地段。乡下人到城里来卖一篓鱼，卖一筐菜，都喜欢聚在这条巷子里，远远望去，摆地摊的，做生意的，购物买货的……人间烟火沿着这巷子的台阶一层一层地铺陈开来。</w:t>
      </w:r>
    </w:p>
    <w:p w14:paraId="30A4F25F">
      <w:pPr>
        <w:spacing w:line="360" w:lineRule="auto"/>
        <w:ind w:firstLine="420"/>
        <w:jc w:val="left"/>
        <w:textAlignment w:val="center"/>
        <w:rPr>
          <w:color w:val="000000"/>
        </w:rPr>
      </w:pPr>
      <w:r>
        <w:rPr>
          <w:rFonts w:ascii="楷体" w:hAnsi="楷体" w:eastAsia="楷体" w:cs="楷体"/>
          <w:color w:val="000000"/>
        </w:rPr>
        <w:t>②喜凤在巷子里有个摊儿。她从商场里下了班，就匆匆来到巷子。这里她可走过千儿八百回了。最近日头毒，连巷子的石阶都仿佛被日头蒸出水汽来，空气也摇摇晃晃的。她喘着气走到巷子的半道，汗水湿了一头。</w:t>
      </w:r>
    </w:p>
    <w:p w14:paraId="12923330">
      <w:pPr>
        <w:spacing w:line="360" w:lineRule="auto"/>
        <w:ind w:firstLine="420"/>
        <w:jc w:val="left"/>
        <w:textAlignment w:val="center"/>
        <w:rPr>
          <w:color w:val="000000"/>
        </w:rPr>
      </w:pPr>
      <w:r>
        <w:rPr>
          <w:rFonts w:ascii="楷体" w:hAnsi="楷体" w:eastAsia="楷体" w:cs="楷体"/>
          <w:color w:val="000000"/>
        </w:rPr>
        <w:t>③巷子的中间有一排敲核桃的小摊位，坐着六七位老婆婆。这些老婆婆们似乎一直就在那里，坐在小板凳上忙碌。她们坐在这里多少年了？也没有人说得清。她们戴着老花镜，旋转着手中的核桃，找到一条微小的缝隙，然后用刀抵住，榔头敲击刀背，核桃应声而裂。然后用尖尖的钻头探入果壳内部，去掘取那深藏的果肉。</w:t>
      </w:r>
    </w:p>
    <w:p w14:paraId="49228B0E">
      <w:pPr>
        <w:spacing w:line="360" w:lineRule="auto"/>
        <w:ind w:firstLine="420"/>
        <w:jc w:val="left"/>
        <w:textAlignment w:val="center"/>
        <w:rPr>
          <w:color w:val="000000"/>
        </w:rPr>
      </w:pPr>
      <w:r>
        <w:rPr>
          <w:rFonts w:ascii="楷体" w:hAnsi="楷体" w:eastAsia="楷体" w:cs="楷体"/>
          <w:color w:val="000000"/>
        </w:rPr>
        <w:t>④这不是一般的核桃啊。喜凤说，这叫铁核桃。</w:t>
      </w:r>
    </w:p>
    <w:p w14:paraId="7698135E">
      <w:pPr>
        <w:spacing w:line="360" w:lineRule="auto"/>
        <w:ind w:firstLine="420"/>
        <w:jc w:val="left"/>
        <w:textAlignment w:val="center"/>
        <w:rPr>
          <w:color w:val="000000"/>
        </w:rPr>
      </w:pPr>
      <w:r>
        <w:rPr>
          <w:rFonts w:ascii="楷体" w:hAnsi="楷体" w:eastAsia="楷体" w:cs="楷体"/>
          <w:color w:val="000000"/>
        </w:rPr>
        <w:t>⑤她在其中一个小板凳上坐下来，一边跟旁边的老婆婆打招呼。老婆婆问她吃饭了没，她拍拍身边的布包，大声说，带了盒饭。她坐下来，打开袋子，摆出工具，摸出一把核桃，用刀抵住核桃的缝隙，榔头敲击之下，核桃开了。她的额上还有汗水，裹着几缕头发。</w:t>
      </w:r>
    </w:p>
    <w:p w14:paraId="7ECF6CED">
      <w:pPr>
        <w:spacing w:line="360" w:lineRule="auto"/>
        <w:ind w:firstLine="420"/>
        <w:jc w:val="left"/>
        <w:textAlignment w:val="center"/>
        <w:rPr>
          <w:color w:val="000000"/>
        </w:rPr>
      </w:pPr>
      <w:r>
        <w:rPr>
          <w:rFonts w:ascii="楷体" w:hAnsi="楷体" w:eastAsia="楷体" w:cs="楷体"/>
          <w:color w:val="000000"/>
        </w:rPr>
        <w:t>⑥再硬的核桃，都是有缝隙的。这铁核桃跟新疆的纸核桃不同，跟临安的山核桃也完全不一样。这玩意儿壳又硬又厚，不用这个办法，根本砸不开。我们乡的核桃，你没听说过吧？我们乡全是山，山上全是核桃树。</w:t>
      </w:r>
    </w:p>
    <w:p w14:paraId="4765DD15">
      <w:pPr>
        <w:spacing w:line="360" w:lineRule="auto"/>
        <w:ind w:firstLine="420"/>
        <w:jc w:val="left"/>
        <w:textAlignment w:val="center"/>
        <w:rPr>
          <w:color w:val="000000"/>
        </w:rPr>
      </w:pPr>
      <w:r>
        <w:rPr>
          <w:rFonts w:ascii="楷体" w:hAnsi="楷体" w:eastAsia="楷体" w:cs="楷体"/>
          <w:color w:val="000000"/>
        </w:rPr>
        <w:t>⑦我跟喜凤买了一斤核桃肉。一斤核桃肉，得用六斤铁核桃才能剥出来。这铁核桃，壳重肉少，但是你吃吃看，多香呀，今天生意开张了，喜凤很高兴，她说本来都是她妈妈在这里帮她摆摊，今天老人家回乡下去了，她就过来填个空儿。老人家一天只能剥两三斤核桃肉，她年轻，眼神好，手劲儿大，一天能剥五斤。铁核桃肉，炖鸡蛋吃，很补身体。</w:t>
      </w:r>
    </w:p>
    <w:p w14:paraId="45F2C695">
      <w:pPr>
        <w:spacing w:line="360" w:lineRule="auto"/>
        <w:ind w:firstLine="420"/>
        <w:jc w:val="left"/>
        <w:textAlignment w:val="center"/>
        <w:rPr>
          <w:color w:val="000000"/>
        </w:rPr>
      </w:pPr>
      <w:r>
        <w:rPr>
          <w:rFonts w:ascii="楷体" w:hAnsi="楷体" w:eastAsia="楷体" w:cs="楷体"/>
          <w:color w:val="000000"/>
        </w:rPr>
        <w:t>⑧喜凤说，这一排敲核桃的老婆婆，可“能”了，电视台还来采访过呢！喜凤笑起来，一手核桃一手钻子，像不像武林高手？她手里的钻子，油光发亮，看就是用了几十年的老物件，有了岁月的包浆。</w:t>
      </w:r>
    </w:p>
    <w:p w14:paraId="7A35CDA5">
      <w:pPr>
        <w:spacing w:line="360" w:lineRule="auto"/>
        <w:ind w:firstLine="420"/>
        <w:jc w:val="left"/>
        <w:textAlignment w:val="center"/>
        <w:rPr>
          <w:color w:val="000000"/>
        </w:rPr>
      </w:pPr>
      <w:r>
        <w:rPr>
          <w:rFonts w:ascii="楷体" w:hAnsi="楷体" w:eastAsia="楷体" w:cs="楷体"/>
          <w:color w:val="000000"/>
        </w:rPr>
        <w:t>⑨虽然是一边说着话，喜凤手里的活儿一下也没停。她望了望巷子里白花花的日头，咔咔地敲打着核桃，说自己是见缝插针。“核桃虽小，也是肉啊！”家里有两个孩子，一个上职校，一个上幼儿园，开支挺大的。</w:t>
      </w:r>
    </w:p>
    <w:p w14:paraId="64FE0A92">
      <w:pPr>
        <w:spacing w:line="360" w:lineRule="auto"/>
        <w:ind w:firstLine="420"/>
        <w:jc w:val="left"/>
        <w:textAlignment w:val="center"/>
        <w:rPr>
          <w:color w:val="000000"/>
        </w:rPr>
      </w:pPr>
      <w:r>
        <w:rPr>
          <w:rFonts w:ascii="楷体" w:hAnsi="楷体" w:eastAsia="楷体" w:cs="楷体"/>
          <w:color w:val="000000"/>
        </w:rPr>
        <w:t>⑩不过，喜凤笑了：我啊，每天讨得非常充实。送娃、做饭、上班、摆摊……每天从睁眼一直忙到半夜躺下睡觉，你说充不充实？我说，看得出来，你是会过日子的人。喜凤眼里闪闪发光，说，好在我们现在不用再租房子了。我说，那你买了新房？喜凤点点头，说很小的房子，房贷再还两年就还完了！我为喜凤高兴：那太好了，你真能干啊！从乡下出来，能在县城买房，不容易的呢。喜凤说，我大儿子上职校，快毕业了，学的是厨师，他自己喜欢，自己选的。暑假要去酒店实习啦。我说，厨师好啊，能烧一手好菜。喜凤又笑了。</w:t>
      </w:r>
    </w:p>
    <w:p w14:paraId="3B435FE5">
      <w:pPr>
        <w:spacing w:line="360" w:lineRule="auto"/>
        <w:ind w:firstLine="420"/>
        <w:jc w:val="left"/>
        <w:textAlignment w:val="center"/>
        <w:rPr>
          <w:color w:val="000000"/>
        </w:rPr>
      </w:pPr>
      <w:r>
        <w:rPr>
          <w:rFonts w:ascii="楷体" w:hAnsi="楷体" w:eastAsia="楷体" w:cs="楷体"/>
          <w:color w:val="000000"/>
        </w:rPr>
        <w:t>⑪巷子里，日头还是白花花的。喜凤手脚麻利，一个铁核桃在手里三两下一转，总能找到一个合适的位置，用刀口轻轻一敲，咔的一声，铁核桃就裂开啦。我听着这清脆的声音，觉得还真是好听。喜凤见我喜欢，送我两个铁核桃把玩。那核桃又小又硬，我仔细寻找</w:t>
      </w:r>
      <w:r>
        <w:rPr>
          <w:rFonts w:ascii="楷体" w:hAnsi="楷体" w:eastAsia="楷体" w:cs="楷体"/>
          <w:color w:val="000000"/>
          <w:u w:val="single"/>
        </w:rPr>
        <w:t>核桃壳上的缝隙</w:t>
      </w:r>
      <w:r>
        <w:rPr>
          <w:rFonts w:ascii="楷体" w:hAnsi="楷体" w:eastAsia="楷体" w:cs="楷体"/>
          <w:color w:val="000000"/>
        </w:rPr>
        <w:t>，似乎有光，那是万物发芽的地方。</w:t>
      </w:r>
    </w:p>
    <w:p w14:paraId="1ED49D96">
      <w:pPr>
        <w:spacing w:line="360" w:lineRule="auto"/>
        <w:jc w:val="left"/>
        <w:textAlignment w:val="center"/>
        <w:rPr>
          <w:color w:val="000000"/>
        </w:rPr>
      </w:pPr>
      <w:r>
        <w:rPr>
          <w:rFonts w:ascii="宋体" w:hAnsi="宋体" w:eastAsia="宋体" w:cs="宋体"/>
          <w:color w:val="000000"/>
        </w:rPr>
        <w:t>【注释】①选自《新民晚报》，有删改。</w:t>
      </w:r>
    </w:p>
    <w:p w14:paraId="3822FDAF">
      <w:pPr>
        <w:spacing w:line="360" w:lineRule="auto"/>
        <w:jc w:val="left"/>
        <w:textAlignment w:val="center"/>
        <w:rPr>
          <w:color w:val="000000"/>
        </w:rPr>
      </w:pPr>
      <w:r>
        <w:rPr>
          <w:color w:val="000000"/>
        </w:rPr>
        <w:t xml:space="preserve">7. </w:t>
      </w:r>
      <w:r>
        <w:rPr>
          <w:rFonts w:ascii="宋体" w:hAnsi="宋体" w:eastAsia="宋体" w:cs="宋体"/>
          <w:color w:val="000000"/>
        </w:rPr>
        <w:t>下列情节在文中未出现的一项是（   ）</w:t>
      </w:r>
    </w:p>
    <w:p w14:paraId="4D8852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喜凤下班，巷里摆摊卖铁核桃</w:t>
      </w:r>
      <w:r>
        <w:rPr>
          <w:color w:val="000000"/>
        </w:rPr>
        <w:tab/>
      </w:r>
      <w:r>
        <w:rPr>
          <w:color w:val="000000"/>
        </w:rPr>
        <w:t xml:space="preserve">B. </w:t>
      </w:r>
      <w:r>
        <w:rPr>
          <w:rFonts w:ascii="宋体" w:hAnsi="宋体" w:eastAsia="宋体" w:cs="宋体"/>
          <w:color w:val="000000"/>
        </w:rPr>
        <w:t>我买核桃肉，喜凤生意开张</w:t>
      </w:r>
    </w:p>
    <w:p w14:paraId="2DCC980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喜凤推荐品尝，我试吃铁核桃</w:t>
      </w:r>
      <w:r>
        <w:rPr>
          <w:color w:val="000000"/>
        </w:rPr>
        <w:tab/>
      </w:r>
      <w:r>
        <w:rPr>
          <w:color w:val="000000"/>
        </w:rPr>
        <w:t xml:space="preserve">D. </w:t>
      </w:r>
      <w:r>
        <w:rPr>
          <w:rFonts w:ascii="宋体" w:hAnsi="宋体" w:eastAsia="宋体" w:cs="宋体"/>
          <w:color w:val="000000"/>
        </w:rPr>
        <w:t>见我喜欢，喜凤送我铁核桃</w:t>
      </w:r>
    </w:p>
    <w:p w14:paraId="3D561D9B">
      <w:pPr>
        <w:spacing w:line="360" w:lineRule="auto"/>
        <w:jc w:val="left"/>
        <w:textAlignment w:val="center"/>
        <w:rPr>
          <w:color w:val="000000"/>
        </w:rPr>
      </w:pPr>
      <w:r>
        <w:rPr>
          <w:color w:val="000000"/>
        </w:rPr>
        <w:t xml:space="preserve">8. </w:t>
      </w:r>
      <w:r>
        <w:rPr>
          <w:rFonts w:ascii="宋体" w:hAnsi="宋体" w:eastAsia="宋体" w:cs="宋体"/>
          <w:color w:val="000000"/>
        </w:rPr>
        <w:t>电视台采访了老婆婆，根据文章内容推测，她们的回答最不可能的一项是（   ）</w:t>
      </w:r>
    </w:p>
    <w:p w14:paraId="006FADED">
      <w:pPr>
        <w:spacing w:line="360" w:lineRule="auto"/>
        <w:jc w:val="left"/>
        <w:textAlignment w:val="center"/>
        <w:rPr>
          <w:color w:val="000000"/>
        </w:rPr>
      </w:pPr>
      <w:r>
        <w:rPr>
          <w:color w:val="000000"/>
        </w:rPr>
        <w:t xml:space="preserve">A. </w:t>
      </w:r>
      <w:r>
        <w:rPr>
          <w:rFonts w:ascii="宋体" w:hAnsi="宋体" w:eastAsia="宋体" w:cs="宋体"/>
          <w:color w:val="000000"/>
        </w:rPr>
        <w:t>我们在这里摆摊多年了，每天挺忙的。过日子嘛，还不错的。</w:t>
      </w:r>
    </w:p>
    <w:p w14:paraId="2DA502CB">
      <w:pPr>
        <w:spacing w:line="360" w:lineRule="auto"/>
        <w:jc w:val="left"/>
        <w:textAlignment w:val="center"/>
        <w:rPr>
          <w:color w:val="000000"/>
        </w:rPr>
      </w:pPr>
      <w:r>
        <w:rPr>
          <w:color w:val="000000"/>
        </w:rPr>
        <w:t xml:space="preserve">B. </w:t>
      </w:r>
      <w:r>
        <w:rPr>
          <w:rFonts w:ascii="宋体" w:hAnsi="宋体" w:eastAsia="宋体" w:cs="宋体"/>
          <w:color w:val="000000"/>
        </w:rPr>
        <w:t>找到核桃壳的缝隙，敲开，钻头深入果壳，果肉就弄出来啦。</w:t>
      </w:r>
    </w:p>
    <w:p w14:paraId="375013B5">
      <w:pPr>
        <w:spacing w:line="360" w:lineRule="auto"/>
        <w:jc w:val="left"/>
        <w:textAlignment w:val="center"/>
        <w:rPr>
          <w:color w:val="000000"/>
        </w:rPr>
      </w:pPr>
      <w:r>
        <w:rPr>
          <w:color w:val="000000"/>
        </w:rPr>
        <w:t xml:space="preserve">C. </w:t>
      </w:r>
      <w:r>
        <w:rPr>
          <w:rFonts w:ascii="宋体" w:hAnsi="宋体" w:eastAsia="宋体" w:cs="宋体"/>
          <w:color w:val="000000"/>
        </w:rPr>
        <w:t>每天都要摆摊。有的老伙伴偶尔回乡下，都会叫人来填空呢。</w:t>
      </w:r>
    </w:p>
    <w:p w14:paraId="7C69EA57">
      <w:pPr>
        <w:spacing w:line="360" w:lineRule="auto"/>
        <w:jc w:val="left"/>
        <w:textAlignment w:val="center"/>
        <w:rPr>
          <w:color w:val="000000"/>
        </w:rPr>
      </w:pPr>
      <w:r>
        <w:rPr>
          <w:color w:val="000000"/>
        </w:rPr>
        <w:t xml:space="preserve">D. </w:t>
      </w:r>
      <w:r>
        <w:rPr>
          <w:rFonts w:ascii="宋体" w:hAnsi="宋体" w:eastAsia="宋体" w:cs="宋体"/>
          <w:color w:val="000000"/>
        </w:rPr>
        <w:t>孩子们都在外面打工。忙的时候，就叫快餐店的老板送盒饭。</w:t>
      </w:r>
    </w:p>
    <w:p w14:paraId="62073613">
      <w:pPr>
        <w:spacing w:line="360" w:lineRule="auto"/>
        <w:jc w:val="left"/>
        <w:textAlignment w:val="center"/>
        <w:rPr>
          <w:color w:val="000000"/>
        </w:rPr>
      </w:pPr>
      <w:r>
        <w:rPr>
          <w:color w:val="000000"/>
        </w:rPr>
        <w:t xml:space="preserve">9. </w:t>
      </w:r>
      <w:r>
        <w:rPr>
          <w:rFonts w:ascii="宋体" w:hAnsi="宋体" w:eastAsia="宋体" w:cs="宋体"/>
          <w:color w:val="000000"/>
        </w:rPr>
        <w:t>文中写了喜凤三次“笑”，但“笑”的原因不同。结合文章内容，补充完成下表。</w:t>
      </w:r>
    </w:p>
    <w:tbl>
      <w:tblPr>
        <w:tblStyle w:val="4"/>
        <w:tblW w:w="4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55"/>
        <w:gridCol w:w="2355"/>
      </w:tblGrid>
      <w:tr w14:paraId="6760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5964B">
            <w:pPr>
              <w:spacing w:line="360" w:lineRule="auto"/>
              <w:jc w:val="left"/>
              <w:textAlignment w:val="center"/>
              <w:rPr>
                <w:color w:val="000000"/>
              </w:rPr>
            </w:pPr>
            <w:r>
              <w:rPr>
                <w:rFonts w:ascii="宋体" w:hAnsi="宋体" w:eastAsia="宋体" w:cs="宋体"/>
                <w:color w:val="000000"/>
              </w:rPr>
              <w:t>喜凤的“笑”</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8F6AB">
            <w:pPr>
              <w:spacing w:line="360" w:lineRule="auto"/>
              <w:jc w:val="left"/>
              <w:textAlignment w:val="center"/>
              <w:rPr>
                <w:color w:val="000000"/>
              </w:rPr>
            </w:pPr>
            <w:r>
              <w:rPr>
                <w:rFonts w:ascii="宋体" w:hAnsi="宋体" w:eastAsia="宋体" w:cs="宋体"/>
                <w:color w:val="000000"/>
              </w:rPr>
              <w:t>原因</w:t>
            </w:r>
          </w:p>
        </w:tc>
      </w:tr>
      <w:tr w14:paraId="098E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39F5C">
            <w:pPr>
              <w:spacing w:line="360" w:lineRule="auto"/>
              <w:jc w:val="left"/>
              <w:textAlignment w:val="center"/>
              <w:rPr>
                <w:color w:val="000000"/>
              </w:rPr>
            </w:pPr>
            <w:r>
              <w:rPr>
                <w:rFonts w:ascii="宋体" w:hAnsi="宋体" w:eastAsia="宋体" w:cs="宋体"/>
                <w:color w:val="000000"/>
              </w:rPr>
              <w:t>喜凤笑起来</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1378A">
            <w:pPr>
              <w:spacing w:line="360" w:lineRule="auto"/>
              <w:jc w:val="left"/>
              <w:textAlignment w:val="center"/>
              <w:rPr>
                <w:color w:val="000000"/>
              </w:rPr>
            </w:pPr>
            <w:r>
              <w:rPr>
                <w:rFonts w:ascii="宋体" w:hAnsi="宋体" w:eastAsia="宋体" w:cs="宋体"/>
                <w:color w:val="000000"/>
              </w:rPr>
              <w:t>①</w:t>
            </w:r>
          </w:p>
        </w:tc>
      </w:tr>
      <w:tr w14:paraId="794F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45E30">
            <w:pPr>
              <w:spacing w:line="360" w:lineRule="auto"/>
              <w:jc w:val="left"/>
              <w:textAlignment w:val="center"/>
              <w:rPr>
                <w:color w:val="000000"/>
              </w:rPr>
            </w:pPr>
            <w:r>
              <w:rPr>
                <w:rFonts w:ascii="宋体" w:hAnsi="宋体" w:eastAsia="宋体" w:cs="宋体"/>
                <w:color w:val="000000"/>
              </w:rPr>
              <w:t>喜凤笑了</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8E996">
            <w:pPr>
              <w:spacing w:line="360" w:lineRule="auto"/>
              <w:jc w:val="left"/>
              <w:textAlignment w:val="center"/>
              <w:rPr>
                <w:color w:val="000000"/>
              </w:rPr>
            </w:pPr>
            <w:r>
              <w:rPr>
                <w:rFonts w:ascii="宋体" w:hAnsi="宋体" w:eastAsia="宋体" w:cs="宋体"/>
                <w:color w:val="000000"/>
              </w:rPr>
              <w:t>每天从早忙到晚，她觉得充实</w:t>
            </w:r>
          </w:p>
        </w:tc>
      </w:tr>
      <w:tr w14:paraId="612C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D94EF">
            <w:pPr>
              <w:spacing w:line="360" w:lineRule="auto"/>
              <w:jc w:val="left"/>
              <w:textAlignment w:val="center"/>
              <w:rPr>
                <w:color w:val="000000"/>
              </w:rPr>
            </w:pPr>
            <w:r>
              <w:rPr>
                <w:rFonts w:ascii="宋体" w:hAnsi="宋体" w:eastAsia="宋体" w:cs="宋体"/>
                <w:color w:val="000000"/>
              </w:rPr>
              <w:t>喜凤又笑了</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2472D">
            <w:pPr>
              <w:spacing w:line="360" w:lineRule="auto"/>
              <w:jc w:val="left"/>
              <w:textAlignment w:val="center"/>
              <w:rPr>
                <w:color w:val="000000"/>
              </w:rPr>
            </w:pPr>
            <w:r>
              <w:rPr>
                <w:rFonts w:ascii="宋体" w:hAnsi="宋体" w:eastAsia="宋体" w:cs="宋体"/>
                <w:color w:val="000000"/>
              </w:rPr>
              <w:t>②</w:t>
            </w:r>
          </w:p>
        </w:tc>
      </w:tr>
    </w:tbl>
    <w:p w14:paraId="10D54BE5">
      <w:pPr>
        <w:spacing w:line="360" w:lineRule="auto"/>
        <w:jc w:val="left"/>
        <w:textAlignment w:val="center"/>
        <w:rPr>
          <w:color w:val="000000"/>
        </w:rPr>
      </w:pPr>
    </w:p>
    <w:p w14:paraId="44963578">
      <w:pPr>
        <w:spacing w:line="360" w:lineRule="auto"/>
        <w:jc w:val="left"/>
        <w:textAlignment w:val="center"/>
        <w:rPr>
          <w:color w:val="000000"/>
        </w:rPr>
      </w:pPr>
      <w:r>
        <w:rPr>
          <w:color w:val="000000"/>
        </w:rPr>
        <w:t xml:space="preserve">10. </w:t>
      </w:r>
      <w:r>
        <w:rPr>
          <w:rFonts w:ascii="宋体" w:hAnsi="宋体" w:eastAsia="宋体" w:cs="宋体"/>
          <w:color w:val="000000"/>
        </w:rPr>
        <w:t>文学作品往往把表达的意旨蕴含在关键词句中。文章结尾划线句中“核桃壳上的缝隙”，除了指核桃壳裂开的地方，还蕴含怎样的深意？请联系全文简要分析。</w:t>
      </w:r>
    </w:p>
    <w:p w14:paraId="50E1401A">
      <w:pPr>
        <w:spacing w:line="360" w:lineRule="auto"/>
        <w:textAlignment w:val="center"/>
        <w:rPr>
          <w:color w:val="000000"/>
        </w:rPr>
      </w:pPr>
      <w:r>
        <w:rPr>
          <w:color w:val="2E75B6"/>
        </w:rPr>
        <w:t>【答案】</w:t>
      </w:r>
      <w:r>
        <w:rPr>
          <w:color w:val="000000"/>
        </w:rPr>
        <w:t xml:space="preserve">7. C    8. D    </w:t>
      </w:r>
    </w:p>
    <w:p w14:paraId="5B347830">
      <w:pPr>
        <w:spacing w:line="360" w:lineRule="auto"/>
        <w:textAlignment w:val="center"/>
        <w:rPr>
          <w:color w:val="000000"/>
        </w:rPr>
      </w:pPr>
      <w:r>
        <w:rPr>
          <w:color w:val="000000"/>
        </w:rPr>
        <w:t>9. ①她对自己和其他老婆婆敲核桃的手艺感到得意</w:t>
      </w:r>
      <w:r>
        <w:rPr>
          <w:color w:val="000000"/>
        </w:rPr>
        <w:br w:type="textWrapping"/>
      </w:r>
      <w:r>
        <w:rPr>
          <w:color w:val="000000"/>
        </w:rPr>
        <w:t xml:space="preserve">②对孩子有好的前途感到满足    </w:t>
      </w:r>
    </w:p>
    <w:p w14:paraId="6141B540">
      <w:pPr>
        <w:spacing w:line="360" w:lineRule="auto"/>
        <w:textAlignment w:val="center"/>
        <w:rPr>
          <w:color w:val="000000"/>
        </w:rPr>
      </w:pPr>
      <w:r>
        <w:rPr>
          <w:color w:val="000000"/>
        </w:rPr>
        <w:t>10. 示例：本文的主人公喜凤，是个普通的农村妇女，</w:t>
      </w:r>
      <w:r>
        <w:rPr>
          <w:rFonts w:ascii="宋体" w:hAnsi="宋体" w:eastAsia="宋体" w:cs="宋体"/>
          <w:color w:val="000000"/>
        </w:rPr>
        <w:t>来自乡下，为了生活整天忙忙碌碌，在商场下班后还在到巷子里摆摊卖核桃肉。靠自己的劳动买了很小的房子，至今还在还着房贷。儿子上的是职校，学厨师。她对这平凡甚至有些艰辛的生活，非但绝不抱怨，还感到非常满足。可见她是热爱生活、勤劳能干、懂得知足的人。喜凤对生活的乐观态度，就像“核桃壳上的缝隙”，既透光又能让种子发芽，就像透进阴暗生活的阳光，给人以希望和信心。</w:t>
      </w:r>
    </w:p>
    <w:p w14:paraId="24AE55C8">
      <w:pPr>
        <w:spacing w:line="360" w:lineRule="auto"/>
        <w:textAlignment w:val="center"/>
        <w:rPr>
          <w:color w:val="000000"/>
        </w:rPr>
      </w:pPr>
      <w:r>
        <w:rPr>
          <w:color w:val="2E75B6"/>
        </w:rPr>
        <w:t>【解析】</w:t>
      </w:r>
    </w:p>
    <w:p w14:paraId="43EEC27B">
      <w:pPr>
        <w:spacing w:line="360" w:lineRule="auto"/>
        <w:textAlignment w:val="center"/>
        <w:rPr>
          <w:color w:val="000000"/>
        </w:rPr>
      </w:pPr>
      <w:r>
        <w:rPr>
          <w:color w:val="000000"/>
        </w:rPr>
        <w:t>【7题详解】</w:t>
      </w:r>
    </w:p>
    <w:p w14:paraId="591BC48A">
      <w:pPr>
        <w:spacing w:line="360" w:lineRule="auto"/>
        <w:jc w:val="left"/>
        <w:textAlignment w:val="center"/>
        <w:rPr>
          <w:color w:val="000000"/>
        </w:rPr>
      </w:pPr>
      <w:r>
        <w:rPr>
          <w:color w:val="000000"/>
        </w:rPr>
        <w:t>本题考查文章内容情节概括。</w:t>
      </w:r>
    </w:p>
    <w:p w14:paraId="59BCDE76">
      <w:pPr>
        <w:spacing w:line="360" w:lineRule="auto"/>
        <w:jc w:val="left"/>
        <w:textAlignment w:val="center"/>
        <w:rPr>
          <w:color w:val="000000"/>
        </w:rPr>
      </w:pPr>
      <w:r>
        <w:rPr>
          <w:color w:val="000000"/>
        </w:rPr>
        <w:t>C.根据第⑦段</w:t>
      </w:r>
      <w:r>
        <w:rPr>
          <w:rFonts w:ascii="宋体" w:hAnsi="宋体" w:eastAsia="宋体" w:cs="宋体"/>
          <w:color w:val="000000"/>
        </w:rPr>
        <w:t>中“我跟喜凤买了一斤核桃肉。一斤核桃肉，得用六斤铁核桃才能剥出来。这铁核桃，壳重肉少，但是你吃吃看，多香呀”，可知喜凤推荐品尝核桃，但“我试吃铁核桃”在文中没有出现；</w:t>
      </w:r>
    </w:p>
    <w:p w14:paraId="068C63DC">
      <w:pPr>
        <w:spacing w:line="360" w:lineRule="auto"/>
        <w:jc w:val="left"/>
        <w:textAlignment w:val="center"/>
        <w:rPr>
          <w:color w:val="000000"/>
        </w:rPr>
      </w:pPr>
      <w:r>
        <w:rPr>
          <w:color w:val="000000"/>
        </w:rPr>
        <w:t>故选C。</w:t>
      </w:r>
    </w:p>
    <w:p w14:paraId="6E323EC4">
      <w:pPr>
        <w:spacing w:line="360" w:lineRule="auto"/>
        <w:jc w:val="left"/>
        <w:textAlignment w:val="center"/>
        <w:rPr>
          <w:color w:val="000000"/>
        </w:rPr>
      </w:pPr>
      <w:r>
        <w:rPr>
          <w:color w:val="000000"/>
        </w:rPr>
        <w:t>【8题详解】</w:t>
      </w:r>
    </w:p>
    <w:p w14:paraId="28263E92">
      <w:pPr>
        <w:spacing w:line="360" w:lineRule="auto"/>
        <w:jc w:val="left"/>
        <w:textAlignment w:val="center"/>
        <w:rPr>
          <w:color w:val="000000"/>
        </w:rPr>
      </w:pPr>
      <w:r>
        <w:rPr>
          <w:color w:val="000000"/>
        </w:rPr>
        <w:t>本题考查文章内容的理解。</w:t>
      </w:r>
    </w:p>
    <w:p w14:paraId="222F4122">
      <w:pPr>
        <w:spacing w:line="360" w:lineRule="auto"/>
        <w:jc w:val="left"/>
        <w:textAlignment w:val="center"/>
        <w:rPr>
          <w:color w:val="000000"/>
        </w:rPr>
      </w:pPr>
      <w:r>
        <w:rPr>
          <w:color w:val="000000"/>
        </w:rPr>
        <w:t>D.根据第⑤段中</w:t>
      </w:r>
      <w:r>
        <w:rPr>
          <w:rFonts w:ascii="宋体" w:hAnsi="宋体" w:eastAsia="宋体" w:cs="宋体"/>
          <w:color w:val="000000"/>
        </w:rPr>
        <w:t>“她在其中一个小板凳上坐下来，一边跟旁边的老婆婆打招呼。老婆婆问她吃饭了没，她拍拍身边的布包，大声说，带了盒饭”，可知这些老婆婆都吃过饭了，只有喜凤从家里带来了盒饭准备吃。因此对记者的采访，她们最不可能回答“忙的时候，就叫快餐店的老板送盒饭”；</w:t>
      </w:r>
    </w:p>
    <w:p w14:paraId="701614A0">
      <w:pPr>
        <w:spacing w:line="360" w:lineRule="auto"/>
        <w:jc w:val="left"/>
        <w:textAlignment w:val="center"/>
        <w:rPr>
          <w:color w:val="000000"/>
        </w:rPr>
      </w:pPr>
      <w:r>
        <w:rPr>
          <w:color w:val="000000"/>
        </w:rPr>
        <w:t>故选D。</w:t>
      </w:r>
    </w:p>
    <w:p w14:paraId="2E8A0E87">
      <w:pPr>
        <w:spacing w:line="360" w:lineRule="auto"/>
        <w:jc w:val="left"/>
        <w:textAlignment w:val="center"/>
        <w:rPr>
          <w:color w:val="000000"/>
        </w:rPr>
      </w:pPr>
      <w:r>
        <w:rPr>
          <w:color w:val="000000"/>
        </w:rPr>
        <w:t>【9题详解】</w:t>
      </w:r>
    </w:p>
    <w:p w14:paraId="51D0FBD9">
      <w:pPr>
        <w:spacing w:line="360" w:lineRule="auto"/>
        <w:jc w:val="left"/>
        <w:textAlignment w:val="center"/>
        <w:rPr>
          <w:color w:val="000000"/>
        </w:rPr>
      </w:pPr>
      <w:r>
        <w:rPr>
          <w:color w:val="000000"/>
        </w:rPr>
        <w:t>本题考查分析人物心理。</w:t>
      </w:r>
    </w:p>
    <w:p w14:paraId="4EB76B37">
      <w:pPr>
        <w:spacing w:line="360" w:lineRule="auto"/>
        <w:jc w:val="left"/>
        <w:textAlignment w:val="center"/>
        <w:rPr>
          <w:color w:val="000000"/>
        </w:rPr>
      </w:pPr>
      <w:r>
        <w:rPr>
          <w:color w:val="000000"/>
        </w:rPr>
        <w:t>喜凤的第一次笑，在第⑧</w:t>
      </w:r>
      <w:r>
        <w:rPr>
          <w:rFonts w:ascii="宋体" w:hAnsi="宋体" w:eastAsia="宋体" w:cs="宋体"/>
          <w:color w:val="000000"/>
        </w:rPr>
        <w:t>段“喜凤说，这一排敲核桃的老婆婆，可‘能’了，电视台还来采访过呢！喜凤笑起来，一手核桃一手钻子，像不像武林高手”，可知喜把她和其他敲核桃的老婆婆们比作“武林高手”，因为“能”，还被电视台采访过，她为此感到非常得意和自豪，不由地笑了。</w:t>
      </w:r>
    </w:p>
    <w:p w14:paraId="0F68FD2B">
      <w:pPr>
        <w:spacing w:line="360" w:lineRule="auto"/>
        <w:jc w:val="left"/>
        <w:textAlignment w:val="center"/>
        <w:rPr>
          <w:color w:val="000000"/>
        </w:rPr>
      </w:pPr>
      <w:r>
        <w:rPr>
          <w:color w:val="000000"/>
        </w:rPr>
        <w:t>喜凤的第三次笑，在第⑩</w:t>
      </w:r>
      <w:r>
        <w:rPr>
          <w:rFonts w:ascii="宋体" w:hAnsi="宋体" w:eastAsia="宋体" w:cs="宋体"/>
          <w:color w:val="000000"/>
        </w:rPr>
        <w:t>段“喜凤说，我大儿子上职校，快毕业了，学的是厨师，他自己喜欢，自己选的。暑假要去酒店实习啦。我说，厨师好啊，能烧一手好菜。喜凤又笑了”，可知是在谈到大儿子上职业就业的问题时，为儿子有自己喜欢的职业而高兴，情不自禁地笑了，这是满足而兴奋地笑。</w:t>
      </w:r>
    </w:p>
    <w:p w14:paraId="4466EB88">
      <w:pPr>
        <w:spacing w:line="360" w:lineRule="auto"/>
        <w:jc w:val="left"/>
        <w:textAlignment w:val="center"/>
        <w:rPr>
          <w:color w:val="000000"/>
        </w:rPr>
      </w:pPr>
      <w:r>
        <w:rPr>
          <w:color w:val="000000"/>
        </w:rPr>
        <w:t>【10题详解】</w:t>
      </w:r>
    </w:p>
    <w:p w14:paraId="7BB3CFB5">
      <w:pPr>
        <w:spacing w:line="360" w:lineRule="auto"/>
        <w:jc w:val="left"/>
        <w:textAlignment w:val="center"/>
        <w:rPr>
          <w:color w:val="000000"/>
        </w:rPr>
      </w:pPr>
      <w:r>
        <w:rPr>
          <w:color w:val="000000"/>
        </w:rPr>
        <w:t>本题考查句子意蕴理</w:t>
      </w:r>
      <w:r>
        <w:rPr>
          <w:rFonts w:ascii="宋体" w:hAnsi="宋体" w:eastAsia="宋体" w:cs="宋体"/>
          <w:color w:val="000000"/>
        </w:rPr>
        <w:t>解。</w:t>
      </w:r>
    </w:p>
    <w:p w14:paraId="32FF7AE8">
      <w:pPr>
        <w:spacing w:line="360" w:lineRule="auto"/>
        <w:jc w:val="left"/>
        <w:textAlignment w:val="center"/>
        <w:rPr>
          <w:color w:val="000000"/>
        </w:rPr>
      </w:pPr>
      <w:r>
        <w:rPr>
          <w:rFonts w:ascii="宋体" w:hAnsi="宋体" w:eastAsia="宋体" w:cs="宋体"/>
          <w:color w:val="000000"/>
        </w:rPr>
        <w:t>文章结尾，“那核桃又小又硬，我仔细寻找核桃壳上的缝隙，似乎有光，那是万物发芽的地方”，表面上看是写核桃壳上的裂缝，实际上有深刻的内涵。</w:t>
      </w:r>
    </w:p>
    <w:p w14:paraId="20929BD3">
      <w:pPr>
        <w:spacing w:line="360" w:lineRule="auto"/>
        <w:jc w:val="left"/>
        <w:textAlignment w:val="center"/>
        <w:rPr>
          <w:color w:val="000000"/>
        </w:rPr>
      </w:pPr>
      <w:r>
        <w:rPr>
          <w:rFonts w:ascii="宋体" w:hAnsi="宋体" w:eastAsia="宋体" w:cs="宋体"/>
          <w:color w:val="000000"/>
        </w:rPr>
        <w:t>根据第②段“喜凤在巷子里有个摊儿。她从商场里下了班，就匆匆来到巷子”、第⑩段中“喜凤笑了：我啊，每天讨得非常充实。送娃、做饭、上班、摆摊……每天从睁眼一直忙到半夜躺下睡觉，你说充不充实”“好在我们现在不用再租房子了……很小的房子，房贷再还两年就还完了！我为喜凤高兴：那太好了，你真能干啊！从乡下出来，能在县城买房，不容易的呢”可知，喜凤来自乡下，每天在商场下班后还到巷子里敲核桃卖，最初是租的房子，后来买了很小的房子，至今还在还着房贷，她的生活可谓平凡，甚至能称得上艰辛，但谈到这些时，喜凤是由衷地“笑”着说的，可见她是个热爱生活、勤劳能干的人；</w:t>
      </w:r>
    </w:p>
    <w:p w14:paraId="06B5E213">
      <w:pPr>
        <w:spacing w:line="360" w:lineRule="auto"/>
        <w:jc w:val="left"/>
        <w:textAlignment w:val="center"/>
        <w:rPr>
          <w:color w:val="000000"/>
        </w:rPr>
      </w:pPr>
      <w:r>
        <w:rPr>
          <w:rFonts w:ascii="宋体" w:hAnsi="宋体" w:eastAsia="宋体" w:cs="宋体"/>
          <w:color w:val="000000"/>
        </w:rPr>
        <w:t>根据第⑩段中“喜凤说，我大儿子上职校，快毕业了，学的是厨师，他自己喜欢，自己选的。暑假要去酒店实习啦。我说，厨师好啊，能烧一手好菜。喜凤又笑了”，儿子上的是职校，学厨师，这在一般人看来，无疑是不太理想的职业，但喜凤很满足，发自内容地感到高兴，可见她是个容易知足的人，对生活充满感激之情。</w:t>
      </w:r>
    </w:p>
    <w:p w14:paraId="6F0549E7">
      <w:pPr>
        <w:spacing w:line="360" w:lineRule="auto"/>
        <w:jc w:val="left"/>
        <w:textAlignment w:val="center"/>
        <w:rPr>
          <w:color w:val="000000"/>
        </w:rPr>
      </w:pPr>
      <w:r>
        <w:rPr>
          <w:rFonts w:ascii="宋体" w:hAnsi="宋体" w:eastAsia="宋体" w:cs="宋体"/>
          <w:color w:val="000000"/>
        </w:rPr>
        <w:t>喜凤对生活的乐观态度和勤劳朴实，就像“核桃壳上的缝隙”，能透过光，还是万物发芽的地方。“核桃上的缝隙”像阴暗生活中的阳光一样，令人对未来充满希望和信心。</w:t>
      </w:r>
    </w:p>
    <w:p w14:paraId="4224DA2F">
      <w:pPr>
        <w:spacing w:line="360" w:lineRule="auto"/>
        <w:jc w:val="center"/>
        <w:textAlignment w:val="center"/>
        <w:rPr>
          <w:color w:val="000000"/>
        </w:rPr>
      </w:pPr>
      <w:r>
        <w:rPr>
          <w:rFonts w:ascii="楷体" w:hAnsi="楷体" w:eastAsia="楷体" w:cs="楷体"/>
          <w:color w:val="000000"/>
        </w:rPr>
        <w:t>面向未来，培植科幻文学肥沃土壤</w:t>
      </w:r>
      <w:r>
        <w:rPr>
          <w:rFonts w:ascii="楷体" w:hAnsi="楷体" w:eastAsia="楷体" w:cs="楷体"/>
          <w:color w:val="000000"/>
          <w:vertAlign w:val="superscript"/>
        </w:rPr>
        <w:t>①</w:t>
      </w:r>
    </w:p>
    <w:p w14:paraId="278ECC44">
      <w:pPr>
        <w:spacing w:line="360" w:lineRule="auto"/>
        <w:jc w:val="center"/>
        <w:textAlignment w:val="center"/>
        <w:rPr>
          <w:color w:val="000000"/>
        </w:rPr>
      </w:pPr>
      <w:r>
        <w:rPr>
          <w:rFonts w:ascii="楷体" w:hAnsi="楷体" w:eastAsia="楷体" w:cs="楷体"/>
          <w:color w:val="000000"/>
        </w:rPr>
        <w:t>郭峪良</w:t>
      </w:r>
    </w:p>
    <w:p w14:paraId="6B3BB21B">
      <w:pPr>
        <w:spacing w:line="360" w:lineRule="auto"/>
        <w:ind w:firstLine="420"/>
        <w:jc w:val="left"/>
        <w:textAlignment w:val="center"/>
        <w:rPr>
          <w:color w:val="000000"/>
        </w:rPr>
      </w:pPr>
      <w:r>
        <w:rPr>
          <w:rFonts w:ascii="楷体" w:hAnsi="楷体" w:eastAsia="楷体" w:cs="楷体"/>
          <w:color w:val="000000"/>
        </w:rPr>
        <w:t>①科幻文学兼具科学与幻想元素，能带给人好奇心、惊奇感的巨大满足。作家阿来说，科幻文学是科技时代的文学。科幻文学的重大突破离不开科学技术的跨越式发展，比如克隆、太空旅行等创作主题，在</w:t>
      </w:r>
      <w:r>
        <w:rPr>
          <w:rFonts w:ascii="楷体" w:hAnsi="楷体" w:eastAsia="楷体" w:cs="楷体"/>
          <w:color w:val="000000"/>
          <w:em w:val="dot"/>
        </w:rPr>
        <w:t>一定</w:t>
      </w:r>
      <w:r>
        <w:rPr>
          <w:rFonts w:ascii="楷体" w:hAnsi="楷体" w:eastAsia="楷体" w:cs="楷体"/>
          <w:color w:val="000000"/>
        </w:rPr>
        <w:t>程度上反映着现实世界的科技创新成果。科幻文学内蕴的预见性又启发着科学思维，让许多曾经的“科学幻想”变为现实，如《海底两万里》启发了潜水艇的改进。</w:t>
      </w:r>
      <w:r>
        <w:rPr>
          <w:rFonts w:ascii="宋体" w:hAnsi="宋体" w:eastAsia="宋体" w:cs="宋体"/>
          <w:color w:val="000000"/>
        </w:rPr>
        <w:t>“一定”限制“程度”，严谨准确地表明</w:t>
      </w:r>
      <w:r>
        <w:rPr>
          <w:rFonts w:ascii="宋体" w:hAnsi="宋体" w:eastAsia="宋体" w:cs="宋体"/>
          <w:color w:val="000000"/>
          <w:u w:val="single"/>
        </w:rPr>
        <w:t xml:space="preserve">     ①     </w:t>
      </w:r>
      <w:r>
        <w:rPr>
          <w:rFonts w:ascii="宋体" w:hAnsi="宋体" w:eastAsia="宋体" w:cs="宋体"/>
          <w:color w:val="000000"/>
        </w:rPr>
        <w:t>。</w:t>
      </w:r>
    </w:p>
    <w:p w14:paraId="230C8F16">
      <w:pPr>
        <w:spacing w:line="360" w:lineRule="auto"/>
        <w:ind w:firstLine="420"/>
        <w:jc w:val="left"/>
        <w:textAlignment w:val="center"/>
        <w:rPr>
          <w:color w:val="000000"/>
        </w:rPr>
      </w:pPr>
      <w:r>
        <w:rPr>
          <w:rFonts w:ascii="楷体" w:hAnsi="楷体" w:eastAsia="楷体" w:cs="楷体"/>
          <w:color w:val="000000"/>
        </w:rPr>
        <w:t>②近代以来，中国科幻文学在梁启超、鲁迅、老舍等文坛巨匠的推动下，虽历经起伏，但一直在前行，一直有读者，从荒江钓叟的《月球殖民地小说》到叶永烈的《小灵通漫游未来》，再到刘慈欣的《三体》，中国科幻文学在跨越百年的历史发展中，涌现出一大批优秀的科幻作家和作品。</w:t>
      </w:r>
    </w:p>
    <w:p w14:paraId="7C542A20">
      <w:pPr>
        <w:spacing w:line="360" w:lineRule="auto"/>
        <w:ind w:firstLine="420"/>
        <w:jc w:val="left"/>
        <w:textAlignment w:val="center"/>
        <w:rPr>
          <w:color w:val="000000"/>
        </w:rPr>
      </w:pPr>
      <w:r>
        <w:rPr>
          <w:rFonts w:ascii="楷体" w:hAnsi="楷体" w:eastAsia="楷体" w:cs="楷体"/>
          <w:color w:val="000000"/>
        </w:rPr>
        <w:t>③近年来，中国的高质量发展，特别是“嫦娥”探月、“羲和”逐日等工程中前沿科技的突破，激发了越来越多国人对未来的想象力、对科技的好奇心，进而大力推动了科幻文学的发展。科幻创作的类型、题材越发丰富。软科幻、硬科幻得到长足发展；科幻小说、漫画等在畅销书中占据了一席之地；科幻文学“母本”转化效果明显，带动了科幻影视剧的投资热潮，进而拓宽了科幻文学的创作领域。科幻文学的创作群体也日趋壮大。据不完全统计，2022年中国新增科幻网文作家达4万多人，其中“00后”占了70%以上。“后新生代”科幻作家的开阔视野和多元化创作，为中国科幻文学打开了更广阔的空间，如今，中国科幻文学的规模令人惊叹，中国科幻文学领域成为最具活力的文艺领域之一。</w:t>
      </w:r>
    </w:p>
    <w:p w14:paraId="1B623A20">
      <w:pPr>
        <w:spacing w:line="360" w:lineRule="auto"/>
        <w:ind w:firstLine="420"/>
        <w:jc w:val="left"/>
        <w:textAlignment w:val="center"/>
        <w:rPr>
          <w:color w:val="000000"/>
        </w:rPr>
      </w:pPr>
      <w:r>
        <w:rPr>
          <w:rFonts w:ascii="楷体" w:hAnsi="楷体" w:eastAsia="楷体" w:cs="楷体"/>
          <w:color w:val="000000"/>
        </w:rPr>
        <w:t>④刘慈欣认为：“科幻文学的兴盛，将会对建设创新型国家起到重要的推动作用。”中国科幻文学的</w:t>
      </w:r>
      <w:r>
        <w:rPr>
          <w:rFonts w:ascii="楷体" w:hAnsi="楷体" w:eastAsia="楷体" w:cs="楷体"/>
          <w:color w:val="000000"/>
          <w:em w:val="dot"/>
        </w:rPr>
        <w:t>蓬勃生机</w:t>
      </w:r>
      <w:r>
        <w:rPr>
          <w:rFonts w:ascii="楷体" w:hAnsi="楷体" w:eastAsia="楷体" w:cs="楷体"/>
          <w:color w:val="000000"/>
        </w:rPr>
        <w:t>，呼应着科技强国建设的蹄疾步稳。面向未来，为科幻文学培植肥沃的土壤，以培养更多优秀作者、催生更多优秀作品，这对于提升国民科学素养，在全社会倡扬创新文化、探索精神，大有裨益。</w:t>
      </w:r>
      <w:r>
        <w:rPr>
          <w:rFonts w:ascii="宋体" w:hAnsi="宋体" w:eastAsia="宋体" w:cs="宋体"/>
          <w:color w:val="000000"/>
        </w:rPr>
        <w:t>“蓬勃生机”照应了上文中有关中国科幻创作</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类型、题材、规模等发展态势的内容。</w:t>
      </w:r>
    </w:p>
    <w:p w14:paraId="55BF02C2">
      <w:pPr>
        <w:spacing w:line="360" w:lineRule="auto"/>
        <w:ind w:firstLine="420"/>
        <w:jc w:val="left"/>
        <w:textAlignment w:val="center"/>
        <w:rPr>
          <w:color w:val="000000"/>
        </w:rPr>
      </w:pPr>
      <w:r>
        <w:rPr>
          <w:rFonts w:ascii="楷体" w:hAnsi="楷体" w:eastAsia="楷体" w:cs="楷体"/>
          <w:color w:val="000000"/>
        </w:rPr>
        <w:t>⑤那么，如何才能更好地为科幻文学培植出肥沃的土壤呢？</w:t>
      </w:r>
    </w:p>
    <w:p w14:paraId="067C6C0E">
      <w:pPr>
        <w:spacing w:line="360" w:lineRule="auto"/>
        <w:ind w:firstLine="420"/>
        <w:jc w:val="left"/>
        <w:textAlignment w:val="center"/>
        <w:rPr>
          <w:color w:val="000000"/>
        </w:rPr>
      </w:pPr>
      <w:r>
        <w:rPr>
          <w:rFonts w:ascii="楷体" w:hAnsi="楷体" w:eastAsia="楷体" w:cs="楷体"/>
          <w:color w:val="000000"/>
        </w:rPr>
        <w:t>⑥首先，尊重科幻文学创作规律，为创作者营造宽松自由的环境。要包容各种各样的新奇点子，鼓励科幻作者在自己构建的世界里挥洒想象力，编织缜密合理的故事逻辑线。随着中国日益走近世界舞台中央，中国人如何想象、思考人类这个整体的未来，如何看待人类与科技、人类与宇宙的关系，是中国科幻文学吸引世界目光的重要原因。</w:t>
      </w:r>
    </w:p>
    <w:p w14:paraId="3A7887D7">
      <w:pPr>
        <w:spacing w:line="360" w:lineRule="auto"/>
        <w:ind w:firstLine="420"/>
        <w:jc w:val="left"/>
        <w:textAlignment w:val="center"/>
        <w:rPr>
          <w:color w:val="000000"/>
        </w:rPr>
      </w:pPr>
      <w:r>
        <w:rPr>
          <w:rFonts w:ascii="楷体" w:hAnsi="楷体" w:eastAsia="楷体" w:cs="楷体"/>
          <w:color w:val="000000"/>
        </w:rPr>
        <w:t>⑦其次，挖掘中华优秀传统文化塑造中国科幻文学的独特气质，从屈原“冯翼惟象，何以识之”的“天问”发轫，中国人开启了对人类与宇宙关系的探索。《流浪地球》“带着地球去流浪”的情节，在一定程度上因应着国人对故土、对家园的不舍情怀。鲁迅先生所言的“经以科学，纬以人情”，对于中国科幻作者在创作中想象世界与未来，体认中华价值理念、美学精髓，可谓箴言。</w:t>
      </w:r>
    </w:p>
    <w:p w14:paraId="308CE526">
      <w:pPr>
        <w:spacing w:line="360" w:lineRule="auto"/>
        <w:ind w:firstLine="420"/>
        <w:jc w:val="left"/>
        <w:textAlignment w:val="center"/>
        <w:rPr>
          <w:color w:val="000000"/>
        </w:rPr>
      </w:pPr>
      <w:r>
        <w:rPr>
          <w:rFonts w:ascii="楷体" w:hAnsi="楷体" w:eastAsia="楷体" w:cs="楷体"/>
          <w:color w:val="000000"/>
        </w:rPr>
        <w:t>⑧再次，营造良好生态，构建完整的科幻产业链。以科幻文学为龙头，推动漫画、出版、影视、游戏、旅游等全产业链发展，支持优秀科幻小说改编成影视剧、游戏，让原创者获得丰厚的版权回报，这可以形成正向激励效应。通过设立科幻文学创作基金、举办科幻文学大赛等方式，会聚更多创作者，鼓励产出更多具有中国元素的原创科幻文学。</w:t>
      </w:r>
    </w:p>
    <w:p w14:paraId="2CE3F750">
      <w:pPr>
        <w:spacing w:line="360" w:lineRule="auto"/>
        <w:ind w:firstLine="420"/>
        <w:jc w:val="left"/>
        <w:textAlignment w:val="center"/>
        <w:rPr>
          <w:color w:val="000000"/>
        </w:rPr>
      </w:pPr>
      <w:r>
        <w:rPr>
          <w:rFonts w:ascii="楷体" w:hAnsi="楷体" w:eastAsia="楷体" w:cs="楷体"/>
          <w:color w:val="000000"/>
        </w:rPr>
        <w:t>⑨最后，推动青少年阅读科幻，筑基科幻文学未来，科幻阅读的价值，在于让人体验不同的世界。近年来，随着全民阅读不断深化，《三体》《流浪地球》等作品的热度高涨，科幻文学在青少年中很受欢迎。此外，科幻文学作品入选中小学教材，部分学校开发科幻文学校本课程，让科幻文学与教育的联系越发紧密。未来，可以通过开设科幻文学创作课、举办校园创作比赛等，进一步释放科幻文学的教育功能，让更多学生成为科幻爱好者，培养其好奇心、想象力等核心素养。</w:t>
      </w:r>
      <w:r>
        <w:rPr>
          <w:rFonts w:ascii="宋体" w:hAnsi="宋体" w:eastAsia="宋体" w:cs="宋体"/>
          <w:color w:val="000000"/>
        </w:rPr>
        <w:t>第</w:t>
      </w:r>
      <w:r>
        <w:rPr>
          <w:rFonts w:ascii="楷体" w:hAnsi="楷体" w:eastAsia="楷体" w:cs="楷体"/>
          <w:color w:val="000000"/>
        </w:rPr>
        <w:t>⑥</w:t>
      </w:r>
      <w:r>
        <w:rPr>
          <w:rFonts w:ascii="宋体" w:hAnsi="宋体" w:eastAsia="宋体" w:cs="宋体"/>
          <w:color w:val="000000"/>
        </w:rPr>
        <w:t>段到第</w:t>
      </w:r>
      <w:r>
        <w:rPr>
          <w:rFonts w:ascii="楷体" w:hAnsi="楷体" w:eastAsia="楷体" w:cs="楷体"/>
          <w:color w:val="000000"/>
        </w:rPr>
        <w:t>⑨</w:t>
      </w:r>
      <w:r>
        <w:rPr>
          <w:rFonts w:ascii="宋体" w:hAnsi="宋体" w:eastAsia="宋体" w:cs="宋体"/>
          <w:color w:val="000000"/>
        </w:rPr>
        <w:t>段，是文章的重要部分，</w:t>
      </w:r>
      <w:r>
        <w:rPr>
          <w:rFonts w:ascii="宋体" w:hAnsi="宋体" w:eastAsia="宋体" w:cs="宋体"/>
          <w:color w:val="000000"/>
          <w:u w:val="single"/>
        </w:rPr>
        <w:t xml:space="preserve">    ②    </w:t>
      </w:r>
      <w:r>
        <w:rPr>
          <w:rFonts w:ascii="宋体" w:hAnsi="宋体" w:eastAsia="宋体" w:cs="宋体"/>
          <w:color w:val="000000"/>
        </w:rPr>
        <w:t>四个提示词，使这一部分主次分明。</w:t>
      </w:r>
    </w:p>
    <w:p w14:paraId="437330F9">
      <w:pPr>
        <w:spacing w:line="360" w:lineRule="auto"/>
        <w:ind w:firstLine="420"/>
        <w:jc w:val="left"/>
        <w:textAlignment w:val="center"/>
        <w:rPr>
          <w:color w:val="000000"/>
        </w:rPr>
      </w:pPr>
      <w:r>
        <w:rPr>
          <w:rFonts w:ascii="楷体" w:hAnsi="楷体" w:eastAsia="楷体" w:cs="楷体"/>
          <w:color w:val="000000"/>
        </w:rPr>
        <w:t>⑩探究人类命运、建构价值体系，中国科幻文学的“黄金时代”已经来临。</w:t>
      </w:r>
    </w:p>
    <w:p w14:paraId="3E61F353">
      <w:pPr>
        <w:spacing w:line="360" w:lineRule="auto"/>
        <w:jc w:val="left"/>
        <w:textAlignment w:val="center"/>
        <w:rPr>
          <w:color w:val="000000"/>
        </w:rPr>
      </w:pPr>
      <w:r>
        <w:rPr>
          <w:color w:val="000000"/>
        </w:rPr>
        <w:t xml:space="preserve">11. </w:t>
      </w:r>
      <w:r>
        <w:rPr>
          <w:rFonts w:ascii="宋体" w:hAnsi="宋体" w:eastAsia="宋体" w:cs="宋体"/>
          <w:color w:val="000000"/>
        </w:rPr>
        <w:t>用下图表示文章结构，图中A、B、C、D处与文章内容不符的一项是</w:t>
      </w:r>
      <w:r>
        <w:rPr>
          <w:color w:val="000000"/>
        </w:rPr>
        <w:t>（       ）</w:t>
      </w:r>
    </w:p>
    <w:p w14:paraId="7C6C4E26">
      <w:pPr>
        <w:spacing w:line="360" w:lineRule="auto"/>
        <w:jc w:val="left"/>
        <w:textAlignment w:val="center"/>
        <w:rPr>
          <w:color w:val="000000"/>
        </w:rPr>
      </w:pPr>
      <w:r>
        <w:rPr>
          <w:color w:val="000000"/>
        </w:rPr>
        <w:drawing>
          <wp:inline distT="0" distB="0" distL="114300" distR="114300">
            <wp:extent cx="5200650" cy="1390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00650" cy="1390650"/>
                    </a:xfrm>
                    <a:prstGeom prst="rect">
                      <a:avLst/>
                    </a:prstGeom>
                  </pic:spPr>
                </pic:pic>
              </a:graphicData>
            </a:graphic>
          </wp:inline>
        </w:drawing>
      </w:r>
    </w:p>
    <w:p w14:paraId="32250427">
      <w:pPr>
        <w:spacing w:line="360" w:lineRule="auto"/>
        <w:jc w:val="left"/>
        <w:textAlignment w:val="center"/>
        <w:rPr>
          <w:color w:val="000000"/>
        </w:rPr>
      </w:pPr>
      <w:r>
        <w:rPr>
          <w:color w:val="000000"/>
        </w:rPr>
        <w:t xml:space="preserve">12. </w:t>
      </w:r>
      <w:r>
        <w:rPr>
          <w:rFonts w:ascii="宋体" w:hAnsi="宋体" w:eastAsia="宋体" w:cs="宋体"/>
          <w:color w:val="000000"/>
        </w:rPr>
        <w:t>下列对“肥沃的科幻文学土壤”理解不恰当的一项是（   ）</w:t>
      </w:r>
    </w:p>
    <w:p w14:paraId="396561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宽松自由的创作环境</w:t>
      </w:r>
      <w:r>
        <w:rPr>
          <w:color w:val="000000"/>
        </w:rPr>
        <w:tab/>
      </w:r>
      <w:r>
        <w:rPr>
          <w:color w:val="000000"/>
        </w:rPr>
        <w:t xml:space="preserve">B. </w:t>
      </w:r>
      <w:r>
        <w:rPr>
          <w:rFonts w:ascii="宋体" w:hAnsi="宋体" w:eastAsia="宋体" w:cs="宋体"/>
          <w:color w:val="000000"/>
        </w:rPr>
        <w:t>完整的科幻产业链</w:t>
      </w:r>
    </w:p>
    <w:p w14:paraId="4D5085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独特的科幻文学气质</w:t>
      </w:r>
      <w:r>
        <w:rPr>
          <w:color w:val="000000"/>
        </w:rPr>
        <w:tab/>
      </w:r>
      <w:r>
        <w:rPr>
          <w:color w:val="000000"/>
        </w:rPr>
        <w:t xml:space="preserve">D. </w:t>
      </w:r>
      <w:r>
        <w:rPr>
          <w:rFonts w:ascii="宋体" w:hAnsi="宋体" w:eastAsia="宋体" w:cs="宋体"/>
          <w:color w:val="000000"/>
        </w:rPr>
        <w:t>丰富的科学想象力</w:t>
      </w:r>
    </w:p>
    <w:p w14:paraId="63FD832C">
      <w:pPr>
        <w:spacing w:line="360" w:lineRule="auto"/>
        <w:jc w:val="left"/>
        <w:textAlignment w:val="center"/>
        <w:rPr>
          <w:color w:val="000000"/>
        </w:rPr>
      </w:pPr>
      <w:r>
        <w:rPr>
          <w:color w:val="000000"/>
        </w:rPr>
        <w:t xml:space="preserve">13. </w:t>
      </w:r>
      <w:r>
        <w:rPr>
          <w:rFonts w:ascii="宋体" w:hAnsi="宋体" w:eastAsia="宋体" w:cs="宋体"/>
          <w:color w:val="000000"/>
        </w:rPr>
        <w:t>选文旁的批注，有两处未完成，请补充完整。</w:t>
      </w:r>
    </w:p>
    <w:p w14:paraId="403E7902">
      <w:pPr>
        <w:spacing w:line="360" w:lineRule="auto"/>
        <w:jc w:val="left"/>
        <w:textAlignment w:val="center"/>
        <w:rPr>
          <w:color w:val="000000"/>
        </w:rPr>
      </w:pPr>
      <w:r>
        <w:rPr>
          <w:color w:val="000000"/>
        </w:rPr>
        <w:t xml:space="preserve">14. </w:t>
      </w:r>
      <w:r>
        <w:rPr>
          <w:rFonts w:ascii="宋体" w:hAnsi="宋体" w:eastAsia="宋体" w:cs="宋体"/>
          <w:color w:val="000000"/>
        </w:rPr>
        <w:t>文章中的每一个材料都有相应作用。请根据文章内容，填写下表。</w:t>
      </w:r>
    </w:p>
    <w:tbl>
      <w:tblPr>
        <w:tblStyle w:val="4"/>
        <w:tblW w:w="6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3345"/>
        <w:gridCol w:w="2385"/>
      </w:tblGrid>
      <w:tr w14:paraId="7B67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D4EFF">
            <w:pPr>
              <w:spacing w:line="360" w:lineRule="auto"/>
              <w:jc w:val="left"/>
              <w:textAlignment w:val="center"/>
              <w:rPr>
                <w:color w:val="000000"/>
              </w:rPr>
            </w:pPr>
            <w:r>
              <w:rPr>
                <w:rFonts w:ascii="宋体" w:hAnsi="宋体" w:eastAsia="宋体" w:cs="宋体"/>
                <w:color w:val="000000"/>
              </w:rPr>
              <w:t>段落</w:t>
            </w:r>
          </w:p>
        </w:tc>
        <w:tc>
          <w:tcPr>
            <w:tcW w:w="3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DA8C9">
            <w:pPr>
              <w:spacing w:line="360" w:lineRule="auto"/>
              <w:jc w:val="left"/>
              <w:textAlignment w:val="center"/>
              <w:rPr>
                <w:color w:val="000000"/>
              </w:rPr>
            </w:pPr>
            <w:r>
              <w:rPr>
                <w:rFonts w:ascii="宋体" w:hAnsi="宋体" w:eastAsia="宋体" w:cs="宋体"/>
                <w:color w:val="000000"/>
              </w:rPr>
              <w:t>材料</w:t>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6CE77">
            <w:pPr>
              <w:spacing w:line="360" w:lineRule="auto"/>
              <w:jc w:val="left"/>
              <w:textAlignment w:val="center"/>
              <w:rPr>
                <w:color w:val="000000"/>
              </w:rPr>
            </w:pPr>
            <w:r>
              <w:rPr>
                <w:rFonts w:ascii="宋体" w:hAnsi="宋体" w:eastAsia="宋体" w:cs="宋体"/>
                <w:color w:val="000000"/>
              </w:rPr>
              <w:t>作用</w:t>
            </w:r>
          </w:p>
        </w:tc>
      </w:tr>
      <w:tr w14:paraId="595C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4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4FC10">
            <w:pPr>
              <w:spacing w:line="360" w:lineRule="auto"/>
              <w:jc w:val="left"/>
              <w:textAlignment w:val="center"/>
              <w:rPr>
                <w:color w:val="000000"/>
              </w:rPr>
            </w:pPr>
            <w:r>
              <w:rPr>
                <w:rFonts w:ascii="宋体" w:hAnsi="宋体" w:eastAsia="宋体" w:cs="宋体"/>
                <w:color w:val="000000"/>
              </w:rPr>
              <w:t>第②段</w:t>
            </w:r>
          </w:p>
        </w:tc>
        <w:tc>
          <w:tcPr>
            <w:tcW w:w="3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7D1F1">
            <w:pPr>
              <w:spacing w:line="360" w:lineRule="auto"/>
              <w:jc w:val="left"/>
              <w:textAlignment w:val="center"/>
              <w:rPr>
                <w:color w:val="000000"/>
              </w:rPr>
            </w:pPr>
            <w:r>
              <w:rPr>
                <w:rFonts w:ascii="宋体" w:hAnsi="宋体" w:eastAsia="宋体" w:cs="宋体"/>
                <w:color w:val="000000"/>
              </w:rPr>
              <w:t>从荒江钓叟的《月球殖民地小说》到叶永烈的《小灵通漫游未来》，再到刘慈欣的《三体》</w:t>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79295">
            <w:pPr>
              <w:spacing w:line="360" w:lineRule="auto"/>
              <w:jc w:val="left"/>
              <w:textAlignment w:val="center"/>
              <w:rPr>
                <w:color w:val="000000"/>
              </w:rPr>
            </w:pPr>
            <w:r>
              <w:rPr>
                <w:rFonts w:ascii="宋体" w:hAnsi="宋体" w:eastAsia="宋体" w:cs="宋体"/>
                <w:color w:val="000000"/>
              </w:rPr>
              <w:t>①</w:t>
            </w:r>
          </w:p>
        </w:tc>
      </w:tr>
      <w:tr w14:paraId="529C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4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FE55C">
            <w:pPr>
              <w:spacing w:line="360" w:lineRule="auto"/>
              <w:jc w:val="left"/>
              <w:textAlignment w:val="center"/>
              <w:rPr>
                <w:color w:val="000000"/>
              </w:rPr>
            </w:pPr>
            <w:r>
              <w:rPr>
                <w:rFonts w:ascii="宋体" w:hAnsi="宋体" w:eastAsia="宋体" w:cs="宋体"/>
                <w:color w:val="000000"/>
              </w:rPr>
              <w:t>第</w:t>
            </w:r>
            <w:r>
              <w:rPr>
                <w:rFonts w:ascii="楷体" w:hAnsi="楷体" w:eastAsia="楷体" w:cs="楷体"/>
                <w:color w:val="000000"/>
              </w:rPr>
              <w:t>③</w:t>
            </w:r>
            <w:r>
              <w:rPr>
                <w:rFonts w:ascii="宋体" w:hAnsi="宋体" w:eastAsia="宋体" w:cs="宋体"/>
                <w:color w:val="000000"/>
              </w:rPr>
              <w:t>段</w:t>
            </w:r>
          </w:p>
        </w:tc>
        <w:tc>
          <w:tcPr>
            <w:tcW w:w="3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18BBE9">
            <w:pPr>
              <w:spacing w:line="360" w:lineRule="auto"/>
              <w:jc w:val="left"/>
              <w:textAlignment w:val="center"/>
              <w:rPr>
                <w:color w:val="000000"/>
              </w:rPr>
            </w:pPr>
            <w:r>
              <w:rPr>
                <w:rFonts w:ascii="宋体" w:hAnsi="宋体" w:eastAsia="宋体" w:cs="宋体"/>
                <w:color w:val="000000"/>
              </w:rPr>
              <w:t>②</w:t>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DA7D6">
            <w:pPr>
              <w:spacing w:line="360" w:lineRule="auto"/>
              <w:jc w:val="left"/>
              <w:textAlignment w:val="center"/>
              <w:rPr>
                <w:color w:val="000000"/>
              </w:rPr>
            </w:pPr>
            <w:r>
              <w:rPr>
                <w:rFonts w:ascii="宋体" w:hAnsi="宋体" w:eastAsia="宋体" w:cs="宋体"/>
                <w:color w:val="000000"/>
              </w:rPr>
              <w:t>表明了科幻文学的创作群体也日趋壮大</w:t>
            </w:r>
          </w:p>
        </w:tc>
      </w:tr>
      <w:tr w14:paraId="668C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6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E7520">
            <w:pPr>
              <w:spacing w:line="360" w:lineRule="auto"/>
              <w:jc w:val="left"/>
              <w:textAlignment w:val="center"/>
              <w:rPr>
                <w:color w:val="000000"/>
              </w:rPr>
            </w:pPr>
            <w:r>
              <w:rPr>
                <w:rFonts w:ascii="宋体" w:hAnsi="宋体" w:eastAsia="宋体" w:cs="宋体"/>
                <w:color w:val="000000"/>
              </w:rPr>
              <w:t>第</w:t>
            </w:r>
            <w:r>
              <w:rPr>
                <w:rFonts w:ascii="楷体" w:hAnsi="楷体" w:eastAsia="楷体" w:cs="楷体"/>
                <w:color w:val="000000"/>
              </w:rPr>
              <w:t>⑨</w:t>
            </w:r>
            <w:r>
              <w:rPr>
                <w:rFonts w:ascii="宋体" w:hAnsi="宋体" w:eastAsia="宋体" w:cs="宋体"/>
                <w:color w:val="000000"/>
              </w:rPr>
              <w:t>段</w:t>
            </w:r>
          </w:p>
        </w:tc>
        <w:tc>
          <w:tcPr>
            <w:tcW w:w="3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E5090">
            <w:pPr>
              <w:spacing w:line="360" w:lineRule="auto"/>
              <w:jc w:val="left"/>
              <w:textAlignment w:val="center"/>
              <w:rPr>
                <w:color w:val="000000"/>
              </w:rPr>
            </w:pPr>
            <w:r>
              <w:rPr>
                <w:rFonts w:ascii="宋体" w:hAnsi="宋体" w:eastAsia="宋体" w:cs="宋体"/>
                <w:color w:val="000000"/>
              </w:rPr>
              <w:t>科幻文学作品入选中小学教材，部分学校开发科幻文学校本课程</w:t>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31C12">
            <w:pPr>
              <w:spacing w:line="360" w:lineRule="auto"/>
              <w:jc w:val="left"/>
              <w:textAlignment w:val="center"/>
              <w:rPr>
                <w:color w:val="000000"/>
              </w:rPr>
            </w:pPr>
            <w:r>
              <w:rPr>
                <w:rFonts w:ascii="宋体" w:hAnsi="宋体" w:eastAsia="宋体" w:cs="宋体"/>
                <w:color w:val="000000"/>
              </w:rPr>
              <w:t>表明了近年来已有推动青少年科幻文学阅读的做法</w:t>
            </w:r>
          </w:p>
        </w:tc>
      </w:tr>
    </w:tbl>
    <w:p w14:paraId="5B193E87">
      <w:pPr>
        <w:spacing w:line="360" w:lineRule="auto"/>
        <w:jc w:val="left"/>
        <w:textAlignment w:val="center"/>
        <w:rPr>
          <w:color w:val="000000"/>
        </w:rPr>
      </w:pPr>
    </w:p>
    <w:p w14:paraId="499155FF">
      <w:pPr>
        <w:spacing w:line="360" w:lineRule="auto"/>
        <w:textAlignment w:val="center"/>
        <w:rPr>
          <w:color w:val="000000"/>
        </w:rPr>
      </w:pPr>
      <w:r>
        <w:rPr>
          <w:color w:val="2E75B6"/>
        </w:rPr>
        <w:t>【答案】</w:t>
      </w:r>
      <w:r>
        <w:rPr>
          <w:color w:val="000000"/>
        </w:rPr>
        <w:t xml:space="preserve">11. B    12. D    </w:t>
      </w:r>
    </w:p>
    <w:p w14:paraId="0BF5DCE7">
      <w:pPr>
        <w:spacing w:line="360" w:lineRule="auto"/>
        <w:textAlignment w:val="center"/>
        <w:rPr>
          <w:color w:val="000000"/>
        </w:rPr>
      </w:pPr>
      <w:r>
        <w:rPr>
          <w:color w:val="000000"/>
        </w:rPr>
        <w:t>13. 科幻文学的重大突破离不开科学技术的跨越式发展</w:t>
      </w:r>
      <w:r>
        <w:rPr>
          <w:color w:val="000000"/>
        </w:rPr>
        <w:br w:type="textWrapping"/>
      </w:r>
      <w:r>
        <w:rPr>
          <w:color w:val="000000"/>
        </w:rPr>
        <w:t xml:space="preserve">首先、其次、再次、最后    </w:t>
      </w:r>
    </w:p>
    <w:p w14:paraId="277BF19E">
      <w:pPr>
        <w:spacing w:line="360" w:lineRule="auto"/>
        <w:textAlignment w:val="center"/>
        <w:rPr>
          <w:color w:val="000000"/>
        </w:rPr>
      </w:pPr>
      <w:r>
        <w:rPr>
          <w:color w:val="000000"/>
        </w:rPr>
        <w:t>14. ①表明中国科幻文学在跨越百年的历史发展中，涌现出一大批优秀的科幻作家和作品</w:t>
      </w:r>
      <w:r>
        <w:rPr>
          <w:color w:val="000000"/>
        </w:rPr>
        <w:br w:type="textWrapping"/>
      </w:r>
      <w:r>
        <w:rPr>
          <w:color w:val="000000"/>
        </w:rPr>
        <w:t>②据</w:t>
      </w:r>
      <w:r>
        <w:rPr>
          <w:rFonts w:ascii="宋体" w:hAnsi="宋体" w:eastAsia="宋体" w:cs="宋体"/>
          <w:color w:val="000000"/>
        </w:rPr>
        <w:t>不完全统计，2022年中国新增科幻网文作家达4万多人，其中“00后”占了70%以上。</w:t>
      </w:r>
    </w:p>
    <w:p w14:paraId="5921C519">
      <w:pPr>
        <w:spacing w:line="360" w:lineRule="auto"/>
        <w:textAlignment w:val="center"/>
        <w:rPr>
          <w:color w:val="000000"/>
        </w:rPr>
      </w:pPr>
      <w:r>
        <w:rPr>
          <w:color w:val="2E75B6"/>
        </w:rPr>
        <w:t>【解析】</w:t>
      </w:r>
    </w:p>
    <w:p w14:paraId="09144D72">
      <w:pPr>
        <w:spacing w:line="360" w:lineRule="auto"/>
        <w:textAlignment w:val="center"/>
        <w:rPr>
          <w:color w:val="000000"/>
        </w:rPr>
      </w:pPr>
      <w:r>
        <w:rPr>
          <w:color w:val="000000"/>
        </w:rPr>
        <w:t>【11题详解】</w:t>
      </w:r>
    </w:p>
    <w:p w14:paraId="2DA6F3CF">
      <w:pPr>
        <w:spacing w:line="360" w:lineRule="auto"/>
        <w:jc w:val="left"/>
        <w:textAlignment w:val="center"/>
        <w:rPr>
          <w:color w:val="000000"/>
        </w:rPr>
      </w:pPr>
      <w:r>
        <w:rPr>
          <w:color w:val="000000"/>
        </w:rPr>
        <w:t>本题考查文章内容的梳理与概括。</w:t>
      </w:r>
    </w:p>
    <w:p w14:paraId="7FA922AC">
      <w:pPr>
        <w:spacing w:line="360" w:lineRule="auto"/>
        <w:jc w:val="left"/>
        <w:textAlignment w:val="center"/>
        <w:rPr>
          <w:color w:val="000000"/>
        </w:rPr>
      </w:pPr>
      <w:r>
        <w:rPr>
          <w:color w:val="000000"/>
        </w:rPr>
        <w:t>A.符合</w:t>
      </w:r>
      <w:r>
        <w:rPr>
          <w:rFonts w:ascii="宋体" w:hAnsi="宋体" w:eastAsia="宋体" w:cs="宋体"/>
          <w:color w:val="000000"/>
        </w:rPr>
        <w:t>，第①段“科幻文学兼具科学与幻想元素，能带给人好奇心、惊奇感的巨大满足”，写的是科幻文学的特点；</w:t>
      </w:r>
    </w:p>
    <w:p w14:paraId="010ACFE4">
      <w:pPr>
        <w:spacing w:line="360" w:lineRule="auto"/>
        <w:jc w:val="left"/>
        <w:textAlignment w:val="center"/>
        <w:rPr>
          <w:color w:val="000000"/>
        </w:rPr>
      </w:pPr>
      <w:r>
        <w:rPr>
          <w:color w:val="000000"/>
        </w:rPr>
        <w:t>B.不符合，第③</w:t>
      </w:r>
      <w:r>
        <w:rPr>
          <w:rFonts w:ascii="宋体" w:hAnsi="宋体" w:eastAsia="宋体" w:cs="宋体"/>
          <w:color w:val="000000"/>
        </w:rPr>
        <w:t>段末句“中国科幻文学的规模令人惊叹，中国科幻文学领域成为最具活力的文艺领域之一”说明中国科幻文学现状良好，因此本项“中国科幻文学现状堪忧”与原文不符；</w:t>
      </w:r>
    </w:p>
    <w:p w14:paraId="7DB637C9">
      <w:pPr>
        <w:spacing w:line="360" w:lineRule="auto"/>
        <w:jc w:val="left"/>
        <w:textAlignment w:val="center"/>
        <w:rPr>
          <w:color w:val="000000"/>
        </w:rPr>
      </w:pPr>
      <w:r>
        <w:rPr>
          <w:color w:val="000000"/>
        </w:rPr>
        <w:t>C.符合，</w:t>
      </w:r>
      <w:r>
        <w:rPr>
          <w:rFonts w:ascii="宋体" w:hAnsi="宋体" w:eastAsia="宋体" w:cs="宋体"/>
          <w:color w:val="000000"/>
        </w:rPr>
        <w:t>第④段“为科幻文学培植肥沃的土壤，以培养更多优秀作者、催生更多优秀作品，这对于提升国民科学素养，在全社会倡扬创新文化、探索精神，大有裨益”，写的是培植肥沃科幻文学土壤的意义；</w:t>
      </w:r>
    </w:p>
    <w:p w14:paraId="11B163DF">
      <w:pPr>
        <w:spacing w:line="360" w:lineRule="auto"/>
        <w:jc w:val="left"/>
        <w:textAlignment w:val="center"/>
        <w:rPr>
          <w:color w:val="000000"/>
        </w:rPr>
      </w:pPr>
      <w:r>
        <w:rPr>
          <w:color w:val="000000"/>
        </w:rPr>
        <w:t>D.符合，</w:t>
      </w:r>
      <w:r>
        <w:rPr>
          <w:rFonts w:ascii="宋体" w:hAnsi="宋体" w:eastAsia="宋体" w:cs="宋体"/>
          <w:color w:val="000000"/>
        </w:rPr>
        <w:t>第⑤段“如何才能更好地为科幻文学培植出肥沃的土壤呢”，以下四段全是对这一问题的回答；</w:t>
      </w:r>
    </w:p>
    <w:p w14:paraId="4D5A4CAD">
      <w:pPr>
        <w:spacing w:line="360" w:lineRule="auto"/>
        <w:jc w:val="left"/>
        <w:textAlignment w:val="center"/>
        <w:rPr>
          <w:color w:val="000000"/>
        </w:rPr>
      </w:pPr>
      <w:r>
        <w:rPr>
          <w:color w:val="000000"/>
        </w:rPr>
        <w:t>故选B。</w:t>
      </w:r>
      <w:r>
        <w:rPr>
          <w:color w:val="000000"/>
        </w:rPr>
        <w:br w:type="textWrapping"/>
      </w:r>
    </w:p>
    <w:p w14:paraId="3DFBF3D7">
      <w:pPr>
        <w:spacing w:line="360" w:lineRule="auto"/>
        <w:jc w:val="left"/>
        <w:textAlignment w:val="center"/>
        <w:rPr>
          <w:color w:val="000000"/>
        </w:rPr>
      </w:pPr>
      <w:r>
        <w:rPr>
          <w:color w:val="000000"/>
        </w:rPr>
        <w:t>【12题详解】</w:t>
      </w:r>
    </w:p>
    <w:p w14:paraId="16BB4F08">
      <w:pPr>
        <w:spacing w:line="360" w:lineRule="auto"/>
        <w:jc w:val="left"/>
        <w:textAlignment w:val="center"/>
        <w:rPr>
          <w:color w:val="000000"/>
        </w:rPr>
      </w:pPr>
      <w:r>
        <w:rPr>
          <w:color w:val="000000"/>
        </w:rPr>
        <w:t>本题考查语句理解。</w:t>
      </w:r>
    </w:p>
    <w:p w14:paraId="66D9AC81">
      <w:pPr>
        <w:spacing w:line="360" w:lineRule="auto"/>
        <w:jc w:val="left"/>
        <w:textAlignment w:val="center"/>
        <w:rPr>
          <w:color w:val="000000"/>
        </w:rPr>
      </w:pPr>
      <w:r>
        <w:rPr>
          <w:color w:val="000000"/>
        </w:rPr>
        <w:t>第⑥⑦⑧⑨段具体分析了如何为科幻文学培植出肥沃的土壤。</w:t>
      </w:r>
    </w:p>
    <w:p w14:paraId="7A4D5F05">
      <w:pPr>
        <w:spacing w:line="360" w:lineRule="auto"/>
        <w:jc w:val="left"/>
        <w:textAlignment w:val="center"/>
        <w:rPr>
          <w:color w:val="000000"/>
        </w:rPr>
      </w:pPr>
      <w:r>
        <w:rPr>
          <w:color w:val="000000"/>
        </w:rPr>
        <w:t>根据⑥⑦⑧段落首句</w:t>
      </w:r>
      <w:r>
        <w:rPr>
          <w:rFonts w:ascii="宋体" w:hAnsi="宋体" w:eastAsia="宋体" w:cs="宋体"/>
          <w:color w:val="000000"/>
        </w:rPr>
        <w:t>，“为创作者营造宽松自由的环境”“塑造中国科幻文学的独特气质”“构建完整的科幻产业链”可知</w:t>
      </w:r>
      <w:r>
        <w:rPr>
          <w:rFonts w:ascii="Times New Roman" w:hAnsi="Times New Roman" w:eastAsia="Times New Roman" w:cs="Times New Roman"/>
          <w:color w:val="000000"/>
        </w:rPr>
        <w:t>ABC项</w:t>
      </w:r>
      <w:r>
        <w:rPr>
          <w:rFonts w:ascii="宋体" w:hAnsi="宋体" w:eastAsia="宋体" w:cs="宋体"/>
          <w:color w:val="000000"/>
        </w:rPr>
        <w:t>理解恰当；</w:t>
      </w:r>
    </w:p>
    <w:p w14:paraId="1AC1FFEA">
      <w:pPr>
        <w:spacing w:line="360" w:lineRule="auto"/>
        <w:jc w:val="left"/>
        <w:textAlignment w:val="center"/>
        <w:rPr>
          <w:color w:val="000000"/>
        </w:rPr>
      </w:pPr>
      <w:r>
        <w:rPr>
          <w:color w:val="000000"/>
        </w:rPr>
        <w:t>D.第⑥段中</w:t>
      </w:r>
      <w:r>
        <w:rPr>
          <w:rFonts w:ascii="宋体" w:hAnsi="宋体" w:eastAsia="宋体" w:cs="宋体"/>
          <w:color w:val="000000"/>
        </w:rPr>
        <w:t>“鼓励科幻作者在自己构建的世界里挥洒想象力”是从科幻作者的角度来说的，与培植“肥沃的科幻文学土壤”没有直接联系，因此“丰富的科学想象力”不属于“肥沃的科幻文学土壤”；</w:t>
      </w:r>
    </w:p>
    <w:p w14:paraId="645BC37B">
      <w:pPr>
        <w:spacing w:line="360" w:lineRule="auto"/>
        <w:jc w:val="left"/>
        <w:textAlignment w:val="center"/>
        <w:rPr>
          <w:color w:val="000000"/>
        </w:rPr>
      </w:pPr>
      <w:r>
        <w:rPr>
          <w:color w:val="000000"/>
        </w:rPr>
        <w:t>故选D。</w:t>
      </w:r>
    </w:p>
    <w:p w14:paraId="3D14B693">
      <w:pPr>
        <w:spacing w:line="360" w:lineRule="auto"/>
        <w:jc w:val="left"/>
        <w:textAlignment w:val="center"/>
        <w:rPr>
          <w:color w:val="000000"/>
        </w:rPr>
      </w:pPr>
      <w:r>
        <w:rPr>
          <w:color w:val="000000"/>
        </w:rPr>
        <w:t>【13题详解】</w:t>
      </w:r>
    </w:p>
    <w:p w14:paraId="729D46FB">
      <w:pPr>
        <w:spacing w:line="360" w:lineRule="auto"/>
        <w:jc w:val="left"/>
        <w:textAlignment w:val="center"/>
        <w:rPr>
          <w:color w:val="000000"/>
        </w:rPr>
      </w:pPr>
      <w:r>
        <w:rPr>
          <w:color w:val="000000"/>
        </w:rPr>
        <w:t>本题考查文章批注。</w:t>
      </w:r>
    </w:p>
    <w:p w14:paraId="13099FA7">
      <w:pPr>
        <w:spacing w:line="360" w:lineRule="auto"/>
        <w:jc w:val="left"/>
        <w:textAlignment w:val="center"/>
        <w:rPr>
          <w:color w:val="000000"/>
        </w:rPr>
      </w:pPr>
      <w:r>
        <w:rPr>
          <w:color w:val="000000"/>
        </w:rPr>
        <w:t>第①段中</w:t>
      </w:r>
      <w:r>
        <w:rPr>
          <w:rFonts w:ascii="宋体" w:hAnsi="宋体" w:eastAsia="宋体" w:cs="宋体"/>
          <w:color w:val="000000"/>
        </w:rPr>
        <w:t>，“科幻文学的重大突破离不开科学技术的跨越式发展，比如克隆、太空旅行等创作主题，在</w:t>
      </w:r>
      <w:r>
        <w:rPr>
          <w:rFonts w:ascii="宋体" w:hAnsi="宋体" w:eastAsia="宋体" w:cs="宋体"/>
          <w:color w:val="000000"/>
          <w:em w:val="dot"/>
        </w:rPr>
        <w:t>一定</w:t>
      </w:r>
      <w:r>
        <w:rPr>
          <w:rFonts w:ascii="宋体" w:hAnsi="宋体" w:eastAsia="宋体" w:cs="宋体"/>
          <w:color w:val="000000"/>
        </w:rPr>
        <w:t>程度上反映着现实世界的科技创新成果”，“一定”限制程度，体现了说明文明文的准确性和科学性，严谨准确地表明“科幻文学的重大突破离不开科学技术的跨越式发展”。</w:t>
      </w:r>
      <w:r>
        <w:rPr>
          <w:color w:val="000000"/>
        </w:rPr>
        <w:br w:type="textWrapping"/>
      </w:r>
    </w:p>
    <w:p w14:paraId="2193EBE6">
      <w:pPr>
        <w:spacing w:line="360" w:lineRule="auto"/>
        <w:jc w:val="left"/>
        <w:textAlignment w:val="center"/>
        <w:rPr>
          <w:color w:val="000000"/>
        </w:rPr>
      </w:pPr>
      <w:r>
        <w:rPr>
          <w:rFonts w:ascii="宋体" w:hAnsi="宋体" w:eastAsia="宋体" w:cs="宋体"/>
          <w:color w:val="000000"/>
        </w:rPr>
        <w:t>第⑤段“那么，如何才能更好地为科幻文学培植出肥沃的土壤呢”，运用疑问句，总领下文四个段落。第⑥⑦⑧⑨段具体论证了第⑤段提出的问题，是文章的重要部分。这四个段落的段首分别用“首先”“其次”“再次”“最后”进行了提示，使得这一部分内容层次清晰，主次分明。</w:t>
      </w:r>
    </w:p>
    <w:p w14:paraId="1F3A3565">
      <w:pPr>
        <w:spacing w:line="360" w:lineRule="auto"/>
        <w:jc w:val="left"/>
        <w:textAlignment w:val="center"/>
        <w:rPr>
          <w:color w:val="000000"/>
        </w:rPr>
      </w:pPr>
      <w:r>
        <w:rPr>
          <w:color w:val="000000"/>
        </w:rPr>
        <w:t>【14题详解】</w:t>
      </w:r>
    </w:p>
    <w:p w14:paraId="71E83DBD">
      <w:pPr>
        <w:spacing w:line="360" w:lineRule="auto"/>
        <w:jc w:val="left"/>
        <w:textAlignment w:val="center"/>
        <w:rPr>
          <w:color w:val="000000"/>
        </w:rPr>
      </w:pPr>
      <w:r>
        <w:rPr>
          <w:color w:val="000000"/>
        </w:rPr>
        <w:t>本题考查概括分析文章中的材料及其作用。</w:t>
      </w:r>
    </w:p>
    <w:p w14:paraId="3068B3CD">
      <w:pPr>
        <w:spacing w:line="360" w:lineRule="auto"/>
        <w:jc w:val="left"/>
        <w:textAlignment w:val="center"/>
        <w:rPr>
          <w:color w:val="000000"/>
        </w:rPr>
      </w:pPr>
      <w:r>
        <w:rPr>
          <w:color w:val="000000"/>
        </w:rPr>
        <w:t>第②段中</w:t>
      </w:r>
      <w:r>
        <w:rPr>
          <w:rFonts w:ascii="宋体" w:hAnsi="宋体" w:eastAsia="宋体" w:cs="宋体"/>
          <w:color w:val="000000"/>
        </w:rPr>
        <w:t>，“从荒江钓叟的《月球殖民地小说》到叶永烈的《小灵通漫游未来》，再到刘慈欣的《三体》”的材料，作用是为了表明此句后的“中国科幻文学在跨越百年的历史发展中，涌现出一大批优秀的科幻作家和作品”，摘抄填空即可。</w:t>
      </w:r>
    </w:p>
    <w:p w14:paraId="6CE7E6DD">
      <w:pPr>
        <w:spacing w:line="360" w:lineRule="auto"/>
        <w:jc w:val="left"/>
        <w:textAlignment w:val="center"/>
        <w:rPr>
          <w:color w:val="000000"/>
        </w:rPr>
      </w:pPr>
      <w:r>
        <w:rPr>
          <w:color w:val="000000"/>
        </w:rPr>
        <w:t>第③段中，为了证明</w:t>
      </w:r>
      <w:r>
        <w:rPr>
          <w:rFonts w:ascii="宋体" w:hAnsi="宋体" w:eastAsia="宋体" w:cs="宋体"/>
          <w:color w:val="000000"/>
        </w:rPr>
        <w:t>“科幻文学的创作群体也日趋壮大”，接着举了“据不完全统计，2022年中国新增科幻网文作家达4万多人，其中‘00后’占了70%以上”这一材料，摘抄此句填空即可。</w:t>
      </w:r>
    </w:p>
    <w:p w14:paraId="244E5322">
      <w:pPr>
        <w:spacing w:line="360" w:lineRule="auto"/>
        <w:jc w:val="left"/>
        <w:textAlignment w:val="center"/>
        <w:rPr>
          <w:color w:val="000000"/>
        </w:rPr>
      </w:pPr>
      <w:r>
        <w:rPr>
          <w:rFonts w:ascii="宋体" w:hAnsi="宋体" w:eastAsia="宋体" w:cs="宋体"/>
          <w:b/>
          <w:color w:val="000000"/>
          <w:sz w:val="24"/>
        </w:rPr>
        <w:t>（三）古代诗文阅读</w:t>
      </w:r>
    </w:p>
    <w:p w14:paraId="60FBC417">
      <w:pPr>
        <w:spacing w:line="360" w:lineRule="auto"/>
        <w:jc w:val="center"/>
        <w:textAlignment w:val="center"/>
        <w:rPr>
          <w:color w:val="000000"/>
        </w:rPr>
      </w:pPr>
      <w:r>
        <w:rPr>
          <w:rFonts w:ascii="楷体" w:hAnsi="楷体" w:eastAsia="楷体" w:cs="楷体"/>
          <w:color w:val="000000"/>
        </w:rPr>
        <w:t>与谢万书</w:t>
      </w:r>
      <w:r>
        <w:rPr>
          <w:rFonts w:ascii="楷体" w:hAnsi="楷体" w:eastAsia="楷体" w:cs="楷体"/>
          <w:color w:val="000000"/>
          <w:vertAlign w:val="superscript"/>
        </w:rPr>
        <w:t>①</w:t>
      </w:r>
    </w:p>
    <w:p w14:paraId="7F395CCE">
      <w:pPr>
        <w:spacing w:line="360" w:lineRule="auto"/>
        <w:jc w:val="center"/>
        <w:textAlignment w:val="center"/>
        <w:rPr>
          <w:color w:val="000000"/>
        </w:rPr>
      </w:pPr>
      <w:r>
        <w:rPr>
          <w:rFonts w:ascii="楷体" w:hAnsi="楷体" w:eastAsia="楷体" w:cs="楷体"/>
          <w:color w:val="000000"/>
        </w:rPr>
        <w:t>[东晋]王羲之</w:t>
      </w:r>
    </w:p>
    <w:p w14:paraId="6E5B96DC">
      <w:pPr>
        <w:spacing w:line="360" w:lineRule="auto"/>
        <w:ind w:firstLine="420"/>
        <w:jc w:val="left"/>
        <w:textAlignment w:val="center"/>
        <w:rPr>
          <w:color w:val="000000"/>
        </w:rPr>
      </w:pPr>
      <w:r>
        <w:rPr>
          <w:rFonts w:ascii="楷体" w:hAnsi="楷体" w:eastAsia="楷体" w:cs="楷体"/>
          <w:color w:val="000000"/>
        </w:rPr>
        <w:t>古之辞世者……今仆</w:t>
      </w:r>
      <w:r>
        <w:rPr>
          <w:rFonts w:ascii="楷体" w:hAnsi="楷体" w:eastAsia="楷体" w:cs="楷体"/>
          <w:color w:val="000000"/>
          <w:vertAlign w:val="superscript"/>
        </w:rPr>
        <w:t>②</w:t>
      </w:r>
      <w:r>
        <w:rPr>
          <w:rFonts w:ascii="楷体" w:hAnsi="楷体" w:eastAsia="楷体" w:cs="楷体"/>
          <w:color w:val="000000"/>
        </w:rPr>
        <w:t>坐而获逸</w:t>
      </w:r>
      <w:r>
        <w:rPr>
          <w:rFonts w:ascii="楷体" w:hAnsi="楷体" w:eastAsia="楷体" w:cs="楷体"/>
          <w:color w:val="000000"/>
          <w:vertAlign w:val="superscript"/>
        </w:rPr>
        <w:t>③</w:t>
      </w:r>
      <w:r>
        <w:rPr>
          <w:rFonts w:ascii="楷体" w:hAnsi="楷体" w:eastAsia="楷体" w:cs="楷体"/>
          <w:color w:val="000000"/>
        </w:rPr>
        <w:t>，遂其宿心，其为庆幸，岂非天赐！</w:t>
      </w:r>
    </w:p>
    <w:p w14:paraId="4F8E1923">
      <w:pPr>
        <w:spacing w:line="360" w:lineRule="auto"/>
        <w:ind w:firstLine="420"/>
        <w:jc w:val="left"/>
        <w:textAlignment w:val="center"/>
        <w:rPr>
          <w:color w:val="000000"/>
        </w:rPr>
      </w:pPr>
      <w:r>
        <w:rPr>
          <w:rFonts w:ascii="楷体" w:hAnsi="楷体" w:eastAsia="楷体" w:cs="楷体"/>
          <w:color w:val="000000"/>
        </w:rPr>
        <w:t>顷</w:t>
      </w:r>
      <w:r>
        <w:rPr>
          <w:rFonts w:ascii="楷体" w:hAnsi="楷体" w:eastAsia="楷体" w:cs="楷体"/>
          <w:color w:val="000000"/>
          <w:vertAlign w:val="superscript"/>
        </w:rPr>
        <w:t>④</w:t>
      </w:r>
      <w:r>
        <w:rPr>
          <w:rFonts w:ascii="楷体" w:hAnsi="楷体" w:eastAsia="楷体" w:cs="楷体"/>
          <w:color w:val="000000"/>
        </w:rPr>
        <w:t>东游还，修植桑果，今盛敷荣，率诸子，抱弱孙，游观其间，有一味之甘，割而分之，以娱目前。虽植德无殊邈，犹欲教养子孙以敦厚退让。或以轻薄，庶令举策数马</w:t>
      </w:r>
      <w:r>
        <w:rPr>
          <w:rFonts w:ascii="楷体" w:hAnsi="楷体" w:eastAsia="楷体" w:cs="楷体"/>
          <w:color w:val="000000"/>
          <w:vertAlign w:val="superscript"/>
        </w:rPr>
        <w:t>⑤</w:t>
      </w:r>
      <w:r>
        <w:rPr>
          <w:rFonts w:ascii="楷体" w:hAnsi="楷体" w:eastAsia="楷体" w:cs="楷体"/>
          <w:color w:val="000000"/>
        </w:rPr>
        <w:t>，仿佛万石</w:t>
      </w:r>
      <w:r>
        <w:rPr>
          <w:rFonts w:ascii="楷体" w:hAnsi="楷体" w:eastAsia="楷体" w:cs="楷体"/>
          <w:color w:val="000000"/>
          <w:vertAlign w:val="superscript"/>
        </w:rPr>
        <w:t>⑥</w:t>
      </w:r>
      <w:r>
        <w:rPr>
          <w:rFonts w:ascii="楷体" w:hAnsi="楷体" w:eastAsia="楷体" w:cs="楷体"/>
          <w:color w:val="000000"/>
        </w:rPr>
        <w:t>之风。君谓此何如？</w:t>
      </w:r>
    </w:p>
    <w:p w14:paraId="6D9717A2">
      <w:pPr>
        <w:spacing w:line="360" w:lineRule="auto"/>
        <w:ind w:firstLine="420"/>
        <w:jc w:val="left"/>
        <w:textAlignment w:val="center"/>
        <w:rPr>
          <w:color w:val="000000"/>
        </w:rPr>
      </w:pPr>
      <w:r>
        <w:rPr>
          <w:rFonts w:ascii="楷体" w:hAnsi="楷体" w:eastAsia="楷体" w:cs="楷体"/>
          <w:color w:val="000000"/>
        </w:rPr>
        <w:t>比</w:t>
      </w:r>
      <w:r>
        <w:rPr>
          <w:rFonts w:ascii="楷体" w:hAnsi="楷体" w:eastAsia="楷体" w:cs="楷体"/>
          <w:color w:val="000000"/>
          <w:vertAlign w:val="superscript"/>
        </w:rPr>
        <w:t>⑦</w:t>
      </w:r>
      <w:r>
        <w:rPr>
          <w:rFonts w:ascii="楷体" w:hAnsi="楷体" w:eastAsia="楷体" w:cs="楷体"/>
          <w:color w:val="000000"/>
        </w:rPr>
        <w:t>当与安石</w:t>
      </w:r>
      <w:r>
        <w:rPr>
          <w:rFonts w:ascii="楷体" w:hAnsi="楷体" w:eastAsia="楷体" w:cs="楷体"/>
          <w:color w:val="000000"/>
          <w:vertAlign w:val="superscript"/>
        </w:rPr>
        <w:t>⑧</w:t>
      </w:r>
      <w:r>
        <w:rPr>
          <w:rFonts w:ascii="楷体" w:hAnsi="楷体" w:eastAsia="楷体" w:cs="楷体"/>
          <w:color w:val="000000"/>
        </w:rPr>
        <w:t>东游山海，并行田视地利，颐养闲暇。衣食之余，欲与亲知时共欢宴，虽不能兴言高咏，衔杯引满，语田里所行，故以为抚掌之资，其为得意，可胜言邪！常依陆贾、班嗣、杨王孙</w:t>
      </w:r>
      <w:r>
        <w:rPr>
          <w:rFonts w:ascii="楷体" w:hAnsi="楷体" w:eastAsia="楷体" w:cs="楷体"/>
          <w:color w:val="000000"/>
          <w:vertAlign w:val="superscript"/>
        </w:rPr>
        <w:t>⑨</w:t>
      </w:r>
      <w:r>
        <w:rPr>
          <w:rFonts w:ascii="楷体" w:hAnsi="楷体" w:eastAsia="楷体" w:cs="楷体"/>
          <w:color w:val="000000"/>
        </w:rPr>
        <w:t>之处世，甚欲希风</w:t>
      </w:r>
      <w:r>
        <w:rPr>
          <w:rFonts w:ascii="楷体" w:hAnsi="楷体" w:eastAsia="楷体" w:cs="楷体"/>
          <w:color w:val="000000"/>
          <w:vertAlign w:val="superscript"/>
        </w:rPr>
        <w:t>⑩</w:t>
      </w:r>
      <w:r>
        <w:rPr>
          <w:rFonts w:ascii="楷体" w:hAnsi="楷体" w:eastAsia="楷体" w:cs="楷体"/>
          <w:color w:val="000000"/>
        </w:rPr>
        <w:t>数子，老夫志愿尽于此也。</w:t>
      </w:r>
    </w:p>
    <w:p w14:paraId="42BE04AE">
      <w:pPr>
        <w:spacing w:line="360" w:lineRule="auto"/>
        <w:jc w:val="left"/>
        <w:textAlignment w:val="center"/>
        <w:rPr>
          <w:color w:val="000000"/>
        </w:rPr>
      </w:pPr>
      <w:r>
        <w:rPr>
          <w:rFonts w:ascii="宋体" w:hAnsi="宋体" w:eastAsia="宋体" w:cs="宋体"/>
          <w:color w:val="000000"/>
        </w:rPr>
        <w:t>【注释】①选自《晋书》，有删节。②仆：我。③坐而获逸：指轻易获得隐退自由。④顷：不久。⑤举策数马：典故，指侍奉君主很谨慎。⑥万石：即西汉石奋，与四子均官至二千石，被称“万石君”。⑦比：近来。⑧安石：东晋谢安。⑨陆贾、班嗣、杨王孙：都是无为清净、超然物外之人。⑩希风：向往一时的风尚。</w:t>
      </w:r>
    </w:p>
    <w:p w14:paraId="26013B12">
      <w:pPr>
        <w:spacing w:line="360" w:lineRule="auto"/>
        <w:jc w:val="left"/>
        <w:textAlignment w:val="center"/>
        <w:rPr>
          <w:color w:val="000000"/>
        </w:rPr>
      </w:pPr>
      <w:r>
        <w:rPr>
          <w:color w:val="000000"/>
        </w:rPr>
        <w:t xml:space="preserve">15. </w:t>
      </w:r>
      <w:r>
        <w:rPr>
          <w:rFonts w:ascii="宋体" w:hAnsi="宋体" w:eastAsia="宋体" w:cs="宋体"/>
          <w:color w:val="000000"/>
        </w:rPr>
        <w:t>下列不是描述“我”辞官归隐后悠然自得生活的一项是（   ）</w:t>
      </w:r>
    </w:p>
    <w:p w14:paraId="1E5F89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修植桑果，率子抱孙游观林下</w:t>
      </w:r>
      <w:r>
        <w:rPr>
          <w:color w:val="000000"/>
        </w:rPr>
        <w:tab/>
      </w:r>
      <w:r>
        <w:rPr>
          <w:color w:val="000000"/>
        </w:rPr>
        <w:t xml:space="preserve">B. </w:t>
      </w:r>
      <w:r>
        <w:rPr>
          <w:rFonts w:ascii="宋体" w:hAnsi="宋体" w:eastAsia="宋体" w:cs="宋体"/>
          <w:color w:val="000000"/>
        </w:rPr>
        <w:t>果实甘美，割而分之同享美味</w:t>
      </w:r>
    </w:p>
    <w:p w14:paraId="492C6B7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游山泛海，察看田地颐养闲暇</w:t>
      </w:r>
      <w:r>
        <w:rPr>
          <w:color w:val="000000"/>
        </w:rPr>
        <w:tab/>
      </w:r>
      <w:r>
        <w:rPr>
          <w:color w:val="000000"/>
        </w:rPr>
        <w:t xml:space="preserve">D. </w:t>
      </w:r>
      <w:r>
        <w:rPr>
          <w:rFonts w:ascii="宋体" w:hAnsi="宋体" w:eastAsia="宋体" w:cs="宋体"/>
          <w:color w:val="000000"/>
        </w:rPr>
        <w:t>兴言高咏，举杯斟酒吟诗作对</w:t>
      </w:r>
    </w:p>
    <w:p w14:paraId="0BDF98F0">
      <w:pPr>
        <w:spacing w:line="360" w:lineRule="auto"/>
        <w:jc w:val="left"/>
        <w:textAlignment w:val="center"/>
        <w:rPr>
          <w:color w:val="000000"/>
        </w:rPr>
      </w:pPr>
      <w:r>
        <w:rPr>
          <w:color w:val="000000"/>
        </w:rPr>
        <w:t xml:space="preserve">16. </w:t>
      </w:r>
      <w:r>
        <w:rPr>
          <w:rFonts w:ascii="宋体" w:hAnsi="宋体" w:eastAsia="宋体" w:cs="宋体"/>
          <w:color w:val="000000"/>
        </w:rPr>
        <w:t>王羲之在书信中，表明对子孙品德寄予希望的一句是：</w:t>
      </w:r>
      <w:r>
        <w:rPr>
          <w:color w:val="000000"/>
        </w:rPr>
        <w:t>______</w:t>
      </w:r>
      <w:r>
        <w:rPr>
          <w:rFonts w:ascii="宋体" w:hAnsi="宋体" w:eastAsia="宋体" w:cs="宋体"/>
          <w:color w:val="000000"/>
        </w:rPr>
        <w:t>，概括自己理想追求的一句是：</w:t>
      </w:r>
      <w:r>
        <w:rPr>
          <w:color w:val="000000"/>
        </w:rPr>
        <w:t>_____</w:t>
      </w:r>
      <w:r>
        <w:rPr>
          <w:rFonts w:ascii="宋体" w:hAnsi="宋体" w:eastAsia="宋体" w:cs="宋体"/>
          <w:color w:val="000000"/>
        </w:rPr>
        <w:t>。</w:t>
      </w:r>
    </w:p>
    <w:p w14:paraId="3042493E">
      <w:pPr>
        <w:spacing w:line="360" w:lineRule="auto"/>
        <w:jc w:val="left"/>
        <w:textAlignment w:val="center"/>
        <w:rPr>
          <w:color w:val="000000"/>
        </w:rPr>
      </w:pPr>
      <w:r>
        <w:rPr>
          <w:color w:val="000000"/>
        </w:rPr>
        <w:t xml:space="preserve">17. </w:t>
      </w:r>
      <w:r>
        <w:rPr>
          <w:rFonts w:ascii="宋体" w:hAnsi="宋体" w:eastAsia="宋体" w:cs="宋体"/>
          <w:color w:val="000000"/>
        </w:rPr>
        <w:t>下列加点词语的意义和用法不一致的一项是（   ）</w:t>
      </w:r>
    </w:p>
    <w:p w14:paraId="06314850">
      <w:pPr>
        <w:spacing w:line="360" w:lineRule="auto"/>
        <w:jc w:val="left"/>
        <w:textAlignment w:val="center"/>
        <w:rPr>
          <w:color w:val="000000"/>
        </w:rPr>
      </w:pPr>
      <w:r>
        <w:rPr>
          <w:color w:val="000000"/>
        </w:rPr>
        <w:t xml:space="preserve">A. </w:t>
      </w:r>
      <w:r>
        <w:rPr>
          <w:rFonts w:ascii="宋体" w:hAnsi="宋体" w:eastAsia="宋体" w:cs="宋体"/>
          <w:color w:val="000000"/>
        </w:rPr>
        <w:t>割而分</w:t>
      </w:r>
      <w:r>
        <w:rPr>
          <w:rFonts w:ascii="宋体" w:hAnsi="宋体" w:eastAsia="宋体" w:cs="宋体"/>
          <w:color w:val="000000"/>
          <w:em w:val="dot"/>
        </w:rPr>
        <w:t>之</w:t>
      </w:r>
      <w:r>
        <w:rPr>
          <w:color w:val="000000"/>
        </w:rPr>
        <w:t xml:space="preserve">    </w:t>
      </w:r>
      <w:r>
        <w:rPr>
          <w:rFonts w:ascii="宋体" w:hAnsi="宋体" w:eastAsia="宋体" w:cs="宋体"/>
          <w:color w:val="000000"/>
        </w:rPr>
        <w:t>其翼若垂天</w:t>
      </w:r>
      <w:r>
        <w:rPr>
          <w:rFonts w:ascii="宋体" w:hAnsi="宋体" w:eastAsia="宋体" w:cs="宋体"/>
          <w:color w:val="000000"/>
          <w:em w:val="dot"/>
        </w:rPr>
        <w:t>之</w:t>
      </w:r>
      <w:r>
        <w:rPr>
          <w:rFonts w:ascii="宋体" w:hAnsi="宋体" w:eastAsia="宋体" w:cs="宋体"/>
          <w:color w:val="000000"/>
        </w:rPr>
        <w:t>云</w:t>
      </w:r>
      <w:r>
        <w:rPr>
          <w:color w:val="000000"/>
        </w:rPr>
        <w:t xml:space="preserve">        </w:t>
      </w:r>
      <w:r>
        <w:rPr>
          <w:rFonts w:ascii="宋体" w:hAnsi="宋体" w:eastAsia="宋体" w:cs="宋体"/>
          <w:color w:val="000000"/>
        </w:rPr>
        <w:t>《（庄子）二则》</w:t>
      </w:r>
    </w:p>
    <w:p w14:paraId="391E79EB">
      <w:pPr>
        <w:spacing w:line="360" w:lineRule="auto"/>
        <w:jc w:val="left"/>
        <w:textAlignment w:val="center"/>
        <w:rPr>
          <w:color w:val="000000"/>
        </w:rPr>
      </w:pPr>
      <w:r>
        <w:rPr>
          <w:color w:val="000000"/>
        </w:rPr>
        <w:t xml:space="preserve">B. </w:t>
      </w:r>
      <w:r>
        <w:rPr>
          <w:rFonts w:ascii="宋体" w:hAnsi="宋体" w:eastAsia="宋体" w:cs="宋体"/>
          <w:color w:val="000000"/>
          <w:em w:val="dot"/>
        </w:rPr>
        <w:t>庶</w:t>
      </w:r>
      <w:r>
        <w:rPr>
          <w:rFonts w:ascii="宋体" w:hAnsi="宋体" w:eastAsia="宋体" w:cs="宋体"/>
          <w:color w:val="000000"/>
        </w:rPr>
        <w:t>令举策数马</w:t>
      </w:r>
      <w:r>
        <w:rPr>
          <w:color w:val="000000"/>
        </w:rPr>
        <w:t xml:space="preserve">    </w:t>
      </w:r>
      <w:r>
        <w:rPr>
          <w:rFonts w:ascii="宋体" w:hAnsi="宋体" w:eastAsia="宋体" w:cs="宋体"/>
          <w:color w:val="000000"/>
          <w:em w:val="dot"/>
        </w:rPr>
        <w:t>庶</w:t>
      </w:r>
      <w:r>
        <w:rPr>
          <w:rFonts w:ascii="宋体" w:hAnsi="宋体" w:eastAsia="宋体" w:cs="宋体"/>
          <w:color w:val="000000"/>
        </w:rPr>
        <w:t>竭驽钝，攘除奸凶</w:t>
      </w:r>
      <w:r>
        <w:rPr>
          <w:color w:val="000000"/>
        </w:rPr>
        <w:t xml:space="preserve">        </w:t>
      </w:r>
      <w:r>
        <w:rPr>
          <w:rFonts w:ascii="宋体" w:hAnsi="宋体" w:eastAsia="宋体" w:cs="宋体"/>
          <w:color w:val="000000"/>
        </w:rPr>
        <w:t>诸葛亮《出师表》</w:t>
      </w:r>
    </w:p>
    <w:p w14:paraId="70DB90F6">
      <w:pPr>
        <w:spacing w:line="360" w:lineRule="auto"/>
        <w:jc w:val="left"/>
        <w:textAlignment w:val="center"/>
        <w:rPr>
          <w:color w:val="000000"/>
        </w:rPr>
      </w:pPr>
      <w:r>
        <w:rPr>
          <w:color w:val="000000"/>
        </w:rPr>
        <w:t xml:space="preserve">C. </w:t>
      </w:r>
      <w:r>
        <w:rPr>
          <w:rFonts w:ascii="宋体" w:hAnsi="宋体" w:eastAsia="宋体" w:cs="宋体"/>
          <w:color w:val="000000"/>
        </w:rPr>
        <w:t>君</w:t>
      </w:r>
      <w:r>
        <w:rPr>
          <w:rFonts w:ascii="宋体" w:hAnsi="宋体" w:eastAsia="宋体" w:cs="宋体"/>
          <w:color w:val="000000"/>
          <w:em w:val="dot"/>
        </w:rPr>
        <w:t>谓</w:t>
      </w:r>
      <w:r>
        <w:rPr>
          <w:rFonts w:ascii="宋体" w:hAnsi="宋体" w:eastAsia="宋体" w:cs="宋体"/>
          <w:color w:val="000000"/>
        </w:rPr>
        <w:t>此何如？</w:t>
      </w:r>
      <w:r>
        <w:rPr>
          <w:color w:val="000000"/>
        </w:rPr>
        <w:t xml:space="preserve">    </w:t>
      </w:r>
      <w:r>
        <w:rPr>
          <w:rFonts w:ascii="宋体" w:hAnsi="宋体" w:eastAsia="宋体" w:cs="宋体"/>
          <w:color w:val="000000"/>
        </w:rPr>
        <w:t>予</w:t>
      </w:r>
      <w:r>
        <w:rPr>
          <w:rFonts w:ascii="宋体" w:hAnsi="宋体" w:eastAsia="宋体" w:cs="宋体"/>
          <w:color w:val="000000"/>
          <w:em w:val="dot"/>
        </w:rPr>
        <w:t>谓</w:t>
      </w:r>
      <w:r>
        <w:rPr>
          <w:rFonts w:ascii="宋体" w:hAnsi="宋体" w:eastAsia="宋体" w:cs="宋体"/>
          <w:color w:val="000000"/>
        </w:rPr>
        <w:t>菊，花之隐逸者也</w:t>
      </w:r>
      <w:r>
        <w:rPr>
          <w:color w:val="000000"/>
        </w:rPr>
        <w:t xml:space="preserve">    </w:t>
      </w:r>
      <w:r>
        <w:rPr>
          <w:rFonts w:ascii="宋体" w:hAnsi="宋体" w:eastAsia="宋体" w:cs="宋体"/>
          <w:color w:val="000000"/>
        </w:rPr>
        <w:t>周敦颐《爱莲说》</w:t>
      </w:r>
    </w:p>
    <w:p w14:paraId="0F6CE38A">
      <w:pPr>
        <w:spacing w:line="360" w:lineRule="auto"/>
        <w:jc w:val="left"/>
        <w:textAlignment w:val="center"/>
        <w:rPr>
          <w:color w:val="000000"/>
        </w:rPr>
      </w:pPr>
      <w:r>
        <w:rPr>
          <w:color w:val="000000"/>
        </w:rPr>
        <w:t xml:space="preserve">D. </w:t>
      </w:r>
      <w:r>
        <w:rPr>
          <w:rFonts w:ascii="宋体" w:hAnsi="宋体" w:eastAsia="宋体" w:cs="宋体"/>
          <w:color w:val="000000"/>
        </w:rPr>
        <w:t>老夫志愿尽</w:t>
      </w:r>
      <w:r>
        <w:rPr>
          <w:rFonts w:ascii="宋体" w:hAnsi="宋体" w:eastAsia="宋体" w:cs="宋体"/>
          <w:color w:val="000000"/>
          <w:em w:val="dot"/>
        </w:rPr>
        <w:t>于</w:t>
      </w:r>
      <w:r>
        <w:rPr>
          <w:rFonts w:ascii="宋体" w:hAnsi="宋体" w:eastAsia="宋体" w:cs="宋体"/>
          <w:color w:val="000000"/>
        </w:rPr>
        <w:t>此也</w:t>
      </w:r>
      <w:r>
        <w:rPr>
          <w:color w:val="000000"/>
        </w:rPr>
        <w:t xml:space="preserve">    </w:t>
      </w:r>
      <w:r>
        <w:rPr>
          <w:rFonts w:ascii="宋体" w:hAnsi="宋体" w:eastAsia="宋体" w:cs="宋体"/>
          <w:color w:val="000000"/>
        </w:rPr>
        <w:t>仓鹰击</w:t>
      </w:r>
      <w:r>
        <w:rPr>
          <w:rFonts w:ascii="宋体" w:hAnsi="宋体" w:eastAsia="宋体" w:cs="宋体"/>
          <w:color w:val="000000"/>
          <w:em w:val="dot"/>
        </w:rPr>
        <w:t>于</w:t>
      </w:r>
      <w:r>
        <w:rPr>
          <w:rFonts w:ascii="宋体" w:hAnsi="宋体" w:eastAsia="宋体" w:cs="宋体"/>
          <w:color w:val="000000"/>
        </w:rPr>
        <w:t>殿上</w:t>
      </w:r>
      <w:r>
        <w:rPr>
          <w:color w:val="000000"/>
        </w:rPr>
        <w:t xml:space="preserve">        </w:t>
      </w:r>
      <w:r>
        <w:rPr>
          <w:rFonts w:ascii="宋体" w:hAnsi="宋体" w:eastAsia="宋体" w:cs="宋体"/>
          <w:color w:val="000000"/>
        </w:rPr>
        <w:t>《战国策•唐雎不辱使命》</w:t>
      </w:r>
    </w:p>
    <w:p w14:paraId="613A2BD7">
      <w:pPr>
        <w:spacing w:line="360" w:lineRule="auto"/>
        <w:textAlignment w:val="center"/>
        <w:rPr>
          <w:color w:val="000000"/>
        </w:rPr>
      </w:pPr>
      <w:r>
        <w:rPr>
          <w:color w:val="2E75B6"/>
        </w:rPr>
        <w:t>【答案】</w:t>
      </w:r>
      <w:r>
        <w:rPr>
          <w:color w:val="000000"/>
        </w:rPr>
        <w:t>15. D    16.     ①. 欲教养子孙以敦厚退让    ②. 常依陆贾、班嗣、杨王孙之处世，甚欲希风数子    17. A</w:t>
      </w:r>
    </w:p>
    <w:p w14:paraId="41E48E01">
      <w:pPr>
        <w:spacing w:line="360" w:lineRule="auto"/>
        <w:textAlignment w:val="center"/>
        <w:rPr>
          <w:color w:val="000000"/>
        </w:rPr>
      </w:pPr>
      <w:r>
        <w:rPr>
          <w:color w:val="2E75B6"/>
        </w:rPr>
        <w:t>【解析】</w:t>
      </w:r>
    </w:p>
    <w:p w14:paraId="26478E75">
      <w:pPr>
        <w:spacing w:line="360" w:lineRule="auto"/>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15题详解】</w:t>
      </w:r>
    </w:p>
    <w:p w14:paraId="59CD9DE6">
      <w:pPr>
        <w:spacing w:line="360" w:lineRule="auto"/>
        <w:jc w:val="left"/>
        <w:textAlignment w:val="center"/>
        <w:rPr>
          <w:color w:val="000000"/>
        </w:rPr>
      </w:pPr>
      <w:r>
        <w:rPr>
          <w:color w:val="000000"/>
        </w:rPr>
        <w:t>本题考查文章内容的理解。</w:t>
      </w:r>
    </w:p>
    <w:p w14:paraId="255CABE2">
      <w:pPr>
        <w:spacing w:line="360" w:lineRule="auto"/>
        <w:jc w:val="left"/>
        <w:textAlignment w:val="center"/>
        <w:rPr>
          <w:color w:val="000000"/>
        </w:rPr>
      </w:pPr>
      <w:r>
        <w:rPr>
          <w:color w:val="000000"/>
        </w:rPr>
        <w:t>D.文章第三段</w:t>
      </w:r>
      <w:r>
        <w:rPr>
          <w:rFonts w:ascii="宋体" w:hAnsi="宋体" w:eastAsia="宋体" w:cs="宋体"/>
          <w:color w:val="000000"/>
        </w:rPr>
        <w:t>中“欲与亲知时共欢宴，虽不能兴言高咏”，意思是：要和亲友时常举行欢乐的宴会，虽然不能兴致极高地吟咏诗歌。可能是因为这些亲友大多文化层次不高，所以“不能兴言高咏”；</w:t>
      </w:r>
    </w:p>
    <w:p w14:paraId="55EEB0DE">
      <w:pPr>
        <w:spacing w:line="360" w:lineRule="auto"/>
        <w:jc w:val="left"/>
        <w:textAlignment w:val="center"/>
        <w:rPr>
          <w:color w:val="000000"/>
        </w:rPr>
      </w:pPr>
      <w:r>
        <w:rPr>
          <w:color w:val="000000"/>
        </w:rPr>
        <w:t>故选D。</w:t>
      </w:r>
    </w:p>
    <w:p w14:paraId="6F53F605">
      <w:pPr>
        <w:spacing w:line="360" w:lineRule="auto"/>
        <w:jc w:val="left"/>
        <w:textAlignment w:val="center"/>
        <w:rPr>
          <w:color w:val="000000"/>
        </w:rPr>
      </w:pPr>
      <w:r>
        <w:rPr>
          <w:color w:val="000000"/>
        </w:rPr>
        <w:t>【16题详解】</w:t>
      </w:r>
    </w:p>
    <w:p w14:paraId="4151ADCD">
      <w:pPr>
        <w:spacing w:line="360" w:lineRule="auto"/>
        <w:jc w:val="left"/>
        <w:textAlignment w:val="center"/>
        <w:rPr>
          <w:color w:val="000000"/>
        </w:rPr>
      </w:pPr>
      <w:r>
        <w:rPr>
          <w:color w:val="000000"/>
        </w:rPr>
        <w:t>本题考查文章信息提取。</w:t>
      </w:r>
    </w:p>
    <w:p w14:paraId="45590986">
      <w:pPr>
        <w:spacing w:line="360" w:lineRule="auto"/>
        <w:jc w:val="left"/>
        <w:textAlignment w:val="center"/>
        <w:rPr>
          <w:color w:val="000000"/>
        </w:rPr>
      </w:pPr>
      <w:r>
        <w:rPr>
          <w:color w:val="000000"/>
        </w:rPr>
        <w:t>第二段中</w:t>
      </w:r>
      <w:r>
        <w:rPr>
          <w:rFonts w:ascii="宋体" w:hAnsi="宋体" w:eastAsia="宋体" w:cs="宋体"/>
          <w:color w:val="000000"/>
        </w:rPr>
        <w:t>，“虽植德无殊邈，犹欲教养子孙以敦厚退让”意思是：即使立德并不特别的高远，还想要教养子孙为人要敦厚谦让。因此表明作者对子孙品德寄予希望的句子是“欲教养子孙以敦厚退让”；</w:t>
      </w:r>
    </w:p>
    <w:p w14:paraId="50880490">
      <w:pPr>
        <w:spacing w:line="360" w:lineRule="auto"/>
        <w:jc w:val="left"/>
        <w:textAlignment w:val="center"/>
        <w:rPr>
          <w:color w:val="000000"/>
        </w:rPr>
      </w:pPr>
      <w:r>
        <w:rPr>
          <w:rFonts w:ascii="宋体" w:hAnsi="宋体" w:eastAsia="宋体" w:cs="宋体"/>
          <w:color w:val="000000"/>
        </w:rPr>
        <w:t>文末的“常依陆贾、班嗣、杨王孙之处世，甚欲希风数子，老夫志愿尽于此也”意思是：时常按照陆贾、班嗣、杨王孙等人的处世之道，很想效法这几位先生，老夫我的心愿全都在这里的。因此作者的理想追求即“常依陆贾、班嗣、杨王孙之处世，甚欲希风数子”。</w:t>
      </w:r>
    </w:p>
    <w:p w14:paraId="151BF4EF">
      <w:pPr>
        <w:spacing w:line="360" w:lineRule="auto"/>
        <w:jc w:val="left"/>
        <w:textAlignment w:val="center"/>
        <w:rPr>
          <w:color w:val="000000"/>
        </w:rPr>
      </w:pPr>
      <w:r>
        <w:rPr>
          <w:color w:val="000000"/>
        </w:rPr>
        <w:t>【17题详解】</w:t>
      </w:r>
    </w:p>
    <w:p w14:paraId="32EF6D84">
      <w:pPr>
        <w:spacing w:line="360" w:lineRule="auto"/>
        <w:jc w:val="left"/>
        <w:textAlignment w:val="center"/>
        <w:rPr>
          <w:color w:val="000000"/>
        </w:rPr>
      </w:pPr>
      <w:r>
        <w:rPr>
          <w:color w:val="000000"/>
        </w:rPr>
        <w:t>本题考查一词多义。</w:t>
      </w:r>
    </w:p>
    <w:p w14:paraId="7AF54827">
      <w:pPr>
        <w:spacing w:line="360" w:lineRule="auto"/>
        <w:jc w:val="left"/>
        <w:textAlignment w:val="center"/>
        <w:rPr>
          <w:color w:val="000000"/>
        </w:rPr>
      </w:pPr>
      <w:r>
        <w:rPr>
          <w:color w:val="000000"/>
        </w:rPr>
        <w:t>A.之：代词，</w:t>
      </w:r>
      <w:r>
        <w:rPr>
          <w:rFonts w:ascii="宋体" w:hAnsi="宋体" w:eastAsia="宋体" w:cs="宋体"/>
          <w:color w:val="000000"/>
        </w:rPr>
        <w:t>它</w:t>
      </w:r>
      <w:r>
        <w:rPr>
          <w:rFonts w:ascii="Times New Roman" w:hAnsi="Times New Roman" w:eastAsia="Times New Roman" w:cs="Times New Roman"/>
          <w:color w:val="000000"/>
        </w:rPr>
        <w:t>/</w:t>
      </w:r>
      <w:r>
        <w:rPr>
          <w:rFonts w:ascii="宋体" w:hAnsi="宋体" w:eastAsia="宋体" w:cs="宋体"/>
          <w:color w:val="000000"/>
        </w:rPr>
        <w:t>助词，的；</w:t>
      </w:r>
    </w:p>
    <w:p w14:paraId="23DD5C99">
      <w:pPr>
        <w:spacing w:line="360" w:lineRule="auto"/>
        <w:jc w:val="left"/>
        <w:textAlignment w:val="center"/>
        <w:rPr>
          <w:color w:val="000000"/>
        </w:rPr>
      </w:pPr>
      <w:r>
        <w:rPr>
          <w:color w:val="000000"/>
        </w:rPr>
        <w:t>B.相同，</w:t>
      </w:r>
      <w:r>
        <w:rPr>
          <w:rFonts w:ascii="宋体" w:hAnsi="宋体" w:eastAsia="宋体" w:cs="宋体"/>
          <w:color w:val="000000"/>
        </w:rPr>
        <w:t>都是动词，“期望，希望”的意思；</w:t>
      </w:r>
    </w:p>
    <w:p w14:paraId="7F07DD0B">
      <w:pPr>
        <w:spacing w:line="360" w:lineRule="auto"/>
        <w:jc w:val="left"/>
        <w:textAlignment w:val="center"/>
        <w:rPr>
          <w:color w:val="000000"/>
        </w:rPr>
      </w:pPr>
      <w:r>
        <w:rPr>
          <w:color w:val="000000"/>
        </w:rPr>
        <w:t>C.相同，都是动词</w:t>
      </w:r>
      <w:r>
        <w:rPr>
          <w:rFonts w:ascii="宋体" w:hAnsi="宋体" w:eastAsia="宋体" w:cs="宋体"/>
          <w:color w:val="000000"/>
        </w:rPr>
        <w:t>，“认为”的意思；</w:t>
      </w:r>
    </w:p>
    <w:p w14:paraId="1F9A82DB">
      <w:pPr>
        <w:spacing w:line="360" w:lineRule="auto"/>
        <w:jc w:val="left"/>
        <w:textAlignment w:val="center"/>
        <w:rPr>
          <w:color w:val="000000"/>
        </w:rPr>
      </w:pPr>
      <w:r>
        <w:rPr>
          <w:color w:val="000000"/>
        </w:rPr>
        <w:t>D.相同</w:t>
      </w:r>
      <w:r>
        <w:rPr>
          <w:rFonts w:ascii="宋体" w:hAnsi="宋体" w:eastAsia="宋体" w:cs="宋体"/>
          <w:color w:val="000000"/>
        </w:rPr>
        <w:t>，都是介词，“在”的意思；</w:t>
      </w:r>
    </w:p>
    <w:p w14:paraId="14F247A4">
      <w:pPr>
        <w:spacing w:line="360" w:lineRule="auto"/>
        <w:jc w:val="left"/>
        <w:textAlignment w:val="center"/>
        <w:rPr>
          <w:color w:val="000000"/>
        </w:rPr>
      </w:pPr>
      <w:r>
        <w:rPr>
          <w:color w:val="000000"/>
        </w:rPr>
        <w:t>故选A。</w:t>
      </w:r>
    </w:p>
    <w:p w14:paraId="15B1EEA8">
      <w:pPr>
        <w:spacing w:line="360" w:lineRule="auto"/>
        <w:jc w:val="left"/>
        <w:textAlignment w:val="center"/>
        <w:rPr>
          <w:color w:val="000000"/>
        </w:rPr>
      </w:pPr>
      <w:r>
        <w:rPr>
          <w:color w:val="000000"/>
        </w:rPr>
        <w:t>【点睛】参考译文：</w:t>
      </w:r>
    </w:p>
    <w:p w14:paraId="50F5CF27">
      <w:pPr>
        <w:spacing w:line="360" w:lineRule="auto"/>
        <w:ind w:firstLine="420"/>
        <w:jc w:val="left"/>
        <w:textAlignment w:val="center"/>
        <w:rPr>
          <w:color w:val="000000"/>
        </w:rPr>
      </w:pPr>
      <w:r>
        <w:rPr>
          <w:rFonts w:ascii="宋体" w:hAnsi="宋体" w:eastAsia="宋体" w:cs="宋体"/>
          <w:color w:val="000000"/>
        </w:rPr>
        <w:t>古代避世隐居的人……现在我因获罪轻易获得隐退自由，顺应我一向的心愿，这是值得高兴的事，难道不是上天赐给我的福气！</w:t>
      </w:r>
      <w:r>
        <w:rPr>
          <w:color w:val="000000"/>
        </w:rPr>
        <w:br w:type="textWrapping"/>
      </w:r>
    </w:p>
    <w:p w14:paraId="23B5B048">
      <w:pPr>
        <w:spacing w:line="360" w:lineRule="auto"/>
        <w:ind w:firstLine="420"/>
        <w:jc w:val="left"/>
        <w:textAlignment w:val="center"/>
        <w:rPr>
          <w:color w:val="000000"/>
        </w:rPr>
      </w:pPr>
      <w:r>
        <w:rPr>
          <w:rFonts w:ascii="宋体" w:hAnsi="宋体" w:eastAsia="宋体" w:cs="宋体"/>
          <w:color w:val="000000"/>
        </w:rPr>
        <w:t>不久东游回到故乡，栽下桑树和果树，现在都花开茂盛了，带领儿子们，抱着小孙子，在其间游玩观赏。有甜美的果子，就割开分吃，都非常高兴。即使立德并不特别的高远，还想要教养子孙为人要敦厚谦让。有的为人轻薄，希望能举起马鞭来数马匹数目，好像明万石君的风度。您认为这样如何呢？</w:t>
      </w:r>
    </w:p>
    <w:p w14:paraId="4BC973AF">
      <w:pPr>
        <w:spacing w:line="360" w:lineRule="auto"/>
        <w:ind w:firstLine="420"/>
        <w:jc w:val="left"/>
        <w:textAlignment w:val="center"/>
        <w:rPr>
          <w:color w:val="000000"/>
        </w:rPr>
      </w:pPr>
      <w:r>
        <w:rPr>
          <w:rFonts w:ascii="宋体" w:hAnsi="宋体" w:eastAsia="宋体" w:cs="宋体"/>
          <w:color w:val="000000"/>
        </w:rPr>
        <w:t>近来应当和谢安向东游山观海，并且巡视农田探察地形，安闲地度日。谋求衣食之余，要和亲友时常举行欢乐的宴会，虽然不能兴致极高地吟咏诗歌，斟酒满杯而饮，谈谈田地里的事情，作为笑谈的新闻，其中的意趣，说也说不尽。时常按照陆贾、班嗣、杨王孙等人的处世之道，很想效法这几位先生，老夫我的心愿全都在这里的。</w:t>
      </w:r>
    </w:p>
    <w:p w14:paraId="58FA863A">
      <w:pPr>
        <w:spacing w:line="360" w:lineRule="auto"/>
        <w:jc w:val="center"/>
        <w:textAlignment w:val="center"/>
        <w:rPr>
          <w:color w:val="000000"/>
        </w:rPr>
      </w:pPr>
      <w:r>
        <w:rPr>
          <w:rFonts w:ascii="楷体" w:hAnsi="楷体" w:eastAsia="楷体" w:cs="楷体"/>
          <w:color w:val="000000"/>
        </w:rPr>
        <w:t>渔家傲</w:t>
      </w:r>
      <w:r>
        <w:rPr>
          <w:rFonts w:ascii="楷体" w:hAnsi="楷体" w:eastAsia="楷体" w:cs="楷体"/>
          <w:color w:val="000000"/>
          <w:vertAlign w:val="superscript"/>
        </w:rPr>
        <w:t>①</w:t>
      </w:r>
    </w:p>
    <w:p w14:paraId="14882CD8">
      <w:pPr>
        <w:spacing w:line="360" w:lineRule="auto"/>
        <w:jc w:val="center"/>
        <w:textAlignment w:val="center"/>
        <w:rPr>
          <w:color w:val="000000"/>
        </w:rPr>
      </w:pPr>
      <w:r>
        <w:rPr>
          <w:rFonts w:ascii="楷体" w:hAnsi="楷体" w:eastAsia="楷体" w:cs="楷体"/>
          <w:color w:val="000000"/>
        </w:rPr>
        <w:t>[宋代]曹组</w:t>
      </w:r>
    </w:p>
    <w:p w14:paraId="53F24352">
      <w:pPr>
        <w:spacing w:line="360" w:lineRule="auto"/>
        <w:jc w:val="center"/>
        <w:textAlignment w:val="center"/>
        <w:rPr>
          <w:color w:val="000000"/>
        </w:rPr>
      </w:pPr>
      <w:r>
        <w:rPr>
          <w:rFonts w:ascii="楷体" w:hAnsi="楷体" w:eastAsia="楷体" w:cs="楷体"/>
          <w:color w:val="000000"/>
        </w:rPr>
        <w:t>水上落红时片片，江头雪絮飞缭乱。渺渺碧波天漾远。平沙暖，花风一阵萍香满。</w:t>
      </w:r>
    </w:p>
    <w:p w14:paraId="661EE02D">
      <w:pPr>
        <w:spacing w:line="360" w:lineRule="auto"/>
        <w:jc w:val="center"/>
        <w:textAlignment w:val="center"/>
        <w:rPr>
          <w:color w:val="000000"/>
        </w:rPr>
      </w:pPr>
      <w:r>
        <w:rPr>
          <w:rFonts w:ascii="楷体" w:hAnsi="楷体" w:eastAsia="楷体" w:cs="楷体"/>
          <w:color w:val="000000"/>
        </w:rPr>
        <w:t>晚来醉著无人唤，残阳已在青山畔。睡觉</w:t>
      </w:r>
      <w:r>
        <w:rPr>
          <w:rFonts w:ascii="楷体" w:hAnsi="楷体" w:eastAsia="楷体" w:cs="楷体"/>
          <w:color w:val="000000"/>
          <w:vertAlign w:val="superscript"/>
        </w:rPr>
        <w:t>②</w:t>
      </w:r>
      <w:r>
        <w:rPr>
          <w:rFonts w:ascii="楷体" w:hAnsi="楷体" w:eastAsia="楷体" w:cs="楷体"/>
          <w:color w:val="000000"/>
        </w:rPr>
        <w:t>只疑花改岸。抬头看，元</w:t>
      </w:r>
      <w:r>
        <w:rPr>
          <w:rFonts w:ascii="楷体" w:hAnsi="楷体" w:eastAsia="楷体" w:cs="楷体"/>
          <w:color w:val="000000"/>
          <w:vertAlign w:val="superscript"/>
        </w:rPr>
        <w:t>③</w:t>
      </w:r>
      <w:r>
        <w:rPr>
          <w:rFonts w:ascii="楷体" w:hAnsi="楷体" w:eastAsia="楷体" w:cs="楷体"/>
          <w:color w:val="000000"/>
        </w:rPr>
        <w:t>来弱缆风吹断。</w:t>
      </w:r>
    </w:p>
    <w:p w14:paraId="173A4CAC">
      <w:pPr>
        <w:spacing w:line="360" w:lineRule="auto"/>
        <w:jc w:val="center"/>
        <w:textAlignment w:val="center"/>
        <w:rPr>
          <w:color w:val="000000"/>
        </w:rPr>
      </w:pPr>
      <w:r>
        <w:rPr>
          <w:rFonts w:ascii="楷体" w:hAnsi="楷体" w:eastAsia="楷体" w:cs="楷体"/>
          <w:color w:val="000000"/>
        </w:rPr>
        <w:t>渔家傲</w:t>
      </w:r>
    </w:p>
    <w:p w14:paraId="68808F13">
      <w:pPr>
        <w:spacing w:line="360" w:lineRule="auto"/>
        <w:jc w:val="center"/>
        <w:textAlignment w:val="center"/>
        <w:rPr>
          <w:color w:val="000000"/>
        </w:rPr>
      </w:pPr>
      <w:r>
        <w:rPr>
          <w:rFonts w:ascii="楷体" w:hAnsi="楷体" w:eastAsia="楷体" w:cs="楷体"/>
          <w:color w:val="000000"/>
        </w:rPr>
        <w:t>[宋代]净端</w:t>
      </w:r>
    </w:p>
    <w:p w14:paraId="11D55399">
      <w:pPr>
        <w:spacing w:line="360" w:lineRule="auto"/>
        <w:jc w:val="center"/>
        <w:textAlignment w:val="center"/>
        <w:rPr>
          <w:color w:val="000000"/>
        </w:rPr>
      </w:pPr>
      <w:r>
        <w:rPr>
          <w:rFonts w:ascii="楷体" w:hAnsi="楷体" w:eastAsia="楷体" w:cs="楷体"/>
          <w:color w:val="000000"/>
        </w:rPr>
        <w:t>斗转星移天渐晓，蓦然听得鹈鹕叫，山寺钟声人浩浩。木鱼噪，渡船过岸行官道。</w:t>
      </w:r>
    </w:p>
    <w:p w14:paraId="376E4383">
      <w:pPr>
        <w:spacing w:line="360" w:lineRule="auto"/>
        <w:jc w:val="center"/>
        <w:textAlignment w:val="center"/>
        <w:rPr>
          <w:color w:val="000000"/>
        </w:rPr>
      </w:pPr>
      <w:r>
        <w:rPr>
          <w:rFonts w:ascii="楷体" w:hAnsi="楷体" w:eastAsia="楷体" w:cs="楷体"/>
          <w:color w:val="000000"/>
        </w:rPr>
        <w:t>轻舟再奈</w:t>
      </w:r>
      <w:r>
        <w:rPr>
          <w:rFonts w:ascii="楷体" w:hAnsi="楷体" w:eastAsia="楷体" w:cs="楷体"/>
          <w:color w:val="000000"/>
          <w:vertAlign w:val="superscript"/>
        </w:rPr>
        <w:t>④</w:t>
      </w:r>
      <w:r>
        <w:rPr>
          <w:rFonts w:ascii="楷体" w:hAnsi="楷体" w:eastAsia="楷体" w:cs="楷体"/>
          <w:color w:val="000000"/>
        </w:rPr>
        <w:t>长江讨，重添香饵为钩钓，钓得锦鳞船里跳。呵呵笑，思量天下渔家好。</w:t>
      </w:r>
    </w:p>
    <w:p w14:paraId="2C113042">
      <w:pPr>
        <w:spacing w:line="360" w:lineRule="auto"/>
        <w:jc w:val="left"/>
        <w:textAlignment w:val="center"/>
        <w:rPr>
          <w:color w:val="000000"/>
        </w:rPr>
      </w:pPr>
      <w:r>
        <w:rPr>
          <w:rFonts w:ascii="宋体" w:hAnsi="宋体" w:eastAsia="宋体" w:cs="宋体"/>
          <w:color w:val="000000"/>
        </w:rPr>
        <w:t>【注释】①两首词均选自《全宋词》。②觉：醒。③元：同“原”。④奈：怎奈，无奈。</w:t>
      </w:r>
    </w:p>
    <w:p w14:paraId="619B08A4">
      <w:pPr>
        <w:spacing w:line="360" w:lineRule="auto"/>
        <w:jc w:val="left"/>
        <w:textAlignment w:val="center"/>
        <w:rPr>
          <w:color w:val="000000"/>
        </w:rPr>
      </w:pPr>
      <w:r>
        <w:rPr>
          <w:color w:val="000000"/>
        </w:rPr>
        <w:t xml:space="preserve">18. </w:t>
      </w:r>
      <w:r>
        <w:rPr>
          <w:rFonts w:ascii="宋体" w:hAnsi="宋体" w:eastAsia="宋体" w:cs="宋体"/>
          <w:color w:val="000000"/>
        </w:rPr>
        <w:t>下列情境在两首词中都出现的一项是（   ）</w:t>
      </w:r>
    </w:p>
    <w:p w14:paraId="1FA084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夕阳西下</w:t>
      </w:r>
      <w:r>
        <w:rPr>
          <w:color w:val="000000"/>
        </w:rPr>
        <w:tab/>
      </w:r>
      <w:r>
        <w:rPr>
          <w:color w:val="000000"/>
        </w:rPr>
        <w:t xml:space="preserve">B. </w:t>
      </w:r>
      <w:r>
        <w:rPr>
          <w:rFonts w:ascii="宋体" w:hAnsi="宋体" w:eastAsia="宋体" w:cs="宋体"/>
          <w:color w:val="000000"/>
        </w:rPr>
        <w:t>落英缤纷</w:t>
      </w:r>
      <w:r>
        <w:rPr>
          <w:color w:val="000000"/>
        </w:rPr>
        <w:tab/>
      </w:r>
      <w:r>
        <w:rPr>
          <w:color w:val="000000"/>
        </w:rPr>
        <w:t xml:space="preserve">C. </w:t>
      </w:r>
      <w:r>
        <w:rPr>
          <w:rFonts w:ascii="宋体" w:hAnsi="宋体" w:eastAsia="宋体" w:cs="宋体"/>
          <w:color w:val="000000"/>
        </w:rPr>
        <w:t>船行江上</w:t>
      </w:r>
      <w:r>
        <w:rPr>
          <w:color w:val="000000"/>
        </w:rPr>
        <w:tab/>
      </w:r>
      <w:r>
        <w:rPr>
          <w:color w:val="000000"/>
        </w:rPr>
        <w:t xml:space="preserve">D. </w:t>
      </w:r>
      <w:r>
        <w:rPr>
          <w:rFonts w:ascii="宋体" w:hAnsi="宋体" w:eastAsia="宋体" w:cs="宋体"/>
          <w:color w:val="000000"/>
        </w:rPr>
        <w:t>人声鼎沸</w:t>
      </w:r>
    </w:p>
    <w:p w14:paraId="2DC335F5">
      <w:pPr>
        <w:spacing w:line="360" w:lineRule="auto"/>
        <w:jc w:val="left"/>
        <w:textAlignment w:val="center"/>
        <w:rPr>
          <w:color w:val="000000"/>
        </w:rPr>
      </w:pPr>
      <w:r>
        <w:rPr>
          <w:color w:val="000000"/>
        </w:rPr>
        <w:t xml:space="preserve">19. </w:t>
      </w:r>
      <w:r>
        <w:rPr>
          <w:rFonts w:ascii="宋体" w:hAnsi="宋体" w:eastAsia="宋体" w:cs="宋体"/>
          <w:color w:val="000000"/>
        </w:rPr>
        <w:t>两词都表现了人物心境的变化。请你参照第一首词的分析示例，分析第二首词中人物心境的变化。</w:t>
      </w:r>
    </w:p>
    <w:p w14:paraId="0CBBFB8A">
      <w:pPr>
        <w:spacing w:line="360" w:lineRule="auto"/>
        <w:ind w:firstLine="420"/>
        <w:jc w:val="left"/>
        <w:textAlignment w:val="center"/>
        <w:rPr>
          <w:color w:val="000000"/>
        </w:rPr>
      </w:pPr>
      <w:r>
        <w:rPr>
          <w:rFonts w:ascii="楷体" w:hAnsi="楷体" w:eastAsia="楷体" w:cs="楷体"/>
          <w:color w:val="000000"/>
        </w:rPr>
        <w:t>示例：第一首词中人物酒醉酣睡，是轻松；醒来之时风景改变，是疑惑；明白风吹缆断，是恍然大悟。</w:t>
      </w:r>
    </w:p>
    <w:p w14:paraId="2C06D085">
      <w:pPr>
        <w:spacing w:line="360" w:lineRule="auto"/>
        <w:textAlignment w:val="center"/>
        <w:rPr>
          <w:color w:val="000000"/>
        </w:rPr>
      </w:pPr>
      <w:r>
        <w:rPr>
          <w:color w:val="2E75B6"/>
        </w:rPr>
        <w:t>【答案】</w:t>
      </w:r>
      <w:r>
        <w:rPr>
          <w:color w:val="000000"/>
        </w:rPr>
        <w:t xml:space="preserve">18. C    19. </w:t>
      </w:r>
      <w:r>
        <w:rPr>
          <w:rFonts w:ascii="宋体" w:hAnsi="宋体" w:eastAsia="宋体" w:cs="宋体"/>
          <w:color w:val="000000"/>
        </w:rPr>
        <w:t>第二首词中人物钓鱼至晓，突闻声音喧扰，是烦躁；换地添饵重钓，是无奈；钓的鱼儿船里跳，是兴奋；呵呵笑，思量渔家好，是满足。</w:t>
      </w:r>
    </w:p>
    <w:p w14:paraId="54FC1433">
      <w:pPr>
        <w:spacing w:line="360" w:lineRule="auto"/>
        <w:textAlignment w:val="center"/>
        <w:rPr>
          <w:color w:val="000000"/>
        </w:rPr>
      </w:pPr>
      <w:r>
        <w:rPr>
          <w:color w:val="2E75B6"/>
        </w:rPr>
        <w:t>【解析】</w:t>
      </w:r>
    </w:p>
    <w:p w14:paraId="60DE4610">
      <w:pPr>
        <w:spacing w:line="360" w:lineRule="auto"/>
        <w:textAlignment w:val="center"/>
        <w:rPr>
          <w:color w:val="000000"/>
        </w:rPr>
      </w:pPr>
      <w:r>
        <w:rPr>
          <w:color w:val="000000"/>
        </w:rPr>
        <w:t>【18题详解】</w:t>
      </w:r>
    </w:p>
    <w:p w14:paraId="50C8F0D4">
      <w:pPr>
        <w:spacing w:line="360" w:lineRule="auto"/>
        <w:jc w:val="left"/>
        <w:textAlignment w:val="center"/>
        <w:rPr>
          <w:color w:val="000000"/>
        </w:rPr>
      </w:pPr>
      <w:r>
        <w:rPr>
          <w:rFonts w:ascii="宋体" w:hAnsi="宋体" w:eastAsia="宋体" w:cs="宋体"/>
          <w:color w:val="000000"/>
        </w:rPr>
        <w:t>本题考查理解诗句内容。</w:t>
      </w:r>
    </w:p>
    <w:p w14:paraId="555D6CB5">
      <w:pPr>
        <w:spacing w:line="360" w:lineRule="auto"/>
        <w:jc w:val="left"/>
        <w:textAlignment w:val="center"/>
        <w:rPr>
          <w:color w:val="000000"/>
        </w:rPr>
      </w:pPr>
      <w:r>
        <w:rPr>
          <w:rFonts w:ascii="宋体" w:hAnsi="宋体" w:eastAsia="宋体" w:cs="宋体"/>
          <w:color w:val="000000"/>
        </w:rPr>
        <w:t>第一首词的意思是：水面上漂浮着不时坠落的片片红英，天空里飞扬着雪花般的散漫柳絮。启眼望去，碧波荡漾，远浮天际；平地沙面也被春阳晒得暖烘烘的；江风还送来芳馥袭人的苹花香气。这位渔民大概是把鱼卖掉以后，取下几文钱买了二两烧酒慰劳自己，好一阵子才醉醺醺地准备放船回家。谁知上船倒头便睡,也没个人来唤他，直睡到天色将晚，太阳早落在半山坡了。他分明记得泊船时岸边原有开着的花，现在却不见了。抬头仔细一看，原来不是花被移走改了岸，而是自己年久失修的弱缆被风吹断，让船儿在江上自由漂荡着呢！</w:t>
      </w:r>
    </w:p>
    <w:p w14:paraId="00FD865E">
      <w:pPr>
        <w:spacing w:line="360" w:lineRule="auto"/>
        <w:jc w:val="left"/>
        <w:textAlignment w:val="center"/>
        <w:rPr>
          <w:color w:val="000000"/>
        </w:rPr>
      </w:pPr>
      <w:r>
        <w:rPr>
          <w:rFonts w:ascii="宋体" w:hAnsi="宋体" w:eastAsia="宋体" w:cs="宋体"/>
          <w:color w:val="000000"/>
        </w:rPr>
        <w:t>所以第一首词出现的情景有：夕阳西下、落英缤纷、船行江上。</w:t>
      </w:r>
    </w:p>
    <w:p w14:paraId="4CC3A9DA">
      <w:pPr>
        <w:spacing w:line="360" w:lineRule="auto"/>
        <w:jc w:val="left"/>
        <w:textAlignment w:val="center"/>
        <w:rPr>
          <w:color w:val="000000"/>
        </w:rPr>
      </w:pPr>
      <w:r>
        <w:rPr>
          <w:rFonts w:ascii="宋体" w:hAnsi="宋体" w:eastAsia="宋体" w:cs="宋体"/>
          <w:color w:val="000000"/>
        </w:rPr>
        <w:t>第二首词的意思是：拂晓时分，晨曦微现，月亮星辰逐渐暗淡，忽然听见远处传来鹈鹕的鸣叫。山寺的钟声悠扬回荡，人声鼎沸。听着木鱼发出的声音，撑着船从官道渡过。乘一叶扁舟，垂钓长江水面。风平浪静，波澜不惊，鱼饵清香飘散，引得鱼儿纷纷上钩。眼见收获满满，鱼虾满篓，不由高兴得哈哈大笑：还是做一个无忧无虑，自由自在的渔夫好啊！</w:t>
      </w:r>
    </w:p>
    <w:p w14:paraId="7552D04A">
      <w:pPr>
        <w:spacing w:line="360" w:lineRule="auto"/>
        <w:jc w:val="left"/>
        <w:textAlignment w:val="center"/>
        <w:rPr>
          <w:color w:val="000000"/>
        </w:rPr>
      </w:pPr>
      <w:r>
        <w:rPr>
          <w:rFonts w:ascii="宋体" w:hAnsi="宋体" w:eastAsia="宋体" w:cs="宋体"/>
          <w:color w:val="000000"/>
        </w:rPr>
        <w:t>所以第二首词出现</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情景有：船行江上，人声鼎沸。</w:t>
      </w:r>
    </w:p>
    <w:p w14:paraId="1900FCCA">
      <w:pPr>
        <w:spacing w:line="360" w:lineRule="auto"/>
        <w:jc w:val="left"/>
        <w:textAlignment w:val="center"/>
        <w:rPr>
          <w:color w:val="000000"/>
        </w:rPr>
      </w:pPr>
      <w:r>
        <w:rPr>
          <w:rFonts w:ascii="宋体" w:hAnsi="宋体" w:eastAsia="宋体" w:cs="宋体"/>
          <w:color w:val="000000"/>
        </w:rPr>
        <w:t>所以两首词中都出现的情景是：船行江上，故选</w:t>
      </w:r>
      <w:r>
        <w:rPr>
          <w:rFonts w:ascii="Times New Roman" w:hAnsi="Times New Roman" w:eastAsia="Times New Roman" w:cs="Times New Roman"/>
          <w:color w:val="000000"/>
        </w:rPr>
        <w:t>C</w:t>
      </w:r>
      <w:r>
        <w:rPr>
          <w:rFonts w:ascii="宋体" w:hAnsi="宋体" w:eastAsia="宋体" w:cs="宋体"/>
          <w:color w:val="000000"/>
        </w:rPr>
        <w:t>。</w:t>
      </w:r>
    </w:p>
    <w:p w14:paraId="487F1A7C">
      <w:pPr>
        <w:spacing w:line="360" w:lineRule="auto"/>
        <w:jc w:val="left"/>
        <w:textAlignment w:val="center"/>
        <w:rPr>
          <w:color w:val="000000"/>
        </w:rPr>
      </w:pPr>
      <w:r>
        <w:rPr>
          <w:color w:val="000000"/>
        </w:rPr>
        <w:t>【19题详解】</w:t>
      </w:r>
    </w:p>
    <w:p w14:paraId="6266D774">
      <w:pPr>
        <w:spacing w:line="360" w:lineRule="auto"/>
        <w:jc w:val="left"/>
        <w:textAlignment w:val="center"/>
        <w:rPr>
          <w:color w:val="000000"/>
        </w:rPr>
      </w:pPr>
      <w:r>
        <w:rPr>
          <w:rFonts w:ascii="宋体" w:hAnsi="宋体" w:eastAsia="宋体" w:cs="宋体"/>
          <w:color w:val="000000"/>
        </w:rPr>
        <w:t>本题考查分析人物心情变化。</w:t>
      </w:r>
    </w:p>
    <w:p w14:paraId="196EDDA6">
      <w:pPr>
        <w:spacing w:line="360" w:lineRule="auto"/>
        <w:jc w:val="left"/>
        <w:textAlignment w:val="center"/>
        <w:rPr>
          <w:color w:val="000000"/>
        </w:rPr>
      </w:pPr>
      <w:r>
        <w:rPr>
          <w:rFonts w:ascii="宋体" w:hAnsi="宋体" w:eastAsia="宋体" w:cs="宋体"/>
          <w:color w:val="000000"/>
        </w:rPr>
        <w:t>这首词写的是渔人，即渔翁的生活。夜钓的生活独具魅力，天亮后人声喧动，但只要有良好的心态，钓翁很快又能获得旷达的胸怀和充分的心理满足。</w:t>
      </w:r>
    </w:p>
    <w:p w14:paraId="619E4447">
      <w:pPr>
        <w:spacing w:line="360" w:lineRule="auto"/>
        <w:jc w:val="left"/>
        <w:textAlignment w:val="center"/>
        <w:rPr>
          <w:color w:val="000000"/>
        </w:rPr>
      </w:pPr>
      <w:r>
        <w:rPr>
          <w:rFonts w:ascii="宋体" w:hAnsi="宋体" w:eastAsia="宋体" w:cs="宋体"/>
          <w:color w:val="000000"/>
        </w:rPr>
        <w:t>根据“斗转星移天渐晓”可知，渔翁夜钓到天亮，而天亮后“鹈鹕叫”“山寺钟声人浩浩”忽然听见的鹈鹕叫声和山里寺庙传来的敲钟声以及前来祭拜的人发出的嘈杂声音，让他觉得连敲木鱼的声音都是“噪声”，心情也是烦躁的；从官道穿行而过，换了个地方，只能长江上乘着轻舟去垂钓，一个“奈”字，体现出渔翁的无可奈何。“重添香饵为钩钓，钓得锦鳞船里跳”，重新添了鱼饵后，引得鱼儿纷纷上钩，鱼多得都往船上跳了，所以此时渔翁的心情是高兴，愉快的。最后发出感叹“思量天下渔家好”，想来想去，还是做一个自由自在的渔夫好啊，体现出渔翁对自己有限自由生活的满足之情。</w:t>
      </w:r>
    </w:p>
    <w:p w14:paraId="70730F99">
      <w:pPr>
        <w:spacing w:line="360" w:lineRule="auto"/>
        <w:jc w:val="left"/>
        <w:textAlignment w:val="center"/>
        <w:rPr>
          <w:color w:val="000000"/>
        </w:rPr>
      </w:pPr>
      <w:r>
        <w:rPr>
          <w:rFonts w:ascii="宋体" w:hAnsi="宋体" w:eastAsia="宋体" w:cs="宋体"/>
          <w:color w:val="000000"/>
        </w:rPr>
        <w:t>据此作答即可。</w:t>
      </w:r>
    </w:p>
    <w:p w14:paraId="531D36C5">
      <w:pPr>
        <w:spacing w:line="360" w:lineRule="auto"/>
        <w:jc w:val="left"/>
        <w:textAlignment w:val="center"/>
        <w:rPr>
          <w:color w:val="000000"/>
        </w:rPr>
      </w:pPr>
      <w:r>
        <w:rPr>
          <w:rFonts w:ascii="宋体" w:hAnsi="宋体" w:eastAsia="宋体" w:cs="宋体"/>
          <w:b/>
          <w:color w:val="000000"/>
          <w:sz w:val="24"/>
        </w:rPr>
        <w:t>四、综合运用（共3道小题，15分）</w:t>
      </w:r>
    </w:p>
    <w:p w14:paraId="0348D187">
      <w:pPr>
        <w:spacing w:line="360" w:lineRule="auto"/>
        <w:jc w:val="left"/>
        <w:textAlignment w:val="center"/>
        <w:rPr>
          <w:color w:val="000000"/>
        </w:rPr>
      </w:pPr>
      <w:r>
        <w:rPr>
          <w:rFonts w:ascii="宋体" w:hAnsi="宋体" w:eastAsia="宋体" w:cs="宋体"/>
          <w:color w:val="000000"/>
        </w:rPr>
        <w:t>学校积极关注儿童青少年的视觉健康问题，开展了“爱眼护眼 守护光明”的活动。</w:t>
      </w:r>
    </w:p>
    <w:p w14:paraId="150000AD">
      <w:pPr>
        <w:spacing w:line="360" w:lineRule="auto"/>
        <w:jc w:val="left"/>
        <w:textAlignment w:val="center"/>
        <w:rPr>
          <w:color w:val="000000"/>
        </w:rPr>
      </w:pPr>
      <w:r>
        <w:rPr>
          <w:color w:val="000000"/>
        </w:rPr>
        <w:t xml:space="preserve">20. </w:t>
      </w:r>
      <w:r>
        <w:rPr>
          <w:rFonts w:ascii="宋体" w:hAnsi="宋体" w:eastAsia="宋体" w:cs="宋体"/>
          <w:color w:val="000000"/>
        </w:rPr>
        <w:t>下面是学生会收集的有关视觉健康筛查的内容，请选出语序最合理的一项（   ）</w:t>
      </w:r>
    </w:p>
    <w:p w14:paraId="1FD3895F">
      <w:pPr>
        <w:spacing w:line="360" w:lineRule="auto"/>
        <w:jc w:val="left"/>
        <w:textAlignment w:val="center"/>
        <w:rPr>
          <w:color w:val="000000"/>
        </w:rPr>
      </w:pPr>
      <w:r>
        <w:rPr>
          <w:rFonts w:ascii="宋体" w:hAnsi="宋体" w:eastAsia="宋体" w:cs="宋体"/>
          <w:color w:val="000000"/>
        </w:rPr>
        <w:t>①若引入人工智能、大数据等技术，这些问题就能够得到有效解决。</w:t>
      </w:r>
    </w:p>
    <w:p w14:paraId="5B7BAB63">
      <w:pPr>
        <w:spacing w:line="360" w:lineRule="auto"/>
        <w:jc w:val="left"/>
        <w:textAlignment w:val="center"/>
        <w:rPr>
          <w:color w:val="000000"/>
        </w:rPr>
      </w:pPr>
      <w:r>
        <w:rPr>
          <w:rFonts w:ascii="宋体" w:hAnsi="宋体" w:eastAsia="宋体" w:cs="宋体"/>
          <w:color w:val="000000"/>
        </w:rPr>
        <w:t>②如果这一设备的使用能得到普及，有望使儿童青少年的视力健康筛查与检测常态化。</w:t>
      </w:r>
    </w:p>
    <w:p w14:paraId="7B81E899">
      <w:pPr>
        <w:spacing w:line="360" w:lineRule="auto"/>
        <w:jc w:val="left"/>
        <w:textAlignment w:val="center"/>
        <w:rPr>
          <w:color w:val="000000"/>
        </w:rPr>
      </w:pPr>
      <w:r>
        <w:rPr>
          <w:rFonts w:ascii="宋体" w:hAnsi="宋体" w:eastAsia="宋体" w:cs="宋体"/>
          <w:color w:val="000000"/>
        </w:rPr>
        <w:t>③使用它，一方面能够降低视力筛查人员的专业性要求并提高筛查效率。</w:t>
      </w:r>
    </w:p>
    <w:p w14:paraId="6C16EFB2">
      <w:pPr>
        <w:spacing w:line="360" w:lineRule="auto"/>
        <w:jc w:val="left"/>
        <w:textAlignment w:val="center"/>
        <w:rPr>
          <w:color w:val="000000"/>
        </w:rPr>
      </w:pPr>
      <w:r>
        <w:rPr>
          <w:rFonts w:ascii="宋体" w:hAnsi="宋体" w:eastAsia="宋体" w:cs="宋体"/>
          <w:color w:val="000000"/>
        </w:rPr>
        <w:t>④它具有操作简单、采集快速、数据准确等诸多优势。</w:t>
      </w:r>
    </w:p>
    <w:p w14:paraId="4CD11184">
      <w:pPr>
        <w:spacing w:line="360" w:lineRule="auto"/>
        <w:jc w:val="left"/>
        <w:textAlignment w:val="center"/>
        <w:rPr>
          <w:color w:val="000000"/>
        </w:rPr>
      </w:pPr>
      <w:r>
        <w:rPr>
          <w:rFonts w:ascii="宋体" w:hAnsi="宋体" w:eastAsia="宋体" w:cs="宋体"/>
          <w:color w:val="000000"/>
        </w:rPr>
        <w:t>⑤另一方面能够为相关部门提供精确</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信息并节约筛查成本。</w:t>
      </w:r>
    </w:p>
    <w:p w14:paraId="1CD44BA4">
      <w:pPr>
        <w:spacing w:line="360" w:lineRule="auto"/>
        <w:jc w:val="left"/>
        <w:textAlignment w:val="center"/>
        <w:rPr>
          <w:color w:val="000000"/>
        </w:rPr>
      </w:pPr>
      <w:r>
        <w:rPr>
          <w:rFonts w:ascii="宋体" w:hAnsi="宋体" w:eastAsia="宋体" w:cs="宋体"/>
          <w:color w:val="000000"/>
        </w:rPr>
        <w:t>⑥我国儿童青少年视觉健康面临筛查量大、数据采集应用难等诸多问题。</w:t>
      </w:r>
    </w:p>
    <w:p w14:paraId="22A3870F">
      <w:pPr>
        <w:spacing w:line="360" w:lineRule="auto"/>
        <w:jc w:val="left"/>
        <w:textAlignment w:val="center"/>
        <w:rPr>
          <w:color w:val="000000"/>
        </w:rPr>
      </w:pPr>
      <w:r>
        <w:rPr>
          <w:rFonts w:ascii="宋体" w:hAnsi="宋体" w:eastAsia="宋体" w:cs="宋体"/>
          <w:color w:val="000000"/>
        </w:rPr>
        <w:t>⑦新型智能AI视力筛查仪就是运用这些技术的代表设备，已在部分地区小规模应用。</w:t>
      </w:r>
    </w:p>
    <w:p w14:paraId="20CACC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⑥①③⑤②④⑦</w:t>
      </w:r>
      <w:r>
        <w:rPr>
          <w:color w:val="000000"/>
        </w:rPr>
        <w:tab/>
      </w:r>
      <w:r>
        <w:rPr>
          <w:color w:val="000000"/>
        </w:rPr>
        <w:t xml:space="preserve">B. </w:t>
      </w:r>
      <w:r>
        <w:rPr>
          <w:rFonts w:ascii="宋体" w:hAnsi="宋体" w:eastAsia="宋体" w:cs="宋体"/>
          <w:color w:val="000000"/>
        </w:rPr>
        <w:t>⑥①⑦④③⑤②</w:t>
      </w:r>
    </w:p>
    <w:p w14:paraId="18B529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⑦④③⑤⑥①②</w:t>
      </w:r>
      <w:r>
        <w:rPr>
          <w:color w:val="000000"/>
        </w:rPr>
        <w:tab/>
      </w:r>
      <w:r>
        <w:rPr>
          <w:color w:val="000000"/>
        </w:rPr>
        <w:t xml:space="preserve">D. </w:t>
      </w:r>
      <w:r>
        <w:rPr>
          <w:rFonts w:ascii="宋体" w:hAnsi="宋体" w:eastAsia="宋体" w:cs="宋体"/>
          <w:color w:val="000000"/>
        </w:rPr>
        <w:t>⑦①③④⑤②⑥</w:t>
      </w:r>
    </w:p>
    <w:p w14:paraId="352D4C0F">
      <w:pPr>
        <w:spacing w:line="360" w:lineRule="auto"/>
        <w:jc w:val="left"/>
        <w:textAlignment w:val="center"/>
        <w:rPr>
          <w:color w:val="000000"/>
        </w:rPr>
      </w:pPr>
      <w:r>
        <w:rPr>
          <w:color w:val="000000"/>
        </w:rPr>
        <w:t xml:space="preserve">21. </w:t>
      </w:r>
      <w:r>
        <w:rPr>
          <w:rFonts w:ascii="宋体" w:hAnsi="宋体" w:eastAsia="宋体" w:cs="宋体"/>
          <w:color w:val="000000"/>
        </w:rPr>
        <w:t>学生视觉健康筛查工作结束后，学生会记者站对此进行了报道。报道中有两处表达不妥，请找出来并修改。</w:t>
      </w:r>
    </w:p>
    <w:p w14:paraId="1248A642">
      <w:pPr>
        <w:spacing w:line="360" w:lineRule="auto"/>
        <w:ind w:firstLine="420"/>
        <w:jc w:val="left"/>
        <w:textAlignment w:val="center"/>
        <w:rPr>
          <w:color w:val="000000"/>
        </w:rPr>
      </w:pPr>
      <w:r>
        <w:rPr>
          <w:rFonts w:ascii="楷体" w:hAnsi="楷体" w:eastAsia="楷体" w:cs="楷体"/>
          <w:color w:val="000000"/>
        </w:rPr>
        <w:t>①我校开展学生视觉健康筛查工作</w:t>
      </w:r>
    </w:p>
    <w:p w14:paraId="5C4B247D">
      <w:pPr>
        <w:spacing w:line="360" w:lineRule="auto"/>
        <w:ind w:firstLine="420"/>
        <w:jc w:val="left"/>
        <w:textAlignment w:val="center"/>
        <w:rPr>
          <w:color w:val="000000"/>
        </w:rPr>
      </w:pPr>
      <w:r>
        <w:rPr>
          <w:rFonts w:ascii="楷体" w:hAnsi="楷体" w:eastAsia="楷体" w:cs="楷体"/>
          <w:color w:val="000000"/>
        </w:rPr>
        <w:t>学生会记者站②6月10日，我校开展了视觉健康筛查工作。③全校18个班级大约七百名左右的学生接受了视觉健康检查。</w:t>
      </w:r>
    </w:p>
    <w:p w14:paraId="02BDE1B3">
      <w:pPr>
        <w:spacing w:line="360" w:lineRule="auto"/>
        <w:ind w:firstLine="420"/>
        <w:jc w:val="left"/>
        <w:textAlignment w:val="center"/>
        <w:rPr>
          <w:color w:val="000000"/>
        </w:rPr>
      </w:pPr>
      <w:r>
        <w:rPr>
          <w:rFonts w:ascii="楷体" w:hAnsi="楷体" w:eastAsia="楷体" w:cs="楷体"/>
          <w:color w:val="000000"/>
        </w:rPr>
        <w:t>④本次筛查结果显示，我校学生今年的近视比率比去年有所降低。⑤近年来，近视已成为困扰学生、家庭，学校和社会的一大健康问题。⑥为此，我校经常开展相关活动，增强学生健康用眼的意识。⑦这一举措，取得了一定的效果。</w:t>
      </w:r>
    </w:p>
    <w:p w14:paraId="76998C91">
      <w:pPr>
        <w:spacing w:line="360" w:lineRule="auto"/>
        <w:jc w:val="left"/>
        <w:textAlignment w:val="center"/>
        <w:rPr>
          <w:color w:val="000000"/>
        </w:rPr>
      </w:pPr>
      <w:r>
        <w:rPr>
          <w:color w:val="000000"/>
        </w:rPr>
        <w:t xml:space="preserve">22. </w:t>
      </w:r>
      <w:r>
        <w:rPr>
          <w:rFonts w:ascii="宋体" w:hAnsi="宋体" w:eastAsia="宋体" w:cs="宋体"/>
          <w:color w:val="000000"/>
        </w:rPr>
        <w:t>学生会卫生部为帮助同学们预防近视，查阅资料后，梳理了近视的病理及部分原因，请整合其内容，补全下面的宣传单。注意表达简明、连贯、通顺。</w:t>
      </w:r>
    </w:p>
    <w:p w14:paraId="63BA431C">
      <w:pPr>
        <w:spacing w:line="360" w:lineRule="auto"/>
        <w:ind w:firstLine="420"/>
        <w:jc w:val="left"/>
        <w:textAlignment w:val="center"/>
        <w:rPr>
          <w:color w:val="000000"/>
        </w:rPr>
      </w:pPr>
      <w:r>
        <w:rPr>
          <w:rFonts w:ascii="楷体" w:hAnsi="楷体" w:eastAsia="楷体" w:cs="楷体"/>
          <w:color w:val="000000"/>
        </w:rPr>
        <w:t>近视的病理及部分原因</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1"/>
        <w:gridCol w:w="1715"/>
        <w:gridCol w:w="645"/>
        <w:gridCol w:w="1399"/>
        <w:gridCol w:w="1665"/>
      </w:tblGrid>
      <w:tr w14:paraId="67AA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45" w:type="dxa"/>
            <w:tcBorders>
              <w:top w:val="single" w:color="000000" w:sz="6" w:space="0"/>
              <w:left w:val="single" w:color="000000" w:sz="6" w:space="0"/>
              <w:bottom w:val="nil"/>
              <w:right w:val="nil"/>
            </w:tcBorders>
            <w:noWrap w:val="0"/>
            <w:tcMar>
              <w:top w:w="75" w:type="dxa"/>
              <w:bottom w:w="75" w:type="dxa"/>
            </w:tcMar>
            <w:vAlign w:val="center"/>
          </w:tcPr>
          <w:p w14:paraId="129A3CA3">
            <w:pPr>
              <w:spacing w:line="360" w:lineRule="auto"/>
              <w:jc w:val="left"/>
              <w:textAlignment w:val="center"/>
              <w:rPr>
                <w:color w:val="000000"/>
              </w:rPr>
            </w:pPr>
            <w:r>
              <w:rPr>
                <w:rFonts w:ascii="楷体" w:hAnsi="楷体" w:eastAsia="楷体" w:cs="楷体"/>
                <w:color w:val="000000"/>
              </w:rPr>
              <w:t>病理：</w:t>
            </w:r>
          </w:p>
        </w:tc>
        <w:tc>
          <w:tcPr>
            <w:tcW w:w="1830" w:type="dxa"/>
            <w:tcBorders>
              <w:top w:val="single" w:color="000000" w:sz="6" w:space="0"/>
              <w:left w:val="nil"/>
              <w:bottom w:val="nil"/>
              <w:right w:val="nil"/>
            </w:tcBorders>
            <w:noWrap w:val="0"/>
            <w:tcMar>
              <w:top w:w="75" w:type="dxa"/>
              <w:bottom w:w="75" w:type="dxa"/>
            </w:tcMar>
            <w:vAlign w:val="center"/>
          </w:tcPr>
          <w:p w14:paraId="5D753F00">
            <w:pPr>
              <w:spacing w:line="360" w:lineRule="auto"/>
              <w:ind w:firstLine="195"/>
              <w:jc w:val="left"/>
              <w:textAlignment w:val="center"/>
              <w:rPr>
                <w:color w:val="000000"/>
              </w:rPr>
            </w:pPr>
          </w:p>
        </w:tc>
        <w:tc>
          <w:tcPr>
            <w:tcW w:w="420" w:type="dxa"/>
            <w:tcBorders>
              <w:top w:val="single" w:color="000000" w:sz="6" w:space="0"/>
              <w:left w:val="nil"/>
              <w:bottom w:val="nil"/>
              <w:right w:val="nil"/>
            </w:tcBorders>
            <w:noWrap w:val="0"/>
            <w:tcMar>
              <w:top w:w="75" w:type="dxa"/>
              <w:bottom w:w="75" w:type="dxa"/>
            </w:tcMar>
            <w:vAlign w:val="center"/>
          </w:tcPr>
          <w:p w14:paraId="4D71511B">
            <w:pPr>
              <w:spacing w:line="360" w:lineRule="auto"/>
              <w:ind w:firstLine="195"/>
              <w:jc w:val="left"/>
              <w:textAlignment w:val="center"/>
              <w:rPr>
                <w:color w:val="000000"/>
              </w:rPr>
            </w:pPr>
          </w:p>
        </w:tc>
        <w:tc>
          <w:tcPr>
            <w:tcW w:w="1485" w:type="dxa"/>
            <w:tcBorders>
              <w:top w:val="single" w:color="000000" w:sz="6" w:space="0"/>
              <w:left w:val="nil"/>
              <w:bottom w:val="nil"/>
              <w:right w:val="nil"/>
            </w:tcBorders>
            <w:noWrap w:val="0"/>
            <w:tcMar>
              <w:top w:w="75" w:type="dxa"/>
              <w:bottom w:w="75" w:type="dxa"/>
            </w:tcMar>
            <w:vAlign w:val="center"/>
          </w:tcPr>
          <w:p w14:paraId="41698D3B">
            <w:pPr>
              <w:spacing w:line="360" w:lineRule="auto"/>
              <w:ind w:firstLine="195"/>
              <w:jc w:val="left"/>
              <w:textAlignment w:val="center"/>
              <w:rPr>
                <w:color w:val="000000"/>
              </w:rPr>
            </w:pPr>
          </w:p>
        </w:tc>
        <w:tc>
          <w:tcPr>
            <w:tcW w:w="1665" w:type="dxa"/>
            <w:vMerge w:val="restart"/>
            <w:tcBorders>
              <w:top w:val="single" w:color="000000" w:sz="6" w:space="0"/>
              <w:left w:val="nil"/>
              <w:bottom w:val="nil"/>
              <w:right w:val="single" w:color="000000" w:sz="6" w:space="0"/>
            </w:tcBorders>
            <w:noWrap w:val="0"/>
            <w:tcMar>
              <w:top w:w="75" w:type="dxa"/>
              <w:bottom w:w="75" w:type="dxa"/>
            </w:tcMar>
            <w:vAlign w:val="center"/>
          </w:tcPr>
          <w:p w14:paraId="36AABE67">
            <w:pPr>
              <w:spacing w:line="360" w:lineRule="auto"/>
              <w:ind w:firstLine="195"/>
              <w:jc w:val="left"/>
              <w:textAlignment w:val="center"/>
              <w:rPr>
                <w:color w:val="000000"/>
              </w:rPr>
            </w:pPr>
            <w:r>
              <w:rPr>
                <w:color w:val="000000"/>
              </w:rPr>
              <w:drawing>
                <wp:inline distT="0" distB="0" distL="114300" distR="114300">
                  <wp:extent cx="781050" cy="952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952500"/>
                          </a:xfrm>
                          <a:prstGeom prst="rect">
                            <a:avLst/>
                          </a:prstGeom>
                        </pic:spPr>
                      </pic:pic>
                    </a:graphicData>
                  </a:graphic>
                </wp:inline>
              </w:drawing>
            </w:r>
          </w:p>
        </w:tc>
      </w:tr>
      <w:tr w14:paraId="34CB7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45" w:type="dxa"/>
            <w:tcBorders>
              <w:top w:val="nil"/>
              <w:left w:val="single" w:color="000000" w:sz="6" w:space="0"/>
              <w:bottom w:val="nil"/>
              <w:right w:val="nil"/>
            </w:tcBorders>
            <w:noWrap w:val="0"/>
            <w:tcMar>
              <w:top w:w="75" w:type="dxa"/>
              <w:bottom w:w="75" w:type="dxa"/>
            </w:tcMar>
            <w:vAlign w:val="center"/>
          </w:tcPr>
          <w:p w14:paraId="09FC35CB">
            <w:pPr>
              <w:spacing w:line="360" w:lineRule="auto"/>
              <w:ind w:firstLine="195"/>
              <w:jc w:val="left"/>
              <w:textAlignment w:val="center"/>
              <w:rPr>
                <w:color w:val="000000"/>
              </w:rPr>
            </w:pPr>
          </w:p>
        </w:tc>
        <w:tc>
          <w:tcPr>
            <w:tcW w:w="1830" w:type="dxa"/>
            <w:tcBorders>
              <w:top w:val="nil"/>
              <w:left w:val="nil"/>
              <w:bottom w:val="nil"/>
              <w:right w:val="nil"/>
            </w:tcBorders>
            <w:noWrap w:val="0"/>
            <w:tcMar>
              <w:top w:w="75" w:type="dxa"/>
              <w:bottom w:w="75" w:type="dxa"/>
            </w:tcMar>
            <w:vAlign w:val="center"/>
          </w:tcPr>
          <w:p w14:paraId="3F2050E6">
            <w:pPr>
              <w:spacing w:line="360" w:lineRule="auto"/>
              <w:jc w:val="left"/>
              <w:textAlignment w:val="center"/>
              <w:rPr>
                <w:color w:val="000000"/>
              </w:rPr>
            </w:pPr>
            <w:r>
              <w:rPr>
                <w:rFonts w:ascii="楷体" w:hAnsi="楷体" w:eastAsia="楷体" w:cs="楷体"/>
                <w:color w:val="000000"/>
              </w:rPr>
              <w:t>用眼习惯不良</w:t>
            </w:r>
          </w:p>
        </w:tc>
        <w:tc>
          <w:tcPr>
            <w:tcW w:w="420" w:type="dxa"/>
            <w:tcBorders>
              <w:top w:val="nil"/>
              <w:left w:val="nil"/>
              <w:bottom w:val="nil"/>
              <w:right w:val="nil"/>
            </w:tcBorders>
            <w:noWrap w:val="0"/>
            <w:tcMar>
              <w:top w:w="75" w:type="dxa"/>
              <w:bottom w:w="75" w:type="dxa"/>
            </w:tcMar>
            <w:vAlign w:val="center"/>
          </w:tcPr>
          <w:p w14:paraId="0B6B5C3B">
            <w:pPr>
              <w:spacing w:line="360" w:lineRule="auto"/>
              <w:ind w:firstLine="195"/>
              <w:jc w:val="left"/>
              <w:textAlignment w:val="center"/>
              <w:rPr>
                <w:color w:val="000000"/>
              </w:rPr>
            </w:pPr>
          </w:p>
        </w:tc>
        <w:tc>
          <w:tcPr>
            <w:tcW w:w="1485" w:type="dxa"/>
            <w:tcBorders>
              <w:top w:val="nil"/>
              <w:left w:val="nil"/>
              <w:bottom w:val="nil"/>
              <w:right w:val="nil"/>
            </w:tcBorders>
            <w:noWrap w:val="0"/>
            <w:tcMar>
              <w:top w:w="75" w:type="dxa"/>
              <w:bottom w:w="75" w:type="dxa"/>
            </w:tcMar>
            <w:vAlign w:val="center"/>
          </w:tcPr>
          <w:p w14:paraId="49D9BD4B">
            <w:pPr>
              <w:spacing w:line="360" w:lineRule="auto"/>
              <w:ind w:firstLine="195"/>
              <w:jc w:val="left"/>
              <w:textAlignment w:val="center"/>
              <w:rPr>
                <w:color w:val="000000"/>
              </w:rPr>
            </w:pPr>
          </w:p>
        </w:tc>
        <w:tc>
          <w:tcPr>
            <w:vMerge w:val="continue"/>
            <w:tcBorders>
              <w:top w:val="single" w:color="000000" w:sz="6" w:space="0"/>
              <w:left w:val="nil"/>
              <w:bottom w:val="nil"/>
              <w:right w:val="single" w:color="000000" w:sz="6" w:space="0"/>
            </w:tcBorders>
          </w:tcPr>
          <w:p w14:paraId="66234AEF">
            <w:pPr>
              <w:spacing w:line="360" w:lineRule="auto"/>
              <w:ind w:firstLine="420"/>
              <w:jc w:val="left"/>
              <w:textAlignment w:val="center"/>
              <w:rPr>
                <w:color w:val="000000"/>
              </w:rPr>
            </w:pPr>
          </w:p>
        </w:tc>
      </w:tr>
      <w:tr w14:paraId="7C50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45" w:type="dxa"/>
            <w:tcBorders>
              <w:top w:val="nil"/>
              <w:left w:val="single" w:color="000000" w:sz="6" w:space="0"/>
              <w:bottom w:val="nil"/>
              <w:right w:val="nil"/>
            </w:tcBorders>
            <w:noWrap w:val="0"/>
            <w:tcMar>
              <w:top w:w="75" w:type="dxa"/>
              <w:bottom w:w="75" w:type="dxa"/>
            </w:tcMar>
            <w:vAlign w:val="center"/>
          </w:tcPr>
          <w:p w14:paraId="5581AEAB">
            <w:pPr>
              <w:spacing w:line="360" w:lineRule="auto"/>
              <w:ind w:firstLine="195"/>
              <w:jc w:val="left"/>
              <w:textAlignment w:val="center"/>
              <w:rPr>
                <w:color w:val="000000"/>
              </w:rPr>
            </w:pPr>
          </w:p>
        </w:tc>
        <w:tc>
          <w:tcPr>
            <w:tcW w:w="1830" w:type="dxa"/>
            <w:tcBorders>
              <w:top w:val="nil"/>
              <w:left w:val="nil"/>
              <w:bottom w:val="nil"/>
              <w:right w:val="nil"/>
            </w:tcBorders>
            <w:noWrap w:val="0"/>
            <w:tcMar>
              <w:top w:w="75" w:type="dxa"/>
              <w:bottom w:w="75" w:type="dxa"/>
            </w:tcMar>
            <w:vAlign w:val="center"/>
          </w:tcPr>
          <w:p w14:paraId="786E67E2">
            <w:pPr>
              <w:spacing w:line="360" w:lineRule="auto"/>
              <w:jc w:val="left"/>
              <w:textAlignment w:val="center"/>
              <w:rPr>
                <w:color w:val="000000"/>
              </w:rPr>
            </w:pPr>
            <w:r>
              <w:rPr>
                <w:rFonts w:ascii="楷体" w:hAnsi="楷体" w:eastAsia="楷体" w:cs="楷体"/>
                <w:color w:val="000000"/>
              </w:rPr>
              <w:t>眼轴向后变长</w:t>
            </w:r>
          </w:p>
        </w:tc>
        <w:tc>
          <w:tcPr>
            <w:tcW w:w="420" w:type="dxa"/>
            <w:tcBorders>
              <w:top w:val="nil"/>
              <w:left w:val="nil"/>
              <w:bottom w:val="nil"/>
              <w:right w:val="nil"/>
            </w:tcBorders>
            <w:noWrap w:val="0"/>
            <w:tcMar>
              <w:top w:w="75" w:type="dxa"/>
              <w:bottom w:w="75" w:type="dxa"/>
            </w:tcMar>
            <w:vAlign w:val="center"/>
          </w:tcPr>
          <w:p w14:paraId="65E8DD1B">
            <w:pPr>
              <w:spacing w:line="360" w:lineRule="auto"/>
              <w:ind w:firstLine="195"/>
              <w:jc w:val="left"/>
              <w:textAlignment w:val="center"/>
              <w:rPr>
                <w:color w:val="000000"/>
              </w:rPr>
            </w:pPr>
          </w:p>
        </w:tc>
        <w:tc>
          <w:tcPr>
            <w:tcW w:w="1485" w:type="dxa"/>
            <w:tcBorders>
              <w:top w:val="nil"/>
              <w:left w:val="nil"/>
              <w:bottom w:val="nil"/>
              <w:right w:val="nil"/>
            </w:tcBorders>
            <w:noWrap w:val="0"/>
            <w:tcMar>
              <w:top w:w="75" w:type="dxa"/>
              <w:bottom w:w="75" w:type="dxa"/>
            </w:tcMar>
            <w:vAlign w:val="center"/>
          </w:tcPr>
          <w:p w14:paraId="1F357F84">
            <w:pPr>
              <w:spacing w:line="360" w:lineRule="auto"/>
              <w:ind w:firstLine="195"/>
              <w:jc w:val="left"/>
              <w:textAlignment w:val="center"/>
              <w:rPr>
                <w:color w:val="000000"/>
              </w:rPr>
            </w:pPr>
          </w:p>
        </w:tc>
        <w:tc>
          <w:tcPr>
            <w:vMerge w:val="continue"/>
            <w:tcBorders>
              <w:top w:val="single" w:color="000000" w:sz="6" w:space="0"/>
              <w:left w:val="nil"/>
              <w:bottom w:val="nil"/>
              <w:right w:val="single" w:color="000000" w:sz="6" w:space="0"/>
            </w:tcBorders>
          </w:tcPr>
          <w:p w14:paraId="11C1E645">
            <w:pPr>
              <w:spacing w:line="360" w:lineRule="auto"/>
              <w:ind w:firstLine="420"/>
              <w:jc w:val="left"/>
              <w:textAlignment w:val="center"/>
              <w:rPr>
                <w:color w:val="000000"/>
              </w:rPr>
            </w:pPr>
          </w:p>
        </w:tc>
      </w:tr>
      <w:tr w14:paraId="4F24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45" w:hRule="atLeast"/>
        </w:trPr>
        <w:tc>
          <w:tcPr>
            <w:tcW w:w="945" w:type="dxa"/>
            <w:tcBorders>
              <w:top w:val="nil"/>
              <w:left w:val="single" w:color="000000" w:sz="6" w:space="0"/>
              <w:bottom w:val="single" w:color="000000" w:sz="6" w:space="0"/>
              <w:right w:val="nil"/>
            </w:tcBorders>
            <w:noWrap w:val="0"/>
            <w:tcMar>
              <w:top w:w="75" w:type="dxa"/>
              <w:bottom w:w="75" w:type="dxa"/>
            </w:tcMar>
            <w:vAlign w:val="center"/>
          </w:tcPr>
          <w:p w14:paraId="55F4AD63">
            <w:pPr>
              <w:spacing w:line="360" w:lineRule="auto"/>
              <w:jc w:val="left"/>
              <w:textAlignment w:val="center"/>
              <w:rPr>
                <w:color w:val="000000"/>
              </w:rPr>
            </w:pPr>
            <w:r>
              <w:rPr>
                <w:rFonts w:ascii="楷体" w:hAnsi="楷体" w:eastAsia="楷体" w:cs="楷体"/>
                <w:color w:val="000000"/>
              </w:rPr>
              <w:t>人眼在调节</w:t>
            </w:r>
          </w:p>
          <w:p w14:paraId="61210D43">
            <w:pPr>
              <w:spacing w:line="360" w:lineRule="auto"/>
              <w:jc w:val="left"/>
              <w:textAlignment w:val="center"/>
              <w:rPr>
                <w:color w:val="000000"/>
              </w:rPr>
            </w:pPr>
            <w:r>
              <w:rPr>
                <w:rFonts w:ascii="楷体" w:hAnsi="楷体" w:eastAsia="楷体" w:cs="楷体"/>
                <w:color w:val="000000"/>
              </w:rPr>
              <w:t>放松的状态下</w:t>
            </w:r>
          </w:p>
        </w:tc>
        <w:tc>
          <w:tcPr>
            <w:tcW w:w="1830" w:type="dxa"/>
            <w:tcBorders>
              <w:top w:val="nil"/>
              <w:left w:val="nil"/>
              <w:bottom w:val="single" w:color="000000" w:sz="6" w:space="0"/>
              <w:right w:val="nil"/>
            </w:tcBorders>
            <w:noWrap w:val="0"/>
            <w:tcMar>
              <w:top w:w="75" w:type="dxa"/>
              <w:bottom w:w="75" w:type="dxa"/>
            </w:tcMar>
            <w:vAlign w:val="center"/>
          </w:tcPr>
          <w:p w14:paraId="0A114753">
            <w:pPr>
              <w:spacing w:line="360" w:lineRule="auto"/>
              <w:jc w:val="left"/>
              <w:textAlignment w:val="center"/>
              <w:rPr>
                <w:color w:val="000000"/>
              </w:rPr>
            </w:pPr>
            <w:r>
              <w:rPr>
                <w:rFonts w:ascii="楷体" w:hAnsi="楷体" w:eastAsia="楷体" w:cs="楷体"/>
                <w:color w:val="000000"/>
              </w:rPr>
              <w:t>平行光线经过眼球的屈光系统</w:t>
            </w:r>
          </w:p>
          <w:p w14:paraId="027435EB">
            <w:pPr>
              <w:spacing w:line="360" w:lineRule="auto"/>
              <w:jc w:val="left"/>
              <w:textAlignment w:val="center"/>
              <w:rPr>
                <w:color w:val="000000"/>
              </w:rPr>
            </w:pPr>
            <w:r>
              <w:rPr>
                <w:rFonts w:ascii="楷体" w:hAnsi="楷体" w:eastAsia="楷体" w:cs="楷体"/>
                <w:color w:val="000000"/>
              </w:rPr>
              <w:t>进入眼内结成焦点</w:t>
            </w:r>
          </w:p>
          <w:p w14:paraId="1B4622AE">
            <w:pPr>
              <w:spacing w:line="360" w:lineRule="auto"/>
              <w:jc w:val="left"/>
              <w:textAlignment w:val="center"/>
              <w:rPr>
                <w:color w:val="000000"/>
              </w:rPr>
            </w:pPr>
            <w:r>
              <w:rPr>
                <w:rFonts w:ascii="楷体" w:hAnsi="楷体" w:eastAsia="楷体" w:cs="楷体"/>
                <w:color w:val="000000"/>
              </w:rPr>
              <w:t>结成的焦点聚焦在视网膜前面</w:t>
            </w:r>
          </w:p>
        </w:tc>
        <w:tc>
          <w:tcPr>
            <w:tcW w:w="420" w:type="dxa"/>
            <w:tcBorders>
              <w:top w:val="nil"/>
              <w:left w:val="nil"/>
              <w:bottom w:val="single" w:color="000000" w:sz="6" w:space="0"/>
              <w:right w:val="nil"/>
            </w:tcBorders>
            <w:noWrap w:val="0"/>
            <w:tcMar>
              <w:top w:w="75" w:type="dxa"/>
              <w:bottom w:w="75" w:type="dxa"/>
            </w:tcMar>
            <w:vAlign w:val="center"/>
          </w:tcPr>
          <w:p w14:paraId="0BA88E50">
            <w:pPr>
              <w:spacing w:line="360" w:lineRule="auto"/>
              <w:ind w:firstLine="195"/>
              <w:jc w:val="left"/>
              <w:textAlignment w:val="center"/>
              <w:rPr>
                <w:color w:val="000000"/>
              </w:rPr>
            </w:pPr>
            <w:r>
              <w:rPr>
                <w:color w:val="000000"/>
              </w:rPr>
              <w:drawing>
                <wp:inline distT="0" distB="0" distL="114300" distR="114300">
                  <wp:extent cx="13335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3350" cy="723900"/>
                          </a:xfrm>
                          <a:prstGeom prst="rect">
                            <a:avLst/>
                          </a:prstGeom>
                        </pic:spPr>
                      </pic:pic>
                    </a:graphicData>
                  </a:graphic>
                </wp:inline>
              </w:drawing>
            </w:r>
          </w:p>
        </w:tc>
        <w:tc>
          <w:tcPr>
            <w:tcW w:w="1485" w:type="dxa"/>
            <w:tcBorders>
              <w:top w:val="nil"/>
              <w:left w:val="nil"/>
              <w:bottom w:val="single" w:color="000000" w:sz="6" w:space="0"/>
              <w:right w:val="nil"/>
            </w:tcBorders>
            <w:noWrap w:val="0"/>
            <w:tcMar>
              <w:top w:w="75" w:type="dxa"/>
              <w:bottom w:w="75" w:type="dxa"/>
            </w:tcMar>
            <w:vAlign w:val="center"/>
          </w:tcPr>
          <w:p w14:paraId="30F85AA7">
            <w:pPr>
              <w:spacing w:line="360" w:lineRule="auto"/>
              <w:jc w:val="left"/>
              <w:textAlignment w:val="center"/>
              <w:rPr>
                <w:color w:val="000000"/>
              </w:rPr>
            </w:pPr>
            <w:r>
              <w:rPr>
                <w:rFonts w:ascii="楷体" w:hAnsi="楷体" w:eastAsia="楷体" w:cs="楷体"/>
                <w:color w:val="000000"/>
              </w:rPr>
              <w:t>导致所见物体成像不清</w:t>
            </w:r>
          </w:p>
        </w:tc>
        <w:tc>
          <w:tcPr>
            <w:vMerge w:val="continue"/>
            <w:tcBorders>
              <w:top w:val="single" w:color="000000" w:sz="6" w:space="0"/>
              <w:left w:val="nil"/>
              <w:bottom w:val="nil"/>
              <w:right w:val="single" w:color="000000" w:sz="6" w:space="0"/>
            </w:tcBorders>
          </w:tcPr>
          <w:p w14:paraId="3B7E47B7">
            <w:pPr>
              <w:spacing w:line="360" w:lineRule="auto"/>
              <w:ind w:firstLine="420"/>
              <w:jc w:val="left"/>
              <w:textAlignment w:val="center"/>
              <w:rPr>
                <w:color w:val="000000"/>
              </w:rPr>
            </w:pPr>
          </w:p>
        </w:tc>
      </w:tr>
      <w:tr w14:paraId="65F4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0" w:hRule="atLeast"/>
        </w:trPr>
        <w:tc>
          <w:tcPr>
            <w:tcW w:w="6345" w:type="dxa"/>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D01EA">
            <w:pPr>
              <w:spacing w:line="360" w:lineRule="auto"/>
              <w:jc w:val="left"/>
              <w:textAlignment w:val="center"/>
              <w:rPr>
                <w:color w:val="000000"/>
              </w:rPr>
            </w:pPr>
            <w:r>
              <w:rPr>
                <w:rFonts w:ascii="楷体" w:hAnsi="楷体" w:eastAsia="楷体" w:cs="楷体"/>
                <w:color w:val="000000"/>
              </w:rPr>
              <w:t>原因：①用眼距离过近   ②用眼时间过长   ③照明光线过强或过弱   ④在行车上或走路时看书</w:t>
            </w:r>
          </w:p>
          <w:p w14:paraId="601FCAE2">
            <w:pPr>
              <w:spacing w:line="360" w:lineRule="auto"/>
              <w:jc w:val="left"/>
              <w:textAlignment w:val="center"/>
              <w:rPr>
                <w:color w:val="000000"/>
              </w:rPr>
            </w:pPr>
            <w:r>
              <w:rPr>
                <w:rFonts w:ascii="楷体" w:hAnsi="楷体" w:eastAsia="楷体" w:cs="楷体"/>
                <w:color w:val="000000"/>
              </w:rPr>
              <w:t>⑤仰卧看书             ⑥睡眠不足       ⑦写字姿势不正确等</w:t>
            </w:r>
          </w:p>
        </w:tc>
      </w:tr>
    </w:tbl>
    <w:p w14:paraId="0D19E469">
      <w:pPr>
        <w:spacing w:line="360" w:lineRule="auto"/>
        <w:ind w:firstLine="420"/>
        <w:jc w:val="left"/>
        <w:textAlignment w:val="center"/>
        <w:rPr>
          <w:color w:val="000000"/>
        </w:rPr>
      </w:pPr>
      <w:r>
        <w:rPr>
          <w:rFonts w:ascii="楷体" w:hAnsi="楷体" w:eastAsia="楷体" w:cs="楷体"/>
          <w:color w:val="000000"/>
        </w:rPr>
        <w:t>宣传单</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
        <w:gridCol w:w="6765"/>
      </w:tblGrid>
      <w:tr w14:paraId="79AF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108B6">
            <w:pPr>
              <w:spacing w:line="360" w:lineRule="auto"/>
              <w:jc w:val="both"/>
              <w:textAlignment w:val="center"/>
              <w:rPr>
                <w:color w:val="000000"/>
              </w:rPr>
            </w:pPr>
            <w:r>
              <w:rPr>
                <w:color w:val="000000"/>
              </w:rPr>
              <w:drawing>
                <wp:inline distT="0" distB="0" distL="114300" distR="114300">
                  <wp:extent cx="495300" cy="1066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95300" cy="1066800"/>
                          </a:xfrm>
                          <a:prstGeom prst="rect">
                            <a:avLst/>
                          </a:prstGeom>
                        </pic:spPr>
                      </pic:pic>
                    </a:graphicData>
                  </a:graphic>
                </wp:inline>
              </w:drawing>
            </w:r>
          </w:p>
        </w:tc>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AA5B5">
            <w:pPr>
              <w:spacing w:line="360" w:lineRule="auto"/>
              <w:jc w:val="left"/>
              <w:textAlignment w:val="center"/>
              <w:rPr>
                <w:color w:val="000000"/>
              </w:rPr>
            </w:pPr>
            <w:r>
              <w:rPr>
                <w:rFonts w:ascii="宋体" w:hAnsi="宋体" w:eastAsia="宋体" w:cs="宋体"/>
                <w:color w:val="000000"/>
              </w:rPr>
              <w:t>近视病理：因用眼习惯不良，造成</w:t>
            </w:r>
            <w:r>
              <w:rPr>
                <w:color w:val="000000"/>
              </w:rPr>
              <w:t>______</w:t>
            </w:r>
            <w:r>
              <w:rPr>
                <w:rFonts w:ascii="宋体" w:hAnsi="宋体" w:eastAsia="宋体" w:cs="宋体"/>
                <w:color w:val="000000"/>
              </w:rPr>
              <w:t>。人眼在调节放松的状态下，平行光线经过眼球的屈光系统后，</w:t>
            </w:r>
            <w:r>
              <w:rPr>
                <w:color w:val="000000"/>
              </w:rPr>
              <w:t>______</w:t>
            </w:r>
            <w:r>
              <w:rPr>
                <w:rFonts w:ascii="宋体" w:hAnsi="宋体" w:eastAsia="宋体" w:cs="宋体"/>
                <w:color w:val="000000"/>
              </w:rPr>
              <w:t>，这就是近视。</w:t>
            </w:r>
          </w:p>
          <w:p w14:paraId="52CDD96C">
            <w:pPr>
              <w:spacing w:line="360" w:lineRule="auto"/>
              <w:jc w:val="left"/>
              <w:textAlignment w:val="center"/>
              <w:rPr>
                <w:color w:val="000000"/>
              </w:rPr>
            </w:pPr>
            <w:r>
              <w:rPr>
                <w:rFonts w:ascii="宋体" w:hAnsi="宋体" w:eastAsia="宋体" w:cs="宋体"/>
                <w:color w:val="000000"/>
              </w:rPr>
              <w:t>预防建议：定期检查视力的同时，要注意</w:t>
            </w:r>
            <w:r>
              <w:rPr>
                <w:color w:val="000000"/>
              </w:rPr>
              <w:t>______</w:t>
            </w:r>
            <w:r>
              <w:rPr>
                <w:rFonts w:ascii="宋体" w:hAnsi="宋体" w:eastAsia="宋体" w:cs="宋体"/>
                <w:color w:val="000000"/>
              </w:rPr>
              <w:t>。（提两条建议）</w:t>
            </w:r>
          </w:p>
          <w:p w14:paraId="1653ED81">
            <w:pPr>
              <w:spacing w:line="360" w:lineRule="auto"/>
              <w:ind w:firstLine="4410"/>
              <w:jc w:val="right"/>
              <w:textAlignment w:val="center"/>
              <w:rPr>
                <w:color w:val="000000"/>
              </w:rPr>
            </w:pPr>
            <w:r>
              <w:rPr>
                <w:color w:val="000000"/>
              </w:rPr>
              <w:drawing>
                <wp:inline distT="0" distB="0" distL="114300" distR="114300">
                  <wp:extent cx="1181100" cy="390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81100" cy="390525"/>
                          </a:xfrm>
                          <a:prstGeom prst="rect">
                            <a:avLst/>
                          </a:prstGeom>
                        </pic:spPr>
                      </pic:pic>
                    </a:graphicData>
                  </a:graphic>
                </wp:inline>
              </w:drawing>
            </w:r>
            <w:r>
              <w:rPr>
                <w:color w:val="000000"/>
              </w:rPr>
              <w:drawing>
                <wp:inline distT="0" distB="0" distL="114300" distR="114300">
                  <wp:extent cx="571500" cy="5810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71500" cy="581025"/>
                          </a:xfrm>
                          <a:prstGeom prst="rect">
                            <a:avLst/>
                          </a:prstGeom>
                        </pic:spPr>
                      </pic:pic>
                    </a:graphicData>
                  </a:graphic>
                </wp:inline>
              </w:drawing>
            </w:r>
          </w:p>
        </w:tc>
      </w:tr>
    </w:tbl>
    <w:p w14:paraId="6DC82608">
      <w:pPr>
        <w:spacing w:line="360" w:lineRule="auto"/>
        <w:jc w:val="left"/>
        <w:textAlignment w:val="center"/>
        <w:rPr>
          <w:color w:val="000000"/>
        </w:rPr>
      </w:pPr>
    </w:p>
    <w:p w14:paraId="48EEB611">
      <w:pPr>
        <w:spacing w:line="360" w:lineRule="auto"/>
        <w:textAlignment w:val="center"/>
        <w:rPr>
          <w:color w:val="000000"/>
        </w:rPr>
      </w:pPr>
      <w:r>
        <w:rPr>
          <w:color w:val="2E75B6"/>
        </w:rPr>
        <w:t>【答案】</w:t>
      </w:r>
      <w:r>
        <w:rPr>
          <w:color w:val="000000"/>
        </w:rPr>
        <w:t xml:space="preserve">20. B    21. </w:t>
      </w:r>
      <w:r>
        <w:rPr>
          <w:rFonts w:ascii="宋体" w:hAnsi="宋体" w:eastAsia="宋体" w:cs="宋体"/>
          <w:color w:val="000000"/>
        </w:rPr>
        <w:t>③删去“大约”或“左右”</w:t>
      </w:r>
      <w:r>
        <w:rPr>
          <w:rFonts w:ascii="宋体" w:hAnsi="宋体" w:eastAsia="宋体" w:cs="宋体"/>
          <w:color w:val="000000"/>
        </w:rPr>
        <w:br w:type="textWrapping"/>
      </w:r>
      <w:r>
        <w:rPr>
          <w:color w:val="000000"/>
        </w:rPr>
        <w:t xml:space="preserve">    </w:t>
      </w:r>
    </w:p>
    <w:p w14:paraId="61927947">
      <w:pPr>
        <w:spacing w:line="360" w:lineRule="auto"/>
        <w:textAlignment w:val="center"/>
        <w:rPr>
          <w:color w:val="000000"/>
        </w:rPr>
      </w:pPr>
      <w:r>
        <w:rPr>
          <w:color w:val="000000"/>
        </w:rPr>
        <w:t>22.     ①. 眼轴向后变长    ②. 进入眼内结成焦点，结成的焦点聚焦在视网膜前面    ③. 示例：防止光线过亮、过暗；写字姿势要规范。</w:t>
      </w:r>
    </w:p>
    <w:p w14:paraId="14D265E1">
      <w:pPr>
        <w:spacing w:line="360" w:lineRule="auto"/>
        <w:textAlignment w:val="center"/>
        <w:rPr>
          <w:color w:val="000000"/>
        </w:rPr>
      </w:pPr>
      <w:r>
        <w:rPr>
          <w:color w:val="2E75B6"/>
        </w:rPr>
        <w:t>【解析】</w:t>
      </w:r>
    </w:p>
    <w:p w14:paraId="7DA89475">
      <w:pPr>
        <w:spacing w:line="360" w:lineRule="auto"/>
        <w:textAlignment w:val="center"/>
        <w:rPr>
          <w:color w:val="000000"/>
        </w:rPr>
      </w:pPr>
      <w:r>
        <w:rPr>
          <w:color w:val="000000"/>
        </w:rPr>
        <w:t>【20题详解】</w:t>
      </w:r>
    </w:p>
    <w:p w14:paraId="5DD5EC3E">
      <w:pPr>
        <w:spacing w:line="360" w:lineRule="auto"/>
        <w:jc w:val="left"/>
        <w:textAlignment w:val="center"/>
        <w:rPr>
          <w:color w:val="000000"/>
        </w:rPr>
      </w:pPr>
      <w:r>
        <w:rPr>
          <w:rFonts w:ascii="宋体" w:hAnsi="宋体" w:eastAsia="宋体" w:cs="宋体"/>
          <w:color w:val="000000"/>
        </w:rPr>
        <w:t xml:space="preserve">本题考查学生的句子排序能力。语句排序题解决方法：①寻头断尾，确定首尾句；②把握时间顺序、空间顺序和逻辑顺序；③把握关联词的搭配；④把握话题衔接尤其是重复出现的词语。 </w:t>
      </w:r>
    </w:p>
    <w:p w14:paraId="1DED1F51">
      <w:pPr>
        <w:spacing w:line="360" w:lineRule="auto"/>
        <w:jc w:val="left"/>
        <w:textAlignment w:val="center"/>
        <w:rPr>
          <w:color w:val="000000"/>
        </w:rPr>
      </w:pPr>
      <w:r>
        <w:rPr>
          <w:rFonts w:ascii="宋体" w:hAnsi="宋体" w:eastAsia="宋体" w:cs="宋体"/>
          <w:color w:val="000000"/>
        </w:rPr>
        <w:t>⑥句首先点明我国儿童青少年视觉健康面临的问题，为首句；接下来①句提出解决问题的方法；⑦句“新型智能AI视力筛查仪就是运用这些技术的代表设备”承接①中“若引入人工智能、大数据等技术”，点出具体的仪器；④句点明“新型智能AI视力筛查仪”的优势；③句与⑤句运用关联词组“一方面……另一方面”，详细说明其优势；②句设想这一设备的使用能得到普及的效果；故排序为：⑥①⑦④③⑤②；</w:t>
      </w:r>
    </w:p>
    <w:p w14:paraId="1049CC7D">
      <w:pPr>
        <w:spacing w:line="360" w:lineRule="auto"/>
        <w:jc w:val="left"/>
        <w:textAlignment w:val="center"/>
        <w:rPr>
          <w:color w:val="000000"/>
        </w:rPr>
      </w:pPr>
      <w:r>
        <w:rPr>
          <w:color w:val="000000"/>
        </w:rPr>
        <w:t>故选B。</w:t>
      </w:r>
    </w:p>
    <w:p w14:paraId="73A723B2">
      <w:pPr>
        <w:spacing w:line="360" w:lineRule="auto"/>
        <w:jc w:val="left"/>
        <w:textAlignment w:val="center"/>
        <w:rPr>
          <w:color w:val="000000"/>
        </w:rPr>
      </w:pPr>
      <w:r>
        <w:rPr>
          <w:color w:val="000000"/>
        </w:rPr>
        <w:t>【21题详解】</w:t>
      </w:r>
    </w:p>
    <w:p w14:paraId="7126745B">
      <w:pPr>
        <w:spacing w:line="360" w:lineRule="auto"/>
        <w:jc w:val="left"/>
        <w:textAlignment w:val="center"/>
        <w:rPr>
          <w:color w:val="000000"/>
        </w:rPr>
      </w:pPr>
      <w:r>
        <w:rPr>
          <w:color w:val="000000"/>
        </w:rPr>
        <w:t>本题考查病句修改。</w:t>
      </w:r>
    </w:p>
    <w:p w14:paraId="47FFFAEC">
      <w:pPr>
        <w:spacing w:line="360" w:lineRule="auto"/>
        <w:jc w:val="left"/>
        <w:textAlignment w:val="center"/>
        <w:rPr>
          <w:color w:val="000000"/>
        </w:rPr>
      </w:pPr>
      <w:r>
        <w:rPr>
          <w:rFonts w:ascii="宋体" w:hAnsi="宋体" w:eastAsia="宋体" w:cs="宋体"/>
          <w:color w:val="000000"/>
        </w:rPr>
        <w:t>③句中“大约”与“左右”语义重复，删去其一即可。</w:t>
      </w:r>
    </w:p>
    <w:p w14:paraId="3B995B32">
      <w:pPr>
        <w:spacing w:line="360" w:lineRule="auto"/>
        <w:jc w:val="left"/>
        <w:textAlignment w:val="center"/>
        <w:rPr>
          <w:color w:val="000000"/>
        </w:rPr>
      </w:pPr>
      <w:r>
        <w:rPr>
          <w:rFonts w:ascii="宋体" w:hAnsi="宋体" w:eastAsia="宋体" w:cs="宋体"/>
          <w:color w:val="000000"/>
        </w:rPr>
        <w:t>⑥句“相关活动”不明确，可在“相关活动”前添加“呵护眼睛健康的”或“健康用眼的”等词。</w:t>
      </w:r>
    </w:p>
    <w:p w14:paraId="448D07DD">
      <w:pPr>
        <w:spacing w:line="360" w:lineRule="auto"/>
        <w:jc w:val="left"/>
        <w:textAlignment w:val="center"/>
        <w:rPr>
          <w:color w:val="000000"/>
        </w:rPr>
      </w:pPr>
      <w:r>
        <w:rPr>
          <w:color w:val="000000"/>
        </w:rPr>
        <w:t>【22题详解】</w:t>
      </w:r>
    </w:p>
    <w:p w14:paraId="7C66A7C7">
      <w:pPr>
        <w:spacing w:line="360" w:lineRule="auto"/>
        <w:jc w:val="left"/>
        <w:textAlignment w:val="center"/>
        <w:rPr>
          <w:color w:val="000000"/>
        </w:rPr>
      </w:pPr>
      <w:r>
        <w:rPr>
          <w:color w:val="000000"/>
        </w:rPr>
        <w:t>本题考查图表转换。</w:t>
      </w:r>
    </w:p>
    <w:p w14:paraId="346290C0">
      <w:pPr>
        <w:spacing w:line="360" w:lineRule="auto"/>
        <w:jc w:val="left"/>
        <w:textAlignment w:val="center"/>
        <w:rPr>
          <w:color w:val="000000"/>
        </w:rPr>
      </w:pPr>
      <w:r>
        <w:rPr>
          <w:rFonts w:ascii="宋体" w:hAnsi="宋体" w:eastAsia="宋体" w:cs="宋体"/>
          <w:color w:val="000000"/>
        </w:rPr>
        <w:t>根据题干“因用眼习惯不良，造成”，联系图表“用眼习惯不良”“眼轴向后变长”可知，造成“眼轴向后变长”；</w:t>
      </w:r>
    </w:p>
    <w:p w14:paraId="4AA270AA">
      <w:pPr>
        <w:spacing w:line="360" w:lineRule="auto"/>
        <w:jc w:val="left"/>
        <w:textAlignment w:val="center"/>
        <w:rPr>
          <w:color w:val="000000"/>
        </w:rPr>
      </w:pPr>
      <w:r>
        <w:rPr>
          <w:rFonts w:ascii="宋体" w:hAnsi="宋体" w:eastAsia="宋体" w:cs="宋体"/>
          <w:color w:val="000000"/>
        </w:rPr>
        <w:t>根据题干“人眼在调节放松的状态下，平行光线经过眼球的屈光系统后”，联系图表“平行光线经过眼球的屈光系统，进入眼内结成焦点，结成的焦点聚焦在视网膜前面”可知，进入眼内结成焦点，结成的焦点聚焦在视网膜前面；</w:t>
      </w:r>
    </w:p>
    <w:p w14:paraId="116C2893">
      <w:pPr>
        <w:spacing w:line="360" w:lineRule="auto"/>
        <w:jc w:val="left"/>
        <w:textAlignment w:val="center"/>
        <w:rPr>
          <w:color w:val="000000"/>
        </w:rPr>
      </w:pPr>
      <w:r>
        <w:rPr>
          <w:rFonts w:ascii="宋体" w:hAnsi="宋体" w:eastAsia="宋体" w:cs="宋体"/>
          <w:color w:val="000000"/>
        </w:rPr>
        <w:t>根据题干“预防建议：定期检查视力的同时，要注意”，联系图表中的原因“①用眼距离过近；②用眼时间过长；③照明光线过强或过弱；④在行车上或走路时看书；⑤仰卧看书；⑥睡眠不足；⑦写字姿势不正确等”可提建议：保持适当的用眼距离；一定的时间过后要注意眼睛的休息；防止光线过亮、过暗；不在行车上或走路时看书，不仰卧看书；养成良好的作息习惯；写字姿势要规范。</w:t>
      </w:r>
    </w:p>
    <w:p w14:paraId="6B7CD6C3">
      <w:pPr>
        <w:spacing w:line="360" w:lineRule="auto"/>
        <w:jc w:val="left"/>
        <w:textAlignment w:val="center"/>
        <w:rPr>
          <w:color w:val="000000"/>
        </w:rPr>
      </w:pPr>
      <w:r>
        <w:rPr>
          <w:rFonts w:ascii="宋体" w:hAnsi="宋体" w:eastAsia="宋体" w:cs="宋体"/>
          <w:b/>
          <w:color w:val="000000"/>
          <w:sz w:val="24"/>
        </w:rPr>
        <w:t>五、写作能力（60分）</w:t>
      </w:r>
    </w:p>
    <w:p w14:paraId="6197B885">
      <w:pPr>
        <w:spacing w:line="360" w:lineRule="auto"/>
        <w:jc w:val="left"/>
        <w:textAlignment w:val="center"/>
        <w:rPr>
          <w:color w:val="000000"/>
        </w:rPr>
      </w:pPr>
      <w:r>
        <w:rPr>
          <w:color w:val="000000"/>
        </w:rPr>
        <w:t xml:space="preserve">23. </w:t>
      </w:r>
      <w:r>
        <w:rPr>
          <w:rFonts w:ascii="宋体" w:hAnsi="宋体" w:eastAsia="宋体" w:cs="宋体"/>
          <w:color w:val="000000"/>
        </w:rPr>
        <w:t>按要求写作。</w:t>
      </w:r>
    </w:p>
    <w:p w14:paraId="651CC6A0">
      <w:pPr>
        <w:spacing w:line="360" w:lineRule="auto"/>
        <w:ind w:firstLine="420"/>
        <w:jc w:val="left"/>
        <w:textAlignment w:val="center"/>
        <w:rPr>
          <w:color w:val="000000"/>
        </w:rPr>
      </w:pPr>
      <w:r>
        <w:rPr>
          <w:rFonts w:ascii="楷体" w:hAnsi="楷体" w:eastAsia="楷体" w:cs="楷体"/>
          <w:color w:val="000000"/>
        </w:rPr>
        <w:t>同学，在你的成长经历中应该有许多小小改变。小小改变的或许是一个表情，一种语气；一个举动，一个步骤……或许是一种态度，一个习惯；一个视角，一种思路……在这些改变中，我们收获的可能是自我的认可，他人的肯定；可能是宝贵的经验，思维的突破……也许达到了预期的目标，也许得到了意外的惊喜。无论是个体还是集体的小小改变，都是我们主动进步的愿望，积极努力的过程。</w:t>
      </w:r>
    </w:p>
    <w:p w14:paraId="6BFCBB57">
      <w:pPr>
        <w:spacing w:line="360" w:lineRule="auto"/>
        <w:jc w:val="left"/>
        <w:textAlignment w:val="center"/>
        <w:rPr>
          <w:color w:val="000000"/>
        </w:rPr>
      </w:pPr>
      <w:r>
        <w:rPr>
          <w:rFonts w:ascii="宋体" w:hAnsi="宋体" w:eastAsia="宋体" w:cs="宋体"/>
          <w:color w:val="000000"/>
        </w:rPr>
        <w:t>请以“小小改变，收获满满”为标题，写一篇600</w:t>
      </w:r>
      <w:r>
        <w:rPr>
          <w:rFonts w:ascii="Times New Roman" w:hAnsi="Times New Roman" w:eastAsia="Times New Roman" w:cs="Times New Roman"/>
          <w:color w:val="000000"/>
        </w:rPr>
        <w:t>——</w:t>
      </w:r>
      <w:r>
        <w:rPr>
          <w:rFonts w:ascii="宋体" w:hAnsi="宋体" w:eastAsia="宋体" w:cs="宋体"/>
          <w:color w:val="000000"/>
        </w:rPr>
        <w:t>700字的作文。</w:t>
      </w:r>
    </w:p>
    <w:p w14:paraId="269D268E">
      <w:pPr>
        <w:spacing w:line="360" w:lineRule="auto"/>
        <w:jc w:val="left"/>
        <w:textAlignment w:val="center"/>
        <w:rPr>
          <w:color w:val="000000"/>
        </w:rPr>
      </w:pPr>
      <w:r>
        <w:rPr>
          <w:rFonts w:ascii="宋体" w:hAnsi="宋体" w:eastAsia="宋体" w:cs="宋体"/>
          <w:color w:val="000000"/>
        </w:rPr>
        <w:t>写作提示与要求：</w:t>
      </w:r>
    </w:p>
    <w:p w14:paraId="28EEBB84">
      <w:pPr>
        <w:spacing w:line="360" w:lineRule="auto"/>
        <w:jc w:val="left"/>
        <w:textAlignment w:val="center"/>
        <w:rPr>
          <w:color w:val="000000"/>
        </w:rPr>
      </w:pPr>
      <w:r>
        <w:rPr>
          <w:rFonts w:ascii="宋体" w:hAnsi="宋体" w:eastAsia="宋体" w:cs="宋体"/>
          <w:color w:val="000000"/>
        </w:rPr>
        <w:t>（1）明确为什么“改变”，“收获”了什么。交代“改变”与“收获”的关系。</w:t>
      </w:r>
    </w:p>
    <w:p w14:paraId="3767A024">
      <w:pPr>
        <w:spacing w:line="360" w:lineRule="auto"/>
        <w:jc w:val="left"/>
        <w:textAlignment w:val="center"/>
        <w:rPr>
          <w:color w:val="000000"/>
        </w:rPr>
      </w:pPr>
      <w:r>
        <w:rPr>
          <w:rFonts w:ascii="宋体" w:hAnsi="宋体" w:eastAsia="宋体" w:cs="宋体"/>
          <w:color w:val="000000"/>
        </w:rPr>
        <w:t>（2）详略得当，充分表现“小小改变”的过程。</w:t>
      </w:r>
    </w:p>
    <w:p w14:paraId="1627AFDE">
      <w:pPr>
        <w:spacing w:line="360" w:lineRule="auto"/>
        <w:jc w:val="left"/>
        <w:textAlignment w:val="center"/>
        <w:rPr>
          <w:color w:val="000000"/>
        </w:rPr>
      </w:pPr>
      <w:r>
        <w:rPr>
          <w:rFonts w:ascii="宋体" w:hAnsi="宋体" w:eastAsia="宋体" w:cs="宋体"/>
          <w:color w:val="000000"/>
        </w:rPr>
        <w:t>（3）有逻辑地表达自己从中获得的发现、感悟、思考等。</w:t>
      </w:r>
    </w:p>
    <w:p w14:paraId="4A19B8ED">
      <w:pPr>
        <w:spacing w:line="360" w:lineRule="auto"/>
        <w:jc w:val="left"/>
        <w:textAlignment w:val="center"/>
        <w:rPr>
          <w:color w:val="000000"/>
        </w:rPr>
      </w:pPr>
      <w:r>
        <w:rPr>
          <w:rFonts w:ascii="宋体" w:hAnsi="宋体" w:eastAsia="宋体" w:cs="宋体"/>
          <w:color w:val="000000"/>
        </w:rPr>
        <w:t>（4）符合生活常理，内容健康，文体明确。</w:t>
      </w:r>
    </w:p>
    <w:p w14:paraId="5D554AA0">
      <w:pPr>
        <w:spacing w:line="360" w:lineRule="auto"/>
        <w:jc w:val="left"/>
        <w:textAlignment w:val="center"/>
        <w:rPr>
          <w:color w:val="000000"/>
        </w:rPr>
      </w:pPr>
      <w:r>
        <w:rPr>
          <w:rFonts w:ascii="宋体" w:hAnsi="宋体" w:eastAsia="宋体" w:cs="宋体"/>
          <w:color w:val="000000"/>
        </w:rPr>
        <w:t>（5）勿抄袭、套作，勿泄露考生姓名、校名等信息。</w:t>
      </w:r>
    </w:p>
    <w:p w14:paraId="41F7C419">
      <w:pPr>
        <w:spacing w:line="360" w:lineRule="auto"/>
        <w:textAlignment w:val="center"/>
        <w:rPr>
          <w:color w:val="000000"/>
        </w:rPr>
      </w:pPr>
      <w:r>
        <w:rPr>
          <w:color w:val="2E75B6"/>
        </w:rPr>
        <w:t>【答案】</w:t>
      </w:r>
      <w:r>
        <w:rPr>
          <w:rFonts w:ascii="宋体" w:hAnsi="宋体" w:eastAsia="宋体" w:cs="宋体"/>
          <w:color w:val="000000"/>
        </w:rPr>
        <w:t>例文：</w:t>
      </w:r>
    </w:p>
    <w:p w14:paraId="361823BB">
      <w:pPr>
        <w:spacing w:line="360" w:lineRule="auto"/>
        <w:ind w:firstLine="420"/>
        <w:jc w:val="center"/>
        <w:textAlignment w:val="center"/>
        <w:rPr>
          <w:color w:val="000000"/>
        </w:rPr>
      </w:pPr>
      <w:r>
        <w:rPr>
          <w:rFonts w:ascii="宋体" w:hAnsi="宋体" w:eastAsia="宋体" w:cs="宋体"/>
          <w:color w:val="000000"/>
        </w:rPr>
        <w:t>小小改变，收获满满</w:t>
      </w:r>
    </w:p>
    <w:p w14:paraId="629FE65B">
      <w:pPr>
        <w:spacing w:line="360" w:lineRule="auto"/>
        <w:ind w:firstLine="420"/>
        <w:jc w:val="both"/>
        <w:textAlignment w:val="center"/>
        <w:rPr>
          <w:color w:val="000000"/>
        </w:rPr>
      </w:pPr>
      <w:r>
        <w:rPr>
          <w:rFonts w:ascii="宋体" w:hAnsi="宋体" w:eastAsia="宋体" w:cs="宋体"/>
          <w:color w:val="000000"/>
        </w:rPr>
        <w:t>与树为伴，使我改变，改变中又使我获得成长的力量。</w:t>
      </w:r>
      <w:r>
        <w:rPr>
          <w:rFonts w:ascii="Times New Roman" w:hAnsi="Times New Roman" w:eastAsia="Times New Roman" w:cs="Times New Roman"/>
          <w:color w:val="000000"/>
        </w:rPr>
        <w:t xml:space="preserve">                                                       </w:t>
      </w:r>
    </w:p>
    <w:p w14:paraId="1390F624">
      <w:pPr>
        <w:spacing w:line="360" w:lineRule="auto"/>
        <w:ind w:firstLine="420"/>
        <w:jc w:val="righ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题记</w:t>
      </w:r>
    </w:p>
    <w:p w14:paraId="5E41D305">
      <w:pPr>
        <w:spacing w:line="360" w:lineRule="auto"/>
        <w:ind w:firstLine="420"/>
        <w:jc w:val="both"/>
        <w:textAlignment w:val="center"/>
        <w:rPr>
          <w:color w:val="000000"/>
        </w:rPr>
      </w:pPr>
      <w:r>
        <w:rPr>
          <w:rFonts w:ascii="宋体" w:hAnsi="宋体" w:eastAsia="宋体" w:cs="宋体"/>
          <w:color w:val="000000"/>
        </w:rPr>
        <w:t>来到外婆家，远离了城市的喧嚣，我本该感到宁静。可期末考试的失利总萦绕在心头，挥之不去，这寒冷的大风中，多了份凄惨，多了些叹息。</w:t>
      </w:r>
    </w:p>
    <w:p w14:paraId="48271D18">
      <w:pPr>
        <w:spacing w:line="360" w:lineRule="auto"/>
        <w:ind w:firstLine="420"/>
        <w:jc w:val="both"/>
        <w:textAlignment w:val="center"/>
        <w:rPr>
          <w:color w:val="000000"/>
        </w:rPr>
      </w:pPr>
      <w:r>
        <w:rPr>
          <w:rFonts w:ascii="宋体" w:hAnsi="宋体" w:eastAsia="宋体" w:cs="宋体"/>
          <w:color w:val="000000"/>
        </w:rPr>
        <w:t>天明，打开门，一股刺骨的寒风直扑面颊，不由得打了个哆嗦。双手插在口袋中，低着头，闷闷不乐。可谁知，这一低头，让我看见了许多</w:t>
      </w:r>
      <w:r>
        <w:rPr>
          <w:rFonts w:ascii="Times New Roman" w:hAnsi="Times New Roman" w:eastAsia="Times New Roman" w:cs="Times New Roman"/>
          <w:color w:val="000000"/>
        </w:rPr>
        <w:t>——</w:t>
      </w:r>
      <w:r>
        <w:rPr>
          <w:rFonts w:ascii="宋体" w:hAnsi="宋体" w:eastAsia="宋体" w:cs="宋体"/>
          <w:color w:val="000000"/>
        </w:rPr>
        <w:t>这也许是一棵树的倒影吧。扭头一望，没错，正是一棵树，可枝干上的绿叶全都已被寒风袭卷，只剩桀骜不驯的、光突突的一根枝丫指着苍穹，其余大部分都被厚厚的积雪所埋没。这棵树也许曾经散发生机，我想，我们似乎一样，从天之骄子变成了天之弃子。随即，对外边一切事物没了兴趣，径直走回温暖的屋子里。</w:t>
      </w:r>
    </w:p>
    <w:p w14:paraId="73A674BD">
      <w:pPr>
        <w:spacing w:line="360" w:lineRule="auto"/>
        <w:ind w:firstLine="420"/>
        <w:jc w:val="both"/>
        <w:textAlignment w:val="center"/>
        <w:rPr>
          <w:color w:val="000000"/>
        </w:rPr>
      </w:pPr>
      <w:r>
        <w:rPr>
          <w:rFonts w:ascii="宋体" w:hAnsi="宋体" w:eastAsia="宋体" w:cs="宋体"/>
          <w:color w:val="000000"/>
        </w:rPr>
        <w:t>又是一个大清早，沉睡中的我被“哗哗”的铲雪声惊醒，不禁朝窗外张望了一眼，是外婆，外婆边铲着雪边指着树对别人说：“当年这棵树也经历了那次旱灾，没想到它也挺过来了，真没想到。”我看了看那老态龙钟的树，常常听老人们谈起那场旱灾，据说土地遍布了鸿沟般的裂缝，这不禁让我对它产生了些许敬佩。</w:t>
      </w:r>
    </w:p>
    <w:p w14:paraId="6FFB9CFF">
      <w:pPr>
        <w:spacing w:line="360" w:lineRule="auto"/>
        <w:ind w:firstLine="420"/>
        <w:jc w:val="both"/>
        <w:textAlignment w:val="center"/>
        <w:rPr>
          <w:color w:val="000000"/>
        </w:rPr>
      </w:pPr>
      <w:r>
        <w:rPr>
          <w:rFonts w:ascii="宋体" w:hAnsi="宋体" w:eastAsia="宋体" w:cs="宋体"/>
          <w:color w:val="000000"/>
        </w:rPr>
        <w:t>寒假在外婆家的时间并不长久，父母不久便来接我了。我看着那树，心中对它藏了些期盼，对下次见到它有点儿期待。</w:t>
      </w:r>
    </w:p>
    <w:p w14:paraId="158EFBEA">
      <w:pPr>
        <w:spacing w:line="360" w:lineRule="auto"/>
        <w:ind w:firstLine="420"/>
        <w:jc w:val="both"/>
        <w:textAlignment w:val="center"/>
        <w:rPr>
          <w:color w:val="000000"/>
        </w:rPr>
      </w:pPr>
      <w:r>
        <w:rPr>
          <w:rFonts w:ascii="宋体" w:hAnsi="宋体" w:eastAsia="宋体" w:cs="宋体"/>
          <w:color w:val="000000"/>
        </w:rPr>
        <w:t>又一次回来看望外婆的时候，已至初春，我迫不及待地奔向树旁。这一切令我有些惊讶：树旁的积雪已经消散，枝条已不是那么光突突的，微微泛起了点绿。这是新芽成长的嫩绿，是生机勃勃的象征，它化积雪为露水，整个寒冬的沉睡，只是为了这一春的改变，这一春的萌发，向着春不断改变。沉睡是为了积蓄力量完成这最终的改变。</w:t>
      </w:r>
    </w:p>
    <w:p w14:paraId="2AD5F91A">
      <w:pPr>
        <w:spacing w:line="360" w:lineRule="auto"/>
        <w:ind w:firstLine="420"/>
        <w:jc w:val="both"/>
        <w:textAlignment w:val="center"/>
        <w:rPr>
          <w:color w:val="000000"/>
        </w:rPr>
      </w:pPr>
      <w:r>
        <w:rPr>
          <w:rFonts w:ascii="宋体" w:hAnsi="宋体" w:eastAsia="宋体" w:cs="宋体"/>
          <w:color w:val="000000"/>
        </w:rPr>
        <w:t>我似乎想到了什么，那颗被阴云笼罩的心也豁然开朗，我明白了：人和事物都不是一成不变的，万物都有消沉的时候。重要的，是抓住机会做出改变。人也是在一次次的改变中成长。真喜欢一句歌词</w:t>
      </w:r>
      <w:r>
        <w:rPr>
          <w:rFonts w:ascii="Times New Roman" w:hAnsi="Times New Roman" w:eastAsia="Times New Roman" w:cs="Times New Roman"/>
          <w:color w:val="000000"/>
        </w:rPr>
        <w:t>——</w:t>
      </w:r>
      <w:r>
        <w:rPr>
          <w:rFonts w:ascii="宋体" w:hAnsi="宋体" w:eastAsia="宋体" w:cs="宋体"/>
          <w:color w:val="000000"/>
        </w:rPr>
        <w:t>“改变世界，先改变自己”，若想改变世界，正如歌中说的那样，就需要改其所短。改变自己，是成长的经历，质的飞跃也需量的积累。</w:t>
      </w:r>
    </w:p>
    <w:p w14:paraId="621C0972">
      <w:pPr>
        <w:spacing w:line="360" w:lineRule="auto"/>
        <w:ind w:firstLine="420"/>
        <w:jc w:val="both"/>
        <w:textAlignment w:val="center"/>
        <w:rPr>
          <w:color w:val="000000"/>
        </w:rPr>
      </w:pPr>
      <w:r>
        <w:rPr>
          <w:rFonts w:ascii="宋体" w:hAnsi="宋体" w:eastAsia="宋体" w:cs="宋体"/>
          <w:color w:val="000000"/>
        </w:rPr>
        <w:t>收获改变吧，让自己改变，为自己积蓄成长的力量！</w:t>
      </w:r>
    </w:p>
    <w:p w14:paraId="220A9D60">
      <w:pPr>
        <w:spacing w:line="360" w:lineRule="auto"/>
        <w:textAlignment w:val="center"/>
        <w:rPr>
          <w:color w:val="000000"/>
        </w:rPr>
      </w:pPr>
      <w:r>
        <w:rPr>
          <w:color w:val="2E75B6"/>
        </w:rPr>
        <w:t>【解析】</w:t>
      </w:r>
    </w:p>
    <w:p w14:paraId="01E8005E">
      <w:pPr>
        <w:spacing w:line="360" w:lineRule="auto"/>
        <w:jc w:val="left"/>
        <w:textAlignment w:val="center"/>
        <w:rPr>
          <w:color w:val="000000"/>
        </w:rPr>
      </w:pPr>
      <w:r>
        <w:rPr>
          <w:color w:val="000000"/>
        </w:rPr>
        <w:t>【详解】</w:t>
      </w:r>
      <w:r>
        <w:rPr>
          <w:rFonts w:ascii="宋体" w:hAnsi="宋体" w:eastAsia="宋体" w:cs="宋体"/>
          <w:color w:val="000000"/>
        </w:rPr>
        <w:t>此题考查命题作文。</w:t>
      </w:r>
    </w:p>
    <w:p w14:paraId="556D7C7C">
      <w:pPr>
        <w:spacing w:line="360" w:lineRule="auto"/>
        <w:jc w:val="left"/>
        <w:textAlignment w:val="center"/>
        <w:rPr>
          <w:color w:val="000000"/>
        </w:rPr>
      </w:pPr>
      <w:r>
        <w:rPr>
          <w:rFonts w:ascii="宋体" w:hAnsi="宋体" w:eastAsia="宋体" w:cs="宋体"/>
          <w:color w:val="000000"/>
        </w:rPr>
        <w:t>一、审题立意：此题是命题作文，要求以“小小改变，收获满满”为标题，写一篇作文。这个题目中“小小”与“满满”，看似矛盾，形成了一组关系，蕴涵着深意。虽然只是小小的改变，但是我收获满满。由提示语“小小改变的或许是一个表情，一种语气；一个举动，一个步骤……或许是一种态度，一个习惯；一个视角，一种思路”可知，“改变”的内容要突出“小”；由“在这些改变中，我们收获的可能是自我的认可，他人的肯定；可能是宝贵的经验，思维的突破……也许达到了预期的目标，也许得到了意外的惊喜”可知，“收获”的内容要突出其对“我”的重要性，即“满满”。由提示语“在你的成长经历中应该有许多小小改变……无论是个体还是集体的小小改变，都是我们主动进步的愿望，积极努力的过程”可知是成长类作文，主题可以收获了个人成长、人间真情、审美感悟等。</w:t>
      </w:r>
    </w:p>
    <w:p w14:paraId="0907CC1E">
      <w:pPr>
        <w:spacing w:line="360" w:lineRule="auto"/>
        <w:jc w:val="left"/>
        <w:textAlignment w:val="center"/>
        <w:rPr>
          <w:color w:val="000000"/>
        </w:rPr>
      </w:pPr>
      <w:r>
        <w:rPr>
          <w:rFonts w:ascii="宋体" w:hAnsi="宋体" w:eastAsia="宋体" w:cs="宋体"/>
          <w:color w:val="000000"/>
        </w:rPr>
        <w:t>二、构思选材：我们可以从生活中选材，要明确为什么“改变”，“收获”了什么，交代“改变”与“收获”的关系。比如，面对一座大桥，小时候我们可以把自行车推上去，现在通过努力可以骑上去，这个小小的改变，我们收获了坚韧的品质，收获了成长；景德镇瓷人，原来捏的都是王侯将相，现在捏了一个解放军战士，这个小小的改变背后，我们收获了文化自信、创新思维；以前的银耳莲子羹，吃到嘴里都是苦的，今天妈妈去掉了莲子里有苦味的莲心，这个小小的改变，我们收获了伟大的母爱；我为了完成一幅国画，由开始闭门造车，到走出去看梅，收获了“不经一番寒彻骨，怎得梅花扑鼻香”等等。要详写改变的过程，叙述过程中要注意细节描写，才能使文章生动感人。</w:t>
      </w:r>
    </w:p>
    <w:p w14:paraId="2CB3D69E">
      <w:pPr>
        <w:spacing w:line="360" w:lineRule="auto"/>
        <w:jc w:val="left"/>
        <w:textAlignment w:val="center"/>
        <w:rPr>
          <w:color w:val="000000"/>
        </w:rPr>
      </w:pPr>
      <w:r>
        <w:rPr>
          <w:color w:val="000000"/>
        </w:rPr>
        <w:br w:type="textWrapping"/>
      </w:r>
    </w:p>
    <w:p w14:paraId="54B01CC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D1C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A567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44FB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DA7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A7C8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A50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07546F"/>
    <w:rsid w:val="097E19CD"/>
    <w:rsid w:val="126A3A49"/>
    <w:rsid w:val="38274566"/>
    <w:rsid w:val="55765484"/>
    <w:rsid w:val="705E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14500</Words>
  <Characters>14838</Characters>
  <Lines>0</Lines>
  <Paragraphs>0</Paragraphs>
  <TotalTime>4</TotalTime>
  <ScaleCrop>false</ScaleCrop>
  <LinksUpToDate>false</LinksUpToDate>
  <CharactersWithSpaces>15281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2023-07-07T08:14:00Z</dcterms:created>
  <dc:creator>学科网试题生产平台</dc:creator>
  <dc:description>3274301081559040</dc:description>
  <cp:lastModifiedBy>上帝掷骰子吗</cp:lastModifiedBy>
  <dcterms:modified xsi:type="dcterms:W3CDTF">2024-07-18T13:21:24Z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72B900CDEBE64911A424B4672D4C3EA8_12</vt:lpwstr>
  </property>
</Properties>
</file>