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042C7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11595100</wp:posOffset>
            </wp:positionV>
            <wp:extent cx="279400" cy="495300"/>
            <wp:effectExtent l="0" t="0" r="635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2023年大庆市初中升学考试</w:t>
      </w:r>
    </w:p>
    <w:p w14:paraId="73505324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462F0595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194FAF2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1.答题前，考生先将自己的姓名、准考证号填写清楚，将条形码准确粘贴在条形码区域内。</w:t>
      </w:r>
    </w:p>
    <w:p w14:paraId="67BC8A9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2.答题时用黑色字迹的钢笔或签字笔在答题卡相应位置作答，在试题卷上作答无效。</w:t>
      </w:r>
    </w:p>
    <w:p w14:paraId="3946A47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3.考试时间120分钟。</w:t>
      </w:r>
    </w:p>
    <w:p w14:paraId="37AFA7DD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4.全卷共三道大题，26小题，总分120分。</w:t>
      </w:r>
    </w:p>
    <w:p w14:paraId="2492F6E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一、基础知识积累与运用（24分）</w:t>
      </w:r>
    </w:p>
    <w:p w14:paraId="2BEDD45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根据拼音写汉字，要求规范、工整、美观。</w:t>
      </w:r>
    </w:p>
    <w:p w14:paraId="72235178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青年兴则国家兴，中国发展要靠广大青年挺膺担当。年轻充满朝气，青春孕育希望。广大青年要厚植家园情怀、（</w:t>
      </w:r>
      <w:r>
        <w:rPr>
          <w:rFonts w:ascii="Times New Roman" w:hAnsi="Times New Roman" w:eastAsia="Times New Roman" w:cs="Times New Roman"/>
          <w:color w:val="auto"/>
        </w:rPr>
        <w:t>hán</w:t>
      </w:r>
      <w:r>
        <w:rPr>
          <w:rFonts w:ascii="楷体" w:hAnsi="楷体" w:eastAsia="楷体" w:cs="楷体"/>
          <w:color w:val="auto"/>
        </w:rPr>
        <w:t>）养进取品格，以奋斗（</w:t>
      </w:r>
      <w:r>
        <w:rPr>
          <w:rFonts w:ascii="Times New Roman" w:hAnsi="Times New Roman" w:eastAsia="Times New Roman" w:cs="Times New Roman"/>
          <w:color w:val="auto"/>
        </w:rPr>
        <w:t>zī</w:t>
      </w:r>
      <w:r>
        <w:rPr>
          <w:rFonts w:ascii="楷体" w:hAnsi="楷体" w:eastAsia="楷体" w:cs="楷体"/>
          <w:color w:val="auto"/>
        </w:rPr>
        <w:t>）态激扬青春，不负时代，不负华年。</w:t>
      </w:r>
    </w:p>
    <w:p w14:paraId="4DA272D6">
      <w:pPr>
        <w:spacing w:line="360" w:lineRule="auto"/>
        <w:ind w:firstLine="420"/>
        <w:jc w:val="right"/>
      </w:pPr>
      <w:r>
        <w:rPr>
          <w:rFonts w:ascii="宋体" w:hAnsi="宋体" w:eastAsia="宋体" w:cs="宋体"/>
          <w:color w:val="auto"/>
        </w:rPr>
        <w:t>（节选自《国家主席习近平发表二O二三年新年贺词》）</w:t>
      </w:r>
    </w:p>
    <w:p w14:paraId="32CCDFEB">
      <w:pPr>
        <w:spacing w:line="360" w:lineRule="auto"/>
        <w:jc w:val="left"/>
        <w:rPr>
          <w:color w:val="000000"/>
        </w:rPr>
      </w:pPr>
      <w:r>
        <w:drawing>
          <wp:inline distT="0" distB="0" distL="114300" distR="114300">
            <wp:extent cx="1847850" cy="533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4E4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涵    姿</w:t>
      </w:r>
    </w:p>
    <w:p w14:paraId="502370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093D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本题考查字形的识记。</w:t>
      </w:r>
    </w:p>
    <w:p w14:paraId="3A4838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）涵养：</w:t>
      </w:r>
      <w:r>
        <w:rPr>
          <w:rFonts w:ascii="Times New Roman" w:hAnsi="Times New Roman" w:eastAsia="Times New Roman" w:cs="Times New Roman"/>
          <w:color w:val="000000"/>
        </w:rPr>
        <w:t>hán yǎng</w:t>
      </w:r>
      <w:r>
        <w:rPr>
          <w:rFonts w:ascii="宋体" w:hAnsi="宋体" w:eastAsia="宋体" w:cs="宋体"/>
          <w:color w:val="000000"/>
        </w:rPr>
        <w:t>，是指滋润养育；培养。大多指在修身养性方面而言，也指道德、学问等方面的修养。</w:t>
      </w:r>
    </w:p>
    <w:p w14:paraId="13339A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）姿态：</w:t>
      </w:r>
      <w:r>
        <w:rPr>
          <w:rFonts w:ascii="Times New Roman" w:hAnsi="Times New Roman" w:eastAsia="Times New Roman" w:cs="Times New Roman"/>
          <w:color w:val="000000"/>
        </w:rPr>
        <w:t>zī tài</w:t>
      </w:r>
      <w:r>
        <w:rPr>
          <w:rFonts w:ascii="宋体" w:hAnsi="宋体" w:eastAsia="宋体" w:cs="宋体"/>
          <w:color w:val="000000"/>
        </w:rPr>
        <w:t>，指容貌神态，样子，风格，气度等。</w:t>
      </w:r>
    </w:p>
    <w:p w14:paraId="5BD3FE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下列词语中加点字注音全都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3F4F0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粗</w:t>
      </w:r>
      <w:r>
        <w:rPr>
          <w:rFonts w:ascii="宋体" w:hAnsi="宋体" w:eastAsia="宋体" w:cs="宋体"/>
          <w:color w:val="000000"/>
          <w:em w:val="dot"/>
        </w:rPr>
        <w:t>拙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zhuō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炽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zhì</w:t>
      </w:r>
      <w:r>
        <w:rPr>
          <w:rFonts w:ascii="宋体" w:hAnsi="宋体" w:eastAsia="宋体" w:cs="宋体"/>
          <w:color w:val="000000"/>
        </w:rPr>
        <w:t>）热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  <w:em w:val="dot"/>
        </w:rPr>
        <w:t>焖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mēn</w:t>
      </w:r>
      <w:r>
        <w:rPr>
          <w:rFonts w:ascii="宋体" w:hAnsi="宋体" w:eastAsia="宋体" w:cs="宋体"/>
          <w:color w:val="000000"/>
        </w:rPr>
        <w:t>）饭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阳奉阴</w:t>
      </w:r>
      <w:r>
        <w:rPr>
          <w:rFonts w:ascii="宋体" w:hAnsi="宋体" w:eastAsia="宋体" w:cs="宋体"/>
          <w:color w:val="000000"/>
          <w:em w:val="dot"/>
        </w:rPr>
        <w:t>违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wéi</w:t>
      </w:r>
      <w:r>
        <w:rPr>
          <w:rFonts w:ascii="宋体" w:hAnsi="宋体" w:eastAsia="宋体" w:cs="宋体"/>
          <w:color w:val="000000"/>
        </w:rPr>
        <w:t>）</w:t>
      </w:r>
    </w:p>
    <w:p w14:paraId="2B5A2F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收</w:t>
      </w:r>
      <w:r>
        <w:rPr>
          <w:rFonts w:ascii="宋体" w:hAnsi="宋体" w:eastAsia="宋体" w:cs="宋体"/>
          <w:color w:val="000000"/>
          <w:em w:val="dot"/>
        </w:rPr>
        <w:t>敛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liàn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  <w:em w:val="dot"/>
        </w:rPr>
        <w:t>菌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jùn</w:t>
      </w:r>
      <w:r>
        <w:rPr>
          <w:rFonts w:ascii="宋体" w:hAnsi="宋体" w:eastAsia="宋体" w:cs="宋体"/>
          <w:color w:val="000000"/>
        </w:rPr>
        <w:t>）子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  <w:em w:val="dot"/>
        </w:rPr>
        <w:t>折</w:t>
      </w:r>
      <w:r>
        <w:rPr>
          <w:rFonts w:ascii="宋体" w:hAnsi="宋体" w:eastAsia="宋体" w:cs="宋体"/>
          <w:color w:val="000000"/>
        </w:rPr>
        <w:t>本（</w:t>
      </w:r>
      <w:r>
        <w:rPr>
          <w:rFonts w:ascii="Times New Roman" w:hAnsi="Times New Roman" w:eastAsia="Times New Roman" w:cs="Times New Roman"/>
          <w:color w:val="000000"/>
        </w:rPr>
        <w:t>shé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叱</w:t>
      </w:r>
      <w:r>
        <w:rPr>
          <w:rFonts w:ascii="宋体" w:hAnsi="宋体" w:eastAsia="宋体" w:cs="宋体"/>
          <w:color w:val="000000"/>
          <w:em w:val="dot"/>
        </w:rPr>
        <w:t>咤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chà</w:t>
      </w:r>
      <w:r>
        <w:rPr>
          <w:rFonts w:ascii="宋体" w:hAnsi="宋体" w:eastAsia="宋体" w:cs="宋体"/>
          <w:color w:val="000000"/>
        </w:rPr>
        <w:t>）风云</w:t>
      </w:r>
    </w:p>
    <w:p w14:paraId="5E01CE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告</w:t>
      </w:r>
      <w:r>
        <w:rPr>
          <w:rFonts w:ascii="宋体" w:hAnsi="宋体" w:eastAsia="宋体" w:cs="宋体"/>
          <w:color w:val="000000"/>
          <w:em w:val="dot"/>
        </w:rPr>
        <w:t>罄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qìng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侮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wǔ</w:t>
      </w:r>
      <w:r>
        <w:rPr>
          <w:rFonts w:ascii="宋体" w:hAnsi="宋体" w:eastAsia="宋体" w:cs="宋体"/>
          <w:color w:val="000000"/>
        </w:rPr>
        <w:t>）辱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  <w:em w:val="dot"/>
        </w:rPr>
        <w:t>羸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léi</w:t>
      </w:r>
      <w:r>
        <w:rPr>
          <w:rFonts w:ascii="宋体" w:hAnsi="宋体" w:eastAsia="宋体" w:cs="宋体"/>
          <w:color w:val="000000"/>
        </w:rPr>
        <w:t>）弱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情不自</w:t>
      </w:r>
      <w:r>
        <w:rPr>
          <w:rFonts w:ascii="宋体" w:hAnsi="宋体" w:eastAsia="宋体" w:cs="宋体"/>
          <w:color w:val="000000"/>
          <w:em w:val="dot"/>
        </w:rPr>
        <w:t>禁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jīn</w:t>
      </w:r>
      <w:r>
        <w:rPr>
          <w:rFonts w:ascii="宋体" w:hAnsi="宋体" w:eastAsia="宋体" w:cs="宋体"/>
          <w:color w:val="000000"/>
        </w:rPr>
        <w:t>）</w:t>
      </w:r>
    </w:p>
    <w:p w14:paraId="30B21F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束</w:t>
      </w:r>
      <w:r>
        <w:rPr>
          <w:rFonts w:ascii="宋体" w:hAnsi="宋体" w:eastAsia="宋体" w:cs="宋体"/>
          <w:color w:val="000000"/>
          <w:em w:val="dot"/>
        </w:rPr>
        <w:t>缚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fù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  <w:em w:val="dot"/>
        </w:rPr>
        <w:t>诘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jí</w:t>
      </w:r>
      <w:r>
        <w:rPr>
          <w:rFonts w:ascii="宋体" w:hAnsi="宋体" w:eastAsia="宋体" w:cs="宋体"/>
          <w:color w:val="000000"/>
        </w:rPr>
        <w:t>）问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  <w:em w:val="dot"/>
        </w:rPr>
        <w:t>妄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wàng</w:t>
      </w:r>
      <w:r>
        <w:rPr>
          <w:rFonts w:ascii="宋体" w:hAnsi="宋体" w:eastAsia="宋体" w:cs="宋体"/>
          <w:color w:val="000000"/>
        </w:rPr>
        <w:t>）图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  <w:em w:val="dot"/>
        </w:rPr>
        <w:t>强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qiáng</w:t>
      </w:r>
      <w:r>
        <w:rPr>
          <w:rFonts w:ascii="宋体" w:hAnsi="宋体" w:eastAsia="宋体" w:cs="宋体"/>
          <w:color w:val="000000"/>
        </w:rPr>
        <w:t>）词夺理</w:t>
      </w:r>
    </w:p>
    <w:p w14:paraId="3A356A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413ED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AB65F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本题考查字音的识记。</w:t>
      </w:r>
    </w:p>
    <w:p w14:paraId="21D50D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  <w:em w:val="dot"/>
        </w:rPr>
        <w:t>炽</w:t>
      </w:r>
      <w:r>
        <w:rPr>
          <w:rFonts w:ascii="宋体" w:hAnsi="宋体" w:eastAsia="宋体" w:cs="宋体"/>
          <w:color w:val="000000"/>
        </w:rPr>
        <w:t>热（</w:t>
      </w:r>
      <w:r>
        <w:rPr>
          <w:rFonts w:ascii="Times New Roman" w:hAnsi="Times New Roman" w:eastAsia="Times New Roman" w:cs="Times New Roman"/>
          <w:color w:val="000000"/>
        </w:rPr>
        <w:t>zhì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——chì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宋体" w:hAnsi="宋体" w:eastAsia="宋体" w:cs="宋体"/>
          <w:color w:val="000000"/>
          <w:em w:val="dot"/>
        </w:rPr>
        <w:t>焖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mēn</w:t>
      </w:r>
      <w:r>
        <w:rPr>
          <w:rFonts w:ascii="宋体" w:hAnsi="宋体" w:eastAsia="宋体" w:cs="宋体"/>
          <w:color w:val="000000"/>
        </w:rPr>
        <w:t>）饭</w:t>
      </w:r>
      <w:r>
        <w:rPr>
          <w:rFonts w:ascii="Times New Roman" w:hAnsi="Times New Roman" w:eastAsia="Times New Roman" w:cs="Times New Roman"/>
          <w:color w:val="000000"/>
        </w:rPr>
        <w:t>——mèn</w:t>
      </w:r>
      <w:r>
        <w:rPr>
          <w:rFonts w:ascii="宋体" w:hAnsi="宋体" w:eastAsia="宋体" w:cs="宋体"/>
          <w:color w:val="000000"/>
        </w:rPr>
        <w:t>；</w:t>
      </w:r>
    </w:p>
    <w:p w14:paraId="4458F7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收</w:t>
      </w:r>
      <w:r>
        <w:rPr>
          <w:rFonts w:ascii="宋体" w:hAnsi="宋体" w:eastAsia="宋体" w:cs="宋体"/>
          <w:color w:val="000000"/>
          <w:em w:val="dot"/>
        </w:rPr>
        <w:t>敛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liàn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——liǎn</w:t>
      </w:r>
      <w:r>
        <w:rPr>
          <w:rFonts w:ascii="宋体" w:hAnsi="宋体" w:eastAsia="宋体" w:cs="宋体"/>
          <w:color w:val="000000"/>
        </w:rPr>
        <w:t>，叱</w:t>
      </w:r>
      <w:r>
        <w:rPr>
          <w:rFonts w:ascii="宋体" w:hAnsi="宋体" w:eastAsia="宋体" w:cs="宋体"/>
          <w:color w:val="000000"/>
          <w:em w:val="dot"/>
        </w:rPr>
        <w:t>咤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chà</w:t>
      </w:r>
      <w:r>
        <w:rPr>
          <w:rFonts w:ascii="宋体" w:hAnsi="宋体" w:eastAsia="宋体" w:cs="宋体"/>
          <w:color w:val="000000"/>
        </w:rPr>
        <w:t>）风云</w:t>
      </w:r>
      <w:r>
        <w:rPr>
          <w:rFonts w:ascii="Times New Roman" w:hAnsi="Times New Roman" w:eastAsia="Times New Roman" w:cs="Times New Roman"/>
          <w:color w:val="000000"/>
        </w:rPr>
        <w:t>——zhà</w:t>
      </w:r>
      <w:r>
        <w:rPr>
          <w:rFonts w:ascii="宋体" w:hAnsi="宋体" w:eastAsia="宋体" w:cs="宋体"/>
          <w:color w:val="000000"/>
        </w:rPr>
        <w:t>；</w:t>
      </w:r>
    </w:p>
    <w:p w14:paraId="470FF1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  <w:em w:val="dot"/>
        </w:rPr>
        <w:t>诘</w:t>
      </w:r>
      <w:r>
        <w:rPr>
          <w:rFonts w:ascii="宋体" w:hAnsi="宋体" w:eastAsia="宋体" w:cs="宋体"/>
          <w:color w:val="000000"/>
        </w:rPr>
        <w:t>问（</w:t>
      </w:r>
      <w:r>
        <w:rPr>
          <w:rFonts w:ascii="Times New Roman" w:hAnsi="Times New Roman" w:eastAsia="Times New Roman" w:cs="Times New Roman"/>
          <w:color w:val="000000"/>
        </w:rPr>
        <w:t>jí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——jié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宋体" w:hAnsi="宋体" w:eastAsia="宋体" w:cs="宋体"/>
          <w:color w:val="000000"/>
          <w:em w:val="dot"/>
        </w:rPr>
        <w:t>强</w:t>
      </w:r>
      <w:r>
        <w:rPr>
          <w:rFonts w:ascii="宋体" w:hAnsi="宋体" w:eastAsia="宋体" w:cs="宋体"/>
          <w:color w:val="000000"/>
        </w:rPr>
        <w:t>词夺理（</w:t>
      </w:r>
      <w:r>
        <w:rPr>
          <w:rFonts w:ascii="Times New Roman" w:hAnsi="Times New Roman" w:eastAsia="Times New Roman" w:cs="Times New Roman"/>
          <w:color w:val="000000"/>
        </w:rPr>
        <w:t>qiáng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——qiǎng</w:t>
      </w:r>
      <w:r>
        <w:rPr>
          <w:rFonts w:ascii="宋体" w:hAnsi="宋体" w:eastAsia="宋体" w:cs="宋体"/>
          <w:color w:val="000000"/>
        </w:rPr>
        <w:t>；</w:t>
      </w:r>
    </w:p>
    <w:p w14:paraId="63B546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2050B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下列加点成语使用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5A8D6B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“人民艺术家”老舍一生笔耕不辍，创作了大量</w:t>
      </w:r>
      <w:r>
        <w:rPr>
          <w:rFonts w:ascii="宋体" w:hAnsi="宋体" w:eastAsia="宋体" w:cs="宋体"/>
          <w:color w:val="000000"/>
          <w:em w:val="dot"/>
        </w:rPr>
        <w:t>脍炙人口</w:t>
      </w:r>
      <w:r>
        <w:rPr>
          <w:rFonts w:ascii="宋体" w:hAnsi="宋体" w:eastAsia="宋体" w:cs="宋体"/>
          <w:color w:val="000000"/>
        </w:rPr>
        <w:t>的文学作品。</w:t>
      </w:r>
    </w:p>
    <w:p w14:paraId="42295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钱学森冲破重重阻力回到祖国，为中国航天事业和导弹事业</w:t>
      </w:r>
      <w:r>
        <w:rPr>
          <w:rFonts w:ascii="宋体" w:hAnsi="宋体" w:eastAsia="宋体" w:cs="宋体"/>
          <w:color w:val="000000"/>
          <w:em w:val="dot"/>
        </w:rPr>
        <w:t>鞠躬尽瘁</w:t>
      </w:r>
      <w:r>
        <w:rPr>
          <w:rFonts w:ascii="宋体" w:hAnsi="宋体" w:eastAsia="宋体" w:cs="宋体"/>
          <w:color w:val="000000"/>
        </w:rPr>
        <w:t>。</w:t>
      </w:r>
    </w:p>
    <w:p w14:paraId="7A9AFB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中学生在阅读课外作品时，要注重日常积累，养成</w:t>
      </w:r>
      <w:r>
        <w:rPr>
          <w:rFonts w:ascii="宋体" w:hAnsi="宋体" w:eastAsia="宋体" w:cs="宋体"/>
          <w:color w:val="000000"/>
          <w:em w:val="dot"/>
        </w:rPr>
        <w:t>寻章摘句</w:t>
      </w:r>
      <w:r>
        <w:rPr>
          <w:rFonts w:ascii="宋体" w:hAnsi="宋体" w:eastAsia="宋体" w:cs="宋体"/>
          <w:color w:val="000000"/>
        </w:rPr>
        <w:t>的好习惯。</w:t>
      </w:r>
    </w:p>
    <w:p w14:paraId="147CD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颜真卿的《祭侄文稿》</w:t>
      </w:r>
      <w:r>
        <w:rPr>
          <w:rFonts w:ascii="宋体" w:hAnsi="宋体" w:eastAsia="宋体" w:cs="宋体"/>
          <w:color w:val="000000"/>
          <w:em w:val="dot"/>
        </w:rPr>
        <w:t>笔走龙蛇</w:t>
      </w:r>
      <w:r>
        <w:rPr>
          <w:rFonts w:ascii="宋体" w:hAnsi="宋体" w:eastAsia="宋体" w:cs="宋体"/>
          <w:color w:val="000000"/>
        </w:rPr>
        <w:t>，字字泣血，被誉为“天下第二行书”。</w:t>
      </w:r>
    </w:p>
    <w:p w14:paraId="00D9DD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47875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4F93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本题考查成语的理解与运用。</w:t>
      </w:r>
    </w:p>
    <w:p w14:paraId="75568C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脍炙人口：原义是美味人人爱吃，比喻好的诗文受到人们的称赞和传颂。符合语境，使用正确；</w:t>
      </w:r>
    </w:p>
    <w:p w14:paraId="6DF5AC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鞠躬尽瘁：指恭敬谨慎，竭尽心力。用来描述钱学森的工作态度，符合语境，使用正确；</w:t>
      </w:r>
    </w:p>
    <w:p w14:paraId="5E8034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寻章摘句：指读书时只摘记一些漂亮词句，不深入研究，也指写作只堆砌现成词句，缺乏创造性。褒贬误用，与语境不符；</w:t>
      </w:r>
    </w:p>
    <w:p w14:paraId="4A96F2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笔走龙蛇：意思是指笔一挥动就呈现出龙蛇舞动的神态。形容书法生动而有气势，也指书法速度很快，笔势雄健活泼。符合语境，使用正确；</w:t>
      </w:r>
    </w:p>
    <w:p w14:paraId="3F2A2F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766625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</w:t>
      </w:r>
      <w:r>
        <w:rPr>
          <w:rFonts w:ascii="宋体" w:hAnsi="宋体" w:eastAsia="宋体" w:cs="宋体"/>
          <w:color w:val="000000"/>
          <w:em w:val="dot"/>
        </w:rPr>
        <w:t>没有</w:t>
      </w:r>
      <w:r>
        <w:rPr>
          <w:rFonts w:ascii="宋体" w:hAnsi="宋体" w:eastAsia="宋体" w:cs="宋体"/>
          <w:color w:val="000000"/>
        </w:rPr>
        <w:t>语病的一项是（   ）</w:t>
      </w:r>
    </w:p>
    <w:p w14:paraId="583965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中国海洋保护工作初见成效、中华白海豚在福建近海出现次数越来越高。</w:t>
      </w:r>
    </w:p>
    <w:p w14:paraId="43E278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中国人民在各种困难面前从来都不管屈服，书写了气壮山河的英雄史诗。</w:t>
      </w:r>
    </w:p>
    <w:p w14:paraId="313B52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大明湖位于济南旧城东部，包括珍珠泉、芙蓉泉，王府池三处泉水构成。</w:t>
      </w:r>
    </w:p>
    <w:p w14:paraId="4887E4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鲁迅先生笔下的孔乙己迫于生计去举人家里偷书，被打得浑身遍体鳞伤。</w:t>
      </w:r>
    </w:p>
    <w:p w14:paraId="05C304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521FB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8E68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本题考查病句的辨析与修改。</w:t>
      </w:r>
    </w:p>
    <w:p w14:paraId="74F41C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搭配不当，“次数越来越高”搭配不当，可以把“高”改为“多”；</w:t>
      </w:r>
    </w:p>
    <w:p w14:paraId="285BDD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句式杂糅，可以去掉“构成”；</w:t>
      </w:r>
    </w:p>
    <w:p w14:paraId="20A6C5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成分赘余，去掉“浑身”；</w:t>
      </w:r>
    </w:p>
    <w:p w14:paraId="0DC603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23095E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下列关于文学、文化常识的表述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17F47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梁启超，字卓如，号任公，别号饮冰室主人，近代思想家、著名学者。著作多收入《饮冰室合集》。</w:t>
      </w:r>
    </w:p>
    <w:p w14:paraId="783EAA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柳宗元，字子厚，河东人，世称“柳河东”。“唐宋八大家”之一、与韩愈一道倡导中唐古文运动。</w:t>
      </w:r>
    </w:p>
    <w:p w14:paraId="77FC9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《左传》、即《春秋左氏传》，又称《左氏春秋》，儒家经典作品之一，旧传为春秋时期左丘明所作。</w:t>
      </w:r>
    </w:p>
    <w:p w14:paraId="512DC1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《红星照耀中国》，即《西行漫记》，作者是马克·吐温。“红星”象征中国共产党及其领导的红色革命。</w:t>
      </w:r>
    </w:p>
    <w:p w14:paraId="16EA75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68070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D925E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本题考查对文学、文化常识的识记。</w:t>
      </w:r>
    </w:p>
    <w:p w14:paraId="7B4498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《红星照耀中国》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作者是美国记者埃德加·斯诺，不是“马克·吐温”。</w:t>
      </w:r>
    </w:p>
    <w:p w14:paraId="3F228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323905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用课文原句填空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866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（1）千磨万击还坚劲，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。（《竹石》）</w:t>
      </w:r>
    </w:p>
    <w:p w14:paraId="1B0C15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（2）自三峡七百里中，两岸连山，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。（《三峡》）</w:t>
      </w:r>
    </w:p>
    <w:p w14:paraId="22E680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，长河落日圆。（《使至塞上》）</w:t>
      </w:r>
    </w:p>
    <w:p w14:paraId="69C988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（4）感时花溅泪，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。（《春望》）</w:t>
      </w:r>
    </w:p>
    <w:p w14:paraId="0BBEC6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（5）王湾的《次北固山下》中“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”两句写白日和黑夜、新年和旧年的交替。境界开阔。</w:t>
      </w:r>
    </w:p>
    <w:p w14:paraId="27E8C2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（6）李白的《行路难》中写出作者在沉郁中振起，坚定信心，重新鼓起扬帆的勇气的两句是：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C94B4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任尔东西南北风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略无阙处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大漠孤烟直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恨别鸟惊心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海日生残夜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江春入旧年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长风破浪会有时</w:t>
      </w:r>
      <w:r>
        <w:rPr>
          <w:color w:val="000000"/>
        </w:rPr>
        <w:t xml:space="preserve">    ⑧. </w:t>
      </w:r>
      <w:r>
        <w:rPr>
          <w:rFonts w:ascii="宋体" w:hAnsi="宋体" w:eastAsia="宋体" w:cs="宋体"/>
          <w:color w:val="000000"/>
        </w:rPr>
        <w:t>直挂云帆济沧海</w:t>
      </w:r>
    </w:p>
    <w:p w14:paraId="548ECE0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8F8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对诗文的理解与默写。默写题作答时，一是要透彻理解诗文的内容；二是要认真审题，找出符合题意的诗文句子；三是答题内容要准确，做到不添字、不漏字、不写错字。本题中的“阙、孤、残、济、沧海”等字词容易写错。</w:t>
      </w:r>
    </w:p>
    <w:p w14:paraId="0F6752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结合上下文，在画线处补写句子，使语意连贯，每处不超过8个字。</w:t>
      </w:r>
    </w:p>
    <w:p w14:paraId="5C2948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汉字是全世界最美丽的文字之一。汉字之美，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。一是形态之美。篆书、汉隶、行草等各有千秋；篆书古朴端庄。行书潇洒飘逸、草书龙飞凤舞、楷书严整俊秀。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汉字本源上便带着自然意蕴，后经历代演变，意蕴更丰富。汉字连缀成文，成为诗化的意象。散发着诗意的清香。三是音韵之美。汉字四声、发音字正脸圆，轻重有序，巧用双声叠韵，抑扬领挂，仿佛跳动的音符、和谐悦耳。</w:t>
      </w:r>
    </w:p>
    <w:p w14:paraId="2E21AB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①体现在三个方面（或表现为三个方面；包括三个方面：有以下三个方面：美在形、意、音）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②二是诗意之美（或意蕴之美；含义之美；涵义之美；内涵之美）</w:t>
      </w:r>
    </w:p>
    <w:p w14:paraId="55CE71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DCCD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考查句子的补写。依据叙写的对象“汉字之美”和①空后介绍了汉字的三种美，补填写的内容可以是：体现（表现、包括、包含）在三个方面等。依据②空后“汉字本源上便带着自然意蕴，后经历代演变，意蕴更丰富。汉字连缀成文，成为诗化的意象”可知，主要介绍了汉字的意蕴、诗化意象，据此可补填：二是诗意之美或意蕴等。意对即可。</w:t>
      </w:r>
    </w:p>
    <w:p w14:paraId="68C6A65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口语交际。（2分）</w:t>
      </w:r>
    </w:p>
    <w:p w14:paraId="5CA614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第五届黑龙江省旅发大会即将在大庆市召开，请你以小主人的身份向八方来客介绍你的家乡大庆。要求语句通顺，突显大庆特色，至少使用一种修辞手法，不超过60字（</w:t>
      </w:r>
      <w:r>
        <w:rPr>
          <w:rFonts w:ascii="宋体" w:hAnsi="宋体" w:eastAsia="宋体" w:cs="宋体"/>
          <w:color w:val="000000"/>
          <w:em w:val="dot"/>
        </w:rPr>
        <w:t>标点符号占字数</w:t>
      </w:r>
      <w:r>
        <w:rPr>
          <w:rFonts w:ascii="宋体" w:hAnsi="宋体" w:eastAsia="宋体" w:cs="宋体"/>
          <w:color w:val="000000"/>
        </w:rPr>
        <w:t>）。</w:t>
      </w:r>
    </w:p>
    <w:p w14:paraId="62088C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参考答案：这里是大庆：一座美丽的城市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天然百湖之城，一座现代的城市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绿色油化之都，一座英雄的城市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铁人精神之乡。大庆欢迎你！</w:t>
      </w:r>
    </w:p>
    <w:p w14:paraId="0527A3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706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学生的语言表达能力。根据题目要求推荐介绍自己的家乡大庆，作答时首先要选择突出大庆特色的自然景观或人文购物，运用手法来拟写作答。如：大庆，我的家乡，自然风景优美，誉为百湖之城；蕴藏着丰富的石油，是一座现代的都市；铁人精神的故乡，是一座英雄的城市。大庆的人热情好客，欢迎八方来客！答案不唯一，符合题目要求即可。</w:t>
      </w:r>
    </w:p>
    <w:p w14:paraId="76D4C21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二、阅读理解与分析（46分）</w:t>
      </w:r>
    </w:p>
    <w:p w14:paraId="3E327DC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（一）（19分）</w:t>
      </w:r>
    </w:p>
    <w:p w14:paraId="4F2EAB7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【古诗词阅读】</w:t>
      </w:r>
    </w:p>
    <w:p w14:paraId="7F4613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阅读下面古诗文，完成下面小题。</w:t>
      </w:r>
    </w:p>
    <w:p w14:paraId="38FB121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渔家傲</w:t>
      </w:r>
    </w:p>
    <w:p w14:paraId="014F915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李清照</w:t>
      </w:r>
    </w:p>
    <w:p w14:paraId="280C327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天接云涛连晓雾，星河欲转千帆舞。仿佛梦魂归帝所。闻天语，殷勤问我归何处？</w:t>
      </w:r>
    </w:p>
    <w:p w14:paraId="478F066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我报路长嗟日暮，学诗谩有惊人句。九万里风鹏正举。风休住，蓬舟吹取三山去！</w:t>
      </w:r>
    </w:p>
    <w:p w14:paraId="794EDB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下列对这首词的理解和分析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27138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本词开篇描写丁天、云涛、晓雾、星河、千帆、景象极其壮丽，为全词的奇情壮采奠定了情感基调。</w:t>
      </w:r>
    </w:p>
    <w:p w14:paraId="60ABE4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上片四、五句运用拟人手法、写天帝殷勤询问词人，关心她想要回到哪里，由描绘梦境向抒情过渡。</w:t>
      </w:r>
    </w:p>
    <w:p w14:paraId="2CE654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下片首句的“报”与上片末句的“问”相呼应，“谩”表明了词人才华不足，不能写出惊人之句。</w:t>
      </w:r>
    </w:p>
    <w:p w14:paraId="244FC4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本词想象丰富，意境壮阔，充满浪漫主义色彩，展现了与作者以往婉约风格不同的另一种豪放词风。</w:t>
      </w:r>
    </w:p>
    <w:p w14:paraId="47ABEF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这首词中的“我”具有怎样的形象特点？</w:t>
      </w:r>
    </w:p>
    <w:p w14:paraId="4CA213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9. C    10. </w:t>
      </w:r>
      <w:r>
        <w:rPr>
          <w:rFonts w:ascii="宋体" w:hAnsi="宋体" w:eastAsia="宋体" w:cs="宋体"/>
          <w:color w:val="000000"/>
        </w:rPr>
        <w:t>①气概豪壮，追求高远（或从理想、志向、胸怀、抱负等角度作答亦可）。②才华横溢（或富有诗才）。③怀才不遇（或无人赏识）。④遭遇战乱离散而孤苦无依。（答出任意三点即给满分）</w:t>
      </w:r>
    </w:p>
    <w:p w14:paraId="13DFB18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FC77E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5514DD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本题考查对诗词内容的理解分析。</w:t>
      </w:r>
    </w:p>
    <w:p w14:paraId="703692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．有误，词人以“谩”字感慨自己虽能写出惊人之句，却空有才华，无人欣赏。选项“‘谩’表明了词人才华不足，不能写出惊人之句”的理解是错误的。</w:t>
      </w:r>
    </w:p>
    <w:p w14:paraId="45FB2D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7676E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14946D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本题考查对人物形象的分析。《渔家傲·天接云涛连晓雾》是宋代女词人李清照早期的作品。此词写梦中海天溟蒙的景象及与天帝的问答，隐寓对社会现实的不满与失望，对理想境界的追求和向往。</w:t>
      </w:r>
    </w:p>
    <w:p w14:paraId="0E8D8F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天接云涛连晓雾，星河欲转千帆舞。仿佛梦魂归帝所”作者把真实的生活感受融入梦境，以浪漫主义的艺术构思，表达了她理想的追求；“我报路长嗟日暮，学诗谩有惊人句”表现出词人空有才华，却怀才不遇；词句“九万里风鹏正举。风休住，蓬舟吹取三山去”叙写词人要像大鹏那样乘万里风高飞远举，离开那龌龊的社会。叫风不要停止地吹着，把她的轻快小舟吹到仙山去，使她过着那自由自在的生活。表达了词人对美好生活的追求，同时也隐含着作者内心的孤独和寂寞。据此理解概括作答。</w:t>
      </w:r>
    </w:p>
    <w:p w14:paraId="6FC3DE2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【古文阅读】</w:t>
      </w:r>
    </w:p>
    <w:p w14:paraId="3C8A43C6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16835A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山不在高，有仙则名。水不在深，有龙则灵。</w:t>
      </w:r>
      <w:r>
        <w:rPr>
          <w:rFonts w:ascii="楷体" w:hAnsi="楷体" w:eastAsia="楷体" w:cs="楷体"/>
          <w:color w:val="000000"/>
          <w:u w:val="single"/>
        </w:rPr>
        <w:t>斯是陋室，惟吾德馨</w:t>
      </w:r>
      <w:r>
        <w:rPr>
          <w:rFonts w:ascii="楷体" w:hAnsi="楷体" w:eastAsia="楷体" w:cs="楷体"/>
          <w:color w:val="000000"/>
        </w:rPr>
        <w:t>。苔痕上阶绿，草色入帘青。谈笑有鸿儒，往来无白丁。可以调素琴，阅金经。无丝竹之乱耳，无案牍之劳形。南阳诸葛庐，西蜀子云亭。孔子云：何陋之有？</w:t>
      </w:r>
    </w:p>
    <w:p w14:paraId="66556F6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（选自《陋室铭》）</w:t>
      </w:r>
    </w:p>
    <w:p w14:paraId="3AE46FC8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4C404D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项脊轩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，旧南阁子也。室仅方丈，可容一人居。百年老屋，尘泥渗漉，雨泽下注；每移案，顾视无可置者。</w:t>
      </w:r>
      <w:r>
        <w:rPr>
          <w:rFonts w:ascii="楷体" w:hAnsi="楷体" w:eastAsia="楷体" w:cs="楷体"/>
          <w:color w:val="000000"/>
          <w:u w:val="wave"/>
        </w:rPr>
        <w:t>又北向不能得日日过午已昏余稍为修葺使不上漏</w:t>
      </w:r>
      <w:r>
        <w:rPr>
          <w:rFonts w:ascii="楷体" w:hAnsi="楷体" w:eastAsia="楷体" w:cs="楷体"/>
          <w:color w:val="000000"/>
        </w:rPr>
        <w:t>。前辟四窗，垣墙周庭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，以当南日，日影反照，室始洞然。又杂植兰桂竹木于庭，旧时栏楯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，亦遂增胜。借书满架，偃仰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啸歌，冥然兀坐，万籁有声；而庭阶寂寂，</w:t>
      </w:r>
      <w:r>
        <w:rPr>
          <w:rFonts w:ascii="楷体" w:hAnsi="楷体" w:eastAsia="楷体" w:cs="楷体"/>
          <w:color w:val="000000"/>
          <w:u w:val="single"/>
        </w:rPr>
        <w:t>小鸟时来啄食，人至不去</w:t>
      </w:r>
      <w:r>
        <w:rPr>
          <w:rFonts w:ascii="楷体" w:hAnsi="楷体" w:eastAsia="楷体" w:cs="楷体"/>
          <w:color w:val="000000"/>
        </w:rPr>
        <w:t>。三五之夜，明月半墙，桂影斑驳，风移影动，珊珊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可爱。</w:t>
      </w:r>
    </w:p>
    <w:p w14:paraId="747A158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（节选自《项脊轩志》）</w:t>
      </w:r>
    </w:p>
    <w:p w14:paraId="5752E8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【注】①项脊轩：作者的书斋名。②垣墙周庭：庭院四周砌上围墙。③栏楯（</w:t>
      </w:r>
      <w:r>
        <w:rPr>
          <w:rFonts w:ascii="Times New Roman" w:hAnsi="Times New Roman" w:eastAsia="Times New Roman" w:cs="Times New Roman"/>
          <w:color w:val="000000"/>
        </w:rPr>
        <w:t>shǔn</w:t>
      </w:r>
      <w:r>
        <w:rPr>
          <w:rFonts w:ascii="宋体" w:hAnsi="宋体" w:eastAsia="宋体" w:cs="宋体"/>
          <w:color w:val="000000"/>
        </w:rPr>
        <w:t>）：栏杆。④偃仰：安居，休息。⑤珊珊：同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，引申为美好的样子。</w:t>
      </w:r>
    </w:p>
    <w:p w14:paraId="330C8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解释下列句中加点实词的含义。</w:t>
      </w:r>
    </w:p>
    <w:p w14:paraId="31FD4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（1）有龙则</w:t>
      </w:r>
      <w:r>
        <w:rPr>
          <w:rFonts w:ascii="宋体" w:hAnsi="宋体" w:eastAsia="宋体" w:cs="宋体"/>
          <w:color w:val="000000"/>
          <w:em w:val="dot"/>
        </w:rPr>
        <w:t>灵</w:t>
      </w:r>
      <w:r>
        <w:rPr>
          <w:rFonts w:ascii="宋体" w:hAnsi="宋体" w:eastAsia="宋体" w:cs="宋体"/>
          <w:color w:val="000000"/>
        </w:rPr>
        <w:t xml:space="preserve">              灵：</w:t>
      </w:r>
    </w:p>
    <w:p w14:paraId="019C17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（2）谈笑有</w:t>
      </w:r>
      <w:r>
        <w:rPr>
          <w:rFonts w:ascii="宋体" w:hAnsi="宋体" w:eastAsia="宋体" w:cs="宋体"/>
          <w:color w:val="000000"/>
          <w:em w:val="dot"/>
        </w:rPr>
        <w:t>鸿</w:t>
      </w:r>
      <w:r>
        <w:rPr>
          <w:rFonts w:ascii="宋体" w:hAnsi="宋体" w:eastAsia="宋体" w:cs="宋体"/>
          <w:color w:val="000000"/>
        </w:rPr>
        <w:t>儒            鸿：</w:t>
      </w:r>
    </w:p>
    <w:p w14:paraId="3E195B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（3）无</w:t>
      </w:r>
      <w:r>
        <w:rPr>
          <w:rFonts w:ascii="宋体" w:hAnsi="宋体" w:eastAsia="宋体" w:cs="宋体"/>
          <w:color w:val="000000"/>
          <w:em w:val="dot"/>
        </w:rPr>
        <w:t>案牍</w:t>
      </w:r>
      <w:r>
        <w:rPr>
          <w:rFonts w:ascii="宋体" w:hAnsi="宋体" w:eastAsia="宋体" w:cs="宋体"/>
          <w:color w:val="000000"/>
        </w:rPr>
        <w:t>之劳形          案牍：</w:t>
      </w:r>
    </w:p>
    <w:p w14:paraId="7A00C6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rFonts w:ascii="宋体" w:hAnsi="宋体" w:eastAsia="宋体" w:cs="宋体"/>
          <w:color w:val="000000"/>
          <w:em w:val="dot"/>
        </w:rPr>
        <w:t>顾</w:t>
      </w:r>
      <w:r>
        <w:rPr>
          <w:rFonts w:ascii="宋体" w:hAnsi="宋体" w:eastAsia="宋体" w:cs="宋体"/>
          <w:color w:val="000000"/>
        </w:rPr>
        <w:t>视无可置者          顾：</w:t>
      </w:r>
    </w:p>
    <w:p w14:paraId="3B5B9C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选出下列加点虚词含义、用法</w:t>
      </w:r>
      <w:r>
        <w:rPr>
          <w:rFonts w:ascii="宋体" w:hAnsi="宋体" w:eastAsia="宋体" w:cs="宋体"/>
          <w:color w:val="000000"/>
          <w:em w:val="dot"/>
        </w:rPr>
        <w:t>相同</w:t>
      </w:r>
      <w:r>
        <w:rPr>
          <w:rFonts w:ascii="宋体" w:hAnsi="宋体" w:eastAsia="宋体" w:cs="宋体"/>
          <w:color w:val="000000"/>
        </w:rPr>
        <w:t>的一项（   ）</w:t>
      </w:r>
    </w:p>
    <w:p w14:paraId="6C18E3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有仙</w:t>
      </w:r>
      <w:r>
        <w:rPr>
          <w:rFonts w:ascii="宋体" w:hAnsi="宋体" w:eastAsia="宋体" w:cs="宋体"/>
          <w:color w:val="000000"/>
          <w:em w:val="dot"/>
        </w:rPr>
        <w:t>则</w:t>
      </w:r>
      <w:r>
        <w:rPr>
          <w:rFonts w:ascii="宋体" w:hAnsi="宋体" w:eastAsia="宋体" w:cs="宋体"/>
          <w:color w:val="000000"/>
        </w:rPr>
        <w:t>名           险躁</w:t>
      </w:r>
      <w:r>
        <w:rPr>
          <w:rFonts w:ascii="宋体" w:hAnsi="宋体" w:eastAsia="宋体" w:cs="宋体"/>
          <w:color w:val="000000"/>
          <w:em w:val="dot"/>
        </w:rPr>
        <w:t>则</w:t>
      </w:r>
      <w:r>
        <w:rPr>
          <w:rFonts w:ascii="宋体" w:hAnsi="宋体" w:eastAsia="宋体" w:cs="宋体"/>
          <w:color w:val="000000"/>
        </w:rPr>
        <w:t>不能治性（《诫子书》）</w:t>
      </w:r>
    </w:p>
    <w:p w14:paraId="3C4E11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无丝竹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乱耳       环而攻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而不胜（《得道多助，失道寡助》）</w:t>
      </w:r>
    </w:p>
    <w:p w14:paraId="727B00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旧南阁子</w:t>
      </w:r>
      <w:r>
        <w:rPr>
          <w:rFonts w:ascii="宋体" w:hAnsi="宋体" w:eastAsia="宋体" w:cs="宋体"/>
          <w:color w:val="000000"/>
          <w:em w:val="dot"/>
        </w:rPr>
        <w:t>也</w:t>
      </w:r>
      <w:r>
        <w:rPr>
          <w:rFonts w:ascii="宋体" w:hAnsi="宋体" w:eastAsia="宋体" w:cs="宋体"/>
          <w:color w:val="000000"/>
        </w:rPr>
        <w:t xml:space="preserve">         当余之从师</w:t>
      </w:r>
      <w:r>
        <w:rPr>
          <w:rFonts w:ascii="宋体" w:hAnsi="宋体" w:eastAsia="宋体" w:cs="宋体"/>
          <w:color w:val="000000"/>
          <w:em w:val="dot"/>
        </w:rPr>
        <w:t>也</w:t>
      </w:r>
      <w:r>
        <w:rPr>
          <w:rFonts w:ascii="宋体" w:hAnsi="宋体" w:eastAsia="宋体" w:cs="宋体"/>
          <w:color w:val="000000"/>
        </w:rPr>
        <w:t>（《送东阳马生序》）</w:t>
      </w:r>
    </w:p>
    <w:p w14:paraId="1F512F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当南日           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物喜，不以己悲（《岳阳楼记》）</w:t>
      </w:r>
    </w:p>
    <w:p w14:paraId="5E2EC2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选出画波浪线句子停顿恰当的一项（   ）</w:t>
      </w:r>
    </w:p>
    <w:p w14:paraId="5D6233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又北向/不能得日日/过午已昏余/稍为修葺/使不上漏</w:t>
      </w:r>
    </w:p>
    <w:p w14:paraId="387698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又北向/不能得日/日过午已昏/余稍为修葺/使不上漏</w:t>
      </w:r>
    </w:p>
    <w:p w14:paraId="40B63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又北向/不能得日/日过午已昏余/稍为修葺使/不上漏</w:t>
      </w:r>
    </w:p>
    <w:p w14:paraId="1D42C6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又北向/不能得日日/过午已昏/余稍为修葺使/不上漏</w:t>
      </w:r>
    </w:p>
    <w:p w14:paraId="198D2F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下列关于【甲】【乙】两篇选文的表述不正确的一项是（   ）</w:t>
      </w:r>
    </w:p>
    <w:p w14:paraId="39A28D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“铭”这种文体常用来述功纪行或警诫劝勉。甲文作者用此文体自述其志，表达安贫乐道的情操。</w:t>
      </w:r>
    </w:p>
    <w:p w14:paraId="56F55B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甲文结尾用“南阳诸葛庐”“西蜀子云亭”类比“陋室"，指出此室可以与古代名贤的居室比美。</w:t>
      </w:r>
    </w:p>
    <w:p w14:paraId="14522B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乙文善用叠词表达情感。如“庭阶寂寂”中的“寂寂”二字，就是为了表达作者寂寞孤独的心情。</w:t>
      </w:r>
    </w:p>
    <w:p w14:paraId="17A24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甲乙两文作者虽然生活时代不同、但都在对居室环境的描写中，表现了中国古代文人的高雅情趣。</w:t>
      </w:r>
    </w:p>
    <w:p w14:paraId="3E7364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用现代汉语翻译文中画横线的句子。</w:t>
      </w:r>
    </w:p>
    <w:p w14:paraId="712461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（1）斯是陋室，惟吾德馨。</w:t>
      </w:r>
    </w:p>
    <w:p w14:paraId="4F7183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（2）小鸟时来啄食，人至不去。</w:t>
      </w:r>
    </w:p>
    <w:p w14:paraId="4B834DF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（1）神异（或“神奇”“灵异”）：（2）大：（3）官府文书；（4）看，视（只要表达出“看”的意思即可给分）</w:t>
      </w:r>
      <w:r>
        <w:rPr>
          <w:color w:val="000000"/>
        </w:rPr>
        <w:t xml:space="preserve">    12. A    13. B    14. C    </w:t>
      </w:r>
    </w:p>
    <w:p w14:paraId="3E79D35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（1）这是简陋的屋舍，只因我（住屋的人）的品德好（就不感到简陋了）。</w:t>
      </w:r>
    </w:p>
    <w:p w14:paraId="0BAF2A0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（2）小鸟时常来啄食，人来了（它们）也不离开。</w:t>
      </w:r>
    </w:p>
    <w:p w14:paraId="147977B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59A0B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5013B0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本题考查对重点文言词语含义的理解。理解文言词语的含义要注意其特殊用法，如通假字、词类活用、一词多义和古今异义词等。</w:t>
      </w:r>
    </w:p>
    <w:p w14:paraId="6A0ED1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）“有龙则</w:t>
      </w:r>
      <w:r>
        <w:rPr>
          <w:rFonts w:ascii="宋体" w:hAnsi="宋体" w:eastAsia="宋体" w:cs="宋体"/>
          <w:color w:val="000000"/>
          <w:em w:val="dot"/>
        </w:rPr>
        <w:t>灵</w:t>
      </w:r>
      <w:r>
        <w:rPr>
          <w:rFonts w:ascii="宋体" w:hAnsi="宋体" w:eastAsia="宋体" w:cs="宋体"/>
          <w:color w:val="000000"/>
        </w:rPr>
        <w:t>”的句意是：有了龙就会神异不凡。灵：神异，灵异。</w:t>
      </w:r>
    </w:p>
    <w:p w14:paraId="7B2AA0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）“谈笑有</w:t>
      </w:r>
      <w:r>
        <w:rPr>
          <w:rFonts w:ascii="宋体" w:hAnsi="宋体" w:eastAsia="宋体" w:cs="宋体"/>
          <w:color w:val="000000"/>
          <w:em w:val="dot"/>
        </w:rPr>
        <w:t>鸿</w:t>
      </w:r>
      <w:r>
        <w:rPr>
          <w:rFonts w:ascii="宋体" w:hAnsi="宋体" w:eastAsia="宋体" w:cs="宋体"/>
          <w:color w:val="000000"/>
        </w:rPr>
        <w:t>儒”的句意是：到这里谈笑的都是博学之人。鸿：大。</w:t>
      </w:r>
    </w:p>
    <w:p w14:paraId="202931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）“无</w:t>
      </w:r>
      <w:r>
        <w:rPr>
          <w:rFonts w:ascii="宋体" w:hAnsi="宋体" w:eastAsia="宋体" w:cs="宋体"/>
          <w:color w:val="000000"/>
          <w:em w:val="dot"/>
        </w:rPr>
        <w:t>案牍</w:t>
      </w:r>
      <w:r>
        <w:rPr>
          <w:rFonts w:ascii="宋体" w:hAnsi="宋体" w:eastAsia="宋体" w:cs="宋体"/>
          <w:color w:val="000000"/>
        </w:rPr>
        <w:t>之劳形”的句意是：没有官府的公文使身体劳累。案牍：官府文书。</w:t>
      </w:r>
    </w:p>
    <w:p w14:paraId="228A65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）“</w:t>
      </w:r>
      <w:r>
        <w:rPr>
          <w:rFonts w:ascii="宋体" w:hAnsi="宋体" w:eastAsia="宋体" w:cs="宋体"/>
          <w:color w:val="000000"/>
          <w:em w:val="dot"/>
        </w:rPr>
        <w:t>顾</w:t>
      </w:r>
      <w:r>
        <w:rPr>
          <w:rFonts w:ascii="宋体" w:hAnsi="宋体" w:eastAsia="宋体" w:cs="宋体"/>
          <w:color w:val="000000"/>
        </w:rPr>
        <w:t>视无可置者”的句意是：环视四周都没有可以挪置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桌案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的地方。顾：看，视。</w:t>
      </w:r>
    </w:p>
    <w:p w14:paraId="70F7AE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42A025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本题考查对文言词语一词多义的理解。</w:t>
      </w:r>
    </w:p>
    <w:p w14:paraId="33F3F2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则：都是“连词，就”；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5ECC3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之：助词，主谓之间取消句子独立性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代词，它；</w:t>
      </w:r>
    </w:p>
    <w:p w14:paraId="3D7224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也：句末语气助词，表示判断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句中语气词，表示语气的停顿；</w:t>
      </w:r>
    </w:p>
    <w:p w14:paraId="5E2591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以：表目的，用来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介词，因为；</w:t>
      </w:r>
    </w:p>
    <w:p w14:paraId="5954F3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2ABF6C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16DBA1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言文语句的句读。在整体感知文章内容的基础上，根据句子的意思和古文句法进行句读；同时也可利用虚词来辅助句读。语句“又北向不能得日日过午已昏余稍为修葺使不上漏”的意思是：再加上屋子方位朝北，不能被阳光照到，一过了中午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屋内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就已昏暗。我稍稍修理了一下，使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它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不从上面漏土漏雨。根据句意，正确的句读是：又北向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不能得日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日过午已昏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余稍为修葺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使不上漏。故选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31A06A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1E341F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本题考查对文章内容的理解。</w:t>
      </w:r>
    </w:p>
    <w:p w14:paraId="2FA4CD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有误，“就是为了表达作者寂寞孤独的心情”表述错误，“寂寂”二字突显了环境的清幽，表达了作者身处书斋的惬意之情。</w:t>
      </w:r>
    </w:p>
    <w:p w14:paraId="01E931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4A06E3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2F30F1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翻译文言语句的能力。解答时一定要先回到语境中，根据语境读懂句子的整体意思，找出关键实词、虚词，查看有无特殊句式。尤其要注意一词多义、古今异义词、通假字等特殊的文言现象，重点实词必须翻译到位。翻译时要做到“信、达、雅”。</w:t>
      </w:r>
    </w:p>
    <w:p w14:paraId="2D2A27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）句中的“斯（这）、陋（简陋）、惟（只）、德馨（品德好）”几个词是重点词语。</w:t>
      </w:r>
    </w:p>
    <w:p w14:paraId="04A2C4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）句中的“时（有时等）、去（离开）”几个词是重点词语。</w:t>
      </w:r>
    </w:p>
    <w:p w14:paraId="11BF9C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1953D4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山不在于高，只要有仙人居住就会出名；水不在于深，只要有蛟龙栖留住就显神灵。这是一间简陋的居室，只因我的美德使它芳名远扬。苔藓爬上台阶染出一片碧绿，草色映入竹帘映得漫屋青色。这里谈笑的都是博学多识的人，来往的没有不学无术之徒。平时可以弹奏清雅的古琴，阅读泥金书写的佛经。没有繁杂的音乐搅扰听觉，没有文牍公务劳累身心。似南阳诸葛亮的草庐，如西蜀扬子云的草屋。孔子说：“这有什么简陋呢？”</w:t>
      </w:r>
    </w:p>
    <w:p w14:paraId="525A447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项脊轩，是过去的南阁楼。室内面积只有一丈见方，可以容纳一个人居住。这座百年老屋，（屋顶墙上的）泥土从上边漏下来，雨水也一直往下流；我每次动书桌，环视四周都没有可以安置桌案的地方。又屋子方位朝北，不能被阳光照到，一过了中午（屋内）就已昏暗。我稍稍修理了一下，使它不从上面漏土漏雨。向前开了四扇窗子，用矮墙在庭院周围环绕，用来挡住南面射来的日光，日光反射照耀，室内才明亮起来。又在庭院里随意地种上兰花、桂树、竹子等草木，往日的栏杆，也增加了新的光彩。家中的书摆满了书架，我仰头高声吟诵诗歌，有时又静静地独自端坐，听自然界各种各样的声音；庭院、台阶前静悄悄的，小鸟不时飞下来啄食，人走到它跟前也不离开。农历十五的夜晚，明月高悬，照亮半截墙壁，桂树的影子交杂错落，微风吹过影子摇动，可爱极了。</w:t>
      </w:r>
    </w:p>
    <w:p w14:paraId="170278D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（二）（5分）</w:t>
      </w:r>
    </w:p>
    <w:p w14:paraId="0E16C8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阅读下面非连续性文本，完成下面小题。</w:t>
      </w:r>
    </w:p>
    <w:p w14:paraId="51422C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70B2FD4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非物质文化遗产（简称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非遗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）是中华优秀传统文化的重要组成部分，是中华文明绵延传承的生动见证，是连接民族情感、维系国家统一的重要基础。昆曲、珠耳、剪纸、端午节、古琴等都是重要的非物质文化遗产。</w:t>
      </w:r>
    </w:p>
    <w:p w14:paraId="331FE0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的非物质文化遗产是一个博大精深、包罗万象、特色鲜明，开放包容的完整系统。非物质文化遗产系统性保护功在当代，利在千秋。加强非物质文化遗产系统性保护，提高系统性保护认知，构建系统性保护格局，提升系统性保护效益，有利于展现中华优秀传统文化之美，定将为文化强国建设注入坚实底气和强大动力。</w:t>
      </w:r>
    </w:p>
    <w:p w14:paraId="1038296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（摘编自（让非遗在系统性保护中绽放光彩》）</w:t>
      </w:r>
    </w:p>
    <w:p w14:paraId="6731F4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5FA58A52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038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FE8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中国非物质文化遗产标识，外部为圆形，内部为方形，图形中心造型为鱼纹；鱼纹外是一双抽象的手，上下围合。</w:t>
      </w:r>
    </w:p>
    <w:p w14:paraId="161559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外部的圆形象征着循环往复；内部的方形与外部圆形对应，象征天圆地方，表达了非物质文化遗产存在空间的广阔性；图形中心造型的鱼纹，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文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文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隐喻非物质文化遗产、而鱼生于水，寓意中国非物质文化遗产源远流长；鱼纹外的手上下围合，寓意着同心协力，共同继承和保护非物质文化遗产，守护中国的精神家园。</w:t>
      </w:r>
    </w:p>
    <w:p w14:paraId="06AD28C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（摘编自《文化部办公厅关于印发中国非物质文化遗产标识管理办法的通知》）</w:t>
      </w:r>
    </w:p>
    <w:p w14:paraId="062791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6405926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大庆市拥有丰富的非物质文化遗产，</w:t>
      </w:r>
      <w:r>
        <w:rPr>
          <w:rFonts w:ascii="楷体" w:hAnsi="楷体" w:eastAsia="楷体" w:cs="楷体"/>
          <w:color w:val="000000"/>
          <w:u w:val="single"/>
        </w:rPr>
        <w:t>入选国家级非遗名录的有传统音乐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杨小班鼓吹乐棚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、传统音乐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蒙古族四胡音乐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等3项，入选省级非遗名录的有民俗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蒙古族那达慕大会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、传统舞蹈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东北传统大秧歌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等37项，入选市级非遗名录的有传统技艺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东北传统粘豆包制作技艺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、民间文学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松嫩平原之龙凤湿地的传说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等57项。</w:t>
      </w:r>
    </w:p>
    <w:p w14:paraId="41D0A9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大庆市非物质文化遗产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王氏剪纸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第五代代表性传承人王卉坚持公益20年，通过公益讲堂的形式，为市民免费传授剪纸技艺。王卉说：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我将继续创作更多的剪纸作品，弘扬大庆精神（铁人精神）：我将不遗余力地投身剪纸文化事业，把剪纸艺术发扬光大。</w:t>
      </w:r>
      <w:r>
        <w:rPr>
          <w:rFonts w:ascii="宋体" w:hAnsi="宋体" w:eastAsia="宋体" w:cs="宋体"/>
          <w:color w:val="000000"/>
        </w:rPr>
        <w:t>”</w:t>
      </w:r>
    </w:p>
    <w:p w14:paraId="2055DE2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——（摘编自《大庆市非物质文化遗产名录》《非遗传承人一剪芳华迎旅发》）</w:t>
      </w:r>
    </w:p>
    <w:p w14:paraId="25E087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【材料四】</w:t>
      </w:r>
    </w:p>
    <w:p w14:paraId="21ED43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大型文化节目《非遗里的中国》通过还原绝技、创新秀演等方式，展示了非遗发展的新格局、新气象，成为以非遗话语讲好中国故事、传播好中国声音的创新实践典范。</w:t>
      </w:r>
    </w:p>
    <w:p w14:paraId="5864E9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节目用每集90分钟的体量对各地的非遗精粹进行集中展示，在内容设置上或个案深描，或群像扫描，让观众见识了琳琅满目的非遗珍宝，并对非遗文化的地域特色有了更全面的认知。</w:t>
      </w:r>
    </w:p>
    <w:p w14:paraId="19430AB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编导高度重视时光流转中的古今对话、在传承的基础上突显创新的品质。该节目以叙事内容、形态、风格和手法等多层面的创新。讲述新时代各地非遗项目赓续文脉、锐意创新的故事，弘扬中华优秀传统文化。从节目创作到共描绘的非遗传承图景，都呈现出传统与现代辉映、有序与灵动结合、底蕴与活力并蓄的东方美学和中国气派。</w:t>
      </w:r>
    </w:p>
    <w:p w14:paraId="2883678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（摘编自《&lt;非遗里的中国&gt;；用非遗文化点亮现代生活》）</w:t>
      </w:r>
    </w:p>
    <w:p w14:paraId="410AD8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下列表述与材料</w:t>
      </w:r>
      <w:r>
        <w:rPr>
          <w:rFonts w:ascii="宋体" w:hAnsi="宋体" w:eastAsia="宋体" w:cs="宋体"/>
          <w:color w:val="000000"/>
          <w:em w:val="dot"/>
        </w:rPr>
        <w:t>不相符</w:t>
      </w:r>
      <w:r>
        <w:rPr>
          <w:rFonts w:ascii="宋体" w:hAnsi="宋体" w:eastAsia="宋体" w:cs="宋体"/>
          <w:color w:val="000000"/>
        </w:rPr>
        <w:t>的一项是（   ）</w:t>
      </w:r>
    </w:p>
    <w:p w14:paraId="26C1D1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非物质文化遗产是中华文明绵延传承的生动见证，保护非遗，有助于保护中华优秀传统文化。</w:t>
      </w:r>
    </w:p>
    <w:p w14:paraId="782B15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中国非遗标识传递出同心协力，共同继承和保护非物质文化遗产，守护中国的精神家园的讯息。</w:t>
      </w:r>
    </w:p>
    <w:p w14:paraId="3A8C8B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大庆市拥有丰富的非物质文化遗产，非遗传承人王卉以公益讲堂形式为市民免费传授剪纸技艺。</w:t>
      </w:r>
    </w:p>
    <w:p w14:paraId="087210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《非遗里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中国》对各地所有非遗进行展示，呈现出传统与现代辉映的东方美学和中国气派。</w:t>
      </w:r>
    </w:p>
    <w:p w14:paraId="014576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材料三画横线的句子使用的</w:t>
      </w:r>
      <w:r>
        <w:rPr>
          <w:rFonts w:ascii="宋体" w:hAnsi="宋体" w:eastAsia="宋体" w:cs="宋体"/>
          <w:color w:val="000000"/>
          <w:em w:val="dot"/>
        </w:rPr>
        <w:t>说明方法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1D305F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我们应该怎样保护和传承百物质文化遗产？请结合材料一和材料四简要说明。</w:t>
      </w:r>
    </w:p>
    <w:p w14:paraId="7552E25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D    17. </w:t>
      </w:r>
      <w:r>
        <w:rPr>
          <w:rFonts w:ascii="宋体" w:hAnsi="宋体" w:eastAsia="宋体" w:cs="宋体"/>
          <w:color w:val="000000"/>
        </w:rPr>
        <w:t>分类别、举例子或列数字（答出其中一点即可给分）</w:t>
      </w:r>
      <w:r>
        <w:rPr>
          <w:color w:val="000000"/>
        </w:rPr>
        <w:t xml:space="preserve">    </w:t>
      </w:r>
    </w:p>
    <w:p w14:paraId="1E52E10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①加强非物质文化遗产系统性保护。（或提高系统性保护认知，构建系统性保护格局，提升系统性保护效益。）②在传承的基础上突显创新的品质。</w:t>
      </w:r>
    </w:p>
    <w:p w14:paraId="256373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8C233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0D8F57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考查对文本材料的理解与辨析。</w:t>
      </w:r>
    </w:p>
    <w:p w14:paraId="5698DC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依据材料四第一、二段“大型文化节目《非遗里的中国》通过还原绝技、创新秀演等方式，展示了非遗发展的新格局、新气象，……节目用每集90分钟的体量对各地的非遗精粹进行集中展示”可知，选项的“对各地所有非遗进行展示”的说法范围扩大了，与原文表达不符。</w:t>
      </w:r>
    </w:p>
    <w:p w14:paraId="15F328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74BFD7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0A7E6E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说明方法及其作用。常见的说明方法有：举例子、分类别、下定义、摹状貌、作诠释、打比方、列数字、列图表、引用说明等。各种说明方法的目的都是为更好地说明事物的特点。画线语句列举入选国家级、省级、市级非遗名录的项目，并运用了“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项”“</w:t>
      </w:r>
      <w:r>
        <w:rPr>
          <w:rFonts w:ascii="Times New Roman" w:hAnsi="Times New Roman" w:eastAsia="Times New Roman" w:cs="Times New Roman"/>
          <w:color w:val="000000"/>
        </w:rPr>
        <w:t>37</w:t>
      </w:r>
      <w:r>
        <w:rPr>
          <w:rFonts w:ascii="宋体" w:hAnsi="宋体" w:eastAsia="宋体" w:cs="宋体"/>
          <w:color w:val="000000"/>
        </w:rPr>
        <w:t>项”“</w:t>
      </w:r>
      <w:r>
        <w:rPr>
          <w:rFonts w:ascii="Times New Roman" w:hAnsi="Times New Roman" w:eastAsia="Times New Roman" w:cs="Times New Roman"/>
          <w:color w:val="000000"/>
        </w:rPr>
        <w:t>57</w:t>
      </w:r>
      <w:r>
        <w:rPr>
          <w:rFonts w:ascii="宋体" w:hAnsi="宋体" w:eastAsia="宋体" w:cs="宋体"/>
          <w:color w:val="000000"/>
        </w:rPr>
        <w:t>项”等数字，运用了分类别、举例子和列数字的说明方法，具体准确、条理清晰地说明了入选项目的种类及数量。据此理解分析作答。</w:t>
      </w:r>
    </w:p>
    <w:p w14:paraId="46AFF1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7A2775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本题考查对文本材料的筛选和概括。</w:t>
      </w:r>
    </w:p>
    <w:p w14:paraId="5DBAC9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一第二段“非物质文化遗产系统性保护功在当代，利在千秋。加强非物质文化遗产系统性保护，提高系统性保护认知，构建系统性保护格局，提升系统性保护效益，有利于展现中华优秀传统文化之美，定将为文化强国建设注入坚实底气和强大动力”可概括为：加强非物质文化遗产系统性保护。（或提高系统性保护认知，构建系统性保护格局，提升系统性保护效益）；结合材料四第三段“编导高度重视时光流转中的古今对话，在传承的基础。上突显创新的品质。该节目以叙事内容、形态、风格和手法等多层面的创新，讲述新时代各地非遗项目赓续文脉、锐意创新的故事，弘扬中华优秀传统文化”可概括为：在传承的基础上突显创新的品质。意对即可。</w:t>
      </w:r>
    </w:p>
    <w:p w14:paraId="64525A3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（三）（9分）</w:t>
      </w:r>
    </w:p>
    <w:p w14:paraId="3AD15F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阅读下面议论性文本，完成下面小题。</w:t>
      </w:r>
    </w:p>
    <w:p w14:paraId="254D0C9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艺术和实际人生的距离</w:t>
      </w:r>
    </w:p>
    <w:p w14:paraId="5F38F42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朱光潜</w:t>
      </w:r>
    </w:p>
    <w:p w14:paraId="0AED38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北方人初看到西湖，平原人初看到峨嵋，即使是审美力薄弱的村夫，也惊讶它们的奇景；但是生长在西湖或峨嵋的人除了以居近名胜自豪以外，心里往往觉得西湖和峨嵋实在也不过如此。新奇的地方都比熟悉的地方美，东方人初到西方，或是西方人初到东方，都往往觉得面前景物件件值得玩味。本地人自以为不合时尚的服装和举动，在外方人看，却往往有一种美的意味。</w:t>
      </w:r>
    </w:p>
    <w:p w14:paraId="0C0E74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②这些经验你一定也注意到的。它们是什么缘故呢？</w:t>
      </w:r>
    </w:p>
    <w:p w14:paraId="0DEF25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全是观点和态度的差别。看倒影，看过去，看旁人的境遇，看稀奇的景物，都好比站在陆地上远看海雾，不受实际的切身的利害牵绊，能安闲自在地玩味目前美妙的景致。看正身，看现在，看自己的境遇，看习见的景物，都好比乘海船遇着海雾，只知它妨碍呼吸，只嫌它耽误程期，预兆危险，没有心思去玩味它的美妙。持实用的态度看事物，它们都只是实际生活的工具或障碍物，都只能引起欲念或嫌恶。要见出事物本身的美，我们一定要从实用世界跳开，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single"/>
        </w:rPr>
        <w:t>无所为而为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的精神欣赏它们本身的形象。总而言之，美和实际人生有一个距离，要见出事物本身的美，须把它摆在适当的距离之外去看。</w:t>
      </w:r>
    </w:p>
    <w:p w14:paraId="45AFEC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艺术上有许多地方，乍看起来，似乎不近情理。古希腊和中国旧戏的角色往往带面具，穿高底鞋，表演时用歌唱的声调，不像平常说话。中国和西方古代的画都不用远近阴影。这种艺术上的形式化往往遭到人们唾骂，但其实也含有至理。这些风格的创始者都未尝不知道它不自然，但是他们的目的正在使艺术和自然之中有一种距离，艺术本来是弥补人生和自然缺陷的。</w:t>
      </w:r>
    </w:p>
    <w:p w14:paraId="52C57F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⑤艺术都是主观的，都是作者情感的流露，但是它一定要经过几分客观化。艺术都要有情感，但是只有情感不一定就是艺术，有的人常埋怨道：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可惜我不是一个文学家，否则我的生平可以写成一部很好的小说。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富于艺术材料的生活何以不能产生艺术呢？艺术所用的情感并不是生糙的而是经过反省的。</w:t>
      </w:r>
      <w:r>
        <w:rPr>
          <w:rFonts w:ascii="楷体" w:hAnsi="楷体" w:eastAsia="楷体" w:cs="楷体"/>
          <w:color w:val="000000"/>
          <w:u w:val="single"/>
        </w:rPr>
        <w:t>蔡琰在丢开亲生子回国时决写不出《悲愤诗》，杜甫在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入门闻号咷，幼子饥已卒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时决写不出《自京赴奉先县咏怀五百字》。</w:t>
      </w:r>
      <w:r>
        <w:rPr>
          <w:rFonts w:ascii="楷体" w:hAnsi="楷体" w:eastAsia="楷体" w:cs="楷体"/>
          <w:color w:val="000000"/>
        </w:rPr>
        <w:t>这两首诗都是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痛定思痛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的结果。艺术家在写切身的情感时，把它加以客观化，由站在主位的尝受者退为站在客位的观赏者。才能创造出艺术作品。</w:t>
      </w:r>
    </w:p>
    <w:p w14:paraId="75731AB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（节选自朱光潜《谈美书简》）</w:t>
      </w:r>
    </w:p>
    <w:p w14:paraId="530A33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下列对文本的理解和分析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324F6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本文立论扎实，从人们的日常经验写起，接着剖析原因、进而提出自己的中心论点。</w:t>
      </w:r>
    </w:p>
    <w:p w14:paraId="034B2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第③段画线处的“无所为而为”指的是欣赏事物本身的美，一定要从实用世界跳开。</w:t>
      </w:r>
    </w:p>
    <w:p w14:paraId="294FEE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中国和西方古代的画都不用远近阴影、乍看起来、似乎不近情理、其实也含有至理。</w:t>
      </w:r>
    </w:p>
    <w:p w14:paraId="2DD4A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朱光潜认为，艺术家只要退为站在客位的观赏者，就都能够创作出优秀的艺术作品。</w:t>
      </w:r>
    </w:p>
    <w:p w14:paraId="5D6C7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文章第⑤段画横线的句子运用了什么论证方法，有什么作用？</w:t>
      </w:r>
    </w:p>
    <w:p w14:paraId="17C9E7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请结合文章③④⑤段回答，为什么艺术要与实际人生有距离？</w:t>
      </w:r>
    </w:p>
    <w:p w14:paraId="3DD448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19. D    20. </w:t>
      </w:r>
      <w:r>
        <w:rPr>
          <w:rFonts w:ascii="宋体" w:hAnsi="宋体" w:eastAsia="宋体" w:cs="宋体"/>
          <w:color w:val="000000"/>
        </w:rPr>
        <w:t>运用了举例论证（或例证法、事例论证、事实论证、摆事实）的方法，论证了"艺术所用的情感并不是生糙的而是经过反省的”（或“艺术都是主观的，都是作者情感的流露，但是它一定要经过几分客观化”“艺术家在写切身的情感时，把它加以客观化，由站在主位的尝受者退为站在客位的观赏者，才能创造出艺术作品”）的观点，使论证具体准确，增强了文章的说服力。</w:t>
      </w:r>
      <w:r>
        <w:rPr>
          <w:color w:val="000000"/>
        </w:rPr>
        <w:t xml:space="preserve">    </w:t>
      </w:r>
    </w:p>
    <w:p w14:paraId="2218369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①有了距离，可以见出事物本身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美；②有了距离，艺术可以弥补人生和自然的缺陷；③有了距离，作家才能将切身的情感客观化从而创造出艺术作品。（或“艺术所用的情感并不是生糙的而是经过反省的”）</w:t>
      </w:r>
    </w:p>
    <w:p w14:paraId="7E5423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244DD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108AAA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本题考查对文章的理解和分析。</w:t>
      </w:r>
    </w:p>
    <w:p w14:paraId="76EF24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依据“艺术家在写切身的情感时，把它加以客观化，由站在主位的尝受者退为站在客位的观赏者。才能创造出艺术作品”可知，选项“艺术家只要退为站在客位的观赏者，就都能够创作出优秀的艺术作品”的表述太过绝对。</w:t>
      </w:r>
    </w:p>
    <w:p w14:paraId="33F66C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474B6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0395A9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本题考查论证方法的作用。常用论证方法有道理论证、举例论证、对比论证、比喻论证。使用论证方法的目的就是为了论证观点，因而在解答论证方法作用时，要紧扣文章的论点或分论点分析作答。</w:t>
      </w:r>
    </w:p>
    <w:p w14:paraId="33FBC0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⑤段语句“蔡琰在丢开亲生子回国时决写不出《悲愤诗》，杜甫在‘入门闻号咷，幼子饥已卒’时决写不出《自京赴奉先县咏怀五百字》”列举了蔡琰和杜甫的事例，运用了举例论证的方法，具体有力地论证了“艺术都是主观的，都是作者情感的流露，但是它一定要经过几分客观化”的观点，使论证通俗易懂，增强了文章的说服力。</w:t>
      </w:r>
    </w:p>
    <w:p w14:paraId="35B7CB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0D6BCD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本题考查对文章的理解与概括。</w:t>
      </w:r>
    </w:p>
    <w:p w14:paraId="63467E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③段“美和实际人生有一个距离，要见出事物本身的美，须把它摆在适当的距离之外去看”可知，有了距离，可以见出事物本身的美；结合第④段“但是他们的目的正在使艺术和自然之中有一种距离，艺术本来是弥补人生和自然缺陷的”可知，有了距离，艺术可以弥补人生和自然的缺陷；结合第⑤段“艺术家在写切身的情感时，把它加以客观化，由站在主位的尝受者退为站在客位的观赏者，才能创造出艺术作品”可知，有了距离，作家才能将切身的情感客观化从而创造出艺术作品。据此概括作答。</w:t>
      </w:r>
    </w:p>
    <w:p w14:paraId="57CC607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（四）（13分）</w:t>
      </w:r>
    </w:p>
    <w:p w14:paraId="5CF21A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阅读下面文学类文本，完成下面小题。</w:t>
      </w:r>
    </w:p>
    <w:p w14:paraId="1D4C29B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鉴赏家</w:t>
      </w:r>
    </w:p>
    <w:p w14:paraId="169F17D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汪曾祺</w:t>
      </w:r>
    </w:p>
    <w:p w14:paraId="09C6CFD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①全县第一个大画家是季匋民，第一个鉴赏家是叶三。</w:t>
      </w:r>
    </w:p>
    <w:p w14:paraId="7236CCA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②叶三是个卖果子的。他专给大宅门送果子，到什么节令送什么果子都是一定的。他的果子不用挑，个个都好。立春前后，卖青萝卜，杏子、桃子下来时卖鸡蛋大的香白杏“一线红”蜜桃（A）</w:t>
      </w:r>
      <w:r>
        <w:rPr>
          <w:rFonts w:ascii="楷体" w:hAnsi="楷体" w:eastAsia="楷体" w:cs="楷体"/>
          <w:color w:val="000000"/>
          <w:u w:val="single"/>
        </w:rPr>
        <w:t>再下来是樱桃，红的像珊瑚珠，白的像玛瑙珠</w:t>
      </w:r>
      <w:r>
        <w:rPr>
          <w:rFonts w:ascii="楷体" w:hAnsi="楷体" w:eastAsia="楷体" w:cs="楷体"/>
          <w:color w:val="000000"/>
        </w:rPr>
        <w:t>端午前后，枇杷。夏天卖瓜。七八月卖河鲜，卖马牙枣，卖葡萄，重阳近了，卖梨。菊花开过了，卖金橘。卖福州蜜橘。入冬以后，卖栗子，卖山药……不少深居简出的人，是看到叶三送来的果子，才想起现在是什么节令了的。</w:t>
      </w:r>
    </w:p>
    <w:p w14:paraId="4738AF5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③叶三五十岁整生日，儿子提出不要爹走宅门卖果子了，养得起他。叶三有点生气了：“嫌我丢人？我给这些人家送惯了果子，就为了季四太爷一个人，我也得卖果子。”</w:t>
      </w:r>
    </w:p>
    <w:p w14:paraId="407AFA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季四太爷即季匋民。他大排行是老四，城里人都称之为四太爷。叶三真是为了季匋民一个人卖果子的。他给别人家送果子是为了挣钱，他给季匋民送果子是为了爱他的画。叶三搜罗到最好的水菜，总是首先给李匋民送去。</w:t>
      </w:r>
    </w:p>
    <w:p w14:paraId="627474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季匋民每天一起来就走进他的画室。叶三不须通报，一来就是半天。季匋民画的时候，他站在旁边很入神地看，专心致意，连大气都不出。有时看到精彩处，就情不自禁地深深吸一口气，甚至小声地惊呼起来。凡是叶三吸气、惊呼的地方，也正是季匋民的得意之笔。</w:t>
      </w:r>
      <w:r>
        <w:rPr>
          <w:rFonts w:ascii="楷体" w:hAnsi="楷体" w:eastAsia="楷体" w:cs="楷体"/>
          <w:color w:val="000000"/>
          <w:u w:val="single"/>
        </w:rPr>
        <w:t>（B）季匋民从不当众作画、他画画有时是把书房门锁起来的。对叶三可例外，他很愿意有这样一个人在旁边看着。</w:t>
      </w:r>
      <w:r>
        <w:rPr>
          <w:rFonts w:ascii="楷体" w:hAnsi="楷体" w:eastAsia="楷体" w:cs="楷体"/>
          <w:color w:val="000000"/>
        </w:rPr>
        <w:t>他认为叶三真懂，不是假充内行，也不是谀媚。</w:t>
      </w:r>
    </w:p>
    <w:p w14:paraId="2D0A935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⑥季匋民最讨厌听人谈画。但他愿意听叶三谈论。季匋民画完了画，有时会问叶三：“好不好？”叶三大都能一句话说出好在何处。</w:t>
      </w:r>
    </w:p>
    <w:p w14:paraId="30EDCA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⑦季匋民画了一幅紫藤，问叶三。</w:t>
      </w:r>
    </w:p>
    <w:p w14:paraId="5BC2BE9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⑧叶三说：“紫藤里有风；”</w:t>
      </w:r>
    </w:p>
    <w:p w14:paraId="446BDA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⑨“唔！你怎么知道？”</w:t>
      </w:r>
    </w:p>
    <w:p w14:paraId="4E03E1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⑩“花是乱的。”</w:t>
      </w:r>
    </w:p>
    <w:p w14:paraId="0C4947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⑪“对极了！”</w:t>
      </w:r>
    </w:p>
    <w:p w14:paraId="15788D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⑫季匋民提笔写上：“深院悄无人，风拂紫藤花乱。”</w:t>
      </w:r>
    </w:p>
    <w:p w14:paraId="0E0729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⑬季匋民画了一只老鼠。叶三说：“这是一只小老鼠。”</w:t>
      </w:r>
    </w:p>
    <w:p w14:paraId="18AB6A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⑭“何以见得？”</w:t>
      </w:r>
    </w:p>
    <w:p w14:paraId="624ECD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⑮“老鼠把尾巴卷在灯台柱上。它很顽皮。”</w:t>
      </w:r>
    </w:p>
    <w:p w14:paraId="6BE80F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⑯“对！”</w:t>
      </w:r>
    </w:p>
    <w:p w14:paraId="4D1BD9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⑰季匋民最爱画荷花：一天，叶三送了一大把莲蓬来，季匋民一高兴，画了一幅墨荷。好些莲莲。画完了，问叶三：“如何？”</w:t>
      </w:r>
    </w:p>
    <w:p w14:paraId="6A1CF3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⑱叶三说：“四太爷，你这画不对。”</w:t>
      </w:r>
    </w:p>
    <w:p w14:paraId="06536F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⑲“不对？”</w:t>
      </w:r>
    </w:p>
    <w:p w14:paraId="528E3F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⑳“‘红花莲子白花藕’。你画的是白荷花，莲蓬却这样大，莲子饱，墨色也深、这是红荷花的莲子。”</w:t>
      </w:r>
    </w:p>
    <w:p w14:paraId="4E0292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㉑“是吗？我头一回听见！”</w:t>
      </w:r>
    </w:p>
    <w:p w14:paraId="5EFF6C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㉒季匋甸民于是展开一张八尺生宣，画了一张红莲花，题了一首诗：“红花莲于白花藕，果贩叶三是我师。惭愧画家少见识，为君破例著胭脂。”</w:t>
      </w:r>
    </w:p>
    <w:p w14:paraId="0657D0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㉓季匋民送了叶三很多画。都是题了上款的。有时季匋民给叶三画了画，说：“这张不题上款吧，你可以拿去卖钱，——有上款不好卖。”叶三说：“题不题上款都行。不过您的画我不卖。”</w:t>
      </w:r>
    </w:p>
    <w:p w14:paraId="1C590C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㉔十多年过去了，季匋民死了。叶三已经不卖果子，但是他四季八节，还四处寻觅鲜果，到季匋民坟上供一供。</w:t>
      </w:r>
    </w:p>
    <w:p w14:paraId="244D79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㉕季匋民死后，他的画价大增。大家知道叶三手里有很多季匋民的画，都是精品。很多人想买叶三的藏画。叶三说：“不卖。”</w:t>
      </w:r>
    </w:p>
    <w:p w14:paraId="78FEED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㉖一天，有个客人来拜望叶三，其实是为画而来。因为是远追来的，叶三只得把画拿出来，客人看后连连称赞，想买下这些画，要多少钱都行。叶三说：“不卖。”客人最后怅然而去。</w:t>
      </w:r>
    </w:p>
    <w:p w14:paraId="29CBF9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㉗叶三死了。他的儿子遵照父亲的遗嘱，把季匋民的画和父亲一起装进棺材里，埋了。</w:t>
      </w:r>
    </w:p>
    <w:p w14:paraId="5200B34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2B5097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下列关于小说内容和手法的分析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5EF2E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小说塑造的叶三为人勤快，诚实守信，对画作有不凡的鉴赏力。如果不卖果子，他一定会成为出色的画家。</w:t>
      </w:r>
    </w:p>
    <w:p w14:paraId="2D8DE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小说写“叶三搜罗到最好的水果，总是首先给季岛民送去”。他是借新鲜果子来表达对季匋民的知己之情。</w:t>
      </w:r>
    </w:p>
    <w:p w14:paraId="2C169E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小说中大画家季匋民写下“果版叶三是我师”“惭愧画家少见识”的诗句，可以看出他做人的谦逊与真诚。</w:t>
      </w:r>
    </w:p>
    <w:p w14:paraId="14B9BF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小说语言独具特色、大量使用短句，语言凝练又明快活泼，平淡古雅中留有余味体，现了汪曾祺独特的文风。</w:t>
      </w:r>
    </w:p>
    <w:p w14:paraId="4CF5A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根据要求，在横线处填空。</w:t>
      </w:r>
    </w:p>
    <w:p w14:paraId="2C7E90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（1）A处运用的</w:t>
      </w:r>
      <w:r>
        <w:rPr>
          <w:rFonts w:ascii="宋体" w:hAnsi="宋体" w:eastAsia="宋体" w:cs="宋体"/>
          <w:color w:val="000000"/>
          <w:em w:val="dot"/>
        </w:rPr>
        <w:t>修辞手法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，生动地写出了叶三所卖樱桃的颜色和形态。</w:t>
      </w:r>
    </w:p>
    <w:p w14:paraId="76CAE5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（2）B处运用的</w:t>
      </w:r>
      <w:r>
        <w:rPr>
          <w:rFonts w:ascii="宋体" w:hAnsi="宋体" w:eastAsia="宋体" w:cs="宋体"/>
          <w:color w:val="000000"/>
          <w:em w:val="dot"/>
        </w:rPr>
        <w:t>描写手法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，用季匋民对叶三的“例外”衬托出叶三是真正懂画的鉴赏家。</w:t>
      </w:r>
    </w:p>
    <w:p w14:paraId="66B19A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小说⑤-㉒段中哪些情节能表现出叶三对画有独到的鉴赏能力？请简要概括。</w:t>
      </w:r>
    </w:p>
    <w:p w14:paraId="496F8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小说结尾叶三把画带到棺材里，有人认为他的做法</w:t>
      </w:r>
      <w:r>
        <w:rPr>
          <w:rFonts w:ascii="宋体" w:hAnsi="宋体" w:eastAsia="宋体" w:cs="宋体"/>
          <w:color w:val="000000"/>
          <w:em w:val="dot"/>
        </w:rPr>
        <w:t>值得称赞</w:t>
      </w:r>
      <w:r>
        <w:rPr>
          <w:rFonts w:ascii="宋体" w:hAnsi="宋体" w:eastAsia="宋体" w:cs="宋体"/>
          <w:color w:val="000000"/>
        </w:rPr>
        <w:t>，有人认为他的做法</w:t>
      </w:r>
      <w:r>
        <w:rPr>
          <w:rFonts w:ascii="宋体" w:hAnsi="宋体" w:eastAsia="宋体" w:cs="宋体"/>
          <w:color w:val="000000"/>
          <w:em w:val="dot"/>
        </w:rPr>
        <w:t>欠妥</w:t>
      </w:r>
      <w:r>
        <w:rPr>
          <w:rFonts w:ascii="宋体" w:hAnsi="宋体" w:eastAsia="宋体" w:cs="宋体"/>
          <w:color w:val="000000"/>
        </w:rPr>
        <w:t>。你认同哪种观点？请结合</w:t>
      </w:r>
      <w:r>
        <w:rPr>
          <w:rFonts w:ascii="宋体" w:hAnsi="宋体" w:eastAsia="宋体" w:cs="宋体"/>
          <w:color w:val="000000"/>
          <w:em w:val="dot"/>
        </w:rPr>
        <w:t>文本</w:t>
      </w:r>
      <w:r>
        <w:rPr>
          <w:rFonts w:ascii="宋体" w:hAnsi="宋体" w:eastAsia="宋体" w:cs="宋体"/>
          <w:color w:val="000000"/>
        </w:rPr>
        <w:t>并联系</w:t>
      </w:r>
      <w:r>
        <w:rPr>
          <w:rFonts w:ascii="宋体" w:hAnsi="宋体" w:eastAsia="宋体" w:cs="宋体"/>
          <w:color w:val="000000"/>
          <w:em w:val="dot"/>
        </w:rPr>
        <w:t>现实</w:t>
      </w:r>
      <w:r>
        <w:rPr>
          <w:rFonts w:ascii="宋体" w:hAnsi="宋体" w:eastAsia="宋体" w:cs="宋体"/>
          <w:color w:val="000000"/>
        </w:rPr>
        <w:t>分析。</w:t>
      </w:r>
    </w:p>
    <w:p w14:paraId="2EB0B8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22. A    23.     ①. </w:t>
      </w:r>
      <w:r>
        <w:rPr>
          <w:rFonts w:ascii="宋体" w:hAnsi="宋体" w:eastAsia="宋体" w:cs="宋体"/>
          <w:color w:val="000000"/>
        </w:rPr>
        <w:t>（1）比喻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（2）侧面描写（间接描写）</w:t>
      </w:r>
      <w:r>
        <w:rPr>
          <w:color w:val="000000"/>
        </w:rPr>
        <w:t xml:space="preserve">    </w:t>
      </w:r>
    </w:p>
    <w:p w14:paraId="19A525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①叶三看季匋民作画时，惊呼、吸气的地方正是季匋民的得意之笔。</w:t>
      </w:r>
    </w:p>
    <w:p w14:paraId="1B41A7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②叶三在季匋民询问时，能一句话说出画作好在何处。</w:t>
      </w:r>
    </w:p>
    <w:p w14:paraId="3BC738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③叶三能看出季匋民紫藤画里有风。</w:t>
      </w:r>
    </w:p>
    <w:p w14:paraId="5D7A4A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④叶三能看出季匋民的画中是小老鼠。</w:t>
      </w:r>
    </w:p>
    <w:p w14:paraId="33500E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⑤叶三能指出季匋民荷花画中的错误。</w:t>
      </w:r>
    </w:p>
    <w:p w14:paraId="10B2C1F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⑥季匋民不当众作画，讨厌听人谈画，但对叶三例外。</w:t>
      </w:r>
      <w:r>
        <w:rPr>
          <w:color w:val="000000"/>
        </w:rPr>
        <w:t xml:space="preserve">    </w:t>
      </w:r>
    </w:p>
    <w:p w14:paraId="234CA8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要点一</w:t>
      </w:r>
    </w:p>
    <w:p w14:paraId="53209B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①他的做法值得称赞。</w:t>
      </w:r>
    </w:p>
    <w:p w14:paraId="5DBD8C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概括值得称赞的精神品质：重情义（重友谊，重知己，懂得对方，彼此珍惜，互相欣赏等）；重承诺（讲诚信等）；轻利益（重义轻利，有所坚守，不受诱惑，淡泊名利等）。（答出任意一点即可给分；其他理由。言之成理亦可给分）</w:t>
      </w:r>
    </w:p>
    <w:p w14:paraId="16D22E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③结合文本分析。</w:t>
      </w:r>
    </w:p>
    <w:p w14:paraId="3A9B88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④联系现实。</w:t>
      </w:r>
    </w:p>
    <w:p w14:paraId="7A3FAB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要点二</w:t>
      </w:r>
    </w:p>
    <w:p w14:paraId="1023E7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①他的做法欠妥。</w:t>
      </w:r>
    </w:p>
    <w:p w14:paraId="283DA2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②指出欠妥的理由：叶三做法自私：不是真正的热爱艺术：不利于文化的传承。（答出任意一点即可给分：其他理由，言之成理亦可给分）</w:t>
      </w:r>
    </w:p>
    <w:p w14:paraId="0462E4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③结合文本分析：这会让季匋民的作品永远不见天日，不再有被欣赏、认可的机会。</w:t>
      </w:r>
    </w:p>
    <w:p w14:paraId="6241E5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④联系现实。</w:t>
      </w:r>
    </w:p>
    <w:p w14:paraId="2CE0F9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C4799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21ED31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本题考查文章内容理解分析。</w:t>
      </w:r>
    </w:p>
    <w:p w14:paraId="6321EB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有误，叶三对画作有鉴赏能力，与他成为出色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画家之间并没有必然的关系。选项“如果不卖果子，他一定会成为出色的画家”的说法不合逻辑。</w:t>
      </w:r>
    </w:p>
    <w:p w14:paraId="7815C6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44E681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【23题详解】</w:t>
      </w:r>
    </w:p>
    <w:p w14:paraId="1F603B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本题考查修辞及描写方法的理解分析。</w:t>
      </w:r>
    </w:p>
    <w:p w14:paraId="170761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处语句“再下来是樱桃，红的像珊瑚珠，白的像玛瑙珠”，把“樱桃”比作“珊瑚珠”“玛瑙珠”，运用比喻修辞手法，生动地写出了叶三所卖樱桃的颜色和形态。</w:t>
      </w:r>
    </w:p>
    <w:p w14:paraId="351BF5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（2）结合语境“他认为叶三真懂，不是假充内行，也不是谀媚”这一内容看，B处“对叶三可例外，他很愿意有这样一个人在旁边看着”一句，运用了侧面描写(间接描写)的方法，表现了叶三是真的懂季匋民。</w:t>
      </w:r>
    </w:p>
    <w:p w14:paraId="3C2630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【24题详解】</w:t>
      </w:r>
    </w:p>
    <w:p w14:paraId="2F9D06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本题考查文章内容概括。</w:t>
      </w:r>
    </w:p>
    <w:p w14:paraId="086EB7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从第</w:t>
      </w:r>
      <w:r>
        <w:rPr>
          <w:rFonts w:ascii="楷体" w:hAnsi="楷体" w:eastAsia="楷体" w:cs="楷体"/>
          <w:color w:val="000000"/>
        </w:rPr>
        <w:t>⑤段</w:t>
      </w:r>
      <w:r>
        <w:rPr>
          <w:rFonts w:ascii="宋体" w:hAnsi="宋体" w:eastAsia="宋体" w:cs="宋体"/>
          <w:color w:val="000000"/>
        </w:rPr>
        <w:t>“凡是叶三吸气、惊呼的地方，也正是季匋民的得意之笔”可以看出叶三对画有独到的鉴赏能力。</w:t>
      </w:r>
    </w:p>
    <w:p w14:paraId="3C7055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从第⑥段“季匋民画完了画，有时会问叶三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‘好不好’，叶三大都能一句话说出好在何处”叙写叶三能一句话说出画作好在何处，可以看出叶三对画有独到的鉴赏能力。</w:t>
      </w:r>
    </w:p>
    <w:p w14:paraId="77E54A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从⑦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宋体" w:hAnsi="宋体" w:eastAsia="宋体" w:cs="宋体"/>
          <w:color w:val="000000"/>
        </w:rPr>
        <w:t>叙写叶三能看出“紫藤里有风”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可以看出叶三对画有独到的鉴赏能力。</w:t>
      </w:r>
    </w:p>
    <w:p w14:paraId="3A018D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</w:t>
      </w:r>
      <w:r>
        <w:rPr>
          <w:rFonts w:ascii="Cambria Math" w:hAnsi="Cambria Math" w:eastAsia="Cambria Math" w:cs="Cambria Math"/>
          <w:color w:val="000000"/>
        </w:rPr>
        <w:t>⑬~⑯</w:t>
      </w:r>
      <w:r>
        <w:rPr>
          <w:rFonts w:ascii="宋体" w:hAnsi="宋体" w:eastAsia="宋体" w:cs="宋体"/>
          <w:color w:val="000000"/>
        </w:rPr>
        <w:t>叙写叶三能看出画作“这是一只小老鼠”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可以看出叶三对画有独到的鉴赏能力。</w:t>
      </w:r>
    </w:p>
    <w:p w14:paraId="23F797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从第</w:t>
      </w:r>
      <w:r>
        <w:rPr>
          <w:rFonts w:ascii="Cambria Math" w:hAnsi="Cambria Math" w:eastAsia="Cambria Math" w:cs="Cambria Math"/>
          <w:color w:val="000000"/>
        </w:rPr>
        <w:t>⑱</w:t>
      </w:r>
      <w:r>
        <w:rPr>
          <w:rFonts w:ascii="宋体" w:hAnsi="宋体" w:eastAsia="宋体" w:cs="宋体"/>
          <w:color w:val="000000"/>
        </w:rPr>
        <w:t>段“四太爷，你这画不对”叙写叶三能指出荷花画中的错误”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可以看出叶三对画有独到的鉴赏能力。</w:t>
      </w:r>
    </w:p>
    <w:p w14:paraId="374B75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</w:t>
      </w:r>
      <w:r>
        <w:rPr>
          <w:rFonts w:ascii="Cambria Math" w:hAnsi="Cambria Math" w:eastAsia="Cambria Math" w:cs="Cambria Math"/>
          <w:color w:val="000000"/>
        </w:rPr>
        <w:t>⑲~</w:t>
      </w:r>
      <w:r>
        <w:rPr>
          <w:rFonts w:ascii="微软雅黑" w:hAnsi="微软雅黑" w:eastAsia="微软雅黑" w:cs="微软雅黑"/>
          <w:color w:val="000000"/>
        </w:rPr>
        <w:t>㉒</w:t>
      </w:r>
      <w:r>
        <w:rPr>
          <w:rFonts w:ascii="宋体" w:hAnsi="宋体" w:eastAsia="宋体" w:cs="宋体"/>
          <w:color w:val="000000"/>
        </w:rPr>
        <w:t>“季匋民从不当众作画，他画画有时是把书房门门锁起来的。对叶三可例外，他很愿意有这样一个人在旁边看着”“季匋民最讨厌听人谈画。但他愿意听叶三谈论”叙写季淘民不当众作画，讨厌听人谈画，但对叶三例外。侧面表现出叶三对画有独到的鉴赏能力。</w:t>
      </w:r>
    </w:p>
    <w:p w14:paraId="4DBEC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【25题详解】</w:t>
      </w:r>
    </w:p>
    <w:p w14:paraId="6079C8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文章内容理解分析。这是道开放性试题，答案不唯一，赞成或不赞成均可。若认为他的做法值得称赞，可以从“重情义、重友谊”的角度来阐述理由；若认为他的做法不值得称赞，可从叶三做法自私，不利于文化传承的角度来阐述理由。如：我觉得他的做法欠妥。叶三把画带到棺材里，这种做法有些自私，不利于文化的传承。这样做会让季甸民的作品永远不见天日，不再有被欣赏、认可的机会。现实的生活中，我们要从大局出发，为人要大度，目光要长远些，第全人都要为文化传承做出贡献。言之成理即可。</w:t>
      </w:r>
    </w:p>
    <w:p w14:paraId="22551F2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三、作文（50分）</w:t>
      </w:r>
    </w:p>
    <w:p w14:paraId="603A77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阅读下面的文字，根据要求作文。</w:t>
      </w:r>
    </w:p>
    <w:p w14:paraId="1C36C70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2022-2023赛季中国高中篮球联赛全国总决赛男子组决赛扣人心弦，浙江临海回浦中学以“百折不回”的精神绝境翻盘，经过加时赛以1分优势险胜，夺得总冠军。大赛组委会评价：“他们在小城长大，小的是街道，大的是篮筐；小的是困难，大的是梦想。球场一交手，他们就会让对手知道，这座小城，装得下巨人的野心。”</w:t>
      </w:r>
    </w:p>
    <w:p w14:paraId="51D595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给奋斗的青春一个主场，运动赛场上、求学生涯里、日常生活中……每一次个人或集体的突破和超越，都值得尊重和记忆。</w:t>
      </w:r>
    </w:p>
    <w:p w14:paraId="5E6935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请以“这是我的赛场”为题目写一篇文章。</w:t>
      </w:r>
    </w:p>
    <w:p w14:paraId="01D4D5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要求：（1）文体不限，诗歌除外。</w:t>
      </w:r>
    </w:p>
    <w:p w14:paraId="0E9C67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（2）表达真情实感，不得套作、抄袭。</w:t>
      </w:r>
    </w:p>
    <w:p w14:paraId="522FA9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（3）文中不得泄露个人信息。</w:t>
      </w:r>
    </w:p>
    <w:p w14:paraId="3F237F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（4）不少于600字。</w:t>
      </w:r>
    </w:p>
    <w:p w14:paraId="45C760B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54E25B44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这是我的赛场</w:t>
      </w:r>
    </w:p>
    <w:p w14:paraId="0AECCC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“嘟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”发令枪声响，少年斗志扬，站在相同的起点，我们以最饱满的姿态奔向属于自己的赛场，将汗水与超越播撒在沿途青石板路上，这是我的赛场。</w:t>
      </w:r>
    </w:p>
    <w:p w14:paraId="64A087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披上校服，吃好早饭，几步下楼，迎来阵阵寒风。手持书卷，朗朗读书声驱散寒冷与疲乏，不惧迎面寒风；脚步轻快，活力欢笑声感染奋斗与坚持，不畏露寒霜重。在这里，我将每个细节的知识点记牢，持老师的叮嘱仔细记忆、回味，清风子我清醒的头脑，带来我活跃的思维，在赛场上坚定步伐，大步前行。</w:t>
      </w:r>
    </w:p>
    <w:p w14:paraId="472F0E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深夜台灯下，这是我的赛场。</w:t>
      </w:r>
    </w:p>
    <w:p w14:paraId="6946BC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白花花的试卷纷乱，塞满了房间的各个角落；知识点的简记，贴在了每一处洁白的墙面。咖啡香味裊裊，氤氲朦胧水气，也曾迷茫无措，将不甘与委屈化作泪水肆意流淌，但不忘心中梦想，那赛场的终点仍在脑海浮现，便将失败的泪水化为笔耕不辍，用昏黄灯光点亮一个渺小却坚定的身影。在赛场上不畏挫折，跄向胜利的远方。</w:t>
      </w:r>
    </w:p>
    <w:p w14:paraId="22A276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清晨教室里，这是我的赛场。</w:t>
      </w:r>
    </w:p>
    <w:p w14:paraId="6D78FC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黑板上的倒计时渐渐到了尾声，窗外的蝉鸣暂歇，也许是为了欢送我们。趴在书桌上，熬过一个个睡眼惺忪的早自习；坐在讲台下，度过一个个求知若渴的大课间。我争分夺秒向最后的胜利冲刺，心无旁骛地追寻心中的答案，因一道题的正确而欢呼雀跃，却也不因一道题的错误而气馁沮丧。拍拍同学的肩膀，用坚定的目光传递鼓励，与和我一样奋力前行的同行者共赴赛场，完成每一次突破和超越。这是我的赛场。</w:t>
      </w:r>
    </w:p>
    <w:p w14:paraId="6FFB01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在暮色中淡退，又在光亮中启程，在迷茫中挣扎，又在坚定后出发。每一个角落，都是我为青春奋斗的赛场；每一次超越，都是我在赛场中战胜自我的宣言。</w:t>
      </w:r>
    </w:p>
    <w:p w14:paraId="340AB0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人生百年，怎能只战一场？以奋斗点缀青春，以乐观和勇气相约未来的航道，处处都是我的赛场。</w:t>
      </w:r>
    </w:p>
    <w:p w14:paraId="1FCA71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524B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这是一篇命题作文，题目是“这是我的赛场”。</w:t>
      </w:r>
    </w:p>
    <w:p w14:paraId="33A917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审题立意。要理解题目的含义和要求。对于“这是我的赛场”，我们可以从不同角度理解赛场的意义，比如人生、学习、工作、竞争等方面。明确题目后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我们可以选择与自己熟悉或感兴趣的话题题进行写作。</w:t>
      </w:r>
    </w:p>
    <w:p w14:paraId="0C8A4B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材构思。可以从自己的经历、观察和文化常识中寻找相关素材。可以通过引用名言、故事、典型案例等形式来支撑论述，使文章更加具体和生动。同时，要选择与主题紧密相关的内容，突出主题的意义和价值。我们可以采用逻辑性强的结构，如分析比赛的过程、探讨成功与失败的因素、讲述自己在赛场上的经历等。</w:t>
      </w:r>
    </w:p>
    <w:p w14:paraId="70B357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法体裁。在文章写作过程中，可以用一些修辞手法和修辞语言提升文采，如排比、对偶、比拟等。最后可以再次强调主题，并给予读者积极的启示和思考，让文章内容更加深入人心。最重要的是，要保持主题的一致性，回应题目要求，给读者带来思考和启发。文章既可以写记叙文，也可以写议论文。选择符合题意的素材，抒写自己的情感体验或感悟，表达积极健康的思想。</w:t>
      </w:r>
    </w:p>
    <w:p w14:paraId="523CE0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8451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2BE1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A8CD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A1B7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5F371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D0B7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530B0C"/>
    <w:rsid w:val="2CC811B2"/>
    <w:rsid w:val="38274566"/>
    <w:rsid w:val="493D5C5C"/>
    <w:rsid w:val="523A79F1"/>
    <w:rsid w:val="78E7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18</Pages>
  <Words>14374</Words>
  <Characters>14877</Characters>
  <Lines>0</Lines>
  <Paragraphs>0</Paragraphs>
  <TotalTime>4</TotalTime>
  <ScaleCrop>false</ScaleCrop>
  <LinksUpToDate>false</LinksUpToDate>
  <CharactersWithSpaces>15309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2023-09-04T11:38:00Z</dcterms:created>
  <dc:creator>学科网试题生产平台</dc:creator>
  <dc:description>3312646962036736</dc:description>
  <cp:lastModifiedBy>上帝掷骰子吗</cp:lastModifiedBy>
  <dcterms:modified xsi:type="dcterms:W3CDTF">2024-07-18T13:21:41Z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FE092F9BE96540E799BA110A2343FA2C_12</vt:lpwstr>
  </property>
</Properties>
</file>