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6E55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10426700</wp:posOffset>
            </wp:positionV>
            <wp:extent cx="406400" cy="3429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06400" cy="342900"/>
                    </a:xfrm>
                    <a:prstGeom prst="rect">
                      <a:avLst/>
                    </a:prstGeom>
                  </pic:spPr>
                </pic:pic>
              </a:graphicData>
            </a:graphic>
          </wp:anchor>
        </w:drawing>
      </w:r>
      <w:r>
        <w:rPr>
          <w:rFonts w:ascii="宋体" w:hAnsi="宋体" w:eastAsia="宋体" w:cs="宋体"/>
          <w:b/>
          <w:color w:val="auto"/>
          <w:sz w:val="32"/>
        </w:rPr>
        <w:t>2023年牡丹江市初中毕业学业考试</w:t>
      </w:r>
    </w:p>
    <w:p w14:paraId="6D773CE8">
      <w:pPr>
        <w:spacing w:line="360" w:lineRule="auto"/>
        <w:jc w:val="center"/>
      </w:pPr>
      <w:r>
        <w:rPr>
          <w:rFonts w:ascii="宋体" w:hAnsi="宋体" w:eastAsia="宋体" w:cs="宋体"/>
          <w:b/>
          <w:color w:val="auto"/>
          <w:sz w:val="32"/>
        </w:rPr>
        <w:t>语文试卷</w:t>
      </w:r>
    </w:p>
    <w:p w14:paraId="01C2C2F9">
      <w:pPr>
        <w:spacing w:line="360" w:lineRule="auto"/>
        <w:jc w:val="left"/>
      </w:pPr>
      <w:r>
        <w:rPr>
          <w:rFonts w:ascii="宋体" w:hAnsi="宋体" w:eastAsia="宋体" w:cs="宋体"/>
          <w:b/>
          <w:color w:val="auto"/>
          <w:sz w:val="24"/>
        </w:rPr>
        <w:t>考生注意：</w:t>
      </w:r>
    </w:p>
    <w:p w14:paraId="3E7BE40B">
      <w:pPr>
        <w:spacing w:line="360" w:lineRule="auto"/>
        <w:jc w:val="left"/>
      </w:pPr>
      <w:r>
        <w:rPr>
          <w:rFonts w:ascii="宋体" w:hAnsi="宋体" w:eastAsia="宋体" w:cs="宋体"/>
          <w:b/>
          <w:color w:val="auto"/>
          <w:sz w:val="24"/>
        </w:rPr>
        <w:t>1.考试时间120分钟；</w:t>
      </w:r>
    </w:p>
    <w:p w14:paraId="17F12EB4">
      <w:pPr>
        <w:spacing w:line="360" w:lineRule="auto"/>
        <w:jc w:val="left"/>
      </w:pPr>
      <w:r>
        <w:rPr>
          <w:rFonts w:ascii="宋体" w:hAnsi="宋体" w:eastAsia="宋体" w:cs="宋体"/>
          <w:b/>
          <w:color w:val="auto"/>
          <w:sz w:val="24"/>
        </w:rPr>
        <w:t>2.全卷共四道大题，总分120分；</w:t>
      </w:r>
    </w:p>
    <w:p w14:paraId="179D73E2">
      <w:pPr>
        <w:spacing w:line="360" w:lineRule="auto"/>
        <w:jc w:val="left"/>
      </w:pPr>
      <w:r>
        <w:rPr>
          <w:rFonts w:ascii="宋体" w:hAnsi="宋体" w:eastAsia="宋体" w:cs="宋体"/>
          <w:b/>
          <w:color w:val="auto"/>
          <w:sz w:val="24"/>
        </w:rPr>
        <w:t>3.所有试题请在答题卡上作答，在试卷上答题无效。</w:t>
      </w:r>
    </w:p>
    <w:p w14:paraId="6EC53B75">
      <w:pPr>
        <w:spacing w:line="360" w:lineRule="auto"/>
        <w:jc w:val="left"/>
      </w:pPr>
      <w:r>
        <w:rPr>
          <w:rFonts w:ascii="宋体" w:hAnsi="宋体" w:eastAsia="宋体" w:cs="宋体"/>
          <w:b/>
          <w:color w:val="auto"/>
          <w:sz w:val="24"/>
        </w:rPr>
        <w:t>一、知识积累与运用（第1—7题，共20分）</w:t>
      </w:r>
    </w:p>
    <w:p w14:paraId="1011CE14">
      <w:pPr>
        <w:spacing w:line="360" w:lineRule="auto"/>
        <w:jc w:val="left"/>
      </w:pPr>
      <w:r>
        <w:rPr>
          <w:color w:val="auto"/>
        </w:rPr>
        <w:t xml:space="preserve">1. </w:t>
      </w:r>
      <w:r>
        <w:rPr>
          <w:rFonts w:ascii="宋体" w:hAnsi="宋体" w:eastAsia="宋体" w:cs="宋体"/>
          <w:color w:val="auto"/>
        </w:rPr>
        <w:t>下列词语中加点字注音、字形全部</w:t>
      </w:r>
      <w:r>
        <w:rPr>
          <w:rFonts w:ascii="宋体" w:hAnsi="宋体" w:eastAsia="宋体" w:cs="宋体"/>
          <w:color w:val="auto"/>
          <w:em w:val="dot"/>
        </w:rPr>
        <w:t>正确</w:t>
      </w:r>
      <w:r>
        <w:rPr>
          <w:rFonts w:ascii="宋体" w:hAnsi="宋体" w:eastAsia="宋体" w:cs="宋体"/>
          <w:color w:val="auto"/>
        </w:rPr>
        <w:t>的一项是（   ）</w:t>
      </w:r>
    </w:p>
    <w:p w14:paraId="7E00849A">
      <w:pPr>
        <w:spacing w:line="360" w:lineRule="auto"/>
        <w:jc w:val="left"/>
        <w:textAlignment w:val="center"/>
        <w:rPr>
          <w:color w:val="auto"/>
        </w:rPr>
      </w:pPr>
      <w:r>
        <w:t xml:space="preserve">A. </w:t>
      </w:r>
      <w:r>
        <w:rPr>
          <w:rFonts w:ascii="宋体" w:hAnsi="宋体" w:eastAsia="宋体" w:cs="宋体"/>
          <w:color w:val="auto"/>
          <w:em w:val="dot"/>
        </w:rPr>
        <w:t>嘹</w:t>
      </w:r>
      <w:r>
        <w:rPr>
          <w:rFonts w:ascii="宋体" w:hAnsi="宋体" w:eastAsia="宋体" w:cs="宋体"/>
          <w:color w:val="auto"/>
        </w:rPr>
        <w:t>亮（</w:t>
      </w:r>
      <w:r>
        <w:rPr>
          <w:rFonts w:ascii="Times New Roman" w:hAnsi="Times New Roman" w:eastAsia="Times New Roman" w:cs="Times New Roman"/>
          <w:color w:val="auto"/>
        </w:rPr>
        <w:t>liáo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遒</w:t>
      </w:r>
      <w:r>
        <w:rPr>
          <w:rFonts w:ascii="宋体" w:hAnsi="宋体" w:eastAsia="宋体" w:cs="宋体"/>
          <w:color w:val="auto"/>
          <w:em w:val="dot"/>
        </w:rPr>
        <w:t>劲</w:t>
      </w:r>
      <w:r>
        <w:rPr>
          <w:rFonts w:ascii="宋体" w:hAnsi="宋体" w:eastAsia="宋体" w:cs="宋体"/>
          <w:color w:val="auto"/>
        </w:rPr>
        <w:t>（</w:t>
      </w:r>
      <w:r>
        <w:rPr>
          <w:rFonts w:ascii="Times New Roman" w:hAnsi="Times New Roman" w:eastAsia="Times New Roman" w:cs="Times New Roman"/>
          <w:color w:val="auto"/>
        </w:rPr>
        <w:t>jìng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凝</w:t>
      </w:r>
      <w:r>
        <w:rPr>
          <w:rFonts w:ascii="宋体" w:hAnsi="宋体" w:eastAsia="宋体" w:cs="宋体"/>
          <w:color w:val="auto"/>
        </w:rPr>
        <w:t>望（</w:t>
      </w:r>
      <w:r>
        <w:rPr>
          <w:rFonts w:ascii="Times New Roman" w:hAnsi="Times New Roman" w:eastAsia="Times New Roman" w:cs="Times New Roman"/>
          <w:color w:val="auto"/>
        </w:rPr>
        <w:t>yí</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诚</w:t>
      </w:r>
      <w:r>
        <w:rPr>
          <w:rFonts w:ascii="宋体" w:hAnsi="宋体" w:eastAsia="宋体" w:cs="宋体"/>
          <w:color w:val="auto"/>
          <w:em w:val="dot"/>
        </w:rPr>
        <w:t>慌</w:t>
      </w:r>
      <w:r>
        <w:rPr>
          <w:rFonts w:ascii="宋体" w:hAnsi="宋体" w:eastAsia="宋体" w:cs="宋体"/>
          <w:color w:val="auto"/>
        </w:rPr>
        <w:t>诚恐（</w:t>
      </w:r>
      <w:r>
        <w:rPr>
          <w:rFonts w:ascii="Times New Roman" w:hAnsi="Times New Roman" w:eastAsia="Times New Roman" w:cs="Times New Roman"/>
          <w:color w:val="auto"/>
        </w:rPr>
        <w:t>huáng</w:t>
      </w:r>
      <w:r>
        <w:rPr>
          <w:rFonts w:ascii="宋体" w:hAnsi="宋体" w:eastAsia="宋体" w:cs="宋体"/>
          <w:color w:val="auto"/>
        </w:rPr>
        <w:t>）</w:t>
      </w:r>
    </w:p>
    <w:p w14:paraId="083B54A0">
      <w:pPr>
        <w:spacing w:line="360" w:lineRule="auto"/>
        <w:jc w:val="left"/>
        <w:textAlignment w:val="center"/>
        <w:rPr>
          <w:color w:val="auto"/>
        </w:rPr>
      </w:pPr>
      <w:r>
        <w:t xml:space="preserve">B. </w:t>
      </w:r>
      <w:r>
        <w:rPr>
          <w:rFonts w:ascii="宋体" w:hAnsi="宋体" w:eastAsia="宋体" w:cs="宋体"/>
          <w:color w:val="auto"/>
        </w:rPr>
        <w:t>田</w:t>
      </w:r>
      <w:r>
        <w:rPr>
          <w:rFonts w:ascii="宋体" w:hAnsi="宋体" w:eastAsia="宋体" w:cs="宋体"/>
          <w:color w:val="auto"/>
          <w:em w:val="dot"/>
        </w:rPr>
        <w:t>垄</w:t>
      </w:r>
      <w:r>
        <w:rPr>
          <w:rFonts w:ascii="宋体" w:hAnsi="宋体" w:eastAsia="宋体" w:cs="宋体"/>
          <w:color w:val="auto"/>
        </w:rPr>
        <w:t>（</w:t>
      </w:r>
      <w:r>
        <w:rPr>
          <w:rFonts w:ascii="Times New Roman" w:hAnsi="Times New Roman" w:eastAsia="Times New Roman" w:cs="Times New Roman"/>
          <w:color w:val="auto"/>
        </w:rPr>
        <w:t>lóng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轩</w:t>
      </w:r>
      <w:r>
        <w:rPr>
          <w:rFonts w:ascii="宋体" w:hAnsi="宋体" w:eastAsia="宋体" w:cs="宋体"/>
          <w:color w:val="auto"/>
        </w:rPr>
        <w:t>昂（</w:t>
      </w:r>
      <w:r>
        <w:rPr>
          <w:rFonts w:ascii="Times New Roman" w:hAnsi="Times New Roman" w:eastAsia="Times New Roman" w:cs="Times New Roman"/>
          <w:color w:val="auto"/>
        </w:rPr>
        <w:t>xuān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娉</w:t>
      </w:r>
      <w:r>
        <w:rPr>
          <w:rFonts w:ascii="宋体" w:hAnsi="宋体" w:eastAsia="宋体" w:cs="宋体"/>
          <w:color w:val="auto"/>
        </w:rPr>
        <w:t>婷（</w:t>
      </w:r>
      <w:r>
        <w:rPr>
          <w:rFonts w:ascii="Times New Roman" w:hAnsi="Times New Roman" w:eastAsia="Times New Roman" w:cs="Times New Roman"/>
          <w:color w:val="auto"/>
        </w:rPr>
        <w:t>pīng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轻歌</w:t>
      </w:r>
      <w:r>
        <w:rPr>
          <w:rFonts w:ascii="宋体" w:hAnsi="宋体" w:eastAsia="宋体" w:cs="宋体"/>
          <w:color w:val="auto"/>
          <w:em w:val="dot"/>
        </w:rPr>
        <w:t>慢</w:t>
      </w:r>
      <w:r>
        <w:rPr>
          <w:rFonts w:ascii="宋体" w:hAnsi="宋体" w:eastAsia="宋体" w:cs="宋体"/>
          <w:color w:val="auto"/>
        </w:rPr>
        <w:t>舞（</w:t>
      </w:r>
      <w:r>
        <w:rPr>
          <w:rFonts w:ascii="Times New Roman" w:hAnsi="Times New Roman" w:eastAsia="Times New Roman" w:cs="Times New Roman"/>
          <w:color w:val="auto"/>
        </w:rPr>
        <w:t>màn</w:t>
      </w:r>
      <w:r>
        <w:rPr>
          <w:rFonts w:ascii="宋体" w:hAnsi="宋体" w:eastAsia="宋体" w:cs="宋体"/>
          <w:color w:val="auto"/>
        </w:rPr>
        <w:t>）</w:t>
      </w:r>
    </w:p>
    <w:p w14:paraId="36EB3780">
      <w:pPr>
        <w:spacing w:line="360" w:lineRule="auto"/>
        <w:jc w:val="left"/>
        <w:textAlignment w:val="center"/>
        <w:rPr>
          <w:color w:val="auto"/>
        </w:rPr>
      </w:pPr>
      <w:r>
        <w:t xml:space="preserve">C. </w:t>
      </w:r>
      <w:r>
        <w:rPr>
          <w:rFonts w:ascii="宋体" w:hAnsi="宋体" w:eastAsia="宋体" w:cs="宋体"/>
          <w:color w:val="auto"/>
        </w:rPr>
        <w:t>思</w:t>
      </w:r>
      <w:r>
        <w:rPr>
          <w:rFonts w:ascii="宋体" w:hAnsi="宋体" w:eastAsia="宋体" w:cs="宋体"/>
          <w:color w:val="auto"/>
          <w:em w:val="dot"/>
        </w:rPr>
        <w:t>慕</w:t>
      </w:r>
      <w:r>
        <w:rPr>
          <w:rFonts w:ascii="宋体" w:hAnsi="宋体" w:eastAsia="宋体" w:cs="宋体"/>
          <w:color w:val="auto"/>
        </w:rPr>
        <w:t>（</w:t>
      </w:r>
      <w:r>
        <w:rPr>
          <w:rFonts w:ascii="Times New Roman" w:hAnsi="Times New Roman" w:eastAsia="Times New Roman" w:cs="Times New Roman"/>
          <w:color w:val="auto"/>
        </w:rPr>
        <w:t>mù</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蜷</w:t>
      </w:r>
      <w:r>
        <w:rPr>
          <w:rFonts w:ascii="宋体" w:hAnsi="宋体" w:eastAsia="宋体" w:cs="宋体"/>
          <w:color w:val="auto"/>
        </w:rPr>
        <w:t>伏（</w:t>
      </w:r>
      <w:r>
        <w:rPr>
          <w:rFonts w:ascii="Times New Roman" w:hAnsi="Times New Roman" w:eastAsia="Times New Roman" w:cs="Times New Roman"/>
          <w:color w:val="auto"/>
        </w:rPr>
        <w:t>quán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锵</w:t>
      </w:r>
      <w:r>
        <w:rPr>
          <w:rFonts w:ascii="宋体" w:hAnsi="宋体" w:eastAsia="宋体" w:cs="宋体"/>
          <w:color w:val="auto"/>
        </w:rPr>
        <w:t>然（</w:t>
      </w:r>
      <w:r>
        <w:rPr>
          <w:rFonts w:ascii="Times New Roman" w:hAnsi="Times New Roman" w:eastAsia="Times New Roman" w:cs="Times New Roman"/>
          <w:color w:val="auto"/>
        </w:rPr>
        <w:t>qiāng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画龙点</w:t>
      </w:r>
      <w:r>
        <w:rPr>
          <w:rFonts w:ascii="宋体" w:hAnsi="宋体" w:eastAsia="宋体" w:cs="宋体"/>
          <w:color w:val="auto"/>
          <w:em w:val="dot"/>
        </w:rPr>
        <w:t>睛</w:t>
      </w:r>
      <w:r>
        <w:rPr>
          <w:rFonts w:ascii="宋体" w:hAnsi="宋体" w:eastAsia="宋体" w:cs="宋体"/>
          <w:color w:val="auto"/>
        </w:rPr>
        <w:t>（</w:t>
      </w:r>
      <w:r>
        <w:rPr>
          <w:rFonts w:ascii="Times New Roman" w:hAnsi="Times New Roman" w:eastAsia="Times New Roman" w:cs="Times New Roman"/>
          <w:color w:val="auto"/>
        </w:rPr>
        <w:t>jīng</w:t>
      </w:r>
      <w:r>
        <w:rPr>
          <w:rFonts w:ascii="宋体" w:hAnsi="宋体" w:eastAsia="宋体" w:cs="宋体"/>
          <w:color w:val="auto"/>
        </w:rPr>
        <w:t>）</w:t>
      </w:r>
    </w:p>
    <w:p w14:paraId="328359CD">
      <w:pPr>
        <w:spacing w:line="360" w:lineRule="auto"/>
        <w:jc w:val="left"/>
        <w:textAlignment w:val="center"/>
        <w:rPr>
          <w:color w:val="000000"/>
        </w:rPr>
      </w:pPr>
      <w:r>
        <w:t xml:space="preserve">D. </w:t>
      </w:r>
      <w:r>
        <w:rPr>
          <w:rFonts w:ascii="宋体" w:hAnsi="宋体" w:eastAsia="宋体" w:cs="宋体"/>
          <w:color w:val="auto"/>
        </w:rPr>
        <w:t>宽</w:t>
      </w:r>
      <w:r>
        <w:rPr>
          <w:rFonts w:ascii="宋体" w:hAnsi="宋体" w:eastAsia="宋体" w:cs="宋体"/>
          <w:color w:val="auto"/>
          <w:em w:val="dot"/>
        </w:rPr>
        <w:t>宥</w:t>
      </w:r>
      <w:r>
        <w:rPr>
          <w:rFonts w:ascii="宋体" w:hAnsi="宋体" w:eastAsia="宋体" w:cs="宋体"/>
          <w:color w:val="auto"/>
        </w:rPr>
        <w:t>（</w:t>
      </w:r>
      <w:r>
        <w:rPr>
          <w:rFonts w:ascii="Times New Roman" w:hAnsi="Times New Roman" w:eastAsia="Times New Roman" w:cs="Times New Roman"/>
          <w:color w:val="auto"/>
        </w:rPr>
        <w:t>yòu</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迸</w:t>
      </w:r>
      <w:r>
        <w:rPr>
          <w:rFonts w:ascii="宋体" w:hAnsi="宋体" w:eastAsia="宋体" w:cs="宋体"/>
          <w:color w:val="auto"/>
        </w:rPr>
        <w:t>溅（</w:t>
      </w:r>
      <w:r>
        <w:rPr>
          <w:rFonts w:ascii="Times New Roman" w:hAnsi="Times New Roman" w:eastAsia="Times New Roman" w:cs="Times New Roman"/>
          <w:color w:val="auto"/>
        </w:rPr>
        <w:t>bìng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渲</w:t>
      </w:r>
      <w:r>
        <w:rPr>
          <w:rFonts w:ascii="宋体" w:hAnsi="宋体" w:eastAsia="宋体" w:cs="宋体"/>
          <w:color w:val="auto"/>
        </w:rPr>
        <w:t>染（</w:t>
      </w:r>
      <w:r>
        <w:rPr>
          <w:rFonts w:ascii="Times New Roman" w:hAnsi="Times New Roman" w:eastAsia="Times New Roman" w:cs="Times New Roman"/>
          <w:color w:val="auto"/>
        </w:rPr>
        <w:t>xuàn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千</w:t>
      </w:r>
      <w:r>
        <w:rPr>
          <w:rFonts w:ascii="宋体" w:hAnsi="宋体" w:eastAsia="宋体" w:cs="宋体"/>
          <w:color w:val="auto"/>
          <w:em w:val="dot"/>
        </w:rPr>
        <w:t>均</w:t>
      </w:r>
      <w:r>
        <w:rPr>
          <w:rFonts w:ascii="宋体" w:hAnsi="宋体" w:eastAsia="宋体" w:cs="宋体"/>
          <w:color w:val="auto"/>
        </w:rPr>
        <w:t>之力（</w:t>
      </w:r>
      <w:r>
        <w:rPr>
          <w:rFonts w:ascii="Times New Roman" w:hAnsi="Times New Roman" w:eastAsia="Times New Roman" w:cs="Times New Roman"/>
          <w:color w:val="auto"/>
        </w:rPr>
        <w:t>jūn</w:t>
      </w:r>
      <w:r>
        <w:rPr>
          <w:rFonts w:ascii="宋体" w:hAnsi="宋体" w:eastAsia="宋体" w:cs="宋体"/>
          <w:color w:val="auto"/>
        </w:rPr>
        <w:t>）</w:t>
      </w:r>
    </w:p>
    <w:p w14:paraId="56FE01BF">
      <w:pPr>
        <w:spacing w:line="360" w:lineRule="auto"/>
        <w:jc w:val="left"/>
        <w:textAlignment w:val="center"/>
        <w:rPr>
          <w:color w:val="000000"/>
        </w:rPr>
      </w:pPr>
      <w:r>
        <w:rPr>
          <w:color w:val="000000"/>
        </w:rPr>
        <w:t xml:space="preserve">2. </w:t>
      </w:r>
      <w:r>
        <w:rPr>
          <w:rFonts w:ascii="宋体" w:hAnsi="宋体" w:eastAsia="宋体" w:cs="宋体"/>
          <w:color w:val="000000"/>
        </w:rPr>
        <w:t>下列句子中加点词语使用</w:t>
      </w:r>
      <w:r>
        <w:rPr>
          <w:rFonts w:ascii="宋体" w:hAnsi="宋体" w:eastAsia="宋体" w:cs="宋体"/>
          <w:color w:val="000000"/>
          <w:em w:val="dot"/>
        </w:rPr>
        <w:t>有误</w:t>
      </w:r>
      <w:r>
        <w:rPr>
          <w:rFonts w:ascii="宋体" w:hAnsi="宋体" w:eastAsia="宋体" w:cs="宋体"/>
          <w:color w:val="000000"/>
        </w:rPr>
        <w:t>的一项是（   ）</w:t>
      </w:r>
    </w:p>
    <w:p w14:paraId="260718B2">
      <w:pPr>
        <w:spacing w:line="360" w:lineRule="auto"/>
        <w:jc w:val="left"/>
        <w:textAlignment w:val="center"/>
        <w:rPr>
          <w:color w:val="000000"/>
        </w:rPr>
      </w:pPr>
      <w:r>
        <w:rPr>
          <w:color w:val="000000"/>
        </w:rPr>
        <w:t xml:space="preserve">A. </w:t>
      </w:r>
      <w:r>
        <w:rPr>
          <w:rFonts w:ascii="宋体" w:hAnsi="宋体" w:eastAsia="宋体" w:cs="宋体"/>
          <w:color w:val="000000"/>
        </w:rPr>
        <w:t>中国共产党是中国式现代化沿着中国特色社会主义道路</w:t>
      </w:r>
      <w:r>
        <w:rPr>
          <w:rFonts w:ascii="宋体" w:hAnsi="宋体" w:eastAsia="宋体" w:cs="宋体"/>
          <w:color w:val="000000"/>
          <w:em w:val="dot"/>
        </w:rPr>
        <w:t>持之以恒</w:t>
      </w:r>
      <w:r>
        <w:rPr>
          <w:rFonts w:ascii="宋体" w:hAnsi="宋体" w:eastAsia="宋体" w:cs="宋体"/>
          <w:color w:val="000000"/>
        </w:rPr>
        <w:t>、一以贯之的可靠支撑。</w:t>
      </w:r>
    </w:p>
    <w:p w14:paraId="7EBFB428">
      <w:pPr>
        <w:spacing w:line="360" w:lineRule="auto"/>
        <w:jc w:val="left"/>
        <w:textAlignment w:val="center"/>
        <w:rPr>
          <w:color w:val="000000"/>
        </w:rPr>
      </w:pPr>
      <w:r>
        <w:rPr>
          <w:color w:val="000000"/>
        </w:rPr>
        <w:t xml:space="preserve">B. </w:t>
      </w:r>
      <w:r>
        <w:rPr>
          <w:rFonts w:ascii="宋体" w:hAnsi="宋体" w:eastAsia="宋体" w:cs="宋体"/>
          <w:color w:val="000000"/>
        </w:rPr>
        <w:t>夏天的人民公园</w:t>
      </w:r>
      <w:r>
        <w:rPr>
          <w:rFonts w:ascii="宋体" w:hAnsi="宋体" w:eastAsia="宋体" w:cs="宋体"/>
          <w:color w:val="000000"/>
          <w:em w:val="dot"/>
        </w:rPr>
        <w:t>花团锦簇</w:t>
      </w:r>
      <w:r>
        <w:rPr>
          <w:rFonts w:ascii="宋体" w:hAnsi="宋体" w:eastAsia="宋体" w:cs="宋体"/>
          <w:color w:val="000000"/>
        </w:rPr>
        <w:t>，充满了生命的气息。</w:t>
      </w:r>
    </w:p>
    <w:p w14:paraId="4C2C9F0D">
      <w:pPr>
        <w:spacing w:line="360" w:lineRule="auto"/>
        <w:jc w:val="left"/>
        <w:textAlignment w:val="center"/>
        <w:rPr>
          <w:color w:val="000000"/>
        </w:rPr>
      </w:pPr>
      <w:r>
        <w:rPr>
          <w:color w:val="000000"/>
        </w:rPr>
        <w:t xml:space="preserve">C. </w:t>
      </w:r>
      <w:r>
        <w:rPr>
          <w:rFonts w:ascii="宋体" w:hAnsi="宋体" w:eastAsia="宋体" w:cs="宋体"/>
          <w:color w:val="000000"/>
        </w:rPr>
        <w:t>中华民族跋涉前行数千年，经历了</w:t>
      </w:r>
      <w:r>
        <w:rPr>
          <w:rFonts w:ascii="宋体" w:hAnsi="宋体" w:eastAsia="宋体" w:cs="宋体"/>
          <w:color w:val="000000"/>
          <w:em w:val="dot"/>
        </w:rPr>
        <w:t>惊心动魄</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历史事件，创造了彪炳史册的丰功伟绩，留下了震古烁今的历史文物和名胜古迹。</w:t>
      </w:r>
    </w:p>
    <w:p w14:paraId="38EA06DB">
      <w:pPr>
        <w:spacing w:line="360" w:lineRule="auto"/>
        <w:jc w:val="left"/>
        <w:textAlignment w:val="center"/>
        <w:rPr>
          <w:color w:val="000000"/>
        </w:rPr>
      </w:pPr>
      <w:r>
        <w:rPr>
          <w:color w:val="000000"/>
        </w:rPr>
        <w:t xml:space="preserve">D. </w:t>
      </w:r>
      <w:r>
        <w:rPr>
          <w:rFonts w:ascii="宋体" w:hAnsi="宋体" w:eastAsia="宋体" w:cs="宋体"/>
          <w:color w:val="000000"/>
        </w:rPr>
        <w:t>这部小说故事情节曲折，</w:t>
      </w:r>
      <w:r>
        <w:rPr>
          <w:rFonts w:ascii="宋体" w:hAnsi="宋体" w:eastAsia="宋体" w:cs="宋体"/>
          <w:color w:val="000000"/>
          <w:em w:val="dot"/>
        </w:rPr>
        <w:t>抑扬顿挫</w:t>
      </w:r>
      <w:r>
        <w:rPr>
          <w:rFonts w:ascii="宋体" w:hAnsi="宋体" w:eastAsia="宋体" w:cs="宋体"/>
          <w:color w:val="000000"/>
        </w:rPr>
        <w:t>，耐人寻味。</w:t>
      </w:r>
    </w:p>
    <w:p w14:paraId="47847F73">
      <w:pPr>
        <w:spacing w:line="360" w:lineRule="auto"/>
        <w:jc w:val="left"/>
        <w:textAlignment w:val="center"/>
        <w:rPr>
          <w:color w:val="000000"/>
        </w:rPr>
      </w:pPr>
      <w:r>
        <w:rPr>
          <w:color w:val="000000"/>
        </w:rPr>
        <w:t xml:space="preserve">3. </w:t>
      </w:r>
      <w:r>
        <w:rPr>
          <w:rFonts w:ascii="宋体" w:hAnsi="宋体" w:eastAsia="宋体" w:cs="宋体"/>
          <w:color w:val="000000"/>
        </w:rPr>
        <w:t>下列说法中</w:t>
      </w:r>
      <w:r>
        <w:rPr>
          <w:rFonts w:ascii="宋体" w:hAnsi="宋体" w:eastAsia="宋体" w:cs="宋体"/>
          <w:color w:val="000000"/>
          <w:em w:val="dot"/>
        </w:rPr>
        <w:t>有误</w:t>
      </w:r>
      <w:r>
        <w:rPr>
          <w:rFonts w:ascii="宋体" w:hAnsi="宋体" w:eastAsia="宋体" w:cs="宋体"/>
          <w:color w:val="000000"/>
        </w:rPr>
        <w:t>的一项是（   ）</w:t>
      </w:r>
    </w:p>
    <w:p w14:paraId="79593767">
      <w:pPr>
        <w:spacing w:line="360" w:lineRule="auto"/>
        <w:jc w:val="left"/>
        <w:textAlignment w:val="center"/>
        <w:rPr>
          <w:color w:val="000000"/>
        </w:rPr>
      </w:pPr>
      <w:r>
        <w:rPr>
          <w:color w:val="000000"/>
        </w:rPr>
        <w:t xml:space="preserve">A. </w:t>
      </w:r>
      <w:r>
        <w:rPr>
          <w:rFonts w:ascii="宋体" w:hAnsi="宋体" w:eastAsia="宋体" w:cs="宋体"/>
          <w:color w:val="000000"/>
        </w:rPr>
        <w:t>冰心原名谢婉莹，作家、诗人。著有诗集《繁星》《春水》，散文集《寄小读者》《樱花赞》等。</w:t>
      </w:r>
    </w:p>
    <w:p w14:paraId="5E3F1BFB">
      <w:pPr>
        <w:spacing w:line="360" w:lineRule="auto"/>
        <w:jc w:val="left"/>
        <w:textAlignment w:val="center"/>
        <w:rPr>
          <w:color w:val="000000"/>
        </w:rPr>
      </w:pPr>
      <w:r>
        <w:rPr>
          <w:color w:val="000000"/>
        </w:rPr>
        <w:t xml:space="preserve">B. </w:t>
      </w:r>
      <w:r>
        <w:rPr>
          <w:rFonts w:ascii="宋体" w:hAnsi="宋体" w:eastAsia="宋体" w:cs="宋体"/>
          <w:color w:val="000000"/>
        </w:rPr>
        <w:t>《战国策》是东汉刘向根据春秋时期史料整理编辑的，共33篇。</w:t>
      </w:r>
    </w:p>
    <w:p w14:paraId="1D02EC84">
      <w:pPr>
        <w:spacing w:line="360" w:lineRule="auto"/>
        <w:jc w:val="left"/>
        <w:textAlignment w:val="center"/>
        <w:rPr>
          <w:color w:val="000000"/>
        </w:rPr>
      </w:pPr>
      <w:r>
        <w:rPr>
          <w:color w:val="000000"/>
        </w:rPr>
        <w:t xml:space="preserve">C. </w:t>
      </w:r>
      <w:r>
        <w:rPr>
          <w:rFonts w:ascii="宋体" w:hAnsi="宋体" w:eastAsia="宋体" w:cs="宋体"/>
          <w:color w:val="000000"/>
        </w:rPr>
        <w:t>社，土地神。稷，谷神。封建君主祭社稷，祈求丰年，后来就把社稷作为国家的代称。</w:t>
      </w:r>
    </w:p>
    <w:p w14:paraId="1C9E03EA">
      <w:pPr>
        <w:spacing w:line="360" w:lineRule="auto"/>
        <w:jc w:val="left"/>
        <w:textAlignment w:val="center"/>
        <w:rPr>
          <w:color w:val="000000"/>
        </w:rPr>
      </w:pPr>
      <w:r>
        <w:rPr>
          <w:color w:val="000000"/>
        </w:rPr>
        <w:t xml:space="preserve">D. </w:t>
      </w:r>
      <w:r>
        <w:rPr>
          <w:rFonts w:ascii="宋体" w:hAnsi="宋体" w:eastAsia="宋体" w:cs="宋体"/>
          <w:color w:val="000000"/>
        </w:rPr>
        <w:t>普希金，俄国诗人，代表诗作有《自由颂》《致恰达耶夫》《致大海》等。他的创作对俄国文学和语言的发展影响很大。</w:t>
      </w:r>
    </w:p>
    <w:p w14:paraId="52ABA876">
      <w:pPr>
        <w:spacing w:line="360" w:lineRule="auto"/>
        <w:jc w:val="left"/>
        <w:textAlignment w:val="center"/>
        <w:rPr>
          <w:color w:val="000000"/>
        </w:rPr>
      </w:pPr>
      <w:r>
        <w:rPr>
          <w:color w:val="000000"/>
        </w:rPr>
        <w:t xml:space="preserve">4. </w:t>
      </w:r>
      <w:r>
        <w:rPr>
          <w:rFonts w:ascii="宋体" w:hAnsi="宋体" w:eastAsia="宋体" w:cs="宋体"/>
          <w:color w:val="000000"/>
        </w:rPr>
        <w:t>下面语句有语病，请修改。</w:t>
      </w:r>
    </w:p>
    <w:p w14:paraId="16208917">
      <w:pPr>
        <w:spacing w:line="360" w:lineRule="auto"/>
        <w:jc w:val="left"/>
        <w:textAlignment w:val="center"/>
        <w:rPr>
          <w:color w:val="000000"/>
        </w:rPr>
      </w:pPr>
      <w:r>
        <w:rPr>
          <w:rFonts w:ascii="宋体" w:hAnsi="宋体" w:eastAsia="宋体" w:cs="宋体"/>
          <w:color w:val="000000"/>
        </w:rPr>
        <w:t>据介绍，高能同步辐射光源装置主要包括加速器、光束线及实验站等几部分组成。</w:t>
      </w:r>
    </w:p>
    <w:p w14:paraId="13667543">
      <w:pPr>
        <w:spacing w:line="360" w:lineRule="auto"/>
        <w:jc w:val="left"/>
        <w:textAlignment w:val="center"/>
        <w:rPr>
          <w:color w:val="000000"/>
        </w:rPr>
      </w:pPr>
      <w:r>
        <w:rPr>
          <w:rFonts w:ascii="宋体" w:hAnsi="宋体" w:eastAsia="宋体" w:cs="宋体"/>
          <w:color w:val="000000"/>
        </w:rPr>
        <w:t>修改：</w:t>
      </w:r>
      <w:r>
        <w:rPr>
          <w:rFonts w:ascii="宋体" w:hAnsi="宋体" w:eastAsia="宋体" w:cs="宋体"/>
          <w:color w:val="000000"/>
          <w:u w:val="single"/>
        </w:rPr>
        <w:t xml:space="preserve">                        </w:t>
      </w:r>
    </w:p>
    <w:p w14:paraId="2DC39BCB">
      <w:pPr>
        <w:spacing w:line="360" w:lineRule="auto"/>
        <w:jc w:val="left"/>
        <w:textAlignment w:val="center"/>
        <w:rPr>
          <w:color w:val="000000"/>
        </w:rPr>
      </w:pPr>
      <w:r>
        <w:rPr>
          <w:color w:val="000000"/>
        </w:rPr>
        <w:t xml:space="preserve">5. </w:t>
      </w:r>
      <w:r>
        <w:rPr>
          <w:rFonts w:ascii="宋体" w:hAnsi="宋体" w:eastAsia="宋体" w:cs="宋体"/>
          <w:color w:val="000000"/>
        </w:rPr>
        <w:t>依次填入下面文段横线处的语句，</w:t>
      </w:r>
      <w:r>
        <w:rPr>
          <w:rFonts w:ascii="宋体" w:hAnsi="宋体" w:eastAsia="宋体" w:cs="宋体"/>
          <w:color w:val="000000"/>
          <w:em w:val="dot"/>
        </w:rPr>
        <w:t>符合</w:t>
      </w:r>
      <w:r>
        <w:rPr>
          <w:rFonts w:ascii="宋体" w:hAnsi="宋体" w:eastAsia="宋体" w:cs="宋体"/>
          <w:color w:val="000000"/>
        </w:rPr>
        <w:t>语境的一项是（   ）</w:t>
      </w:r>
    </w:p>
    <w:p w14:paraId="58CF29E9">
      <w:pPr>
        <w:spacing w:line="360" w:lineRule="auto"/>
        <w:ind w:firstLine="420"/>
        <w:jc w:val="left"/>
        <w:textAlignment w:val="center"/>
        <w:rPr>
          <w:color w:val="000000"/>
        </w:rPr>
      </w:pPr>
      <w:r>
        <w:rPr>
          <w:rFonts w:ascii="楷体" w:hAnsi="楷体" w:eastAsia="楷体" w:cs="楷体"/>
          <w:color w:val="000000"/>
        </w:rPr>
        <w:t>中华优秀传统文化是中华文明的智慧结晶和精华所在，蕴藏着中国社会赖以生存发展的价值观，像“__________________，__________________”饱含的爱国情怀，像“__________________，__________________”体现的奋斗精神，像“__________________，__________________”阐明的诚信原则，都可以成为今天构筑中国精神、中国价值、中国力量的宝贵财富。</w:t>
      </w:r>
    </w:p>
    <w:p w14:paraId="29B56FEF">
      <w:pPr>
        <w:spacing w:line="360" w:lineRule="auto"/>
        <w:jc w:val="left"/>
        <w:textAlignment w:val="center"/>
        <w:rPr>
          <w:color w:val="000000"/>
        </w:rPr>
      </w:pPr>
      <w:r>
        <w:rPr>
          <w:rFonts w:ascii="宋体" w:hAnsi="宋体" w:eastAsia="宋体" w:cs="宋体"/>
          <w:color w:val="000000"/>
        </w:rPr>
        <w:t xml:space="preserve">①天下兴亡，匹夫有责 </w:t>
      </w:r>
    </w:p>
    <w:p w14:paraId="04AABF65">
      <w:pPr>
        <w:spacing w:line="360" w:lineRule="auto"/>
        <w:jc w:val="left"/>
        <w:textAlignment w:val="center"/>
        <w:rPr>
          <w:color w:val="000000"/>
        </w:rPr>
      </w:pPr>
      <w:r>
        <w:rPr>
          <w:rFonts w:ascii="宋体" w:hAnsi="宋体" w:eastAsia="宋体" w:cs="宋体"/>
          <w:color w:val="000000"/>
        </w:rPr>
        <w:t xml:space="preserve">②天行健，君子以自强不息  </w:t>
      </w:r>
    </w:p>
    <w:p w14:paraId="0F057C8F">
      <w:pPr>
        <w:spacing w:line="360" w:lineRule="auto"/>
        <w:jc w:val="left"/>
        <w:textAlignment w:val="center"/>
        <w:rPr>
          <w:color w:val="000000"/>
        </w:rPr>
      </w:pPr>
      <w:r>
        <w:rPr>
          <w:rFonts w:ascii="宋体" w:hAnsi="宋体" w:eastAsia="宋体" w:cs="宋体"/>
          <w:color w:val="000000"/>
        </w:rPr>
        <w:t>③得黄金百，不如得季布一诺</w:t>
      </w:r>
    </w:p>
    <w:p w14:paraId="4EE288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①③②</w:t>
      </w:r>
      <w:r>
        <w:rPr>
          <w:color w:val="000000"/>
        </w:rPr>
        <w:tab/>
      </w:r>
      <w:r>
        <w:rPr>
          <w:color w:val="000000"/>
        </w:rPr>
        <w:t xml:space="preserve">C. </w:t>
      </w:r>
      <w:r>
        <w:rPr>
          <w:rFonts w:ascii="宋体" w:hAnsi="宋体" w:eastAsia="宋体" w:cs="宋体"/>
          <w:color w:val="000000"/>
        </w:rPr>
        <w:t>②③①</w:t>
      </w:r>
      <w:r>
        <w:rPr>
          <w:color w:val="000000"/>
        </w:rPr>
        <w:tab/>
      </w:r>
      <w:r>
        <w:rPr>
          <w:color w:val="000000"/>
        </w:rPr>
        <w:t xml:space="preserve">D. </w:t>
      </w:r>
      <w:r>
        <w:rPr>
          <w:rFonts w:ascii="宋体" w:hAnsi="宋体" w:eastAsia="宋体" w:cs="宋体"/>
          <w:color w:val="000000"/>
        </w:rPr>
        <w:t>③①②</w:t>
      </w:r>
    </w:p>
    <w:p w14:paraId="5E857462">
      <w:pPr>
        <w:spacing w:line="360" w:lineRule="auto"/>
        <w:jc w:val="left"/>
        <w:textAlignment w:val="center"/>
        <w:rPr>
          <w:color w:val="000000"/>
        </w:rPr>
      </w:pPr>
      <w:r>
        <w:rPr>
          <w:color w:val="000000"/>
        </w:rPr>
        <w:t xml:space="preserve">6. </w:t>
      </w:r>
      <w:r>
        <w:rPr>
          <w:rFonts w:ascii="宋体" w:hAnsi="宋体" w:eastAsia="宋体" w:cs="宋体"/>
          <w:color w:val="000000"/>
        </w:rPr>
        <w:t>阅读《骆驼祥子》片段，任选一处画线句批注。</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55"/>
        <w:gridCol w:w="2835"/>
      </w:tblGrid>
      <w:tr w14:paraId="6F3AC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EE36C">
            <w:pPr>
              <w:spacing w:line="360" w:lineRule="auto"/>
              <w:ind w:firstLine="420"/>
              <w:jc w:val="left"/>
              <w:textAlignment w:val="center"/>
              <w:rPr>
                <w:color w:val="000000"/>
              </w:rPr>
            </w:pPr>
            <w:r>
              <w:rPr>
                <w:rFonts w:ascii="楷体" w:hAnsi="楷体" w:eastAsia="楷体" w:cs="楷体"/>
                <w:color w:val="000000"/>
              </w:rPr>
              <w:t>①</w:t>
            </w:r>
            <w:r>
              <w:rPr>
                <w:rFonts w:ascii="楷体" w:hAnsi="楷体" w:eastAsia="楷体" w:cs="楷体"/>
                <w:color w:val="000000"/>
                <w:u w:val="single"/>
              </w:rPr>
              <w:t>街上的柳树，像病了似的，叶子挂着层灰土在枝上打着卷；枝条一动也懒得动的，无精打采的低垂着。</w:t>
            </w:r>
            <w:r>
              <w:rPr>
                <w:rFonts w:ascii="楷体" w:hAnsi="楷体" w:eastAsia="楷体" w:cs="楷体"/>
                <w:color w:val="000000"/>
              </w:rPr>
              <w:t>马路上一个水点也没有，干巴巴的发着些白光。便道上尘土飞起多高，与天上的灰气联接起来，结成一片毒恶的灰沙阵，烫着行人的脸。②</w:t>
            </w:r>
            <w:r>
              <w:rPr>
                <w:rFonts w:ascii="楷体" w:hAnsi="楷体" w:eastAsia="楷体" w:cs="楷体"/>
                <w:color w:val="000000"/>
                <w:u w:val="single"/>
              </w:rPr>
              <w:t>处处干燥，处处烫手，处处憋闷，整个的老城像烧透的砖窑，使人喘不出气</w:t>
            </w:r>
            <w:r>
              <w:rPr>
                <w:rFonts w:ascii="楷体" w:hAnsi="楷体" w:eastAsia="楷体" w:cs="楷体"/>
                <w:color w:val="000000"/>
              </w:rPr>
              <w:t>。③</w:t>
            </w:r>
            <w:r>
              <w:rPr>
                <w:rFonts w:ascii="楷体" w:hAnsi="楷体" w:eastAsia="楷体" w:cs="楷体"/>
                <w:color w:val="000000"/>
                <w:u w:val="single"/>
              </w:rPr>
              <w:t>狗趴在地上吐出红舌头，骡马的鼻孔张得特别的大，小贩们不敢吆喝，柏油路化开；甚至于铺户门前的铜牌也好像要被晒化</w:t>
            </w:r>
            <w:r>
              <w:rPr>
                <w:rFonts w:ascii="楷体" w:hAnsi="楷体" w:eastAsia="楷体" w:cs="楷体"/>
                <w:color w:val="000000"/>
              </w:rPr>
              <w:t>。街上异常的清静，只有铜铁铺里发出使人焦躁的一些单调的叮叮当当。拉车的人们，明知不活动便没有饭吃，也懒得去张罗买卖：有的把车放在有些阴凉的地方、支起车棚，坐在车上打盹；有的钻进小茶馆去喝茶；有的根本没拉出车来，而来到街上看看，看看有没有出车的可能。……④</w:t>
            </w:r>
            <w:r>
              <w:rPr>
                <w:rFonts w:ascii="楷体" w:hAnsi="楷体" w:eastAsia="楷体" w:cs="楷体"/>
                <w:color w:val="000000"/>
                <w:u w:val="single"/>
              </w:rPr>
              <w:t>还有的，因为中了暑，或是发痧，走着走着，一头栽在地上，永不起来。</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6B9D5B">
            <w:pPr>
              <w:spacing w:line="360" w:lineRule="auto"/>
              <w:jc w:val="left"/>
              <w:textAlignment w:val="center"/>
              <w:rPr>
                <w:color w:val="000000"/>
              </w:rPr>
            </w:pPr>
            <w:r>
              <w:rPr>
                <w:rFonts w:ascii="宋体" w:hAnsi="宋体" w:eastAsia="宋体" w:cs="宋体"/>
                <w:color w:val="000000"/>
              </w:rPr>
              <w:t>批注法是古人读书时常用的传统方法。批注可以从作品的内容、写作手法、语言特色等方面着手，写出心得体会，提出自己的见解。</w:t>
            </w:r>
          </w:p>
          <w:p w14:paraId="22A113A5">
            <w:pPr>
              <w:spacing w:line="360" w:lineRule="auto"/>
              <w:jc w:val="left"/>
              <w:textAlignment w:val="center"/>
              <w:rPr>
                <w:color w:val="000000"/>
              </w:rPr>
            </w:pPr>
            <w:r>
              <w:rPr>
                <w:rFonts w:ascii="宋体" w:hAnsi="宋体" w:eastAsia="宋体" w:cs="宋体"/>
                <w:color w:val="000000"/>
              </w:rPr>
              <w:t>我选第</w:t>
            </w:r>
            <w:r>
              <w:rPr>
                <w:color w:val="000000"/>
              </w:rPr>
              <w:t>_____</w:t>
            </w:r>
            <w:r>
              <w:rPr>
                <w:rFonts w:ascii="宋体" w:hAnsi="宋体" w:eastAsia="宋体" w:cs="宋体"/>
                <w:color w:val="000000"/>
              </w:rPr>
              <w:t>句，</w:t>
            </w:r>
          </w:p>
          <w:p w14:paraId="5FC956BC">
            <w:pPr>
              <w:spacing w:line="360" w:lineRule="auto"/>
              <w:jc w:val="left"/>
              <w:textAlignment w:val="center"/>
              <w:rPr>
                <w:color w:val="000000"/>
              </w:rPr>
            </w:pPr>
            <w:r>
              <w:rPr>
                <w:rFonts w:ascii="宋体" w:hAnsi="宋体" w:eastAsia="宋体" w:cs="宋体"/>
                <w:color w:val="000000"/>
              </w:rPr>
              <w:t>批注是：</w:t>
            </w:r>
            <w:r>
              <w:rPr>
                <w:color w:val="000000"/>
              </w:rPr>
              <w:t>__________</w:t>
            </w:r>
          </w:p>
        </w:tc>
      </w:tr>
    </w:tbl>
    <w:p w14:paraId="214A0A65">
      <w:pPr>
        <w:spacing w:line="360" w:lineRule="auto"/>
        <w:jc w:val="left"/>
        <w:textAlignment w:val="center"/>
        <w:rPr>
          <w:color w:val="000000"/>
        </w:rPr>
      </w:pPr>
    </w:p>
    <w:p w14:paraId="27015AEB">
      <w:pPr>
        <w:spacing w:line="360" w:lineRule="auto"/>
        <w:jc w:val="left"/>
        <w:textAlignment w:val="center"/>
        <w:rPr>
          <w:color w:val="000000"/>
        </w:rPr>
      </w:pPr>
      <w:r>
        <w:rPr>
          <w:color w:val="000000"/>
        </w:rPr>
        <w:t xml:space="preserve">7. </w:t>
      </w:r>
      <w:r>
        <w:rPr>
          <w:rFonts w:ascii="宋体" w:hAnsi="宋体" w:eastAsia="宋体" w:cs="宋体"/>
          <w:color w:val="000000"/>
        </w:rPr>
        <w:t>古诗文默写。</w:t>
      </w:r>
    </w:p>
    <w:p w14:paraId="6D60B9C8">
      <w:pPr>
        <w:spacing w:line="360" w:lineRule="auto"/>
        <w:jc w:val="left"/>
        <w:textAlignment w:val="center"/>
        <w:rPr>
          <w:color w:val="000000"/>
        </w:rPr>
      </w:pPr>
      <w:r>
        <w:rPr>
          <w:rFonts w:ascii="宋体" w:hAnsi="宋体" w:eastAsia="宋体" w:cs="宋体"/>
          <w:color w:val="000000"/>
        </w:rPr>
        <w:t>（1）</w:t>
      </w:r>
      <w:r>
        <w:rPr>
          <w:color w:val="000000"/>
        </w:rPr>
        <w:t>_________________</w:t>
      </w:r>
      <w:r>
        <w:rPr>
          <w:rFonts w:ascii="宋体" w:hAnsi="宋体" w:eastAsia="宋体" w:cs="宋体"/>
          <w:color w:val="000000"/>
        </w:rPr>
        <w:t>，在水一方。（《诗经·蒹葭》）。</w:t>
      </w:r>
    </w:p>
    <w:p w14:paraId="3F12BDDB">
      <w:pPr>
        <w:spacing w:line="360" w:lineRule="auto"/>
        <w:jc w:val="left"/>
        <w:textAlignment w:val="center"/>
        <w:rPr>
          <w:color w:val="000000"/>
        </w:rPr>
      </w:pPr>
      <w:r>
        <w:rPr>
          <w:rFonts w:ascii="宋体" w:hAnsi="宋体" w:eastAsia="宋体" w:cs="宋体"/>
          <w:color w:val="000000"/>
        </w:rPr>
        <w:t>（2）烟笼寒水月笼沙，</w:t>
      </w:r>
      <w:r>
        <w:rPr>
          <w:color w:val="000000"/>
        </w:rPr>
        <w:t>_________________</w:t>
      </w:r>
      <w:r>
        <w:rPr>
          <w:rFonts w:ascii="宋体" w:hAnsi="宋体" w:eastAsia="宋体" w:cs="宋体"/>
          <w:color w:val="000000"/>
        </w:rPr>
        <w:t xml:space="preserve">。（杜牧《泊秦淮》） </w:t>
      </w:r>
    </w:p>
    <w:p w14:paraId="056BC0D4">
      <w:pPr>
        <w:spacing w:line="360" w:lineRule="auto"/>
        <w:jc w:val="left"/>
        <w:textAlignment w:val="center"/>
        <w:rPr>
          <w:color w:val="000000"/>
        </w:rPr>
      </w:pPr>
      <w:r>
        <w:rPr>
          <w:rFonts w:ascii="宋体" w:hAnsi="宋体" w:eastAsia="宋体" w:cs="宋体"/>
          <w:color w:val="000000"/>
        </w:rPr>
        <w:t>（3）了却君王天下事，</w:t>
      </w:r>
      <w:r>
        <w:rPr>
          <w:color w:val="000000"/>
        </w:rPr>
        <w:t>_________________</w:t>
      </w:r>
      <w:r>
        <w:rPr>
          <w:rFonts w:ascii="宋体" w:hAnsi="宋体" w:eastAsia="宋体" w:cs="宋体"/>
          <w:color w:val="000000"/>
        </w:rPr>
        <w:t>。（辛弃疾《破阵子·为陈同甫赋壮词以寄之》）</w:t>
      </w:r>
    </w:p>
    <w:p w14:paraId="66B8DACD">
      <w:pPr>
        <w:spacing w:line="360" w:lineRule="auto"/>
        <w:jc w:val="left"/>
        <w:textAlignment w:val="center"/>
        <w:rPr>
          <w:color w:val="000000"/>
        </w:rPr>
      </w:pPr>
      <w:r>
        <w:rPr>
          <w:rFonts w:ascii="宋体" w:hAnsi="宋体" w:eastAsia="宋体" w:cs="宋体"/>
          <w:color w:val="000000"/>
        </w:rPr>
        <w:t>（4）当“富贵”和“义”发生矛盾时，当追求“富贵”要以损害道德为代价时，我们可以用《&lt;论语&gt;十二章》中“</w:t>
      </w:r>
      <w:r>
        <w:rPr>
          <w:color w:val="000000"/>
        </w:rPr>
        <w:t>_________________</w:t>
      </w:r>
      <w:r>
        <w:rPr>
          <w:rFonts w:ascii="宋体" w:hAnsi="宋体" w:eastAsia="宋体" w:cs="宋体"/>
          <w:color w:val="000000"/>
        </w:rPr>
        <w:t>，</w:t>
      </w:r>
      <w:r>
        <w:rPr>
          <w:color w:val="000000"/>
        </w:rPr>
        <w:t>_________________</w:t>
      </w:r>
      <w:r>
        <w:rPr>
          <w:rFonts w:ascii="宋体" w:hAnsi="宋体" w:eastAsia="宋体" w:cs="宋体"/>
          <w:color w:val="000000"/>
        </w:rPr>
        <w:t>”来警诫自己。</w:t>
      </w:r>
    </w:p>
    <w:p w14:paraId="3B8DAFF2">
      <w:pPr>
        <w:spacing w:line="360" w:lineRule="auto"/>
        <w:jc w:val="left"/>
        <w:textAlignment w:val="center"/>
        <w:rPr>
          <w:color w:val="000000"/>
        </w:rPr>
      </w:pPr>
      <w:r>
        <w:rPr>
          <w:rFonts w:ascii="宋体" w:hAnsi="宋体" w:eastAsia="宋体" w:cs="宋体"/>
          <w:color w:val="000000"/>
        </w:rPr>
        <w:t>（5）《使至塞上》中“</w:t>
      </w:r>
      <w:r>
        <w:rPr>
          <w:color w:val="000000"/>
        </w:rPr>
        <w:t>_________________</w:t>
      </w:r>
      <w:r>
        <w:rPr>
          <w:rFonts w:ascii="宋体" w:hAnsi="宋体" w:eastAsia="宋体" w:cs="宋体"/>
          <w:color w:val="000000"/>
        </w:rPr>
        <w:t>，</w:t>
      </w:r>
      <w:r>
        <w:rPr>
          <w:color w:val="000000"/>
        </w:rPr>
        <w:t>_________________</w:t>
      </w:r>
      <w:r>
        <w:rPr>
          <w:rFonts w:ascii="宋体" w:hAnsi="宋体" w:eastAsia="宋体" w:cs="宋体"/>
          <w:color w:val="000000"/>
        </w:rPr>
        <w:t>”两句运用比喻的修辞手法，既言事，又写景，传达出诗人漂泊无定的内心感受。</w:t>
      </w:r>
    </w:p>
    <w:p w14:paraId="6D89A8A1">
      <w:pPr>
        <w:spacing w:line="360" w:lineRule="auto"/>
        <w:jc w:val="left"/>
        <w:textAlignment w:val="center"/>
        <w:rPr>
          <w:color w:val="000000"/>
        </w:rPr>
      </w:pPr>
      <w:r>
        <w:rPr>
          <w:rFonts w:ascii="宋体" w:hAnsi="宋体" w:eastAsia="宋体" w:cs="宋体"/>
          <w:b/>
          <w:color w:val="000000"/>
          <w:sz w:val="24"/>
        </w:rPr>
        <w:t>二、口语交际及综合性学习（第8—10题，共8分）</w:t>
      </w:r>
    </w:p>
    <w:p w14:paraId="1D26D782">
      <w:pPr>
        <w:spacing w:line="360" w:lineRule="auto"/>
        <w:jc w:val="left"/>
        <w:textAlignment w:val="center"/>
        <w:rPr>
          <w:color w:val="000000"/>
        </w:rPr>
      </w:pPr>
      <w:r>
        <w:rPr>
          <w:rFonts w:ascii="宋体" w:hAnsi="宋体" w:eastAsia="宋体" w:cs="宋体"/>
          <w:color w:val="000000"/>
        </w:rPr>
        <w:t>为赓续红色血脉，用好红色资源，某中学开展综合性学习活动。下面是同学们搜集的材料，请你阅读并完成任务。</w:t>
      </w:r>
    </w:p>
    <w:p w14:paraId="10FDC154">
      <w:pPr>
        <w:spacing w:line="360" w:lineRule="auto"/>
        <w:ind w:firstLine="420"/>
        <w:jc w:val="left"/>
        <w:textAlignment w:val="center"/>
        <w:rPr>
          <w:color w:val="000000"/>
        </w:rPr>
      </w:pPr>
      <w:r>
        <w:rPr>
          <w:rFonts w:ascii="宋体" w:hAnsi="宋体" w:eastAsia="宋体" w:cs="宋体"/>
          <w:color w:val="000000"/>
        </w:rPr>
        <w:t>材料一：</w:t>
      </w:r>
    </w:p>
    <w:p w14:paraId="4AAF1BFE">
      <w:pPr>
        <w:spacing w:line="360" w:lineRule="auto"/>
        <w:ind w:firstLine="420"/>
        <w:jc w:val="left"/>
        <w:textAlignment w:val="center"/>
        <w:rPr>
          <w:color w:val="000000"/>
        </w:rPr>
      </w:pPr>
      <w:r>
        <w:rPr>
          <w:rFonts w:ascii="楷体" w:hAnsi="楷体" w:eastAsia="楷体" w:cs="楷体"/>
          <w:color w:val="000000"/>
        </w:rPr>
        <w:t>习近平总书记对传承红色文化高度重视，强调“要充分挖掘和利用丰富多彩的历史文化、红色文化资源加强文化建设”。全国各地用不同做法激扬红色文化，让红色文化“火”起来。</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45"/>
        <w:gridCol w:w="5805"/>
      </w:tblGrid>
      <w:tr w14:paraId="4676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9CAD74">
            <w:pPr>
              <w:spacing w:line="360" w:lineRule="auto"/>
              <w:ind w:firstLine="420"/>
              <w:jc w:val="left"/>
              <w:textAlignment w:val="center"/>
              <w:rPr>
                <w:color w:val="000000"/>
              </w:rPr>
            </w:pPr>
            <w:r>
              <w:rPr>
                <w:rFonts w:ascii="楷体" w:hAnsi="楷体" w:eastAsia="楷体" w:cs="楷体"/>
                <w:color w:val="000000"/>
              </w:rPr>
              <w:t>城市</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A70EE">
            <w:pPr>
              <w:spacing w:line="360" w:lineRule="auto"/>
              <w:jc w:val="left"/>
              <w:textAlignment w:val="center"/>
              <w:rPr>
                <w:color w:val="000000"/>
              </w:rPr>
            </w:pPr>
            <w:r>
              <w:rPr>
                <w:rFonts w:ascii="楷体" w:hAnsi="楷体" w:eastAsia="楷体" w:cs="楷体"/>
                <w:color w:val="000000"/>
              </w:rPr>
              <w:t>让红色文化“火”起来的具体做法</w:t>
            </w:r>
          </w:p>
        </w:tc>
      </w:tr>
      <w:tr w14:paraId="3B104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0C5FC0">
            <w:pPr>
              <w:spacing w:line="360" w:lineRule="auto"/>
              <w:ind w:firstLine="420"/>
              <w:jc w:val="left"/>
              <w:textAlignment w:val="center"/>
              <w:rPr>
                <w:color w:val="000000"/>
              </w:rPr>
            </w:pPr>
            <w:r>
              <w:rPr>
                <w:rFonts w:ascii="楷体" w:hAnsi="楷体" w:eastAsia="楷体" w:cs="楷体"/>
                <w:color w:val="000000"/>
              </w:rPr>
              <w:t>上海</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014D8">
            <w:pPr>
              <w:spacing w:line="360" w:lineRule="auto"/>
              <w:ind w:firstLine="420"/>
              <w:jc w:val="left"/>
              <w:textAlignment w:val="center"/>
              <w:rPr>
                <w:color w:val="000000"/>
              </w:rPr>
            </w:pPr>
            <w:r>
              <w:rPr>
                <w:rFonts w:ascii="楷体" w:hAnsi="楷体" w:eastAsia="楷体" w:cs="楷体"/>
                <w:color w:val="000000"/>
              </w:rPr>
              <w:t>上海开辟了10条红色旅游精品线路。从“开天辟地·革命起航”到“初心之地·红色之城”，从“追寻伟人足迹·传承红色基因”到“隐蔽战线·红色往事”，从“百年风华·上海浦东”到“魅力衡复·卓越水岸”，游客们充分感受到上海这座极具活力的全球卓越城市更是一座红色之城。</w:t>
            </w:r>
          </w:p>
        </w:tc>
      </w:tr>
      <w:tr w14:paraId="05867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4D7E70">
            <w:pPr>
              <w:spacing w:line="360" w:lineRule="auto"/>
              <w:ind w:firstLine="420"/>
              <w:jc w:val="left"/>
              <w:textAlignment w:val="center"/>
              <w:rPr>
                <w:color w:val="000000"/>
              </w:rPr>
            </w:pPr>
            <w:r>
              <w:rPr>
                <w:rFonts w:ascii="楷体" w:hAnsi="楷体" w:eastAsia="楷体" w:cs="楷体"/>
                <w:color w:val="000000"/>
              </w:rPr>
              <w:t>井冈山</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CCEEBA">
            <w:pPr>
              <w:spacing w:line="360" w:lineRule="auto"/>
              <w:ind w:firstLine="420"/>
              <w:jc w:val="left"/>
              <w:textAlignment w:val="center"/>
              <w:rPr>
                <w:color w:val="000000"/>
              </w:rPr>
            </w:pPr>
            <w:r>
              <w:rPr>
                <w:rFonts w:ascii="楷体" w:hAnsi="楷体" w:eastAsia="楷体" w:cs="楷体"/>
                <w:color w:val="000000"/>
              </w:rPr>
              <w:t>井冈山修复革命遗迹，尽可能还原文物遗迹的原真性。在修复革命遗迹时遵循“整旧如故，以存其真”的原则，井冈山以最真实的方式记录了当时的革命状况。在这里，游客摸一摸黄洋界的迫击炮，似乎嗅到了当年的浓浓硝烟；坐一坐大井的读书石，感悟一下伟人的博大胸怀；看一看小井红军烈士墓，似乎听到红军战士坚贞不屈的呐喊。经过修复的文物遗迹，用最朴实、最真切的方式为每一位参观者带来了最大的心灵感触，使红色精神烙印在每个人的心中。</w:t>
            </w:r>
          </w:p>
        </w:tc>
      </w:tr>
      <w:tr w14:paraId="4A50B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46BC75">
            <w:pPr>
              <w:spacing w:line="360" w:lineRule="auto"/>
              <w:ind w:firstLine="420"/>
              <w:jc w:val="left"/>
              <w:textAlignment w:val="center"/>
              <w:rPr>
                <w:color w:val="000000"/>
              </w:rPr>
            </w:pPr>
            <w:r>
              <w:rPr>
                <w:rFonts w:ascii="楷体" w:hAnsi="楷体" w:eastAsia="楷体" w:cs="楷体"/>
                <w:color w:val="000000"/>
              </w:rPr>
              <w:t>牡丹江</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2B930B">
            <w:pPr>
              <w:spacing w:line="360" w:lineRule="auto"/>
              <w:ind w:firstLine="420"/>
              <w:jc w:val="left"/>
              <w:textAlignment w:val="center"/>
              <w:rPr>
                <w:color w:val="000000"/>
              </w:rPr>
            </w:pPr>
            <w:r>
              <w:rPr>
                <w:rFonts w:ascii="楷体" w:hAnsi="楷体" w:eastAsia="楷体" w:cs="楷体"/>
                <w:color w:val="000000"/>
              </w:rPr>
              <w:t>牡丹江市保护和利用红色建筑群，成为众多红色题材影视剧拍摄的首选之地。牡丹江红色文化底蕴厚重、资源丰富，有马骏纪念馆、八女投江殉难地、杨子荣烈士纪念馆、中国空军的摇篮——牡丹江老航校等，红色建筑群受到越来越多红色题材影视剧组的青睐。《智取威虎山》《悬崖之上》《跨过鸭绿江》等红色题材影视剧的拍摄，展现了城市红色魅力。</w:t>
            </w:r>
          </w:p>
        </w:tc>
      </w:tr>
    </w:tbl>
    <w:p w14:paraId="07BDC882">
      <w:pPr>
        <w:spacing w:line="360" w:lineRule="auto"/>
        <w:ind w:firstLine="420"/>
        <w:jc w:val="left"/>
        <w:textAlignment w:val="center"/>
        <w:rPr>
          <w:color w:val="000000"/>
        </w:rPr>
      </w:pPr>
      <w:r>
        <w:rPr>
          <w:rFonts w:ascii="宋体" w:hAnsi="宋体" w:eastAsia="宋体" w:cs="宋体"/>
          <w:color w:val="000000"/>
        </w:rPr>
        <w:t>材料二：</w:t>
      </w:r>
    </w:p>
    <w:p w14:paraId="49F3A829">
      <w:pPr>
        <w:spacing w:line="360" w:lineRule="auto"/>
        <w:ind w:firstLine="420"/>
        <w:jc w:val="left"/>
        <w:textAlignment w:val="center"/>
        <w:rPr>
          <w:color w:val="000000"/>
        </w:rPr>
      </w:pPr>
      <w:r>
        <w:rPr>
          <w:rFonts w:ascii="楷体" w:hAnsi="楷体" w:eastAsia="楷体" w:cs="楷体"/>
          <w:color w:val="000000"/>
        </w:rPr>
        <w:t>为激扬红色文化，各地开展丰富多彩的活动。用好革命文物、红色遗址、红色文艺作品等红色资源，增强红色文化感召力；讲好革命故事、英雄故事等红色故事，让红色音乐、诗歌、曲艺等下乡村、到校园、入社区、进军营，释放红色文化吸引力；搞好红色教育，推动红色文化融入课堂，师生同讨论，提升红色文化凝聚力……丰富多彩的活动使红色文化“火”入人心。</w:t>
      </w:r>
    </w:p>
    <w:p w14:paraId="4FF53FF9">
      <w:pPr>
        <w:spacing w:line="360" w:lineRule="auto"/>
        <w:jc w:val="left"/>
        <w:textAlignment w:val="center"/>
        <w:rPr>
          <w:color w:val="000000"/>
        </w:rPr>
      </w:pPr>
      <w:r>
        <w:rPr>
          <w:color w:val="000000"/>
        </w:rPr>
        <w:t xml:space="preserve">8. </w:t>
      </w:r>
      <w:r>
        <w:rPr>
          <w:rFonts w:ascii="宋体" w:hAnsi="宋体" w:eastAsia="宋体" w:cs="宋体"/>
          <w:color w:val="000000"/>
        </w:rPr>
        <w:t>阅读材料一，分别概括这三座城市让红色文化“火”起来的具体做法。</w:t>
      </w:r>
    </w:p>
    <w:p w14:paraId="5490A504">
      <w:pPr>
        <w:spacing w:line="360" w:lineRule="auto"/>
        <w:jc w:val="left"/>
        <w:textAlignment w:val="center"/>
        <w:rPr>
          <w:color w:val="000000"/>
        </w:rPr>
      </w:pPr>
      <w:r>
        <w:rPr>
          <w:color w:val="000000"/>
        </w:rPr>
        <w:t xml:space="preserve">9. </w:t>
      </w:r>
      <w:r>
        <w:rPr>
          <w:rFonts w:ascii="宋体" w:hAnsi="宋体" w:eastAsia="宋体" w:cs="宋体"/>
          <w:color w:val="000000"/>
        </w:rPr>
        <w:t>请依据材料内容，说说在传承红色文化时你能做的事有哪些。</w:t>
      </w:r>
    </w:p>
    <w:p w14:paraId="443139C1">
      <w:pPr>
        <w:spacing w:line="360" w:lineRule="auto"/>
        <w:jc w:val="left"/>
        <w:textAlignment w:val="center"/>
        <w:rPr>
          <w:color w:val="000000"/>
        </w:rPr>
      </w:pPr>
      <w:r>
        <w:rPr>
          <w:color w:val="000000"/>
        </w:rPr>
        <w:t xml:space="preserve">10. </w:t>
      </w:r>
      <w:r>
        <w:rPr>
          <w:rFonts w:ascii="宋体" w:hAnsi="宋体" w:eastAsia="宋体" w:cs="宋体"/>
          <w:color w:val="000000"/>
        </w:rPr>
        <w:t>假如你是学校的学生会主席，想邀请团委王老师于本周三下午15：00在学校大礼堂与同学们分享红色经典阅读体会，你会怎么说？</w:t>
      </w:r>
    </w:p>
    <w:p w14:paraId="016F259B">
      <w:pPr>
        <w:spacing w:line="360" w:lineRule="auto"/>
        <w:jc w:val="left"/>
        <w:textAlignment w:val="center"/>
        <w:rPr>
          <w:color w:val="000000"/>
        </w:rPr>
      </w:pPr>
      <w:r>
        <w:rPr>
          <w:rFonts w:ascii="宋体" w:hAnsi="宋体" w:eastAsia="宋体" w:cs="宋体"/>
          <w:b/>
          <w:color w:val="000000"/>
          <w:sz w:val="24"/>
        </w:rPr>
        <w:t>三、阅读理解及分析（第11—29题，共42分）</w:t>
      </w:r>
    </w:p>
    <w:p w14:paraId="6834F7BF">
      <w:pPr>
        <w:spacing w:line="360" w:lineRule="auto"/>
        <w:jc w:val="left"/>
        <w:textAlignment w:val="center"/>
        <w:rPr>
          <w:color w:val="000000"/>
        </w:rPr>
      </w:pPr>
      <w:r>
        <w:rPr>
          <w:rFonts w:ascii="宋体" w:hAnsi="宋体" w:eastAsia="宋体" w:cs="宋体"/>
          <w:b/>
          <w:color w:val="000000"/>
          <w:sz w:val="24"/>
        </w:rPr>
        <w:t>（一）（共4分）</w:t>
      </w:r>
    </w:p>
    <w:p w14:paraId="73A465D7">
      <w:pPr>
        <w:spacing w:line="360" w:lineRule="auto"/>
        <w:jc w:val="left"/>
        <w:textAlignment w:val="center"/>
        <w:rPr>
          <w:color w:val="000000"/>
        </w:rPr>
      </w:pPr>
      <w:r>
        <w:rPr>
          <w:rFonts w:ascii="宋体" w:hAnsi="宋体" w:eastAsia="宋体" w:cs="宋体"/>
          <w:color w:val="000000"/>
        </w:rPr>
        <w:t>赏析《雁门太守行》，回答各题。</w:t>
      </w:r>
    </w:p>
    <w:p w14:paraId="295F25B0">
      <w:pPr>
        <w:spacing w:line="360" w:lineRule="auto"/>
        <w:jc w:val="center"/>
        <w:textAlignment w:val="center"/>
        <w:rPr>
          <w:color w:val="000000"/>
        </w:rPr>
      </w:pPr>
      <w:r>
        <w:rPr>
          <w:rFonts w:ascii="楷体" w:hAnsi="楷体" w:eastAsia="楷体" w:cs="楷体"/>
          <w:color w:val="000000"/>
        </w:rPr>
        <w:t>雁门太守行</w:t>
      </w:r>
    </w:p>
    <w:p w14:paraId="2EC041AB">
      <w:pPr>
        <w:spacing w:line="360" w:lineRule="auto"/>
        <w:jc w:val="center"/>
        <w:textAlignment w:val="center"/>
        <w:rPr>
          <w:color w:val="000000"/>
        </w:rPr>
      </w:pPr>
      <w:r>
        <w:rPr>
          <w:rFonts w:ascii="楷体" w:hAnsi="楷体" w:eastAsia="楷体" w:cs="楷体"/>
          <w:color w:val="000000"/>
        </w:rPr>
        <w:t>李贺</w:t>
      </w:r>
    </w:p>
    <w:p w14:paraId="04218488">
      <w:pPr>
        <w:spacing w:line="360" w:lineRule="auto"/>
        <w:jc w:val="center"/>
        <w:textAlignment w:val="center"/>
        <w:rPr>
          <w:color w:val="000000"/>
        </w:rPr>
      </w:pPr>
      <w:r>
        <w:rPr>
          <w:rFonts w:ascii="楷体" w:hAnsi="楷体" w:eastAsia="楷体" w:cs="楷体"/>
          <w:color w:val="000000"/>
        </w:rPr>
        <w:t>黑云压城城欲摧，甲光向日金鳞开，角声满天秋色里，塞上燕脂凝夜紫。</w:t>
      </w:r>
    </w:p>
    <w:p w14:paraId="363F3EB5">
      <w:pPr>
        <w:spacing w:line="360" w:lineRule="auto"/>
        <w:jc w:val="center"/>
        <w:textAlignment w:val="center"/>
        <w:rPr>
          <w:color w:val="000000"/>
        </w:rPr>
      </w:pPr>
      <w:r>
        <w:rPr>
          <w:rFonts w:ascii="楷体" w:hAnsi="楷体" w:eastAsia="楷体" w:cs="楷体"/>
          <w:color w:val="000000"/>
        </w:rPr>
        <w:t>半卷红旗临易水，霜重鼓寒声不起。报君黄金台上意，提携玉龙为君死。</w:t>
      </w:r>
    </w:p>
    <w:p w14:paraId="1DCEA45C">
      <w:pPr>
        <w:spacing w:line="360" w:lineRule="auto"/>
        <w:jc w:val="left"/>
        <w:textAlignment w:val="center"/>
        <w:rPr>
          <w:color w:val="000000"/>
        </w:rPr>
      </w:pPr>
      <w:r>
        <w:rPr>
          <w:color w:val="000000"/>
        </w:rPr>
        <w:t xml:space="preserve">11. </w:t>
      </w:r>
      <w:r>
        <w:rPr>
          <w:rFonts w:ascii="宋体" w:hAnsi="宋体" w:eastAsia="宋体" w:cs="宋体"/>
          <w:color w:val="000000"/>
        </w:rPr>
        <w:t>李贺作诗，工于设色，陆游就曾说他的诗“五色炫耀，光夺眼目，使人不敢熟视”。结合首联中表现色彩的词语，发挥想象，描绘这两句呈现的画面。</w:t>
      </w:r>
    </w:p>
    <w:p w14:paraId="185548FF">
      <w:pPr>
        <w:spacing w:line="360" w:lineRule="auto"/>
        <w:jc w:val="left"/>
        <w:textAlignment w:val="center"/>
        <w:rPr>
          <w:color w:val="000000"/>
        </w:rPr>
      </w:pPr>
      <w:r>
        <w:rPr>
          <w:color w:val="000000"/>
        </w:rPr>
        <w:t xml:space="preserve">12. </w:t>
      </w:r>
      <w:r>
        <w:rPr>
          <w:rFonts w:ascii="宋体" w:hAnsi="宋体" w:eastAsia="宋体" w:cs="宋体"/>
          <w:color w:val="000000"/>
        </w:rPr>
        <w:t>诗的结尾很有特点，运用了什么手法，表达了怎样的主旨？</w:t>
      </w:r>
    </w:p>
    <w:p w14:paraId="0BDF324A">
      <w:pPr>
        <w:spacing w:line="360" w:lineRule="auto"/>
        <w:jc w:val="left"/>
        <w:textAlignment w:val="center"/>
        <w:rPr>
          <w:color w:val="000000"/>
        </w:rPr>
      </w:pPr>
      <w:r>
        <w:rPr>
          <w:rFonts w:ascii="宋体" w:hAnsi="宋体" w:eastAsia="宋体" w:cs="宋体"/>
          <w:b/>
          <w:color w:val="000000"/>
          <w:sz w:val="24"/>
        </w:rPr>
        <w:t>（二）（共12分）</w:t>
      </w:r>
    </w:p>
    <w:p w14:paraId="5359FC38">
      <w:pPr>
        <w:spacing w:line="360" w:lineRule="auto"/>
        <w:jc w:val="left"/>
        <w:textAlignment w:val="center"/>
        <w:rPr>
          <w:color w:val="000000"/>
        </w:rPr>
      </w:pPr>
      <w:r>
        <w:rPr>
          <w:rFonts w:ascii="宋体" w:hAnsi="宋体" w:eastAsia="宋体" w:cs="宋体"/>
          <w:color w:val="000000"/>
        </w:rPr>
        <w:t>阅读《书上元夜游》，回答各题。</w:t>
      </w:r>
    </w:p>
    <w:p w14:paraId="4BF5F228">
      <w:pPr>
        <w:spacing w:line="360" w:lineRule="auto"/>
        <w:jc w:val="center"/>
        <w:textAlignment w:val="center"/>
        <w:rPr>
          <w:color w:val="000000"/>
        </w:rPr>
      </w:pPr>
      <w:r>
        <w:rPr>
          <w:rFonts w:ascii="楷体" w:hAnsi="楷体" w:eastAsia="楷体" w:cs="楷体"/>
          <w:color w:val="000000"/>
        </w:rPr>
        <w:t>书上元夜游</w:t>
      </w:r>
    </w:p>
    <w:p w14:paraId="03BD018B">
      <w:pPr>
        <w:spacing w:line="360" w:lineRule="auto"/>
        <w:jc w:val="center"/>
        <w:textAlignment w:val="center"/>
        <w:rPr>
          <w:color w:val="000000"/>
        </w:rPr>
      </w:pPr>
      <w:r>
        <w:rPr>
          <w:rFonts w:ascii="楷体" w:hAnsi="楷体" w:eastAsia="楷体" w:cs="楷体"/>
          <w:color w:val="000000"/>
        </w:rPr>
        <w:t>苏轼</w:t>
      </w:r>
    </w:p>
    <w:p w14:paraId="197FBED0">
      <w:pPr>
        <w:spacing w:line="360" w:lineRule="auto"/>
        <w:ind w:firstLine="420"/>
        <w:jc w:val="left"/>
        <w:textAlignment w:val="center"/>
        <w:rPr>
          <w:color w:val="000000"/>
        </w:rPr>
      </w:pPr>
      <w:r>
        <w:rPr>
          <w:rFonts w:ascii="楷体" w:hAnsi="楷体" w:eastAsia="楷体" w:cs="楷体"/>
          <w:color w:val="000000"/>
        </w:rPr>
        <w:t>己卯上元</w:t>
      </w:r>
      <w:r>
        <w:rPr>
          <w:rFonts w:ascii="楷体" w:hAnsi="楷体" w:eastAsia="楷体" w:cs="楷体"/>
          <w:color w:val="000000"/>
          <w:vertAlign w:val="superscript"/>
        </w:rPr>
        <w:t>①</w:t>
      </w:r>
      <w:r>
        <w:rPr>
          <w:rFonts w:ascii="楷体" w:hAnsi="楷体" w:eastAsia="楷体" w:cs="楷体"/>
          <w:color w:val="000000"/>
        </w:rPr>
        <w:t>，予在儋州，有老书生</w:t>
      </w:r>
      <w:r>
        <w:rPr>
          <w:rFonts w:ascii="楷体" w:hAnsi="楷体" w:eastAsia="楷体" w:cs="楷体"/>
          <w:color w:val="000000"/>
          <w:em w:val="dot"/>
        </w:rPr>
        <w:t>数</w:t>
      </w:r>
      <w:r>
        <w:rPr>
          <w:rFonts w:ascii="楷体" w:hAnsi="楷体" w:eastAsia="楷体" w:cs="楷体"/>
          <w:color w:val="000000"/>
        </w:rPr>
        <w:t>人来过，曰：“良月嘉夜，先生能一出乎？”予欣然从之。步城西入僧舍历小巷，民夷</w:t>
      </w:r>
      <w:r>
        <w:rPr>
          <w:rFonts w:ascii="楷体" w:hAnsi="楷体" w:eastAsia="楷体" w:cs="楷体"/>
          <w:color w:val="000000"/>
          <w:vertAlign w:val="superscript"/>
        </w:rPr>
        <w:t>②</w:t>
      </w:r>
      <w:r>
        <w:rPr>
          <w:rFonts w:ascii="楷体" w:hAnsi="楷体" w:eastAsia="楷体" w:cs="楷体"/>
          <w:color w:val="000000"/>
        </w:rPr>
        <w:t>杂揉，屠沽</w:t>
      </w:r>
      <w:r>
        <w:rPr>
          <w:rFonts w:ascii="楷体" w:hAnsi="楷体" w:eastAsia="楷体" w:cs="楷体"/>
          <w:color w:val="000000"/>
          <w:vertAlign w:val="superscript"/>
        </w:rPr>
        <w:t>③</w:t>
      </w:r>
      <w:r>
        <w:rPr>
          <w:rFonts w:ascii="楷体" w:hAnsi="楷体" w:eastAsia="楷体" w:cs="楷体"/>
          <w:color w:val="000000"/>
        </w:rPr>
        <w:t>纷然。归舍已三鼓矣。舍中掩关熟睡，已再鼾矣。放杖而笑，孰为得失？过</w:t>
      </w:r>
      <w:r>
        <w:rPr>
          <w:rFonts w:ascii="楷体" w:hAnsi="楷体" w:eastAsia="楷体" w:cs="楷体"/>
          <w:color w:val="000000"/>
          <w:vertAlign w:val="superscript"/>
        </w:rPr>
        <w:t>④</w:t>
      </w:r>
      <w:r>
        <w:rPr>
          <w:rFonts w:ascii="楷体" w:hAnsi="楷体" w:eastAsia="楷体" w:cs="楷体"/>
          <w:color w:val="000000"/>
        </w:rPr>
        <w:t>问先生何笑，</w:t>
      </w:r>
      <w:r>
        <w:rPr>
          <w:rFonts w:ascii="楷体" w:hAnsi="楷体" w:eastAsia="楷体" w:cs="楷体"/>
          <w:color w:val="000000"/>
          <w:em w:val="dot"/>
        </w:rPr>
        <w:t>盖</w:t>
      </w:r>
      <w:r>
        <w:rPr>
          <w:rFonts w:ascii="楷体" w:hAnsi="楷体" w:eastAsia="楷体" w:cs="楷体"/>
          <w:color w:val="000000"/>
        </w:rPr>
        <w:t>自笑也。</w:t>
      </w:r>
      <w:r>
        <w:rPr>
          <w:rFonts w:ascii="楷体" w:hAnsi="楷体" w:eastAsia="楷体" w:cs="楷体"/>
          <w:color w:val="000000"/>
          <w:u w:val="single"/>
        </w:rPr>
        <w:t>然亦笑韩退之钓鱼无得，更</w:t>
      </w:r>
      <w:r>
        <w:rPr>
          <w:rFonts w:ascii="楷体" w:hAnsi="楷体" w:eastAsia="楷体" w:cs="楷体"/>
          <w:color w:val="000000"/>
          <w:u w:val="single"/>
          <w:vertAlign w:val="superscript"/>
        </w:rPr>
        <w:t>⑤</w:t>
      </w:r>
      <w:r>
        <w:rPr>
          <w:rFonts w:ascii="楷体" w:hAnsi="楷体" w:eastAsia="楷体" w:cs="楷体"/>
          <w:color w:val="000000"/>
          <w:u w:val="single"/>
        </w:rPr>
        <w:t>欲远去，不知走海者未必得大鱼也。</w:t>
      </w:r>
    </w:p>
    <w:p w14:paraId="39507EE6">
      <w:pPr>
        <w:spacing w:line="360" w:lineRule="auto"/>
        <w:jc w:val="left"/>
        <w:textAlignment w:val="center"/>
        <w:rPr>
          <w:color w:val="000000"/>
        </w:rPr>
      </w:pPr>
      <w:r>
        <w:rPr>
          <w:rFonts w:ascii="宋体" w:hAnsi="宋体" w:eastAsia="宋体" w:cs="宋体"/>
          <w:color w:val="000000"/>
        </w:rPr>
        <w:t>注释：①上元：农历正月十五日。②民：指汉族。夷：指当地少数民族。③沽（</w:t>
      </w:r>
      <w:r>
        <w:rPr>
          <w:rFonts w:ascii="Times New Roman" w:hAnsi="Times New Roman" w:eastAsia="Times New Roman" w:cs="Times New Roman"/>
          <w:color w:val="000000"/>
        </w:rPr>
        <w:t>gǔ</w:t>
      </w:r>
      <w:r>
        <w:rPr>
          <w:rFonts w:ascii="宋体" w:hAnsi="宋体" w:eastAsia="宋体" w:cs="宋体"/>
          <w:color w:val="000000"/>
        </w:rPr>
        <w:t>）：卖酒的人。④过：苏轼的幼子，字叔党。绍圣四年（1097）随侍苏轼于海南。⑤更：又，另。</w:t>
      </w:r>
    </w:p>
    <w:p w14:paraId="59869688">
      <w:pPr>
        <w:spacing w:line="360" w:lineRule="auto"/>
        <w:jc w:val="left"/>
        <w:textAlignment w:val="center"/>
        <w:rPr>
          <w:color w:val="000000"/>
        </w:rPr>
      </w:pPr>
      <w:r>
        <w:rPr>
          <w:color w:val="000000"/>
        </w:rPr>
        <w:t xml:space="preserve">13. </w:t>
      </w:r>
      <w:r>
        <w:rPr>
          <w:rFonts w:ascii="宋体" w:hAnsi="宋体" w:eastAsia="宋体" w:cs="宋体"/>
          <w:color w:val="000000"/>
        </w:rPr>
        <w:t>根据语境，参考方法提示，解释下列加点词语。</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3540"/>
        <w:gridCol w:w="2415"/>
      </w:tblGrid>
      <w:tr w14:paraId="7D8D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28B712">
            <w:pPr>
              <w:spacing w:line="360" w:lineRule="auto"/>
              <w:jc w:val="left"/>
              <w:textAlignment w:val="center"/>
              <w:rPr>
                <w:color w:val="000000"/>
              </w:rPr>
            </w:pPr>
            <w:r>
              <w:rPr>
                <w:rFonts w:ascii="宋体" w:hAnsi="宋体" w:eastAsia="宋体" w:cs="宋体"/>
                <w:color w:val="000000"/>
              </w:rPr>
              <w:t>加点词语</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244324">
            <w:pPr>
              <w:spacing w:line="360" w:lineRule="auto"/>
              <w:jc w:val="left"/>
              <w:textAlignment w:val="center"/>
              <w:rPr>
                <w:color w:val="000000"/>
              </w:rPr>
            </w:pPr>
            <w:r>
              <w:rPr>
                <w:rFonts w:ascii="宋体" w:hAnsi="宋体" w:eastAsia="宋体" w:cs="宋体"/>
                <w:color w:val="000000"/>
              </w:rPr>
              <w:t>方法提示</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D75C1">
            <w:pPr>
              <w:spacing w:line="360" w:lineRule="auto"/>
              <w:jc w:val="left"/>
              <w:textAlignment w:val="center"/>
              <w:rPr>
                <w:color w:val="000000"/>
              </w:rPr>
            </w:pPr>
            <w:r>
              <w:rPr>
                <w:rFonts w:ascii="宋体" w:hAnsi="宋体" w:eastAsia="宋体" w:cs="宋体"/>
                <w:color w:val="000000"/>
              </w:rPr>
              <w:t>解释（填写文字）</w:t>
            </w:r>
          </w:p>
        </w:tc>
      </w:tr>
      <w:tr w14:paraId="34A2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27ABF3">
            <w:pPr>
              <w:spacing w:line="360" w:lineRule="auto"/>
              <w:jc w:val="left"/>
              <w:textAlignment w:val="center"/>
              <w:rPr>
                <w:color w:val="000000"/>
              </w:rPr>
            </w:pPr>
            <w:r>
              <w:rPr>
                <w:rFonts w:ascii="宋体" w:hAnsi="宋体" w:eastAsia="宋体" w:cs="宋体"/>
                <w:color w:val="000000"/>
              </w:rPr>
              <w:t>有老书生</w:t>
            </w:r>
            <w:r>
              <w:rPr>
                <w:rFonts w:ascii="宋体" w:hAnsi="宋体" w:eastAsia="宋体" w:cs="宋体"/>
                <w:color w:val="000000"/>
                <w:em w:val="dot"/>
              </w:rPr>
              <w:t>数</w:t>
            </w:r>
            <w:r>
              <w:rPr>
                <w:rFonts w:ascii="宋体" w:hAnsi="宋体" w:eastAsia="宋体" w:cs="宋体"/>
                <w:color w:val="000000"/>
              </w:rPr>
              <w:t>人来过</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51E16">
            <w:pPr>
              <w:spacing w:line="360" w:lineRule="auto"/>
              <w:jc w:val="left"/>
              <w:textAlignment w:val="center"/>
              <w:rPr>
                <w:color w:val="000000"/>
              </w:rPr>
            </w:pPr>
            <w:r>
              <w:rPr>
                <w:rFonts w:ascii="宋体" w:hAnsi="宋体" w:eastAsia="宋体" w:cs="宋体"/>
                <w:color w:val="000000"/>
              </w:rPr>
              <w:t>使用词典选择义项</w:t>
            </w:r>
          </w:p>
          <w:p w14:paraId="2A93E68F">
            <w:pPr>
              <w:spacing w:line="360" w:lineRule="auto"/>
              <w:jc w:val="left"/>
              <w:textAlignment w:val="center"/>
              <w:rPr>
                <w:color w:val="000000"/>
              </w:rPr>
            </w:pPr>
            <w:r>
              <w:rPr>
                <w:rFonts w:ascii="宋体" w:hAnsi="宋体" w:eastAsia="宋体" w:cs="宋体"/>
                <w:color w:val="000000"/>
              </w:rPr>
              <w:t>①几，几个；  ②数目，数量；</w:t>
            </w:r>
          </w:p>
          <w:p w14:paraId="37303FC7">
            <w:pPr>
              <w:spacing w:line="360" w:lineRule="auto"/>
              <w:jc w:val="left"/>
              <w:textAlignment w:val="center"/>
              <w:rPr>
                <w:color w:val="000000"/>
              </w:rPr>
            </w:pPr>
            <w:r>
              <w:rPr>
                <w:rFonts w:ascii="宋体" w:hAnsi="宋体" w:eastAsia="宋体" w:cs="宋体"/>
                <w:color w:val="000000"/>
              </w:rPr>
              <w:t>③多次，屡次；  ④计算，查点。</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EFA10">
            <w:pPr>
              <w:spacing w:line="360" w:lineRule="auto"/>
              <w:jc w:val="left"/>
              <w:textAlignment w:val="center"/>
              <w:rPr>
                <w:color w:val="000000"/>
              </w:rPr>
            </w:pPr>
            <w:r>
              <w:rPr>
                <w:rFonts w:ascii="宋体" w:hAnsi="宋体" w:eastAsia="宋体" w:cs="宋体"/>
                <w:color w:val="000000"/>
              </w:rPr>
              <w:t>（1）数：</w:t>
            </w:r>
            <w:r>
              <w:rPr>
                <w:color w:val="000000"/>
              </w:rPr>
              <w:t>__________</w:t>
            </w:r>
          </w:p>
        </w:tc>
      </w:tr>
      <w:tr w14:paraId="52AE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A218A">
            <w:pPr>
              <w:spacing w:line="360" w:lineRule="auto"/>
              <w:jc w:val="left"/>
              <w:textAlignment w:val="center"/>
              <w:rPr>
                <w:color w:val="000000"/>
              </w:rPr>
            </w:pPr>
            <w:r>
              <w:rPr>
                <w:rFonts w:ascii="宋体" w:hAnsi="宋体" w:eastAsia="宋体" w:cs="宋体"/>
                <w:color w:val="000000"/>
                <w:em w:val="dot"/>
              </w:rPr>
              <w:t>盖</w:t>
            </w:r>
            <w:r>
              <w:rPr>
                <w:rFonts w:ascii="宋体" w:hAnsi="宋体" w:eastAsia="宋体" w:cs="宋体"/>
                <w:color w:val="000000"/>
              </w:rPr>
              <w:t>自笑也</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316DD5">
            <w:pPr>
              <w:spacing w:line="360" w:lineRule="auto"/>
              <w:jc w:val="left"/>
              <w:textAlignment w:val="center"/>
              <w:rPr>
                <w:color w:val="000000"/>
              </w:rPr>
            </w:pPr>
            <w:r>
              <w:rPr>
                <w:rFonts w:ascii="宋体" w:hAnsi="宋体" w:eastAsia="宋体" w:cs="宋体"/>
                <w:color w:val="000000"/>
              </w:rPr>
              <w:t>关联教材</w:t>
            </w:r>
          </w:p>
          <w:p w14:paraId="442969FA">
            <w:pPr>
              <w:spacing w:line="360" w:lineRule="auto"/>
              <w:jc w:val="left"/>
              <w:textAlignment w:val="center"/>
              <w:rPr>
                <w:color w:val="000000"/>
              </w:rPr>
            </w:pPr>
            <w:r>
              <w:rPr>
                <w:rFonts w:ascii="宋体" w:hAnsi="宋体" w:eastAsia="宋体" w:cs="宋体"/>
                <w:color w:val="000000"/>
              </w:rPr>
              <w:t>盖竹柏影也。（苏轼《记承天寺夜游》）</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74F2A">
            <w:pPr>
              <w:spacing w:line="360" w:lineRule="auto"/>
              <w:jc w:val="left"/>
              <w:textAlignment w:val="center"/>
              <w:rPr>
                <w:color w:val="000000"/>
              </w:rPr>
            </w:pPr>
            <w:r>
              <w:rPr>
                <w:rFonts w:ascii="宋体" w:hAnsi="宋体" w:eastAsia="宋体" w:cs="宋体"/>
                <w:color w:val="000000"/>
              </w:rPr>
              <w:t>（2）盖：</w:t>
            </w:r>
            <w:r>
              <w:rPr>
                <w:color w:val="000000"/>
              </w:rPr>
              <w:t>___________</w:t>
            </w:r>
          </w:p>
        </w:tc>
      </w:tr>
    </w:tbl>
    <w:p w14:paraId="5DBB1AB2">
      <w:pPr>
        <w:spacing w:line="360" w:lineRule="auto"/>
        <w:jc w:val="left"/>
        <w:textAlignment w:val="center"/>
        <w:rPr>
          <w:color w:val="000000"/>
        </w:rPr>
      </w:pPr>
    </w:p>
    <w:p w14:paraId="419C4F35">
      <w:pPr>
        <w:spacing w:line="360" w:lineRule="auto"/>
        <w:jc w:val="left"/>
        <w:textAlignment w:val="center"/>
        <w:rPr>
          <w:color w:val="000000"/>
        </w:rPr>
      </w:pPr>
      <w:r>
        <w:rPr>
          <w:color w:val="000000"/>
        </w:rPr>
        <w:t xml:space="preserve">14. </w:t>
      </w:r>
      <w:r>
        <w:rPr>
          <w:rFonts w:ascii="宋体" w:hAnsi="宋体" w:eastAsia="宋体" w:cs="宋体"/>
          <w:color w:val="000000"/>
        </w:rPr>
        <w:t>把文中画线句子翻译成现代汉语。</w:t>
      </w:r>
    </w:p>
    <w:p w14:paraId="792AF6C7">
      <w:pPr>
        <w:spacing w:line="360" w:lineRule="auto"/>
        <w:jc w:val="left"/>
        <w:textAlignment w:val="center"/>
        <w:rPr>
          <w:color w:val="000000"/>
        </w:rPr>
      </w:pPr>
      <w:r>
        <w:rPr>
          <w:color w:val="000000"/>
        </w:rPr>
        <w:t xml:space="preserve">15. </w:t>
      </w:r>
      <w:r>
        <w:rPr>
          <w:rFonts w:ascii="宋体" w:hAnsi="宋体" w:eastAsia="宋体" w:cs="宋体"/>
          <w:color w:val="000000"/>
        </w:rPr>
        <w:t>用“/”给下面句子划分节奏。（限断两处）</w:t>
      </w:r>
    </w:p>
    <w:p w14:paraId="04DC1888">
      <w:pPr>
        <w:spacing w:line="360" w:lineRule="auto"/>
        <w:jc w:val="left"/>
        <w:textAlignment w:val="center"/>
        <w:rPr>
          <w:color w:val="000000"/>
        </w:rPr>
      </w:pPr>
      <w:r>
        <w:rPr>
          <w:rFonts w:ascii="宋体" w:hAnsi="宋体" w:eastAsia="宋体" w:cs="宋体"/>
          <w:color w:val="000000"/>
        </w:rPr>
        <w:t>步城西入僧舍历小巷</w:t>
      </w:r>
    </w:p>
    <w:p w14:paraId="4EF21F7A">
      <w:pPr>
        <w:spacing w:line="360" w:lineRule="auto"/>
        <w:jc w:val="left"/>
        <w:textAlignment w:val="center"/>
        <w:rPr>
          <w:color w:val="000000"/>
        </w:rPr>
      </w:pPr>
      <w:r>
        <w:rPr>
          <w:color w:val="000000"/>
        </w:rPr>
        <w:t xml:space="preserve">16. </w:t>
      </w:r>
      <w:r>
        <w:rPr>
          <w:rFonts w:ascii="宋体" w:hAnsi="宋体" w:eastAsia="宋体" w:cs="宋体"/>
          <w:color w:val="000000"/>
        </w:rPr>
        <w:t>文中哪句话能表现民族间融洽相处，集市气象繁荣？（请用原文语句回答）</w:t>
      </w:r>
    </w:p>
    <w:p w14:paraId="14AE5177">
      <w:pPr>
        <w:spacing w:line="360" w:lineRule="auto"/>
        <w:jc w:val="left"/>
        <w:textAlignment w:val="center"/>
        <w:rPr>
          <w:color w:val="000000"/>
        </w:rPr>
      </w:pPr>
      <w:r>
        <w:rPr>
          <w:color w:val="000000"/>
        </w:rPr>
        <w:t xml:space="preserve">17. </w:t>
      </w:r>
      <w:r>
        <w:rPr>
          <w:rFonts w:ascii="宋体" w:hAnsi="宋体" w:eastAsia="宋体" w:cs="宋体"/>
          <w:color w:val="000000"/>
        </w:rPr>
        <w:t>读完选文，我们可以感受到苏轼虽被贬海南儋州，但在上元夜游时仍拥有</w:t>
      </w:r>
      <w:r>
        <w:rPr>
          <w:color w:val="000000"/>
        </w:rPr>
        <w:t>_____________</w:t>
      </w:r>
      <w:r>
        <w:rPr>
          <w:rFonts w:ascii="宋体" w:hAnsi="宋体" w:eastAsia="宋体" w:cs="宋体"/>
          <w:color w:val="000000"/>
        </w:rPr>
        <w:t>的心情，从中可以看出他是一个</w:t>
      </w:r>
      <w:r>
        <w:rPr>
          <w:color w:val="000000"/>
        </w:rPr>
        <w:t>_____________</w:t>
      </w:r>
      <w:r>
        <w:rPr>
          <w:rFonts w:ascii="宋体" w:hAnsi="宋体" w:eastAsia="宋体" w:cs="宋体"/>
          <w:color w:val="000000"/>
        </w:rPr>
        <w:t>的人。</w:t>
      </w:r>
    </w:p>
    <w:p w14:paraId="4E1495EA">
      <w:pPr>
        <w:spacing w:line="360" w:lineRule="auto"/>
        <w:jc w:val="left"/>
        <w:textAlignment w:val="center"/>
        <w:rPr>
          <w:color w:val="000000"/>
        </w:rPr>
      </w:pPr>
      <w:r>
        <w:rPr>
          <w:rFonts w:ascii="宋体" w:hAnsi="宋体" w:eastAsia="宋体" w:cs="宋体"/>
          <w:b/>
          <w:color w:val="000000"/>
          <w:sz w:val="24"/>
        </w:rPr>
        <w:t>（三）（共6分）</w:t>
      </w:r>
    </w:p>
    <w:p w14:paraId="111427AC">
      <w:pPr>
        <w:spacing w:line="360" w:lineRule="auto"/>
        <w:jc w:val="left"/>
        <w:textAlignment w:val="center"/>
        <w:rPr>
          <w:color w:val="000000"/>
        </w:rPr>
      </w:pPr>
      <w:r>
        <w:rPr>
          <w:rFonts w:ascii="宋体" w:hAnsi="宋体" w:eastAsia="宋体" w:cs="宋体"/>
          <w:color w:val="000000"/>
        </w:rPr>
        <w:t>阅读《没有铁轨的列车——智轨列车》，回答各题。</w:t>
      </w:r>
    </w:p>
    <w:p w14:paraId="4EACA6AD">
      <w:pPr>
        <w:spacing w:line="360" w:lineRule="auto"/>
        <w:jc w:val="center"/>
        <w:textAlignment w:val="center"/>
        <w:rPr>
          <w:color w:val="000000"/>
        </w:rPr>
      </w:pPr>
      <w:r>
        <w:rPr>
          <w:rFonts w:ascii="楷体" w:hAnsi="楷体" w:eastAsia="楷体" w:cs="楷体"/>
          <w:color w:val="000000"/>
        </w:rPr>
        <w:t>没有铁轨的列车——智轨列车</w:t>
      </w:r>
    </w:p>
    <w:p w14:paraId="6EFC4FE1">
      <w:pPr>
        <w:spacing w:line="360" w:lineRule="auto"/>
        <w:jc w:val="center"/>
        <w:textAlignment w:val="center"/>
        <w:rPr>
          <w:color w:val="000000"/>
        </w:rPr>
      </w:pPr>
      <w:r>
        <w:rPr>
          <w:rFonts w:ascii="楷体" w:hAnsi="楷体" w:eastAsia="楷体" w:cs="楷体"/>
          <w:color w:val="000000"/>
        </w:rPr>
        <w:t>沈羡云</w:t>
      </w:r>
    </w:p>
    <w:p w14:paraId="2C5D7482">
      <w:pPr>
        <w:spacing w:line="360" w:lineRule="auto"/>
        <w:ind w:firstLine="420"/>
        <w:jc w:val="left"/>
        <w:textAlignment w:val="center"/>
        <w:rPr>
          <w:color w:val="000000"/>
        </w:rPr>
      </w:pPr>
      <w:r>
        <w:rPr>
          <w:rFonts w:ascii="楷体" w:hAnsi="楷体" w:eastAsia="楷体" w:cs="楷体"/>
          <w:color w:val="000000"/>
        </w:rPr>
        <w:t>①在湖南株洲，人们可以看到一道特殊的风景线：一辆辆酷似火车的列车在城市交通道路上行驶着，它们没有轨道，不用天线牵引，甚至从侧面都看不到车轮，整辆车犹如悬浮在地面上</w:t>
      </w:r>
      <w:r>
        <w:rPr>
          <w:rFonts w:ascii="楷体" w:hAnsi="楷体" w:eastAsia="楷体" w:cs="楷体"/>
          <w:color w:val="000000"/>
          <w:em w:val="dot"/>
        </w:rPr>
        <w:t>一样</w:t>
      </w:r>
      <w:r>
        <w:rPr>
          <w:rFonts w:ascii="楷体" w:hAnsi="楷体" w:eastAsia="楷体" w:cs="楷体"/>
          <w:color w:val="000000"/>
        </w:rPr>
        <w:t>，极具科幻感。这就是新型的智轨列车。</w:t>
      </w:r>
    </w:p>
    <w:p w14:paraId="74C6796B">
      <w:pPr>
        <w:spacing w:line="360" w:lineRule="auto"/>
        <w:jc w:val="center"/>
        <w:textAlignment w:val="center"/>
        <w:rPr>
          <w:color w:val="000000"/>
        </w:rPr>
      </w:pPr>
      <w:r>
        <w:rPr>
          <w:rFonts w:ascii="楷体" w:hAnsi="楷体" w:eastAsia="楷体" w:cs="楷体"/>
          <w:color w:val="000000"/>
        </w:rPr>
        <w:t>什么是智轨列车</w:t>
      </w:r>
    </w:p>
    <w:p w14:paraId="715E8730">
      <w:pPr>
        <w:spacing w:line="360" w:lineRule="auto"/>
        <w:ind w:firstLine="420"/>
        <w:jc w:val="left"/>
        <w:textAlignment w:val="center"/>
        <w:rPr>
          <w:color w:val="000000"/>
        </w:rPr>
      </w:pPr>
      <w:r>
        <w:rPr>
          <w:rFonts w:ascii="楷体" w:hAnsi="楷体" w:eastAsia="楷体" w:cs="楷体"/>
          <w:color w:val="000000"/>
        </w:rPr>
        <w:t>②智轨列车是利用我国</w:t>
      </w:r>
      <w:r>
        <w:rPr>
          <w:rFonts w:ascii="楷体" w:hAnsi="楷体" w:eastAsia="楷体" w:cs="楷体"/>
          <w:color w:val="000000"/>
          <w:em w:val="dot"/>
        </w:rPr>
        <w:t>自主</w:t>
      </w:r>
      <w:r>
        <w:rPr>
          <w:rFonts w:ascii="楷体" w:hAnsi="楷体" w:eastAsia="楷体" w:cs="楷体"/>
          <w:color w:val="000000"/>
        </w:rPr>
        <w:t>研发的“虚拟轨道跟随控制”技术，以车载传感器识别路面虚拟轨道，通过中央控制单元指令，在既定虚拟轨迹上行驶，能够被精准控制的列车。</w:t>
      </w:r>
    </w:p>
    <w:p w14:paraId="49F85006">
      <w:pPr>
        <w:spacing w:line="360" w:lineRule="auto"/>
        <w:ind w:firstLine="420"/>
        <w:jc w:val="left"/>
        <w:textAlignment w:val="center"/>
        <w:rPr>
          <w:color w:val="000000"/>
        </w:rPr>
      </w:pPr>
      <w:r>
        <w:rPr>
          <w:rFonts w:ascii="楷体" w:hAnsi="楷体" w:eastAsia="楷体" w:cs="楷体"/>
          <w:color w:val="000000"/>
        </w:rPr>
        <w:t>③株洲的智轨列车是由中铁第四勘察设计院集团有限公司设计、中车株洲电力机车研究所有限公司研制的全新交通工具，为中国首创，全球首发。中国拥有智轨列车完全自主知识产权，车上每一个零部件都是中国人智慧与汗水的结晶。</w:t>
      </w:r>
    </w:p>
    <w:p w14:paraId="7C8DDB77">
      <w:pPr>
        <w:spacing w:line="360" w:lineRule="auto"/>
        <w:jc w:val="center"/>
        <w:textAlignment w:val="center"/>
        <w:rPr>
          <w:color w:val="000000"/>
        </w:rPr>
      </w:pPr>
      <w:r>
        <w:rPr>
          <w:rFonts w:ascii="楷体" w:hAnsi="楷体" w:eastAsia="楷体" w:cs="楷体"/>
          <w:color w:val="000000"/>
        </w:rPr>
        <w:t>智轨列车是怎样运行的</w:t>
      </w:r>
    </w:p>
    <w:p w14:paraId="16927195">
      <w:pPr>
        <w:spacing w:line="360" w:lineRule="auto"/>
        <w:ind w:firstLine="420"/>
        <w:jc w:val="left"/>
        <w:textAlignment w:val="center"/>
        <w:rPr>
          <w:color w:val="000000"/>
        </w:rPr>
      </w:pPr>
      <w:r>
        <w:rPr>
          <w:rFonts w:ascii="楷体" w:hAnsi="楷体" w:eastAsia="楷体" w:cs="楷体"/>
          <w:color w:val="000000"/>
        </w:rPr>
        <w:t>④看到这里，很多人不免会产生疑惑：智轨列车没有铁轨就能“悬浮”在公路上行驶，这是如何做到的呢？其实它看似无轨，实际上还是有轨的，它的轨道是地面上画的白色虚线，这些白色虚线的涂料并不特殊，跟平常的路面涂料完全相同。智轨列车识别地面的虚线轨道靠的是摄像头——智轨列车上一共安装了十几个摄像头，摄像头就像列车的眼睛，通过它们可以感知周边的环境，从而测定和锁定白色的虚拟轨道，然后列车会沿着虚拟轨道自动行驶，总之，智轨列车通过车载摄像头和各类传感器，识别路面虚拟轨道线路和周边情况，将运行信息传送至列车“大脑”（中央控制单元），根据“大脑”的指令，在保证列车实现牵引、制动、转向等正常动作的同时，能够精准控制列车行驶在既定“虚拟轨迹”上，实现智能运行。</w:t>
      </w:r>
    </w:p>
    <w:p w14:paraId="33A60B47">
      <w:pPr>
        <w:spacing w:line="360" w:lineRule="auto"/>
        <w:jc w:val="center"/>
        <w:textAlignment w:val="center"/>
        <w:rPr>
          <w:color w:val="000000"/>
        </w:rPr>
      </w:pPr>
      <w:r>
        <w:rPr>
          <w:rFonts w:ascii="楷体" w:hAnsi="楷体" w:eastAsia="楷体" w:cs="楷体"/>
          <w:color w:val="000000"/>
        </w:rPr>
        <w:t>智轨列车的优点</w:t>
      </w:r>
    </w:p>
    <w:p w14:paraId="34C3EB99">
      <w:pPr>
        <w:spacing w:line="360" w:lineRule="auto"/>
        <w:ind w:firstLine="420"/>
        <w:jc w:val="left"/>
        <w:textAlignment w:val="center"/>
        <w:rPr>
          <w:color w:val="000000"/>
        </w:rPr>
      </w:pPr>
      <w:r>
        <w:rPr>
          <w:rFonts w:ascii="楷体" w:hAnsi="楷体" w:eastAsia="楷体" w:cs="楷体"/>
          <w:color w:val="000000"/>
        </w:rPr>
        <w:t>⑤首先，建造成本低、建设周期短。智轨列车的造价很低，据了解，我国地铁造价约为4~7亿元/千米，现代有轨电车线路造价约为1.5~2亿元/千米，而智轨列车仅需要4000万元/千米</w:t>
      </w:r>
      <w:r>
        <w:rPr>
          <w:rFonts w:ascii="楷体" w:hAnsi="楷体" w:eastAsia="楷体" w:cs="楷体"/>
          <w:color w:val="000000"/>
          <w:em w:val="dot"/>
        </w:rPr>
        <w:t>左右</w:t>
      </w:r>
      <w:r>
        <w:rPr>
          <w:rFonts w:ascii="楷体" w:hAnsi="楷体" w:eastAsia="楷体" w:cs="楷体"/>
          <w:color w:val="000000"/>
        </w:rPr>
        <w:t>，大大降低了建造成本。而且，智轨列车的建设周期也短，一条运行线仅需一年的建设周期就能快速投入使用。</w:t>
      </w:r>
    </w:p>
    <w:p w14:paraId="753ABE2D">
      <w:pPr>
        <w:spacing w:line="360" w:lineRule="auto"/>
        <w:ind w:firstLine="420"/>
        <w:jc w:val="left"/>
        <w:textAlignment w:val="center"/>
        <w:rPr>
          <w:color w:val="000000"/>
        </w:rPr>
      </w:pPr>
      <w:r>
        <w:rPr>
          <w:rFonts w:ascii="楷体" w:hAnsi="楷体" w:eastAsia="楷体" w:cs="楷体"/>
          <w:color w:val="000000"/>
        </w:rPr>
        <w:t>⑥其次，可以提高运力。虽然智轨列车是在地面上行驶的，但是和普通公交车还是有区别的。在平时上下班高峰期，我们会发现公交车不仅行驶速度慢，而且车厢内十分拥挤。智轨列车具有城市交通大数据集成系统，可以根据客流变化调节客运能力，像地铁一样进行编组，当遇到高峰期时，可以将多节车厢进行编组，增加载客量。它可根据不同线路、不同时段的具体运营情况进行灵活调控，</w:t>
      </w:r>
      <w:r>
        <w:rPr>
          <w:rFonts w:ascii="楷体" w:hAnsi="楷体" w:eastAsia="楷体" w:cs="楷体"/>
          <w:color w:val="000000"/>
          <w:em w:val="dot"/>
        </w:rPr>
        <w:t>大大</w:t>
      </w:r>
      <w:r>
        <w:rPr>
          <w:rFonts w:ascii="楷体" w:hAnsi="楷体" w:eastAsia="楷体" w:cs="楷体"/>
          <w:color w:val="000000"/>
        </w:rPr>
        <w:t>提高运力。</w:t>
      </w:r>
    </w:p>
    <w:p w14:paraId="50FBC7B7">
      <w:pPr>
        <w:spacing w:line="360" w:lineRule="auto"/>
        <w:ind w:firstLine="420"/>
        <w:jc w:val="left"/>
        <w:textAlignment w:val="center"/>
        <w:rPr>
          <w:color w:val="000000"/>
        </w:rPr>
      </w:pPr>
      <w:r>
        <w:rPr>
          <w:rFonts w:ascii="楷体" w:hAnsi="楷体" w:eastAsia="楷体" w:cs="楷体"/>
          <w:color w:val="000000"/>
        </w:rPr>
        <w:t>⑦再次，有利于节能环保。</w:t>
      </w:r>
      <w:r>
        <w:rPr>
          <w:rFonts w:ascii="楷体" w:hAnsi="楷体" w:eastAsia="楷体" w:cs="楷体"/>
          <w:color w:val="000000"/>
          <w:u w:val="single"/>
        </w:rPr>
        <w:t>智轨列车充电10分钟，可以满载续航25千米。</w:t>
      </w:r>
      <w:r>
        <w:rPr>
          <w:rFonts w:ascii="楷体" w:hAnsi="楷体" w:eastAsia="楷体" w:cs="楷体"/>
          <w:color w:val="000000"/>
        </w:rPr>
        <w:t>智轨列车具有轻轨、地铁等轨道列车零排放、无污染的特性，并支持多种供电方式。智轨列车借助电力运行，既可以使用无触网的快速智能充电供电技术自行管理能源消耗和运行效率，还可以使用快充钛酸锂电池进行供电。快速充电供电技术不仅能对电能质量进行监测，还能避开电能质量风险。</w:t>
      </w:r>
    </w:p>
    <w:p w14:paraId="19DF6D02">
      <w:pPr>
        <w:spacing w:line="360" w:lineRule="auto"/>
        <w:ind w:firstLine="420"/>
        <w:jc w:val="left"/>
        <w:textAlignment w:val="center"/>
        <w:rPr>
          <w:color w:val="000000"/>
        </w:rPr>
      </w:pPr>
      <w:r>
        <w:rPr>
          <w:rFonts w:ascii="楷体" w:hAnsi="楷体" w:eastAsia="楷体" w:cs="楷体"/>
          <w:color w:val="000000"/>
        </w:rPr>
        <w:t>⑧第四，具有地面通信信号系统。智轨列车快要到达红绿灯路口时，会向红绿灯基站提出优先口令，红灯会立马变绿灯，保障智轨列车优先通行、并且保证智轨列车的运行速度。</w:t>
      </w:r>
    </w:p>
    <w:p w14:paraId="020CF387">
      <w:pPr>
        <w:spacing w:line="360" w:lineRule="auto"/>
        <w:ind w:firstLine="420"/>
        <w:jc w:val="right"/>
        <w:textAlignment w:val="center"/>
        <w:rPr>
          <w:color w:val="000000"/>
        </w:rPr>
      </w:pPr>
      <w:r>
        <w:rPr>
          <w:rFonts w:ascii="宋体" w:hAnsi="宋体" w:eastAsia="宋体" w:cs="宋体"/>
          <w:color w:val="000000"/>
        </w:rPr>
        <w:t>（选自《百科知识》，有删改）</w:t>
      </w:r>
    </w:p>
    <w:p w14:paraId="70DB2B43">
      <w:pPr>
        <w:spacing w:line="360" w:lineRule="auto"/>
        <w:jc w:val="left"/>
        <w:textAlignment w:val="center"/>
        <w:rPr>
          <w:color w:val="000000"/>
        </w:rPr>
      </w:pPr>
      <w:r>
        <w:rPr>
          <w:color w:val="000000"/>
        </w:rPr>
        <w:t xml:space="preserve">18. </w:t>
      </w:r>
      <w:r>
        <w:rPr>
          <w:rFonts w:ascii="宋体" w:hAnsi="宋体" w:eastAsia="宋体" w:cs="宋体"/>
          <w:color w:val="000000"/>
        </w:rPr>
        <w:t>下列表述</w:t>
      </w:r>
      <w:r>
        <w:rPr>
          <w:rFonts w:ascii="宋体" w:hAnsi="宋体" w:eastAsia="宋体" w:cs="宋体"/>
          <w:color w:val="000000"/>
          <w:em w:val="dot"/>
        </w:rPr>
        <w:t>有误</w:t>
      </w:r>
      <w:r>
        <w:rPr>
          <w:rFonts w:ascii="宋体" w:hAnsi="宋体" w:eastAsia="宋体" w:cs="宋体"/>
          <w:color w:val="000000"/>
        </w:rPr>
        <w:t>的一项是（   ）</w:t>
      </w:r>
    </w:p>
    <w:p w14:paraId="1370E245">
      <w:pPr>
        <w:spacing w:line="360" w:lineRule="auto"/>
        <w:jc w:val="left"/>
        <w:textAlignment w:val="center"/>
        <w:rPr>
          <w:color w:val="000000"/>
        </w:rPr>
      </w:pPr>
      <w:r>
        <w:rPr>
          <w:color w:val="000000"/>
        </w:rPr>
        <w:t xml:space="preserve">A. </w:t>
      </w:r>
      <w:r>
        <w:rPr>
          <w:rFonts w:ascii="宋体" w:hAnsi="宋体" w:eastAsia="宋体" w:cs="宋体"/>
          <w:color w:val="000000"/>
        </w:rPr>
        <w:t>文章</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题目点明了说明对象。</w:t>
      </w:r>
    </w:p>
    <w:p w14:paraId="03CAF0F9">
      <w:pPr>
        <w:spacing w:line="360" w:lineRule="auto"/>
        <w:jc w:val="left"/>
        <w:textAlignment w:val="center"/>
        <w:rPr>
          <w:color w:val="000000"/>
        </w:rPr>
      </w:pPr>
      <w:r>
        <w:rPr>
          <w:color w:val="000000"/>
        </w:rPr>
        <w:t xml:space="preserve">B. </w:t>
      </w:r>
      <w:r>
        <w:rPr>
          <w:rFonts w:ascii="宋体" w:hAnsi="宋体" w:eastAsia="宋体" w:cs="宋体"/>
          <w:color w:val="000000"/>
        </w:rPr>
        <w:t>本文的说明结构是总分。</w:t>
      </w:r>
    </w:p>
    <w:p w14:paraId="22B7D4DB">
      <w:pPr>
        <w:spacing w:line="360" w:lineRule="auto"/>
        <w:jc w:val="left"/>
        <w:textAlignment w:val="center"/>
        <w:rPr>
          <w:color w:val="000000"/>
        </w:rPr>
      </w:pPr>
      <w:r>
        <w:rPr>
          <w:color w:val="000000"/>
        </w:rPr>
        <w:t xml:space="preserve">C. </w:t>
      </w:r>
      <w:r>
        <w:rPr>
          <w:rFonts w:ascii="宋体" w:hAnsi="宋体" w:eastAsia="宋体" w:cs="宋体"/>
          <w:color w:val="000000"/>
        </w:rPr>
        <w:t>⑤—⑧段采用由主到次</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空间顺序说明了智轨列车的四个优点。</w:t>
      </w:r>
    </w:p>
    <w:p w14:paraId="5335DBA1">
      <w:pPr>
        <w:spacing w:line="360" w:lineRule="auto"/>
        <w:jc w:val="left"/>
        <w:textAlignment w:val="center"/>
        <w:rPr>
          <w:color w:val="000000"/>
        </w:rPr>
      </w:pPr>
      <w:r>
        <w:rPr>
          <w:color w:val="000000"/>
        </w:rPr>
        <w:t xml:space="preserve">D. </w:t>
      </w:r>
      <w:r>
        <w:rPr>
          <w:rFonts w:ascii="宋体" w:hAnsi="宋体" w:eastAsia="宋体" w:cs="宋体"/>
          <w:color w:val="000000"/>
        </w:rPr>
        <w:t>第⑦段画线句运用列数字的说明方法，具体准确地说明了智轨列车节能的优点。</w:t>
      </w:r>
    </w:p>
    <w:p w14:paraId="5FC15193">
      <w:pPr>
        <w:spacing w:line="360" w:lineRule="auto"/>
        <w:jc w:val="left"/>
        <w:textAlignment w:val="center"/>
        <w:rPr>
          <w:color w:val="000000"/>
        </w:rPr>
      </w:pPr>
      <w:r>
        <w:rPr>
          <w:color w:val="000000"/>
        </w:rPr>
        <w:t xml:space="preserve">19. </w:t>
      </w:r>
      <w:r>
        <w:rPr>
          <w:rFonts w:ascii="宋体" w:hAnsi="宋体" w:eastAsia="宋体" w:cs="宋体"/>
          <w:color w:val="000000"/>
        </w:rPr>
        <w:t>下列加点词删去后</w:t>
      </w:r>
      <w:r>
        <w:rPr>
          <w:rFonts w:ascii="宋体" w:hAnsi="宋体" w:eastAsia="宋体" w:cs="宋体"/>
          <w:color w:val="000000"/>
          <w:em w:val="dot"/>
        </w:rPr>
        <w:t>不影响</w:t>
      </w:r>
      <w:r>
        <w:rPr>
          <w:rFonts w:ascii="宋体" w:hAnsi="宋体" w:eastAsia="宋体" w:cs="宋体"/>
          <w:color w:val="000000"/>
        </w:rPr>
        <w:t>句意的一项是（   ）</w:t>
      </w:r>
    </w:p>
    <w:p w14:paraId="64FB95D5">
      <w:pPr>
        <w:spacing w:line="360" w:lineRule="auto"/>
        <w:jc w:val="left"/>
        <w:textAlignment w:val="center"/>
        <w:rPr>
          <w:color w:val="000000"/>
        </w:rPr>
      </w:pPr>
      <w:r>
        <w:rPr>
          <w:color w:val="000000"/>
        </w:rPr>
        <w:t xml:space="preserve">A. </w:t>
      </w:r>
      <w:r>
        <w:rPr>
          <w:rFonts w:ascii="宋体" w:hAnsi="宋体" w:eastAsia="宋体" w:cs="宋体"/>
          <w:color w:val="000000"/>
        </w:rPr>
        <w:t>整辆车犹如悬浮</w:t>
      </w:r>
      <w:r>
        <w:rPr>
          <w:rFonts w:ascii="宋体" w:hAnsi="宋体" w:eastAsia="宋体" w:cs="宋体"/>
          <w:color w:val="000000"/>
          <w:position w:val="-1"/>
        </w:rPr>
        <w:drawing>
          <wp:inline distT="0" distB="0" distL="114300" distR="114300">
            <wp:extent cx="139700" cy="1905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地面上</w:t>
      </w:r>
      <w:r>
        <w:rPr>
          <w:rFonts w:ascii="宋体" w:hAnsi="宋体" w:eastAsia="宋体" w:cs="宋体"/>
          <w:color w:val="000000"/>
          <w:em w:val="dot"/>
        </w:rPr>
        <w:t>一样</w:t>
      </w:r>
      <w:r>
        <w:rPr>
          <w:rFonts w:ascii="宋体" w:hAnsi="宋体" w:eastAsia="宋体" w:cs="宋体"/>
          <w:color w:val="000000"/>
        </w:rPr>
        <w:t>，极具科幻感。</w:t>
      </w:r>
    </w:p>
    <w:p w14:paraId="53FDE474">
      <w:pPr>
        <w:spacing w:line="360" w:lineRule="auto"/>
        <w:jc w:val="left"/>
        <w:textAlignment w:val="center"/>
        <w:rPr>
          <w:color w:val="000000"/>
        </w:rPr>
      </w:pPr>
      <w:r>
        <w:rPr>
          <w:color w:val="000000"/>
        </w:rPr>
        <w:t xml:space="preserve">B. </w:t>
      </w:r>
      <w:r>
        <w:rPr>
          <w:rFonts w:ascii="宋体" w:hAnsi="宋体" w:eastAsia="宋体" w:cs="宋体"/>
          <w:color w:val="000000"/>
        </w:rPr>
        <w:t>智轨列车是利用我国</w:t>
      </w:r>
      <w:r>
        <w:rPr>
          <w:rFonts w:ascii="宋体" w:hAnsi="宋体" w:eastAsia="宋体" w:cs="宋体"/>
          <w:color w:val="000000"/>
          <w:em w:val="dot"/>
        </w:rPr>
        <w:t>自主</w:t>
      </w:r>
      <w:r>
        <w:rPr>
          <w:rFonts w:ascii="宋体" w:hAnsi="宋体" w:eastAsia="宋体" w:cs="宋体"/>
          <w:color w:val="000000"/>
        </w:rPr>
        <w:t>研发的“虚拟轨道跟随控制”技术，以车载传感器识别路面虚拟轨道，通过中央控制单元指令，在既定虚拟轨迹上行驶，能够被精准控制的列车。</w:t>
      </w:r>
    </w:p>
    <w:p w14:paraId="7A9A2323">
      <w:pPr>
        <w:spacing w:line="360" w:lineRule="auto"/>
        <w:jc w:val="left"/>
        <w:textAlignment w:val="center"/>
        <w:rPr>
          <w:color w:val="000000"/>
        </w:rPr>
      </w:pPr>
      <w:r>
        <w:rPr>
          <w:color w:val="000000"/>
        </w:rPr>
        <w:t xml:space="preserve">C. </w:t>
      </w:r>
      <w:r>
        <w:rPr>
          <w:rFonts w:ascii="宋体" w:hAnsi="宋体" w:eastAsia="宋体" w:cs="宋体"/>
          <w:color w:val="000000"/>
        </w:rPr>
        <w:t>现代有轨电车线路造价约为1.5~2亿元/千米，而智轨列车仅需要4000万元/千米</w:t>
      </w:r>
      <w:r>
        <w:rPr>
          <w:rFonts w:ascii="宋体" w:hAnsi="宋体" w:eastAsia="宋体" w:cs="宋体"/>
          <w:color w:val="000000"/>
          <w:em w:val="dot"/>
        </w:rPr>
        <w:t>左右</w:t>
      </w:r>
      <w:r>
        <w:rPr>
          <w:rFonts w:ascii="宋体" w:hAnsi="宋体" w:eastAsia="宋体" w:cs="宋体"/>
          <w:color w:val="000000"/>
        </w:rPr>
        <w:t>。</w:t>
      </w:r>
    </w:p>
    <w:p w14:paraId="6E5AA32F">
      <w:pPr>
        <w:spacing w:line="360" w:lineRule="auto"/>
        <w:jc w:val="left"/>
        <w:textAlignment w:val="center"/>
        <w:rPr>
          <w:color w:val="000000"/>
        </w:rPr>
      </w:pPr>
      <w:r>
        <w:rPr>
          <w:color w:val="000000"/>
        </w:rPr>
        <w:t xml:space="preserve">D. </w:t>
      </w:r>
      <w:r>
        <w:rPr>
          <w:rFonts w:ascii="宋体" w:hAnsi="宋体" w:eastAsia="宋体" w:cs="宋体"/>
          <w:color w:val="000000"/>
        </w:rPr>
        <w:t>它可根据不同线路、不同时段的具体运营情况进行灵活调控，</w:t>
      </w:r>
      <w:r>
        <w:rPr>
          <w:rFonts w:ascii="宋体" w:hAnsi="宋体" w:eastAsia="宋体" w:cs="宋体"/>
          <w:color w:val="000000"/>
          <w:em w:val="dot"/>
        </w:rPr>
        <w:t>大大</w:t>
      </w:r>
      <w:r>
        <w:rPr>
          <w:rFonts w:ascii="宋体" w:hAnsi="宋体" w:eastAsia="宋体" w:cs="宋体"/>
          <w:color w:val="000000"/>
        </w:rPr>
        <w:t>提高运力。</w:t>
      </w:r>
    </w:p>
    <w:p w14:paraId="3CEFCBF3">
      <w:pPr>
        <w:spacing w:line="360" w:lineRule="auto"/>
        <w:jc w:val="left"/>
        <w:textAlignment w:val="center"/>
        <w:rPr>
          <w:color w:val="000000"/>
        </w:rPr>
      </w:pPr>
      <w:r>
        <w:rPr>
          <w:color w:val="000000"/>
        </w:rPr>
        <w:t xml:space="preserve">20. </w:t>
      </w:r>
      <w:r>
        <w:rPr>
          <w:rFonts w:ascii="宋体" w:hAnsi="宋体" w:eastAsia="宋体" w:cs="宋体"/>
          <w:color w:val="000000"/>
        </w:rPr>
        <w:t>下列说法不符合文意的一项是（   ）</w:t>
      </w:r>
    </w:p>
    <w:p w14:paraId="5BC75854">
      <w:pPr>
        <w:spacing w:line="360" w:lineRule="auto"/>
        <w:jc w:val="left"/>
        <w:textAlignment w:val="center"/>
        <w:rPr>
          <w:color w:val="000000"/>
        </w:rPr>
      </w:pPr>
      <w:r>
        <w:rPr>
          <w:color w:val="000000"/>
        </w:rPr>
        <w:t xml:space="preserve">A. </w:t>
      </w:r>
      <w:r>
        <w:rPr>
          <w:rFonts w:ascii="宋体" w:hAnsi="宋体" w:eastAsia="宋体" w:cs="宋体"/>
          <w:color w:val="000000"/>
        </w:rPr>
        <w:t>智轨列车的轨道是地面上画的白色虚线，这些白色虚线的涂料并不特殊，跟平常的路面涂料完全相同。</w:t>
      </w:r>
    </w:p>
    <w:p w14:paraId="03EFEF1F">
      <w:pPr>
        <w:spacing w:line="360" w:lineRule="auto"/>
        <w:jc w:val="left"/>
        <w:textAlignment w:val="center"/>
        <w:rPr>
          <w:color w:val="000000"/>
        </w:rPr>
      </w:pPr>
      <w:r>
        <w:rPr>
          <w:color w:val="000000"/>
        </w:rPr>
        <w:t xml:space="preserve">B. </w:t>
      </w:r>
      <w:r>
        <w:rPr>
          <w:rFonts w:ascii="宋体" w:hAnsi="宋体" w:eastAsia="宋体" w:cs="宋体"/>
          <w:color w:val="000000"/>
        </w:rPr>
        <w:t>智轨列车通过车载摄像头和各类传感器，识别路而虚拟轨道线路和周边情况。</w:t>
      </w:r>
    </w:p>
    <w:p w14:paraId="1C01753C">
      <w:pPr>
        <w:spacing w:line="360" w:lineRule="auto"/>
        <w:jc w:val="left"/>
        <w:textAlignment w:val="center"/>
        <w:rPr>
          <w:color w:val="000000"/>
        </w:rPr>
      </w:pPr>
      <w:r>
        <w:rPr>
          <w:color w:val="000000"/>
        </w:rPr>
        <w:t xml:space="preserve">C. </w:t>
      </w:r>
      <w:r>
        <w:rPr>
          <w:rFonts w:ascii="宋体" w:hAnsi="宋体" w:eastAsia="宋体" w:cs="宋体"/>
          <w:color w:val="000000"/>
        </w:rPr>
        <w:t>当遇到高峰期时，智轨列车可以将一节车厢进行多次编组，增加载客量</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18D33C45">
      <w:pPr>
        <w:spacing w:line="360" w:lineRule="auto"/>
        <w:jc w:val="left"/>
        <w:textAlignment w:val="center"/>
        <w:rPr>
          <w:color w:val="000000"/>
        </w:rPr>
      </w:pPr>
      <w:r>
        <w:rPr>
          <w:color w:val="000000"/>
        </w:rPr>
        <w:t xml:space="preserve">D. </w:t>
      </w:r>
      <w:r>
        <w:rPr>
          <w:rFonts w:ascii="宋体" w:hAnsi="宋体" w:eastAsia="宋体" w:cs="宋体"/>
          <w:color w:val="000000"/>
        </w:rPr>
        <w:t>智轨列车快要到达红绿灯路口时，会向红绿灯基站提出优先口令。</w:t>
      </w:r>
    </w:p>
    <w:p w14:paraId="14CBAA94">
      <w:pPr>
        <w:spacing w:line="360" w:lineRule="auto"/>
        <w:jc w:val="left"/>
        <w:textAlignment w:val="center"/>
        <w:rPr>
          <w:color w:val="000000"/>
        </w:rPr>
      </w:pPr>
      <w:r>
        <w:rPr>
          <w:rFonts w:ascii="宋体" w:hAnsi="宋体" w:eastAsia="宋体" w:cs="宋体"/>
          <w:b/>
          <w:color w:val="000000"/>
          <w:sz w:val="24"/>
        </w:rPr>
        <w:t>（四）（共9分）</w:t>
      </w:r>
    </w:p>
    <w:p w14:paraId="166FBE92">
      <w:pPr>
        <w:spacing w:line="360" w:lineRule="auto"/>
        <w:jc w:val="left"/>
        <w:textAlignment w:val="center"/>
        <w:rPr>
          <w:color w:val="000000"/>
        </w:rPr>
      </w:pPr>
      <w:r>
        <w:rPr>
          <w:rFonts w:ascii="宋体" w:hAnsi="宋体" w:eastAsia="宋体" w:cs="宋体"/>
          <w:color w:val="000000"/>
        </w:rPr>
        <w:t>阅读《奋跃而上 飞速奔跑》，回答各题。</w:t>
      </w:r>
    </w:p>
    <w:p w14:paraId="583B8F2F">
      <w:pPr>
        <w:spacing w:line="360" w:lineRule="auto"/>
        <w:jc w:val="center"/>
        <w:textAlignment w:val="center"/>
        <w:rPr>
          <w:color w:val="000000"/>
        </w:rPr>
      </w:pPr>
      <w:r>
        <w:rPr>
          <w:rFonts w:ascii="楷体" w:hAnsi="楷体" w:eastAsia="楷体" w:cs="楷体"/>
          <w:color w:val="000000"/>
        </w:rPr>
        <w:t>奋跃而上 飞速奔跑</w:t>
      </w:r>
    </w:p>
    <w:p w14:paraId="7B52B443">
      <w:pPr>
        <w:spacing w:line="360" w:lineRule="auto"/>
        <w:jc w:val="center"/>
        <w:textAlignment w:val="center"/>
        <w:rPr>
          <w:color w:val="000000"/>
        </w:rPr>
      </w:pPr>
      <w:r>
        <w:rPr>
          <w:rFonts w:ascii="楷体" w:hAnsi="楷体" w:eastAsia="楷体" w:cs="楷体"/>
          <w:color w:val="000000"/>
        </w:rPr>
        <w:t>刘博通</w:t>
      </w:r>
    </w:p>
    <w:p w14:paraId="0103C5F7">
      <w:pPr>
        <w:spacing w:line="360" w:lineRule="auto"/>
        <w:ind w:firstLine="420"/>
        <w:jc w:val="left"/>
        <w:textAlignment w:val="center"/>
        <w:rPr>
          <w:color w:val="000000"/>
        </w:rPr>
      </w:pPr>
      <w:r>
        <w:rPr>
          <w:rFonts w:ascii="楷体" w:hAnsi="楷体" w:eastAsia="楷体" w:cs="楷体"/>
          <w:color w:val="000000"/>
        </w:rPr>
        <w:t>①习近平总书记在二○二三年春节团拜会上的讲话中指出：“在农历兔年，希望全国人民特别是广大青年像动如脱兔般奋跃而上、飞速奔跑，在各行各业竞展风流、尽显风采。”实现第二个百年奋斗目标，实现中华民族伟大复兴的中国梦，青年一代责任在肩。各行各业的青年人当勇挑重担、奋勇争先、飞速奔跑，用拼搏和汗水书写新时代的青春华章。</w:t>
      </w:r>
    </w:p>
    <w:p w14:paraId="3B52E00F">
      <w:pPr>
        <w:spacing w:line="360" w:lineRule="auto"/>
        <w:ind w:firstLine="420"/>
        <w:jc w:val="left"/>
        <w:textAlignment w:val="center"/>
        <w:rPr>
          <w:color w:val="000000"/>
        </w:rPr>
      </w:pPr>
      <w:r>
        <w:rPr>
          <w:rFonts w:ascii="楷体" w:hAnsi="楷体" w:eastAsia="楷体" w:cs="楷体"/>
          <w:color w:val="000000"/>
        </w:rPr>
        <w:t>②要奋跃而上、飞速奔跑，须苦练本领、精益求精。青年正处于长知识、增才干的重要时期、应积极主动学习、不断超越自我，练就扎实过硬的专业本领。</w:t>
      </w:r>
      <w:r>
        <w:rPr>
          <w:rFonts w:ascii="楷体" w:hAnsi="楷体" w:eastAsia="楷体" w:cs="楷体"/>
          <w:color w:val="000000"/>
          <w:u w:val="single"/>
        </w:rPr>
        <w:t>男子短跑运动员苏炳添在赛前训练和比赛时，都会拿出小卷尺仔细测量，认真寻找摆放起跑器的最佳位置。经年累月地总结经验、学习研究，成就了他在赛道上的成绩突破，东京奥运会上，苏炳添在男子百米半决赛上打破亚洲纪录。</w:t>
      </w:r>
      <w:r>
        <w:rPr>
          <w:rFonts w:ascii="楷体" w:hAnsi="楷体" w:eastAsia="楷体" w:cs="楷体"/>
          <w:color w:val="000000"/>
        </w:rPr>
        <w:t>用汗水浇灌梦想、用时间磨砺本领，青年人才能更有能力和底气追逐青春梦想，担当时代重任。</w:t>
      </w:r>
    </w:p>
    <w:p w14:paraId="52A785D3">
      <w:pPr>
        <w:spacing w:line="360" w:lineRule="auto"/>
        <w:ind w:firstLine="420"/>
        <w:jc w:val="left"/>
        <w:textAlignment w:val="center"/>
        <w:rPr>
          <w:color w:val="000000"/>
        </w:rPr>
      </w:pPr>
      <w:r>
        <w:rPr>
          <w:rFonts w:ascii="楷体" w:hAnsi="楷体" w:eastAsia="楷体" w:cs="楷体"/>
          <w:color w:val="000000"/>
        </w:rPr>
        <w:t>③要奋跃而上、飞速奔跑，须脚踏实地、奋斗不息。奋斗不只是响亮的口号，更要在做好每一件小事、完成每一项任务、履行每一项职责中见精神。四川省马边彝族自治县民主镇副镇长、雪峰村党支部书记立克拢拢，从大山走出来又回到大山，帮助雪峰村贫困群众脱贫，用青春热血带着乡亲们蹚出一条致富路；山东省淄博市沂源县东里镇福禄坪小学老师任纪兰，心怀感恩回报乡村，大学毕业后毅然选择回到乡村执教，传递爱与温暖……他们向下扎根、向上拼搏，立足岗位发光发热，以实干创造不平凡的业绩。青年人要有愚公移山的志气、滴水穿石的毅力，脚踏实地，埋头苦干，就一定能够把宏伟目标变为美好现实。</w:t>
      </w:r>
    </w:p>
    <w:p w14:paraId="0FD118BA">
      <w:pPr>
        <w:spacing w:line="360" w:lineRule="auto"/>
        <w:ind w:firstLine="420"/>
        <w:jc w:val="left"/>
        <w:textAlignment w:val="center"/>
        <w:rPr>
          <w:color w:val="000000"/>
        </w:rPr>
      </w:pPr>
      <w:r>
        <w:rPr>
          <w:rFonts w:ascii="楷体" w:hAnsi="楷体" w:eastAsia="楷体" w:cs="楷体"/>
          <w:color w:val="000000"/>
        </w:rPr>
        <w:t>④要奋跃而上、飞速奔跑，还须迎难而上、一往无前。通往光荣的道路不会总是鲜花铺就，但青春的火焰一旦被梦想点燃，就会产生百折不挠的恒心和斗志。“排雷英雄战士”杜富国在2018年的一次扫雷行动中，为保护战友身受重伤，永远地失去了双手和双眼。手术后两个月，杜富国就在跑步机上练体能；生活能基本自理后，他练抓握、练写字……经过锲而不舍的努力，他终于成功归队。杜富国的故事告诉我们：坚守希望、披荆斩棘、勇攀高峰，任何艰难险阻都挡不住我们前进的步伐。</w:t>
      </w:r>
    </w:p>
    <w:p w14:paraId="4388ECC8">
      <w:pPr>
        <w:spacing w:line="360" w:lineRule="auto"/>
        <w:ind w:firstLine="420"/>
        <w:jc w:val="left"/>
        <w:textAlignment w:val="center"/>
        <w:rPr>
          <w:color w:val="000000"/>
        </w:rPr>
      </w:pPr>
      <w:r>
        <w:rPr>
          <w:rFonts w:ascii="楷体" w:hAnsi="楷体" w:eastAsia="楷体" w:cs="楷体"/>
          <w:color w:val="000000"/>
        </w:rPr>
        <w:t>⑤明天的中国，希望寄予青年。青年兴则国家兴，中国发展要靠广大青年挺膺担当。新征程上，广大青年要与祖国共进、与时代同行，在梦想的指引下奋力奔跑，在奋斗中实现人生价值，努力让青春在全面建设社会主义现代化国家的火热实践中绽放绚丽之花！</w:t>
      </w:r>
    </w:p>
    <w:p w14:paraId="5405AF65">
      <w:pPr>
        <w:spacing w:line="360" w:lineRule="auto"/>
        <w:ind w:firstLine="420"/>
        <w:jc w:val="right"/>
        <w:textAlignment w:val="center"/>
        <w:rPr>
          <w:color w:val="000000"/>
        </w:rPr>
      </w:pPr>
      <w:r>
        <w:rPr>
          <w:rFonts w:ascii="宋体" w:hAnsi="宋体" w:eastAsia="宋体" w:cs="宋体"/>
          <w:color w:val="000000"/>
        </w:rPr>
        <w:t>（选自《人民日报》，有删改）</w:t>
      </w:r>
    </w:p>
    <w:p w14:paraId="2D09B4EF">
      <w:pPr>
        <w:spacing w:line="360" w:lineRule="auto"/>
        <w:jc w:val="left"/>
        <w:textAlignment w:val="center"/>
        <w:rPr>
          <w:color w:val="000000"/>
        </w:rPr>
      </w:pPr>
      <w:r>
        <w:rPr>
          <w:color w:val="000000"/>
        </w:rPr>
        <w:t xml:space="preserve">21. </w:t>
      </w:r>
      <w:r>
        <w:rPr>
          <w:rFonts w:ascii="宋体" w:hAnsi="宋体" w:eastAsia="宋体" w:cs="宋体"/>
          <w:color w:val="000000"/>
        </w:rPr>
        <w:t>第①段有何作用？</w:t>
      </w:r>
    </w:p>
    <w:p w14:paraId="588FFCF1">
      <w:pPr>
        <w:spacing w:line="360" w:lineRule="auto"/>
        <w:jc w:val="left"/>
        <w:textAlignment w:val="center"/>
        <w:rPr>
          <w:color w:val="000000"/>
        </w:rPr>
      </w:pPr>
      <w:r>
        <w:rPr>
          <w:color w:val="000000"/>
        </w:rPr>
        <w:t xml:space="preserve">22. </w:t>
      </w:r>
      <w:r>
        <w:rPr>
          <w:rFonts w:ascii="宋体" w:hAnsi="宋体" w:eastAsia="宋体" w:cs="宋体"/>
          <w:color w:val="000000"/>
        </w:rPr>
        <w:t>文章从哪几个方面对中心论点进行了论述？</w:t>
      </w:r>
    </w:p>
    <w:p w14:paraId="451982A4">
      <w:pPr>
        <w:spacing w:line="360" w:lineRule="auto"/>
        <w:jc w:val="left"/>
        <w:textAlignment w:val="center"/>
        <w:rPr>
          <w:color w:val="000000"/>
        </w:rPr>
      </w:pPr>
      <w:r>
        <w:rPr>
          <w:color w:val="000000"/>
        </w:rPr>
        <w:t xml:space="preserve">23. </w:t>
      </w:r>
      <w:r>
        <w:rPr>
          <w:rFonts w:ascii="宋体" w:hAnsi="宋体" w:eastAsia="宋体" w:cs="宋体"/>
          <w:color w:val="000000"/>
        </w:rPr>
        <w:t>第②段画线句运用了哪种论证方法？有何作用？</w:t>
      </w:r>
    </w:p>
    <w:p w14:paraId="3685CC4B">
      <w:pPr>
        <w:spacing w:line="360" w:lineRule="auto"/>
        <w:jc w:val="left"/>
        <w:textAlignment w:val="center"/>
        <w:rPr>
          <w:color w:val="000000"/>
        </w:rPr>
      </w:pPr>
      <w:r>
        <w:rPr>
          <w:color w:val="000000"/>
        </w:rPr>
        <w:t xml:space="preserve">24. </w:t>
      </w:r>
      <w:r>
        <w:rPr>
          <w:rFonts w:ascii="宋体" w:hAnsi="宋体" w:eastAsia="宋体" w:cs="宋体"/>
          <w:color w:val="000000"/>
        </w:rPr>
        <w:t>结合文意，谈谈你在学习中应该如何奋跃而上、飞速奔跑。</w:t>
      </w:r>
    </w:p>
    <w:p w14:paraId="7F66B7D2">
      <w:pPr>
        <w:spacing w:line="360" w:lineRule="auto"/>
        <w:jc w:val="left"/>
        <w:textAlignment w:val="center"/>
        <w:rPr>
          <w:color w:val="000000"/>
        </w:rPr>
      </w:pPr>
      <w:r>
        <w:rPr>
          <w:rFonts w:ascii="宋体" w:hAnsi="宋体" w:eastAsia="宋体" w:cs="宋体"/>
          <w:b/>
          <w:color w:val="000000"/>
          <w:sz w:val="24"/>
        </w:rPr>
        <w:t>（五）（共11分）</w:t>
      </w:r>
    </w:p>
    <w:p w14:paraId="40F8BE44">
      <w:pPr>
        <w:spacing w:line="360" w:lineRule="auto"/>
        <w:jc w:val="left"/>
        <w:textAlignment w:val="center"/>
        <w:rPr>
          <w:color w:val="000000"/>
        </w:rPr>
      </w:pPr>
      <w:r>
        <w:rPr>
          <w:rFonts w:ascii="宋体" w:hAnsi="宋体" w:eastAsia="宋体" w:cs="宋体"/>
          <w:color w:val="000000"/>
        </w:rPr>
        <w:t>阅读《姥姥在阳光下》，回答各题。</w:t>
      </w:r>
    </w:p>
    <w:p w14:paraId="6C990A71">
      <w:pPr>
        <w:spacing w:line="360" w:lineRule="auto"/>
        <w:jc w:val="center"/>
        <w:textAlignment w:val="center"/>
        <w:rPr>
          <w:color w:val="000000"/>
        </w:rPr>
      </w:pPr>
      <w:r>
        <w:rPr>
          <w:rFonts w:ascii="楷体" w:hAnsi="楷体" w:eastAsia="楷体" w:cs="楷体"/>
          <w:color w:val="000000"/>
        </w:rPr>
        <w:t>姥姥在阳光下</w:t>
      </w:r>
    </w:p>
    <w:p w14:paraId="2143E7C1">
      <w:pPr>
        <w:spacing w:line="360" w:lineRule="auto"/>
        <w:jc w:val="center"/>
        <w:textAlignment w:val="center"/>
        <w:rPr>
          <w:color w:val="000000"/>
        </w:rPr>
      </w:pPr>
      <w:r>
        <w:rPr>
          <w:rFonts w:ascii="楷体" w:hAnsi="楷体" w:eastAsia="楷体" w:cs="楷体"/>
          <w:color w:val="000000"/>
        </w:rPr>
        <w:t>王奕君</w:t>
      </w:r>
    </w:p>
    <w:p w14:paraId="0E7803D1">
      <w:pPr>
        <w:spacing w:line="360" w:lineRule="auto"/>
        <w:ind w:firstLine="420"/>
        <w:jc w:val="left"/>
        <w:textAlignment w:val="center"/>
        <w:rPr>
          <w:color w:val="000000"/>
        </w:rPr>
      </w:pPr>
      <w:r>
        <w:rPr>
          <w:rFonts w:ascii="楷体" w:hAnsi="楷体" w:eastAsia="楷体" w:cs="楷体"/>
          <w:color w:val="000000"/>
        </w:rPr>
        <w:t>①时隔多年，我还能清晰记起那个小院。眼前晃动着姥姥的身影，阳光洒在她身上，还拖出一条影子，一会儿缩短，一会儿拉长，围着她转。</w:t>
      </w:r>
    </w:p>
    <w:p w14:paraId="46B6F28F">
      <w:pPr>
        <w:spacing w:line="360" w:lineRule="auto"/>
        <w:ind w:firstLine="420"/>
        <w:jc w:val="left"/>
        <w:textAlignment w:val="center"/>
        <w:rPr>
          <w:color w:val="000000"/>
        </w:rPr>
      </w:pPr>
      <w:r>
        <w:rPr>
          <w:rFonts w:ascii="楷体" w:hAnsi="楷体" w:eastAsia="楷体" w:cs="楷体"/>
          <w:color w:val="000000"/>
        </w:rPr>
        <w:t>②姥姥的周身都透着慈爱。她一看见我进院，就放下手里的菜啊盆啊，笑着招呼：“君来啦。”她的笑，从深深的皱纹里绽开来，那慈爱，如同一根透明的丝线，每到寒假和暑假，都把我牵引到她的身边。</w:t>
      </w:r>
    </w:p>
    <w:p w14:paraId="01035E2C">
      <w:pPr>
        <w:spacing w:line="360" w:lineRule="auto"/>
        <w:ind w:firstLine="420"/>
        <w:jc w:val="left"/>
        <w:textAlignment w:val="center"/>
        <w:rPr>
          <w:color w:val="000000"/>
        </w:rPr>
      </w:pPr>
      <w:r>
        <w:rPr>
          <w:rFonts w:ascii="楷体" w:hAnsi="楷体" w:eastAsia="楷体" w:cs="楷体"/>
          <w:color w:val="000000"/>
        </w:rPr>
        <w:t>③那个小小院子，是姥姥一辈子的舞台。早上，全家人吃过姥姥做的早饭后，上班的上班、上学的上学，姥姥把最后一摞碗收进橱柜，擦擦手，走出屋子。阳光迎着她的脸，知道这时候的姥姥要唱独角戏了，就用影子陪伴她。有我在，姥姥就多了个影子。我总是寸步不离，我的影子一会儿爬上她的后背，一会儿扑向她的头顶，姥姥笑嘻嘻的，好像很乐意有这么一个纠缠。</w:t>
      </w:r>
    </w:p>
    <w:p w14:paraId="0F5647FB">
      <w:pPr>
        <w:spacing w:line="360" w:lineRule="auto"/>
        <w:ind w:firstLine="420"/>
        <w:jc w:val="left"/>
        <w:textAlignment w:val="center"/>
        <w:rPr>
          <w:color w:val="000000"/>
        </w:rPr>
      </w:pPr>
      <w:r>
        <w:rPr>
          <w:rFonts w:ascii="楷体" w:hAnsi="楷体" w:eastAsia="楷体" w:cs="楷体"/>
          <w:color w:val="000000"/>
        </w:rPr>
        <w:t>④姥姥坐在阴凉地儿，像变戏法儿似的，从笸箩里一样样儿拿出衣服、布头，一边让我帮她穿针，一边夸我眼神好。然后说：“我是老了，干啥也不行了。”姥姥说话慢条斯理，好像一辈子都没着过急似的。我说：“您不老，昨儿您还说能上树摘枣呢！”姥姥笑出了眼泪。</w:t>
      </w:r>
    </w:p>
    <w:p w14:paraId="0E4E17AD">
      <w:pPr>
        <w:spacing w:line="360" w:lineRule="auto"/>
        <w:ind w:firstLine="420"/>
        <w:jc w:val="left"/>
        <w:textAlignment w:val="center"/>
        <w:rPr>
          <w:color w:val="000000"/>
        </w:rPr>
      </w:pPr>
      <w:r>
        <w:rPr>
          <w:rFonts w:ascii="楷体" w:hAnsi="楷体" w:eastAsia="楷体" w:cs="楷体"/>
          <w:color w:val="000000"/>
        </w:rPr>
        <w:t>⑤简短的对话之后，就没什么话了。我发现，我来姥姥家，原本也不是为了说话，我只是想看看她，陪陪她，或者说，是想让她用周身的慈爱，暖暖我的心。从小，父亲就对我特别严厉，他的目光总是冷的。他看我一眼，我心里就怕怕的，我总想逃，逃到那个有阳光的小院儿去，扑到姥姥温暖的怀抱里去……</w:t>
      </w:r>
    </w:p>
    <w:p w14:paraId="78D37626">
      <w:pPr>
        <w:spacing w:line="360" w:lineRule="auto"/>
        <w:ind w:firstLine="420"/>
        <w:jc w:val="left"/>
        <w:textAlignment w:val="center"/>
        <w:rPr>
          <w:color w:val="000000"/>
        </w:rPr>
      </w:pPr>
      <w:r>
        <w:rPr>
          <w:rFonts w:ascii="楷体" w:hAnsi="楷体" w:eastAsia="楷体" w:cs="楷体"/>
          <w:color w:val="000000"/>
        </w:rPr>
        <w:t>⑥午后，姥姥盘腿儿坐在炕沿上，这是她忙里偷闲时的习惯坐姿，她看我抱着一盆煮鸡蛋，一个一个剥着吃，脸上又绽开了一如既往的慈祥。</w:t>
      </w:r>
    </w:p>
    <w:p w14:paraId="06A05D33">
      <w:pPr>
        <w:spacing w:line="360" w:lineRule="auto"/>
        <w:ind w:firstLine="420"/>
        <w:jc w:val="left"/>
        <w:textAlignment w:val="center"/>
        <w:rPr>
          <w:color w:val="000000"/>
        </w:rPr>
      </w:pPr>
      <w:r>
        <w:rPr>
          <w:rFonts w:ascii="楷体" w:hAnsi="楷体" w:eastAsia="楷体" w:cs="楷体"/>
          <w:color w:val="000000"/>
        </w:rPr>
        <w:t>⑦阳光斜斜地射进来，将姥姥的面庞映照得明亮而红润，像打了一层浅浅的光粉。姥姥一辈子都没化过妆，没穿过漂亮衣服，也从没出过远门，姥姥就像一棵树，风无意中把她吹进了这个院子，她就在这儿踏踏实实地扎根、生长，好多年过去，她都不会挪动地方，从枝繁叶茂，到枝枯叶落，一直平静、坦然。</w:t>
      </w:r>
    </w:p>
    <w:p w14:paraId="10D6C899">
      <w:pPr>
        <w:spacing w:line="360" w:lineRule="auto"/>
        <w:ind w:firstLine="420"/>
        <w:jc w:val="left"/>
        <w:textAlignment w:val="center"/>
        <w:rPr>
          <w:color w:val="000000"/>
        </w:rPr>
      </w:pPr>
      <w:r>
        <w:rPr>
          <w:rFonts w:ascii="楷体" w:hAnsi="楷体" w:eastAsia="楷体" w:cs="楷体"/>
          <w:color w:val="000000"/>
        </w:rPr>
        <w:t>⑧我长大了，慢慢淡出了姥姥的视线，有时想念一下她老人家，却不常去看她。</w:t>
      </w:r>
    </w:p>
    <w:p w14:paraId="1F3A9571">
      <w:pPr>
        <w:spacing w:line="360" w:lineRule="auto"/>
        <w:ind w:firstLine="420"/>
        <w:jc w:val="left"/>
        <w:textAlignment w:val="center"/>
        <w:rPr>
          <w:color w:val="000000"/>
        </w:rPr>
      </w:pPr>
      <w:r>
        <w:rPr>
          <w:rFonts w:ascii="楷体" w:hAnsi="楷体" w:eastAsia="楷体" w:cs="楷体"/>
          <w:color w:val="000000"/>
        </w:rPr>
        <w:t>⑨多年后的一天，我正抱着三个月的女儿，沉浸于飘着奶香味的温馨快乐中，突然听到姥姥病重的消息，我放下一切、就往医院赶。</w:t>
      </w:r>
    </w:p>
    <w:p w14:paraId="186103FC">
      <w:pPr>
        <w:spacing w:line="360" w:lineRule="auto"/>
        <w:ind w:firstLine="420"/>
        <w:jc w:val="left"/>
        <w:textAlignment w:val="center"/>
        <w:rPr>
          <w:color w:val="000000"/>
        </w:rPr>
      </w:pPr>
      <w:r>
        <w:rPr>
          <w:rFonts w:ascii="楷体" w:hAnsi="楷体" w:eastAsia="楷体" w:cs="楷体"/>
          <w:color w:val="000000"/>
        </w:rPr>
        <w:t>⑩姥姥盖在雪白的被单下面，像一张薄薄的纸片。阳光照进来，很亮，又很轻。姥姥周身都不再有那种可供依赖的温暖踏实，也没有了影子、只有胳膊上的管子，各种的仪器。那一片明晃晃的白，刺着我的眼睛，也刺着我的心。姥姥用目光追随着我，从门口，到床前。她伸出手，抖抖的，没有力气。她说：“别想姥姥啊。”那是她留给我的最后一句话。</w:t>
      </w:r>
    </w:p>
    <w:p w14:paraId="7C74AC42">
      <w:pPr>
        <w:spacing w:line="360" w:lineRule="auto"/>
        <w:ind w:firstLine="420"/>
        <w:jc w:val="left"/>
        <w:textAlignment w:val="center"/>
        <w:rPr>
          <w:color w:val="000000"/>
        </w:rPr>
      </w:pPr>
      <w:r>
        <w:rPr>
          <w:rFonts w:ascii="楷体" w:hAnsi="楷体" w:eastAsia="楷体" w:cs="楷体"/>
          <w:color w:val="000000"/>
        </w:rPr>
        <w:t>⑪那个小院，依然有阳光，却没有了姥姥的影子。我想，她是融进了另一片阳光里，一片属于她自己的阳光。希望那个世界温暖安逸，有她离不开的炉台，和那只盛满针线的小笸箩。</w:t>
      </w:r>
    </w:p>
    <w:p w14:paraId="234F5220">
      <w:pPr>
        <w:spacing w:line="360" w:lineRule="auto"/>
        <w:ind w:firstLine="420"/>
        <w:jc w:val="right"/>
        <w:textAlignment w:val="center"/>
        <w:rPr>
          <w:color w:val="000000"/>
        </w:rPr>
      </w:pPr>
      <w:r>
        <w:rPr>
          <w:rFonts w:ascii="宋体" w:hAnsi="宋体" w:eastAsia="宋体" w:cs="宋体"/>
          <w:color w:val="000000"/>
        </w:rPr>
        <w:t>（选自《思维与智慧》）</w:t>
      </w:r>
    </w:p>
    <w:p w14:paraId="103A23DD">
      <w:pPr>
        <w:spacing w:line="360" w:lineRule="auto"/>
        <w:jc w:val="left"/>
        <w:textAlignment w:val="center"/>
        <w:rPr>
          <w:color w:val="000000"/>
        </w:rPr>
      </w:pPr>
      <w:r>
        <w:rPr>
          <w:color w:val="000000"/>
        </w:rPr>
        <w:t xml:space="preserve">25. </w:t>
      </w:r>
      <w:r>
        <w:rPr>
          <w:rFonts w:ascii="宋体" w:hAnsi="宋体" w:eastAsia="宋体" w:cs="宋体"/>
          <w:color w:val="000000"/>
        </w:rPr>
        <w:t>那个小小院子，是姥姥一辈子的舞台，在那里有我和姥姥快乐的回忆。请根据提示，将横线内容填写完整。</w:t>
      </w:r>
    </w:p>
    <w:p w14:paraId="34E0F44A">
      <w:pPr>
        <w:spacing w:line="360" w:lineRule="auto"/>
        <w:jc w:val="left"/>
        <w:textAlignment w:val="center"/>
        <w:rPr>
          <w:color w:val="000000"/>
        </w:rPr>
      </w:pPr>
      <w:r>
        <w:rPr>
          <w:rFonts w:ascii="宋体" w:hAnsi="宋体" w:eastAsia="宋体" w:cs="宋体"/>
          <w:color w:val="000000"/>
        </w:rPr>
        <w:t>我寸步不离，姥姥笑嘻嘻的→我给姥姥穿针说她不老，</w:t>
      </w:r>
      <w:r>
        <w:rPr>
          <w:color w:val="000000"/>
        </w:rPr>
        <w:t>______________</w:t>
      </w:r>
      <w:r>
        <w:rPr>
          <w:rFonts w:ascii="宋体" w:hAnsi="宋体" w:eastAsia="宋体" w:cs="宋体"/>
          <w:color w:val="000000"/>
        </w:rPr>
        <w:t>→</w:t>
      </w:r>
      <w:r>
        <w:rPr>
          <w:color w:val="000000"/>
        </w:rPr>
        <w:t>______________</w:t>
      </w:r>
      <w:r>
        <w:rPr>
          <w:rFonts w:ascii="宋体" w:hAnsi="宋体" w:eastAsia="宋体" w:cs="宋体"/>
          <w:color w:val="000000"/>
        </w:rPr>
        <w:t>，姥姥脸上绽开慈祥。</w:t>
      </w:r>
    </w:p>
    <w:p w14:paraId="7968141E">
      <w:pPr>
        <w:spacing w:line="360" w:lineRule="auto"/>
        <w:jc w:val="left"/>
        <w:textAlignment w:val="center"/>
        <w:rPr>
          <w:color w:val="000000"/>
        </w:rPr>
      </w:pPr>
      <w:r>
        <w:rPr>
          <w:color w:val="000000"/>
        </w:rPr>
        <w:t xml:space="preserve">26. </w:t>
      </w:r>
      <w:r>
        <w:rPr>
          <w:rFonts w:ascii="宋体" w:hAnsi="宋体" w:eastAsia="宋体" w:cs="宋体"/>
          <w:color w:val="000000"/>
        </w:rPr>
        <w:t>从修辞角度品析下面句子的表达效果。</w:t>
      </w:r>
    </w:p>
    <w:p w14:paraId="27534F17">
      <w:pPr>
        <w:spacing w:line="360" w:lineRule="auto"/>
        <w:jc w:val="left"/>
        <w:textAlignment w:val="center"/>
        <w:rPr>
          <w:color w:val="000000"/>
        </w:rPr>
      </w:pPr>
      <w:r>
        <w:rPr>
          <w:rFonts w:ascii="宋体" w:hAnsi="宋体" w:eastAsia="宋体" w:cs="宋体"/>
          <w:color w:val="000000"/>
        </w:rPr>
        <w:t>那慈爱，如同一根透明的丝线，每到寒假和暑假，都把我牵引到她的身边。</w:t>
      </w:r>
    </w:p>
    <w:p w14:paraId="75931063">
      <w:pPr>
        <w:spacing w:line="360" w:lineRule="auto"/>
        <w:jc w:val="left"/>
        <w:textAlignment w:val="center"/>
        <w:rPr>
          <w:color w:val="000000"/>
        </w:rPr>
      </w:pPr>
      <w:r>
        <w:rPr>
          <w:color w:val="000000"/>
        </w:rPr>
        <w:t xml:space="preserve">27. </w:t>
      </w:r>
      <w:r>
        <w:rPr>
          <w:rFonts w:ascii="宋体" w:hAnsi="宋体" w:eastAsia="宋体" w:cs="宋体"/>
          <w:color w:val="000000"/>
        </w:rPr>
        <w:t>文章为什么多次写到“阳光”？</w:t>
      </w:r>
    </w:p>
    <w:p w14:paraId="251147F6">
      <w:pPr>
        <w:spacing w:line="360" w:lineRule="auto"/>
        <w:jc w:val="left"/>
        <w:textAlignment w:val="center"/>
        <w:rPr>
          <w:color w:val="000000"/>
        </w:rPr>
      </w:pPr>
      <w:r>
        <w:rPr>
          <w:color w:val="000000"/>
        </w:rPr>
        <w:t xml:space="preserve">28. </w:t>
      </w:r>
      <w:r>
        <w:rPr>
          <w:rFonts w:ascii="宋体" w:hAnsi="宋体" w:eastAsia="宋体" w:cs="宋体"/>
          <w:color w:val="000000"/>
        </w:rPr>
        <w:t>请分析结尾段的作用。</w:t>
      </w:r>
    </w:p>
    <w:p w14:paraId="58B340EE">
      <w:pPr>
        <w:spacing w:line="360" w:lineRule="auto"/>
        <w:jc w:val="left"/>
        <w:textAlignment w:val="center"/>
        <w:rPr>
          <w:color w:val="000000"/>
        </w:rPr>
      </w:pPr>
      <w:r>
        <w:rPr>
          <w:color w:val="000000"/>
        </w:rPr>
        <w:t xml:space="preserve">29. </w:t>
      </w:r>
      <w:r>
        <w:rPr>
          <w:rFonts w:ascii="宋体" w:hAnsi="宋体" w:eastAsia="宋体" w:cs="宋体"/>
          <w:color w:val="000000"/>
        </w:rPr>
        <w:t>“我”来到医院，目睹“姥姥盖在雪白的被单下面，像一张薄薄的纸片”，听到“别想姥姥啊”时，心里一定会有很多话要说。如果你是“我”，你会跟姥姥说些什么？</w:t>
      </w:r>
    </w:p>
    <w:p w14:paraId="562177A4">
      <w:pPr>
        <w:spacing w:line="360" w:lineRule="auto"/>
        <w:jc w:val="left"/>
        <w:textAlignment w:val="center"/>
        <w:rPr>
          <w:color w:val="000000"/>
        </w:rPr>
      </w:pPr>
      <w:r>
        <w:rPr>
          <w:rFonts w:ascii="宋体" w:hAnsi="宋体" w:eastAsia="宋体" w:cs="宋体"/>
          <w:b/>
          <w:color w:val="000000"/>
          <w:sz w:val="24"/>
        </w:rPr>
        <w:t>四、写作（第30题，50分）</w:t>
      </w:r>
    </w:p>
    <w:p w14:paraId="5AE6DCBA">
      <w:pPr>
        <w:spacing w:line="360" w:lineRule="auto"/>
        <w:jc w:val="left"/>
        <w:textAlignment w:val="center"/>
        <w:rPr>
          <w:color w:val="000000"/>
        </w:rPr>
      </w:pPr>
      <w:r>
        <w:rPr>
          <w:rFonts w:ascii="宋体" w:hAnsi="宋体" w:eastAsia="宋体" w:cs="宋体"/>
          <w:b/>
          <w:color w:val="000000"/>
          <w:sz w:val="24"/>
        </w:rPr>
        <w:t>从下面两个文题中</w:t>
      </w:r>
      <w:r>
        <w:rPr>
          <w:rFonts w:ascii="宋体" w:hAnsi="宋体" w:eastAsia="宋体" w:cs="宋体"/>
          <w:b/>
          <w:color w:val="000000"/>
          <w:sz w:val="24"/>
          <w:em w:val="dot"/>
        </w:rPr>
        <w:t>任选一题</w:t>
      </w:r>
      <w:r>
        <w:rPr>
          <w:rFonts w:ascii="宋体" w:hAnsi="宋体" w:eastAsia="宋体" w:cs="宋体"/>
          <w:b/>
          <w:color w:val="000000"/>
          <w:sz w:val="24"/>
        </w:rPr>
        <w:t>作文。（50分）</w:t>
      </w:r>
    </w:p>
    <w:p w14:paraId="35EA6225">
      <w:pPr>
        <w:spacing w:line="360" w:lineRule="auto"/>
        <w:jc w:val="left"/>
        <w:textAlignment w:val="center"/>
        <w:rPr>
          <w:color w:val="000000"/>
        </w:rPr>
      </w:pPr>
      <w:r>
        <w:rPr>
          <w:color w:val="000000"/>
        </w:rPr>
        <w:t xml:space="preserve">30. </w:t>
      </w:r>
      <w:r>
        <w:rPr>
          <w:rFonts w:ascii="宋体" w:hAnsi="宋体" w:eastAsia="宋体" w:cs="宋体"/>
          <w:color w:val="000000"/>
        </w:rPr>
        <w:t>文题：请将“有幸遇见</w:t>
      </w:r>
      <w:r>
        <w:rPr>
          <w:rFonts w:ascii="Times New Roman" w:hAnsi="Times New Roman" w:eastAsia="Times New Roman" w:cs="Times New Roman"/>
          <w:color w:val="000000"/>
        </w:rPr>
        <w:t>________</w:t>
      </w:r>
      <w:r>
        <w:rPr>
          <w:rFonts w:ascii="宋体" w:hAnsi="宋体" w:eastAsia="宋体" w:cs="宋体"/>
          <w:color w:val="000000"/>
        </w:rPr>
        <w:t>”补充完整，写一篇文章。</w:t>
      </w:r>
    </w:p>
    <w:p w14:paraId="2BFC37EC">
      <w:pPr>
        <w:spacing w:line="360" w:lineRule="auto"/>
        <w:jc w:val="left"/>
        <w:textAlignment w:val="center"/>
        <w:rPr>
          <w:color w:val="000000"/>
        </w:rPr>
      </w:pPr>
      <w:r>
        <w:rPr>
          <w:color w:val="000000"/>
        </w:rPr>
        <w:t xml:space="preserve">31. </w:t>
      </w:r>
      <w:r>
        <w:rPr>
          <w:rFonts w:ascii="宋体" w:hAnsi="宋体" w:eastAsia="宋体" w:cs="宋体"/>
          <w:color w:val="000000"/>
        </w:rPr>
        <w:t>文题：阅读下面材料，自选角度，自拟题目，写一篇文章。</w:t>
      </w:r>
    </w:p>
    <w:p w14:paraId="49E32CDD">
      <w:pPr>
        <w:spacing w:line="360" w:lineRule="auto"/>
        <w:ind w:firstLine="420"/>
        <w:jc w:val="left"/>
        <w:textAlignment w:val="center"/>
        <w:rPr>
          <w:color w:val="000000"/>
        </w:rPr>
      </w:pPr>
      <w:r>
        <w:rPr>
          <w:rFonts w:ascii="楷体" w:hAnsi="楷体" w:eastAsia="楷体" w:cs="楷体"/>
          <w:color w:val="000000"/>
        </w:rPr>
        <w:t>哲学家培根说：“读书足以怡情，足以傅彩，足以长才。”画家黄永玉也说：“看书是一种快乐，然后才是知识。”可见，读书的作用是多方面的：读书可以丰富生活，让生命有足够的宽度和厚度去诠释生活的美好；读书可以明智，让我们有足够的智慧、沉稳的心态去面对各种挑战；读书可以丰盈内心，让气质日益高贵，让灵魂渐趋高尚。所以，让我们做一粒读书的种子，有空多读书，挤时间去读。</w:t>
      </w:r>
    </w:p>
    <w:p w14:paraId="49FDF4C6">
      <w:pPr>
        <w:spacing w:line="360" w:lineRule="auto"/>
        <w:jc w:val="left"/>
        <w:textAlignment w:val="center"/>
        <w:rPr>
          <w:color w:val="000000"/>
        </w:rPr>
      </w:pPr>
      <w:r>
        <w:rPr>
          <w:color w:val="000000"/>
        </w:rPr>
        <w:br w:type="textWrapping"/>
      </w:r>
    </w:p>
    <w:p w14:paraId="355397C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23E9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8D99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F44A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5155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3B85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1143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D04F95"/>
    <w:rsid w:val="38274566"/>
    <w:rsid w:val="4D955932"/>
    <w:rsid w:val="56BC1575"/>
    <w:rsid w:val="56E66D35"/>
    <w:rsid w:val="73864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7507</Words>
  <Characters>7983</Characters>
  <Lines>0</Lines>
  <Paragraphs>0</Paragraphs>
  <TotalTime>4</TotalTime>
  <ScaleCrop>false</ScaleCrop>
  <LinksUpToDate>false</LinksUpToDate>
  <CharactersWithSpaces>8124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2023-07-13T14:05:00Z</dcterms:created>
  <dc:creator>学科网试题生产平台</dc:creator>
  <dc:description>3278702597611520</dc:description>
  <cp:lastModifiedBy>上帝掷骰子吗</cp:lastModifiedBy>
  <dcterms:modified xsi:type="dcterms:W3CDTF">2024-07-18T13:21:41Z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8751F2536CEA42ABAD62458B4FAF0B1D_12</vt:lpwstr>
  </property>
</Properties>
</file>