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FA38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11518900</wp:posOffset>
            </wp:positionH>
            <wp:positionV relativeFrom="topMargin">
              <wp:posOffset>11061700</wp:posOffset>
            </wp:positionV>
            <wp:extent cx="457200" cy="4064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57200" cy="406400"/>
                    </a:xfrm>
                    <a:prstGeom prst="rect">
                      <a:avLst/>
                    </a:prstGeom>
                  </pic:spPr>
                </pic:pic>
              </a:graphicData>
            </a:graphic>
          </wp:anchor>
        </w:drawing>
      </w:r>
      <w:r>
        <w:rPr>
          <w:rFonts w:ascii="宋体" w:hAnsi="宋体" w:eastAsia="宋体" w:cs="宋体"/>
          <w:b/>
          <w:color w:val="auto"/>
          <w:sz w:val="32"/>
        </w:rPr>
        <w:t>鄂州市2023年初中学业水平考试</w:t>
      </w:r>
    </w:p>
    <w:p w14:paraId="39C88F9B">
      <w:pPr>
        <w:spacing w:line="360" w:lineRule="auto"/>
        <w:jc w:val="center"/>
      </w:pPr>
      <w:r>
        <w:rPr>
          <w:rFonts w:ascii="宋体" w:hAnsi="宋体" w:eastAsia="宋体" w:cs="宋体"/>
          <w:b/>
          <w:color w:val="auto"/>
          <w:sz w:val="32"/>
        </w:rPr>
        <w:t>语 文 试 题</w:t>
      </w:r>
    </w:p>
    <w:p w14:paraId="7D3BDDBA">
      <w:pPr>
        <w:spacing w:line="360" w:lineRule="auto"/>
        <w:jc w:val="center"/>
      </w:pPr>
      <w:r>
        <w:rPr>
          <w:rFonts w:ascii="宋体" w:hAnsi="宋体" w:eastAsia="宋体" w:cs="宋体"/>
          <w:b/>
          <w:color w:val="auto"/>
          <w:sz w:val="24"/>
        </w:rPr>
        <w:t>学校：_________ 考生姓名：_________ 准考证号：</w:t>
      </w:r>
    </w:p>
    <w:p w14:paraId="14CF775E">
      <w:pPr>
        <w:spacing w:line="360" w:lineRule="auto"/>
        <w:jc w:val="left"/>
      </w:pPr>
      <w:r>
        <w:rPr>
          <w:rFonts w:ascii="宋体" w:hAnsi="宋体" w:eastAsia="宋体" w:cs="宋体"/>
          <w:b/>
          <w:color w:val="auto"/>
          <w:sz w:val="24"/>
        </w:rPr>
        <w:t>注意事项：</w:t>
      </w:r>
    </w:p>
    <w:p w14:paraId="1817FF93">
      <w:pPr>
        <w:spacing w:line="360" w:lineRule="auto"/>
        <w:jc w:val="left"/>
      </w:pPr>
      <w:r>
        <w:rPr>
          <w:rFonts w:ascii="宋体" w:hAnsi="宋体" w:eastAsia="宋体" w:cs="宋体"/>
          <w:b/>
          <w:color w:val="auto"/>
          <w:sz w:val="24"/>
        </w:rPr>
        <w:t>1. 本试卷由第Ⅰ卷（选择题）和第Ⅱ卷（非选择题）两部分组成。全卷共8页，七大题22小题。满分120分。考试用时150分钟。</w:t>
      </w:r>
    </w:p>
    <w:p w14:paraId="38EB945D">
      <w:pPr>
        <w:spacing w:line="360" w:lineRule="auto"/>
        <w:jc w:val="left"/>
      </w:pPr>
      <w:r>
        <w:rPr>
          <w:rFonts w:ascii="宋体" w:hAnsi="宋体" w:eastAsia="宋体" w:cs="宋体"/>
          <w:b/>
          <w:color w:val="auto"/>
          <w:sz w:val="24"/>
        </w:rPr>
        <w:t>2. 答题前，考生务必将自己的姓名、准考证号填写在试卷和答题卡上，并将准考证号条形码粘贴在答题卡上的指定位置。</w:t>
      </w:r>
    </w:p>
    <w:p w14:paraId="5A2B401E">
      <w:pPr>
        <w:spacing w:line="360" w:lineRule="auto"/>
        <w:jc w:val="left"/>
      </w:pPr>
      <w:r>
        <w:rPr>
          <w:rFonts w:ascii="宋体" w:hAnsi="宋体" w:eastAsia="宋体" w:cs="宋体"/>
          <w:b/>
          <w:color w:val="auto"/>
          <w:sz w:val="24"/>
        </w:rPr>
        <w:t>3. 选择题每小题选出答案后，用2B铅笔将答题卡上对应题目的答案标号涂黑。如需改动，用橡皮擦干净后，再选涂其他答案标号。答在试卷上无效。</w:t>
      </w:r>
    </w:p>
    <w:p w14:paraId="74DBD5B3">
      <w:pPr>
        <w:spacing w:line="360" w:lineRule="auto"/>
        <w:jc w:val="left"/>
      </w:pPr>
      <w:r>
        <w:rPr>
          <w:rFonts w:ascii="宋体" w:hAnsi="宋体" w:eastAsia="宋体" w:cs="宋体"/>
          <w:b/>
          <w:color w:val="auto"/>
          <w:sz w:val="24"/>
        </w:rPr>
        <w:t>4. 非选择题用0.5毫米黑色墨水签字笔直接答在答题卡上对应的答题区域内。答在试卷上无效。</w:t>
      </w:r>
    </w:p>
    <w:p w14:paraId="4E6EB0E6">
      <w:pPr>
        <w:spacing w:line="360" w:lineRule="auto"/>
        <w:jc w:val="left"/>
      </w:pPr>
      <w:r>
        <w:rPr>
          <w:rFonts w:ascii="宋体" w:hAnsi="宋体" w:eastAsia="宋体" w:cs="宋体"/>
          <w:b/>
          <w:color w:val="auto"/>
          <w:sz w:val="24"/>
        </w:rPr>
        <w:t>5. 考生必须保持答题卡的整洁。考试结束后，将本试卷和答题卡一并上交。</w:t>
      </w:r>
    </w:p>
    <w:p w14:paraId="1F49A49E">
      <w:pPr>
        <w:spacing w:line="360" w:lineRule="auto"/>
        <w:jc w:val="center"/>
      </w:pPr>
      <w:r>
        <w:rPr>
          <w:rFonts w:ascii="宋体" w:hAnsi="宋体" w:eastAsia="宋体" w:cs="宋体"/>
          <w:b/>
          <w:color w:val="auto"/>
          <w:sz w:val="24"/>
        </w:rPr>
        <w:t>·祝考试顺利·</w:t>
      </w:r>
    </w:p>
    <w:p w14:paraId="19860A96">
      <w:pPr>
        <w:spacing w:line="360" w:lineRule="auto"/>
        <w:jc w:val="center"/>
      </w:pPr>
      <w:r>
        <w:rPr>
          <w:rFonts w:ascii="宋体" w:hAnsi="宋体" w:eastAsia="宋体" w:cs="宋体"/>
          <w:b/>
          <w:color w:val="auto"/>
          <w:sz w:val="24"/>
        </w:rPr>
        <w:t>第Ⅰ卷  选择题（共30分）</w:t>
      </w:r>
    </w:p>
    <w:p w14:paraId="4453F0D5">
      <w:pPr>
        <w:spacing w:line="360" w:lineRule="auto"/>
        <w:jc w:val="left"/>
      </w:pPr>
      <w:r>
        <w:rPr>
          <w:rFonts w:ascii="宋体" w:hAnsi="宋体" w:eastAsia="宋体" w:cs="宋体"/>
          <w:b/>
          <w:color w:val="auto"/>
          <w:sz w:val="24"/>
        </w:rPr>
        <w:t>一、（共9分，每小题3分）</w:t>
      </w:r>
    </w:p>
    <w:p w14:paraId="23EFAC5E">
      <w:pPr>
        <w:spacing w:line="360" w:lineRule="auto"/>
        <w:jc w:val="left"/>
      </w:pPr>
      <w:r>
        <w:rPr>
          <w:color w:val="auto"/>
        </w:rPr>
        <w:t xml:space="preserve">1. </w:t>
      </w:r>
      <w:r>
        <w:rPr>
          <w:rFonts w:ascii="宋体" w:hAnsi="宋体" w:eastAsia="宋体" w:cs="宋体"/>
          <w:color w:val="auto"/>
        </w:rPr>
        <w:t>下列各组词语的字形及加点字的注音</w:t>
      </w:r>
      <w:r>
        <w:rPr>
          <w:rFonts w:ascii="宋体" w:hAnsi="宋体" w:eastAsia="宋体" w:cs="宋体"/>
          <w:color w:val="auto"/>
          <w:em w:val="dot"/>
        </w:rPr>
        <w:t>全部正确</w:t>
      </w:r>
      <w:r>
        <w:rPr>
          <w:rFonts w:ascii="宋体" w:hAnsi="宋体" w:eastAsia="宋体" w:cs="宋体"/>
          <w:color w:val="auto"/>
        </w:rPr>
        <w:t>的一项是（   ）</w:t>
      </w:r>
    </w:p>
    <w:p w14:paraId="3F9A8457">
      <w:pPr>
        <w:spacing w:line="360" w:lineRule="auto"/>
        <w:jc w:val="left"/>
        <w:textAlignment w:val="center"/>
        <w:rPr>
          <w:color w:val="auto"/>
        </w:rPr>
      </w:pPr>
      <w:r>
        <w:t xml:space="preserve">A. </w:t>
      </w:r>
      <w:r>
        <w:rPr>
          <w:rFonts w:ascii="宋体" w:hAnsi="宋体" w:eastAsia="宋体" w:cs="宋体"/>
          <w:color w:val="auto"/>
        </w:rPr>
        <w:t>抖</w:t>
      </w:r>
      <w:r>
        <w:rPr>
          <w:rFonts w:ascii="宋体" w:hAnsi="宋体" w:eastAsia="宋体" w:cs="宋体"/>
          <w:color w:val="auto"/>
          <w:em w:val="dot"/>
        </w:rPr>
        <w:t>擞</w:t>
      </w:r>
      <w:r>
        <w:rPr>
          <w:rFonts w:ascii="宋体" w:hAnsi="宋体" w:eastAsia="宋体" w:cs="宋体"/>
          <w:color w:val="auto"/>
        </w:rPr>
        <w:t>（</w:t>
      </w:r>
      <w:r>
        <w:rPr>
          <w:rFonts w:ascii="Times New Roman" w:hAnsi="Times New Roman" w:eastAsia="Times New Roman" w:cs="Times New Roman"/>
          <w:color w:val="auto"/>
        </w:rPr>
        <w:t>sǒu</w:t>
      </w:r>
      <w:r>
        <w:rPr>
          <w:rFonts w:ascii="宋体" w:hAnsi="宋体" w:eastAsia="宋体" w:cs="宋体"/>
          <w:color w:val="auto"/>
        </w:rPr>
        <w:t xml:space="preserve">）  </w:t>
      </w:r>
      <w:r>
        <w:rPr>
          <w:rFonts w:ascii="宋体" w:hAnsi="宋体" w:eastAsia="宋体" w:cs="宋体"/>
          <w:color w:val="auto"/>
          <w:em w:val="dot"/>
        </w:rPr>
        <w:t>匿</w:t>
      </w:r>
      <w:r>
        <w:rPr>
          <w:rFonts w:ascii="宋体" w:hAnsi="宋体" w:eastAsia="宋体" w:cs="宋体"/>
          <w:color w:val="auto"/>
        </w:rPr>
        <w:t>笑（</w:t>
      </w:r>
      <w:r>
        <w:rPr>
          <w:rFonts w:ascii="Times New Roman" w:hAnsi="Times New Roman" w:eastAsia="Times New Roman" w:cs="Times New Roman"/>
          <w:color w:val="auto"/>
        </w:rPr>
        <w:t>nì</w:t>
      </w:r>
      <w:r>
        <w:rPr>
          <w:rFonts w:ascii="宋体" w:hAnsi="宋体" w:eastAsia="宋体" w:cs="宋体"/>
          <w:color w:val="auto"/>
        </w:rPr>
        <w:t>）  信手</w:t>
      </w:r>
      <w:r>
        <w:rPr>
          <w:rFonts w:ascii="宋体" w:hAnsi="宋体" w:eastAsia="宋体" w:cs="宋体"/>
          <w:color w:val="auto"/>
          <w:em w:val="dot"/>
        </w:rPr>
        <w:t>拈</w:t>
      </w:r>
      <w:r>
        <w:rPr>
          <w:rFonts w:ascii="宋体" w:hAnsi="宋体" w:eastAsia="宋体" w:cs="宋体"/>
          <w:color w:val="auto"/>
        </w:rPr>
        <w:t>来（</w:t>
      </w:r>
      <w:r>
        <w:rPr>
          <w:rFonts w:ascii="Times New Roman" w:hAnsi="Times New Roman" w:eastAsia="Times New Roman" w:cs="Times New Roman"/>
          <w:color w:val="auto"/>
        </w:rPr>
        <w:t>niān</w:t>
      </w:r>
      <w:r>
        <w:rPr>
          <w:rFonts w:ascii="宋体" w:hAnsi="宋体" w:eastAsia="宋体" w:cs="宋体"/>
          <w:color w:val="auto"/>
        </w:rPr>
        <w:t xml:space="preserve">）  </w:t>
      </w:r>
      <w:r>
        <w:rPr>
          <w:rFonts w:ascii="宋体" w:hAnsi="宋体" w:eastAsia="宋体" w:cs="宋体"/>
          <w:color w:val="auto"/>
          <w:em w:val="dot"/>
        </w:rPr>
        <w:t>孜</w:t>
      </w:r>
      <w:r>
        <w:rPr>
          <w:rFonts w:ascii="宋体" w:hAnsi="宋体" w:eastAsia="宋体" w:cs="宋体"/>
          <w:color w:val="auto"/>
        </w:rPr>
        <w:t>孜不倦（</w:t>
      </w:r>
      <w:r>
        <w:rPr>
          <w:rFonts w:ascii="Times New Roman" w:hAnsi="Times New Roman" w:eastAsia="Times New Roman" w:cs="Times New Roman"/>
          <w:color w:val="auto"/>
        </w:rPr>
        <w:t>zī</w:t>
      </w:r>
      <w:r>
        <w:rPr>
          <w:rFonts w:ascii="宋体" w:hAnsi="宋体" w:eastAsia="宋体" w:cs="宋体"/>
          <w:color w:val="auto"/>
        </w:rPr>
        <w:t>）</w:t>
      </w:r>
    </w:p>
    <w:p w14:paraId="4128A645">
      <w:pPr>
        <w:spacing w:line="360" w:lineRule="auto"/>
        <w:jc w:val="left"/>
        <w:textAlignment w:val="center"/>
        <w:rPr>
          <w:color w:val="auto"/>
        </w:rPr>
      </w:pPr>
      <w:r>
        <w:t xml:space="preserve">B. </w:t>
      </w:r>
      <w:r>
        <w:rPr>
          <w:rFonts w:ascii="宋体" w:hAnsi="宋体" w:eastAsia="宋体" w:cs="宋体"/>
          <w:color w:val="auto"/>
          <w:em w:val="dot"/>
        </w:rPr>
        <w:t>纤</w:t>
      </w:r>
      <w:r>
        <w:rPr>
          <w:rFonts w:ascii="宋体" w:hAnsi="宋体" w:eastAsia="宋体" w:cs="宋体"/>
          <w:color w:val="auto"/>
        </w:rPr>
        <w:t>维（</w:t>
      </w:r>
      <w:r>
        <w:rPr>
          <w:rFonts w:ascii="Times New Roman" w:hAnsi="Times New Roman" w:eastAsia="Times New Roman" w:cs="Times New Roman"/>
          <w:color w:val="auto"/>
        </w:rPr>
        <w:t>xiān</w:t>
      </w:r>
      <w:r>
        <w:rPr>
          <w:rFonts w:ascii="宋体" w:hAnsi="宋体" w:eastAsia="宋体" w:cs="宋体"/>
          <w:color w:val="auto"/>
        </w:rPr>
        <w:t>）  惆</w:t>
      </w:r>
      <w:r>
        <w:rPr>
          <w:rFonts w:ascii="宋体" w:hAnsi="宋体" w:eastAsia="宋体" w:cs="宋体"/>
          <w:color w:val="auto"/>
          <w:em w:val="dot"/>
        </w:rPr>
        <w:t>怅</w:t>
      </w:r>
      <w:r>
        <w:rPr>
          <w:rFonts w:ascii="宋体" w:hAnsi="宋体" w:eastAsia="宋体" w:cs="宋体"/>
          <w:color w:val="auto"/>
        </w:rPr>
        <w:t>（</w:t>
      </w:r>
      <w:r>
        <w:rPr>
          <w:rFonts w:ascii="Times New Roman" w:hAnsi="Times New Roman" w:eastAsia="Times New Roman" w:cs="Times New Roman"/>
          <w:color w:val="auto"/>
        </w:rPr>
        <w:t>chàng</w:t>
      </w:r>
      <w:r>
        <w:rPr>
          <w:rFonts w:ascii="宋体" w:hAnsi="宋体" w:eastAsia="宋体" w:cs="宋体"/>
          <w:color w:val="auto"/>
        </w:rPr>
        <w:t>）  无精打</w:t>
      </w:r>
      <w:r>
        <w:rPr>
          <w:rFonts w:ascii="宋体" w:hAnsi="宋体" w:eastAsia="宋体" w:cs="宋体"/>
          <w:color w:val="auto"/>
          <w:em w:val="dot"/>
        </w:rPr>
        <w:t>彩</w:t>
      </w:r>
      <w:r>
        <w:rPr>
          <w:rFonts w:ascii="宋体" w:hAnsi="宋体" w:eastAsia="宋体" w:cs="宋体"/>
          <w:color w:val="auto"/>
        </w:rPr>
        <w:t>（</w:t>
      </w:r>
      <w:r>
        <w:rPr>
          <w:rFonts w:ascii="Times New Roman" w:hAnsi="Times New Roman" w:eastAsia="Times New Roman" w:cs="Times New Roman"/>
          <w:color w:val="auto"/>
        </w:rPr>
        <w:t>cǎi</w:t>
      </w:r>
      <w:r>
        <w:rPr>
          <w:rFonts w:ascii="宋体" w:hAnsi="宋体" w:eastAsia="宋体" w:cs="宋体"/>
          <w:color w:val="auto"/>
        </w:rPr>
        <w:t>）  忍俊不</w:t>
      </w:r>
      <w:r>
        <w:rPr>
          <w:rFonts w:ascii="宋体" w:hAnsi="宋体" w:eastAsia="宋体" w:cs="宋体"/>
          <w:color w:val="auto"/>
          <w:em w:val="dot"/>
        </w:rPr>
        <w:t>禁</w:t>
      </w:r>
      <w:r>
        <w:rPr>
          <w:rFonts w:ascii="宋体" w:hAnsi="宋体" w:eastAsia="宋体" w:cs="宋体"/>
          <w:color w:val="auto"/>
        </w:rPr>
        <w:t>（</w:t>
      </w:r>
      <w:r>
        <w:rPr>
          <w:rFonts w:ascii="Times New Roman" w:hAnsi="Times New Roman" w:eastAsia="Times New Roman" w:cs="Times New Roman"/>
          <w:color w:val="auto"/>
        </w:rPr>
        <w:t>jìn</w:t>
      </w:r>
      <w:r>
        <w:rPr>
          <w:rFonts w:ascii="宋体" w:hAnsi="宋体" w:eastAsia="宋体" w:cs="宋体"/>
          <w:color w:val="auto"/>
        </w:rPr>
        <w:t>）</w:t>
      </w:r>
    </w:p>
    <w:p w14:paraId="1C27D016">
      <w:pPr>
        <w:spacing w:line="360" w:lineRule="auto"/>
        <w:jc w:val="left"/>
        <w:textAlignment w:val="center"/>
        <w:rPr>
          <w:color w:val="auto"/>
        </w:rPr>
      </w:pPr>
      <w:r>
        <w:t xml:space="preserve">C. </w:t>
      </w:r>
      <w:r>
        <w:rPr>
          <w:rFonts w:ascii="宋体" w:hAnsi="宋体" w:eastAsia="宋体" w:cs="宋体"/>
          <w:color w:val="auto"/>
          <w:em w:val="dot"/>
        </w:rPr>
        <w:t>棱</w:t>
      </w:r>
      <w:r>
        <w:rPr>
          <w:rFonts w:ascii="宋体" w:hAnsi="宋体" w:eastAsia="宋体" w:cs="宋体"/>
          <w:color w:val="auto"/>
        </w:rPr>
        <w:t>角（</w:t>
      </w:r>
      <w:r>
        <w:rPr>
          <w:rFonts w:ascii="Times New Roman" w:hAnsi="Times New Roman" w:eastAsia="Times New Roman" w:cs="Times New Roman"/>
          <w:color w:val="auto"/>
        </w:rPr>
        <w:t>léng</w:t>
      </w:r>
      <w:r>
        <w:rPr>
          <w:rFonts w:ascii="宋体" w:hAnsi="宋体" w:eastAsia="宋体" w:cs="宋体"/>
          <w:color w:val="auto"/>
        </w:rPr>
        <w:t>）  浮</w:t>
      </w:r>
      <w:r>
        <w:rPr>
          <w:rFonts w:ascii="宋体" w:hAnsi="宋体" w:eastAsia="宋体" w:cs="宋体"/>
          <w:color w:val="auto"/>
          <w:em w:val="dot"/>
        </w:rPr>
        <w:t>燥</w:t>
      </w:r>
      <w:r>
        <w:rPr>
          <w:rFonts w:ascii="宋体" w:hAnsi="宋体" w:eastAsia="宋体" w:cs="宋体"/>
          <w:color w:val="auto"/>
        </w:rPr>
        <w:t>（</w:t>
      </w:r>
      <w:r>
        <w:rPr>
          <w:rFonts w:ascii="Times New Roman" w:hAnsi="Times New Roman" w:eastAsia="Times New Roman" w:cs="Times New Roman"/>
          <w:color w:val="auto"/>
        </w:rPr>
        <w:t>zào</w:t>
      </w:r>
      <w:r>
        <w:rPr>
          <w:rFonts w:ascii="宋体" w:hAnsi="宋体" w:eastAsia="宋体" w:cs="宋体"/>
          <w:color w:val="auto"/>
        </w:rPr>
        <w:t xml:space="preserve">）  </w:t>
      </w:r>
      <w:r>
        <w:rPr>
          <w:rFonts w:ascii="宋体" w:hAnsi="宋体" w:eastAsia="宋体" w:cs="宋体"/>
          <w:color w:val="auto"/>
          <w:em w:val="dot"/>
        </w:rPr>
        <w:t>屏</w:t>
      </w:r>
      <w:r>
        <w:rPr>
          <w:rFonts w:ascii="宋体" w:hAnsi="宋体" w:eastAsia="宋体" w:cs="宋体"/>
          <w:color w:val="auto"/>
        </w:rPr>
        <w:t>息敛声（</w:t>
      </w:r>
      <w:r>
        <w:rPr>
          <w:rFonts w:ascii="Times New Roman" w:hAnsi="Times New Roman" w:eastAsia="Times New Roman" w:cs="Times New Roman"/>
          <w:color w:val="auto"/>
        </w:rPr>
        <w:t>bǐn</w:t>
      </w:r>
      <w:r>
        <w:rPr>
          <w:rFonts w:ascii="宋体" w:hAnsi="宋体" w:eastAsia="宋体" w:cs="宋体"/>
          <w:color w:val="auto"/>
        </w:rPr>
        <w:t>）  以身作</w:t>
      </w:r>
      <w:r>
        <w:rPr>
          <w:rFonts w:ascii="宋体" w:hAnsi="宋体" w:eastAsia="宋体" w:cs="宋体"/>
          <w:color w:val="auto"/>
          <w:em w:val="dot"/>
        </w:rPr>
        <w:t>则</w:t>
      </w:r>
      <w:r>
        <w:rPr>
          <w:rFonts w:ascii="宋体" w:hAnsi="宋体" w:eastAsia="宋体" w:cs="宋体"/>
          <w:color w:val="auto"/>
        </w:rPr>
        <w:t>（</w:t>
      </w:r>
      <w:r>
        <w:rPr>
          <w:rFonts w:ascii="Times New Roman" w:hAnsi="Times New Roman" w:eastAsia="Times New Roman" w:cs="Times New Roman"/>
          <w:color w:val="auto"/>
        </w:rPr>
        <w:t>zé</w:t>
      </w:r>
      <w:r>
        <w:rPr>
          <w:rFonts w:ascii="宋体" w:hAnsi="宋体" w:eastAsia="宋体" w:cs="宋体"/>
          <w:color w:val="auto"/>
        </w:rPr>
        <w:t>）</w:t>
      </w:r>
    </w:p>
    <w:p w14:paraId="30EB8279">
      <w:pPr>
        <w:spacing w:line="360" w:lineRule="auto"/>
        <w:jc w:val="left"/>
        <w:textAlignment w:val="center"/>
        <w:rPr>
          <w:color w:val="000000"/>
        </w:rPr>
      </w:pPr>
      <w:r>
        <w:t xml:space="preserve">D. </w:t>
      </w:r>
      <w:r>
        <w:rPr>
          <w:rFonts w:ascii="宋体" w:hAnsi="宋体" w:eastAsia="宋体" w:cs="宋体"/>
          <w:color w:val="auto"/>
        </w:rPr>
        <w:t>星</w:t>
      </w:r>
      <w:r>
        <w:rPr>
          <w:rFonts w:ascii="宋体" w:hAnsi="宋体" w:eastAsia="宋体" w:cs="宋体"/>
          <w:color w:val="auto"/>
          <w:em w:val="dot"/>
        </w:rPr>
        <w:t>宿</w:t>
      </w:r>
      <w:r>
        <w:rPr>
          <w:rFonts w:ascii="宋体" w:hAnsi="宋体" w:eastAsia="宋体" w:cs="宋体"/>
          <w:color w:val="auto"/>
        </w:rPr>
        <w:t>（</w:t>
      </w:r>
      <w:r>
        <w:rPr>
          <w:rFonts w:ascii="Times New Roman" w:hAnsi="Times New Roman" w:eastAsia="Times New Roman" w:cs="Times New Roman"/>
          <w:color w:val="auto"/>
        </w:rPr>
        <w:t>sù</w:t>
      </w:r>
      <w:r>
        <w:rPr>
          <w:rFonts w:ascii="宋体" w:hAnsi="宋体" w:eastAsia="宋体" w:cs="宋体"/>
          <w:color w:val="auto"/>
        </w:rPr>
        <w:t xml:space="preserve">）  </w:t>
      </w:r>
      <w:r>
        <w:rPr>
          <w:rFonts w:ascii="宋体" w:hAnsi="宋体" w:eastAsia="宋体" w:cs="宋体"/>
          <w:color w:val="auto"/>
          <w:em w:val="dot"/>
        </w:rPr>
        <w:t>亘</w:t>
      </w:r>
      <w:r>
        <w:rPr>
          <w:rFonts w:ascii="宋体" w:hAnsi="宋体" w:eastAsia="宋体" w:cs="宋体"/>
          <w:color w:val="auto"/>
        </w:rPr>
        <w:t>古（</w:t>
      </w:r>
      <w:r>
        <w:rPr>
          <w:rFonts w:ascii="Times New Roman" w:hAnsi="Times New Roman" w:eastAsia="Times New Roman" w:cs="Times New Roman"/>
          <w:color w:val="auto"/>
        </w:rPr>
        <w:t>gèn</w:t>
      </w:r>
      <w:r>
        <w:rPr>
          <w:rFonts w:ascii="宋体" w:hAnsi="宋体" w:eastAsia="宋体" w:cs="宋体"/>
          <w:color w:val="auto"/>
        </w:rPr>
        <w:t>）  无动于</w:t>
      </w:r>
      <w:r>
        <w:rPr>
          <w:rFonts w:ascii="宋体" w:hAnsi="宋体" w:eastAsia="宋体" w:cs="宋体"/>
          <w:color w:val="auto"/>
          <w:em w:val="dot"/>
        </w:rPr>
        <w:t>衷</w:t>
      </w:r>
      <w:r>
        <w:rPr>
          <w:rFonts w:ascii="宋体" w:hAnsi="宋体" w:eastAsia="宋体" w:cs="宋体"/>
          <w:color w:val="auto"/>
        </w:rPr>
        <w:t>（</w:t>
      </w:r>
      <w:r>
        <w:rPr>
          <w:rFonts w:ascii="Times New Roman" w:hAnsi="Times New Roman" w:eastAsia="Times New Roman" w:cs="Times New Roman"/>
          <w:color w:val="auto"/>
        </w:rPr>
        <w:t>zhōng</w:t>
      </w:r>
      <w:r>
        <w:rPr>
          <w:rFonts w:ascii="宋体" w:hAnsi="宋体" w:eastAsia="宋体" w:cs="宋体"/>
          <w:color w:val="auto"/>
        </w:rPr>
        <w:t xml:space="preserve">）  </w:t>
      </w:r>
      <w:r>
        <w:rPr>
          <w:rFonts w:ascii="宋体" w:hAnsi="宋体" w:eastAsia="宋体" w:cs="宋体"/>
          <w:color w:val="auto"/>
          <w:em w:val="dot"/>
        </w:rPr>
        <w:t>嘎</w:t>
      </w:r>
      <w:r>
        <w:rPr>
          <w:rFonts w:ascii="宋体" w:hAnsi="宋体" w:eastAsia="宋体" w:cs="宋体"/>
          <w:color w:val="auto"/>
        </w:rPr>
        <w:t>然而止（</w:t>
      </w:r>
      <w:r>
        <w:rPr>
          <w:rFonts w:ascii="Times New Roman" w:hAnsi="Times New Roman" w:eastAsia="Times New Roman" w:cs="Times New Roman"/>
          <w:color w:val="auto"/>
        </w:rPr>
        <w:t>jiá</w:t>
      </w:r>
      <w:r>
        <w:rPr>
          <w:rFonts w:ascii="宋体" w:hAnsi="宋体" w:eastAsia="宋体" w:cs="宋体"/>
          <w:color w:val="auto"/>
        </w:rPr>
        <w:t>）</w:t>
      </w:r>
    </w:p>
    <w:p w14:paraId="7E8E36AE">
      <w:pPr>
        <w:spacing w:line="360" w:lineRule="auto"/>
        <w:textAlignment w:val="center"/>
        <w:rPr>
          <w:color w:val="000000"/>
        </w:rPr>
      </w:pPr>
      <w:r>
        <w:rPr>
          <w:color w:val="2E75B6"/>
        </w:rPr>
        <w:t>【答案】</w:t>
      </w:r>
      <w:r>
        <w:rPr>
          <w:color w:val="000000"/>
        </w:rPr>
        <w:t>A</w:t>
      </w:r>
    </w:p>
    <w:p w14:paraId="07B1D94B">
      <w:pPr>
        <w:spacing w:line="360" w:lineRule="auto"/>
        <w:textAlignment w:val="center"/>
        <w:rPr>
          <w:color w:val="000000"/>
        </w:rPr>
      </w:pPr>
      <w:r>
        <w:rPr>
          <w:color w:val="2E75B6"/>
        </w:rPr>
        <w:t>【解析】</w:t>
      </w:r>
    </w:p>
    <w:p w14:paraId="7FEBDB6C">
      <w:pPr>
        <w:spacing w:line="360" w:lineRule="auto"/>
        <w:jc w:val="left"/>
        <w:textAlignment w:val="center"/>
        <w:rPr>
          <w:color w:val="000000"/>
        </w:rPr>
      </w:pPr>
      <w:r>
        <w:rPr>
          <w:color w:val="000000"/>
        </w:rPr>
        <w:t>【详解】</w:t>
      </w:r>
      <w:r>
        <w:rPr>
          <w:rFonts w:ascii="宋体" w:hAnsi="宋体" w:eastAsia="宋体" w:cs="宋体"/>
          <w:color w:val="000000"/>
        </w:rPr>
        <w:t>考查字音字形</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识记。</w:t>
      </w:r>
    </w:p>
    <w:p w14:paraId="5E5BE35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无精打</w:t>
      </w:r>
      <w:r>
        <w:rPr>
          <w:rFonts w:ascii="宋体" w:hAnsi="宋体" w:eastAsia="宋体" w:cs="宋体"/>
          <w:color w:val="000000"/>
          <w:em w:val="dot"/>
        </w:rPr>
        <w:t>彩</w:t>
      </w:r>
      <w:r>
        <w:rPr>
          <w:rFonts w:ascii="Times New Roman" w:hAnsi="Times New Roman" w:eastAsia="Times New Roman" w:cs="Times New Roman"/>
          <w:color w:val="000000"/>
        </w:rPr>
        <w:t>——</w:t>
      </w:r>
      <w:r>
        <w:rPr>
          <w:rFonts w:ascii="宋体" w:hAnsi="宋体" w:eastAsia="宋体" w:cs="宋体"/>
          <w:color w:val="000000"/>
        </w:rPr>
        <w:t>无精打采，忍俊不</w:t>
      </w:r>
      <w:r>
        <w:rPr>
          <w:rFonts w:ascii="宋体" w:hAnsi="宋体" w:eastAsia="宋体" w:cs="宋体"/>
          <w:color w:val="000000"/>
          <w:em w:val="dot"/>
        </w:rPr>
        <w:t>禁</w:t>
      </w:r>
      <w:r>
        <w:rPr>
          <w:rFonts w:ascii="宋体" w:hAnsi="宋体" w:eastAsia="宋体" w:cs="宋体"/>
          <w:color w:val="000000"/>
        </w:rPr>
        <w:t>（</w:t>
      </w:r>
      <w:r>
        <w:rPr>
          <w:rFonts w:ascii="Times New Roman" w:hAnsi="Times New Roman" w:eastAsia="Times New Roman" w:cs="Times New Roman"/>
          <w:color w:val="000000"/>
        </w:rPr>
        <w:t>jìn</w:t>
      </w:r>
      <w:r>
        <w:rPr>
          <w:rFonts w:ascii="宋体" w:hAnsi="宋体" w:eastAsia="宋体" w:cs="宋体"/>
          <w:color w:val="000000"/>
        </w:rPr>
        <w:t>）</w:t>
      </w:r>
      <w:r>
        <w:rPr>
          <w:rFonts w:ascii="Times New Roman" w:hAnsi="Times New Roman" w:eastAsia="Times New Roman" w:cs="Times New Roman"/>
          <w:color w:val="000000"/>
        </w:rPr>
        <w:t>——jīn</w:t>
      </w:r>
      <w:r>
        <w:rPr>
          <w:rFonts w:ascii="宋体" w:hAnsi="宋体" w:eastAsia="宋体" w:cs="宋体"/>
          <w:color w:val="000000"/>
        </w:rPr>
        <w:t>；</w:t>
      </w:r>
    </w:p>
    <w:p w14:paraId="27F3C0C3">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浮</w:t>
      </w:r>
      <w:r>
        <w:rPr>
          <w:rFonts w:ascii="宋体" w:hAnsi="宋体" w:eastAsia="宋体" w:cs="宋体"/>
          <w:color w:val="000000"/>
          <w:em w:val="dot"/>
        </w:rPr>
        <w:t>燥</w:t>
      </w:r>
      <w:r>
        <w:rPr>
          <w:rFonts w:ascii="Times New Roman" w:hAnsi="Times New Roman" w:eastAsia="Times New Roman" w:cs="Times New Roman"/>
          <w:color w:val="000000"/>
        </w:rPr>
        <w:t>——</w:t>
      </w:r>
      <w:r>
        <w:rPr>
          <w:rFonts w:ascii="宋体" w:hAnsi="宋体" w:eastAsia="宋体" w:cs="宋体"/>
          <w:color w:val="000000"/>
        </w:rPr>
        <w:t>浮躁，</w:t>
      </w:r>
      <w:r>
        <w:rPr>
          <w:rFonts w:ascii="宋体" w:hAnsi="宋体" w:eastAsia="宋体" w:cs="宋体"/>
          <w:color w:val="000000"/>
          <w:em w:val="dot"/>
        </w:rPr>
        <w:t>屏</w:t>
      </w:r>
      <w:r>
        <w:rPr>
          <w:rFonts w:ascii="宋体" w:hAnsi="宋体" w:eastAsia="宋体" w:cs="宋体"/>
          <w:color w:val="000000"/>
        </w:rPr>
        <w:t>息敛声（</w:t>
      </w:r>
      <w:r>
        <w:rPr>
          <w:rFonts w:ascii="Times New Roman" w:hAnsi="Times New Roman" w:eastAsia="Times New Roman" w:cs="Times New Roman"/>
          <w:color w:val="000000"/>
        </w:rPr>
        <w:t>bǐn</w:t>
      </w:r>
      <w:r>
        <w:rPr>
          <w:rFonts w:ascii="宋体" w:hAnsi="宋体" w:eastAsia="宋体" w:cs="宋体"/>
          <w:color w:val="000000"/>
        </w:rPr>
        <w:t>）</w:t>
      </w:r>
      <w:r>
        <w:rPr>
          <w:rFonts w:ascii="Times New Roman" w:hAnsi="Times New Roman" w:eastAsia="Times New Roman" w:cs="Times New Roman"/>
          <w:color w:val="000000"/>
        </w:rPr>
        <w:t>——bǐng</w:t>
      </w:r>
      <w:r>
        <w:rPr>
          <w:rFonts w:ascii="宋体" w:hAnsi="宋体" w:eastAsia="宋体" w:cs="宋体"/>
          <w:color w:val="000000"/>
        </w:rPr>
        <w:t>；</w:t>
      </w:r>
    </w:p>
    <w:p w14:paraId="07FEB75B">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星</w:t>
      </w:r>
      <w:r>
        <w:rPr>
          <w:rFonts w:ascii="宋体" w:hAnsi="宋体" w:eastAsia="宋体" w:cs="宋体"/>
          <w:color w:val="000000"/>
          <w:em w:val="dot"/>
        </w:rPr>
        <w:t>宿</w:t>
      </w:r>
      <w:r>
        <w:rPr>
          <w:rFonts w:ascii="宋体" w:hAnsi="宋体" w:eastAsia="宋体" w:cs="宋体"/>
          <w:color w:val="000000"/>
        </w:rPr>
        <w:t>（</w:t>
      </w:r>
      <w:r>
        <w:rPr>
          <w:rFonts w:ascii="Times New Roman" w:hAnsi="Times New Roman" w:eastAsia="Times New Roman" w:cs="Times New Roman"/>
          <w:color w:val="000000"/>
        </w:rPr>
        <w:t>sù</w:t>
      </w:r>
      <w:r>
        <w:rPr>
          <w:rFonts w:ascii="宋体" w:hAnsi="宋体" w:eastAsia="宋体" w:cs="宋体"/>
          <w:color w:val="000000"/>
        </w:rPr>
        <w:t>）</w:t>
      </w:r>
      <w:r>
        <w:rPr>
          <w:rFonts w:ascii="Times New Roman" w:hAnsi="Times New Roman" w:eastAsia="Times New Roman" w:cs="Times New Roman"/>
          <w:color w:val="000000"/>
        </w:rPr>
        <w:t>——xiù</w:t>
      </w:r>
      <w:r>
        <w:rPr>
          <w:rFonts w:ascii="宋体" w:hAnsi="宋体" w:eastAsia="宋体" w:cs="宋体"/>
          <w:color w:val="000000"/>
        </w:rPr>
        <w:t>，</w:t>
      </w:r>
      <w:r>
        <w:rPr>
          <w:rFonts w:ascii="宋体" w:hAnsi="宋体" w:eastAsia="宋体" w:cs="宋体"/>
          <w:color w:val="000000"/>
          <w:em w:val="dot"/>
        </w:rPr>
        <w:t>嘎</w:t>
      </w:r>
      <w:r>
        <w:rPr>
          <w:rFonts w:ascii="宋体" w:hAnsi="宋体" w:eastAsia="宋体" w:cs="宋体"/>
          <w:color w:val="000000"/>
        </w:rPr>
        <w:t>然而止</w:t>
      </w:r>
      <w:r>
        <w:rPr>
          <w:rFonts w:ascii="Times New Roman" w:hAnsi="Times New Roman" w:eastAsia="Times New Roman" w:cs="Times New Roman"/>
          <w:color w:val="000000"/>
        </w:rPr>
        <w:t>——</w:t>
      </w:r>
      <w:r>
        <w:rPr>
          <w:rFonts w:ascii="宋体" w:hAnsi="宋体" w:eastAsia="宋体" w:cs="宋体"/>
          <w:color w:val="000000"/>
        </w:rPr>
        <w:t>戛然而止；</w:t>
      </w:r>
    </w:p>
    <w:p w14:paraId="45C3E10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172C6AB3">
      <w:pPr>
        <w:spacing w:line="360" w:lineRule="auto"/>
        <w:jc w:val="left"/>
        <w:textAlignment w:val="center"/>
        <w:rPr>
          <w:color w:val="000000"/>
        </w:rPr>
      </w:pPr>
      <w:r>
        <w:rPr>
          <w:color w:val="000000"/>
        </w:rPr>
        <w:t xml:space="preserve">2. </w:t>
      </w:r>
      <w:r>
        <w:rPr>
          <w:rFonts w:ascii="宋体" w:hAnsi="宋体" w:eastAsia="宋体" w:cs="宋体"/>
          <w:color w:val="000000"/>
        </w:rPr>
        <w:t>下列各句中</w:t>
      </w:r>
      <w:r>
        <w:rPr>
          <w:rFonts w:ascii="宋体" w:hAnsi="宋体" w:eastAsia="宋体" w:cs="宋体"/>
          <w:color w:val="000000"/>
          <w:em w:val="dot"/>
        </w:rPr>
        <w:t>有语病</w:t>
      </w:r>
      <w:r>
        <w:rPr>
          <w:rFonts w:ascii="宋体" w:hAnsi="宋体" w:eastAsia="宋体" w:cs="宋体"/>
          <w:color w:val="000000"/>
        </w:rPr>
        <w:t>的一项是（   ）</w:t>
      </w:r>
    </w:p>
    <w:p w14:paraId="4F0A40D7">
      <w:pPr>
        <w:spacing w:line="360" w:lineRule="auto"/>
        <w:jc w:val="left"/>
        <w:textAlignment w:val="center"/>
        <w:rPr>
          <w:color w:val="000000"/>
        </w:rPr>
      </w:pPr>
      <w:r>
        <w:rPr>
          <w:color w:val="000000"/>
        </w:rPr>
        <w:t xml:space="preserve">A. </w:t>
      </w:r>
      <w:r>
        <w:rPr>
          <w:rFonts w:ascii="宋体" w:hAnsi="宋体" w:eastAsia="宋体" w:cs="宋体"/>
          <w:color w:val="000000"/>
        </w:rPr>
        <w:t>中华传统文化一向推崇对劳动实践的认同、对劳动精神的传承、对劳动文化的传播。</w:t>
      </w:r>
    </w:p>
    <w:p w14:paraId="79E40358">
      <w:pPr>
        <w:spacing w:line="360" w:lineRule="auto"/>
        <w:jc w:val="left"/>
        <w:textAlignment w:val="center"/>
        <w:rPr>
          <w:color w:val="000000"/>
        </w:rPr>
      </w:pPr>
      <w:r>
        <w:rPr>
          <w:color w:val="000000"/>
        </w:rPr>
        <w:t xml:space="preserve">B. </w:t>
      </w:r>
      <w:r>
        <w:rPr>
          <w:rFonts w:ascii="宋体" w:hAnsi="宋体" w:eastAsia="宋体" w:cs="宋体"/>
          <w:color w:val="000000"/>
        </w:rPr>
        <w:t>截至目前，神舟十五号航天员乘组已完成四次出舱活动，刷新了中国航天员单个乘组出舱活动记录。</w:t>
      </w:r>
    </w:p>
    <w:p w14:paraId="4452F5E8">
      <w:pPr>
        <w:spacing w:line="360" w:lineRule="auto"/>
        <w:jc w:val="left"/>
        <w:textAlignment w:val="center"/>
        <w:rPr>
          <w:color w:val="000000"/>
        </w:rPr>
      </w:pPr>
      <w:r>
        <w:rPr>
          <w:color w:val="000000"/>
        </w:rPr>
        <w:t xml:space="preserve">C. </w:t>
      </w:r>
      <w:r>
        <w:rPr>
          <w:rFonts w:ascii="宋体" w:hAnsi="宋体" w:eastAsia="宋体" w:cs="宋体"/>
          <w:color w:val="000000"/>
        </w:rPr>
        <w:t>评价艺术作品是否优秀，不能仅凭流量多少这一标准，内容品质、价值含量等更应该成为评价机制的主要内容。</w:t>
      </w:r>
    </w:p>
    <w:p w14:paraId="48FDAD92">
      <w:pPr>
        <w:spacing w:line="360" w:lineRule="auto"/>
        <w:jc w:val="left"/>
        <w:textAlignment w:val="center"/>
        <w:rPr>
          <w:color w:val="000000"/>
        </w:rPr>
      </w:pPr>
      <w:r>
        <w:rPr>
          <w:color w:val="000000"/>
        </w:rPr>
        <w:t xml:space="preserve">D. </w:t>
      </w:r>
      <w:r>
        <w:rPr>
          <w:rFonts w:ascii="宋体" w:hAnsi="宋体" w:eastAsia="宋体" w:cs="宋体"/>
          <w:color w:val="000000"/>
        </w:rPr>
        <w:t>每到夏季，学校都会反复向学生发出不要到陌生水域游泳，更不要在没有大人陪同的情况下独自一人去游泳。</w:t>
      </w:r>
    </w:p>
    <w:p w14:paraId="4897FEA0">
      <w:pPr>
        <w:spacing w:line="360" w:lineRule="auto"/>
        <w:textAlignment w:val="center"/>
        <w:rPr>
          <w:color w:val="000000"/>
        </w:rPr>
      </w:pPr>
      <w:r>
        <w:rPr>
          <w:color w:val="2E75B6"/>
        </w:rPr>
        <w:t>【答案】</w:t>
      </w:r>
      <w:r>
        <w:rPr>
          <w:color w:val="000000"/>
        </w:rPr>
        <w:t>D</w:t>
      </w:r>
    </w:p>
    <w:p w14:paraId="576CA3EC">
      <w:pPr>
        <w:spacing w:line="360" w:lineRule="auto"/>
        <w:textAlignment w:val="center"/>
        <w:rPr>
          <w:color w:val="000000"/>
        </w:rPr>
      </w:pPr>
      <w:r>
        <w:rPr>
          <w:color w:val="2E75B6"/>
        </w:rPr>
        <w:t>【解析】</w:t>
      </w:r>
    </w:p>
    <w:p w14:paraId="0A93147D">
      <w:pPr>
        <w:spacing w:line="360" w:lineRule="auto"/>
        <w:jc w:val="both"/>
        <w:textAlignment w:val="center"/>
        <w:rPr>
          <w:color w:val="000000"/>
        </w:rPr>
      </w:pPr>
      <w:r>
        <w:rPr>
          <w:color w:val="000000"/>
        </w:rPr>
        <w:t>【详解】</w:t>
      </w:r>
      <w:r>
        <w:rPr>
          <w:rFonts w:ascii="宋体" w:hAnsi="宋体" w:eastAsia="宋体" w:cs="宋体"/>
          <w:color w:val="000000"/>
        </w:rPr>
        <w:t>考查病句辨析的能力。</w:t>
      </w:r>
    </w:p>
    <w:p w14:paraId="5FC8AFB6">
      <w:pPr>
        <w:spacing w:line="360" w:lineRule="auto"/>
        <w:jc w:val="both"/>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成分残缺，应在“一人去游泳”的后面加上“的倡议”；</w:t>
      </w:r>
    </w:p>
    <w:p w14:paraId="58D1B518">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37A34836">
      <w:pPr>
        <w:spacing w:line="360" w:lineRule="auto"/>
        <w:jc w:val="left"/>
        <w:textAlignment w:val="center"/>
        <w:rPr>
          <w:color w:val="000000"/>
        </w:rPr>
      </w:pPr>
      <w:r>
        <w:rPr>
          <w:color w:val="000000"/>
        </w:rPr>
        <w:t xml:space="preserve">3. </w:t>
      </w:r>
      <w:r>
        <w:rPr>
          <w:rFonts w:ascii="宋体" w:hAnsi="宋体" w:eastAsia="宋体" w:cs="宋体"/>
          <w:color w:val="000000"/>
        </w:rPr>
        <w:t>下列各项中标点符号使用</w:t>
      </w:r>
      <w:r>
        <w:rPr>
          <w:rFonts w:ascii="宋体" w:hAnsi="宋体" w:eastAsia="宋体" w:cs="宋体"/>
          <w:color w:val="000000"/>
          <w:em w:val="dot"/>
        </w:rPr>
        <w:t>有误</w:t>
      </w:r>
      <w:r>
        <w:rPr>
          <w:rFonts w:ascii="宋体" w:hAnsi="宋体" w:eastAsia="宋体" w:cs="宋体"/>
          <w:color w:val="000000"/>
        </w:rPr>
        <w:t>的一项是（   ）</w:t>
      </w:r>
    </w:p>
    <w:p w14:paraId="727596AE">
      <w:pPr>
        <w:spacing w:line="360" w:lineRule="auto"/>
        <w:jc w:val="left"/>
        <w:textAlignment w:val="center"/>
        <w:rPr>
          <w:color w:val="000000"/>
        </w:rPr>
      </w:pPr>
      <w:r>
        <w:rPr>
          <w:color w:val="000000"/>
        </w:rPr>
        <w:t xml:space="preserve">A. </w:t>
      </w:r>
      <w:r>
        <w:rPr>
          <w:rFonts w:ascii="宋体" w:hAnsi="宋体" w:eastAsia="宋体" w:cs="宋体"/>
          <w:color w:val="000000"/>
        </w:rPr>
        <w:t>朋友，当你听到这段英雄事迹的时候，你的感想如何呢？你不觉得我们的战士是可爱的吗？你不以我们的祖国有着这样的英雄而自豪吗？</w:t>
      </w:r>
    </w:p>
    <w:p w14:paraId="303793A5">
      <w:pPr>
        <w:spacing w:line="360" w:lineRule="auto"/>
        <w:jc w:val="left"/>
        <w:textAlignment w:val="center"/>
        <w:rPr>
          <w:color w:val="000000"/>
        </w:rPr>
      </w:pPr>
      <w:r>
        <w:rPr>
          <w:color w:val="000000"/>
        </w:rPr>
        <w:t xml:space="preserve">B. </w:t>
      </w:r>
      <w:r>
        <w:rPr>
          <w:rFonts w:ascii="宋体" w:hAnsi="宋体" w:eastAsia="宋体" w:cs="宋体"/>
          <w:color w:val="000000"/>
        </w:rPr>
        <w:t>构建和谐的人际关系，待人处事就要宽容：宽者，宽宏大量，不斤斤计较，容者，海纳百川，不心胸狭隘。</w:t>
      </w:r>
    </w:p>
    <w:p w14:paraId="7B19C0B9">
      <w:pPr>
        <w:spacing w:line="360" w:lineRule="auto"/>
        <w:jc w:val="left"/>
        <w:textAlignment w:val="center"/>
        <w:rPr>
          <w:color w:val="000000"/>
        </w:rPr>
      </w:pPr>
      <w:r>
        <w:rPr>
          <w:color w:val="000000"/>
        </w:rPr>
        <w:t xml:space="preserve">C. </w:t>
      </w:r>
      <w:r>
        <w:rPr>
          <w:rFonts w:ascii="宋体" w:hAnsi="宋体" w:eastAsia="宋体" w:cs="宋体"/>
          <w:color w:val="000000"/>
        </w:rPr>
        <w:t>C919大型客机上的旅客们在机舱内挥舞着国旗，齐声高唱《歌唱祖国》，高呼“东方风来，翼起翱翔”。</w:t>
      </w:r>
    </w:p>
    <w:p w14:paraId="7BC52979">
      <w:pPr>
        <w:spacing w:line="360" w:lineRule="auto"/>
        <w:jc w:val="left"/>
        <w:textAlignment w:val="center"/>
        <w:rPr>
          <w:color w:val="000000"/>
        </w:rPr>
      </w:pPr>
      <w:r>
        <w:rPr>
          <w:color w:val="000000"/>
        </w:rPr>
        <w:t xml:space="preserve">D. </w:t>
      </w:r>
      <w:r>
        <w:rPr>
          <w:rFonts w:ascii="宋体" w:hAnsi="宋体" w:eastAsia="宋体" w:cs="宋体"/>
          <w:color w:val="000000"/>
        </w:rPr>
        <w:t>广大教师继承发扬老一辈教育工作者“捧着一颗心来，不带半根草去”的精神，以赤诚之心、奉献之心、仁爱之心投身教育事业，护航青少年健康成长。</w:t>
      </w:r>
    </w:p>
    <w:p w14:paraId="3AE11BBF">
      <w:pPr>
        <w:spacing w:line="360" w:lineRule="auto"/>
        <w:textAlignment w:val="center"/>
        <w:rPr>
          <w:color w:val="000000"/>
        </w:rPr>
      </w:pPr>
      <w:r>
        <w:rPr>
          <w:color w:val="2E75B6"/>
        </w:rPr>
        <w:t>【答案】</w:t>
      </w:r>
      <w:r>
        <w:rPr>
          <w:color w:val="000000"/>
        </w:rPr>
        <w:t>B</w:t>
      </w:r>
    </w:p>
    <w:p w14:paraId="66B5E2C4">
      <w:pPr>
        <w:spacing w:line="360" w:lineRule="auto"/>
        <w:textAlignment w:val="center"/>
        <w:rPr>
          <w:color w:val="000000"/>
        </w:rPr>
      </w:pPr>
      <w:r>
        <w:rPr>
          <w:color w:val="2E75B6"/>
        </w:rPr>
        <w:t>【解析】</w:t>
      </w:r>
    </w:p>
    <w:p w14:paraId="05668207">
      <w:pPr>
        <w:spacing w:line="360" w:lineRule="auto"/>
        <w:jc w:val="left"/>
        <w:textAlignment w:val="center"/>
        <w:rPr>
          <w:color w:val="000000"/>
        </w:rPr>
      </w:pPr>
      <w:r>
        <w:rPr>
          <w:color w:val="000000"/>
        </w:rPr>
        <w:t>【详解】考查标点符号运用。</w:t>
      </w:r>
    </w:p>
    <w:p w14:paraId="7BE0DB9E">
      <w:pPr>
        <w:spacing w:line="360" w:lineRule="auto"/>
        <w:jc w:val="left"/>
        <w:textAlignment w:val="center"/>
        <w:rPr>
          <w:color w:val="000000"/>
        </w:rPr>
      </w:pPr>
      <w:r>
        <w:rPr>
          <w:color w:val="000000"/>
        </w:rPr>
        <w:t>B.有误，</w:t>
      </w:r>
      <w:r>
        <w:rPr>
          <w:rFonts w:ascii="宋体" w:hAnsi="宋体" w:eastAsia="宋体" w:cs="宋体"/>
          <w:color w:val="000000"/>
        </w:rPr>
        <w:t>“宽者，宽宏大量，不斤斤计较”与“容者，海纳百川，不心胸狭隘”是并列成分，之间应用分号，故应把“计较”后的逗号改为分号；</w:t>
      </w:r>
    </w:p>
    <w:p w14:paraId="17D99DB6">
      <w:pPr>
        <w:spacing w:line="360" w:lineRule="auto"/>
        <w:jc w:val="left"/>
        <w:textAlignment w:val="center"/>
        <w:rPr>
          <w:color w:val="000000"/>
        </w:rPr>
      </w:pPr>
      <w:r>
        <w:rPr>
          <w:color w:val="000000"/>
        </w:rPr>
        <w:t>故选B。</w:t>
      </w:r>
    </w:p>
    <w:p w14:paraId="29649A0C">
      <w:pPr>
        <w:spacing w:line="360" w:lineRule="auto"/>
        <w:jc w:val="left"/>
        <w:textAlignment w:val="center"/>
        <w:rPr>
          <w:color w:val="000000"/>
        </w:rPr>
      </w:pPr>
      <w:r>
        <w:rPr>
          <w:rFonts w:ascii="宋体" w:hAnsi="宋体" w:eastAsia="宋体" w:cs="宋体"/>
          <w:b/>
          <w:color w:val="000000"/>
          <w:sz w:val="24"/>
        </w:rPr>
        <w:t>二、（共9分，每小题3分）</w:t>
      </w:r>
    </w:p>
    <w:p w14:paraId="29D7B6DE">
      <w:pPr>
        <w:spacing w:line="360" w:lineRule="auto"/>
        <w:jc w:val="left"/>
        <w:textAlignment w:val="center"/>
        <w:rPr>
          <w:color w:val="000000"/>
        </w:rPr>
      </w:pPr>
      <w:r>
        <w:rPr>
          <w:rFonts w:ascii="宋体" w:hAnsi="宋体" w:eastAsia="宋体" w:cs="宋体"/>
          <w:color w:val="000000"/>
        </w:rPr>
        <w:t>阅读下面的短文，完成下面小题。</w:t>
      </w:r>
    </w:p>
    <w:p w14:paraId="34B6F0E3">
      <w:pPr>
        <w:spacing w:line="360" w:lineRule="auto"/>
        <w:jc w:val="center"/>
        <w:textAlignment w:val="center"/>
        <w:rPr>
          <w:color w:val="000000"/>
        </w:rPr>
      </w:pPr>
      <w:r>
        <w:rPr>
          <w:rFonts w:ascii="楷体" w:hAnsi="楷体" w:eastAsia="楷体" w:cs="楷体"/>
          <w:color w:val="000000"/>
        </w:rPr>
        <w:t>交友之道</w:t>
      </w:r>
    </w:p>
    <w:p w14:paraId="1CC4360D">
      <w:pPr>
        <w:spacing w:line="360" w:lineRule="auto"/>
        <w:jc w:val="center"/>
        <w:textAlignment w:val="center"/>
        <w:rPr>
          <w:color w:val="000000"/>
        </w:rPr>
      </w:pPr>
      <w:r>
        <w:rPr>
          <w:rFonts w:ascii="楷体" w:hAnsi="楷体" w:eastAsia="楷体" w:cs="楷体"/>
          <w:color w:val="000000"/>
        </w:rPr>
        <w:t>张保振</w:t>
      </w:r>
    </w:p>
    <w:p w14:paraId="611F29EA">
      <w:pPr>
        <w:spacing w:line="360" w:lineRule="auto"/>
        <w:ind w:firstLine="420"/>
        <w:jc w:val="left"/>
        <w:textAlignment w:val="center"/>
        <w:rPr>
          <w:color w:val="000000"/>
        </w:rPr>
      </w:pPr>
      <w:r>
        <w:rPr>
          <w:rFonts w:ascii="楷体" w:hAnsi="楷体" w:eastAsia="楷体" w:cs="楷体"/>
          <w:color w:val="000000"/>
        </w:rPr>
        <w:t>①俗话说“在家靠父母，出门靠朋友”，说明朋友的重要。《诗经·小雅》言“虽有兄弟，不如友生”，说明朋友的至要。《孟子·滕文公上》载“出入相友”，说明朋友的必要。朋友的重要、至要、必要，在古人看来，是“友也者，友其德也”的。所以，与朋友交，就要只取其长，不计其短。也就是说，交友要有选择，看重并学习朋友的优良品德。</w:t>
      </w:r>
    </w:p>
    <w:p w14:paraId="235CB81F">
      <w:pPr>
        <w:spacing w:line="360" w:lineRule="auto"/>
        <w:ind w:firstLine="420"/>
        <w:jc w:val="left"/>
        <w:textAlignment w:val="center"/>
        <w:rPr>
          <w:color w:val="000000"/>
        </w:rPr>
      </w:pPr>
      <w:r>
        <w:rPr>
          <w:rFonts w:ascii="楷体" w:hAnsi="楷体" w:eastAsia="楷体" w:cs="楷体"/>
          <w:color w:val="000000"/>
        </w:rPr>
        <w:t>②那么在现代生活中，我们又该怎样交友呢？</w:t>
      </w:r>
    </w:p>
    <w:p w14:paraId="5A0D67EE">
      <w:pPr>
        <w:spacing w:line="360" w:lineRule="auto"/>
        <w:ind w:firstLine="420"/>
        <w:jc w:val="left"/>
        <w:textAlignment w:val="center"/>
        <w:rPr>
          <w:color w:val="000000"/>
        </w:rPr>
      </w:pPr>
      <w:r>
        <w:rPr>
          <w:rFonts w:ascii="楷体" w:hAnsi="楷体" w:eastAsia="楷体" w:cs="楷体"/>
          <w:color w:val="000000"/>
        </w:rPr>
        <w:t>③交友之道首先是择友。不是什么人都可以成为朋友的。对朋友，古人们看得很重，认为是“五伦之一”，是“平居可与共道德，缓急可与共患难”，并认为，“友则两相关切。若酒肉饮博，相与往还，此党也，非友也”。所以，择友，就要或道同相助，或品德相亲，或学问相成，或气节相感，或然诺相信，或才技相合，或诗文相尚等，要两相共赢，昭昭可鉴。毕竟，择友只有志趣相投，互为“人镜”，补充提高，才能获取增加一倍的智慧，放大一倍的力量；才能如同读一本圣贤经传，或一篇名人诗篇，使身心得到滋补，境界得以升华。而这，是从一般人那里难以得到的。</w:t>
      </w:r>
    </w:p>
    <w:p w14:paraId="74CCA931">
      <w:pPr>
        <w:spacing w:line="360" w:lineRule="auto"/>
        <w:ind w:firstLine="420"/>
        <w:jc w:val="left"/>
        <w:textAlignment w:val="center"/>
        <w:rPr>
          <w:color w:val="000000"/>
        </w:rPr>
      </w:pPr>
      <w:r>
        <w:rPr>
          <w:rFonts w:ascii="楷体" w:hAnsi="楷体" w:eastAsia="楷体" w:cs="楷体"/>
          <w:color w:val="000000"/>
        </w:rPr>
        <w:t>④交友之道关键是取友。世间尽管有“一见如旧识，一言知道心”的交友取友之道，但取友毕竟是取优，故不可等闲视之、草率取之。自古至今，为人称颂的取友之道，“慢热型”的居多。这种“慢热型”，往往是先淡后浓，先疏后亲，先远后近。初次见面，就亲热得不得了，未必是真友、至友，很可能是遇上了“见面熟”。这种“见面熟”式的朋友，当你遇到挫折，甚至将要掉进深渊时，他的双手未必来拉住你；当你一帆风顺，甚至洋洋自得骄傲自大时，他的双手未必来指引你。取友，就是要智可以砥砺，行可以辅弼，有了错误可以指正。</w:t>
      </w:r>
      <w:r>
        <w:rPr>
          <w:rFonts w:ascii="楷体" w:hAnsi="楷体" w:eastAsia="楷体" w:cs="楷体"/>
          <w:color w:val="000000"/>
          <w:u w:val="single"/>
        </w:rPr>
        <w:t>司马迁在《史记·汲郑列传》中说：“一死一生，乃知交情；一贫一富，乃知交态；一贵一贱，交情乃见。”</w:t>
      </w:r>
      <w:r>
        <w:rPr>
          <w:rFonts w:ascii="楷体" w:hAnsi="楷体" w:eastAsia="楷体" w:cs="楷体"/>
          <w:color w:val="000000"/>
        </w:rPr>
        <w:t>这“六个一”，全在人生的关节点，道出了取友的最佳点。所以，对贫贱之交、生死之交，不仅终生不可忘，而且要始终一契之。</w:t>
      </w:r>
    </w:p>
    <w:p w14:paraId="1AA9E36C">
      <w:pPr>
        <w:spacing w:line="360" w:lineRule="auto"/>
        <w:ind w:firstLine="420"/>
        <w:jc w:val="left"/>
        <w:textAlignment w:val="center"/>
        <w:rPr>
          <w:color w:val="000000"/>
        </w:rPr>
      </w:pPr>
      <w:r>
        <w:rPr>
          <w:rFonts w:ascii="楷体" w:hAnsi="楷体" w:eastAsia="楷体" w:cs="楷体"/>
          <w:color w:val="000000"/>
        </w:rPr>
        <w:t>⑤交友之道重点是结友。结友要结真友。无疑，在生活中，友有面友、真友之分。面友者，友而不心也。真友者，生无请言，死无托词也。交友就要交真友。真友是需要风浪的考验、时间的检验的。人的一生不可能年年顺意，事事行时。在遇到人生的逆境时，才能对面友或真友看得清、分得明。这方面的教训很多。</w:t>
      </w:r>
      <w:r>
        <w:rPr>
          <w:rFonts w:ascii="楷体" w:hAnsi="楷体" w:eastAsia="楷体" w:cs="楷体"/>
          <w:color w:val="000000"/>
          <w:u w:val="single"/>
        </w:rPr>
        <w:t>如战国中期有一对同习兵法、一师之徒的同窗朋友孙膑与庞涓，由于孙膑的才能略高一点而招致庞涓忌恨在心，以致利用自己先到魏国并深得魏王重用的机会，密招孙膑入魏，口言善，说是要向魏王力荐；身行恶，实则借刀杀人，对孙膑施以膑刑，“断其两足而黥之”，使孙膑成为一个“刑余之人”而不能进入仕途。</w:t>
      </w:r>
      <w:r>
        <w:rPr>
          <w:rFonts w:ascii="楷体" w:hAnsi="楷体" w:eastAsia="楷体" w:cs="楷体"/>
          <w:color w:val="000000"/>
        </w:rPr>
        <w:t>这就警示人们，饮酒要饮醇，结交要结真。否则，不仅自己会吃尽苦头，而且连残至死都不知啥个原因。</w:t>
      </w:r>
    </w:p>
    <w:p w14:paraId="7970980C">
      <w:pPr>
        <w:spacing w:line="360" w:lineRule="auto"/>
        <w:ind w:firstLine="420"/>
        <w:jc w:val="left"/>
        <w:textAlignment w:val="center"/>
        <w:rPr>
          <w:color w:val="000000"/>
        </w:rPr>
      </w:pPr>
      <w:r>
        <w:rPr>
          <w:rFonts w:ascii="楷体" w:hAnsi="楷体" w:eastAsia="楷体" w:cs="楷体"/>
          <w:color w:val="000000"/>
        </w:rPr>
        <w:t>⑥交友要交优。只有多看朋友的长处，把朋友的长处吸收为自己的长处，从而让朋友的优点、优势也能体现在自己身上，才能在人生道上肩并肩手挽手，共谱新篇章。</w:t>
      </w:r>
    </w:p>
    <w:p w14:paraId="533F2546">
      <w:pPr>
        <w:spacing w:line="360" w:lineRule="auto"/>
        <w:ind w:firstLine="6615"/>
        <w:jc w:val="right"/>
        <w:textAlignment w:val="center"/>
        <w:rPr>
          <w:color w:val="000000"/>
        </w:rPr>
      </w:pPr>
      <w:r>
        <w:rPr>
          <w:rFonts w:ascii="宋体" w:hAnsi="宋体" w:eastAsia="宋体" w:cs="宋体"/>
          <w:color w:val="000000"/>
        </w:rPr>
        <w:t>（选文略有改动）</w:t>
      </w:r>
    </w:p>
    <w:p w14:paraId="6E74A0EE">
      <w:pPr>
        <w:spacing w:line="360" w:lineRule="auto"/>
        <w:jc w:val="left"/>
        <w:textAlignment w:val="center"/>
        <w:rPr>
          <w:color w:val="000000"/>
        </w:rPr>
      </w:pPr>
      <w:r>
        <w:rPr>
          <w:color w:val="000000"/>
        </w:rPr>
        <w:t xml:space="preserve">4. </w:t>
      </w:r>
      <w:r>
        <w:rPr>
          <w:rFonts w:ascii="宋体" w:hAnsi="宋体" w:eastAsia="宋体" w:cs="宋体"/>
          <w:color w:val="000000"/>
        </w:rPr>
        <w:t>下列说法中</w:t>
      </w:r>
      <w:r>
        <w:rPr>
          <w:rFonts w:ascii="宋体" w:hAnsi="宋体" w:eastAsia="宋体" w:cs="宋体"/>
          <w:color w:val="000000"/>
          <w:em w:val="dot"/>
        </w:rPr>
        <w:t>不符合</w:t>
      </w:r>
      <w:r>
        <w:rPr>
          <w:rFonts w:ascii="宋体" w:hAnsi="宋体" w:eastAsia="宋体" w:cs="宋体"/>
          <w:color w:val="000000"/>
        </w:rPr>
        <w:t>原文意思的一项是（   ）</w:t>
      </w:r>
    </w:p>
    <w:p w14:paraId="079201BF">
      <w:pPr>
        <w:spacing w:line="360" w:lineRule="auto"/>
        <w:jc w:val="left"/>
        <w:textAlignment w:val="center"/>
        <w:rPr>
          <w:color w:val="000000"/>
        </w:rPr>
      </w:pPr>
      <w:r>
        <w:rPr>
          <w:color w:val="000000"/>
        </w:rPr>
        <w:t xml:space="preserve">A. </w:t>
      </w:r>
      <w:r>
        <w:rPr>
          <w:rFonts w:ascii="宋体" w:hAnsi="宋体" w:eastAsia="宋体" w:cs="宋体"/>
          <w:color w:val="000000"/>
        </w:rPr>
        <w:t>“在家靠父母，出门靠朋友”“虽有兄弟，不如友生”“出入相友”，分别说明了朋友的重要、必要、至要。</w:t>
      </w:r>
    </w:p>
    <w:p w14:paraId="55F35A42">
      <w:pPr>
        <w:spacing w:line="360" w:lineRule="auto"/>
        <w:jc w:val="left"/>
        <w:textAlignment w:val="center"/>
        <w:rPr>
          <w:color w:val="000000"/>
        </w:rPr>
      </w:pPr>
      <w:r>
        <w:rPr>
          <w:color w:val="000000"/>
        </w:rPr>
        <w:t xml:space="preserve">B. </w:t>
      </w:r>
      <w:r>
        <w:rPr>
          <w:rFonts w:ascii="宋体" w:hAnsi="宋体" w:eastAsia="宋体" w:cs="宋体"/>
          <w:color w:val="000000"/>
        </w:rPr>
        <w:t>交友要有选择，看重并学习朋友的优良品德，要只取其长，不计其短。</w:t>
      </w:r>
    </w:p>
    <w:p w14:paraId="24CE645A">
      <w:pPr>
        <w:spacing w:line="360" w:lineRule="auto"/>
        <w:jc w:val="left"/>
        <w:textAlignment w:val="center"/>
        <w:rPr>
          <w:color w:val="000000"/>
        </w:rPr>
      </w:pPr>
      <w:r>
        <w:rPr>
          <w:color w:val="000000"/>
        </w:rPr>
        <w:t xml:space="preserve">C. </w:t>
      </w:r>
      <w:r>
        <w:rPr>
          <w:rFonts w:ascii="宋体" w:hAnsi="宋体" w:eastAsia="宋体" w:cs="宋体"/>
          <w:color w:val="000000"/>
        </w:rPr>
        <w:t>在现代生活中，交友之道首先是择友，关键是取友，重点是结友。</w:t>
      </w:r>
    </w:p>
    <w:p w14:paraId="547844DD">
      <w:pPr>
        <w:spacing w:line="360" w:lineRule="auto"/>
        <w:jc w:val="left"/>
        <w:textAlignment w:val="center"/>
        <w:rPr>
          <w:color w:val="000000"/>
        </w:rPr>
      </w:pPr>
      <w:r>
        <w:rPr>
          <w:color w:val="000000"/>
        </w:rPr>
        <w:t xml:space="preserve">D. </w:t>
      </w:r>
      <w:r>
        <w:rPr>
          <w:rFonts w:ascii="宋体" w:hAnsi="宋体" w:eastAsia="宋体" w:cs="宋体"/>
          <w:color w:val="000000"/>
        </w:rPr>
        <w:t>自古至今，为人称颂的取友之道，“慢热型”的居多，而“见面熟”式的朋友未必可靠。</w:t>
      </w:r>
    </w:p>
    <w:p w14:paraId="73B83E3D">
      <w:pPr>
        <w:spacing w:line="360" w:lineRule="auto"/>
        <w:jc w:val="left"/>
        <w:textAlignment w:val="center"/>
        <w:rPr>
          <w:color w:val="000000"/>
        </w:rPr>
      </w:pPr>
      <w:r>
        <w:rPr>
          <w:color w:val="000000"/>
        </w:rPr>
        <w:t xml:space="preserve">5. </w:t>
      </w:r>
      <w:r>
        <w:rPr>
          <w:rFonts w:ascii="宋体" w:hAnsi="宋体" w:eastAsia="宋体" w:cs="宋体"/>
          <w:color w:val="000000"/>
        </w:rPr>
        <w:t>下列对本文论证的相关分析</w:t>
      </w:r>
      <w:r>
        <w:rPr>
          <w:rFonts w:ascii="宋体" w:hAnsi="宋体" w:eastAsia="宋体" w:cs="宋体"/>
          <w:color w:val="000000"/>
          <w:em w:val="dot"/>
        </w:rPr>
        <w:t>不正确</w:t>
      </w:r>
      <w:r>
        <w:rPr>
          <w:rFonts w:ascii="宋体" w:hAnsi="宋体" w:eastAsia="宋体" w:cs="宋体"/>
          <w:color w:val="000000"/>
        </w:rPr>
        <w:t>的一项是（   ）</w:t>
      </w:r>
    </w:p>
    <w:p w14:paraId="6C64D734">
      <w:pPr>
        <w:spacing w:line="360" w:lineRule="auto"/>
        <w:jc w:val="left"/>
        <w:textAlignment w:val="center"/>
        <w:rPr>
          <w:color w:val="000000"/>
        </w:rPr>
      </w:pPr>
      <w:r>
        <w:rPr>
          <w:color w:val="000000"/>
        </w:rPr>
        <w:t xml:space="preserve">A. </w:t>
      </w:r>
      <w:r>
        <w:rPr>
          <w:rFonts w:ascii="宋体" w:hAnsi="宋体" w:eastAsia="宋体" w:cs="宋体"/>
          <w:color w:val="000000"/>
        </w:rPr>
        <w:t>第①段运用了道理论证的方法。</w:t>
      </w:r>
    </w:p>
    <w:p w14:paraId="34B60737">
      <w:pPr>
        <w:spacing w:line="360" w:lineRule="auto"/>
        <w:jc w:val="left"/>
        <w:textAlignment w:val="center"/>
        <w:rPr>
          <w:color w:val="000000"/>
        </w:rPr>
      </w:pPr>
      <w:r>
        <w:rPr>
          <w:color w:val="000000"/>
        </w:rPr>
        <w:t xml:space="preserve">B. </w:t>
      </w:r>
      <w:r>
        <w:rPr>
          <w:rFonts w:ascii="宋体" w:hAnsi="宋体" w:eastAsia="宋体" w:cs="宋体"/>
          <w:color w:val="000000"/>
        </w:rPr>
        <w:t>第③段运用了举例论证的方法。</w:t>
      </w:r>
    </w:p>
    <w:p w14:paraId="59415791">
      <w:pPr>
        <w:spacing w:line="360" w:lineRule="auto"/>
        <w:jc w:val="left"/>
        <w:textAlignment w:val="center"/>
        <w:rPr>
          <w:color w:val="000000"/>
        </w:rPr>
      </w:pPr>
      <w:r>
        <w:rPr>
          <w:color w:val="000000"/>
        </w:rPr>
        <w:t xml:space="preserve">C. </w:t>
      </w:r>
      <w:r>
        <w:rPr>
          <w:rFonts w:ascii="宋体" w:hAnsi="宋体" w:eastAsia="宋体" w:cs="宋体"/>
          <w:color w:val="000000"/>
        </w:rPr>
        <w:t>第④段中引用司马迁的话，证明对贫贱之交、生死之交，不仅终生不可忘，而且要始终一契之。</w:t>
      </w:r>
    </w:p>
    <w:p w14:paraId="04ACF175">
      <w:pPr>
        <w:spacing w:line="360" w:lineRule="auto"/>
        <w:jc w:val="left"/>
        <w:textAlignment w:val="center"/>
        <w:rPr>
          <w:color w:val="000000"/>
        </w:rPr>
      </w:pPr>
      <w:r>
        <w:rPr>
          <w:color w:val="000000"/>
        </w:rPr>
        <w:t xml:space="preserve">D. </w:t>
      </w:r>
      <w:r>
        <w:rPr>
          <w:rFonts w:ascii="宋体" w:hAnsi="宋体" w:eastAsia="宋体" w:cs="宋体"/>
          <w:color w:val="000000"/>
        </w:rPr>
        <w:t>第⑤段中举孙膑与庞涓的事例，证明在遇到人生的逆境时，才能对面友或真友看得清、分得明，警示人们结友要结真友。</w:t>
      </w:r>
    </w:p>
    <w:p w14:paraId="0E81CD9B">
      <w:pPr>
        <w:spacing w:line="360" w:lineRule="auto"/>
        <w:jc w:val="left"/>
        <w:textAlignment w:val="center"/>
        <w:rPr>
          <w:color w:val="000000"/>
        </w:rPr>
      </w:pPr>
      <w:r>
        <w:rPr>
          <w:color w:val="000000"/>
        </w:rPr>
        <w:t xml:space="preserve">6. </w:t>
      </w:r>
      <w:r>
        <w:rPr>
          <w:rFonts w:ascii="宋体" w:hAnsi="宋体" w:eastAsia="宋体" w:cs="宋体"/>
          <w:color w:val="000000"/>
        </w:rPr>
        <w:t>下列对本文内容的理解分析</w:t>
      </w:r>
      <w:r>
        <w:rPr>
          <w:rFonts w:ascii="宋体" w:hAnsi="宋体" w:eastAsia="宋体" w:cs="宋体"/>
          <w:color w:val="000000"/>
          <w:em w:val="dot"/>
        </w:rPr>
        <w:t>不正确</w:t>
      </w:r>
      <w:r>
        <w:rPr>
          <w:rFonts w:ascii="宋体" w:hAnsi="宋体" w:eastAsia="宋体" w:cs="宋体"/>
          <w:color w:val="000000"/>
        </w:rPr>
        <w:t>的一项是（   ）</w:t>
      </w:r>
    </w:p>
    <w:p w14:paraId="7C2E871F">
      <w:pPr>
        <w:spacing w:line="360" w:lineRule="auto"/>
        <w:jc w:val="left"/>
        <w:textAlignment w:val="center"/>
        <w:rPr>
          <w:color w:val="000000"/>
        </w:rPr>
      </w:pPr>
      <w:r>
        <w:rPr>
          <w:color w:val="000000"/>
        </w:rPr>
        <w:t xml:space="preserve">A. </w:t>
      </w:r>
      <w:r>
        <w:rPr>
          <w:rFonts w:ascii="宋体" w:hAnsi="宋体" w:eastAsia="宋体" w:cs="宋体"/>
          <w:color w:val="000000"/>
        </w:rPr>
        <w:t>开头引用俗语和古籍中的语录，表明我国自古以来就十分重视交友之道。</w:t>
      </w:r>
    </w:p>
    <w:p w14:paraId="6ED17D3B">
      <w:pPr>
        <w:spacing w:line="360" w:lineRule="auto"/>
        <w:jc w:val="left"/>
        <w:textAlignment w:val="center"/>
        <w:rPr>
          <w:color w:val="000000"/>
        </w:rPr>
      </w:pPr>
      <w:r>
        <w:rPr>
          <w:color w:val="000000"/>
        </w:rPr>
        <w:t xml:space="preserve">B. </w:t>
      </w:r>
      <w:r>
        <w:rPr>
          <w:rFonts w:ascii="宋体" w:hAnsi="宋体" w:eastAsia="宋体" w:cs="宋体"/>
          <w:color w:val="000000"/>
        </w:rPr>
        <w:t>第②段作者提出怎样交友的问题，在结构上起到了承上启下的作用。</w:t>
      </w:r>
    </w:p>
    <w:p w14:paraId="6954800C">
      <w:pPr>
        <w:spacing w:line="360" w:lineRule="auto"/>
        <w:jc w:val="left"/>
        <w:textAlignment w:val="center"/>
        <w:rPr>
          <w:color w:val="000000"/>
        </w:rPr>
      </w:pPr>
      <w:r>
        <w:rPr>
          <w:color w:val="000000"/>
        </w:rPr>
        <w:t xml:space="preserve">C. </w:t>
      </w:r>
      <w:r>
        <w:rPr>
          <w:rFonts w:ascii="宋体" w:hAnsi="宋体" w:eastAsia="宋体" w:cs="宋体"/>
          <w:color w:val="000000"/>
        </w:rPr>
        <w:t>③④⑤三个自然段从内容上看是并列关系，它们之间的顺序可以前后调整。</w:t>
      </w:r>
    </w:p>
    <w:p w14:paraId="4C672E23">
      <w:pPr>
        <w:spacing w:line="360" w:lineRule="auto"/>
        <w:jc w:val="left"/>
        <w:textAlignment w:val="center"/>
        <w:rPr>
          <w:color w:val="000000"/>
        </w:rPr>
      </w:pPr>
      <w:r>
        <w:rPr>
          <w:color w:val="000000"/>
        </w:rPr>
        <w:t xml:space="preserve">D. </w:t>
      </w:r>
      <w:r>
        <w:rPr>
          <w:rFonts w:ascii="宋体" w:hAnsi="宋体" w:eastAsia="宋体" w:cs="宋体"/>
          <w:color w:val="000000"/>
        </w:rPr>
        <w:t>第①段提出了本文</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中心论点，第⑥段又作了强调，全文首尾呼应，结构严谨。</w:t>
      </w:r>
    </w:p>
    <w:p w14:paraId="37A170DD">
      <w:pPr>
        <w:spacing w:line="360" w:lineRule="auto"/>
        <w:textAlignment w:val="center"/>
        <w:rPr>
          <w:color w:val="000000"/>
        </w:rPr>
      </w:pPr>
      <w:r>
        <w:rPr>
          <w:color w:val="2E75B6"/>
        </w:rPr>
        <w:t>【答案】</w:t>
      </w:r>
      <w:r>
        <w:rPr>
          <w:color w:val="000000"/>
        </w:rPr>
        <w:t>4. A    5. B    6. C</w:t>
      </w:r>
    </w:p>
    <w:p w14:paraId="134E2FED">
      <w:pPr>
        <w:spacing w:line="360" w:lineRule="auto"/>
        <w:textAlignment w:val="center"/>
        <w:rPr>
          <w:color w:val="000000"/>
        </w:rPr>
      </w:pPr>
      <w:r>
        <w:rPr>
          <w:color w:val="2E75B6"/>
        </w:rPr>
        <w:t>【解析】</w:t>
      </w:r>
    </w:p>
    <w:p w14:paraId="43EEF4C0">
      <w:pPr>
        <w:spacing w:line="360" w:lineRule="auto"/>
        <w:textAlignment w:val="center"/>
        <w:rPr>
          <w:color w:val="000000"/>
        </w:rPr>
      </w:pPr>
      <w:r>
        <w:rPr>
          <w:color w:val="000000"/>
        </w:rPr>
        <w:t>【4题详解】</w:t>
      </w:r>
    </w:p>
    <w:p w14:paraId="62A011FA">
      <w:pPr>
        <w:spacing w:line="360" w:lineRule="auto"/>
        <w:jc w:val="left"/>
        <w:textAlignment w:val="center"/>
        <w:rPr>
          <w:color w:val="000000"/>
        </w:rPr>
      </w:pPr>
      <w:r>
        <w:rPr>
          <w:rFonts w:ascii="宋体" w:hAnsi="宋体" w:eastAsia="宋体" w:cs="宋体"/>
          <w:color w:val="000000"/>
        </w:rPr>
        <w:t>考查内容理解和辨析。</w:t>
      </w:r>
    </w:p>
    <w:p w14:paraId="79C7C3DC">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有误，结合①段中“俗话说‘在家靠父母，出门靠朋友’，说明朋友的重要。《诗经·小雅》言‘虽有兄弟，不如友生’，说明朋友的至要。《孟子·滕文公上》载‘出入相友’，说明朋友的必要”的内容可知，“在家靠父母，出门靠朋友”，说明朋友的重要；“虽有兄弟，不如友生”，说明朋友的至要；“出入相友”，说明朋友的必要；</w:t>
      </w:r>
    </w:p>
    <w:p w14:paraId="6B717D0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5CA96CF0">
      <w:pPr>
        <w:spacing w:line="360" w:lineRule="auto"/>
        <w:jc w:val="left"/>
        <w:textAlignment w:val="center"/>
        <w:rPr>
          <w:color w:val="000000"/>
        </w:rPr>
      </w:pPr>
      <w:r>
        <w:rPr>
          <w:color w:val="000000"/>
        </w:rPr>
        <w:t>【5题详解】</w:t>
      </w:r>
    </w:p>
    <w:p w14:paraId="15F234BD">
      <w:pPr>
        <w:spacing w:line="360" w:lineRule="auto"/>
        <w:jc w:val="left"/>
        <w:textAlignment w:val="center"/>
        <w:rPr>
          <w:color w:val="000000"/>
        </w:rPr>
      </w:pPr>
      <w:r>
        <w:rPr>
          <w:rFonts w:ascii="宋体" w:hAnsi="宋体" w:eastAsia="宋体" w:cs="宋体"/>
          <w:color w:val="000000"/>
        </w:rPr>
        <w:t>考查内容理解和辨析。</w:t>
      </w:r>
    </w:p>
    <w:p w14:paraId="29033F50">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有误，结合③段中“交友之道首先是择友。不是什么人都可以成为朋友的。对朋友，古人们看得很重，认为是‘五伦之一’，是‘平居可与共道德，缓急可与共患难’，并认为，‘友则两相关切。若酒肉饮博，相与往还，此党也，非友也’”的内容可知，本段引用名言，运用了引用论证，并未使用举例论证；</w:t>
      </w:r>
    </w:p>
    <w:p w14:paraId="0EF2B46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204F72F3">
      <w:pPr>
        <w:spacing w:line="360" w:lineRule="auto"/>
        <w:jc w:val="left"/>
        <w:textAlignment w:val="center"/>
        <w:rPr>
          <w:color w:val="000000"/>
        </w:rPr>
      </w:pPr>
      <w:r>
        <w:rPr>
          <w:color w:val="000000"/>
        </w:rPr>
        <w:t>【6题详解】</w:t>
      </w:r>
    </w:p>
    <w:p w14:paraId="000BEC9A">
      <w:pPr>
        <w:spacing w:line="360" w:lineRule="auto"/>
        <w:jc w:val="left"/>
        <w:textAlignment w:val="center"/>
        <w:rPr>
          <w:color w:val="000000"/>
        </w:rPr>
      </w:pPr>
      <w:r>
        <w:rPr>
          <w:rFonts w:ascii="宋体" w:hAnsi="宋体" w:eastAsia="宋体" w:cs="宋体"/>
          <w:color w:val="000000"/>
        </w:rPr>
        <w:t>考查内容理解和辨析。</w:t>
      </w:r>
    </w:p>
    <w:p w14:paraId="0EC327F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有误，结合③段中“交友之道首先是择友”，④段中“交友之道关键是取友”，⑤段中“交友之道重点是结友。结友要结真友”的内容可知，这三段分别论证交友过程中的注意事项，是递进关系，它们之间的顺序不可以前后调整；</w:t>
      </w:r>
    </w:p>
    <w:p w14:paraId="46BEEB4D">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72326178">
      <w:pPr>
        <w:spacing w:line="360" w:lineRule="auto"/>
        <w:jc w:val="left"/>
        <w:textAlignment w:val="center"/>
        <w:rPr>
          <w:color w:val="000000"/>
        </w:rPr>
      </w:pPr>
      <w:r>
        <w:rPr>
          <w:rFonts w:ascii="宋体" w:hAnsi="宋体" w:eastAsia="宋体" w:cs="宋体"/>
          <w:b/>
          <w:color w:val="000000"/>
          <w:sz w:val="24"/>
        </w:rPr>
        <w:t>三、（共12分，每小题3分）</w:t>
      </w:r>
    </w:p>
    <w:p w14:paraId="5CE2A272">
      <w:pPr>
        <w:spacing w:line="360" w:lineRule="auto"/>
        <w:jc w:val="left"/>
        <w:textAlignment w:val="center"/>
        <w:rPr>
          <w:color w:val="000000"/>
        </w:rPr>
      </w:pPr>
      <w:r>
        <w:rPr>
          <w:rFonts w:ascii="宋体" w:hAnsi="宋体" w:eastAsia="宋体" w:cs="宋体"/>
          <w:b/>
          <w:color w:val="000000"/>
          <w:sz w:val="24"/>
        </w:rPr>
        <w:t>（一）</w:t>
      </w:r>
    </w:p>
    <w:p w14:paraId="1C3FD662">
      <w:pPr>
        <w:spacing w:line="360" w:lineRule="auto"/>
        <w:jc w:val="left"/>
        <w:textAlignment w:val="center"/>
        <w:rPr>
          <w:color w:val="000000"/>
        </w:rPr>
      </w:pPr>
      <w:r>
        <w:rPr>
          <w:color w:val="000000"/>
        </w:rPr>
        <w:t xml:space="preserve">7. </w:t>
      </w:r>
      <w:r>
        <w:rPr>
          <w:rFonts w:ascii="宋体" w:hAnsi="宋体" w:eastAsia="宋体" w:cs="宋体"/>
          <w:color w:val="000000"/>
        </w:rPr>
        <w:t>阅读下面的古诗，完成小题。</w:t>
      </w:r>
    </w:p>
    <w:p w14:paraId="4770ACBC">
      <w:pPr>
        <w:spacing w:line="360" w:lineRule="auto"/>
        <w:jc w:val="center"/>
        <w:textAlignment w:val="center"/>
        <w:rPr>
          <w:color w:val="000000"/>
        </w:rPr>
      </w:pPr>
      <w:r>
        <w:rPr>
          <w:rFonts w:ascii="楷体" w:hAnsi="楷体" w:eastAsia="楷体" w:cs="楷体"/>
          <w:color w:val="000000"/>
        </w:rPr>
        <w:t>野  望</w:t>
      </w:r>
    </w:p>
    <w:p w14:paraId="0BE26814">
      <w:pPr>
        <w:spacing w:line="360" w:lineRule="auto"/>
        <w:jc w:val="center"/>
        <w:textAlignment w:val="center"/>
        <w:rPr>
          <w:color w:val="000000"/>
        </w:rPr>
      </w:pPr>
      <w:r>
        <w:rPr>
          <w:rFonts w:ascii="楷体" w:hAnsi="楷体" w:eastAsia="楷体" w:cs="楷体"/>
          <w:color w:val="000000"/>
        </w:rPr>
        <w:t>王  绩</w:t>
      </w:r>
    </w:p>
    <w:p w14:paraId="0F8AAF8F">
      <w:pPr>
        <w:spacing w:line="360" w:lineRule="auto"/>
        <w:jc w:val="center"/>
        <w:textAlignment w:val="center"/>
        <w:rPr>
          <w:color w:val="000000"/>
        </w:rPr>
      </w:pPr>
      <w:r>
        <w:rPr>
          <w:rFonts w:ascii="楷体" w:hAnsi="楷体" w:eastAsia="楷体" w:cs="楷体"/>
          <w:color w:val="000000"/>
        </w:rPr>
        <w:t>东皋薄暮望，徙倚欲何依。</w:t>
      </w:r>
    </w:p>
    <w:p w14:paraId="7C1181C3">
      <w:pPr>
        <w:spacing w:line="360" w:lineRule="auto"/>
        <w:jc w:val="center"/>
        <w:textAlignment w:val="center"/>
        <w:rPr>
          <w:color w:val="000000"/>
        </w:rPr>
      </w:pPr>
      <w:r>
        <w:rPr>
          <w:rFonts w:ascii="楷体" w:hAnsi="楷体" w:eastAsia="楷体" w:cs="楷体"/>
          <w:color w:val="000000"/>
        </w:rPr>
        <w:t>树树皆秋色，山山唯落晖。</w:t>
      </w:r>
    </w:p>
    <w:p w14:paraId="616AF434">
      <w:pPr>
        <w:spacing w:line="360" w:lineRule="auto"/>
        <w:jc w:val="center"/>
        <w:textAlignment w:val="center"/>
        <w:rPr>
          <w:color w:val="000000"/>
        </w:rPr>
      </w:pPr>
      <w:r>
        <w:rPr>
          <w:rFonts w:ascii="楷体" w:hAnsi="楷体" w:eastAsia="楷体" w:cs="楷体"/>
          <w:color w:val="000000"/>
        </w:rPr>
        <w:t>牧人驱犊返，猎马带禽归。</w:t>
      </w:r>
    </w:p>
    <w:p w14:paraId="3C359F83">
      <w:pPr>
        <w:spacing w:line="360" w:lineRule="auto"/>
        <w:jc w:val="center"/>
        <w:textAlignment w:val="center"/>
        <w:rPr>
          <w:color w:val="000000"/>
        </w:rPr>
      </w:pPr>
      <w:r>
        <w:rPr>
          <w:rFonts w:ascii="楷体" w:hAnsi="楷体" w:eastAsia="楷体" w:cs="楷体"/>
          <w:color w:val="000000"/>
        </w:rPr>
        <w:t>相顾无相识，长歌怀采薇。</w:t>
      </w:r>
    </w:p>
    <w:p w14:paraId="7586A62D">
      <w:pPr>
        <w:spacing w:line="360" w:lineRule="auto"/>
        <w:jc w:val="left"/>
        <w:textAlignment w:val="center"/>
        <w:rPr>
          <w:color w:val="000000"/>
        </w:rPr>
      </w:pPr>
      <w:r>
        <w:rPr>
          <w:rFonts w:ascii="宋体" w:hAnsi="宋体" w:eastAsia="宋体" w:cs="宋体"/>
          <w:color w:val="000000"/>
        </w:rPr>
        <w:t>下列对这首诗的赏析</w:t>
      </w:r>
      <w:r>
        <w:rPr>
          <w:rFonts w:ascii="宋体" w:hAnsi="宋体" w:eastAsia="宋体" w:cs="宋体"/>
          <w:color w:val="000000"/>
          <w:em w:val="dot"/>
        </w:rPr>
        <w:t>有误</w:t>
      </w:r>
      <w:r>
        <w:rPr>
          <w:rFonts w:ascii="宋体" w:hAnsi="宋体" w:eastAsia="宋体" w:cs="宋体"/>
          <w:color w:val="000000"/>
        </w:rPr>
        <w:t>的一项是（   ）</w:t>
      </w:r>
    </w:p>
    <w:p w14:paraId="3209CEB2">
      <w:pPr>
        <w:spacing w:line="360" w:lineRule="auto"/>
        <w:jc w:val="left"/>
        <w:textAlignment w:val="center"/>
        <w:rPr>
          <w:color w:val="000000"/>
        </w:rPr>
      </w:pPr>
      <w:r>
        <w:rPr>
          <w:color w:val="000000"/>
        </w:rPr>
        <w:t xml:space="preserve">A. </w:t>
      </w:r>
      <w:r>
        <w:rPr>
          <w:rFonts w:ascii="宋体" w:hAnsi="宋体" w:eastAsia="宋体" w:cs="宋体"/>
          <w:color w:val="000000"/>
        </w:rPr>
        <w:t>这是一首格律严整的五言律诗，遣词造句朴素自然，意境清新恬淡。</w:t>
      </w:r>
    </w:p>
    <w:p w14:paraId="70BF96E6">
      <w:pPr>
        <w:spacing w:line="360" w:lineRule="auto"/>
        <w:jc w:val="left"/>
        <w:textAlignment w:val="center"/>
        <w:rPr>
          <w:color w:val="000000"/>
        </w:rPr>
      </w:pPr>
      <w:r>
        <w:rPr>
          <w:color w:val="000000"/>
        </w:rPr>
        <w:t xml:space="preserve">B. </w:t>
      </w:r>
      <w:r>
        <w:rPr>
          <w:rFonts w:ascii="宋体" w:hAnsi="宋体" w:eastAsia="宋体" w:cs="宋体"/>
          <w:color w:val="000000"/>
        </w:rPr>
        <w:t>首联交待了时间、地点以及人物心情</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65AC47C6">
      <w:pPr>
        <w:spacing w:line="360" w:lineRule="auto"/>
        <w:jc w:val="left"/>
        <w:textAlignment w:val="center"/>
        <w:rPr>
          <w:color w:val="000000"/>
        </w:rPr>
      </w:pPr>
      <w:r>
        <w:rPr>
          <w:color w:val="000000"/>
        </w:rPr>
        <w:t xml:space="preserve">C. </w:t>
      </w:r>
      <w:r>
        <w:rPr>
          <w:rFonts w:ascii="宋体" w:hAnsi="宋体" w:eastAsia="宋体" w:cs="宋体"/>
          <w:color w:val="000000"/>
        </w:rPr>
        <w:t>颔联和颈联写所见景物，颔联写动态近景，颈联写静态远景。</w:t>
      </w:r>
    </w:p>
    <w:p w14:paraId="0C0B23E3">
      <w:pPr>
        <w:spacing w:line="360" w:lineRule="auto"/>
        <w:jc w:val="left"/>
        <w:textAlignment w:val="center"/>
        <w:rPr>
          <w:color w:val="000000"/>
        </w:rPr>
      </w:pPr>
      <w:r>
        <w:rPr>
          <w:color w:val="000000"/>
        </w:rPr>
        <w:t xml:space="preserve">D. </w:t>
      </w:r>
      <w:r>
        <w:rPr>
          <w:rFonts w:ascii="宋体" w:hAnsi="宋体" w:eastAsia="宋体" w:cs="宋体"/>
          <w:color w:val="000000"/>
        </w:rPr>
        <w:t>尾联抒发感情，道出了诗人内心的苦闷和怅惘。</w:t>
      </w:r>
    </w:p>
    <w:p w14:paraId="5C604CA0">
      <w:pPr>
        <w:spacing w:line="360" w:lineRule="auto"/>
        <w:textAlignment w:val="center"/>
        <w:rPr>
          <w:color w:val="000000"/>
        </w:rPr>
      </w:pPr>
      <w:r>
        <w:rPr>
          <w:color w:val="2E75B6"/>
        </w:rPr>
        <w:t>【答案】</w:t>
      </w:r>
      <w:r>
        <w:rPr>
          <w:color w:val="000000"/>
        </w:rPr>
        <w:t>C</w:t>
      </w:r>
    </w:p>
    <w:p w14:paraId="077AA7BC">
      <w:pPr>
        <w:spacing w:line="360" w:lineRule="auto"/>
        <w:textAlignment w:val="center"/>
        <w:rPr>
          <w:color w:val="000000"/>
        </w:rPr>
      </w:pPr>
      <w:r>
        <w:rPr>
          <w:color w:val="2E75B6"/>
        </w:rPr>
        <w:t>【解析】</w:t>
      </w:r>
    </w:p>
    <w:p w14:paraId="4C811A56">
      <w:pPr>
        <w:spacing w:line="360" w:lineRule="auto"/>
        <w:jc w:val="left"/>
        <w:textAlignment w:val="center"/>
        <w:rPr>
          <w:color w:val="000000"/>
        </w:rPr>
      </w:pPr>
      <w:r>
        <w:rPr>
          <w:color w:val="000000"/>
        </w:rPr>
        <w:t>【详解】考查诗歌内容理解和辨析。</w:t>
      </w:r>
    </w:p>
    <w:p w14:paraId="31084ECE">
      <w:pPr>
        <w:spacing w:line="360" w:lineRule="auto"/>
        <w:jc w:val="left"/>
        <w:textAlignment w:val="center"/>
        <w:rPr>
          <w:color w:val="000000"/>
        </w:rPr>
      </w:pPr>
      <w:r>
        <w:rPr>
          <w:color w:val="000000"/>
        </w:rPr>
        <w:t>C.</w:t>
      </w:r>
      <w:r>
        <w:rPr>
          <w:rFonts w:ascii="宋体" w:hAnsi="宋体" w:eastAsia="宋体" w:cs="宋体"/>
          <w:color w:val="000000"/>
        </w:rPr>
        <w:t>有误，颔联“树树皆秋色，山山唯落晖”，意思是每棵树都染上秋天的色彩，重重山岭都披覆着夕阳的余晖。颈联“牧人驱犊返，猎马带禽归”，意思是放牧的人驱赶着牛群回家，猎人骑着马带着猎物各自遂愿而归。据此可知，颔联写静态远景，颈联写动态近景；</w:t>
      </w:r>
    </w:p>
    <w:p w14:paraId="3A840370">
      <w:pPr>
        <w:spacing w:line="360" w:lineRule="auto"/>
        <w:jc w:val="left"/>
        <w:textAlignment w:val="center"/>
        <w:rPr>
          <w:color w:val="000000"/>
        </w:rPr>
      </w:pPr>
      <w:r>
        <w:rPr>
          <w:color w:val="000000"/>
        </w:rPr>
        <w:t>故选C。</w:t>
      </w:r>
    </w:p>
    <w:p w14:paraId="45CD767A">
      <w:pPr>
        <w:spacing w:line="360" w:lineRule="auto"/>
        <w:jc w:val="left"/>
        <w:textAlignment w:val="center"/>
        <w:rPr>
          <w:color w:val="000000"/>
        </w:rPr>
      </w:pPr>
      <w:r>
        <w:rPr>
          <w:rFonts w:ascii="宋体" w:hAnsi="宋体" w:eastAsia="宋体" w:cs="宋体"/>
          <w:b/>
          <w:color w:val="000000"/>
          <w:sz w:val="24"/>
        </w:rPr>
        <w:t>（二）</w:t>
      </w:r>
    </w:p>
    <w:p w14:paraId="42A9CA70">
      <w:pPr>
        <w:spacing w:line="360" w:lineRule="auto"/>
        <w:jc w:val="left"/>
        <w:textAlignment w:val="center"/>
        <w:rPr>
          <w:color w:val="000000"/>
        </w:rPr>
      </w:pPr>
      <w:r>
        <w:rPr>
          <w:rFonts w:ascii="宋体" w:hAnsi="宋体" w:eastAsia="宋体" w:cs="宋体"/>
          <w:color w:val="000000"/>
        </w:rPr>
        <w:t>阅读下面的文言文，完成下面小题。</w:t>
      </w:r>
    </w:p>
    <w:p w14:paraId="44667179">
      <w:pPr>
        <w:spacing w:line="360" w:lineRule="auto"/>
        <w:jc w:val="center"/>
        <w:textAlignment w:val="center"/>
        <w:rPr>
          <w:color w:val="000000"/>
        </w:rPr>
      </w:pPr>
      <w:r>
        <w:rPr>
          <w:rFonts w:ascii="宋体" w:hAnsi="宋体" w:eastAsia="宋体" w:cs="宋体"/>
          <w:color w:val="000000"/>
        </w:rPr>
        <w:t>【甲】</w:t>
      </w:r>
    </w:p>
    <w:p w14:paraId="32D8B911">
      <w:pPr>
        <w:spacing w:line="360" w:lineRule="auto"/>
        <w:jc w:val="center"/>
        <w:textAlignment w:val="center"/>
        <w:rPr>
          <w:color w:val="000000"/>
        </w:rPr>
      </w:pPr>
      <w:r>
        <w:rPr>
          <w:rFonts w:ascii="楷体" w:hAnsi="楷体" w:eastAsia="楷体" w:cs="楷体"/>
          <w:color w:val="000000"/>
        </w:rPr>
        <w:t>唐雎不辱使命</w:t>
      </w:r>
    </w:p>
    <w:p w14:paraId="7DD55484">
      <w:pPr>
        <w:spacing w:line="360" w:lineRule="auto"/>
        <w:jc w:val="center"/>
        <w:textAlignment w:val="center"/>
        <w:rPr>
          <w:color w:val="000000"/>
        </w:rPr>
      </w:pPr>
      <w:r>
        <w:rPr>
          <w:rFonts w:ascii="楷体" w:hAnsi="楷体" w:eastAsia="楷体" w:cs="楷体"/>
          <w:color w:val="000000"/>
        </w:rPr>
        <w:t>《战国策》</w:t>
      </w:r>
    </w:p>
    <w:p w14:paraId="40D9C285">
      <w:pPr>
        <w:spacing w:line="360" w:lineRule="auto"/>
        <w:ind w:firstLine="420"/>
        <w:jc w:val="left"/>
        <w:textAlignment w:val="center"/>
        <w:rPr>
          <w:color w:val="000000"/>
        </w:rPr>
      </w:pPr>
      <w:r>
        <w:rPr>
          <w:rFonts w:ascii="楷体" w:hAnsi="楷体" w:eastAsia="楷体" w:cs="楷体"/>
          <w:color w:val="000000"/>
        </w:rPr>
        <w:t>①　秦王使人谓安陵君曰：“寡人欲以五百里之地易安陵，安陵君其许寡人！”安陵君曰：“大王加惠，以大易小，甚善；</w:t>
      </w:r>
      <w:r>
        <w:rPr>
          <w:rFonts w:ascii="楷体" w:hAnsi="楷体" w:eastAsia="楷体" w:cs="楷体"/>
          <w:color w:val="000000"/>
          <w:u w:val="single"/>
        </w:rPr>
        <w:t>虽然，受地于先王，愿终守之，弗敢易</w:t>
      </w:r>
      <w:r>
        <w:rPr>
          <w:rFonts w:ascii="楷体" w:hAnsi="楷体" w:eastAsia="楷体" w:cs="楷体"/>
          <w:color w:val="000000"/>
        </w:rPr>
        <w:t>！”秦王不说。安陵君因使唐雎使于秦。　　</w:t>
      </w:r>
    </w:p>
    <w:p w14:paraId="4F3D5231">
      <w:pPr>
        <w:spacing w:line="360" w:lineRule="auto"/>
        <w:ind w:firstLine="420"/>
        <w:jc w:val="left"/>
        <w:textAlignment w:val="center"/>
        <w:rPr>
          <w:color w:val="000000"/>
        </w:rPr>
      </w:pPr>
      <w:r>
        <w:rPr>
          <w:rFonts w:ascii="楷体" w:hAnsi="楷体" w:eastAsia="楷体" w:cs="楷体"/>
          <w:color w:val="000000"/>
        </w:rPr>
        <w:t>②秦王谓唐雎曰：“寡人以五百里之地易安陵，安陵君不听寡人，何也？且秦灭韩亡魏，而君以五十里之地存者，以君为长者，故不错意也。今吾以十倍之地，请广于君，而君逆寡人者，轻寡人与？”唐雎对曰：“否，非若是也。安陵君受地于先王而守之，虽千里不敢易也，岂直五百里哉？”　　</w:t>
      </w:r>
    </w:p>
    <w:p w14:paraId="460E547A">
      <w:pPr>
        <w:spacing w:line="360" w:lineRule="auto"/>
        <w:ind w:firstLine="420"/>
        <w:jc w:val="left"/>
        <w:textAlignment w:val="center"/>
        <w:rPr>
          <w:color w:val="000000"/>
        </w:rPr>
      </w:pPr>
      <w:r>
        <w:rPr>
          <w:rFonts w:ascii="楷体" w:hAnsi="楷体" w:eastAsia="楷体" w:cs="楷体"/>
          <w:color w:val="000000"/>
        </w:rPr>
        <w:t>③秦王怫然怒，谓唐雎曰：“公亦尝闻天子之怒乎？”唐雎对曰：“臣未尝闻也。”秦王曰：“天子之怒，伏尸百万，流血千里。”唐雎曰：“大王尝闻布衣之怒乎？”秦王曰：“布衣之怒，亦免冠徒跣，以头抢地尔。”唐雎曰：“此庸夫之怒也，非士之怒也。夫专诸之刺王僚也，彗星袭月；聂政之刺韩傀也，白虹贯日；要离之刺庆忌也，仓鹰击于殿上。此三子者，皆布衣之士也，怀怒未发，休祲降于天，与臣而将四矣。若士必怒，伏尸二人，流血五步，天下缟素，今日是也。”挺剑而起。 　　</w:t>
      </w:r>
    </w:p>
    <w:p w14:paraId="1C2C804F">
      <w:pPr>
        <w:spacing w:line="360" w:lineRule="auto"/>
        <w:ind w:firstLine="420"/>
        <w:jc w:val="left"/>
        <w:textAlignment w:val="center"/>
        <w:rPr>
          <w:color w:val="000000"/>
        </w:rPr>
      </w:pPr>
      <w:r>
        <w:rPr>
          <w:rFonts w:ascii="楷体" w:hAnsi="楷体" w:eastAsia="楷体" w:cs="楷体"/>
          <w:color w:val="000000"/>
        </w:rPr>
        <w:t>④秦王色挠，长跪而谢之曰：“先生坐！何至于此！寡人谕矣：夫韩、魏灭亡，而安陵以五十里之地存者，徒以有先生也。”</w:t>
      </w:r>
    </w:p>
    <w:p w14:paraId="1228A170">
      <w:pPr>
        <w:spacing w:line="360" w:lineRule="auto"/>
        <w:ind w:firstLine="420"/>
        <w:jc w:val="left"/>
        <w:textAlignment w:val="center"/>
        <w:rPr>
          <w:color w:val="000000"/>
        </w:rPr>
      </w:pPr>
      <w:r>
        <w:rPr>
          <w:color w:val="000000"/>
        </w:rPr>
        <w:br w:type="textWrapping"/>
      </w:r>
    </w:p>
    <w:p w14:paraId="1050C724">
      <w:pPr>
        <w:spacing w:line="360" w:lineRule="auto"/>
        <w:jc w:val="center"/>
        <w:textAlignment w:val="center"/>
        <w:rPr>
          <w:color w:val="000000"/>
        </w:rPr>
      </w:pPr>
      <w:r>
        <w:rPr>
          <w:rFonts w:ascii="宋体" w:hAnsi="宋体" w:eastAsia="宋体" w:cs="宋体"/>
          <w:color w:val="000000"/>
        </w:rPr>
        <w:t>【乙】</w:t>
      </w:r>
    </w:p>
    <w:p w14:paraId="66F9E78C">
      <w:pPr>
        <w:spacing w:line="360" w:lineRule="auto"/>
        <w:ind w:firstLine="420"/>
        <w:jc w:val="left"/>
        <w:textAlignment w:val="center"/>
        <w:rPr>
          <w:color w:val="000000"/>
        </w:rPr>
      </w:pPr>
      <w:r>
        <w:rPr>
          <w:rFonts w:ascii="楷体" w:hAnsi="楷体" w:eastAsia="楷体" w:cs="楷体"/>
          <w:color w:val="000000"/>
        </w:rPr>
        <w:t>①董宣为洛阳令。时湖阳公主苍头</w:t>
      </w:r>
      <w:r>
        <w:rPr>
          <w:rFonts w:ascii="楷体" w:hAnsi="楷体" w:eastAsia="楷体" w:cs="楷体"/>
          <w:color w:val="000000"/>
          <w:vertAlign w:val="superscript"/>
        </w:rPr>
        <w:t>①</w:t>
      </w:r>
      <w:r>
        <w:rPr>
          <w:rFonts w:ascii="楷体" w:hAnsi="楷体" w:eastAsia="楷体" w:cs="楷体"/>
          <w:color w:val="000000"/>
        </w:rPr>
        <w:t>白日杀人，因匿主家，吏不能得。及主出行，而以奴骖乘</w:t>
      </w:r>
      <w:r>
        <w:rPr>
          <w:rFonts w:ascii="楷体" w:hAnsi="楷体" w:eastAsia="楷体" w:cs="楷体"/>
          <w:color w:val="000000"/>
          <w:vertAlign w:val="superscript"/>
        </w:rPr>
        <w:t>②</w:t>
      </w:r>
      <w:r>
        <w:rPr>
          <w:rFonts w:ascii="楷体" w:hAnsi="楷体" w:eastAsia="楷体" w:cs="楷体"/>
          <w:color w:val="000000"/>
        </w:rPr>
        <w:t>，宣于夏门亭候之，乃驻车扣马，以刀画地，大言数主之失，叱奴下车，因格杀之。</w:t>
      </w:r>
    </w:p>
    <w:p w14:paraId="6D585C79">
      <w:pPr>
        <w:spacing w:line="360" w:lineRule="auto"/>
        <w:ind w:firstLine="420"/>
        <w:jc w:val="left"/>
        <w:textAlignment w:val="center"/>
        <w:rPr>
          <w:color w:val="000000"/>
        </w:rPr>
      </w:pPr>
      <w:r>
        <w:rPr>
          <w:rFonts w:ascii="楷体" w:hAnsi="楷体" w:eastAsia="楷体" w:cs="楷体"/>
          <w:color w:val="000000"/>
        </w:rPr>
        <w:t>②主即还宫诉帝</w:t>
      </w:r>
      <w:r>
        <w:rPr>
          <w:rFonts w:ascii="楷体" w:hAnsi="楷体" w:eastAsia="楷体" w:cs="楷体"/>
          <w:color w:val="000000"/>
          <w:vertAlign w:val="superscript"/>
        </w:rPr>
        <w:t>③</w:t>
      </w:r>
      <w:r>
        <w:rPr>
          <w:rFonts w:ascii="楷体" w:hAnsi="楷体" w:eastAsia="楷体" w:cs="楷体"/>
          <w:color w:val="000000"/>
        </w:rPr>
        <w:t>，帝大怒，召宣，欲箠杀之。宣叩头曰：“愿乞一言而死。”帝曰：“欲何言？”宣曰：“</w:t>
      </w:r>
      <w:r>
        <w:rPr>
          <w:rFonts w:ascii="楷体" w:hAnsi="楷体" w:eastAsia="楷体" w:cs="楷体"/>
          <w:color w:val="000000"/>
          <w:u w:val="single"/>
        </w:rPr>
        <w:t>陛下圣德中兴，而纵奴杀良人，将何以理天下乎</w:t>
      </w:r>
      <w:r>
        <w:rPr>
          <w:rFonts w:ascii="楷体" w:hAnsi="楷体" w:eastAsia="楷体" w:cs="楷体"/>
          <w:color w:val="000000"/>
        </w:rPr>
        <w:t>？臣不须箠，请得自杀。”即以头击楹，流血被面。帝令小黄门</w:t>
      </w:r>
      <w:r>
        <w:rPr>
          <w:rFonts w:ascii="楷体" w:hAnsi="楷体" w:eastAsia="楷体" w:cs="楷体"/>
          <w:color w:val="000000"/>
          <w:vertAlign w:val="superscript"/>
        </w:rPr>
        <w:t>④</w:t>
      </w:r>
      <w:r>
        <w:rPr>
          <w:rFonts w:ascii="楷体" w:hAnsi="楷体" w:eastAsia="楷体" w:cs="楷体"/>
          <w:color w:val="000000"/>
        </w:rPr>
        <w:t>持之，使宣叩头谢主，宣不从，强使顿之，宣两手据地，终不肯俯。主曰：“文叔为白衣时，臧亡匿死，吏不敢至门。今为天子，威不能行一令乎？”帝笑曰：“天子不与白衣同。”因敕强项令</w:t>
      </w:r>
      <w:r>
        <w:rPr>
          <w:rFonts w:ascii="楷体" w:hAnsi="楷体" w:eastAsia="楷体" w:cs="楷体"/>
          <w:color w:val="000000"/>
          <w:vertAlign w:val="superscript"/>
        </w:rPr>
        <w:t>⑤</w:t>
      </w:r>
      <w:r>
        <w:rPr>
          <w:rFonts w:ascii="楷体" w:hAnsi="楷体" w:eastAsia="楷体" w:cs="楷体"/>
          <w:color w:val="000000"/>
        </w:rPr>
        <w:t>出。赐钱三十万，宣悉以班诸吏。由是搏击豪强，莫不震栗。</w:t>
      </w:r>
    </w:p>
    <w:p w14:paraId="296CDF5B">
      <w:pPr>
        <w:spacing w:line="360" w:lineRule="auto"/>
        <w:ind w:firstLine="420"/>
        <w:jc w:val="right"/>
        <w:textAlignment w:val="center"/>
        <w:rPr>
          <w:color w:val="000000"/>
        </w:rPr>
      </w:pPr>
      <w:r>
        <w:rPr>
          <w:rFonts w:ascii="宋体" w:hAnsi="宋体" w:eastAsia="宋体" w:cs="宋体"/>
          <w:color w:val="000000"/>
        </w:rPr>
        <w:t>（节选自《后汉书》，有删改）</w:t>
      </w:r>
    </w:p>
    <w:p w14:paraId="28170615">
      <w:pPr>
        <w:spacing w:line="360" w:lineRule="auto"/>
        <w:jc w:val="left"/>
        <w:textAlignment w:val="center"/>
        <w:rPr>
          <w:color w:val="000000"/>
        </w:rPr>
      </w:pPr>
      <w:r>
        <w:rPr>
          <w:rFonts w:ascii="宋体" w:hAnsi="宋体" w:eastAsia="宋体" w:cs="宋体"/>
          <w:color w:val="000000"/>
        </w:rPr>
        <w:t>【注】①苍头：奴仆。 ②骖乘：古代乘车时居右边陪乘的人，其任务在于随侍尊者。③帝：指东汉开国皇帝光武帝刘秀，字文叔。湖阳公主是他的姐姐。 ④小黄门：泛指宦官。⑤强项令：硬脖子县令。强，硬。项，脖子。</w:t>
      </w:r>
    </w:p>
    <w:p w14:paraId="60A0A9DD">
      <w:pPr>
        <w:spacing w:line="360" w:lineRule="auto"/>
        <w:jc w:val="left"/>
        <w:textAlignment w:val="center"/>
        <w:rPr>
          <w:color w:val="000000"/>
        </w:rPr>
      </w:pPr>
      <w:r>
        <w:rPr>
          <w:color w:val="000000"/>
        </w:rPr>
        <w:t xml:space="preserve">8. </w:t>
      </w:r>
      <w:r>
        <w:rPr>
          <w:rFonts w:ascii="宋体" w:hAnsi="宋体" w:eastAsia="宋体" w:cs="宋体"/>
          <w:color w:val="000000"/>
        </w:rPr>
        <w:t>下列对句中加点的词解释</w:t>
      </w:r>
      <w:r>
        <w:rPr>
          <w:rFonts w:ascii="宋体" w:hAnsi="宋体" w:eastAsia="宋体" w:cs="宋体"/>
          <w:color w:val="000000"/>
          <w:em w:val="dot"/>
        </w:rPr>
        <w:t>错误</w:t>
      </w:r>
      <w:r>
        <w:rPr>
          <w:rFonts w:ascii="宋体" w:hAnsi="宋体" w:eastAsia="宋体" w:cs="宋体"/>
          <w:color w:val="000000"/>
        </w:rPr>
        <w:t>的一项是（   ）</w:t>
      </w:r>
    </w:p>
    <w:p w14:paraId="7E250212">
      <w:pPr>
        <w:spacing w:line="360" w:lineRule="auto"/>
        <w:jc w:val="left"/>
        <w:textAlignment w:val="center"/>
        <w:rPr>
          <w:color w:val="000000"/>
        </w:rPr>
      </w:pPr>
      <w:r>
        <w:rPr>
          <w:color w:val="000000"/>
        </w:rPr>
        <w:t xml:space="preserve">A. </w:t>
      </w:r>
      <w:r>
        <w:rPr>
          <w:rFonts w:ascii="宋体" w:hAnsi="宋体" w:eastAsia="宋体" w:cs="宋体"/>
          <w:color w:val="000000"/>
        </w:rPr>
        <w:t>安陵君因</w:t>
      </w:r>
      <w:r>
        <w:rPr>
          <w:rFonts w:ascii="宋体" w:hAnsi="宋体" w:eastAsia="宋体" w:cs="宋体"/>
          <w:color w:val="000000"/>
          <w:em w:val="dot"/>
        </w:rPr>
        <w:t>使</w:t>
      </w:r>
      <w:r>
        <w:rPr>
          <w:rFonts w:ascii="宋体" w:hAnsi="宋体" w:eastAsia="宋体" w:cs="宋体"/>
          <w:color w:val="000000"/>
        </w:rPr>
        <w:t>唐雎使于秦  使：派遣</w:t>
      </w:r>
    </w:p>
    <w:p w14:paraId="23AB7CDC">
      <w:pPr>
        <w:spacing w:line="360" w:lineRule="auto"/>
        <w:jc w:val="left"/>
        <w:textAlignment w:val="center"/>
        <w:rPr>
          <w:color w:val="000000"/>
        </w:rPr>
      </w:pPr>
      <w:r>
        <w:rPr>
          <w:color w:val="000000"/>
        </w:rPr>
        <w:t xml:space="preserve">B. </w:t>
      </w:r>
      <w:r>
        <w:rPr>
          <w:rFonts w:ascii="宋体" w:hAnsi="宋体" w:eastAsia="宋体" w:cs="宋体"/>
          <w:color w:val="000000"/>
        </w:rPr>
        <w:t>故不</w:t>
      </w:r>
      <w:r>
        <w:rPr>
          <w:rFonts w:ascii="宋体" w:hAnsi="宋体" w:eastAsia="宋体" w:cs="宋体"/>
          <w:color w:val="000000"/>
          <w:em w:val="dot"/>
        </w:rPr>
        <w:t>错</w:t>
      </w:r>
      <w:r>
        <w:rPr>
          <w:rFonts w:ascii="宋体" w:hAnsi="宋体" w:eastAsia="宋体" w:cs="宋体"/>
          <w:color w:val="000000"/>
        </w:rPr>
        <w:t>意也            错：误会</w:t>
      </w:r>
    </w:p>
    <w:p w14:paraId="19E70685">
      <w:pPr>
        <w:spacing w:line="360" w:lineRule="auto"/>
        <w:jc w:val="left"/>
        <w:textAlignment w:val="center"/>
        <w:rPr>
          <w:color w:val="000000"/>
        </w:rPr>
      </w:pPr>
      <w:r>
        <w:rPr>
          <w:color w:val="000000"/>
        </w:rPr>
        <w:t xml:space="preserve">C. </w:t>
      </w:r>
      <w:r>
        <w:rPr>
          <w:rFonts w:ascii="宋体" w:hAnsi="宋体" w:eastAsia="宋体" w:cs="宋体"/>
          <w:color w:val="000000"/>
        </w:rPr>
        <w:t>大言数主之</w:t>
      </w:r>
      <w:r>
        <w:rPr>
          <w:rFonts w:ascii="宋体" w:hAnsi="宋体" w:eastAsia="宋体" w:cs="宋体"/>
          <w:color w:val="000000"/>
          <w:em w:val="dot"/>
        </w:rPr>
        <w:t xml:space="preserve">失          </w:t>
      </w:r>
      <w:r>
        <w:rPr>
          <w:rFonts w:ascii="宋体" w:hAnsi="宋体" w:eastAsia="宋体" w:cs="宋体"/>
          <w:color w:val="000000"/>
        </w:rPr>
        <w:t>失：过失</w:t>
      </w:r>
    </w:p>
    <w:p w14:paraId="3EF22867">
      <w:pPr>
        <w:spacing w:line="360" w:lineRule="auto"/>
        <w:jc w:val="left"/>
        <w:textAlignment w:val="center"/>
        <w:rPr>
          <w:color w:val="000000"/>
        </w:rPr>
      </w:pPr>
      <w:r>
        <w:rPr>
          <w:color w:val="000000"/>
        </w:rPr>
        <w:t xml:space="preserve">D. </w:t>
      </w:r>
      <w:r>
        <w:rPr>
          <w:rFonts w:ascii="宋体" w:hAnsi="宋体" w:eastAsia="宋体" w:cs="宋体"/>
          <w:color w:val="000000"/>
        </w:rPr>
        <w:t>使宣叩头</w:t>
      </w:r>
      <w:r>
        <w:rPr>
          <w:rFonts w:ascii="宋体" w:hAnsi="宋体" w:eastAsia="宋体" w:cs="宋体"/>
          <w:color w:val="000000"/>
          <w:em w:val="dot"/>
        </w:rPr>
        <w:t>谢</w:t>
      </w:r>
      <w:r>
        <w:rPr>
          <w:rFonts w:ascii="宋体" w:hAnsi="宋体" w:eastAsia="宋体" w:cs="宋体"/>
          <w:color w:val="000000"/>
        </w:rPr>
        <w:t>主           谢：道歉</w:t>
      </w:r>
    </w:p>
    <w:p w14:paraId="7AF0FC6F">
      <w:pPr>
        <w:spacing w:line="360" w:lineRule="auto"/>
        <w:jc w:val="left"/>
        <w:textAlignment w:val="center"/>
        <w:rPr>
          <w:color w:val="000000"/>
        </w:rPr>
      </w:pPr>
      <w:r>
        <w:rPr>
          <w:color w:val="000000"/>
        </w:rPr>
        <w:t xml:space="preserve">9. </w:t>
      </w:r>
      <w:r>
        <w:rPr>
          <w:rFonts w:ascii="宋体" w:hAnsi="宋体" w:eastAsia="宋体" w:cs="宋体"/>
          <w:color w:val="000000"/>
        </w:rPr>
        <w:t>下列各句中加点的词意义和用法</w:t>
      </w:r>
      <w:r>
        <w:rPr>
          <w:rFonts w:ascii="宋体" w:hAnsi="宋体" w:eastAsia="宋体" w:cs="宋体"/>
          <w:color w:val="000000"/>
          <w:em w:val="dot"/>
        </w:rPr>
        <w:t>相同</w:t>
      </w:r>
      <w:r>
        <w:rPr>
          <w:rFonts w:ascii="宋体" w:hAnsi="宋体" w:eastAsia="宋体" w:cs="宋体"/>
          <w:color w:val="000000"/>
        </w:rPr>
        <w:t>的一项是（   ）</w:t>
      </w:r>
    </w:p>
    <w:p w14:paraId="468E4157">
      <w:pPr>
        <w:spacing w:line="360" w:lineRule="auto"/>
        <w:jc w:val="left"/>
        <w:textAlignment w:val="center"/>
        <w:rPr>
          <w:color w:val="000000"/>
        </w:rPr>
      </w:pPr>
      <w:r>
        <w:rPr>
          <w:color w:val="000000"/>
        </w:rPr>
        <w:t xml:space="preserve">A. </w:t>
      </w:r>
      <w:r>
        <w:rPr>
          <w:rFonts w:ascii="宋体" w:hAnsi="宋体" w:eastAsia="宋体" w:cs="宋体"/>
          <w:color w:val="000000"/>
        </w:rPr>
        <w:t>安陵君受地于先王</w:t>
      </w:r>
      <w:r>
        <w:rPr>
          <w:rFonts w:ascii="宋体" w:hAnsi="宋体" w:eastAsia="宋体" w:cs="宋体"/>
          <w:color w:val="000000"/>
          <w:em w:val="dot"/>
        </w:rPr>
        <w:t>而</w:t>
      </w:r>
      <w:r>
        <w:rPr>
          <w:rFonts w:ascii="宋体" w:hAnsi="宋体" w:eastAsia="宋体" w:cs="宋体"/>
          <w:color w:val="000000"/>
        </w:rPr>
        <w:t>守之  长跪</w:t>
      </w:r>
      <w:r>
        <w:rPr>
          <w:rFonts w:ascii="宋体" w:hAnsi="宋体" w:eastAsia="宋体" w:cs="宋体"/>
          <w:color w:val="000000"/>
          <w:em w:val="dot"/>
        </w:rPr>
        <w:t>而</w:t>
      </w:r>
      <w:r>
        <w:rPr>
          <w:rFonts w:ascii="宋体" w:hAnsi="宋体" w:eastAsia="宋体" w:cs="宋体"/>
          <w:color w:val="000000"/>
        </w:rPr>
        <w:t>谢之曰</w:t>
      </w:r>
    </w:p>
    <w:p w14:paraId="28393CEB">
      <w:pPr>
        <w:spacing w:line="360" w:lineRule="auto"/>
        <w:jc w:val="left"/>
        <w:textAlignment w:val="center"/>
        <w:rPr>
          <w:color w:val="000000"/>
        </w:rPr>
      </w:pPr>
      <w:r>
        <w:rPr>
          <w:color w:val="000000"/>
        </w:rPr>
        <w:t xml:space="preserve">B. </w:t>
      </w:r>
      <w:r>
        <w:rPr>
          <w:rFonts w:ascii="宋体" w:hAnsi="宋体" w:eastAsia="宋体" w:cs="宋体"/>
          <w:color w:val="000000"/>
          <w:em w:val="dot"/>
        </w:rPr>
        <w:t>以</w:t>
      </w:r>
      <w:r>
        <w:rPr>
          <w:rFonts w:ascii="宋体" w:hAnsi="宋体" w:eastAsia="宋体" w:cs="宋体"/>
          <w:color w:val="000000"/>
        </w:rPr>
        <w:t xml:space="preserve">君为长者  </w:t>
      </w:r>
      <w:r>
        <w:rPr>
          <w:rFonts w:ascii="宋体" w:hAnsi="宋体" w:eastAsia="宋体" w:cs="宋体"/>
          <w:color w:val="000000"/>
          <w:em w:val="dot"/>
        </w:rPr>
        <w:t>以</w:t>
      </w:r>
      <w:r>
        <w:rPr>
          <w:rFonts w:ascii="宋体" w:hAnsi="宋体" w:eastAsia="宋体" w:cs="宋体"/>
          <w:color w:val="000000"/>
        </w:rPr>
        <w:t>刀画地</w:t>
      </w:r>
    </w:p>
    <w:p w14:paraId="1B8EC6FF">
      <w:pPr>
        <w:spacing w:line="360" w:lineRule="auto"/>
        <w:jc w:val="left"/>
        <w:textAlignment w:val="center"/>
        <w:rPr>
          <w:color w:val="000000"/>
        </w:rPr>
      </w:pPr>
      <w:r>
        <w:rPr>
          <w:color w:val="000000"/>
        </w:rPr>
        <w:t xml:space="preserve">C. </w:t>
      </w:r>
      <w:r>
        <w:rPr>
          <w:rFonts w:ascii="宋体" w:hAnsi="宋体" w:eastAsia="宋体" w:cs="宋体"/>
          <w:color w:val="000000"/>
        </w:rPr>
        <w:t>休祲降</w:t>
      </w:r>
      <w:r>
        <w:rPr>
          <w:rFonts w:ascii="宋体" w:hAnsi="宋体" w:eastAsia="宋体" w:cs="宋体"/>
          <w:color w:val="000000"/>
          <w:em w:val="dot"/>
        </w:rPr>
        <w:t>于</w:t>
      </w:r>
      <w:r>
        <w:rPr>
          <w:rFonts w:ascii="宋体" w:hAnsi="宋体" w:eastAsia="宋体" w:cs="宋体"/>
          <w:color w:val="000000"/>
        </w:rPr>
        <w:t>天  宣</w:t>
      </w:r>
      <w:r>
        <w:rPr>
          <w:rFonts w:ascii="宋体" w:hAnsi="宋体" w:eastAsia="宋体" w:cs="宋体"/>
          <w:color w:val="000000"/>
          <w:em w:val="dot"/>
        </w:rPr>
        <w:t>于</w:t>
      </w:r>
      <w:r>
        <w:rPr>
          <w:rFonts w:ascii="宋体" w:hAnsi="宋体" w:eastAsia="宋体" w:cs="宋体"/>
          <w:color w:val="000000"/>
        </w:rPr>
        <w:t>夏门亭候之</w:t>
      </w:r>
    </w:p>
    <w:p w14:paraId="4D613497">
      <w:pPr>
        <w:spacing w:line="360" w:lineRule="auto"/>
        <w:jc w:val="left"/>
        <w:textAlignment w:val="center"/>
        <w:rPr>
          <w:color w:val="000000"/>
        </w:rPr>
      </w:pPr>
      <w:r>
        <w:rPr>
          <w:color w:val="000000"/>
        </w:rPr>
        <w:t xml:space="preserve">D. </w:t>
      </w:r>
      <w:r>
        <w:rPr>
          <w:rFonts w:ascii="宋体" w:hAnsi="宋体" w:eastAsia="宋体" w:cs="宋体"/>
          <w:color w:val="000000"/>
        </w:rPr>
        <w:t>欲箠杀</w:t>
      </w:r>
      <w:r>
        <w:rPr>
          <w:rFonts w:ascii="宋体" w:hAnsi="宋体" w:eastAsia="宋体" w:cs="宋体"/>
          <w:color w:val="000000"/>
          <w:em w:val="dot"/>
        </w:rPr>
        <w:t>之</w:t>
      </w:r>
      <w:r>
        <w:rPr>
          <w:rFonts w:ascii="宋体" w:hAnsi="宋体" w:eastAsia="宋体" w:cs="宋体"/>
          <w:color w:val="000000"/>
        </w:rPr>
        <w:t xml:space="preserve">  帝令小黄门持</w:t>
      </w:r>
      <w:r>
        <w:rPr>
          <w:rFonts w:ascii="宋体" w:hAnsi="宋体" w:eastAsia="宋体" w:cs="宋体"/>
          <w:color w:val="000000"/>
          <w:em w:val="dot"/>
        </w:rPr>
        <w:t>之</w:t>
      </w:r>
    </w:p>
    <w:p w14:paraId="3F0DE27A">
      <w:pPr>
        <w:spacing w:line="360" w:lineRule="auto"/>
        <w:jc w:val="left"/>
        <w:textAlignment w:val="center"/>
        <w:rPr>
          <w:color w:val="000000"/>
        </w:rPr>
      </w:pPr>
      <w:r>
        <w:rPr>
          <w:color w:val="000000"/>
        </w:rPr>
        <w:t xml:space="preserve">10. </w:t>
      </w:r>
      <w:r>
        <w:rPr>
          <w:rFonts w:ascii="宋体" w:hAnsi="宋体" w:eastAsia="宋体" w:cs="宋体"/>
          <w:color w:val="000000"/>
        </w:rPr>
        <w:t>下列对甲、乙两文理解分析</w:t>
      </w:r>
      <w:r>
        <w:rPr>
          <w:rFonts w:ascii="宋体" w:hAnsi="宋体" w:eastAsia="宋体" w:cs="宋体"/>
          <w:color w:val="000000"/>
          <w:em w:val="dot"/>
        </w:rPr>
        <w:t>有误</w:t>
      </w:r>
      <w:r>
        <w:rPr>
          <w:rFonts w:ascii="宋体" w:hAnsi="宋体" w:eastAsia="宋体" w:cs="宋体"/>
          <w:color w:val="000000"/>
        </w:rPr>
        <w:t>的一项是（   ）</w:t>
      </w:r>
    </w:p>
    <w:p w14:paraId="67EDFAC7">
      <w:pPr>
        <w:spacing w:line="360" w:lineRule="auto"/>
        <w:jc w:val="left"/>
        <w:textAlignment w:val="center"/>
        <w:rPr>
          <w:color w:val="000000"/>
        </w:rPr>
      </w:pPr>
      <w:r>
        <w:rPr>
          <w:color w:val="000000"/>
        </w:rPr>
        <w:t xml:space="preserve">A. </w:t>
      </w:r>
      <w:r>
        <w:rPr>
          <w:rFonts w:ascii="宋体" w:hAnsi="宋体" w:eastAsia="宋体" w:cs="宋体"/>
          <w:color w:val="000000"/>
        </w:rPr>
        <w:t>甲文中唐雎临危受命，出使秦国，最终不辱使命，维护了国家的利益和尊严。</w:t>
      </w:r>
    </w:p>
    <w:p w14:paraId="04159059">
      <w:pPr>
        <w:spacing w:line="360" w:lineRule="auto"/>
        <w:jc w:val="left"/>
        <w:textAlignment w:val="center"/>
        <w:rPr>
          <w:color w:val="000000"/>
        </w:rPr>
      </w:pPr>
      <w:r>
        <w:rPr>
          <w:color w:val="000000"/>
        </w:rPr>
        <w:t xml:space="preserve">B. </w:t>
      </w:r>
      <w:r>
        <w:rPr>
          <w:rFonts w:ascii="宋体" w:hAnsi="宋体" w:eastAsia="宋体" w:cs="宋体"/>
          <w:color w:val="000000"/>
        </w:rPr>
        <w:t>乙文中董宣秉公执法，不畏权贵，宁死不屈，最终赢得了光武帝的赏赐。</w:t>
      </w:r>
    </w:p>
    <w:p w14:paraId="59F36938">
      <w:pPr>
        <w:spacing w:line="360" w:lineRule="auto"/>
        <w:jc w:val="left"/>
        <w:textAlignment w:val="center"/>
        <w:rPr>
          <w:color w:val="000000"/>
        </w:rPr>
      </w:pPr>
      <w:r>
        <w:rPr>
          <w:color w:val="000000"/>
        </w:rPr>
        <w:t xml:space="preserve">C. </w:t>
      </w:r>
      <w:r>
        <w:rPr>
          <w:rFonts w:ascii="宋体" w:hAnsi="宋体" w:eastAsia="宋体" w:cs="宋体"/>
          <w:color w:val="000000"/>
        </w:rPr>
        <w:t>甲文以对话为主。第③段中，秦王以“天子之怒”恐吓唐雎，唐雎则以“布衣之怒”震慑秦王，对话尖锐激烈，表现了唐雎不畏强暴、敢于斗争的精神。</w:t>
      </w:r>
    </w:p>
    <w:p w14:paraId="03042CEA">
      <w:pPr>
        <w:spacing w:line="360" w:lineRule="auto"/>
        <w:jc w:val="left"/>
        <w:textAlignment w:val="center"/>
        <w:rPr>
          <w:color w:val="000000"/>
        </w:rPr>
      </w:pPr>
      <w:r>
        <w:rPr>
          <w:color w:val="000000"/>
        </w:rPr>
        <w:t xml:space="preserve">D. </w:t>
      </w:r>
      <w:r>
        <w:rPr>
          <w:rFonts w:ascii="宋体" w:hAnsi="宋体" w:eastAsia="宋体" w:cs="宋体"/>
          <w:color w:val="000000"/>
        </w:rPr>
        <w:t>乙文以叙事为主。第②段中，皇帝抓住董宣，强迫他给湖阳公主磕头，但董宣拒不低头认错，将故事情节推向高潮。</w:t>
      </w:r>
    </w:p>
    <w:p w14:paraId="347B268E">
      <w:pPr>
        <w:spacing w:line="360" w:lineRule="auto"/>
        <w:textAlignment w:val="center"/>
        <w:rPr>
          <w:color w:val="000000"/>
        </w:rPr>
      </w:pPr>
      <w:r>
        <w:rPr>
          <w:color w:val="2E75B6"/>
        </w:rPr>
        <w:t>【答案】</w:t>
      </w:r>
      <w:r>
        <w:rPr>
          <w:color w:val="000000"/>
        </w:rPr>
        <w:t>8. B    9. D    10. D</w:t>
      </w:r>
    </w:p>
    <w:p w14:paraId="39E26BB7">
      <w:pPr>
        <w:spacing w:line="360" w:lineRule="auto"/>
        <w:textAlignment w:val="center"/>
        <w:rPr>
          <w:color w:val="000000"/>
        </w:rPr>
      </w:pPr>
      <w:r>
        <w:rPr>
          <w:color w:val="2E75B6"/>
        </w:rPr>
        <w:t>【解析】</w:t>
      </w:r>
    </w:p>
    <w:p w14:paraId="6103DDB2">
      <w:pPr>
        <w:spacing w:line="360" w:lineRule="auto"/>
        <w:textAlignment w:val="center"/>
        <w:rPr>
          <w:color w:val="000000"/>
        </w:rPr>
      </w:pPr>
      <w:r>
        <w:rPr>
          <w:color w:val="000000"/>
        </w:rPr>
        <w:t>【8题详解】</w:t>
      </w:r>
    </w:p>
    <w:p w14:paraId="2900FB06">
      <w:pPr>
        <w:spacing w:line="360" w:lineRule="auto"/>
        <w:jc w:val="left"/>
        <w:textAlignment w:val="center"/>
        <w:rPr>
          <w:color w:val="000000"/>
        </w:rPr>
      </w:pPr>
      <w:r>
        <w:rPr>
          <w:rFonts w:ascii="宋体" w:hAnsi="宋体" w:eastAsia="宋体" w:cs="宋体"/>
          <w:color w:val="000000"/>
        </w:rPr>
        <w:t>考查文言实词的理解。</w:t>
      </w:r>
    </w:p>
    <w:p w14:paraId="4ED3034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有误，“故不错意也”，意思是所以不在意。错：通“措”，放置；</w:t>
      </w:r>
    </w:p>
    <w:p w14:paraId="1A2E546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AE35A92">
      <w:pPr>
        <w:spacing w:line="360" w:lineRule="auto"/>
        <w:jc w:val="left"/>
        <w:textAlignment w:val="center"/>
        <w:rPr>
          <w:color w:val="000000"/>
        </w:rPr>
      </w:pPr>
      <w:r>
        <w:rPr>
          <w:color w:val="000000"/>
        </w:rPr>
        <w:t>【9题详解】</w:t>
      </w:r>
    </w:p>
    <w:p w14:paraId="34E9BC67">
      <w:pPr>
        <w:spacing w:line="360" w:lineRule="auto"/>
        <w:jc w:val="left"/>
        <w:textAlignment w:val="center"/>
        <w:rPr>
          <w:color w:val="000000"/>
        </w:rPr>
      </w:pPr>
      <w:r>
        <w:rPr>
          <w:rFonts w:ascii="宋体" w:hAnsi="宋体" w:eastAsia="宋体" w:cs="宋体"/>
          <w:color w:val="000000"/>
        </w:rPr>
        <w:t>考查一词多义及用法的理解辨析。</w:t>
      </w:r>
    </w:p>
    <w:p w14:paraId="093D2C95">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而：连词，表顺承</w:t>
      </w:r>
      <w:r>
        <w:rPr>
          <w:rFonts w:ascii="Times New Roman" w:hAnsi="Times New Roman" w:eastAsia="Times New Roman" w:cs="Times New Roman"/>
          <w:color w:val="000000"/>
        </w:rPr>
        <w:t>/</w:t>
      </w:r>
      <w:r>
        <w:rPr>
          <w:rFonts w:ascii="宋体" w:hAnsi="宋体" w:eastAsia="宋体" w:cs="宋体"/>
          <w:color w:val="000000"/>
        </w:rPr>
        <w:t>连词，表修饰；</w:t>
      </w:r>
    </w:p>
    <w:p w14:paraId="390D139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以：介词，把</w:t>
      </w:r>
      <w:r>
        <w:rPr>
          <w:rFonts w:ascii="Times New Roman" w:hAnsi="Times New Roman" w:eastAsia="Times New Roman" w:cs="Times New Roman"/>
          <w:color w:val="000000"/>
        </w:rPr>
        <w:t>/</w:t>
      </w:r>
      <w:r>
        <w:rPr>
          <w:rFonts w:ascii="宋体" w:hAnsi="宋体" w:eastAsia="宋体" w:cs="宋体"/>
          <w:color w:val="000000"/>
        </w:rPr>
        <w:t>介词，用；</w:t>
      </w:r>
    </w:p>
    <w:p w14:paraId="5E47B52A">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于：介词，从</w:t>
      </w:r>
      <w:r>
        <w:rPr>
          <w:rFonts w:ascii="Times New Roman" w:hAnsi="Times New Roman" w:eastAsia="Times New Roman" w:cs="Times New Roman"/>
          <w:color w:val="000000"/>
        </w:rPr>
        <w:t>/</w:t>
      </w:r>
      <w:r>
        <w:rPr>
          <w:rFonts w:ascii="宋体" w:hAnsi="宋体" w:eastAsia="宋体" w:cs="宋体"/>
          <w:color w:val="000000"/>
        </w:rPr>
        <w:t>介词，在；</w:t>
      </w:r>
    </w:p>
    <w:p w14:paraId="004CC774">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之：均为代词，指董宣；</w:t>
      </w:r>
    </w:p>
    <w:p w14:paraId="6564EDC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45E7EE79">
      <w:pPr>
        <w:spacing w:line="360" w:lineRule="auto"/>
        <w:jc w:val="left"/>
        <w:textAlignment w:val="center"/>
        <w:rPr>
          <w:color w:val="000000"/>
        </w:rPr>
      </w:pPr>
      <w:r>
        <w:rPr>
          <w:color w:val="000000"/>
        </w:rPr>
        <w:t>【10题详解】</w:t>
      </w:r>
    </w:p>
    <w:p w14:paraId="662C9FD1">
      <w:pPr>
        <w:spacing w:line="360" w:lineRule="auto"/>
        <w:jc w:val="left"/>
        <w:textAlignment w:val="center"/>
        <w:rPr>
          <w:color w:val="000000"/>
        </w:rPr>
      </w:pPr>
      <w:r>
        <w:rPr>
          <w:rFonts w:ascii="宋体" w:hAnsi="宋体" w:eastAsia="宋体" w:cs="宋体"/>
          <w:color w:val="000000"/>
        </w:rPr>
        <w:t>考查内容理解和辨析。</w:t>
      </w:r>
    </w:p>
    <w:p w14:paraId="79EF156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有误，结合“帝令小黄门持之，使宣叩头谢主”可知，皇帝命令宦官挟持着董宣，强迫他给湖阳公主磕头；</w:t>
      </w:r>
    </w:p>
    <w:p w14:paraId="652D15A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686E19F9">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0E7E8BAC">
      <w:pPr>
        <w:spacing w:line="360" w:lineRule="auto"/>
        <w:jc w:val="center"/>
        <w:textAlignment w:val="center"/>
        <w:rPr>
          <w:color w:val="000000"/>
        </w:rPr>
      </w:pPr>
      <w:r>
        <w:rPr>
          <w:rFonts w:ascii="宋体" w:hAnsi="宋体" w:eastAsia="宋体" w:cs="宋体"/>
          <w:color w:val="000000"/>
        </w:rPr>
        <w:t>甲</w:t>
      </w:r>
    </w:p>
    <w:p w14:paraId="54621DD5">
      <w:pPr>
        <w:spacing w:line="360" w:lineRule="auto"/>
        <w:ind w:firstLine="420"/>
        <w:jc w:val="both"/>
        <w:textAlignment w:val="center"/>
        <w:rPr>
          <w:color w:val="000000"/>
        </w:rPr>
      </w:pPr>
      <w:r>
        <w:rPr>
          <w:rFonts w:ascii="宋体" w:hAnsi="宋体" w:eastAsia="宋体" w:cs="宋体"/>
          <w:color w:val="000000"/>
        </w:rPr>
        <w:t>秦王派人对安陵国国君安陵君说：“我打算要用五百里的土地交换安陵，安陵君一定要答应我！”安陵君说：“大王给予恩惠，用大的地盘交换我们小的地盘，实在是善事；即使这样，但我从先王那里接受了封地，愿意始终守卫它，不敢交换！”秦王知道后很不高兴。因此安陵君就派遣唐雎出使秦国。</w:t>
      </w:r>
    </w:p>
    <w:p w14:paraId="20E96695">
      <w:pPr>
        <w:spacing w:line="360" w:lineRule="auto"/>
        <w:jc w:val="both"/>
        <w:textAlignment w:val="center"/>
        <w:rPr>
          <w:color w:val="000000"/>
        </w:rPr>
      </w:pPr>
      <w:r>
        <w:rPr>
          <w:rFonts w:ascii="宋体" w:hAnsi="宋体" w:eastAsia="宋体" w:cs="宋体"/>
          <w:color w:val="000000"/>
        </w:rPr>
        <w:t>　　秦王对唐雎说：“我用五百里的土地交换安陵，安陵君却不听从我，这是为什么？况且秦国灭掉韩国、魏国，而安陵却凭借方圆五十里的土地幸存下来，只是因为我把安陵君看作忠厚的长者，所以不在意。现在我用安陵十倍的土地，让安陵君扩大自己的领土，但是他违背我的意愿，这是轻视我吗？”唐雎回答说：“不，并不是这样的。安陵君从先王那里继承了封地所以守护它，即使是方圆千里的土地也不敢交换，更何况只是这仅仅的五百里的土地呢？”</w:t>
      </w:r>
    </w:p>
    <w:p w14:paraId="56C2F9D9">
      <w:pPr>
        <w:spacing w:line="360" w:lineRule="auto"/>
        <w:ind w:firstLine="420"/>
        <w:jc w:val="both"/>
        <w:textAlignment w:val="center"/>
        <w:rPr>
          <w:color w:val="000000"/>
        </w:rPr>
      </w:pPr>
      <w:r>
        <w:rPr>
          <w:rFonts w:ascii="宋体" w:hAnsi="宋体" w:eastAsia="宋体" w:cs="宋体"/>
          <w:color w:val="000000"/>
        </w:rPr>
        <w:t>秦</w:t>
      </w:r>
      <w:r>
        <w:rPr>
          <w:color w:val="000000"/>
        </w:rPr>
        <w:t>王勃</w:t>
      </w:r>
      <w:r>
        <w:rPr>
          <w:rFonts w:ascii="宋体" w:hAnsi="宋体" w:eastAsia="宋体" w:cs="宋体"/>
          <w:color w:val="000000"/>
        </w:rPr>
        <w:t>然大怒，对唐雎说：“先生也曾听说过天子发怒的情景吗？”唐雎回答说：“我未曾听说过。”秦王说：“天子发怒的时候，会倒下数百万人的尸体，鲜血流淌数千里。”唐雎说：“大王曾经听说过百姓发怒吗？”秦王说：“百姓发怒，也不过就是摘掉帽子，光着脚，把头往地上撞罢了。”唐雎说：“这是平庸无能的人发怒，不是有才能有胆识的人发怒。专诸刺杀吴王僚的时候，彗星的尾巴扫过月亮；聂政刺杀韩傀的时候，一道白光直冲上太阳；要离刺杀庆忌的时候，苍鹰扑在宫殿上。他们三个人，都是平民中有才能有胆识的人，心里的愤怒还没发作出来，上天就降示了吉凶的征兆。加上我，将成为四个人了。假若有胆识有能力的人被逼得一定要发怒，那么就让两个人的尸体倒下，五步之内淌满鲜血，天下百姓都要穿上白色的丧服，现在就是这个时候。”说完，拔剑出鞘立起。</w:t>
      </w:r>
    </w:p>
    <w:p w14:paraId="2060BDCB">
      <w:pPr>
        <w:spacing w:line="360" w:lineRule="auto"/>
        <w:ind w:firstLine="420"/>
        <w:jc w:val="both"/>
        <w:textAlignment w:val="center"/>
        <w:rPr>
          <w:color w:val="000000"/>
        </w:rPr>
      </w:pPr>
      <w:r>
        <w:rPr>
          <w:rFonts w:ascii="宋体" w:hAnsi="宋体" w:eastAsia="宋体" w:cs="宋体"/>
          <w:color w:val="000000"/>
        </w:rPr>
        <w:t>秦王变了脸色，直身而跪，向唐雎道歉说：“先生请坐！怎么会到这种地步！我明白了：韩国、魏国灭亡，但安陵却凭借方圆五十里的地方幸存下来，就是因为有先生您在啊！”</w:t>
      </w:r>
    </w:p>
    <w:p w14:paraId="65F77D96">
      <w:pPr>
        <w:spacing w:line="360" w:lineRule="auto"/>
        <w:jc w:val="both"/>
        <w:textAlignment w:val="center"/>
        <w:rPr>
          <w:color w:val="000000"/>
        </w:rPr>
      </w:pPr>
    </w:p>
    <w:p w14:paraId="0493E9A5">
      <w:pPr>
        <w:spacing w:line="360" w:lineRule="auto"/>
        <w:jc w:val="center"/>
        <w:textAlignment w:val="center"/>
        <w:rPr>
          <w:color w:val="000000"/>
        </w:rPr>
      </w:pPr>
      <w:r>
        <w:rPr>
          <w:rFonts w:ascii="宋体" w:hAnsi="宋体" w:eastAsia="宋体" w:cs="宋体"/>
          <w:color w:val="000000"/>
        </w:rPr>
        <w:t>乙</w:t>
      </w:r>
    </w:p>
    <w:p w14:paraId="7FAC685E">
      <w:pPr>
        <w:spacing w:line="360" w:lineRule="auto"/>
        <w:ind w:firstLine="420"/>
        <w:jc w:val="left"/>
        <w:textAlignment w:val="center"/>
        <w:rPr>
          <w:color w:val="000000"/>
        </w:rPr>
      </w:pPr>
      <w:r>
        <w:rPr>
          <w:rFonts w:ascii="宋体" w:hAnsi="宋体" w:eastAsia="宋体" w:cs="宋体"/>
          <w:color w:val="000000"/>
        </w:rPr>
        <w:t>董宣，为洛阳令。当时湖阳公主家的奴仆白天杀人，因藏匿在公主家里，官吏不能抓捕到。等到公主出行，用这个家奴当随从，董宣就在夏门亭等候他们。于是就拦住车马，用刀在地上画着，大声数落公主的过失，呵斥那个家奴下车，就杀了那个家奴。</w:t>
      </w:r>
    </w:p>
    <w:p w14:paraId="1A9A29E3">
      <w:pPr>
        <w:spacing w:line="360" w:lineRule="auto"/>
        <w:ind w:firstLine="420"/>
        <w:jc w:val="left"/>
        <w:textAlignment w:val="center"/>
        <w:rPr>
          <w:color w:val="000000"/>
        </w:rPr>
      </w:pPr>
      <w:r>
        <w:rPr>
          <w:rFonts w:ascii="宋体" w:hAnsi="宋体" w:eastAsia="宋体" w:cs="宋体"/>
          <w:color w:val="000000"/>
        </w:rPr>
        <w:t>公主立即回宫向皇帝告状。皇帝很生气，召来董宣，要用鞭子打死他。董宣磕头说：“请让我说一句话再死。”皇帝说：“想说什么？”董宣说：“陛下圣德，使国家中兴，却放纵家奴杀良民，将如何治理天下呢？我不需用鞭子打，请让我自杀。”就用头撞击房柱，血流满面。皇帝命令宦官挟持着董宣，让他磕头向公主道歉，董宣不听从。宦官强使董宣磕头，董宣两手撑地，始终不肯低头。公主说：“文叔做普通人的时候，私藏逃亡罪人，官吏们不敢上门搜捕。如今做了天子，威势竟然不能使一个洛阳令听命吗？”皇帝笑着说：“天子与一般人身份不同。”于是就敕封董宣为强项令，放了他，赐给他钱三十万。董宣把钱全部分给了下属官员。董宣从此开始打击豪强恶霸势力，没有谁不震惊害怕的。</w:t>
      </w:r>
    </w:p>
    <w:p w14:paraId="6E9F4B9F">
      <w:pPr>
        <w:spacing w:line="360" w:lineRule="auto"/>
        <w:jc w:val="center"/>
        <w:textAlignment w:val="center"/>
        <w:rPr>
          <w:color w:val="000000"/>
        </w:rPr>
      </w:pPr>
      <w:r>
        <w:rPr>
          <w:rFonts w:ascii="宋体" w:hAnsi="宋体" w:eastAsia="宋体" w:cs="宋体"/>
          <w:b/>
          <w:color w:val="000000"/>
          <w:sz w:val="24"/>
        </w:rPr>
        <w:t>第Ⅱ卷  非选择题（共90分）</w:t>
      </w:r>
    </w:p>
    <w:p w14:paraId="21693A4A">
      <w:pPr>
        <w:spacing w:line="360" w:lineRule="auto"/>
        <w:jc w:val="left"/>
        <w:textAlignment w:val="center"/>
        <w:rPr>
          <w:color w:val="000000"/>
        </w:rPr>
      </w:pPr>
      <w:r>
        <w:rPr>
          <w:rFonts w:ascii="宋体" w:hAnsi="宋体" w:eastAsia="宋体" w:cs="宋体"/>
          <w:b/>
          <w:color w:val="000000"/>
          <w:sz w:val="24"/>
        </w:rPr>
        <w:t>四、（共10分）</w:t>
      </w:r>
    </w:p>
    <w:p w14:paraId="473137D4">
      <w:pPr>
        <w:spacing w:line="360" w:lineRule="auto"/>
        <w:jc w:val="left"/>
        <w:textAlignment w:val="center"/>
        <w:rPr>
          <w:color w:val="000000"/>
        </w:rPr>
      </w:pPr>
      <w:r>
        <w:rPr>
          <w:color w:val="000000"/>
        </w:rPr>
        <w:t xml:space="preserve">11. </w:t>
      </w:r>
      <w:r>
        <w:rPr>
          <w:rFonts w:ascii="宋体" w:hAnsi="宋体" w:eastAsia="宋体" w:cs="宋体"/>
          <w:color w:val="000000"/>
        </w:rPr>
        <w:t>用现代汉语翻译以上两文中划横线的句子。</w:t>
      </w:r>
    </w:p>
    <w:p w14:paraId="5DE3FAAF">
      <w:pPr>
        <w:spacing w:line="360" w:lineRule="auto"/>
        <w:jc w:val="left"/>
        <w:textAlignment w:val="center"/>
        <w:rPr>
          <w:color w:val="000000"/>
        </w:rPr>
      </w:pPr>
      <w:r>
        <w:rPr>
          <w:rFonts w:ascii="宋体" w:hAnsi="宋体" w:eastAsia="宋体" w:cs="宋体"/>
          <w:color w:val="000000"/>
        </w:rPr>
        <w:t>（1）虽然，受地于先王，愿终守之，弗敢易！</w:t>
      </w:r>
    </w:p>
    <w:p w14:paraId="19295DBD">
      <w:pPr>
        <w:spacing w:line="360" w:lineRule="auto"/>
        <w:jc w:val="left"/>
        <w:textAlignment w:val="center"/>
        <w:rPr>
          <w:color w:val="000000"/>
        </w:rPr>
      </w:pPr>
      <w:r>
        <w:rPr>
          <w:rFonts w:ascii="宋体" w:hAnsi="宋体" w:eastAsia="宋体" w:cs="宋体"/>
          <w:color w:val="000000"/>
        </w:rPr>
        <w:t>（2）陛下圣德中兴，而纵奴杀良人，将何以理天下乎？</w:t>
      </w:r>
    </w:p>
    <w:p w14:paraId="7A337E74">
      <w:pPr>
        <w:spacing w:line="360" w:lineRule="auto"/>
        <w:textAlignment w:val="center"/>
        <w:rPr>
          <w:color w:val="000000"/>
        </w:rPr>
      </w:pPr>
      <w:r>
        <w:rPr>
          <w:color w:val="2E75B6"/>
        </w:rPr>
        <w:t>【答案】</w:t>
      </w:r>
      <w:r>
        <w:rPr>
          <w:rFonts w:ascii="宋体" w:hAnsi="宋体" w:eastAsia="宋体" w:cs="宋体"/>
          <w:color w:val="000000"/>
        </w:rPr>
        <w:t>（1）虽然如此，但我从先王那里接受了封地，愿意始终守护它，不敢交换！</w:t>
      </w:r>
    </w:p>
    <w:p w14:paraId="02579D94">
      <w:pPr>
        <w:spacing w:line="360" w:lineRule="auto"/>
        <w:jc w:val="both"/>
        <w:textAlignment w:val="center"/>
        <w:rPr>
          <w:color w:val="000000"/>
        </w:rPr>
      </w:pPr>
      <w:r>
        <w:rPr>
          <w:rFonts w:ascii="宋体" w:hAnsi="宋体" w:eastAsia="宋体" w:cs="宋体"/>
          <w:color w:val="000000"/>
        </w:rPr>
        <w:t>（2）陛下用圣明道德使国家中兴，却放纵奴仆杀好人，将凭什么治理天下呢？</w:t>
      </w:r>
    </w:p>
    <w:p w14:paraId="44B32D6E">
      <w:pPr>
        <w:spacing w:line="360" w:lineRule="auto"/>
        <w:textAlignment w:val="center"/>
        <w:rPr>
          <w:color w:val="000000"/>
        </w:rPr>
      </w:pPr>
      <w:r>
        <w:rPr>
          <w:color w:val="2E75B6"/>
        </w:rPr>
        <w:t>【解析】</w:t>
      </w:r>
    </w:p>
    <w:p w14:paraId="24255F09">
      <w:pPr>
        <w:spacing w:line="360" w:lineRule="auto"/>
        <w:jc w:val="both"/>
        <w:textAlignment w:val="center"/>
        <w:rPr>
          <w:color w:val="000000"/>
        </w:rPr>
      </w:pPr>
      <w:r>
        <w:rPr>
          <w:color w:val="000000"/>
        </w:rPr>
        <w:t>【详解】</w:t>
      </w:r>
      <w:r>
        <w:rPr>
          <w:rFonts w:ascii="宋体" w:hAnsi="宋体" w:eastAsia="宋体" w:cs="宋体"/>
          <w:color w:val="000000"/>
        </w:rPr>
        <w:t>考查文言文翻译的能力。解答时，注意重点词语的含义及句式理解，并按现代汉语的规范，将翻译过来的内容进行适当的调整，达到词达意顺即可。句重点词语：</w:t>
      </w:r>
    </w:p>
    <w:p w14:paraId="78EE508E">
      <w:pPr>
        <w:spacing w:line="360" w:lineRule="auto"/>
        <w:jc w:val="both"/>
        <w:textAlignment w:val="center"/>
        <w:rPr>
          <w:color w:val="000000"/>
        </w:rPr>
      </w:pPr>
      <w:r>
        <w:rPr>
          <w:rFonts w:ascii="宋体" w:hAnsi="宋体" w:eastAsia="宋体" w:cs="宋体"/>
          <w:color w:val="000000"/>
        </w:rPr>
        <w:t>（1）虽然，即使这样；守，守护；易，交换；</w:t>
      </w:r>
    </w:p>
    <w:p w14:paraId="6BE68534">
      <w:pPr>
        <w:spacing w:line="360" w:lineRule="auto"/>
        <w:jc w:val="both"/>
        <w:textAlignment w:val="center"/>
        <w:rPr>
          <w:color w:val="000000"/>
        </w:rPr>
      </w:pPr>
      <w:r>
        <w:rPr>
          <w:rFonts w:ascii="宋体" w:hAnsi="宋体" w:eastAsia="宋体" w:cs="宋体"/>
          <w:color w:val="000000"/>
        </w:rPr>
        <w:t>（2）兴，使……兴；纵，放纵；何以，凭什么。</w:t>
      </w:r>
    </w:p>
    <w:p w14:paraId="06E397A0">
      <w:pPr>
        <w:spacing w:line="360" w:lineRule="auto"/>
        <w:jc w:val="left"/>
        <w:textAlignment w:val="center"/>
        <w:rPr>
          <w:color w:val="000000"/>
        </w:rPr>
      </w:pPr>
      <w:r>
        <w:rPr>
          <w:color w:val="000000"/>
        </w:rPr>
        <w:t xml:space="preserve">12. </w:t>
      </w:r>
      <w:r>
        <w:rPr>
          <w:rFonts w:ascii="宋体" w:hAnsi="宋体" w:eastAsia="宋体" w:cs="宋体"/>
          <w:color w:val="000000"/>
        </w:rPr>
        <w:t>古诗文填空。</w:t>
      </w:r>
    </w:p>
    <w:p w14:paraId="04AFB919">
      <w:pPr>
        <w:spacing w:line="360" w:lineRule="auto"/>
        <w:jc w:val="left"/>
        <w:textAlignment w:val="center"/>
        <w:rPr>
          <w:color w:val="000000"/>
        </w:rPr>
      </w:pPr>
      <w:r>
        <w:rPr>
          <w:rFonts w:ascii="宋体" w:hAnsi="宋体" w:eastAsia="宋体" w:cs="宋体"/>
          <w:color w:val="000000"/>
        </w:rPr>
        <w:t>（1）知之者不如好之者，</w:t>
      </w:r>
      <w:r>
        <w:rPr>
          <w:color w:val="000000"/>
        </w:rPr>
        <w:t>______</w:t>
      </w:r>
      <w:r>
        <w:rPr>
          <w:rFonts w:ascii="宋体" w:hAnsi="宋体" w:eastAsia="宋体" w:cs="宋体"/>
          <w:color w:val="000000"/>
        </w:rPr>
        <w:t>。（《〈论语〉十二章》）</w:t>
      </w:r>
    </w:p>
    <w:p w14:paraId="6CABF9FA">
      <w:pPr>
        <w:spacing w:line="360" w:lineRule="auto"/>
        <w:jc w:val="left"/>
        <w:textAlignment w:val="center"/>
        <w:rPr>
          <w:color w:val="000000"/>
        </w:rPr>
      </w:pPr>
      <w:r>
        <w:rPr>
          <w:rFonts w:ascii="宋体" w:hAnsi="宋体" w:eastAsia="宋体" w:cs="宋体"/>
          <w:color w:val="000000"/>
        </w:rPr>
        <w:t>（2）</w:t>
      </w:r>
      <w:r>
        <w:rPr>
          <w:color w:val="000000"/>
        </w:rPr>
        <w:t>______</w:t>
      </w:r>
      <w:r>
        <w:rPr>
          <w:rFonts w:ascii="宋体" w:hAnsi="宋体" w:eastAsia="宋体" w:cs="宋体"/>
          <w:color w:val="000000"/>
        </w:rPr>
        <w:t>，何人不起故园情。（李白《春夜洛城闻笛》）</w:t>
      </w:r>
    </w:p>
    <w:p w14:paraId="520A102D">
      <w:pPr>
        <w:spacing w:line="360" w:lineRule="auto"/>
        <w:jc w:val="left"/>
        <w:textAlignment w:val="center"/>
        <w:rPr>
          <w:color w:val="000000"/>
        </w:rPr>
      </w:pPr>
      <w:r>
        <w:rPr>
          <w:rFonts w:ascii="宋体" w:hAnsi="宋体" w:eastAsia="宋体" w:cs="宋体"/>
          <w:color w:val="000000"/>
        </w:rPr>
        <w:t>（3）</w:t>
      </w:r>
      <w:r>
        <w:rPr>
          <w:color w:val="000000"/>
        </w:rPr>
        <w:t>______</w:t>
      </w:r>
      <w:r>
        <w:rPr>
          <w:rFonts w:ascii="宋体" w:hAnsi="宋体" w:eastAsia="宋体" w:cs="宋体"/>
          <w:color w:val="000000"/>
        </w:rPr>
        <w:t>，天涯若比邻。（王勃《送杜少府之任蜀州》）</w:t>
      </w:r>
    </w:p>
    <w:p w14:paraId="74016D09">
      <w:pPr>
        <w:spacing w:line="360" w:lineRule="auto"/>
        <w:jc w:val="left"/>
        <w:textAlignment w:val="center"/>
        <w:rPr>
          <w:color w:val="000000"/>
        </w:rPr>
      </w:pPr>
      <w:r>
        <w:rPr>
          <w:rFonts w:ascii="宋体" w:hAnsi="宋体" w:eastAsia="宋体" w:cs="宋体"/>
          <w:color w:val="000000"/>
        </w:rPr>
        <w:t>（4）宫中府中，俱为一体，</w:t>
      </w:r>
      <w:r>
        <w:rPr>
          <w:color w:val="000000"/>
        </w:rPr>
        <w:t>______</w:t>
      </w:r>
      <w:r>
        <w:rPr>
          <w:rFonts w:ascii="宋体" w:hAnsi="宋体" w:eastAsia="宋体" w:cs="宋体"/>
          <w:color w:val="000000"/>
        </w:rPr>
        <w:t>，不宜异同。（诸葛亮《出师表》）</w:t>
      </w:r>
    </w:p>
    <w:p w14:paraId="73F142B6">
      <w:pPr>
        <w:spacing w:line="360" w:lineRule="auto"/>
        <w:jc w:val="left"/>
        <w:textAlignment w:val="center"/>
        <w:rPr>
          <w:color w:val="000000"/>
        </w:rPr>
      </w:pPr>
      <w:r>
        <w:rPr>
          <w:rFonts w:ascii="宋体" w:hAnsi="宋体" w:eastAsia="宋体" w:cs="宋体"/>
          <w:color w:val="000000"/>
        </w:rPr>
        <w:t>（5）白居易《钱塘湖春行》中，作者借春鸟的特性，描绘一种充满活力的动态美的句子是：“</w:t>
      </w:r>
      <w:r>
        <w:rPr>
          <w:color w:val="000000"/>
        </w:rPr>
        <w:t>______</w:t>
      </w:r>
      <w:r>
        <w:rPr>
          <w:rFonts w:ascii="宋体" w:hAnsi="宋体" w:eastAsia="宋体" w:cs="宋体"/>
          <w:color w:val="000000"/>
        </w:rPr>
        <w:t>，</w:t>
      </w:r>
      <w:r>
        <w:rPr>
          <w:color w:val="000000"/>
        </w:rPr>
        <w:t>_____</w:t>
      </w:r>
      <w:r>
        <w:rPr>
          <w:rFonts w:ascii="宋体" w:hAnsi="宋体" w:eastAsia="宋体" w:cs="宋体"/>
          <w:color w:val="000000"/>
        </w:rPr>
        <w:t xml:space="preserve"> 。”</w:t>
      </w:r>
    </w:p>
    <w:p w14:paraId="36214D31">
      <w:pPr>
        <w:spacing w:line="360" w:lineRule="auto"/>
        <w:jc w:val="left"/>
        <w:textAlignment w:val="center"/>
        <w:rPr>
          <w:color w:val="000000"/>
        </w:rPr>
      </w:pPr>
      <w:r>
        <w:rPr>
          <w:rFonts w:ascii="宋体" w:hAnsi="宋体" w:eastAsia="宋体" w:cs="宋体"/>
          <w:color w:val="000000"/>
        </w:rPr>
        <w:t>（6）苏轼《水调歌头·明月几时有》中用“</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”寄托对亲人的思念和祝愿。</w:t>
      </w:r>
    </w:p>
    <w:p w14:paraId="20128576">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好之者不如乐之者</w:t>
      </w:r>
      <w:r>
        <w:rPr>
          <w:color w:val="000000"/>
        </w:rPr>
        <w:t xml:space="preserve">    ②. </w:t>
      </w:r>
      <w:r>
        <w:rPr>
          <w:rFonts w:ascii="宋体" w:hAnsi="宋体" w:eastAsia="宋体" w:cs="宋体"/>
          <w:color w:val="000000"/>
        </w:rPr>
        <w:t>此夜曲中闻折柳</w:t>
      </w:r>
      <w:r>
        <w:rPr>
          <w:color w:val="000000"/>
        </w:rPr>
        <w:t xml:space="preserve">    ③. </w:t>
      </w:r>
      <w:r>
        <w:rPr>
          <w:rFonts w:ascii="宋体" w:hAnsi="宋体" w:eastAsia="宋体" w:cs="宋体"/>
          <w:color w:val="000000"/>
        </w:rPr>
        <w:t>海内存知己</w:t>
      </w:r>
      <w:r>
        <w:rPr>
          <w:color w:val="000000"/>
        </w:rPr>
        <w:t xml:space="preserve">    ④. </w:t>
      </w:r>
      <w:r>
        <w:rPr>
          <w:rFonts w:ascii="宋体" w:hAnsi="宋体" w:eastAsia="宋体" w:cs="宋体"/>
          <w:color w:val="000000"/>
        </w:rPr>
        <w:t>陟罚臧否</w:t>
      </w:r>
      <w:r>
        <w:rPr>
          <w:color w:val="000000"/>
        </w:rPr>
        <w:t xml:space="preserve">    ⑤. </w:t>
      </w:r>
      <w:r>
        <w:rPr>
          <w:rFonts w:ascii="宋体" w:hAnsi="宋体" w:eastAsia="宋体" w:cs="宋体"/>
          <w:color w:val="000000"/>
        </w:rPr>
        <w:t>几处早莺争暖树</w:t>
      </w:r>
      <w:r>
        <w:rPr>
          <w:color w:val="000000"/>
        </w:rPr>
        <w:t xml:space="preserve">    ⑥. </w:t>
      </w:r>
      <w:r>
        <w:rPr>
          <w:rFonts w:ascii="宋体" w:hAnsi="宋体" w:eastAsia="宋体" w:cs="宋体"/>
          <w:color w:val="000000"/>
        </w:rPr>
        <w:t>谁家新燕啄春泥</w:t>
      </w:r>
      <w:r>
        <w:rPr>
          <w:color w:val="000000"/>
        </w:rPr>
        <w:t xml:space="preserve">    ⑦. </w:t>
      </w:r>
      <w:r>
        <w:rPr>
          <w:rFonts w:ascii="宋体" w:hAnsi="宋体" w:eastAsia="宋体" w:cs="宋体"/>
          <w:color w:val="000000"/>
        </w:rPr>
        <w:t>但愿人长久</w:t>
      </w:r>
      <w:r>
        <w:rPr>
          <w:color w:val="000000"/>
        </w:rPr>
        <w:t xml:space="preserve">    ⑧. </w:t>
      </w:r>
      <w:r>
        <w:rPr>
          <w:rFonts w:ascii="宋体" w:hAnsi="宋体" w:eastAsia="宋体" w:cs="宋体"/>
          <w:color w:val="000000"/>
        </w:rPr>
        <w:t>千里共婵娟</w:t>
      </w:r>
    </w:p>
    <w:p w14:paraId="000131A3">
      <w:pPr>
        <w:spacing w:line="360" w:lineRule="auto"/>
        <w:textAlignment w:val="center"/>
        <w:rPr>
          <w:color w:val="000000"/>
        </w:rPr>
      </w:pPr>
      <w:r>
        <w:rPr>
          <w:color w:val="2E75B6"/>
        </w:rPr>
        <w:t>【解析】</w:t>
      </w:r>
    </w:p>
    <w:p w14:paraId="26EFEEC1">
      <w:pPr>
        <w:spacing w:line="360" w:lineRule="auto"/>
        <w:jc w:val="both"/>
        <w:textAlignment w:val="center"/>
        <w:rPr>
          <w:color w:val="000000"/>
        </w:rPr>
      </w:pPr>
      <w:r>
        <w:rPr>
          <w:color w:val="000000"/>
        </w:rPr>
        <w:t>【详解】</w:t>
      </w:r>
      <w:r>
        <w:rPr>
          <w:rFonts w:ascii="宋体" w:hAnsi="宋体" w:eastAsia="宋体" w:cs="宋体"/>
          <w:color w:val="000000"/>
        </w:rPr>
        <w:t>考查对名篇名句和古诗文的识记理解。默写题作答时，一要透彻理解诗文的内容；二要认真审题，找出符合题意的诗文句子；三答题内容要准确，做到不添字，不漏字，不错字。本题中应注意“折、陟、臧、莺、啄、婵娟”这几个字的写法。</w:t>
      </w:r>
    </w:p>
    <w:p w14:paraId="74EF494C">
      <w:pPr>
        <w:spacing w:line="360" w:lineRule="auto"/>
        <w:jc w:val="left"/>
        <w:textAlignment w:val="center"/>
        <w:rPr>
          <w:color w:val="000000"/>
        </w:rPr>
      </w:pPr>
      <w:r>
        <w:rPr>
          <w:rFonts w:ascii="宋体" w:hAnsi="宋体" w:eastAsia="宋体" w:cs="宋体"/>
          <w:b/>
          <w:color w:val="000000"/>
          <w:sz w:val="24"/>
        </w:rPr>
        <w:t>五、（共22分）</w:t>
      </w:r>
    </w:p>
    <w:p w14:paraId="3FC74472">
      <w:pPr>
        <w:spacing w:line="360" w:lineRule="auto"/>
        <w:jc w:val="left"/>
        <w:textAlignment w:val="center"/>
        <w:rPr>
          <w:color w:val="000000"/>
        </w:rPr>
      </w:pPr>
      <w:r>
        <w:rPr>
          <w:rFonts w:ascii="宋体" w:hAnsi="宋体" w:eastAsia="宋体" w:cs="宋体"/>
          <w:b/>
          <w:color w:val="000000"/>
          <w:sz w:val="24"/>
        </w:rPr>
        <w:t>（一）</w:t>
      </w:r>
    </w:p>
    <w:p w14:paraId="18D3A1F4">
      <w:pPr>
        <w:spacing w:line="360" w:lineRule="auto"/>
        <w:jc w:val="left"/>
        <w:textAlignment w:val="center"/>
        <w:rPr>
          <w:color w:val="000000"/>
        </w:rPr>
      </w:pPr>
      <w:r>
        <w:rPr>
          <w:rFonts w:ascii="宋体" w:hAnsi="宋体" w:eastAsia="宋体" w:cs="宋体"/>
          <w:color w:val="000000"/>
        </w:rPr>
        <w:t>阅读名著选段，完成下面小题。</w:t>
      </w:r>
    </w:p>
    <w:p w14:paraId="2921F071">
      <w:pPr>
        <w:spacing w:line="360" w:lineRule="auto"/>
        <w:ind w:firstLine="420"/>
        <w:jc w:val="left"/>
        <w:textAlignment w:val="center"/>
        <w:rPr>
          <w:color w:val="000000"/>
        </w:rPr>
      </w:pPr>
      <w:r>
        <w:rPr>
          <w:rFonts w:ascii="楷体" w:hAnsi="楷体" w:eastAsia="楷体" w:cs="楷体"/>
          <w:color w:val="000000"/>
        </w:rPr>
        <w:t>话说周进在省城要看贡院，金有余见他真切，只得用几个小钱同他去看。不想才到天字号，就撞死在地下。众人多慌了，只道一时中了恶。行主人道：“想是这贡院里久没有人到，阴气重了，故此周客人中了恶。”金有余道：“贤东，我扶着他，你且去到做工的那里借口开水来灌他一灌。”行主人应诺，取了水来，三四个客人一起扶着，灌了下去，喉咙里咯咯的响了一声，吐出一口稠涎来。众人道：“好了！”扶着立了起来。周进看着号板，又是一头撞将去。这回不死了，放声大哭起来。众人劝着不住。金有余道：“你看，这不是疯了么？好好到贡院来耍，你家又不死了人，为甚么这号啕痛哭是的？”周进也不听见，只管伏着号板哭个不住。一号哭过，又哭到二号、三号，满地打滚，哭了又哭，哭的众人心里都凄惨起来。金有余见不是事，同行主人一左一右架着他的膀子。他那里肯起来，哭了一阵，又是一阵，直哭到口里吐出鲜血来。</w:t>
      </w:r>
    </w:p>
    <w:p w14:paraId="36D3EFC4">
      <w:pPr>
        <w:spacing w:line="360" w:lineRule="auto"/>
        <w:ind w:firstLine="420"/>
        <w:jc w:val="left"/>
        <w:textAlignment w:val="center"/>
        <w:rPr>
          <w:color w:val="000000"/>
        </w:rPr>
      </w:pPr>
      <w:r>
        <w:rPr>
          <w:rFonts w:ascii="楷体" w:hAnsi="楷体" w:eastAsia="楷体" w:cs="楷体"/>
          <w:color w:val="000000"/>
        </w:rPr>
        <w:t>众人七手八脚将他扛抬了出来，在贡院前一个茶棚子里坐下，劝他吃了一碗茶，犹自索鼻涕，弹眼泪，伤心不止。内中一个客人道：“周客人有甚心事？为甚到了这里，这等大哭起来？却是哭得利害。”金有余道：“列位老客有所不知。我这舍舅，本来原不是生意人，因他苦读了几十年的书，秀才也不曾做得一个，今日看见贡院，就不觉伤心起来。”只因这一句话道着周进的真心事，于是不顾众人，又放声大哭起来。又一个客人道：“论这事，只该怪我们金老客。周相公既是斯文人，为甚么带他出来做这样的事？”金有余道：“也只为赤贫之士，又无馆做，没奈何上了这一条路。”又一个客人道：“看令舅这个光景，毕竟胸中才学是好的，因没有人识得他，所以受屈到此田地。”金有余道：“他才学是有的，怎奈时运不济！”那客人道：“监生也可以进场。周相公既有才学，何不捐他一个监进场？中了，也不枉了今日这一番心事。”金有余道：“我也是这般想。只是那里有这一注银子？”此时周进哭的住了。那客人道：“这也不难。现放着我这几个兄弟在此，每人拿出几十两银子借与周相公纳监进场。若中了做官，那在我们这几两银子。就是周相公不还，我们走江湖的人，那里不破掉了几两银子？何况这是好事。你众位意下如何？”众人一齐道：“君子成人之美。”又道：“‘见义不为，是为无勇。’俺们有甚么不肯！只不知周相公可肯俯就？”周进道：“若得如此，便是重生父母，我周进变驴变马，也要报效！”爬到地下，就磕了几个头。众人还下礼去。金有余也称谢了众人。又吃了几碗茶，周进再不哭了，同众人说说笑笑，回到行里。</w:t>
      </w:r>
    </w:p>
    <w:p w14:paraId="22DA9670">
      <w:pPr>
        <w:spacing w:line="360" w:lineRule="auto"/>
        <w:ind w:firstLine="3150"/>
        <w:jc w:val="right"/>
        <w:textAlignment w:val="center"/>
        <w:rPr>
          <w:color w:val="000000"/>
        </w:rPr>
      </w:pPr>
      <w:r>
        <w:rPr>
          <w:rFonts w:ascii="宋体" w:hAnsi="宋体" w:eastAsia="宋体" w:cs="宋体"/>
          <w:color w:val="000000"/>
        </w:rPr>
        <w:t>（节选自长江文艺出版社2020年版《儒林外史》第三回）</w:t>
      </w:r>
    </w:p>
    <w:p w14:paraId="585690B5">
      <w:pPr>
        <w:spacing w:line="360" w:lineRule="auto"/>
        <w:jc w:val="left"/>
        <w:textAlignment w:val="center"/>
        <w:rPr>
          <w:color w:val="000000"/>
        </w:rPr>
      </w:pPr>
      <w:r>
        <w:rPr>
          <w:color w:val="000000"/>
        </w:rPr>
        <w:t xml:space="preserve">13. </w:t>
      </w:r>
      <w:r>
        <w:rPr>
          <w:rFonts w:ascii="宋体" w:hAnsi="宋体" w:eastAsia="宋体" w:cs="宋体"/>
          <w:color w:val="000000"/>
        </w:rPr>
        <w:t>以上文段节选自清代小说家吴敬梓的长篇讽刺小说《儒林外史》。作为长篇小说，这部名著在情节的组织上有什么突出特点？</w:t>
      </w:r>
    </w:p>
    <w:p w14:paraId="0C612B65">
      <w:pPr>
        <w:spacing w:line="360" w:lineRule="auto"/>
        <w:jc w:val="left"/>
        <w:textAlignment w:val="center"/>
        <w:rPr>
          <w:color w:val="000000"/>
        </w:rPr>
      </w:pPr>
      <w:r>
        <w:rPr>
          <w:color w:val="000000"/>
        </w:rPr>
        <w:t xml:space="preserve">14. </w:t>
      </w:r>
      <w:r>
        <w:rPr>
          <w:rFonts w:ascii="宋体" w:hAnsi="宋体" w:eastAsia="宋体" w:cs="宋体"/>
          <w:color w:val="000000"/>
        </w:rPr>
        <w:t>以上文段在刻画主要人物周进的过程中，运用了哪些讽刺手法？产生了怎样的讽刺效果？</w:t>
      </w:r>
    </w:p>
    <w:p w14:paraId="2916C7A7">
      <w:pPr>
        <w:spacing w:line="360" w:lineRule="auto"/>
        <w:textAlignment w:val="center"/>
        <w:rPr>
          <w:color w:val="000000"/>
        </w:rPr>
      </w:pPr>
      <w:r>
        <w:rPr>
          <w:color w:val="2E75B6"/>
        </w:rPr>
        <w:t>【答案】</w:t>
      </w:r>
      <w:r>
        <w:rPr>
          <w:color w:val="000000"/>
        </w:rPr>
        <w:t xml:space="preserve">13. </w:t>
      </w:r>
      <w:r>
        <w:rPr>
          <w:rFonts w:ascii="宋体" w:hAnsi="宋体" w:eastAsia="宋体" w:cs="宋体"/>
          <w:color w:val="000000"/>
        </w:rPr>
        <w:t>这部名著没有贯穿全书的中心人物和主要情节，而是由众多故事连缀而成。</w:t>
      </w:r>
      <w:r>
        <w:rPr>
          <w:color w:val="000000"/>
        </w:rPr>
        <w:t xml:space="preserve">    </w:t>
      </w:r>
    </w:p>
    <w:p w14:paraId="52669F5E">
      <w:pPr>
        <w:spacing w:line="360" w:lineRule="auto"/>
        <w:textAlignment w:val="center"/>
        <w:rPr>
          <w:color w:val="000000"/>
        </w:rPr>
      </w:pPr>
      <w:r>
        <w:rPr>
          <w:color w:val="000000"/>
        </w:rPr>
        <w:t xml:space="preserve">14. </w:t>
      </w:r>
      <w:r>
        <w:rPr>
          <w:rFonts w:ascii="宋体" w:hAnsi="宋体" w:eastAsia="宋体" w:cs="宋体"/>
          <w:color w:val="000000"/>
        </w:rPr>
        <w:t>运用了夸张、对比、细节描写等讽刺手法，淋漓尽致地表现了周进热衷功名、迂腐可笑的丑态，展现了功名利禄对读书人灵魂的毒害，使人觉得非常可笑可悲。</w:t>
      </w:r>
    </w:p>
    <w:p w14:paraId="6B704CD4">
      <w:pPr>
        <w:spacing w:line="360" w:lineRule="auto"/>
        <w:textAlignment w:val="center"/>
        <w:rPr>
          <w:color w:val="000000"/>
        </w:rPr>
      </w:pPr>
      <w:r>
        <w:rPr>
          <w:color w:val="2E75B6"/>
        </w:rPr>
        <w:t>【解析】</w:t>
      </w:r>
    </w:p>
    <w:p w14:paraId="78964C4D">
      <w:pPr>
        <w:spacing w:line="360" w:lineRule="auto"/>
        <w:textAlignment w:val="center"/>
        <w:rPr>
          <w:color w:val="000000"/>
        </w:rPr>
      </w:pPr>
      <w:r>
        <w:rPr>
          <w:color w:val="000000"/>
        </w:rPr>
        <w:t>【13题详解】</w:t>
      </w:r>
    </w:p>
    <w:p w14:paraId="4718EE20">
      <w:pPr>
        <w:spacing w:line="360" w:lineRule="auto"/>
        <w:jc w:val="left"/>
        <w:textAlignment w:val="center"/>
        <w:rPr>
          <w:color w:val="000000"/>
        </w:rPr>
      </w:pPr>
      <w:r>
        <w:rPr>
          <w:color w:val="000000"/>
        </w:rPr>
        <w:t>考查名著内容理解。</w:t>
      </w:r>
    </w:p>
    <w:p w14:paraId="0FF494F7">
      <w:pPr>
        <w:spacing w:line="360" w:lineRule="auto"/>
        <w:jc w:val="left"/>
        <w:textAlignment w:val="center"/>
        <w:rPr>
          <w:color w:val="000000"/>
        </w:rPr>
      </w:pPr>
      <w:r>
        <w:rPr>
          <w:rFonts w:ascii="宋体" w:hAnsi="宋体" w:eastAsia="宋体" w:cs="宋体"/>
          <w:color w:val="000000"/>
        </w:rPr>
        <w:t>《儒林外史》是清代吴敬梓创作的长篇小说，成书于乾隆十四年（1749年）或稍前，现以抄本传世，初刻于嘉庆八年（1803年）。全书五十六回，以写实主义描绘各类人士对于“功名富贵”的不同表现，一方面真实地揭示人性被腐蚀的过程和原因，从而对当时吏治的腐败、科举的弊端、礼教的虚伪等进行了深刻的批判和嘲讽；一方面热情地歌颂了少数人物以坚持自我的方式所作的对于人性的守护，从而寄寓了作者的理想。小说白话的运用已趋纯熟自如，人物性格的刻画也颇为深入细腻，尤其是采用高超的讽刺手法，使该书成为中国古典讽刺文学的佳作。</w:t>
      </w:r>
    </w:p>
    <w:p w14:paraId="4B32B209">
      <w:pPr>
        <w:spacing w:line="360" w:lineRule="auto"/>
        <w:jc w:val="left"/>
        <w:textAlignment w:val="center"/>
        <w:rPr>
          <w:color w:val="000000"/>
        </w:rPr>
      </w:pPr>
      <w:r>
        <w:rPr>
          <w:rFonts w:ascii="宋体" w:hAnsi="宋体" w:eastAsia="宋体" w:cs="宋体"/>
          <w:color w:val="000000"/>
        </w:rPr>
        <w:t>《儒林外史》是一部短篇艺术与长篇艺术相结合的作品。虽然它一般被归类为长篇小说，但它的结构却与人们平常所说长篇小说的结构有着很大的不同。小说全书中没有贯穿始终的主要人物和故事框架，而是一个个相对独立的故事的连环套；前面一个故事说完了，引出一些新的人物，这些新的人物便成为后一个故事中的主要角色。有的人物上场表现一番以后，就不再出现，有的人物还再次出现，但基本上只是陪衬性的了。据此总结作答即可。</w:t>
      </w:r>
    </w:p>
    <w:p w14:paraId="3BA1C103">
      <w:pPr>
        <w:spacing w:line="360" w:lineRule="auto"/>
        <w:jc w:val="left"/>
        <w:textAlignment w:val="center"/>
        <w:rPr>
          <w:color w:val="000000"/>
        </w:rPr>
      </w:pPr>
      <w:r>
        <w:rPr>
          <w:color w:val="000000"/>
        </w:rPr>
        <w:t>【14题详解】</w:t>
      </w:r>
    </w:p>
    <w:p w14:paraId="28A92EAA">
      <w:pPr>
        <w:spacing w:line="360" w:lineRule="auto"/>
        <w:jc w:val="left"/>
        <w:textAlignment w:val="center"/>
        <w:rPr>
          <w:color w:val="000000"/>
        </w:rPr>
      </w:pPr>
      <w:r>
        <w:rPr>
          <w:color w:val="000000"/>
        </w:rPr>
        <w:t>考查分析文章写作手法。</w:t>
      </w:r>
    </w:p>
    <w:p w14:paraId="7AB45495">
      <w:pPr>
        <w:spacing w:line="360" w:lineRule="auto"/>
        <w:jc w:val="left"/>
        <w:textAlignment w:val="center"/>
        <w:rPr>
          <w:color w:val="000000"/>
        </w:rPr>
      </w:pPr>
      <w:r>
        <w:rPr>
          <w:rFonts w:ascii="宋体" w:hAnsi="宋体" w:eastAsia="宋体" w:cs="宋体"/>
          <w:color w:val="000000"/>
        </w:rPr>
        <w:t>①在夸张变形的描写中曲折地揭示现实矛盾。结合选文“不想才到天字号，就撞死在地下”“周进看着号板，又是一头撞将去，这回不死了，放声大哭起来”“周进也不听见，只管伏着号板哭个不住；一号哭过，又哭到二号，三号；满地打滚，哭了又哭，哭的众人心里都凄惨起来”可知，作者用夸张的手法描写了周进进学无望一心寻死的丑态，强烈地讽刺了周进对功名的潜心追求，从而批判了封建文人深受封建科举制度的毒害；</w:t>
      </w:r>
    </w:p>
    <w:p w14:paraId="2D082243">
      <w:pPr>
        <w:spacing w:line="360" w:lineRule="auto"/>
        <w:jc w:val="left"/>
        <w:textAlignment w:val="center"/>
        <w:rPr>
          <w:color w:val="000000"/>
        </w:rPr>
      </w:pPr>
      <w:r>
        <w:rPr>
          <w:rFonts w:ascii="宋体" w:hAnsi="宋体" w:eastAsia="宋体" w:cs="宋体"/>
          <w:color w:val="000000"/>
        </w:rPr>
        <w:t>②抓住平常生活中传神的细节，以冷峻的白描直书其事；结合选文“周进也不听见，只管伏着号板哭个不住；一号哭过，又哭到二号，三号；满地打滚，哭了又哭”“此时周进哭的住了”“爬到地下，就磕了几个头”“又吃了几碗茶，周进再不哭了，同众人说说笑笑”可知，这里传神地描写了周进号哭及听闻众人筹银助他时的细节，运用白描手法，形象地写出了周进的喜乐变化皆是围绕求取科考功名，作者抓住平常生活中传神的细节，以冷峻的白描直书其事揭露了古代读书人在“功名富贵”的诱惑下的不同形貌，对封建科举制度进行了深刻的批判和嘲讽；</w:t>
      </w:r>
    </w:p>
    <w:p w14:paraId="7EDEDA9A">
      <w:pPr>
        <w:spacing w:line="360" w:lineRule="auto"/>
        <w:jc w:val="left"/>
        <w:textAlignment w:val="center"/>
        <w:rPr>
          <w:color w:val="000000"/>
        </w:rPr>
      </w:pPr>
      <w:r>
        <w:rPr>
          <w:rFonts w:ascii="宋体" w:hAnsi="宋体" w:eastAsia="宋体" w:cs="宋体"/>
          <w:color w:val="000000"/>
        </w:rPr>
        <w:t>③通过对比手法进行讽刺；结合原著内容可知，周进六十多岁还是个童生，依靠在村子私塾里教书糊口。学生顾小舍人都进学成了秀才，他再无资格继续教下去，沦落到薛家集观音庵私塾中来坐馆糊口，饱受秀才梅玖和举人王进的嘲弄和冷遇；等到周进凭着监生的资格考中了举人，顷刻之间，不是亲的也来认亲，不是朋友的也来认做朋友，连他教过书的学堂居然也供奉起了“周太老爷”的“长生牌”。周进中举前后的境遇形成了鲜明的对比，讽刺了世态炎凉，展开了一幅封建科举时代的社会风情画，抨击了封建科举制度的腐朽和社会的黑暗；</w:t>
      </w:r>
    </w:p>
    <w:p w14:paraId="03AEEFD1">
      <w:pPr>
        <w:spacing w:line="360" w:lineRule="auto"/>
        <w:jc w:val="left"/>
        <w:textAlignment w:val="center"/>
        <w:rPr>
          <w:color w:val="000000"/>
        </w:rPr>
      </w:pPr>
      <w:r>
        <w:rPr>
          <w:rFonts w:ascii="宋体" w:hAnsi="宋体" w:eastAsia="宋体" w:cs="宋体"/>
          <w:color w:val="000000"/>
        </w:rPr>
        <w:t>示例：在夸张变形的描写中曲折地揭示现实矛盾：“不想才到天字号，就撞死在地下”“又是一头撞将去，这回不死了，放声大哭起来”“一号哭过，又哭到二号，三号；满地打滚，哭了又哭”，由这些语句可见，文章以夸张手法表现周进寻死的丑态，富有讽刺效果，批判了科举制度对封建文人的毒害之深；抓住平常生活中传神的细节，以冷峻的白描直书其事：“爬到地下，就磕了几个头”“又吃了几碗茶，周进再不哭了，同众人说说笑笑，回到行里”，这两句运用白描手法，表现了周进的喜怒哀乐皆围绕求取功名，也表现了科举制度对封建文人影响之深。</w:t>
      </w:r>
    </w:p>
    <w:p w14:paraId="35B4F5B8">
      <w:pPr>
        <w:spacing w:line="360" w:lineRule="auto"/>
        <w:jc w:val="left"/>
        <w:textAlignment w:val="center"/>
        <w:rPr>
          <w:color w:val="000000"/>
        </w:rPr>
      </w:pPr>
      <w:r>
        <w:rPr>
          <w:rFonts w:ascii="宋体" w:hAnsi="宋体" w:eastAsia="宋体" w:cs="宋体"/>
          <w:b/>
          <w:color w:val="000000"/>
          <w:sz w:val="24"/>
        </w:rPr>
        <w:t>（二）</w:t>
      </w:r>
    </w:p>
    <w:p w14:paraId="5C877217">
      <w:pPr>
        <w:spacing w:line="360" w:lineRule="auto"/>
        <w:jc w:val="left"/>
        <w:textAlignment w:val="center"/>
        <w:rPr>
          <w:color w:val="000000"/>
        </w:rPr>
      </w:pPr>
      <w:r>
        <w:rPr>
          <w:rFonts w:ascii="宋体" w:hAnsi="宋体" w:eastAsia="宋体" w:cs="宋体"/>
          <w:color w:val="000000"/>
        </w:rPr>
        <w:t>阅读下面的短文，完成下面小题。</w:t>
      </w:r>
    </w:p>
    <w:p w14:paraId="2E8738DF">
      <w:pPr>
        <w:spacing w:line="360" w:lineRule="auto"/>
        <w:jc w:val="center"/>
        <w:textAlignment w:val="center"/>
        <w:rPr>
          <w:color w:val="000000"/>
        </w:rPr>
      </w:pPr>
      <w:r>
        <w:rPr>
          <w:rFonts w:ascii="楷体" w:hAnsi="楷体" w:eastAsia="楷体" w:cs="楷体"/>
          <w:color w:val="000000"/>
        </w:rPr>
        <w:t>时间不等人</w:t>
      </w:r>
    </w:p>
    <w:p w14:paraId="2483467A">
      <w:pPr>
        <w:spacing w:line="360" w:lineRule="auto"/>
        <w:jc w:val="center"/>
        <w:textAlignment w:val="center"/>
        <w:rPr>
          <w:color w:val="000000"/>
        </w:rPr>
      </w:pPr>
      <w:r>
        <w:rPr>
          <w:rFonts w:ascii="楷体" w:hAnsi="楷体" w:eastAsia="楷体" w:cs="楷体"/>
          <w:color w:val="000000"/>
        </w:rPr>
        <w:t>毕啸南</w:t>
      </w:r>
    </w:p>
    <w:p w14:paraId="6FF24B4F">
      <w:pPr>
        <w:spacing w:line="360" w:lineRule="auto"/>
        <w:ind w:firstLine="420"/>
        <w:jc w:val="left"/>
        <w:textAlignment w:val="center"/>
        <w:rPr>
          <w:color w:val="000000"/>
        </w:rPr>
      </w:pPr>
      <w:r>
        <w:rPr>
          <w:rFonts w:ascii="楷体" w:hAnsi="楷体" w:eastAsia="楷体" w:cs="楷体"/>
          <w:color w:val="000000"/>
        </w:rPr>
        <w:t>①意识到爸妈老去，是一个模糊而漫长的过程。第一次有这样具体的感知，是十四年前，我出发去济南念大学的那一天。</w:t>
      </w:r>
    </w:p>
    <w:p w14:paraId="384A841B">
      <w:pPr>
        <w:spacing w:line="360" w:lineRule="auto"/>
        <w:ind w:firstLine="420"/>
        <w:jc w:val="left"/>
        <w:textAlignment w:val="center"/>
        <w:rPr>
          <w:color w:val="000000"/>
        </w:rPr>
      </w:pPr>
      <w:r>
        <w:rPr>
          <w:rFonts w:ascii="楷体" w:hAnsi="楷体" w:eastAsia="楷体" w:cs="楷体"/>
          <w:color w:val="000000"/>
        </w:rPr>
        <w:t>②舅舅开车送我和我爸去火车站，村子里的街坊邻居都来送行。大家左一句叮咛右一声嘱咐，热热闹闹中，青涩的我意识到自己要去一个遥远的地方，有些茫然，有些期待，也有些恐惧。</w:t>
      </w:r>
    </w:p>
    <w:p w14:paraId="49C44329">
      <w:pPr>
        <w:spacing w:line="360" w:lineRule="auto"/>
        <w:ind w:firstLine="420"/>
        <w:jc w:val="left"/>
        <w:textAlignment w:val="center"/>
        <w:rPr>
          <w:color w:val="000000"/>
        </w:rPr>
      </w:pPr>
      <w:r>
        <w:rPr>
          <w:rFonts w:ascii="楷体" w:hAnsi="楷体" w:eastAsia="楷体" w:cs="楷体"/>
          <w:color w:val="000000"/>
        </w:rPr>
        <w:t>③妈给我准备了六大包的行李，我坚持只带一个皮箱。</w:t>
      </w:r>
      <w:r>
        <w:rPr>
          <w:rFonts w:ascii="楷体" w:hAnsi="楷体" w:eastAsia="楷体" w:cs="楷体"/>
          <w:color w:val="000000"/>
          <w:u w:val="single"/>
        </w:rPr>
        <w:t>她像雨前忙着搬家的蚂蚁，左右摇晃着略显圆润的身体，自顾自地来来回回，连拖带抱，硬生生地把大大小小的包裹都塞进了舅舅的车里。</w:t>
      </w:r>
      <w:r>
        <w:rPr>
          <w:rFonts w:ascii="楷体" w:hAnsi="楷体" w:eastAsia="楷体" w:cs="楷体"/>
          <w:color w:val="000000"/>
        </w:rPr>
        <w:t>她又叮嘱我爸，哪个包里有贵重的物件，去济南的路上一定要小心照看，别被贼偷了。爸站在一旁一直愣愣地点头，像个没开悟的和尚。</w:t>
      </w:r>
    </w:p>
    <w:p w14:paraId="1BC9B5A0">
      <w:pPr>
        <w:spacing w:line="360" w:lineRule="auto"/>
        <w:ind w:firstLine="420"/>
        <w:jc w:val="left"/>
        <w:textAlignment w:val="center"/>
        <w:rPr>
          <w:color w:val="000000"/>
        </w:rPr>
      </w:pPr>
      <w:r>
        <w:rPr>
          <w:rFonts w:ascii="楷体" w:hAnsi="楷体" w:eastAsia="楷体" w:cs="楷体"/>
          <w:color w:val="000000"/>
        </w:rPr>
        <w:t>④临行时，妈又要逐一把包裹拆开来检查一遍。她一边拉开一个军绿色大提包的拉链，翻着里面的衣服，一边扭着头跟我说：“你看着，这里面一共有九件毛衣和毛裤，应该够你过冬了。”我敷衍地点了点头。她便麻利地又把拉链拉上，去拆旁边的小包袱。“你看，这里面是换洗的内裤，自己记得换。”</w:t>
      </w:r>
    </w:p>
    <w:p w14:paraId="43DCBD13">
      <w:pPr>
        <w:spacing w:line="360" w:lineRule="auto"/>
        <w:ind w:firstLine="420"/>
        <w:jc w:val="left"/>
        <w:textAlignment w:val="center"/>
        <w:rPr>
          <w:color w:val="000000"/>
        </w:rPr>
      </w:pPr>
      <w:r>
        <w:rPr>
          <w:rFonts w:ascii="楷体" w:hAnsi="楷体" w:eastAsia="楷体" w:cs="楷体"/>
          <w:color w:val="000000"/>
        </w:rPr>
        <w:t>⑤来送别的三姨在旁边站着笑，少年的我觉得脸上有些挂不住了，冲妈大声嚷嚷：“哎呀，你别翻了，说了不带不带，跟逃荒似的。”说着，我便转身蹿进车里。</w:t>
      </w:r>
    </w:p>
    <w:p w14:paraId="40A813DE">
      <w:pPr>
        <w:spacing w:line="360" w:lineRule="auto"/>
        <w:ind w:firstLine="420"/>
        <w:jc w:val="left"/>
        <w:textAlignment w:val="center"/>
        <w:rPr>
          <w:color w:val="000000"/>
        </w:rPr>
      </w:pPr>
      <w:r>
        <w:rPr>
          <w:rFonts w:ascii="楷体" w:hAnsi="楷体" w:eastAsia="楷体" w:cs="楷体"/>
          <w:color w:val="000000"/>
        </w:rPr>
        <w:t>⑥“哪里像逃荒，满嘴胡诌。”妈见我恼了，笑中有些歉意，旋即又笑哈哈地招呼着亲戚邻里。她天生一张鹅蛋脸，嵌了一双美丽的大眼睛，笑起来嘴巴像弯月挂在满是晚霞的天空中。</w:t>
      </w:r>
    </w:p>
    <w:p w14:paraId="4CCA2165">
      <w:pPr>
        <w:spacing w:line="360" w:lineRule="auto"/>
        <w:ind w:firstLine="420"/>
        <w:jc w:val="left"/>
        <w:textAlignment w:val="center"/>
        <w:rPr>
          <w:color w:val="000000"/>
        </w:rPr>
      </w:pPr>
      <w:r>
        <w:rPr>
          <w:rFonts w:ascii="楷体" w:hAnsi="楷体" w:eastAsia="楷体" w:cs="楷体"/>
          <w:color w:val="000000"/>
        </w:rPr>
        <w:t>⑦记忆中，妈妈平日里特别爱笑，总是隔几米远就能听到她“哈哈哈”的招牌式大笑声，也不知道那些贫乏的日子中，哪里能冒出来那么多让她开心的事。</w:t>
      </w:r>
    </w:p>
    <w:p w14:paraId="45809990">
      <w:pPr>
        <w:spacing w:line="360" w:lineRule="auto"/>
        <w:ind w:firstLine="420"/>
        <w:jc w:val="left"/>
        <w:textAlignment w:val="center"/>
        <w:rPr>
          <w:color w:val="000000"/>
        </w:rPr>
      </w:pPr>
      <w:r>
        <w:rPr>
          <w:rFonts w:ascii="楷体" w:hAnsi="楷体" w:eastAsia="楷体" w:cs="楷体"/>
          <w:color w:val="000000"/>
        </w:rPr>
        <w:t>⑧车快发动了，妈突然大喊了一声：“糟了糟了，到底是忘了东西。”我和爸还在恍神中，她不知何时已经跑进了院子，又跑了回来，手里拎着一大袋子煮熟的花生。她一只手托着袋子从车窗递给我说：“差点就忘了。刚刚煮好的，别烫着，带着路上吃。”</w:t>
      </w:r>
    </w:p>
    <w:p w14:paraId="1DB89BA7">
      <w:pPr>
        <w:spacing w:line="360" w:lineRule="auto"/>
        <w:ind w:firstLine="420"/>
        <w:jc w:val="left"/>
        <w:textAlignment w:val="center"/>
        <w:rPr>
          <w:color w:val="000000"/>
        </w:rPr>
      </w:pPr>
      <w:r>
        <w:rPr>
          <w:rFonts w:ascii="楷体" w:hAnsi="楷体" w:eastAsia="楷体" w:cs="楷体"/>
          <w:color w:val="000000"/>
        </w:rPr>
        <w:t>⑨热腾腾的花生冒着热气，蒸得我眼前发白。妈的脸挤进了车窗里，我望着她，竟感觉有些陌生。</w:t>
      </w:r>
    </w:p>
    <w:p w14:paraId="44030B9F">
      <w:pPr>
        <w:spacing w:line="360" w:lineRule="auto"/>
        <w:ind w:firstLine="420"/>
        <w:jc w:val="left"/>
        <w:textAlignment w:val="center"/>
        <w:rPr>
          <w:color w:val="000000"/>
        </w:rPr>
      </w:pPr>
      <w:r>
        <w:rPr>
          <w:rFonts w:ascii="楷体" w:hAnsi="楷体" w:eastAsia="楷体" w:cs="楷体"/>
          <w:color w:val="000000"/>
        </w:rPr>
        <w:t>⑩十八年来，这似乎是我第一次这样近距离地看她，看她的脸。她的眼角已不知何时爬上了皱纹，曾经光滑的额头已藏不住淡淡的褶子，右耳的鬓边几缕青丝也已成了白发。我望着她，妈也凝望着我，我在她水汪汪的眼睛里，看到了一个泪眼汪汪的少年。</w:t>
      </w:r>
    </w:p>
    <w:p w14:paraId="0C572229">
      <w:pPr>
        <w:spacing w:line="360" w:lineRule="auto"/>
        <w:ind w:firstLine="420"/>
        <w:jc w:val="left"/>
        <w:textAlignment w:val="center"/>
        <w:rPr>
          <w:color w:val="000000"/>
        </w:rPr>
      </w:pPr>
      <w:r>
        <w:rPr>
          <w:rFonts w:ascii="楷体" w:hAnsi="楷体" w:eastAsia="楷体" w:cs="楷体"/>
          <w:color w:val="000000"/>
        </w:rPr>
        <w:t>⑪爸说：“走吧，时间不等人。”</w:t>
      </w:r>
    </w:p>
    <w:p w14:paraId="1C1914D4">
      <w:pPr>
        <w:spacing w:line="360" w:lineRule="auto"/>
        <w:ind w:firstLine="420"/>
        <w:jc w:val="left"/>
        <w:textAlignment w:val="center"/>
        <w:rPr>
          <w:color w:val="000000"/>
        </w:rPr>
      </w:pPr>
      <w:r>
        <w:rPr>
          <w:rFonts w:ascii="楷体" w:hAnsi="楷体" w:eastAsia="楷体" w:cs="楷体"/>
          <w:color w:val="000000"/>
        </w:rPr>
        <w:t>⑫车终究还是开动了。</w:t>
      </w:r>
    </w:p>
    <w:p w14:paraId="3465D7EF">
      <w:pPr>
        <w:spacing w:line="360" w:lineRule="auto"/>
        <w:ind w:firstLine="420"/>
        <w:jc w:val="left"/>
        <w:textAlignment w:val="center"/>
        <w:rPr>
          <w:color w:val="000000"/>
        </w:rPr>
      </w:pPr>
      <w:r>
        <w:rPr>
          <w:rFonts w:ascii="楷体" w:hAnsi="楷体" w:eastAsia="楷体" w:cs="楷体"/>
          <w:color w:val="000000"/>
        </w:rPr>
        <w:t>⑬我坐在车里，整张脸贴在车窗的玻璃上，目光透过车窗看妈离我远去，越来越远。她的身影越来越小，我有些困惑，有些懊恼，妈怎么突然变得这样矮小了呢？</w:t>
      </w:r>
      <w:r>
        <w:rPr>
          <w:rFonts w:ascii="楷体" w:hAnsi="楷体" w:eastAsia="楷体" w:cs="楷体"/>
          <w:color w:val="000000"/>
          <w:u w:val="single"/>
        </w:rPr>
        <w:t>直到视线里再也看不见她，我才意识到，远去的人原来是我啊，而她只是停留在了原地。</w:t>
      </w:r>
    </w:p>
    <w:p w14:paraId="7CB1F494">
      <w:pPr>
        <w:spacing w:line="360" w:lineRule="auto"/>
        <w:ind w:firstLine="420"/>
        <w:jc w:val="left"/>
        <w:textAlignment w:val="center"/>
        <w:rPr>
          <w:color w:val="000000"/>
        </w:rPr>
      </w:pPr>
      <w:r>
        <w:rPr>
          <w:rFonts w:ascii="楷体" w:hAnsi="楷体" w:eastAsia="楷体" w:cs="楷体"/>
          <w:color w:val="000000"/>
        </w:rPr>
        <w:t>⑭上了火车，爸从威海到济南送我入校。等我安顿好，天已经渐渐暗了，落日刚刚垂入山间，几颗淘气的白星已经急不可待地在湖蓝色的夜幕上眨着眼睛。为了省钱，爸订了当晚回老家的火车票。我送他到校门口的路上，他似乎又想起了些什么，拐弯去了学校的超市，给我在大学刚刚认识的舍友一人买了一袋苹果，挨个放在大家的桌子上。</w:t>
      </w:r>
    </w:p>
    <w:p w14:paraId="279AACC5">
      <w:pPr>
        <w:spacing w:line="360" w:lineRule="auto"/>
        <w:ind w:firstLine="420"/>
        <w:jc w:val="left"/>
        <w:textAlignment w:val="center"/>
        <w:rPr>
          <w:color w:val="000000"/>
        </w:rPr>
      </w:pPr>
      <w:r>
        <w:rPr>
          <w:rFonts w:ascii="楷体" w:hAnsi="楷体" w:eastAsia="楷体" w:cs="楷体"/>
          <w:color w:val="000000"/>
        </w:rPr>
        <w:t>⑮在我念大学以前，我与父亲很少交流。每次放学一回家，我最常跟他说的一句话就是：“爸，我妈呢？”</w:t>
      </w:r>
    </w:p>
    <w:p w14:paraId="4D76C53D">
      <w:pPr>
        <w:spacing w:line="360" w:lineRule="auto"/>
        <w:ind w:firstLine="420"/>
        <w:jc w:val="left"/>
        <w:textAlignment w:val="center"/>
        <w:rPr>
          <w:color w:val="000000"/>
        </w:rPr>
      </w:pPr>
      <w:r>
        <w:rPr>
          <w:rFonts w:ascii="楷体" w:hAnsi="楷体" w:eastAsia="楷体" w:cs="楷体"/>
          <w:color w:val="000000"/>
        </w:rPr>
        <w:t>⑯爸性格内敛，常常沉默，我并不知道，也从来没有关心过他在想什么。来济南的路上，我们坐了一夜的绿皮火车，老式的火车晃晃荡荡，一直摇晃了七个小时，我与他也就这样彼此沉默了一整夜。</w:t>
      </w:r>
    </w:p>
    <w:p w14:paraId="077C18A3">
      <w:pPr>
        <w:spacing w:line="360" w:lineRule="auto"/>
        <w:ind w:firstLine="420"/>
        <w:jc w:val="left"/>
        <w:textAlignment w:val="center"/>
        <w:rPr>
          <w:color w:val="000000"/>
        </w:rPr>
      </w:pPr>
      <w:r>
        <w:rPr>
          <w:rFonts w:ascii="楷体" w:hAnsi="楷体" w:eastAsia="楷体" w:cs="楷体"/>
          <w:color w:val="000000"/>
        </w:rPr>
        <w:t>⑰送父亲去校门口的路上，我们依然沉默。那条校园里的小路，我们却走了很久很久。第一次，对父亲，对眼前的这个男人，</w:t>
      </w:r>
      <w:r>
        <w:rPr>
          <w:rFonts w:ascii="楷体" w:hAnsi="楷体" w:eastAsia="楷体" w:cs="楷体"/>
          <w:color w:val="000000"/>
          <w:u w:val="single"/>
        </w:rPr>
        <w:t>我心里涌动着一股巨大而微妙的情绪，我想说点什么，却又不知如何开口。</w:t>
      </w:r>
    </w:p>
    <w:p w14:paraId="5AE2F6E6">
      <w:pPr>
        <w:spacing w:line="360" w:lineRule="auto"/>
        <w:ind w:firstLine="420"/>
        <w:jc w:val="left"/>
        <w:textAlignment w:val="center"/>
        <w:rPr>
          <w:color w:val="000000"/>
        </w:rPr>
      </w:pPr>
      <w:r>
        <w:rPr>
          <w:rFonts w:ascii="楷体" w:hAnsi="楷体" w:eastAsia="楷体" w:cs="楷体"/>
          <w:color w:val="000000"/>
        </w:rPr>
        <w:t>⑱我读过朱自清写他父亲的《背影》，对文中描写的他与父亲在浦口车站分别的场景记忆犹新。</w:t>
      </w:r>
    </w:p>
    <w:p w14:paraId="3FC70710">
      <w:pPr>
        <w:spacing w:line="360" w:lineRule="auto"/>
        <w:ind w:firstLine="420"/>
        <w:jc w:val="left"/>
        <w:textAlignment w:val="center"/>
        <w:rPr>
          <w:color w:val="000000"/>
        </w:rPr>
      </w:pPr>
      <w:r>
        <w:rPr>
          <w:rFonts w:ascii="楷体" w:hAnsi="楷体" w:eastAsia="楷体" w:cs="楷体"/>
          <w:color w:val="000000"/>
        </w:rPr>
        <w:t>⑲我和父亲走在校园的路上，他在前，我在后，我心里默默念想，这场景是多么相似。我也想目送一次父亲远去，看看父亲的背影。</w:t>
      </w:r>
    </w:p>
    <w:p w14:paraId="0C6BD3B5">
      <w:pPr>
        <w:spacing w:line="360" w:lineRule="auto"/>
        <w:ind w:firstLine="420"/>
        <w:jc w:val="left"/>
        <w:textAlignment w:val="center"/>
        <w:rPr>
          <w:color w:val="000000"/>
        </w:rPr>
      </w:pPr>
      <w:r>
        <w:rPr>
          <w:rFonts w:ascii="楷体" w:hAnsi="楷体" w:eastAsia="楷体" w:cs="楷体"/>
          <w:color w:val="000000"/>
        </w:rPr>
        <w:t>⑳路并不长，再放慢步子也有终点。送我爸到了校门口，我仍只是缓缓吐出几个字：“爸，路上注意安全。”</w:t>
      </w:r>
    </w:p>
    <w:p w14:paraId="4A8893E7">
      <w:pPr>
        <w:spacing w:line="360" w:lineRule="auto"/>
        <w:ind w:firstLine="420"/>
        <w:jc w:val="left"/>
        <w:textAlignment w:val="center"/>
        <w:rPr>
          <w:color w:val="000000"/>
        </w:rPr>
      </w:pPr>
      <w:r>
        <w:rPr>
          <w:rFonts w:ascii="楷体" w:hAnsi="楷体" w:eastAsia="楷体" w:cs="楷体"/>
          <w:color w:val="000000"/>
        </w:rPr>
        <w:t>㉑爸说：“你先回去吧，我在这儿看着你回去再走。”</w:t>
      </w:r>
    </w:p>
    <w:p w14:paraId="6C5493E4">
      <w:pPr>
        <w:spacing w:line="360" w:lineRule="auto"/>
        <w:ind w:firstLine="420"/>
        <w:jc w:val="left"/>
        <w:textAlignment w:val="center"/>
        <w:rPr>
          <w:color w:val="000000"/>
        </w:rPr>
      </w:pPr>
      <w:r>
        <w:rPr>
          <w:rFonts w:ascii="楷体" w:hAnsi="楷体" w:eastAsia="楷体" w:cs="楷体"/>
          <w:color w:val="000000"/>
        </w:rPr>
        <w:t>㉒我的泪水开始在眼眶里打转，只能先转身往回走，一转头，泪就“吧嗒”掉下来了。</w:t>
      </w:r>
    </w:p>
    <w:p w14:paraId="3FB3D1B4">
      <w:pPr>
        <w:spacing w:line="360" w:lineRule="auto"/>
        <w:ind w:firstLine="420"/>
        <w:jc w:val="left"/>
        <w:textAlignment w:val="center"/>
        <w:rPr>
          <w:color w:val="000000"/>
        </w:rPr>
      </w:pPr>
      <w:r>
        <w:rPr>
          <w:rFonts w:ascii="楷体" w:hAnsi="楷体" w:eastAsia="楷体" w:cs="楷体"/>
          <w:color w:val="000000"/>
        </w:rPr>
        <w:t>㉓走了几步，我停下往回看，爸依旧在那儿站着，穿着卡其色的夹克，宽宽的黑色裤子，擦得锃亮的黑皮鞋，那是他为了来送我上大学而特意添置的新行头。他一动也不动，我突然有些逃离般地加快脚步往学校里跑，不敢再回头。生怕稍慢一些，自己就要被这离别的悲伤吞噬掉。似乎走了好久好久，我忍不住再次回望他，只见父亲还在那里，只是，他已经变成一个很小很小的人了，我已看不清楚他的模样。</w:t>
      </w:r>
    </w:p>
    <w:p w14:paraId="1773952B">
      <w:pPr>
        <w:spacing w:line="360" w:lineRule="auto"/>
        <w:ind w:firstLine="420"/>
        <w:jc w:val="left"/>
        <w:textAlignment w:val="center"/>
        <w:rPr>
          <w:color w:val="000000"/>
        </w:rPr>
      </w:pPr>
      <w:r>
        <w:rPr>
          <w:rFonts w:ascii="楷体" w:hAnsi="楷体" w:eastAsia="楷体" w:cs="楷体"/>
          <w:color w:val="000000"/>
        </w:rPr>
        <w:t>㉔这个男人，曾经是我心中的天地，头顶的日月，远望的山海。而那一刻，我才意识到，他只是我的父亲，一个正在老去的男人。</w:t>
      </w:r>
    </w:p>
    <w:p w14:paraId="5596EF62">
      <w:pPr>
        <w:spacing w:line="360" w:lineRule="auto"/>
        <w:ind w:firstLine="420"/>
        <w:jc w:val="left"/>
        <w:textAlignment w:val="center"/>
        <w:rPr>
          <w:color w:val="000000"/>
        </w:rPr>
      </w:pPr>
      <w:r>
        <w:rPr>
          <w:rFonts w:ascii="楷体" w:hAnsi="楷体" w:eastAsia="楷体" w:cs="楷体"/>
          <w:color w:val="000000"/>
          <w:u w:val="single"/>
        </w:rPr>
        <w:t>㉕这一次，是我送父亲，但最后远去的依然是我，停留在原地的，还是父亲。</w:t>
      </w:r>
    </w:p>
    <w:p w14:paraId="49BEDD4E">
      <w:pPr>
        <w:spacing w:line="360" w:lineRule="auto"/>
        <w:jc w:val="right"/>
        <w:textAlignment w:val="center"/>
        <w:rPr>
          <w:color w:val="000000"/>
        </w:rPr>
      </w:pPr>
      <w:r>
        <w:rPr>
          <w:rFonts w:ascii="宋体" w:hAnsi="宋体" w:eastAsia="宋体" w:cs="宋体"/>
          <w:color w:val="000000"/>
        </w:rPr>
        <w:t>（选自《读者》2023年第6期，有删改）</w:t>
      </w:r>
    </w:p>
    <w:p w14:paraId="1C94C2DA">
      <w:pPr>
        <w:spacing w:line="360" w:lineRule="auto"/>
        <w:jc w:val="left"/>
        <w:textAlignment w:val="center"/>
        <w:rPr>
          <w:color w:val="000000"/>
        </w:rPr>
      </w:pPr>
      <w:r>
        <w:rPr>
          <w:color w:val="000000"/>
        </w:rPr>
        <w:t xml:space="preserve">15. </w:t>
      </w:r>
      <w:r>
        <w:rPr>
          <w:rFonts w:ascii="宋体" w:hAnsi="宋体" w:eastAsia="宋体" w:cs="宋体"/>
          <w:color w:val="000000"/>
        </w:rPr>
        <w:t>从修辞手法和描写人物方法的角度，赏析第③段中划横线的句子。</w:t>
      </w:r>
    </w:p>
    <w:p w14:paraId="2B7AEC33">
      <w:pPr>
        <w:spacing w:line="360" w:lineRule="auto"/>
        <w:jc w:val="left"/>
        <w:textAlignment w:val="center"/>
        <w:rPr>
          <w:color w:val="000000"/>
        </w:rPr>
      </w:pPr>
      <w:r>
        <w:rPr>
          <w:color w:val="000000"/>
        </w:rPr>
        <w:t xml:space="preserve">16. </w:t>
      </w:r>
      <w:r>
        <w:rPr>
          <w:rFonts w:ascii="宋体" w:hAnsi="宋体" w:eastAsia="宋体" w:cs="宋体"/>
          <w:color w:val="000000"/>
        </w:rPr>
        <w:t>阅读第</w:t>
      </w:r>
      <w:r>
        <w:rPr>
          <w:rFonts w:ascii="MS Mincho" w:hAnsi="MS Mincho" w:eastAsia="MS Mincho" w:cs="MS Mincho"/>
          <w:color w:val="000000"/>
        </w:rPr>
        <w:t>⑰</w:t>
      </w:r>
      <w:r>
        <w:rPr>
          <w:rFonts w:ascii="宋体" w:hAnsi="宋体" w:eastAsia="宋体" w:cs="宋体"/>
          <w:color w:val="000000"/>
        </w:rPr>
        <w:t>段中划横线的句子，揣摩“我”想说的内容，用第一人称写出来。</w:t>
      </w:r>
    </w:p>
    <w:p w14:paraId="7F9937C6">
      <w:pPr>
        <w:spacing w:line="360" w:lineRule="auto"/>
        <w:jc w:val="left"/>
        <w:textAlignment w:val="center"/>
        <w:rPr>
          <w:color w:val="000000"/>
        </w:rPr>
      </w:pPr>
      <w:r>
        <w:rPr>
          <w:color w:val="000000"/>
        </w:rPr>
        <w:t xml:space="preserve">17. </w:t>
      </w:r>
      <w:r>
        <w:rPr>
          <w:rFonts w:ascii="宋体" w:hAnsi="宋体" w:eastAsia="宋体" w:cs="宋体"/>
          <w:color w:val="000000"/>
        </w:rPr>
        <w:t>谈谈你对</w:t>
      </w:r>
      <w:r>
        <w:rPr>
          <w:rFonts w:ascii="MS Mincho" w:hAnsi="MS Mincho" w:eastAsia="MS Mincho" w:cs="MS Mincho"/>
          <w:color w:val="000000"/>
        </w:rPr>
        <w:t>⑬</w:t>
      </w:r>
      <w:r>
        <w:rPr>
          <w:rFonts w:ascii="宋体" w:hAnsi="宋体" w:eastAsia="宋体" w:cs="宋体"/>
          <w:color w:val="000000"/>
        </w:rPr>
        <w:t>两段中划横线句子的理解。</w:t>
      </w:r>
    </w:p>
    <w:p w14:paraId="30B18658">
      <w:pPr>
        <w:spacing w:line="360" w:lineRule="auto"/>
        <w:jc w:val="left"/>
        <w:textAlignment w:val="center"/>
        <w:rPr>
          <w:color w:val="000000"/>
        </w:rPr>
      </w:pPr>
      <w:r>
        <w:rPr>
          <w:color w:val="000000"/>
        </w:rPr>
        <w:t xml:space="preserve">18. </w:t>
      </w:r>
      <w:r>
        <w:rPr>
          <w:rFonts w:ascii="宋体" w:hAnsi="宋体" w:eastAsia="宋体" w:cs="宋体"/>
          <w:color w:val="000000"/>
        </w:rPr>
        <w:t>通读全文，你认为文中的妈妈（或爸爸）是一个怎样的人？</w:t>
      </w:r>
    </w:p>
    <w:p w14:paraId="7B23CB71">
      <w:pPr>
        <w:spacing w:line="360" w:lineRule="auto"/>
        <w:jc w:val="left"/>
        <w:textAlignment w:val="center"/>
        <w:rPr>
          <w:color w:val="000000"/>
        </w:rPr>
      </w:pPr>
      <w:r>
        <w:rPr>
          <w:color w:val="000000"/>
        </w:rPr>
        <w:t xml:space="preserve">19. </w:t>
      </w:r>
      <w:r>
        <w:rPr>
          <w:rFonts w:ascii="宋体" w:hAnsi="宋体" w:eastAsia="宋体" w:cs="宋体"/>
          <w:color w:val="000000"/>
        </w:rPr>
        <w:t>本文的题目《时间不等人》有什么含义？</w:t>
      </w:r>
    </w:p>
    <w:p w14:paraId="5A247DDA">
      <w:pPr>
        <w:spacing w:line="360" w:lineRule="auto"/>
        <w:textAlignment w:val="center"/>
        <w:rPr>
          <w:color w:val="000000"/>
        </w:rPr>
      </w:pPr>
      <w:r>
        <w:rPr>
          <w:color w:val="2E75B6"/>
        </w:rPr>
        <w:t>【答案】</w:t>
      </w:r>
      <w:r>
        <w:rPr>
          <w:color w:val="000000"/>
        </w:rPr>
        <w:t xml:space="preserve">15. </w:t>
      </w:r>
      <w:r>
        <w:rPr>
          <w:rFonts w:ascii="宋体" w:hAnsi="宋体" w:eastAsia="宋体" w:cs="宋体"/>
          <w:color w:val="000000"/>
        </w:rPr>
        <w:t>运用比喻和动作描写，把妈妈比作勤劳的蚂蚁，用“摇晃”“来来回回”“连拖带抱”“塞”等动词，生动形象地写出了妈妈为“我”准备行李忙前忙后的样子，表现了妈妈对“我”的关心与爱护。</w:t>
      </w:r>
      <w:r>
        <w:rPr>
          <w:color w:val="000000"/>
        </w:rPr>
        <w:t xml:space="preserve">    </w:t>
      </w:r>
    </w:p>
    <w:p w14:paraId="7ACB9BBD">
      <w:pPr>
        <w:spacing w:line="360" w:lineRule="auto"/>
        <w:textAlignment w:val="center"/>
        <w:rPr>
          <w:color w:val="000000"/>
        </w:rPr>
      </w:pPr>
      <w:r>
        <w:rPr>
          <w:color w:val="000000"/>
        </w:rPr>
        <w:t xml:space="preserve">16. </w:t>
      </w:r>
      <w:r>
        <w:rPr>
          <w:rFonts w:ascii="宋体" w:hAnsi="宋体" w:eastAsia="宋体" w:cs="宋体"/>
          <w:color w:val="000000"/>
        </w:rPr>
        <w:t>示例：爸爸，虽然我们交流不多，但我知道您的付出，懂得您对我的爱，我想对您说一声：“谢谢您!”</w:t>
      </w:r>
      <w:r>
        <w:rPr>
          <w:color w:val="000000"/>
        </w:rPr>
        <w:t xml:space="preserve">    </w:t>
      </w:r>
    </w:p>
    <w:p w14:paraId="46037B14">
      <w:pPr>
        <w:spacing w:line="360" w:lineRule="auto"/>
        <w:textAlignment w:val="center"/>
        <w:rPr>
          <w:color w:val="000000"/>
        </w:rPr>
      </w:pPr>
      <w:r>
        <w:rPr>
          <w:color w:val="000000"/>
        </w:rPr>
        <w:t xml:space="preserve">17. </w:t>
      </w:r>
      <w:r>
        <w:rPr>
          <w:rFonts w:ascii="宋体" w:hAnsi="宋体" w:eastAsia="宋体" w:cs="宋体"/>
          <w:color w:val="000000"/>
        </w:rPr>
        <w:t>无论是妈妈送“我”，还是“我”送爸爸，随着“我”的成长，“我”会离开他们，但他们对“我”的爱是永远不变的，是“停留在原地的”。</w:t>
      </w:r>
      <w:r>
        <w:rPr>
          <w:color w:val="000000"/>
        </w:rPr>
        <w:t xml:space="preserve">    </w:t>
      </w:r>
    </w:p>
    <w:p w14:paraId="671B83AA">
      <w:pPr>
        <w:spacing w:line="360" w:lineRule="auto"/>
        <w:textAlignment w:val="center"/>
        <w:rPr>
          <w:color w:val="000000"/>
        </w:rPr>
      </w:pPr>
      <w:r>
        <w:rPr>
          <w:color w:val="000000"/>
        </w:rPr>
        <w:t xml:space="preserve">18. </w:t>
      </w:r>
      <w:r>
        <w:rPr>
          <w:rFonts w:ascii="宋体" w:hAnsi="宋体" w:eastAsia="宋体" w:cs="宋体"/>
          <w:color w:val="000000"/>
        </w:rPr>
        <w:t>妈妈是一个细心、勤劳、乐观、疼爱孩子的人。</w:t>
      </w:r>
    </w:p>
    <w:p w14:paraId="536056D9">
      <w:pPr>
        <w:spacing w:line="360" w:lineRule="auto"/>
        <w:jc w:val="both"/>
        <w:textAlignment w:val="center"/>
        <w:rPr>
          <w:color w:val="000000"/>
        </w:rPr>
      </w:pPr>
      <w:r>
        <w:rPr>
          <w:rFonts w:ascii="宋体" w:hAnsi="宋体" w:eastAsia="宋体" w:cs="宋体"/>
          <w:color w:val="000000"/>
        </w:rPr>
        <w:t>爸爸是一个内敛、节俭、细心、疼爱孩子的人。</w:t>
      </w:r>
      <w:r>
        <w:rPr>
          <w:color w:val="000000"/>
        </w:rPr>
        <w:t xml:space="preserve">    </w:t>
      </w:r>
    </w:p>
    <w:p w14:paraId="5BCC64D7">
      <w:pPr>
        <w:spacing w:line="360" w:lineRule="auto"/>
        <w:jc w:val="both"/>
        <w:textAlignment w:val="center"/>
        <w:rPr>
          <w:color w:val="000000"/>
        </w:rPr>
      </w:pPr>
      <w:r>
        <w:rPr>
          <w:color w:val="000000"/>
        </w:rPr>
        <w:t xml:space="preserve">19. </w:t>
      </w:r>
      <w:r>
        <w:rPr>
          <w:rFonts w:ascii="宋体" w:hAnsi="宋体" w:eastAsia="宋体" w:cs="宋体"/>
          <w:color w:val="000000"/>
        </w:rPr>
        <w:t>表面上看，指的是赶火车要抓紧时间；深层含义是，随着时间的流逝，父母会逐渐老去，我们应该趁父母还健在时，多孝顺父母，多感恩父母。</w:t>
      </w:r>
    </w:p>
    <w:p w14:paraId="4D1E10D3">
      <w:pPr>
        <w:spacing w:line="360" w:lineRule="auto"/>
        <w:textAlignment w:val="center"/>
        <w:rPr>
          <w:color w:val="000000"/>
        </w:rPr>
      </w:pPr>
      <w:r>
        <w:rPr>
          <w:color w:val="2E75B6"/>
        </w:rPr>
        <w:t>【解析】</w:t>
      </w:r>
    </w:p>
    <w:p w14:paraId="3AC3FB24">
      <w:pPr>
        <w:spacing w:line="360" w:lineRule="auto"/>
        <w:textAlignment w:val="center"/>
        <w:rPr>
          <w:color w:val="000000"/>
        </w:rPr>
      </w:pPr>
      <w:r>
        <w:rPr>
          <w:color w:val="000000"/>
        </w:rPr>
        <w:t>【15题详解】</w:t>
      </w:r>
    </w:p>
    <w:p w14:paraId="03F3E1FC">
      <w:pPr>
        <w:spacing w:line="360" w:lineRule="auto"/>
        <w:jc w:val="left"/>
        <w:textAlignment w:val="center"/>
        <w:rPr>
          <w:color w:val="000000"/>
        </w:rPr>
      </w:pPr>
      <w:r>
        <w:rPr>
          <w:rFonts w:ascii="宋体" w:hAnsi="宋体" w:eastAsia="宋体" w:cs="宋体"/>
          <w:color w:val="000000"/>
        </w:rPr>
        <w:t>考查句子的赏析。解答时，结合句子内容，按照题干要求的角度进行分析。</w:t>
      </w:r>
    </w:p>
    <w:p w14:paraId="39C35366">
      <w:pPr>
        <w:spacing w:line="360" w:lineRule="auto"/>
        <w:jc w:val="left"/>
        <w:textAlignment w:val="center"/>
        <w:rPr>
          <w:color w:val="000000"/>
        </w:rPr>
      </w:pPr>
      <w:r>
        <w:rPr>
          <w:rFonts w:ascii="宋体" w:hAnsi="宋体" w:eastAsia="宋体" w:cs="宋体"/>
          <w:color w:val="000000"/>
        </w:rPr>
        <w:t>从修辞手法来看，结合第③段“她像雨前忙着搬家的蚂蚁，左右摇晃着略显圆润的身体，自顾自地来来回回，连拖带抱，硬生生地把大大小小的包裹都塞进了舅舅的车里”的内容，由“她像雨前忙着搬家的蚂蚁”可知，把妈妈比作勤劳的蚂蚁，运用了比喻的修辞手法，生动地写出了妈妈为即将出远门的“我”准备的物品之多，表现了她对“我”的爱与关心。</w:t>
      </w:r>
    </w:p>
    <w:p w14:paraId="791B1944">
      <w:pPr>
        <w:spacing w:line="360" w:lineRule="auto"/>
        <w:jc w:val="left"/>
        <w:textAlignment w:val="center"/>
        <w:rPr>
          <w:color w:val="000000"/>
        </w:rPr>
      </w:pPr>
      <w:r>
        <w:rPr>
          <w:rFonts w:ascii="宋体" w:hAnsi="宋体" w:eastAsia="宋体" w:cs="宋体"/>
          <w:color w:val="000000"/>
        </w:rPr>
        <w:t>从描写方法来看，结合第③段“她像雨前忙着搬家的蚂蚁，左右摇晃着略显圆润的身体，自顾自地来来回回，连拖带抱，硬生生地把大大小小的包裹都塞进了舅舅的车里”的内容，由“略显圆润的身体”可知，运用了外貌描写；由“摇晃”“拖”“抱”“塞”等动词可知，运用了动作描写；生动形象地写出了“我”临行前，妈妈搬运大大小小的包裹时的艰难，表达了妈妈对“我”的关爱与不舍之情。</w:t>
      </w:r>
    </w:p>
    <w:p w14:paraId="112A0F18">
      <w:pPr>
        <w:spacing w:line="360" w:lineRule="auto"/>
        <w:jc w:val="left"/>
        <w:textAlignment w:val="center"/>
        <w:rPr>
          <w:color w:val="000000"/>
        </w:rPr>
      </w:pPr>
      <w:r>
        <w:rPr>
          <w:color w:val="000000"/>
        </w:rPr>
        <w:t>【16题详解】</w:t>
      </w:r>
    </w:p>
    <w:p w14:paraId="410AAA57">
      <w:pPr>
        <w:spacing w:line="360" w:lineRule="auto"/>
        <w:jc w:val="left"/>
        <w:textAlignment w:val="center"/>
        <w:rPr>
          <w:color w:val="000000"/>
        </w:rPr>
      </w:pPr>
      <w:r>
        <w:rPr>
          <w:rFonts w:ascii="宋体" w:hAnsi="宋体" w:eastAsia="宋体" w:cs="宋体"/>
          <w:color w:val="000000"/>
        </w:rPr>
        <w:t>考查内容理解和人物心理揣摩。</w:t>
      </w:r>
    </w:p>
    <w:p w14:paraId="612EB3E9">
      <w:pPr>
        <w:spacing w:line="360" w:lineRule="auto"/>
        <w:jc w:val="left"/>
        <w:textAlignment w:val="center"/>
        <w:rPr>
          <w:color w:val="000000"/>
        </w:rPr>
      </w:pPr>
      <w:r>
        <w:rPr>
          <w:rFonts w:ascii="宋体" w:hAnsi="宋体" w:eastAsia="宋体" w:cs="宋体"/>
          <w:color w:val="000000"/>
        </w:rPr>
        <w:t>结合⑰段中“送父亲去校门口的路上，我们依然沉默。那条并不长的小路，我们却走了很久很久。第一次，对父亲，这个眼前的男人，我心里涌动着一股巨大而微妙的情绪，我想说点什么，却又不知如何开口”可知，送父亲回去时，我放慢步子就是为了能够和父亲多呆一会，这一细节描写表现出我对父亲的不舍和感激。据此理解进行叙述即可。</w:t>
      </w:r>
    </w:p>
    <w:p w14:paraId="3F74F286">
      <w:pPr>
        <w:spacing w:line="360" w:lineRule="auto"/>
        <w:jc w:val="left"/>
        <w:textAlignment w:val="center"/>
        <w:rPr>
          <w:color w:val="000000"/>
        </w:rPr>
      </w:pPr>
      <w:r>
        <w:rPr>
          <w:rFonts w:ascii="宋体" w:hAnsi="宋体" w:eastAsia="宋体" w:cs="宋体"/>
          <w:color w:val="000000"/>
        </w:rPr>
        <w:t>示例：爸爸，我是一个不孝的孩子，你和妈妈这么多年来一直在无微不至地关爱着我，可我却没有真正理解你们。现在我长大了，今后我将尽最大努力弥补我的过失，好好孝敬你们。</w:t>
      </w:r>
    </w:p>
    <w:p w14:paraId="1EBFED46">
      <w:pPr>
        <w:spacing w:line="360" w:lineRule="auto"/>
        <w:jc w:val="left"/>
        <w:textAlignment w:val="center"/>
        <w:rPr>
          <w:color w:val="000000"/>
        </w:rPr>
      </w:pPr>
      <w:r>
        <w:rPr>
          <w:color w:val="000000"/>
        </w:rPr>
        <w:t>【17题详解】</w:t>
      </w:r>
    </w:p>
    <w:p w14:paraId="364E3520">
      <w:pPr>
        <w:spacing w:line="360" w:lineRule="auto"/>
        <w:jc w:val="left"/>
        <w:textAlignment w:val="center"/>
        <w:rPr>
          <w:color w:val="000000"/>
        </w:rPr>
      </w:pPr>
      <w:r>
        <w:rPr>
          <w:rFonts w:ascii="宋体" w:hAnsi="宋体" w:eastAsia="宋体" w:cs="宋体"/>
          <w:color w:val="000000"/>
        </w:rPr>
        <w:t>考查内容的理解和概括。</w:t>
      </w:r>
    </w:p>
    <w:p w14:paraId="0AA4A1CE">
      <w:pPr>
        <w:spacing w:line="360" w:lineRule="auto"/>
        <w:jc w:val="left"/>
        <w:textAlignment w:val="center"/>
        <w:rPr>
          <w:color w:val="000000"/>
        </w:rPr>
      </w:pPr>
      <w:r>
        <w:rPr>
          <w:rFonts w:ascii="宋体" w:hAnsi="宋体" w:eastAsia="宋体" w:cs="宋体"/>
          <w:color w:val="000000"/>
        </w:rPr>
        <w:t>结合第⑬段“直到视线里再也看不见她，我才意识到，远去的人原来是我啊，而她只是停留在了原地”和第㉕段中“这一次，是我送父亲，但最后远去的人依然是我，停留在原地的，还是父亲”可知，两次都提到了“远去的人是我”，内容上，第一次是我离开母亲，要去外地求学，第二次是我离开父亲，要独自留在学校学习和生活，而父母却“留在原地”，父母年龄已大，培养出来的孩子离开了自己，他们从此就成了家庭的守护者，等候者，盼望着“我”的归来，而且随着时间的流逝，他们也会渐渐老去，但他们对“我”的爱是永远不变的，是“停留在原地的”。这两句话也点明了文章中心，岁月匆匆，要珍惜爱自己的人，珍惜当下的生活，据此理解概括即可。</w:t>
      </w:r>
    </w:p>
    <w:p w14:paraId="1A2F5D73">
      <w:pPr>
        <w:spacing w:line="360" w:lineRule="auto"/>
        <w:jc w:val="left"/>
        <w:textAlignment w:val="center"/>
        <w:rPr>
          <w:color w:val="000000"/>
        </w:rPr>
      </w:pPr>
      <w:r>
        <w:rPr>
          <w:color w:val="000000"/>
        </w:rPr>
        <w:t>【18题详解】</w:t>
      </w:r>
    </w:p>
    <w:p w14:paraId="6F91D8F8">
      <w:pPr>
        <w:spacing w:line="360" w:lineRule="auto"/>
        <w:jc w:val="left"/>
        <w:textAlignment w:val="center"/>
        <w:rPr>
          <w:color w:val="000000"/>
        </w:rPr>
      </w:pPr>
      <w:r>
        <w:rPr>
          <w:rFonts w:ascii="宋体" w:hAnsi="宋体" w:eastAsia="宋体" w:cs="宋体"/>
          <w:color w:val="000000"/>
        </w:rPr>
        <w:t>考查人物形象理解。</w:t>
      </w:r>
    </w:p>
    <w:p w14:paraId="5E0AA67E">
      <w:pPr>
        <w:spacing w:line="360" w:lineRule="auto"/>
        <w:jc w:val="left"/>
        <w:textAlignment w:val="center"/>
        <w:rPr>
          <w:color w:val="000000"/>
        </w:rPr>
      </w:pPr>
      <w:r>
        <w:rPr>
          <w:rFonts w:ascii="宋体" w:hAnsi="宋体" w:eastAsia="宋体" w:cs="宋体"/>
          <w:color w:val="000000"/>
        </w:rPr>
        <w:t>妈妈：</w:t>
      </w:r>
    </w:p>
    <w:p w14:paraId="6F1B0217">
      <w:pPr>
        <w:spacing w:line="360" w:lineRule="auto"/>
        <w:jc w:val="left"/>
        <w:textAlignment w:val="center"/>
        <w:rPr>
          <w:color w:val="000000"/>
        </w:rPr>
      </w:pPr>
      <w:r>
        <w:rPr>
          <w:rFonts w:ascii="宋体" w:hAnsi="宋体" w:eastAsia="宋体" w:cs="宋体"/>
          <w:color w:val="000000"/>
        </w:rPr>
        <w:t>根据⑦段“记忆中，妈妈平日里特别爱笑，总是隔几米远就能听到她‘哈哈哈’的招牌式大笑声，也不知道那些贫乏的日子中，哪里能冒出来那么多让她开心的事”分析，妈妈平日里特别爱笑，不管日子多么平淡，总能听到她的笑声，可知，妈妈乐观，开朗。</w:t>
      </w:r>
    </w:p>
    <w:p w14:paraId="47CDEFC4">
      <w:pPr>
        <w:spacing w:line="360" w:lineRule="auto"/>
        <w:jc w:val="left"/>
        <w:textAlignment w:val="center"/>
        <w:rPr>
          <w:color w:val="000000"/>
        </w:rPr>
      </w:pPr>
      <w:r>
        <w:rPr>
          <w:rFonts w:ascii="宋体" w:hAnsi="宋体" w:eastAsia="宋体" w:cs="宋体"/>
          <w:color w:val="000000"/>
        </w:rPr>
        <w:t>根据③段“妈给我准备了六大包的行李，我坚持只带一个皮箱。她像雨前忙着搬家的蚂蚁，左右摇晃着略显圆润的身体，自顾自地来来回回，连拖带抱，硬生生地把大大小小的包裹都塞进了舅舅的车里”、④段“临行时，妈又要逐一把包裹拆开来检查一遍。她一边拉开一个军绿色大提包的拉链，翻着里面的衣服，一边扭着头跟我说……”和⑧段“车快发动了，妈突然大喊了一声……‘差点就忘了。刚刚煮好的，别烫着，带着路上吃。’”分析，无微不至地关心“我”，时刻为“我”着想，可知，妈妈关心、疼爱孩子。</w:t>
      </w:r>
    </w:p>
    <w:p w14:paraId="47068187">
      <w:pPr>
        <w:spacing w:line="360" w:lineRule="auto"/>
        <w:jc w:val="left"/>
        <w:textAlignment w:val="center"/>
        <w:rPr>
          <w:color w:val="000000"/>
        </w:rPr>
      </w:pPr>
      <w:r>
        <w:rPr>
          <w:rFonts w:ascii="宋体" w:hAnsi="宋体" w:eastAsia="宋体" w:cs="宋体"/>
          <w:color w:val="000000"/>
        </w:rPr>
        <w:t>爸爸：</w:t>
      </w:r>
    </w:p>
    <w:p w14:paraId="632F419D">
      <w:pPr>
        <w:spacing w:before="90" w:line="360" w:lineRule="auto"/>
        <w:jc w:val="both"/>
        <w:textAlignment w:val="center"/>
        <w:rPr>
          <w:color w:val="000000"/>
        </w:rPr>
      </w:pPr>
      <w:r>
        <w:rPr>
          <w:rFonts w:ascii="宋体" w:hAnsi="宋体" w:eastAsia="宋体" w:cs="宋体"/>
          <w:color w:val="000000"/>
        </w:rPr>
        <w:t>结合第⑮段中“在我念大学以前，我与父亲很少交流。每次放学一回家，我跟他最常说的一句话就是：‘爸，我妈呢？’爸性格内敛，常常沉默，我并不知道，也从来没有关心过他在想什么。来济南的路上，我们坐了一夜的绿皮火车，老式的火车晃晃荡荡，一直摇晃了七个小时，我与他也彼此沉默了一整夜”可知，在来济南的路上，“我”和父亲做了一夜火车，沉默了一整晚。由此可知，父亲沉默寡言，不善表达；</w:t>
      </w:r>
    </w:p>
    <w:p w14:paraId="1E559F48">
      <w:pPr>
        <w:spacing w:before="90" w:line="360" w:lineRule="auto"/>
        <w:jc w:val="both"/>
        <w:textAlignment w:val="center"/>
        <w:rPr>
          <w:color w:val="000000"/>
        </w:rPr>
      </w:pPr>
      <w:r>
        <w:rPr>
          <w:rFonts w:ascii="宋体" w:hAnsi="宋体" w:eastAsia="宋体" w:cs="宋体"/>
          <w:color w:val="000000"/>
        </w:rPr>
        <w:t>结合第⑭段中“下了火车，爸送我入校。等我安顿好，天已渐渐暗了，几颗星在夜幕上眨着眼睛。为了省钱，爸订了当晚回老家的票。我送他到校门口的路上，他似乎又想起了些什么，拐弯去了学校的超市，给我刚刚认识的舍友一人买了一袋苹果，挨个放在大家的桌上”，第⑩段中“走了几步，我停下往回看，爸依旧在那儿站着，穿着卡其色的夹克，宽宽的黑色裤子，擦得锂亮的黑皮鞋，那是他为了来送我上大学而特意添置的新行头”的内容可知，他把“我”安顿好，又特地到学校旁的超市，给“我”刚认识的室友买苹果，希望“我”能够快速适应新环境；“我”考上大学，父亲还特地为自己添置了新行头，为“我”送行。由此可知，父亲细心体贴；</w:t>
      </w:r>
    </w:p>
    <w:p w14:paraId="3E40D159">
      <w:pPr>
        <w:spacing w:before="90" w:line="360" w:lineRule="auto"/>
        <w:jc w:val="both"/>
        <w:textAlignment w:val="center"/>
        <w:rPr>
          <w:color w:val="000000"/>
        </w:rPr>
      </w:pPr>
      <w:r>
        <w:rPr>
          <w:rFonts w:ascii="宋体" w:hAnsi="宋体" w:eastAsia="宋体" w:cs="宋体"/>
          <w:color w:val="000000"/>
        </w:rPr>
        <w:t>结合第⑭段中“下了火车，爸送我入校。等我安顿好，天已渐渐暗了，几颗星在夜幕上眨着眼睛。为了省钱，爸订了当晚回老家的票”的内容可知，等把“我”安顿好，父亲为了省钱，当晚就订了回老家的票。由此可知，父亲生活节俭；</w:t>
      </w:r>
    </w:p>
    <w:p w14:paraId="392B1B52">
      <w:pPr>
        <w:spacing w:before="90" w:line="360" w:lineRule="auto"/>
        <w:jc w:val="both"/>
        <w:textAlignment w:val="center"/>
        <w:rPr>
          <w:color w:val="000000"/>
        </w:rPr>
      </w:pPr>
      <w:r>
        <w:rPr>
          <w:rFonts w:ascii="宋体" w:hAnsi="宋体" w:eastAsia="宋体" w:cs="宋体"/>
          <w:color w:val="000000"/>
        </w:rPr>
        <w:t>结合第⑭段中“下了火车，爸送我入校”，第㉑段中“爸说：‘你先回去吧，我在这儿看着你回去再走。’”，㉒段中“我的泪水开始在眼眶里打转，只能先转身往回走”的内容可知，“我”上大学，父亲坐火车亲自送“我”到学校；等到学校一切安顿好，离开时，父亲却坚持目送“我”先离开。由此可见，父亲关爱孩子。</w:t>
      </w:r>
    </w:p>
    <w:p w14:paraId="1F13AF81">
      <w:pPr>
        <w:spacing w:before="90" w:line="360" w:lineRule="auto"/>
        <w:jc w:val="both"/>
        <w:textAlignment w:val="center"/>
        <w:rPr>
          <w:color w:val="000000"/>
        </w:rPr>
      </w:pPr>
      <w:r>
        <w:rPr>
          <w:color w:val="000000"/>
        </w:rPr>
        <w:t>【19题详解】</w:t>
      </w:r>
    </w:p>
    <w:p w14:paraId="1EB93598">
      <w:pPr>
        <w:spacing w:line="360" w:lineRule="auto"/>
        <w:jc w:val="left"/>
        <w:textAlignment w:val="center"/>
        <w:rPr>
          <w:color w:val="000000"/>
        </w:rPr>
      </w:pPr>
      <w:r>
        <w:rPr>
          <w:rFonts w:ascii="宋体" w:hAnsi="宋体" w:eastAsia="宋体" w:cs="宋体"/>
          <w:color w:val="000000"/>
        </w:rPr>
        <w:t>考查标题含义。</w:t>
      </w:r>
    </w:p>
    <w:p w14:paraId="40F48D30">
      <w:pPr>
        <w:spacing w:before="90" w:line="360" w:lineRule="auto"/>
        <w:jc w:val="both"/>
        <w:textAlignment w:val="center"/>
        <w:rPr>
          <w:color w:val="000000"/>
        </w:rPr>
      </w:pPr>
      <w:r>
        <w:rPr>
          <w:rFonts w:ascii="宋体" w:hAnsi="宋体" w:eastAsia="宋体" w:cs="宋体"/>
          <w:color w:val="000000"/>
        </w:rPr>
        <w:t>结合第⑪⑫⑬段中“爸说：‘走吧，时间不等人。’”“车终究还是开动了”“我坐在车里，目光透过车窗看妈离我远去，越来越远，越来越小。直到再也看不见她，我才意识到，原来远去的人是我，而她只是停留在了原地”的内容可知，标题“时间不等人”指“我”去济南上大学临行前，面对母亲的反复叮咛时父亲说的话，怕耽误时间赶不上；</w:t>
      </w:r>
    </w:p>
    <w:p w14:paraId="50171FFD">
      <w:pPr>
        <w:spacing w:before="90" w:line="360" w:lineRule="auto"/>
        <w:jc w:val="both"/>
        <w:textAlignment w:val="center"/>
        <w:rPr>
          <w:color w:val="000000"/>
        </w:rPr>
      </w:pPr>
      <w:r>
        <w:rPr>
          <w:rFonts w:ascii="宋体" w:hAnsi="宋体" w:eastAsia="宋体" w:cs="宋体"/>
          <w:color w:val="000000"/>
        </w:rPr>
        <w:t>结合第</w:t>
      </w:r>
      <w:r>
        <w:rPr>
          <w:rFonts w:ascii="Cambria Math" w:hAnsi="Cambria Math" w:eastAsia="Cambria Math" w:cs="Cambria Math"/>
          <w:color w:val="000000"/>
        </w:rPr>
        <w:t>㉔</w:t>
      </w:r>
      <w:r>
        <w:rPr>
          <w:rFonts w:ascii="宋体" w:hAnsi="宋体" w:eastAsia="宋体" w:cs="宋体"/>
          <w:color w:val="000000"/>
        </w:rPr>
        <w:t>段中“这个男人，曾经是我心中的天地，头顶的日月，远望的山海。而那一刻，我才意识到，他也只是我的父亲，一个正在老去的男人。这一次，是我送父亲，但最后远去的依然是我，停留在原地的，还是父亲”的内容可知，父母年龄已大，培养出来的孩子离开了自己，他们从此就成了家庭的守护者，等候者，盼望着“我”的归来，而且随着时间的流逝，他们也会渐渐老去，“时间不等人”暗含着“我”对父母的理解，对自己之前行为的愧疚，以及对父母老去的一种惆怅与心酸之情。同时，点明了文章中心，岁月匆匆，要珍惜爱自己的人，珍惜当下的生活，据此理解概括即可。</w:t>
      </w:r>
    </w:p>
    <w:p w14:paraId="743A9EA1">
      <w:pPr>
        <w:spacing w:line="360" w:lineRule="auto"/>
        <w:jc w:val="left"/>
        <w:textAlignment w:val="center"/>
        <w:rPr>
          <w:color w:val="000000"/>
        </w:rPr>
      </w:pPr>
      <w:r>
        <w:rPr>
          <w:rFonts w:ascii="宋体" w:hAnsi="宋体" w:eastAsia="宋体" w:cs="宋体"/>
          <w:b/>
          <w:color w:val="000000"/>
          <w:sz w:val="24"/>
        </w:rPr>
        <w:t>六、（共8分）</w:t>
      </w:r>
    </w:p>
    <w:p w14:paraId="1389F489">
      <w:pPr>
        <w:spacing w:line="360" w:lineRule="auto"/>
        <w:jc w:val="left"/>
        <w:textAlignment w:val="center"/>
        <w:rPr>
          <w:color w:val="000000"/>
        </w:rPr>
      </w:pPr>
      <w:r>
        <w:rPr>
          <w:rFonts w:ascii="宋体" w:hAnsi="宋体" w:eastAsia="宋体" w:cs="宋体"/>
          <w:color w:val="000000"/>
        </w:rPr>
        <w:t>阅读下面的材料，完成下面小题。</w:t>
      </w:r>
    </w:p>
    <w:p w14:paraId="05038F14">
      <w:pPr>
        <w:spacing w:line="360" w:lineRule="auto"/>
        <w:ind w:firstLine="420"/>
        <w:jc w:val="left"/>
        <w:textAlignment w:val="center"/>
        <w:rPr>
          <w:color w:val="000000"/>
        </w:rPr>
      </w:pPr>
      <w:r>
        <w:rPr>
          <w:rFonts w:ascii="宋体" w:hAnsi="宋体" w:eastAsia="宋体" w:cs="宋体"/>
          <w:color w:val="000000"/>
        </w:rPr>
        <w:t>材料一：</w:t>
      </w:r>
    </w:p>
    <w:p w14:paraId="11308455">
      <w:pPr>
        <w:spacing w:line="360" w:lineRule="auto"/>
        <w:ind w:firstLine="420"/>
        <w:jc w:val="left"/>
        <w:textAlignment w:val="center"/>
        <w:rPr>
          <w:color w:val="000000"/>
        </w:rPr>
      </w:pPr>
      <w:r>
        <w:rPr>
          <w:rFonts w:ascii="楷体" w:hAnsi="楷体" w:eastAsia="楷体" w:cs="楷体"/>
          <w:color w:val="000000"/>
        </w:rPr>
        <w:t>前不久，教育部等八部门印发了《全国青少年学生读书行动实施方案》，切实引导激励青少年学生爱读书、读好书、善读书，立志为中华民族伟大复兴而读书。</w:t>
      </w:r>
    </w:p>
    <w:p w14:paraId="1C3BE849">
      <w:pPr>
        <w:spacing w:line="360" w:lineRule="auto"/>
        <w:ind w:firstLine="420"/>
        <w:jc w:val="left"/>
        <w:textAlignment w:val="center"/>
        <w:rPr>
          <w:color w:val="000000"/>
        </w:rPr>
      </w:pPr>
      <w:r>
        <w:rPr>
          <w:rFonts w:ascii="宋体" w:hAnsi="宋体" w:eastAsia="宋体" w:cs="宋体"/>
          <w:color w:val="000000"/>
        </w:rPr>
        <w:t>材料二：</w:t>
      </w:r>
    </w:p>
    <w:p w14:paraId="5E13015A">
      <w:pPr>
        <w:spacing w:line="360" w:lineRule="auto"/>
        <w:ind w:firstLine="420"/>
        <w:jc w:val="left"/>
        <w:textAlignment w:val="center"/>
        <w:rPr>
          <w:color w:val="000000"/>
        </w:rPr>
      </w:pPr>
      <w:r>
        <w:rPr>
          <w:rFonts w:ascii="楷体" w:hAnsi="楷体" w:eastAsia="楷体" w:cs="楷体"/>
          <w:color w:val="000000"/>
        </w:rPr>
        <w:t>《义务教育语文课程标准》（2022年版）对七至九年级学生提出了明确要求：“每学年阅读两三部名著，探索个性化的阅读方法，分享阅读感受，开展专题探究，构建阅读整本书的经验。感受经典名著的艺术魅力，丰富自己的精神世界。”“学会制定自己的阅读计划，广泛阅读各种类型的读物，课外阅读总量不少于260万字。”</w:t>
      </w:r>
    </w:p>
    <w:p w14:paraId="6B921D13">
      <w:pPr>
        <w:spacing w:line="360" w:lineRule="auto"/>
        <w:ind w:firstLine="420"/>
        <w:jc w:val="left"/>
        <w:textAlignment w:val="center"/>
        <w:rPr>
          <w:color w:val="000000"/>
        </w:rPr>
      </w:pPr>
      <w:r>
        <w:rPr>
          <w:rFonts w:ascii="宋体" w:hAnsi="宋体" w:eastAsia="宋体" w:cs="宋体"/>
          <w:color w:val="000000"/>
        </w:rPr>
        <w:t>材料三：</w:t>
      </w:r>
    </w:p>
    <w:p w14:paraId="54566988">
      <w:pPr>
        <w:spacing w:line="360" w:lineRule="auto"/>
        <w:ind w:firstLine="420"/>
        <w:jc w:val="left"/>
        <w:textAlignment w:val="center"/>
        <w:rPr>
          <w:color w:val="000000"/>
        </w:rPr>
      </w:pPr>
      <w:r>
        <w:rPr>
          <w:rFonts w:ascii="楷体" w:hAnsi="楷体" w:eastAsia="楷体" w:cs="楷体"/>
          <w:color w:val="000000"/>
        </w:rPr>
        <w:t>义务教育语文教科书给七至九年级学生推荐了《朝花夕拾》《水浒传》等必读名著12部、《红岩》《格列佛游记》等自主阅读名著24部。</w:t>
      </w:r>
    </w:p>
    <w:p w14:paraId="061A6265">
      <w:pPr>
        <w:spacing w:line="360" w:lineRule="auto"/>
        <w:ind w:firstLine="420"/>
        <w:jc w:val="left"/>
        <w:textAlignment w:val="center"/>
        <w:rPr>
          <w:color w:val="000000"/>
        </w:rPr>
      </w:pPr>
      <w:r>
        <w:rPr>
          <w:rFonts w:ascii="宋体" w:hAnsi="宋体" w:eastAsia="宋体" w:cs="宋体"/>
          <w:color w:val="000000"/>
        </w:rPr>
        <w:t>材料四：</w:t>
      </w:r>
    </w:p>
    <w:p w14:paraId="5B29DE93">
      <w:pPr>
        <w:spacing w:line="360" w:lineRule="auto"/>
        <w:ind w:firstLine="420"/>
        <w:jc w:val="left"/>
        <w:textAlignment w:val="center"/>
        <w:rPr>
          <w:color w:val="000000"/>
        </w:rPr>
      </w:pPr>
      <w:r>
        <w:rPr>
          <w:rFonts w:ascii="楷体" w:hAnsi="楷体" w:eastAsia="楷体" w:cs="楷体"/>
          <w:color w:val="000000"/>
        </w:rPr>
        <w:t>各地中小学广泛开展争创“书香校园”活动，阅读名著在中小学学生中已蔚然成风。2023年“世界读书日”前夕，某中学语文组就本校各年级学生在本学年阅读名著的情况进行了问卷调查。七年级参加调查的学生共200人，调查结果如下：</w:t>
      </w:r>
    </w:p>
    <w:p w14:paraId="2303EC02">
      <w:pPr>
        <w:spacing w:line="360" w:lineRule="auto"/>
        <w:ind w:firstLine="420"/>
        <w:jc w:val="left"/>
        <w:textAlignment w:val="center"/>
        <w:rPr>
          <w:color w:val="000000"/>
        </w:rPr>
      </w:pPr>
      <w:r>
        <w:rPr>
          <w:rFonts w:ascii="楷体" w:hAnsi="楷体" w:eastAsia="楷体" w:cs="楷体"/>
          <w:color w:val="000000"/>
        </w:rPr>
        <w:t>七年级学生阅读名著数量及阅读兴趣调查统计表</w:t>
      </w:r>
    </w:p>
    <w:tbl>
      <w:tblPr>
        <w:tblStyle w:val="4"/>
        <w:tblW w:w="6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50"/>
        <w:gridCol w:w="1275"/>
        <w:gridCol w:w="1155"/>
        <w:gridCol w:w="1170"/>
        <w:gridCol w:w="1290"/>
      </w:tblGrid>
      <w:tr w14:paraId="39564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3CB496">
            <w:pPr>
              <w:spacing w:before="105" w:line="360" w:lineRule="auto"/>
              <w:ind w:firstLine="195"/>
              <w:jc w:val="left"/>
              <w:textAlignment w:val="center"/>
              <w:rPr>
                <w:color w:val="000000"/>
              </w:rPr>
            </w:pPr>
            <w:r>
              <w:rPr>
                <w:rFonts w:ascii="楷体" w:hAnsi="楷体" w:eastAsia="楷体" w:cs="楷体"/>
                <w:color w:val="000000"/>
              </w:rPr>
              <w:t>阅读名著数量</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4C577B">
            <w:pPr>
              <w:spacing w:before="105" w:line="360" w:lineRule="auto"/>
              <w:ind w:firstLine="195"/>
              <w:jc w:val="left"/>
              <w:textAlignment w:val="center"/>
              <w:rPr>
                <w:color w:val="000000"/>
              </w:rPr>
            </w:pPr>
            <w:r>
              <w:rPr>
                <w:rFonts w:ascii="楷体" w:hAnsi="楷体" w:eastAsia="楷体" w:cs="楷体"/>
                <w:color w:val="000000"/>
              </w:rPr>
              <w:t>3部及以上</w:t>
            </w:r>
          </w:p>
        </w:tc>
        <w:tc>
          <w:tcPr>
            <w:tcW w:w="1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78E1D7">
            <w:pPr>
              <w:spacing w:before="105" w:line="360" w:lineRule="auto"/>
              <w:ind w:firstLine="195"/>
              <w:jc w:val="left"/>
              <w:textAlignment w:val="center"/>
              <w:rPr>
                <w:color w:val="000000"/>
              </w:rPr>
            </w:pPr>
            <w:r>
              <w:rPr>
                <w:rFonts w:ascii="楷体" w:hAnsi="楷体" w:eastAsia="楷体" w:cs="楷体"/>
                <w:color w:val="000000"/>
              </w:rPr>
              <w:t>2部</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CE08D0">
            <w:pPr>
              <w:spacing w:before="105" w:line="360" w:lineRule="auto"/>
              <w:ind w:firstLine="195"/>
              <w:jc w:val="left"/>
              <w:textAlignment w:val="center"/>
              <w:rPr>
                <w:color w:val="000000"/>
              </w:rPr>
            </w:pPr>
            <w:r>
              <w:rPr>
                <w:rFonts w:ascii="楷体" w:hAnsi="楷体" w:eastAsia="楷体" w:cs="楷体"/>
                <w:color w:val="000000"/>
              </w:rPr>
              <w:t>1部</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5B1E23">
            <w:pPr>
              <w:spacing w:before="105" w:line="360" w:lineRule="auto"/>
              <w:ind w:firstLine="195"/>
              <w:jc w:val="left"/>
              <w:textAlignment w:val="center"/>
              <w:rPr>
                <w:color w:val="000000"/>
              </w:rPr>
            </w:pPr>
            <w:r>
              <w:rPr>
                <w:rFonts w:ascii="楷体" w:hAnsi="楷体" w:eastAsia="楷体" w:cs="楷体"/>
                <w:color w:val="000000"/>
              </w:rPr>
              <w:t>0部</w:t>
            </w:r>
          </w:p>
        </w:tc>
      </w:tr>
      <w:tr w14:paraId="003A2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A7CC6A">
            <w:pPr>
              <w:spacing w:before="105" w:line="360" w:lineRule="auto"/>
              <w:ind w:firstLine="195"/>
              <w:jc w:val="left"/>
              <w:textAlignment w:val="center"/>
              <w:rPr>
                <w:color w:val="000000"/>
              </w:rPr>
            </w:pPr>
            <w:r>
              <w:rPr>
                <w:rFonts w:ascii="楷体" w:hAnsi="楷体" w:eastAsia="楷体" w:cs="楷体"/>
                <w:color w:val="000000"/>
              </w:rPr>
              <w:t>人数</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79EF84">
            <w:pPr>
              <w:spacing w:before="105" w:line="360" w:lineRule="auto"/>
              <w:ind w:firstLine="195"/>
              <w:jc w:val="left"/>
              <w:textAlignment w:val="center"/>
              <w:rPr>
                <w:color w:val="000000"/>
              </w:rPr>
            </w:pPr>
            <w:r>
              <w:rPr>
                <w:rFonts w:ascii="楷体" w:hAnsi="楷体" w:eastAsia="楷体" w:cs="楷体"/>
                <w:color w:val="000000"/>
              </w:rPr>
              <w:t>142</w:t>
            </w:r>
          </w:p>
        </w:tc>
        <w:tc>
          <w:tcPr>
            <w:tcW w:w="1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A568DC">
            <w:pPr>
              <w:spacing w:before="105" w:line="360" w:lineRule="auto"/>
              <w:ind w:firstLine="195"/>
              <w:jc w:val="left"/>
              <w:textAlignment w:val="center"/>
              <w:rPr>
                <w:color w:val="000000"/>
              </w:rPr>
            </w:pPr>
            <w:r>
              <w:rPr>
                <w:rFonts w:ascii="楷体" w:hAnsi="楷体" w:eastAsia="楷体" w:cs="楷体"/>
                <w:color w:val="000000"/>
              </w:rPr>
              <w:t>51</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0479D8">
            <w:pPr>
              <w:spacing w:before="105" w:line="360" w:lineRule="auto"/>
              <w:ind w:firstLine="195"/>
              <w:jc w:val="left"/>
              <w:textAlignment w:val="center"/>
              <w:rPr>
                <w:color w:val="000000"/>
              </w:rPr>
            </w:pPr>
            <w:r>
              <w:rPr>
                <w:rFonts w:ascii="楷体" w:hAnsi="楷体" w:eastAsia="楷体" w:cs="楷体"/>
                <w:color w:val="000000"/>
              </w:rPr>
              <w:t>5</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A26C50">
            <w:pPr>
              <w:spacing w:before="105" w:line="360" w:lineRule="auto"/>
              <w:ind w:firstLine="195"/>
              <w:jc w:val="left"/>
              <w:textAlignment w:val="center"/>
              <w:rPr>
                <w:color w:val="000000"/>
              </w:rPr>
            </w:pPr>
            <w:r>
              <w:rPr>
                <w:rFonts w:ascii="楷体" w:hAnsi="楷体" w:eastAsia="楷体" w:cs="楷体"/>
                <w:color w:val="000000"/>
              </w:rPr>
              <w:t>2</w:t>
            </w:r>
          </w:p>
        </w:tc>
      </w:tr>
      <w:tr w14:paraId="730E4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3A43C6">
            <w:pPr>
              <w:spacing w:before="105" w:line="360" w:lineRule="auto"/>
              <w:ind w:firstLine="195"/>
              <w:jc w:val="left"/>
              <w:textAlignment w:val="center"/>
              <w:rPr>
                <w:color w:val="000000"/>
              </w:rPr>
            </w:pPr>
            <w:r>
              <w:rPr>
                <w:rFonts w:ascii="楷体" w:hAnsi="楷体" w:eastAsia="楷体" w:cs="楷体"/>
                <w:color w:val="000000"/>
              </w:rPr>
              <w:t>占比</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119B95">
            <w:pPr>
              <w:spacing w:before="105" w:line="360" w:lineRule="auto"/>
              <w:ind w:firstLine="195"/>
              <w:jc w:val="left"/>
              <w:textAlignment w:val="center"/>
              <w:rPr>
                <w:color w:val="000000"/>
              </w:rPr>
            </w:pPr>
            <w:r>
              <w:rPr>
                <w:rFonts w:ascii="楷体" w:hAnsi="楷体" w:eastAsia="楷体" w:cs="楷体"/>
                <w:color w:val="000000"/>
              </w:rPr>
              <w:t>71％</w:t>
            </w:r>
          </w:p>
        </w:tc>
        <w:tc>
          <w:tcPr>
            <w:tcW w:w="1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EB5231">
            <w:pPr>
              <w:spacing w:before="105" w:line="360" w:lineRule="auto"/>
              <w:ind w:firstLine="195"/>
              <w:jc w:val="left"/>
              <w:textAlignment w:val="center"/>
              <w:rPr>
                <w:color w:val="000000"/>
              </w:rPr>
            </w:pPr>
            <w:r>
              <w:rPr>
                <w:rFonts w:ascii="楷体" w:hAnsi="楷体" w:eastAsia="楷体" w:cs="楷体"/>
                <w:color w:val="000000"/>
              </w:rPr>
              <w:t>25.5％</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AA50B3">
            <w:pPr>
              <w:spacing w:before="105" w:line="360" w:lineRule="auto"/>
              <w:ind w:firstLine="195"/>
              <w:jc w:val="left"/>
              <w:textAlignment w:val="center"/>
              <w:rPr>
                <w:color w:val="000000"/>
              </w:rPr>
            </w:pPr>
            <w:r>
              <w:rPr>
                <w:rFonts w:ascii="楷体" w:hAnsi="楷体" w:eastAsia="楷体" w:cs="楷体"/>
                <w:color w:val="000000"/>
              </w:rPr>
              <w:t>2.5％</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CFFE12">
            <w:pPr>
              <w:spacing w:before="105" w:line="360" w:lineRule="auto"/>
              <w:ind w:firstLine="195"/>
              <w:jc w:val="left"/>
              <w:textAlignment w:val="center"/>
              <w:rPr>
                <w:color w:val="000000"/>
              </w:rPr>
            </w:pPr>
            <w:r>
              <w:rPr>
                <w:rFonts w:ascii="楷体" w:hAnsi="楷体" w:eastAsia="楷体" w:cs="楷体"/>
                <w:color w:val="000000"/>
              </w:rPr>
              <w:t>1％</w:t>
            </w:r>
          </w:p>
        </w:tc>
      </w:tr>
      <w:tr w14:paraId="38C35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2A984A">
            <w:pPr>
              <w:spacing w:before="105" w:line="360" w:lineRule="auto"/>
              <w:ind w:firstLine="195"/>
              <w:jc w:val="left"/>
              <w:textAlignment w:val="center"/>
              <w:rPr>
                <w:color w:val="000000"/>
              </w:rPr>
            </w:pPr>
            <w:r>
              <w:rPr>
                <w:rFonts w:ascii="楷体" w:hAnsi="楷体" w:eastAsia="楷体" w:cs="楷体"/>
                <w:color w:val="000000"/>
              </w:rPr>
              <w:t>阅读兴趣</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30E573">
            <w:pPr>
              <w:spacing w:before="105" w:line="360" w:lineRule="auto"/>
              <w:ind w:firstLine="195"/>
              <w:jc w:val="left"/>
              <w:textAlignment w:val="center"/>
              <w:rPr>
                <w:color w:val="000000"/>
              </w:rPr>
            </w:pPr>
            <w:r>
              <w:rPr>
                <w:rFonts w:ascii="楷体" w:hAnsi="楷体" w:eastAsia="楷体" w:cs="楷体"/>
                <w:color w:val="000000"/>
              </w:rPr>
              <w:t>非常喜欢</w:t>
            </w:r>
          </w:p>
        </w:tc>
        <w:tc>
          <w:tcPr>
            <w:tcW w:w="1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FCF4BF">
            <w:pPr>
              <w:spacing w:before="105" w:line="360" w:lineRule="auto"/>
              <w:ind w:firstLine="195"/>
              <w:jc w:val="left"/>
              <w:textAlignment w:val="center"/>
              <w:rPr>
                <w:color w:val="000000"/>
              </w:rPr>
            </w:pPr>
            <w:r>
              <w:rPr>
                <w:rFonts w:ascii="楷体" w:hAnsi="楷体" w:eastAsia="楷体" w:cs="楷体"/>
                <w:color w:val="000000"/>
              </w:rPr>
              <w:t>比较喜欢</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790B5F">
            <w:pPr>
              <w:spacing w:before="105" w:line="360" w:lineRule="auto"/>
              <w:ind w:firstLine="195"/>
              <w:jc w:val="left"/>
              <w:textAlignment w:val="center"/>
              <w:rPr>
                <w:color w:val="000000"/>
              </w:rPr>
            </w:pPr>
            <w:r>
              <w:rPr>
                <w:rFonts w:ascii="楷体" w:hAnsi="楷体" w:eastAsia="楷体" w:cs="楷体"/>
                <w:color w:val="000000"/>
              </w:rPr>
              <w:t>一般</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97D353">
            <w:pPr>
              <w:spacing w:before="105" w:line="360" w:lineRule="auto"/>
              <w:ind w:firstLine="195"/>
              <w:jc w:val="left"/>
              <w:textAlignment w:val="center"/>
              <w:rPr>
                <w:color w:val="000000"/>
              </w:rPr>
            </w:pPr>
            <w:r>
              <w:rPr>
                <w:rFonts w:ascii="楷体" w:hAnsi="楷体" w:eastAsia="楷体" w:cs="楷体"/>
                <w:color w:val="000000"/>
              </w:rPr>
              <w:t>不喜欢</w:t>
            </w:r>
          </w:p>
        </w:tc>
      </w:tr>
      <w:tr w14:paraId="3BF3E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70B3CE">
            <w:pPr>
              <w:spacing w:before="105" w:line="360" w:lineRule="auto"/>
              <w:ind w:firstLine="195"/>
              <w:jc w:val="left"/>
              <w:textAlignment w:val="center"/>
              <w:rPr>
                <w:color w:val="000000"/>
              </w:rPr>
            </w:pPr>
            <w:r>
              <w:rPr>
                <w:rFonts w:ascii="楷体" w:hAnsi="楷体" w:eastAsia="楷体" w:cs="楷体"/>
                <w:color w:val="000000"/>
              </w:rPr>
              <w:t>人数</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E80D78">
            <w:pPr>
              <w:spacing w:before="105" w:line="360" w:lineRule="auto"/>
              <w:ind w:firstLine="195"/>
              <w:jc w:val="left"/>
              <w:textAlignment w:val="center"/>
              <w:rPr>
                <w:color w:val="000000"/>
              </w:rPr>
            </w:pPr>
            <w:r>
              <w:rPr>
                <w:rFonts w:ascii="楷体" w:hAnsi="楷体" w:eastAsia="楷体" w:cs="楷体"/>
                <w:color w:val="000000"/>
              </w:rPr>
              <w:t>136</w:t>
            </w:r>
          </w:p>
        </w:tc>
        <w:tc>
          <w:tcPr>
            <w:tcW w:w="1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55E21E">
            <w:pPr>
              <w:spacing w:before="105" w:line="360" w:lineRule="auto"/>
              <w:ind w:firstLine="195"/>
              <w:jc w:val="left"/>
              <w:textAlignment w:val="center"/>
              <w:rPr>
                <w:color w:val="000000"/>
              </w:rPr>
            </w:pPr>
            <w:r>
              <w:rPr>
                <w:rFonts w:ascii="楷体" w:hAnsi="楷体" w:eastAsia="楷体" w:cs="楷体"/>
                <w:color w:val="000000"/>
              </w:rPr>
              <w:t>49</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FDA875">
            <w:pPr>
              <w:spacing w:before="105" w:line="360" w:lineRule="auto"/>
              <w:ind w:firstLine="195"/>
              <w:jc w:val="left"/>
              <w:textAlignment w:val="center"/>
              <w:rPr>
                <w:color w:val="000000"/>
              </w:rPr>
            </w:pPr>
            <w:r>
              <w:rPr>
                <w:rFonts w:ascii="楷体" w:hAnsi="楷体" w:eastAsia="楷体" w:cs="楷体"/>
                <w:color w:val="000000"/>
              </w:rPr>
              <w:t>11</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D8A033">
            <w:pPr>
              <w:spacing w:before="105" w:line="360" w:lineRule="auto"/>
              <w:ind w:firstLine="195"/>
              <w:jc w:val="left"/>
              <w:textAlignment w:val="center"/>
              <w:rPr>
                <w:color w:val="000000"/>
              </w:rPr>
            </w:pPr>
            <w:r>
              <w:rPr>
                <w:rFonts w:ascii="楷体" w:hAnsi="楷体" w:eastAsia="楷体" w:cs="楷体"/>
                <w:color w:val="000000"/>
              </w:rPr>
              <w:t>4</w:t>
            </w:r>
          </w:p>
        </w:tc>
      </w:tr>
      <w:tr w14:paraId="2D494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8809E">
            <w:pPr>
              <w:spacing w:before="105" w:line="360" w:lineRule="auto"/>
              <w:ind w:firstLine="195"/>
              <w:jc w:val="left"/>
              <w:textAlignment w:val="center"/>
              <w:rPr>
                <w:color w:val="000000"/>
              </w:rPr>
            </w:pPr>
            <w:r>
              <w:rPr>
                <w:rFonts w:ascii="楷体" w:hAnsi="楷体" w:eastAsia="楷体" w:cs="楷体"/>
                <w:color w:val="000000"/>
              </w:rPr>
              <w:t>占比</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41EB17">
            <w:pPr>
              <w:spacing w:before="105" w:line="360" w:lineRule="auto"/>
              <w:ind w:firstLine="195"/>
              <w:jc w:val="left"/>
              <w:textAlignment w:val="center"/>
              <w:rPr>
                <w:color w:val="000000"/>
              </w:rPr>
            </w:pPr>
            <w:r>
              <w:rPr>
                <w:rFonts w:ascii="楷体" w:hAnsi="楷体" w:eastAsia="楷体" w:cs="楷体"/>
                <w:color w:val="000000"/>
              </w:rPr>
              <w:t>68％</w:t>
            </w:r>
          </w:p>
        </w:tc>
        <w:tc>
          <w:tcPr>
            <w:tcW w:w="1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F26414">
            <w:pPr>
              <w:spacing w:before="105" w:line="360" w:lineRule="auto"/>
              <w:ind w:firstLine="195"/>
              <w:jc w:val="left"/>
              <w:textAlignment w:val="center"/>
              <w:rPr>
                <w:color w:val="000000"/>
              </w:rPr>
            </w:pPr>
            <w:r>
              <w:rPr>
                <w:rFonts w:ascii="楷体" w:hAnsi="楷体" w:eastAsia="楷体" w:cs="楷体"/>
                <w:color w:val="000000"/>
              </w:rPr>
              <w:t>24.5％</w:t>
            </w:r>
          </w:p>
        </w:tc>
        <w:tc>
          <w:tcPr>
            <w:tcW w:w="11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C85630">
            <w:pPr>
              <w:spacing w:before="105" w:line="360" w:lineRule="auto"/>
              <w:ind w:firstLine="195"/>
              <w:jc w:val="left"/>
              <w:textAlignment w:val="center"/>
              <w:rPr>
                <w:color w:val="000000"/>
              </w:rPr>
            </w:pPr>
            <w:r>
              <w:rPr>
                <w:rFonts w:ascii="楷体" w:hAnsi="楷体" w:eastAsia="楷体" w:cs="楷体"/>
                <w:color w:val="000000"/>
              </w:rPr>
              <w:t>5.5％</w:t>
            </w:r>
          </w:p>
        </w:tc>
        <w:tc>
          <w:tcPr>
            <w:tcW w:w="12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F87959">
            <w:pPr>
              <w:spacing w:before="105" w:line="360" w:lineRule="auto"/>
              <w:ind w:firstLine="195"/>
              <w:jc w:val="left"/>
              <w:textAlignment w:val="center"/>
              <w:rPr>
                <w:color w:val="000000"/>
              </w:rPr>
            </w:pPr>
            <w:r>
              <w:rPr>
                <w:rFonts w:ascii="楷体" w:hAnsi="楷体" w:eastAsia="楷体" w:cs="楷体"/>
                <w:color w:val="000000"/>
              </w:rPr>
              <w:t>2％</w:t>
            </w:r>
          </w:p>
        </w:tc>
      </w:tr>
    </w:tbl>
    <w:p w14:paraId="4C3064D3">
      <w:pPr>
        <w:spacing w:before="120" w:line="360" w:lineRule="auto"/>
        <w:jc w:val="left"/>
        <w:textAlignment w:val="center"/>
        <w:rPr>
          <w:color w:val="000000"/>
        </w:rPr>
      </w:pPr>
    </w:p>
    <w:p w14:paraId="199B7AE1">
      <w:pPr>
        <w:spacing w:line="360" w:lineRule="auto"/>
        <w:jc w:val="left"/>
        <w:textAlignment w:val="center"/>
        <w:rPr>
          <w:color w:val="000000"/>
        </w:rPr>
      </w:pPr>
      <w:r>
        <w:rPr>
          <w:color w:val="000000"/>
        </w:rPr>
        <w:t xml:space="preserve">20. </w:t>
      </w:r>
      <w:r>
        <w:rPr>
          <w:rFonts w:ascii="宋体" w:hAnsi="宋体" w:eastAsia="宋体" w:cs="宋体"/>
          <w:color w:val="000000"/>
        </w:rPr>
        <w:t>用简洁的文字概括以上四则材料的主要内容。</w:t>
      </w:r>
    </w:p>
    <w:p w14:paraId="5E6BFB45">
      <w:pPr>
        <w:spacing w:line="360" w:lineRule="auto"/>
        <w:jc w:val="left"/>
        <w:textAlignment w:val="center"/>
        <w:rPr>
          <w:color w:val="000000"/>
        </w:rPr>
      </w:pPr>
      <w:r>
        <w:rPr>
          <w:color w:val="000000"/>
        </w:rPr>
        <w:t xml:space="preserve">21. </w:t>
      </w:r>
      <w:r>
        <w:rPr>
          <w:rFonts w:ascii="宋体" w:hAnsi="宋体" w:eastAsia="宋体" w:cs="宋体"/>
          <w:color w:val="000000"/>
        </w:rPr>
        <w:t>小明是你校七年级的一名学生，上中学近一年来，一直不喜欢阅读课外书，至今没有完整地阅读完一部名著。作为他的好朋友，你想对他说些什么呢？</w:t>
      </w:r>
    </w:p>
    <w:p w14:paraId="634B2308">
      <w:pPr>
        <w:spacing w:line="360" w:lineRule="auto"/>
        <w:textAlignment w:val="center"/>
        <w:rPr>
          <w:color w:val="000000"/>
        </w:rPr>
      </w:pPr>
      <w:r>
        <w:rPr>
          <w:color w:val="2E75B6"/>
        </w:rPr>
        <w:t>【答案】</w:t>
      </w:r>
      <w:r>
        <w:rPr>
          <w:color w:val="000000"/>
        </w:rPr>
        <w:t xml:space="preserve">20. </w:t>
      </w:r>
      <w:r>
        <w:rPr>
          <w:rFonts w:ascii="宋体" w:hAnsi="宋体" w:eastAsia="宋体" w:cs="宋体"/>
          <w:color w:val="000000"/>
        </w:rPr>
        <w:t>国家倡导青少年学生爱读书、读好书、善读书，各地学校、学生积极响应。</w:t>
      </w:r>
      <w:r>
        <w:rPr>
          <w:color w:val="000000"/>
        </w:rPr>
        <w:t xml:space="preserve">    </w:t>
      </w:r>
    </w:p>
    <w:p w14:paraId="07836E24">
      <w:pPr>
        <w:spacing w:line="360" w:lineRule="auto"/>
        <w:textAlignment w:val="center"/>
        <w:rPr>
          <w:color w:val="000000"/>
        </w:rPr>
      </w:pPr>
      <w:r>
        <w:rPr>
          <w:color w:val="000000"/>
        </w:rPr>
        <w:t xml:space="preserve">21. </w:t>
      </w:r>
      <w:r>
        <w:rPr>
          <w:rFonts w:ascii="宋体" w:hAnsi="宋体" w:eastAsia="宋体" w:cs="宋体"/>
          <w:color w:val="000000"/>
        </w:rPr>
        <w:t>示例：小明，你应该多读名著。读名著，是国家课程标准对我们的要求，是我们完成学业任务、达成学习目标的需要。国家引导激励青少年学生爱读书、读好书、善读书，我们应该积极响应。读名著并不难，我们的教材在阅读方法上给了我们很多很好的指导。很多同学在这方面做得很好，相信你也能做到。</w:t>
      </w:r>
    </w:p>
    <w:p w14:paraId="4A6A0DD0">
      <w:pPr>
        <w:spacing w:line="360" w:lineRule="auto"/>
        <w:textAlignment w:val="center"/>
        <w:rPr>
          <w:color w:val="000000"/>
        </w:rPr>
      </w:pPr>
      <w:r>
        <w:rPr>
          <w:color w:val="2E75B6"/>
        </w:rPr>
        <w:t>【解析】</w:t>
      </w:r>
    </w:p>
    <w:p w14:paraId="77936C91">
      <w:pPr>
        <w:spacing w:line="360" w:lineRule="auto"/>
        <w:textAlignment w:val="center"/>
        <w:rPr>
          <w:color w:val="000000"/>
        </w:rPr>
      </w:pPr>
      <w:r>
        <w:rPr>
          <w:color w:val="000000"/>
        </w:rPr>
        <w:t>【20题详解】</w:t>
      </w:r>
    </w:p>
    <w:p w14:paraId="24A850C0">
      <w:pPr>
        <w:spacing w:line="360" w:lineRule="auto"/>
        <w:jc w:val="left"/>
        <w:textAlignment w:val="center"/>
        <w:rPr>
          <w:color w:val="000000"/>
        </w:rPr>
      </w:pPr>
      <w:r>
        <w:rPr>
          <w:rFonts w:ascii="宋体" w:hAnsi="宋体" w:eastAsia="宋体" w:cs="宋体"/>
          <w:color w:val="000000"/>
        </w:rPr>
        <w:t>考查内容理解和概括。</w:t>
      </w:r>
    </w:p>
    <w:p w14:paraId="7BD024ED">
      <w:pPr>
        <w:spacing w:line="360" w:lineRule="auto"/>
        <w:jc w:val="left"/>
        <w:textAlignment w:val="center"/>
        <w:rPr>
          <w:color w:val="000000"/>
        </w:rPr>
      </w:pPr>
      <w:r>
        <w:rPr>
          <w:rFonts w:ascii="宋体" w:hAnsi="宋体" w:eastAsia="宋体" w:cs="宋体"/>
          <w:color w:val="000000"/>
        </w:rPr>
        <w:t>结合材料一“前不久，教育部等八部门印发了《全国青少年学生读书行动实施方案》，切实引导激励青少年学生爱读书、读好书、善读书，立志为中华民族伟大复兴而读书”，材料二中“《义务教育语文课程标准》（</w:t>
      </w:r>
      <w:r>
        <w:rPr>
          <w:rFonts w:ascii="Times New Roman" w:hAnsi="Times New Roman" w:eastAsia="Times New Roman" w:cs="Times New Roman"/>
          <w:color w:val="000000"/>
        </w:rPr>
        <w:t>2022</w:t>
      </w:r>
      <w:r>
        <w:rPr>
          <w:rFonts w:ascii="宋体" w:hAnsi="宋体" w:eastAsia="宋体" w:cs="宋体"/>
          <w:color w:val="000000"/>
        </w:rPr>
        <w:t>年版）对七至九年级学生提出了明确要求：‘每学年阅读两三部名著，探索个性化的阅读方法，分享阅读感受，开展专题探究，构建阅读整本书的经验。感受经典名著的艺术魅力，丰富自己的精神世界。’‘学会制定自己的阅读计划，广泛阅读各种类型的读物，课外阅读总量不少于</w:t>
      </w:r>
      <w:r>
        <w:rPr>
          <w:rFonts w:ascii="Times New Roman" w:hAnsi="Times New Roman" w:eastAsia="Times New Roman" w:cs="Times New Roman"/>
          <w:color w:val="000000"/>
        </w:rPr>
        <w:t>260</w:t>
      </w:r>
      <w:r>
        <w:rPr>
          <w:rFonts w:ascii="宋体" w:hAnsi="宋体" w:eastAsia="宋体" w:cs="宋体"/>
          <w:color w:val="000000"/>
        </w:rPr>
        <w:t>万字’”，材料三中“义务教育语文教科书给七至九年级学生推荐了《朝花夕拾》《水浒传》等必读名著</w:t>
      </w:r>
      <w:r>
        <w:rPr>
          <w:rFonts w:ascii="Times New Roman" w:hAnsi="Times New Roman" w:eastAsia="Times New Roman" w:cs="Times New Roman"/>
          <w:color w:val="000000"/>
        </w:rPr>
        <w:t>12</w:t>
      </w:r>
      <w:r>
        <w:rPr>
          <w:rFonts w:ascii="宋体" w:hAnsi="宋体" w:eastAsia="宋体" w:cs="宋体"/>
          <w:color w:val="000000"/>
        </w:rPr>
        <w:t>部、《红岩》《格列佛游记》等自主阅读名著</w:t>
      </w:r>
      <w:r>
        <w:rPr>
          <w:rFonts w:ascii="Times New Roman" w:hAnsi="Times New Roman" w:eastAsia="Times New Roman" w:cs="Times New Roman"/>
          <w:color w:val="000000"/>
        </w:rPr>
        <w:t>24</w:t>
      </w:r>
      <w:r>
        <w:rPr>
          <w:rFonts w:ascii="宋体" w:hAnsi="宋体" w:eastAsia="宋体" w:cs="宋体"/>
          <w:color w:val="000000"/>
        </w:rPr>
        <w:t>部”的内容可知，国家倡导青少年学生爱读书、读好书、善读书；</w:t>
      </w:r>
    </w:p>
    <w:p w14:paraId="12E66307">
      <w:pPr>
        <w:spacing w:line="360" w:lineRule="auto"/>
        <w:jc w:val="left"/>
        <w:textAlignment w:val="center"/>
        <w:rPr>
          <w:color w:val="000000"/>
        </w:rPr>
      </w:pPr>
      <w:r>
        <w:rPr>
          <w:rFonts w:ascii="宋体" w:hAnsi="宋体" w:eastAsia="宋体" w:cs="宋体"/>
          <w:color w:val="000000"/>
        </w:rPr>
        <w:t>结合材料四中“各地中小学广泛开展争创‘书香校园’活动，阅读名著在中小学学生中已蔚然成风”的内容可知，各地学校、学生积极响应，阅读名著蔚然成风；</w:t>
      </w:r>
    </w:p>
    <w:p w14:paraId="2F8D873E">
      <w:pPr>
        <w:spacing w:line="360" w:lineRule="auto"/>
        <w:jc w:val="left"/>
        <w:textAlignment w:val="center"/>
        <w:rPr>
          <w:color w:val="000000"/>
        </w:rPr>
      </w:pPr>
      <w:r>
        <w:rPr>
          <w:rFonts w:ascii="宋体" w:hAnsi="宋体" w:eastAsia="宋体" w:cs="宋体"/>
          <w:color w:val="000000"/>
        </w:rPr>
        <w:t>据此总结概括即可。</w:t>
      </w:r>
    </w:p>
    <w:p w14:paraId="37494F26">
      <w:pPr>
        <w:spacing w:line="360" w:lineRule="auto"/>
        <w:jc w:val="left"/>
        <w:textAlignment w:val="center"/>
        <w:rPr>
          <w:color w:val="000000"/>
        </w:rPr>
      </w:pPr>
      <w:r>
        <w:rPr>
          <w:color w:val="000000"/>
        </w:rPr>
        <w:t>【21题详解】</w:t>
      </w:r>
    </w:p>
    <w:p w14:paraId="5AFD8964">
      <w:pPr>
        <w:spacing w:line="360" w:lineRule="auto"/>
        <w:jc w:val="left"/>
        <w:textAlignment w:val="center"/>
        <w:rPr>
          <w:color w:val="000000"/>
        </w:rPr>
      </w:pPr>
      <w:r>
        <w:rPr>
          <w:rFonts w:ascii="宋体" w:hAnsi="宋体" w:eastAsia="宋体" w:cs="宋体"/>
          <w:color w:val="000000"/>
        </w:rPr>
        <w:t>考查语言表达能力。解答时，围绕“名著阅读”的益处和重要性，针对“不喜欢阅读课外书，至今没有完整地阅读完一部名著”的情况进行劝说即可。</w:t>
      </w:r>
    </w:p>
    <w:p w14:paraId="6287E436">
      <w:pPr>
        <w:spacing w:line="360" w:lineRule="auto"/>
        <w:jc w:val="left"/>
        <w:textAlignment w:val="center"/>
        <w:rPr>
          <w:color w:val="000000"/>
        </w:rPr>
      </w:pPr>
      <w:r>
        <w:rPr>
          <w:rFonts w:ascii="宋体" w:hAnsi="宋体" w:eastAsia="宋体" w:cs="宋体"/>
          <w:color w:val="000000"/>
        </w:rPr>
        <w:t>示例：小明，读经典名著，是我们永远需要</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因为对经典的了解，会让我们人文的价值、人文的精神不断地升华，可以提升我们的素养，让我们心中有一种正确而优雅的为人处世观。比如《朝花夕拾》写到鲁迅年少时代以至于到日本前后的生活片段，展现当时的世态人情、民俗文化，流露了鲁迅先生对社会的深刻观察和对家人师友的真挚感情。这些散文叙述亲切感人，又加入了大量的描写、抒情和议论，文笔优美清新，堪称现代文学史上最高水平的回忆散文，这些对我们认识社会、了解人生，提高写作都很有帮助。让我们一起走进经典名著，热爱经典名著吧！</w:t>
      </w:r>
    </w:p>
    <w:p w14:paraId="1AF8F216">
      <w:pPr>
        <w:spacing w:line="360" w:lineRule="auto"/>
        <w:jc w:val="left"/>
        <w:textAlignment w:val="center"/>
        <w:rPr>
          <w:color w:val="000000"/>
        </w:rPr>
      </w:pPr>
      <w:r>
        <w:rPr>
          <w:rFonts w:ascii="宋体" w:hAnsi="宋体" w:eastAsia="宋体" w:cs="宋体"/>
          <w:b/>
          <w:color w:val="000000"/>
          <w:sz w:val="24"/>
        </w:rPr>
        <w:t>七、（50分）</w:t>
      </w:r>
    </w:p>
    <w:p w14:paraId="2D0BEB2B">
      <w:pPr>
        <w:spacing w:line="360" w:lineRule="auto"/>
        <w:jc w:val="left"/>
        <w:textAlignment w:val="center"/>
        <w:rPr>
          <w:color w:val="000000"/>
        </w:rPr>
      </w:pPr>
      <w:r>
        <w:rPr>
          <w:color w:val="000000"/>
        </w:rPr>
        <w:t xml:space="preserve">22. </w:t>
      </w:r>
      <w:r>
        <w:rPr>
          <w:rFonts w:ascii="宋体" w:hAnsi="宋体" w:eastAsia="宋体" w:cs="宋体"/>
          <w:color w:val="000000"/>
        </w:rPr>
        <w:t>阅读下面的材料，按要求作文。</w:t>
      </w:r>
    </w:p>
    <w:p w14:paraId="71ECE9C1">
      <w:pPr>
        <w:spacing w:line="360" w:lineRule="auto"/>
        <w:ind w:firstLine="420"/>
        <w:jc w:val="left"/>
        <w:textAlignment w:val="center"/>
        <w:rPr>
          <w:color w:val="000000"/>
        </w:rPr>
      </w:pPr>
      <w:r>
        <w:rPr>
          <w:rFonts w:ascii="楷体" w:hAnsi="楷体" w:eastAsia="楷体" w:cs="楷体"/>
          <w:color w:val="000000"/>
        </w:rPr>
        <w:t>成长，就是一场和自己的较量！</w:t>
      </w:r>
    </w:p>
    <w:p w14:paraId="47736245">
      <w:pPr>
        <w:spacing w:line="360" w:lineRule="auto"/>
        <w:ind w:firstLine="420"/>
        <w:jc w:val="left"/>
        <w:textAlignment w:val="center"/>
        <w:rPr>
          <w:color w:val="000000"/>
        </w:rPr>
      </w:pPr>
      <w:r>
        <w:rPr>
          <w:rFonts w:ascii="楷体" w:hAnsi="楷体" w:eastAsia="楷体" w:cs="楷体"/>
          <w:color w:val="000000"/>
        </w:rPr>
        <w:t>不认输、不服输，一切才皆有可能！</w:t>
      </w:r>
    </w:p>
    <w:p w14:paraId="10381144">
      <w:pPr>
        <w:spacing w:line="360" w:lineRule="auto"/>
        <w:jc w:val="left"/>
        <w:textAlignment w:val="center"/>
        <w:rPr>
          <w:color w:val="000000"/>
        </w:rPr>
      </w:pPr>
      <w:r>
        <w:rPr>
          <w:rFonts w:ascii="宋体" w:hAnsi="宋体" w:eastAsia="宋体" w:cs="宋体"/>
          <w:color w:val="000000"/>
        </w:rPr>
        <w:t>要求：从以上材料中选择你感触最深的一点，自拟题目，自选文体，把你的故事或感悟写出来。不少于600字。文中不得出现可能泄露考生信息的人名、校名、地名。</w:t>
      </w:r>
    </w:p>
    <w:p w14:paraId="515679F8">
      <w:pPr>
        <w:spacing w:line="360" w:lineRule="auto"/>
        <w:textAlignment w:val="center"/>
        <w:rPr>
          <w:color w:val="000000"/>
        </w:rPr>
      </w:pPr>
      <w:r>
        <w:rPr>
          <w:color w:val="2E75B6"/>
        </w:rPr>
        <w:t>【答案】</w:t>
      </w:r>
      <w:r>
        <w:rPr>
          <w:rFonts w:ascii="宋体" w:hAnsi="宋体" w:eastAsia="宋体" w:cs="宋体"/>
          <w:color w:val="000000"/>
        </w:rPr>
        <w:t>例文：</w:t>
      </w:r>
    </w:p>
    <w:p w14:paraId="12466B61">
      <w:pPr>
        <w:spacing w:line="360" w:lineRule="auto"/>
        <w:jc w:val="center"/>
        <w:textAlignment w:val="center"/>
        <w:rPr>
          <w:color w:val="000000"/>
        </w:rPr>
      </w:pPr>
      <w:r>
        <w:rPr>
          <w:rFonts w:ascii="宋体" w:hAnsi="宋体" w:eastAsia="宋体" w:cs="宋体"/>
          <w:color w:val="000000"/>
        </w:rPr>
        <w:t>一切皆有可能</w:t>
      </w:r>
    </w:p>
    <w:p w14:paraId="342423F7">
      <w:pPr>
        <w:spacing w:line="360" w:lineRule="auto"/>
        <w:ind w:firstLine="420"/>
        <w:jc w:val="both"/>
        <w:textAlignment w:val="center"/>
        <w:rPr>
          <w:color w:val="000000"/>
        </w:rPr>
      </w:pPr>
      <w:r>
        <w:rPr>
          <w:rFonts w:ascii="宋体" w:hAnsi="宋体" w:eastAsia="宋体" w:cs="宋体"/>
          <w:color w:val="000000"/>
        </w:rPr>
        <w:t>奇迹，是努力的另一个名字！</w:t>
      </w:r>
    </w:p>
    <w:p w14:paraId="68629336">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题记</w:t>
      </w:r>
    </w:p>
    <w:p w14:paraId="54CFCD1C">
      <w:pPr>
        <w:spacing w:line="360" w:lineRule="auto"/>
        <w:ind w:firstLine="420"/>
        <w:jc w:val="both"/>
        <w:textAlignment w:val="center"/>
        <w:rPr>
          <w:color w:val="000000"/>
        </w:rPr>
      </w:pPr>
      <w:r>
        <w:rPr>
          <w:rFonts w:ascii="宋体" w:hAnsi="宋体" w:eastAsia="宋体" w:cs="宋体"/>
          <w:color w:val="000000"/>
        </w:rPr>
        <w:t>古希腊演说家德摩斯梯尼天生口吃，嗓音微弱，还有耸肩的坏习惯。为了改进发音，他把小石子含在嘴里朗读，迎着大风和波涛讲话；为了去掉气短的毛病，他一边在陡峭的山路上攀登，一边不停地吟诗；他在家里装了一面大镜子，每天起早贪黑地对着镜子练习演说；为了改掉说话耸肩的坏习惯，他在头顶上悬挂一柄剑，或悬挂一把铁权；他把自己剃成阴阳头，以便能安心躲起来练习演说。最后他成为了闻名世界的演说家。</w:t>
      </w:r>
    </w:p>
    <w:p w14:paraId="176B568D">
      <w:pPr>
        <w:spacing w:line="360" w:lineRule="auto"/>
        <w:ind w:firstLine="420"/>
        <w:jc w:val="both"/>
        <w:textAlignment w:val="center"/>
        <w:rPr>
          <w:color w:val="000000"/>
        </w:rPr>
      </w:pPr>
      <w:r>
        <w:rPr>
          <w:rFonts w:ascii="宋体" w:hAnsi="宋体" w:eastAsia="宋体" w:cs="宋体"/>
          <w:color w:val="000000"/>
        </w:rPr>
        <w:t>一切事物在它没有结果之前，我们任何一个人都没有权利对它妄下定论，就算又有些事情已经有了结果，但还有回旋的余地，我们也应该为之努力，不是吗？</w:t>
      </w:r>
    </w:p>
    <w:p w14:paraId="19DF8E91">
      <w:pPr>
        <w:spacing w:line="360" w:lineRule="auto"/>
        <w:ind w:firstLine="420"/>
        <w:jc w:val="both"/>
        <w:textAlignment w:val="center"/>
        <w:rPr>
          <w:color w:val="000000"/>
        </w:rPr>
      </w:pPr>
      <w:r>
        <w:rPr>
          <w:rFonts w:ascii="宋体" w:hAnsi="宋体" w:eastAsia="宋体" w:cs="宋体"/>
          <w:color w:val="000000"/>
        </w:rPr>
        <w:t>难，它不是一种理由，更不是一个逃避</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借口，它只是一种我们没有努力的结果而已。在学习中，你会认为数学很难，函数也是只有它认识你没有你认识它的份吗？你还在说英语单词太难背了吗？其实不然，每个人都可以学会，这就看你用什么样的心态去对待这些难题，是选择努力，还是逃避？</w:t>
      </w:r>
    </w:p>
    <w:p w14:paraId="22E37976">
      <w:pPr>
        <w:spacing w:line="360" w:lineRule="auto"/>
        <w:ind w:firstLine="420"/>
        <w:jc w:val="both"/>
        <w:textAlignment w:val="center"/>
        <w:rPr>
          <w:color w:val="000000"/>
        </w:rPr>
      </w:pPr>
      <w:r>
        <w:rPr>
          <w:rFonts w:ascii="宋体" w:hAnsi="宋体" w:eastAsia="宋体" w:cs="宋体"/>
          <w:color w:val="000000"/>
        </w:rPr>
        <w:t>一切不是不可能，而是为它找了一万个不可能的理由，却没有为它找一个成功的理由。你有梦吗？如果有，请为自己的梦想而努力吧！山不转水转，水不转人转，人不转运转。不要对自己的未来失去希望，多为自己的未来找几个成功的理由。有梦的人将是最美丽的人、最富有的人、最幸福的人。</w:t>
      </w:r>
    </w:p>
    <w:p w14:paraId="7B0898A5">
      <w:pPr>
        <w:spacing w:line="360" w:lineRule="auto"/>
        <w:ind w:firstLine="420"/>
        <w:jc w:val="both"/>
        <w:textAlignment w:val="center"/>
        <w:rPr>
          <w:color w:val="000000"/>
        </w:rPr>
      </w:pPr>
      <w:r>
        <w:rPr>
          <w:rFonts w:ascii="宋体" w:hAnsi="宋体" w:eastAsia="宋体" w:cs="宋体"/>
          <w:color w:val="000000"/>
        </w:rPr>
        <w:t>有汗水的人生才不会过于单调。人生的路途中，总有许许多多的艰难险阻需要我们去克服。然而，面对这些考验，我们都应该积极去迎接它们。因为只有历经风雨才可以见到彩虹。</w:t>
      </w:r>
    </w:p>
    <w:p w14:paraId="3F4648E8">
      <w:pPr>
        <w:spacing w:line="360" w:lineRule="auto"/>
        <w:ind w:firstLine="420"/>
        <w:jc w:val="both"/>
        <w:textAlignment w:val="center"/>
        <w:rPr>
          <w:color w:val="000000"/>
        </w:rPr>
      </w:pPr>
      <w:r>
        <w:rPr>
          <w:rFonts w:ascii="宋体" w:hAnsi="宋体" w:eastAsia="宋体" w:cs="宋体"/>
          <w:color w:val="000000"/>
        </w:rPr>
        <w:t>每个人，不管你想拥有什么，只有努力才是你的选择，才是成功的真谛。有梦的人，请努力吧，请用汗水去拥抱未来吧，它会带领你走向成功的。因为努力还有另一个名字，奇迹。</w:t>
      </w:r>
    </w:p>
    <w:p w14:paraId="27EB85D9">
      <w:pPr>
        <w:spacing w:line="360" w:lineRule="auto"/>
        <w:jc w:val="both"/>
        <w:textAlignment w:val="center"/>
        <w:rPr>
          <w:color w:val="000000"/>
        </w:rPr>
      </w:pPr>
      <w:r>
        <w:rPr>
          <w:rFonts w:ascii="宋体" w:hAnsi="宋体" w:eastAsia="宋体" w:cs="宋体"/>
          <w:color w:val="000000"/>
        </w:rPr>
        <w:t xml:space="preserve">   人生中，每个人都可以成为奇迹的创造者！</w:t>
      </w:r>
    </w:p>
    <w:p w14:paraId="61896D22">
      <w:pPr>
        <w:spacing w:line="360" w:lineRule="auto"/>
        <w:textAlignment w:val="center"/>
        <w:rPr>
          <w:color w:val="000000"/>
        </w:rPr>
      </w:pPr>
      <w:r>
        <w:rPr>
          <w:color w:val="2E75B6"/>
        </w:rPr>
        <w:t>【解析】</w:t>
      </w:r>
    </w:p>
    <w:p w14:paraId="7A7FF2D3">
      <w:pPr>
        <w:spacing w:line="360" w:lineRule="auto"/>
        <w:jc w:val="both"/>
        <w:textAlignment w:val="center"/>
        <w:rPr>
          <w:color w:val="000000"/>
        </w:rPr>
      </w:pPr>
      <w:r>
        <w:rPr>
          <w:color w:val="000000"/>
        </w:rPr>
        <w:t>【详解】</w:t>
      </w:r>
      <w:r>
        <w:rPr>
          <w:rFonts w:ascii="宋体" w:hAnsi="宋体" w:eastAsia="宋体" w:cs="宋体"/>
          <w:color w:val="000000"/>
        </w:rPr>
        <w:t>本题考查材料作文。</w:t>
      </w:r>
    </w:p>
    <w:p w14:paraId="5EB6BC08">
      <w:pPr>
        <w:spacing w:before="90" w:line="360" w:lineRule="auto"/>
        <w:jc w:val="both"/>
        <w:textAlignment w:val="center"/>
        <w:rPr>
          <w:color w:val="000000"/>
        </w:rPr>
      </w:pPr>
      <w:r>
        <w:rPr>
          <w:rFonts w:ascii="宋体" w:hAnsi="宋体" w:eastAsia="宋体" w:cs="宋体"/>
          <w:color w:val="000000"/>
        </w:rPr>
        <w:t>第一，审题立意。结合“成长，就是一场和自己的较量！不认输、不服输，一切才皆有可能！”的内容可提炼出“一切皆有可能”的主题。“一切皆有可能”告诉我们：在人生进取途中，时常存在意想不到的变量和因素。或者是由于来自主观的，或者是来自客观的，都可能使原来预测的发展方向发生改变。针对这一点，我们要辩证思维，做出客观分析：既要充分重视主观的能动作用，又要遵循客观规律。</w:t>
      </w:r>
    </w:p>
    <w:p w14:paraId="0AB0A277">
      <w:pPr>
        <w:spacing w:line="360" w:lineRule="auto"/>
        <w:jc w:val="both"/>
        <w:textAlignment w:val="center"/>
        <w:rPr>
          <w:color w:val="000000"/>
        </w:rPr>
      </w:pPr>
      <w:r>
        <w:rPr>
          <w:rFonts w:ascii="宋体" w:hAnsi="宋体" w:eastAsia="宋体" w:cs="宋体"/>
          <w:color w:val="000000"/>
        </w:rPr>
        <w:t>第二，选材构思。如果通过典型事例写成记叙文，从而反映生活道理也容易出彩。可根据自己特长选择。写作时可以在“一切皆有可能”前面加定语，从而打开思路。比如“奥运赛场上，一切皆有可能”“考场上，一切皆有可能”“疼爱子女，但结果一切皆有可能”等等。潜台词是“拼搏不等于成功”“考场之中常有意料之外”“疼爱不一定结甜果”等等。生活中有些体验都是刻骨铭心的，正是因为刻骨铭心，我们才能写出真情实感，引起读者共鸣。写记叙文，重点应放在拼搏过程中对成功美好的憧憬、对成功的憧憬的外化以及失败突然降临之后的失落，所以应当有一些心理描写和细节描写。结尾别忘了“画龙点睛”，同时让主题收到感悟性的升华！如果写议论文，还可以将“一切皆有可能”一分为二理解：把意料之外的惊喜、意料之外的失败，作为全文的两个分论点。意料之外的惊喜</w:t>
      </w:r>
      <w:r>
        <w:rPr>
          <w:rFonts w:ascii="Times New Roman" w:hAnsi="Times New Roman" w:eastAsia="Times New Roman" w:cs="Times New Roman"/>
          <w:color w:val="000000"/>
        </w:rPr>
        <w:t>——</w:t>
      </w:r>
      <w:r>
        <w:rPr>
          <w:rFonts w:ascii="宋体" w:hAnsi="宋体" w:eastAsia="宋体" w:cs="宋体"/>
          <w:color w:val="000000"/>
        </w:rPr>
        <w:t>人们常常因为自己的平庸而不抱过大的希望。但是正因为没有任何患得患失的精神压力，以平常心积极争取，反而得以超常发挥，获得意外惊喜的结果。比如蹦床冠军何雯娜，在获得金牌之前，她的教练对她说，你可以放开比了，反正别人连你是谁都不知道，你只要发挥好就可以了，你跟别人没法比，因为别人毕竟有名气，平时训练就比你好，只要你能参加，能进决赛就是成功了。然而惊喜来得那样突然</w:t>
      </w:r>
      <w:r>
        <w:rPr>
          <w:rFonts w:ascii="Times New Roman" w:hAnsi="Times New Roman" w:eastAsia="Times New Roman" w:cs="Times New Roman"/>
          <w:color w:val="000000"/>
        </w:rPr>
        <w:t>——</w:t>
      </w:r>
      <w:r>
        <w:rPr>
          <w:rFonts w:ascii="宋体" w:hAnsi="宋体" w:eastAsia="宋体" w:cs="宋体"/>
          <w:color w:val="000000"/>
        </w:rPr>
        <w:t>何雯娜，这个连观众还不认识的运动员站上了最高领奖台。意料之外的失败，例子也是突出的，比如说中国的飞人刘翔。一切皆有可能在这里得到很好的证明。通过对事例的对比分析，引出自己的积极思考，这是主题升华的方向。比如，既然“一切皆有可能”，我们如何去争取成功，又如何面对失败？通过对何雯娜事例的分析，可以得出“健康心态是致胜的要诀”。</w:t>
      </w:r>
    </w:p>
    <w:p w14:paraId="39782AF2">
      <w:pPr>
        <w:spacing w:line="360" w:lineRule="auto"/>
        <w:jc w:val="left"/>
        <w:textAlignment w:val="center"/>
        <w:rPr>
          <w:color w:val="000000"/>
        </w:rPr>
      </w:pPr>
      <w:r>
        <w:rPr>
          <w:color w:val="000000"/>
        </w:rPr>
        <w:br w:type="textWrapping"/>
      </w:r>
    </w:p>
    <w:p w14:paraId="69E031E5">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22E8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E76E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CF47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5916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8357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FC14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063B7C"/>
    <w:rsid w:val="302A4BFD"/>
    <w:rsid w:val="38274566"/>
    <w:rsid w:val="3B4B27C4"/>
    <w:rsid w:val="3FF84B7E"/>
    <w:rsid w:val="6EEB5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17684</Words>
  <Characters>18000</Characters>
  <Lines>0</Lines>
  <Paragraphs>0</Paragraphs>
  <TotalTime>4</TotalTime>
  <ScaleCrop>false</ScaleCrop>
  <LinksUpToDate>false</LinksUpToDate>
  <CharactersWithSpaces>18287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2023-07-05T18:19:00Z</dcterms:created>
  <dc:creator>学科网试题生产平台</dc:creator>
  <dc:description>3274288600866816</dc:description>
  <cp:lastModifiedBy>上帝掷骰子吗</cp:lastModifiedBy>
  <dcterms:modified xsi:type="dcterms:W3CDTF">2024-07-18T13:21:00Z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2F0AF3C80A9B4EACA3852EF7B0CF591B_12</vt:lpwstr>
  </property>
</Properties>
</file>