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6F4A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12293600</wp:posOffset>
            </wp:positionV>
            <wp:extent cx="292100" cy="2921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92100" cy="292100"/>
                    </a:xfrm>
                    <a:prstGeom prst="rect">
                      <a:avLst/>
                    </a:prstGeom>
                  </pic:spPr>
                </pic:pic>
              </a:graphicData>
            </a:graphic>
          </wp:anchor>
        </w:drawing>
      </w:r>
      <w:r>
        <w:rPr>
          <w:rFonts w:ascii="宋体" w:hAnsi="宋体" w:eastAsia="宋体" w:cs="宋体"/>
          <w:b/>
          <w:color w:val="auto"/>
          <w:sz w:val="32"/>
        </w:rPr>
        <w:t>江苏省淮安市2023年初中毕业暨中等学校招生文化统一考试</w:t>
      </w:r>
    </w:p>
    <w:p w14:paraId="297138EA">
      <w:pPr>
        <w:spacing w:line="360" w:lineRule="auto"/>
        <w:jc w:val="center"/>
      </w:pPr>
      <w:r>
        <w:rPr>
          <w:rFonts w:ascii="宋体" w:hAnsi="宋体" w:eastAsia="宋体" w:cs="宋体"/>
          <w:b/>
          <w:color w:val="auto"/>
          <w:sz w:val="32"/>
        </w:rPr>
        <w:t>语文试题</w:t>
      </w:r>
    </w:p>
    <w:p w14:paraId="6EDDE6DC">
      <w:pPr>
        <w:spacing w:line="360" w:lineRule="auto"/>
        <w:jc w:val="left"/>
      </w:pPr>
      <w:r>
        <w:rPr>
          <w:rFonts w:ascii="宋体" w:hAnsi="宋体" w:eastAsia="宋体" w:cs="宋体"/>
          <w:b/>
          <w:color w:val="auto"/>
          <w:sz w:val="24"/>
        </w:rPr>
        <w:t>欢迎参加中考，相信你能成功！请先阅读以下几点注意事项：</w:t>
      </w:r>
    </w:p>
    <w:p w14:paraId="15AECC58">
      <w:pPr>
        <w:spacing w:line="360" w:lineRule="auto"/>
        <w:jc w:val="left"/>
      </w:pPr>
      <w:r>
        <w:rPr>
          <w:rFonts w:ascii="宋体" w:hAnsi="宋体" w:eastAsia="宋体" w:cs="宋体"/>
          <w:b/>
          <w:color w:val="auto"/>
          <w:sz w:val="24"/>
        </w:rPr>
        <w:t>1.本卷共6页，满分150分，考试时间150分钟</w:t>
      </w:r>
    </w:p>
    <w:p w14:paraId="08611EBA">
      <w:pPr>
        <w:spacing w:line="360" w:lineRule="auto"/>
        <w:jc w:val="left"/>
      </w:pPr>
      <w:r>
        <w:rPr>
          <w:rFonts w:ascii="宋体" w:hAnsi="宋体" w:eastAsia="宋体" w:cs="宋体"/>
          <w:b/>
          <w:color w:val="auto"/>
          <w:sz w:val="24"/>
        </w:rPr>
        <w:t>2.答题时，用0.5毫米黑色墨水签字笔将答案写在答题卡相应题号后的横线上或空格内，写在本试卷上或超出答题卡规定区域的答案无效。</w:t>
      </w:r>
    </w:p>
    <w:p w14:paraId="0B628C33">
      <w:pPr>
        <w:spacing w:line="360" w:lineRule="auto"/>
        <w:jc w:val="left"/>
      </w:pPr>
      <w:r>
        <w:rPr>
          <w:rFonts w:ascii="宋体" w:hAnsi="宋体" w:eastAsia="宋体" w:cs="宋体"/>
          <w:b/>
          <w:color w:val="auto"/>
          <w:sz w:val="24"/>
        </w:rPr>
        <w:t>3.答题前，请你务必将自己的姓名、准考证号用0.5毫米黑色墨水签字笔写在答题卡上。</w:t>
      </w:r>
    </w:p>
    <w:p w14:paraId="253B8B30">
      <w:pPr>
        <w:spacing w:line="360" w:lineRule="auto"/>
        <w:jc w:val="left"/>
      </w:pPr>
      <w:r>
        <w:rPr>
          <w:rFonts w:ascii="宋体" w:hAnsi="宋体" w:eastAsia="宋体" w:cs="宋体"/>
          <w:b/>
          <w:color w:val="auto"/>
          <w:sz w:val="24"/>
        </w:rPr>
        <w:t>4.考试结束，将本试卷和答题卡一并交回。</w:t>
      </w:r>
    </w:p>
    <w:p w14:paraId="2BC1839D">
      <w:pPr>
        <w:spacing w:line="360" w:lineRule="auto"/>
        <w:jc w:val="left"/>
      </w:pPr>
      <w:r>
        <w:rPr>
          <w:color w:val="auto"/>
        </w:rPr>
        <w:t xml:space="preserve">1. </w:t>
      </w:r>
      <w:r>
        <w:rPr>
          <w:rFonts w:ascii="宋体" w:hAnsi="宋体" w:eastAsia="宋体" w:cs="宋体"/>
          <w:color w:val="auto"/>
        </w:rPr>
        <w:t>阅读下面一段文字，按要求答题。</w:t>
      </w:r>
    </w:p>
    <w:p w14:paraId="019297A4">
      <w:pPr>
        <w:spacing w:line="360" w:lineRule="auto"/>
        <w:ind w:firstLine="420"/>
        <w:jc w:val="left"/>
      </w:pPr>
      <w:r>
        <w:rPr>
          <w:rFonts w:ascii="楷体" w:hAnsi="楷体" w:eastAsia="楷体" w:cs="楷体"/>
          <w:color w:val="auto"/>
        </w:rPr>
        <w:t>最是书香能致远。阅读是青少年获取知识、启</w:t>
      </w:r>
      <w:r>
        <w:rPr>
          <w:rFonts w:ascii="Times New Roman" w:hAnsi="Times New Roman" w:eastAsia="Times New Roman" w:cs="Times New Roman"/>
          <w:color w:val="auto"/>
        </w:rPr>
        <w:t>dí</w:t>
      </w:r>
      <w:r>
        <w:rPr>
          <w:rFonts w:ascii="楷体" w:hAnsi="楷体" w:eastAsia="楷体" w:cs="楷体"/>
          <w:color w:val="auto"/>
        </w:rPr>
        <w:t>智慧的重要来源，是一个需要长期坚持的过程。</w:t>
      </w:r>
      <w:r>
        <w:rPr>
          <w:rFonts w:ascii="楷体" w:hAnsi="楷体" w:eastAsia="楷体" w:cs="楷体"/>
          <w:color w:val="auto"/>
          <w:em w:val="dot"/>
        </w:rPr>
        <w:t>处</w:t>
      </w:r>
      <w:r>
        <w:rPr>
          <w:rFonts w:ascii="楷体" w:hAnsi="楷体" w:eastAsia="楷体" w:cs="楷体"/>
          <w:color w:val="auto"/>
        </w:rPr>
        <w:t>于人生的重要阶段，青少年要静心阅读，勤于思考，通过______（激发  启发）阅读兴趣、掌握阅读方法、检视阅读成效以充实自我、提升本领、增长才干。“读万卷书，行万里路”，我们要在祖国大地上弓身践行，让青春在火热的实践中绽放绚丽之花。</w:t>
      </w:r>
    </w:p>
    <w:p w14:paraId="51DDFC67">
      <w:pPr>
        <w:spacing w:line="360" w:lineRule="auto"/>
        <w:jc w:val="left"/>
        <w:textAlignment w:val="center"/>
        <w:rPr>
          <w:color w:val="auto"/>
        </w:rPr>
      </w:pPr>
      <w:r>
        <w:t>（1）</w:t>
      </w:r>
      <w:r>
        <w:rPr>
          <w:rFonts w:ascii="宋体" w:hAnsi="宋体" w:eastAsia="宋体" w:cs="宋体"/>
          <w:color w:val="auto"/>
        </w:rPr>
        <w:t>从下面两幅字中任选一幅临写在田字格里。</w:t>
      </w:r>
    </w:p>
    <w:p w14:paraId="14E0CBEA">
      <w:pPr>
        <w:spacing w:line="360" w:lineRule="auto"/>
        <w:jc w:val="left"/>
      </w:pPr>
      <w:r>
        <w:drawing>
          <wp:inline distT="0" distB="0" distL="114300" distR="114300">
            <wp:extent cx="4495800" cy="771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495800" cy="771525"/>
                    </a:xfrm>
                    <a:prstGeom prst="rect">
                      <a:avLst/>
                    </a:prstGeom>
                  </pic:spPr>
                </pic:pic>
              </a:graphicData>
            </a:graphic>
          </wp:inline>
        </w:drawing>
      </w:r>
    </w:p>
    <w:p w14:paraId="46023F9F">
      <w:pPr>
        <w:spacing w:line="360" w:lineRule="auto"/>
        <w:ind w:firstLine="2310"/>
        <w:jc w:val="left"/>
      </w:pPr>
      <w:r>
        <w:drawing>
          <wp:inline distT="0" distB="0" distL="114300" distR="114300">
            <wp:extent cx="438150" cy="447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8150" cy="447675"/>
                    </a:xfrm>
                    <a:prstGeom prst="rect">
                      <a:avLst/>
                    </a:prstGeom>
                  </pic:spPr>
                </pic:pic>
              </a:graphicData>
            </a:graphic>
          </wp:inline>
        </w:drawing>
      </w:r>
      <w:r>
        <w:drawing>
          <wp:inline distT="0" distB="0" distL="114300" distR="114300">
            <wp:extent cx="438150" cy="447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8150" cy="447675"/>
                    </a:xfrm>
                    <a:prstGeom prst="rect">
                      <a:avLst/>
                    </a:prstGeom>
                  </pic:spPr>
                </pic:pic>
              </a:graphicData>
            </a:graphic>
          </wp:inline>
        </w:drawing>
      </w:r>
    </w:p>
    <w:p w14:paraId="3D660F98">
      <w:pPr>
        <w:spacing w:line="360" w:lineRule="auto"/>
        <w:jc w:val="left"/>
        <w:textAlignment w:val="center"/>
        <w:rPr>
          <w:color w:val="auto"/>
        </w:rPr>
      </w:pPr>
      <w:r>
        <w:t>（2）</w:t>
      </w:r>
      <w:r>
        <w:rPr>
          <w:rFonts w:ascii="宋体" w:hAnsi="宋体" w:eastAsia="宋体" w:cs="宋体"/>
          <w:color w:val="auto"/>
        </w:rPr>
        <w:t>根据拼音写汉字，给加点字注音。</w:t>
      </w:r>
    </w:p>
    <w:p w14:paraId="1F831BB6">
      <w:pPr>
        <w:spacing w:line="360" w:lineRule="auto"/>
        <w:jc w:val="left"/>
      </w:pPr>
      <w:r>
        <w:rPr>
          <w:rFonts w:ascii="Times New Roman" w:hAnsi="Times New Roman" w:eastAsia="Times New Roman" w:cs="Times New Roman"/>
          <w:color w:val="auto"/>
        </w:rPr>
        <w:t>dí</w:t>
      </w:r>
      <w:r>
        <w:rPr>
          <w:rFonts w:ascii="宋体" w:hAnsi="宋体" w:eastAsia="宋体" w:cs="宋体"/>
          <w:color w:val="auto"/>
        </w:rPr>
        <w:t>：</w:t>
      </w:r>
      <w:r>
        <w:t>______</w:t>
      </w:r>
      <w:r>
        <w:rPr>
          <w:rFonts w:ascii="宋体" w:hAnsi="宋体" w:eastAsia="宋体" w:cs="宋体"/>
          <w:color w:val="auto"/>
        </w:rPr>
        <w:t>处：</w:t>
      </w:r>
      <w:r>
        <w:t>______</w:t>
      </w:r>
    </w:p>
    <w:p w14:paraId="34841A1F">
      <w:pPr>
        <w:spacing w:line="360" w:lineRule="auto"/>
        <w:jc w:val="left"/>
        <w:textAlignment w:val="center"/>
        <w:rPr>
          <w:color w:val="auto"/>
        </w:rPr>
      </w:pPr>
      <w:r>
        <w:t>（3）</w:t>
      </w:r>
      <w:r>
        <w:rPr>
          <w:rFonts w:ascii="宋体" w:hAnsi="宋体" w:eastAsia="宋体" w:cs="宋体"/>
          <w:color w:val="auto"/>
        </w:rPr>
        <w:t>找出并改正文段中的一个错别字。</w:t>
      </w:r>
    </w:p>
    <w:p w14:paraId="618E11F7">
      <w:pPr>
        <w:spacing w:line="360" w:lineRule="auto"/>
        <w:jc w:val="left"/>
      </w:pPr>
      <w:r>
        <w:t>______</w:t>
      </w:r>
      <w:r>
        <w:rPr>
          <w:rFonts w:ascii="宋体" w:hAnsi="宋体" w:eastAsia="宋体" w:cs="宋体"/>
          <w:color w:val="auto"/>
        </w:rPr>
        <w:t>改为</w:t>
      </w:r>
      <w:r>
        <w:t>______</w:t>
      </w:r>
    </w:p>
    <w:p w14:paraId="0B0ED2D7">
      <w:pPr>
        <w:spacing w:line="360" w:lineRule="auto"/>
        <w:jc w:val="left"/>
        <w:textAlignment w:val="center"/>
        <w:rPr>
          <w:color w:val="auto"/>
        </w:rPr>
      </w:pPr>
      <w:r>
        <w:t>（4）</w:t>
      </w:r>
      <w:r>
        <w:rPr>
          <w:rFonts w:ascii="宋体" w:hAnsi="宋体" w:eastAsia="宋体" w:cs="宋体"/>
          <w:color w:val="auto"/>
        </w:rPr>
        <w:t>结合语境，从括号内选择恰当的词语填在横线上。</w:t>
      </w:r>
    </w:p>
    <w:p w14:paraId="373BE108">
      <w:pPr>
        <w:spacing w:line="360" w:lineRule="auto"/>
        <w:jc w:val="left"/>
        <w:rPr>
          <w:color w:val="000000"/>
        </w:rPr>
      </w:pPr>
      <w:r>
        <w:t>______</w:t>
      </w:r>
    </w:p>
    <w:p w14:paraId="66815DEB">
      <w:pPr>
        <w:spacing w:line="360" w:lineRule="auto"/>
        <w:jc w:val="left"/>
        <w:rPr>
          <w:color w:val="000000"/>
        </w:rPr>
      </w:pPr>
      <w:r>
        <w:rPr>
          <w:color w:val="000000"/>
        </w:rPr>
        <w:t xml:space="preserve">2. </w:t>
      </w:r>
      <w:r>
        <w:rPr>
          <w:rFonts w:ascii="宋体" w:hAnsi="宋体" w:eastAsia="宋体" w:cs="宋体"/>
          <w:color w:val="000000"/>
        </w:rPr>
        <w:t>运河中学将开展以“自强不息”为主题的演讲活动，请你完成下面的任务。</w:t>
      </w:r>
    </w:p>
    <w:p w14:paraId="4A944744">
      <w:pPr>
        <w:spacing w:line="360" w:lineRule="auto"/>
        <w:jc w:val="left"/>
        <w:rPr>
          <w:color w:val="000000"/>
        </w:rPr>
      </w:pPr>
      <w:r>
        <w:rPr>
          <w:color w:val="000000"/>
        </w:rPr>
        <w:t>（1）</w:t>
      </w:r>
      <w:r>
        <w:rPr>
          <w:rFonts w:ascii="宋体" w:hAnsi="宋体" w:eastAsia="宋体" w:cs="宋体"/>
          <w:color w:val="000000"/>
        </w:rPr>
        <w:t>【我策划】①策划组在制作海报时，有三幅备用图片，你会选择哪一幅作为海报的配图？请说明理由。</w:t>
      </w:r>
    </w:p>
    <w:p w14:paraId="49E399ED">
      <w:pPr>
        <w:spacing w:line="360" w:lineRule="auto"/>
        <w:jc w:val="left"/>
        <w:rPr>
          <w:color w:val="000000"/>
        </w:rPr>
      </w:pPr>
      <w:r>
        <w:rPr>
          <w:color w:val="000000"/>
        </w:rPr>
        <w:drawing>
          <wp:inline distT="0" distB="0" distL="114300" distR="114300">
            <wp:extent cx="5238750" cy="1203325"/>
            <wp:effectExtent l="0" t="0" r="0" b="1587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203636"/>
                    </a:xfrm>
                    <a:prstGeom prst="rect">
                      <a:avLst/>
                    </a:prstGeom>
                  </pic:spPr>
                </pic:pic>
              </a:graphicData>
            </a:graphic>
          </wp:inline>
        </w:drawing>
      </w:r>
    </w:p>
    <w:p w14:paraId="467B4C9F">
      <w:pPr>
        <w:spacing w:line="360" w:lineRule="auto"/>
        <w:ind w:firstLine="210"/>
        <w:jc w:val="left"/>
        <w:rPr>
          <w:color w:val="000000"/>
        </w:rPr>
      </w:pPr>
      <w:r>
        <w:rPr>
          <w:rFonts w:ascii="宋体" w:hAnsi="宋体" w:eastAsia="宋体" w:cs="宋体"/>
          <w:color w:val="000000"/>
        </w:rPr>
        <w:t>图一  （周恩来少年求学）  图二  （周恩来诗作）      图三  （周恩来童年读书处“一品梅”）</w:t>
      </w:r>
    </w:p>
    <w:p w14:paraId="40F31947">
      <w:pPr>
        <w:spacing w:line="360" w:lineRule="auto"/>
        <w:jc w:val="left"/>
        <w:rPr>
          <w:color w:val="000000"/>
        </w:rPr>
      </w:pPr>
      <w:r>
        <w:rPr>
          <w:rFonts w:ascii="宋体" w:hAnsi="宋体" w:eastAsia="宋体" w:cs="宋体"/>
          <w:color w:val="000000"/>
        </w:rPr>
        <w:t>选择：</w:t>
      </w:r>
      <w:r>
        <w:rPr>
          <w:color w:val="000000"/>
        </w:rPr>
        <w:t>______</w:t>
      </w:r>
      <w:r>
        <w:rPr>
          <w:rFonts w:ascii="宋体" w:hAnsi="宋体" w:eastAsia="宋体" w:cs="宋体"/>
          <w:color w:val="000000"/>
        </w:rPr>
        <w:t>理由：</w:t>
      </w:r>
      <w:r>
        <w:rPr>
          <w:color w:val="000000"/>
        </w:rPr>
        <w:t>_________</w:t>
      </w:r>
    </w:p>
    <w:p w14:paraId="1FC5E2E6">
      <w:pPr>
        <w:spacing w:line="360" w:lineRule="auto"/>
        <w:jc w:val="left"/>
        <w:rPr>
          <w:color w:val="000000"/>
        </w:rPr>
      </w:pPr>
      <w:r>
        <w:rPr>
          <w:color w:val="000000"/>
        </w:rPr>
        <w:t>（2）</w:t>
      </w:r>
      <w:r>
        <w:rPr>
          <w:rFonts w:ascii="宋体" w:hAnsi="宋体" w:eastAsia="宋体" w:cs="宋体"/>
          <w:color w:val="000000"/>
        </w:rPr>
        <w:t>【我主持】②假如你是主持人，请为以下两个演讲撰写串场词。</w:t>
      </w:r>
    </w:p>
    <w:tbl>
      <w:tblPr>
        <w:tblStyle w:val="4"/>
        <w:tblW w:w="5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4"/>
        <w:gridCol w:w="2136"/>
        <w:gridCol w:w="1700"/>
      </w:tblGrid>
      <w:tr w14:paraId="46FF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B2AF71">
            <w:pPr>
              <w:spacing w:line="360" w:lineRule="auto"/>
              <w:jc w:val="left"/>
              <w:rPr>
                <w:color w:val="000000"/>
              </w:rPr>
            </w:pPr>
            <w:r>
              <w:rPr>
                <w:rFonts w:ascii="宋体" w:hAnsi="宋体" w:eastAsia="宋体" w:cs="宋体"/>
                <w:color w:val="000000"/>
              </w:rPr>
              <w:t>演讲顺序</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443971">
            <w:pPr>
              <w:spacing w:line="360" w:lineRule="auto"/>
              <w:jc w:val="left"/>
              <w:rPr>
                <w:color w:val="000000"/>
              </w:rPr>
            </w:pPr>
            <w:r>
              <w:rPr>
                <w:rFonts w:ascii="宋体" w:hAnsi="宋体" w:eastAsia="宋体" w:cs="宋体"/>
                <w:color w:val="000000"/>
              </w:rPr>
              <w:t>演讲题目</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4F4B7">
            <w:pPr>
              <w:spacing w:line="360" w:lineRule="auto"/>
              <w:jc w:val="left"/>
              <w:rPr>
                <w:color w:val="000000"/>
              </w:rPr>
            </w:pPr>
            <w:r>
              <w:rPr>
                <w:rFonts w:ascii="宋体" w:hAnsi="宋体" w:eastAsia="宋体" w:cs="宋体"/>
                <w:color w:val="000000"/>
              </w:rPr>
              <w:t>演讲者</w:t>
            </w:r>
          </w:p>
        </w:tc>
      </w:tr>
      <w:tr w14:paraId="1938B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336D9">
            <w:pPr>
              <w:spacing w:line="360" w:lineRule="auto"/>
              <w:jc w:val="left"/>
              <w:rPr>
                <w:color w:val="000000"/>
              </w:rPr>
            </w:pPr>
            <w:r>
              <w:rPr>
                <w:rFonts w:ascii="宋体" w:hAnsi="宋体" w:eastAsia="宋体" w:cs="宋体"/>
                <w:color w:val="000000"/>
              </w:rPr>
              <w:t>1</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85D0D">
            <w:pPr>
              <w:spacing w:line="360" w:lineRule="auto"/>
              <w:jc w:val="left"/>
              <w:rPr>
                <w:color w:val="000000"/>
              </w:rPr>
            </w:pPr>
            <w:r>
              <w:rPr>
                <w:rFonts w:ascii="宋体" w:hAnsi="宋体" w:eastAsia="宋体" w:cs="宋体"/>
                <w:color w:val="000000"/>
              </w:rPr>
              <w:t>《志当存高远》</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79878">
            <w:pPr>
              <w:spacing w:line="360" w:lineRule="auto"/>
              <w:jc w:val="left"/>
              <w:rPr>
                <w:color w:val="000000"/>
              </w:rPr>
            </w:pPr>
            <w:r>
              <w:rPr>
                <w:rFonts w:ascii="宋体" w:hAnsi="宋体" w:eastAsia="宋体" w:cs="宋体"/>
                <w:color w:val="000000"/>
              </w:rPr>
              <w:t>901班小淮</w:t>
            </w:r>
          </w:p>
        </w:tc>
      </w:tr>
      <w:tr w14:paraId="79D4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7871F">
            <w:pPr>
              <w:spacing w:line="360" w:lineRule="auto"/>
              <w:jc w:val="left"/>
              <w:rPr>
                <w:color w:val="000000"/>
              </w:rPr>
            </w:pPr>
            <w:r>
              <w:rPr>
                <w:rFonts w:ascii="宋体" w:hAnsi="宋体" w:eastAsia="宋体" w:cs="宋体"/>
                <w:color w:val="000000"/>
              </w:rPr>
              <w:t>2</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9930F">
            <w:pPr>
              <w:spacing w:line="360" w:lineRule="auto"/>
              <w:jc w:val="left"/>
              <w:rPr>
                <w:color w:val="000000"/>
              </w:rPr>
            </w:pPr>
            <w:r>
              <w:rPr>
                <w:rFonts w:ascii="宋体" w:hAnsi="宋体" w:eastAsia="宋体" w:cs="宋体"/>
                <w:color w:val="000000"/>
              </w:rPr>
              <w:t>《勇做弄潮儿》</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2F1F8">
            <w:pPr>
              <w:spacing w:line="360" w:lineRule="auto"/>
              <w:jc w:val="left"/>
              <w:rPr>
                <w:color w:val="000000"/>
              </w:rPr>
            </w:pPr>
            <w:r>
              <w:rPr>
                <w:rFonts w:ascii="宋体" w:hAnsi="宋体" w:eastAsia="宋体" w:cs="宋体"/>
                <w:color w:val="000000"/>
              </w:rPr>
              <w:t>902班小安</w:t>
            </w:r>
          </w:p>
        </w:tc>
      </w:tr>
    </w:tbl>
    <w:p w14:paraId="2D94DE9D">
      <w:pPr>
        <w:spacing w:line="360" w:lineRule="auto"/>
        <w:jc w:val="left"/>
        <w:rPr>
          <w:color w:val="000000"/>
        </w:rPr>
      </w:pPr>
    </w:p>
    <w:p w14:paraId="3765E36C">
      <w:pPr>
        <w:spacing w:line="360" w:lineRule="auto"/>
        <w:jc w:val="left"/>
        <w:rPr>
          <w:color w:val="000000"/>
        </w:rPr>
      </w:pPr>
      <w:r>
        <w:rPr>
          <w:color w:val="000000"/>
        </w:rPr>
        <w:t>（3）</w:t>
      </w:r>
      <w:r>
        <w:rPr>
          <w:rFonts w:ascii="宋体" w:hAnsi="宋体" w:eastAsia="宋体" w:cs="宋体"/>
          <w:color w:val="000000"/>
        </w:rPr>
        <w:t>【我宣传】3活动结束，宣传组要在公众号上发一篇新闻报道，请为其拟写新闻标题。</w:t>
      </w:r>
    </w:p>
    <w:p w14:paraId="0E59D33F">
      <w:pPr>
        <w:spacing w:line="360" w:lineRule="auto"/>
        <w:jc w:val="left"/>
        <w:rPr>
          <w:color w:val="000000"/>
        </w:rPr>
      </w:pPr>
      <w:r>
        <w:rPr>
          <w:color w:val="000000"/>
        </w:rPr>
        <w:t xml:space="preserve">3. </w:t>
      </w:r>
      <w:r>
        <w:rPr>
          <w:rFonts w:ascii="宋体" w:hAnsi="宋体" w:eastAsia="宋体" w:cs="宋体"/>
          <w:color w:val="000000"/>
        </w:rPr>
        <w:t>诗文名句填空。</w:t>
      </w:r>
    </w:p>
    <w:p w14:paraId="69F6D0FE">
      <w:pPr>
        <w:spacing w:line="360" w:lineRule="auto"/>
        <w:jc w:val="left"/>
        <w:rPr>
          <w:color w:val="000000"/>
        </w:rPr>
      </w:pPr>
      <w:r>
        <w:rPr>
          <w:rFonts w:ascii="宋体" w:hAnsi="宋体" w:eastAsia="宋体" w:cs="宋体"/>
          <w:color w:val="000000"/>
        </w:rPr>
        <w:t>①海日生残夜，</w:t>
      </w:r>
      <w:r>
        <w:rPr>
          <w:color w:val="000000"/>
        </w:rPr>
        <w:t>________________</w:t>
      </w:r>
      <w:r>
        <w:rPr>
          <w:rFonts w:ascii="宋体" w:hAnsi="宋体" w:eastAsia="宋体" w:cs="宋体"/>
          <w:color w:val="000000"/>
        </w:rPr>
        <w:t>。（王湾《次北固山下》）</w:t>
      </w:r>
    </w:p>
    <w:p w14:paraId="739C931A">
      <w:pPr>
        <w:spacing w:line="360" w:lineRule="auto"/>
        <w:jc w:val="left"/>
        <w:rPr>
          <w:color w:val="000000"/>
        </w:rPr>
      </w:pPr>
      <w:r>
        <w:rPr>
          <w:rFonts w:ascii="宋体" w:hAnsi="宋体" w:eastAsia="宋体" w:cs="宋体"/>
          <w:color w:val="000000"/>
        </w:rPr>
        <w:t>②采菊东篱下，</w:t>
      </w:r>
      <w:r>
        <w:rPr>
          <w:color w:val="000000"/>
        </w:rPr>
        <w:t>________________</w:t>
      </w:r>
      <w:r>
        <w:rPr>
          <w:rFonts w:ascii="宋体" w:hAnsi="宋体" w:eastAsia="宋体" w:cs="宋体"/>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（陶渊明《饮酒》其五）</w:t>
      </w:r>
    </w:p>
    <w:p w14:paraId="2C6A4ADE">
      <w:pPr>
        <w:spacing w:line="360" w:lineRule="auto"/>
        <w:jc w:val="left"/>
        <w:rPr>
          <w:color w:val="000000"/>
        </w:rPr>
      </w:pPr>
      <w:r>
        <w:rPr>
          <w:rFonts w:ascii="宋体" w:hAnsi="宋体" w:eastAsia="宋体" w:cs="宋体"/>
          <w:color w:val="000000"/>
        </w:rPr>
        <w:t>③</w:t>
      </w:r>
      <w:r>
        <w:rPr>
          <w:color w:val="000000"/>
        </w:rPr>
        <w:t>________________</w:t>
      </w:r>
      <w:r>
        <w:rPr>
          <w:rFonts w:ascii="宋体" w:hAnsi="宋体" w:eastAsia="宋体" w:cs="宋体"/>
          <w:color w:val="000000"/>
        </w:rPr>
        <w:t>？留取丹心照汗青。（文天祥《过零丁洋》</w:t>
      </w:r>
    </w:p>
    <w:p w14:paraId="1A45828A">
      <w:pPr>
        <w:spacing w:line="360" w:lineRule="auto"/>
        <w:jc w:val="left"/>
        <w:rPr>
          <w:color w:val="000000"/>
        </w:rPr>
      </w:pPr>
      <w:r>
        <w:rPr>
          <w:rFonts w:ascii="宋体" w:hAnsi="宋体" w:eastAsia="宋体" w:cs="宋体"/>
          <w:color w:val="000000"/>
        </w:rPr>
        <w:t>④</w:t>
      </w:r>
      <w:r>
        <w:rPr>
          <w:color w:val="000000"/>
        </w:rPr>
        <w:t>________________</w:t>
      </w:r>
      <w:r>
        <w:rPr>
          <w:rFonts w:ascii="宋体" w:hAnsi="宋体" w:eastAsia="宋体" w:cs="宋体"/>
          <w:color w:val="000000"/>
        </w:rPr>
        <w:t>，后天下之乐而乐。（范仲淹《岳阳楼记》）</w:t>
      </w:r>
    </w:p>
    <w:p w14:paraId="2813FC0F">
      <w:pPr>
        <w:spacing w:line="360" w:lineRule="auto"/>
        <w:jc w:val="left"/>
        <w:rPr>
          <w:color w:val="000000"/>
        </w:rPr>
      </w:pPr>
      <w:r>
        <w:rPr>
          <w:rFonts w:ascii="宋体" w:hAnsi="宋体" w:eastAsia="宋体" w:cs="宋体"/>
          <w:color w:val="000000"/>
        </w:rPr>
        <w:t>⑤杜甫《望岳》中表达诗人不畏艰险、勇于攀登积极进取的雄心和气概的诗句是：</w:t>
      </w:r>
      <w:r>
        <w:rPr>
          <w:color w:val="000000"/>
        </w:rPr>
        <w:t>______</w:t>
      </w:r>
      <w:r>
        <w:rPr>
          <w:rFonts w:ascii="宋体" w:hAnsi="宋体" w:eastAsia="宋体" w:cs="宋体"/>
          <w:color w:val="000000"/>
        </w:rPr>
        <w:t>，</w:t>
      </w:r>
      <w:r>
        <w:rPr>
          <w:color w:val="000000"/>
        </w:rPr>
        <w:t>_________</w:t>
      </w:r>
      <w:r>
        <w:rPr>
          <w:rFonts w:ascii="宋体" w:hAnsi="宋体" w:eastAsia="宋体" w:cs="宋体"/>
          <w:color w:val="000000"/>
        </w:rPr>
        <w:t>。</w:t>
      </w:r>
    </w:p>
    <w:p w14:paraId="128B45DE">
      <w:pPr>
        <w:spacing w:line="360" w:lineRule="auto"/>
        <w:jc w:val="left"/>
        <w:rPr>
          <w:color w:val="000000"/>
        </w:rPr>
      </w:pPr>
      <w:r>
        <w:rPr>
          <w:rFonts w:ascii="宋体" w:hAnsi="宋体" w:eastAsia="宋体" w:cs="宋体"/>
          <w:color w:val="000000"/>
        </w:rPr>
        <w:t>阅读下面诗歌，完成下面小题。</w:t>
      </w:r>
    </w:p>
    <w:p w14:paraId="3CCD6DAF">
      <w:pPr>
        <w:spacing w:line="360" w:lineRule="auto"/>
        <w:jc w:val="center"/>
        <w:rPr>
          <w:color w:val="000000"/>
        </w:rPr>
      </w:pPr>
      <w:r>
        <w:rPr>
          <w:rFonts w:ascii="楷体" w:hAnsi="楷体" w:eastAsia="楷体" w:cs="楷体"/>
          <w:color w:val="000000"/>
        </w:rPr>
        <w:t>夜 寒</w:t>
      </w:r>
    </w:p>
    <w:p w14:paraId="4ED88830">
      <w:pPr>
        <w:spacing w:line="360" w:lineRule="auto"/>
        <w:jc w:val="center"/>
        <w:rPr>
          <w:color w:val="000000"/>
        </w:rPr>
      </w:pPr>
      <w:r>
        <w:rPr>
          <w:rFonts w:ascii="楷体" w:hAnsi="楷体" w:eastAsia="楷体" w:cs="楷体"/>
          <w:color w:val="000000"/>
        </w:rPr>
        <w:t>陆游</w:t>
      </w:r>
    </w:p>
    <w:p w14:paraId="6FDB0904">
      <w:pPr>
        <w:spacing w:line="360" w:lineRule="auto"/>
        <w:jc w:val="center"/>
        <w:rPr>
          <w:color w:val="000000"/>
        </w:rPr>
      </w:pPr>
      <w:r>
        <w:rPr>
          <w:rFonts w:ascii="楷体" w:hAnsi="楷体" w:eastAsia="楷体" w:cs="楷体"/>
          <w:color w:val="000000"/>
        </w:rPr>
        <w:t>斗帐重茵</w:t>
      </w:r>
      <w:r>
        <w:rPr>
          <w:rFonts w:ascii="楷体" w:hAnsi="楷体" w:eastAsia="楷体" w:cs="楷体"/>
          <w:color w:val="000000"/>
          <w:vertAlign w:val="superscript"/>
        </w:rPr>
        <w:t>①</w:t>
      </w:r>
      <w:r>
        <w:rPr>
          <w:rFonts w:ascii="楷体" w:hAnsi="楷体" w:eastAsia="楷体" w:cs="楷体"/>
          <w:color w:val="000000"/>
        </w:rPr>
        <w:t>香雾重，膏粱</w:t>
      </w:r>
      <w:r>
        <w:rPr>
          <w:rFonts w:ascii="楷体" w:hAnsi="楷体" w:eastAsia="楷体" w:cs="楷体"/>
          <w:color w:val="000000"/>
          <w:vertAlign w:val="superscript"/>
        </w:rPr>
        <w:t>②</w:t>
      </w:r>
      <w:r>
        <w:rPr>
          <w:rFonts w:ascii="楷体" w:hAnsi="楷体" w:eastAsia="楷体" w:cs="楷体"/>
          <w:color w:val="000000"/>
        </w:rPr>
        <w:t>那可共功名！</w:t>
      </w:r>
    </w:p>
    <w:p w14:paraId="15EE24F1">
      <w:pPr>
        <w:spacing w:line="360" w:lineRule="auto"/>
        <w:jc w:val="center"/>
        <w:rPr>
          <w:color w:val="000000"/>
        </w:rPr>
      </w:pPr>
      <w:r>
        <w:rPr>
          <w:rFonts w:ascii="楷体" w:hAnsi="楷体" w:eastAsia="楷体" w:cs="楷体"/>
          <w:color w:val="000000"/>
        </w:rPr>
        <w:t>三更骑报河冰合，铁马何人从我行？</w:t>
      </w:r>
    </w:p>
    <w:p w14:paraId="70394D39">
      <w:pPr>
        <w:spacing w:line="360" w:lineRule="auto"/>
        <w:jc w:val="left"/>
        <w:rPr>
          <w:color w:val="000000"/>
        </w:rPr>
      </w:pPr>
      <w:r>
        <w:rPr>
          <w:rFonts w:ascii="宋体" w:hAnsi="宋体" w:eastAsia="宋体" w:cs="宋体"/>
          <w:color w:val="000000"/>
        </w:rPr>
        <w:t>【注】①重茵：多层褥垫。②膏梁：享受奢侈的公子哥儿。</w:t>
      </w:r>
    </w:p>
    <w:p w14:paraId="4C2C6133">
      <w:pPr>
        <w:spacing w:line="360" w:lineRule="auto"/>
        <w:jc w:val="left"/>
        <w:textAlignment w:val="center"/>
        <w:rPr>
          <w:color w:val="000000"/>
        </w:rPr>
      </w:pPr>
      <w:r>
        <w:rPr>
          <w:color w:val="000000"/>
        </w:rPr>
        <w:t xml:space="preserve">4. </w:t>
      </w:r>
      <w:r>
        <w:rPr>
          <w:rFonts w:ascii="宋体" w:hAnsi="宋体" w:eastAsia="宋体" w:cs="宋体"/>
          <w:color w:val="000000"/>
        </w:rPr>
        <w:t xml:space="preserve">诗中哪些词语照应了标题“夜寒”？ </w:t>
      </w:r>
    </w:p>
    <w:p w14:paraId="42E6B193">
      <w:pPr>
        <w:spacing w:line="360" w:lineRule="auto"/>
        <w:jc w:val="left"/>
        <w:textAlignment w:val="center"/>
        <w:rPr>
          <w:color w:val="000000"/>
        </w:rPr>
      </w:pPr>
      <w:r>
        <w:rPr>
          <w:color w:val="000000"/>
        </w:rPr>
        <w:t>5</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“铁马何人从我行”一句中蕴含了哪些情感？</w:t>
      </w:r>
    </w:p>
    <w:p w14:paraId="33817865">
      <w:pPr>
        <w:spacing w:line="360" w:lineRule="auto"/>
        <w:jc w:val="left"/>
        <w:textAlignment w:val="center"/>
        <w:rPr>
          <w:color w:val="000000"/>
        </w:rPr>
      </w:pPr>
      <w:r>
        <w:rPr>
          <w:rFonts w:ascii="宋体" w:hAnsi="宋体" w:eastAsia="宋体" w:cs="宋体"/>
          <w:color w:val="000000"/>
        </w:rPr>
        <w:t>阅读【甲】【乙】两部分文字完成下面小题。</w:t>
      </w:r>
    </w:p>
    <w:p w14:paraId="531BDEC7">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优孟，故楚之乐人也。长八尺，多辩，常以谈笑讽谏。楚庄王之时，有所爱马，衣以文绣，置之华屋之下，席以露床，凑以枣脯。马病肥死，使群臣丧之，欲以棺樟</w:t>
      </w:r>
      <w:r>
        <w:rPr>
          <w:rFonts w:ascii="楷体" w:hAnsi="楷体" w:eastAsia="楷体" w:cs="楷体"/>
          <w:color w:val="000000"/>
          <w:vertAlign w:val="superscript"/>
        </w:rPr>
        <w:t>①</w:t>
      </w:r>
      <w:r>
        <w:rPr>
          <w:rFonts w:ascii="楷体" w:hAnsi="楷体" w:eastAsia="楷体" w:cs="楷体"/>
          <w:color w:val="000000"/>
        </w:rPr>
        <w:t>大夫礼葬之。</w:t>
      </w:r>
    </w:p>
    <w:p w14:paraId="3D415E8F">
      <w:pPr>
        <w:spacing w:line="360" w:lineRule="auto"/>
        <w:ind w:firstLine="420"/>
        <w:jc w:val="left"/>
        <w:textAlignment w:val="center"/>
        <w:rPr>
          <w:color w:val="000000"/>
        </w:rPr>
      </w:pPr>
      <w:r>
        <w:rPr>
          <w:rFonts w:ascii="楷体" w:hAnsi="楷体" w:eastAsia="楷体" w:cs="楷体"/>
          <w:color w:val="000000"/>
        </w:rPr>
        <w:t>左右争之，以为不可。王下令曰：“有敢以马谏者，罪至死。”优孟闻之，入殿门，仰天大哭。王惊而问其故。优孟曰：“马者王之所爱也，以楚国堂堂之大，何求不得，而以大夫礼葬之，薄！请以人君礼葬之。”王曰：“何如？”对曰：“臣请以雕玉为棺，文梓</w:t>
      </w:r>
      <w:r>
        <w:rPr>
          <w:rFonts w:ascii="楷体" w:hAnsi="楷体" w:eastAsia="楷体" w:cs="楷体"/>
          <w:color w:val="000000"/>
          <w:vertAlign w:val="superscript"/>
        </w:rPr>
        <w:t>②</w:t>
      </w:r>
      <w:r>
        <w:rPr>
          <w:rFonts w:ascii="楷体" w:hAnsi="楷体" w:eastAsia="楷体" w:cs="楷体"/>
          <w:color w:val="000000"/>
        </w:rPr>
        <w:t>为，发甲卒为穿圹</w:t>
      </w:r>
      <w:r>
        <w:rPr>
          <w:rFonts w:ascii="楷体" w:hAnsi="楷体" w:eastAsia="楷体" w:cs="楷体"/>
          <w:color w:val="000000"/>
          <w:vertAlign w:val="superscript"/>
        </w:rPr>
        <w:t>③</w:t>
      </w:r>
      <w:r>
        <w:rPr>
          <w:rFonts w:ascii="楷体" w:hAnsi="楷体" w:eastAsia="楷体" w:cs="楷体"/>
          <w:color w:val="000000"/>
        </w:rPr>
        <w:t>，老弱</w:t>
      </w:r>
      <w:r>
        <w:rPr>
          <w:rFonts w:ascii="楷体" w:hAnsi="楷体" w:eastAsia="楷体" w:cs="楷体"/>
          <w:color w:val="000000"/>
          <w:em w:val="dot"/>
        </w:rPr>
        <w:t>负</w:t>
      </w:r>
      <w:r>
        <w:rPr>
          <w:rFonts w:ascii="楷体" w:hAnsi="楷体" w:eastAsia="楷体" w:cs="楷体"/>
          <w:color w:val="000000"/>
        </w:rPr>
        <w:t>土，齐赵陪位于前，韩魏翼卫其后，庙食太牢</w:t>
      </w:r>
      <w:r>
        <w:rPr>
          <w:rFonts w:ascii="楷体" w:hAnsi="楷体" w:eastAsia="楷体" w:cs="楷体"/>
          <w:color w:val="000000"/>
          <w:vertAlign w:val="superscript"/>
        </w:rPr>
        <w:t>④</w:t>
      </w:r>
      <w:r>
        <w:rPr>
          <w:rFonts w:ascii="楷体" w:hAnsi="楷体" w:eastAsia="楷体" w:cs="楷体"/>
          <w:color w:val="000000"/>
        </w:rPr>
        <w:t>，奉以万户之邑。诸侯</w:t>
      </w:r>
      <w:r>
        <w:rPr>
          <w:rFonts w:ascii="楷体" w:hAnsi="楷体" w:eastAsia="楷体" w:cs="楷体"/>
          <w:color w:val="000000"/>
          <w:em w:val="dot"/>
        </w:rPr>
        <w:t>闻</w:t>
      </w:r>
      <w:r>
        <w:rPr>
          <w:rFonts w:ascii="楷体" w:hAnsi="楷体" w:eastAsia="楷体" w:cs="楷体"/>
          <w:color w:val="000000"/>
        </w:rPr>
        <w:t>之，皆知大王贱人而贵马也。”王曰：“寡人之过一至此乎？为之奈何？”优孟曰：“请为大王六畜葬之。以垅灶为椁，铜历</w:t>
      </w:r>
      <w:r>
        <w:rPr>
          <w:rFonts w:ascii="楷体" w:hAnsi="楷体" w:eastAsia="楷体" w:cs="楷体"/>
          <w:color w:val="000000"/>
          <w:vertAlign w:val="superscript"/>
        </w:rPr>
        <w:t>⑤</w:t>
      </w:r>
      <w:r>
        <w:rPr>
          <w:rFonts w:ascii="楷体" w:hAnsi="楷体" w:eastAsia="楷体" w:cs="楷体"/>
          <w:color w:val="000000"/>
        </w:rPr>
        <w:t>为棺，赍</w:t>
      </w:r>
      <w:r>
        <w:rPr>
          <w:rFonts w:ascii="楷体" w:hAnsi="楷体" w:eastAsia="楷体" w:cs="楷体"/>
          <w:color w:val="000000"/>
          <w:vertAlign w:val="superscript"/>
        </w:rPr>
        <w:t>⑥</w:t>
      </w:r>
      <w:r>
        <w:rPr>
          <w:rFonts w:ascii="楷体" w:hAnsi="楷体" w:eastAsia="楷体" w:cs="楷体"/>
          <w:color w:val="000000"/>
        </w:rPr>
        <w:t>以姜枣，荐以木兰，祭以粮稻，衣以火光，葬之于人腹肠。”于是王乃使以马属</w:t>
      </w:r>
      <w:r>
        <w:rPr>
          <w:rFonts w:ascii="楷体" w:hAnsi="楷体" w:eastAsia="楷体" w:cs="楷体"/>
          <w:color w:val="000000"/>
          <w:vertAlign w:val="superscript"/>
        </w:rPr>
        <w:t>⑦</w:t>
      </w:r>
      <w:r>
        <w:rPr>
          <w:rFonts w:ascii="楷体" w:hAnsi="楷体" w:eastAsia="楷体" w:cs="楷体"/>
          <w:color w:val="000000"/>
        </w:rPr>
        <w:t>太官，无令天下久闻也。</w:t>
      </w:r>
    </w:p>
    <w:p w14:paraId="7DA457EE">
      <w:pPr>
        <w:spacing w:line="360" w:lineRule="auto"/>
        <w:jc w:val="right"/>
        <w:textAlignment w:val="center"/>
        <w:rPr>
          <w:color w:val="000000"/>
        </w:rPr>
      </w:pPr>
      <w:r>
        <w:rPr>
          <w:rFonts w:ascii="宋体" w:hAnsi="宋体" w:eastAsia="宋体" w:cs="宋体"/>
          <w:color w:val="000000"/>
        </w:rPr>
        <w:t>（节选自《史记·滑稽列传》，有改动）</w:t>
      </w:r>
    </w:p>
    <w:p w14:paraId="5275D233">
      <w:pPr>
        <w:spacing w:line="360" w:lineRule="auto"/>
        <w:jc w:val="left"/>
        <w:textAlignment w:val="center"/>
        <w:rPr>
          <w:color w:val="000000"/>
        </w:rPr>
      </w:pPr>
      <w:r>
        <w:rPr>
          <w:rFonts w:ascii="宋体" w:hAnsi="宋体" w:eastAsia="宋体" w:cs="宋体"/>
          <w:color w:val="000000"/>
        </w:rPr>
        <w:t>【注】①棺椁（</w:t>
      </w:r>
      <w:r>
        <w:rPr>
          <w:rFonts w:ascii="Times New Roman" w:hAnsi="Times New Roman" w:eastAsia="Times New Roman" w:cs="Times New Roman"/>
          <w:color w:val="000000"/>
        </w:rPr>
        <w:t>guǒ</w:t>
      </w:r>
      <w:r>
        <w:rPr>
          <w:rFonts w:ascii="宋体" w:hAnsi="宋体" w:eastAsia="宋体" w:cs="宋体"/>
          <w:color w:val="000000"/>
        </w:rPr>
        <w:t>）：内棺和外棺。②文梓：纹理细致的梓木。③穿圹（</w:t>
      </w:r>
      <w:r>
        <w:rPr>
          <w:rFonts w:ascii="Times New Roman" w:hAnsi="Times New Roman" w:eastAsia="Times New Roman" w:cs="Times New Roman"/>
          <w:color w:val="000000"/>
        </w:rPr>
        <w:t>kuàng</w:t>
      </w:r>
      <w:r>
        <w:rPr>
          <w:rFonts w:ascii="宋体" w:hAnsi="宋体" w:eastAsia="宋体" w:cs="宋体"/>
          <w:color w:val="000000"/>
        </w:rPr>
        <w:t>）：挖掘墓穴。④太牢：牛、羊、猪各一头，是最高的祭礼。⑤历：通“鬲”，似鼎炊具。⑥赍：通“剂”，调配。⑦属：交付，委托。</w:t>
      </w:r>
    </w:p>
    <w:p w14:paraId="1982DEA5">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庄子与惠子游于濠梁之上。庄子曰：“鲦鱼出游从容，是鱼之乐也。”惠子曰：“子非鱼，安知鱼之乐？”庄子曰：“子非我，安知我不知鱼之乐？”惠子曰：“我非子，固不知子矣；子固非鱼也，子之不知鱼之乐，</w:t>
      </w:r>
      <w:r>
        <w:rPr>
          <w:rFonts w:ascii="楷体" w:hAnsi="楷体" w:eastAsia="楷体" w:cs="楷体"/>
          <w:color w:val="000000"/>
          <w:em w:val="dot"/>
        </w:rPr>
        <w:t>全</w:t>
      </w:r>
      <w:r>
        <w:rPr>
          <w:rFonts w:ascii="楷体" w:hAnsi="楷体" w:eastAsia="楷体" w:cs="楷体"/>
          <w:color w:val="000000"/>
        </w:rPr>
        <w:t>矣！”庄子曰：“请</w:t>
      </w:r>
      <w:r>
        <w:rPr>
          <w:rFonts w:ascii="楷体" w:hAnsi="楷体" w:eastAsia="楷体" w:cs="楷体"/>
          <w:color w:val="000000"/>
          <w:em w:val="dot"/>
        </w:rPr>
        <w:t>循</w:t>
      </w:r>
      <w:r>
        <w:rPr>
          <w:rFonts w:ascii="楷体" w:hAnsi="楷体" w:eastAsia="楷体" w:cs="楷体"/>
          <w:color w:val="000000"/>
        </w:rPr>
        <w:t>其本。子曰‘汝安知鱼乐’云者，既已知吾知之而问我，我知之濠上也。”</w:t>
      </w:r>
    </w:p>
    <w:p w14:paraId="4BCB8E4A">
      <w:pPr>
        <w:spacing w:line="360" w:lineRule="auto"/>
        <w:jc w:val="right"/>
        <w:textAlignment w:val="center"/>
        <w:rPr>
          <w:color w:val="000000"/>
        </w:rPr>
      </w:pPr>
      <w:r>
        <w:rPr>
          <w:rFonts w:ascii="宋体" w:hAnsi="宋体" w:eastAsia="宋体" w:cs="宋体"/>
          <w:color w:val="000000"/>
        </w:rPr>
        <w:t>（选自《庄子与惠子游于濠梁之上》）</w:t>
      </w:r>
    </w:p>
    <w:p w14:paraId="4080C8F7">
      <w:pPr>
        <w:spacing w:line="360" w:lineRule="auto"/>
        <w:jc w:val="left"/>
        <w:textAlignment w:val="center"/>
        <w:rPr>
          <w:color w:val="000000"/>
        </w:rPr>
      </w:pPr>
      <w:r>
        <w:rPr>
          <w:color w:val="000000"/>
        </w:rPr>
        <w:t xml:space="preserve">6. </w:t>
      </w:r>
      <w:r>
        <w:rPr>
          <w:rFonts w:ascii="宋体" w:hAnsi="宋体" w:eastAsia="宋体" w:cs="宋体"/>
          <w:color w:val="000000"/>
        </w:rPr>
        <w:t>请用“/”标出下面句子的朗读停顿。（标一处）</w:t>
      </w:r>
    </w:p>
    <w:p w14:paraId="4DB71EA5">
      <w:pPr>
        <w:spacing w:line="360" w:lineRule="auto"/>
        <w:jc w:val="left"/>
        <w:textAlignment w:val="center"/>
        <w:rPr>
          <w:color w:val="000000"/>
        </w:rPr>
      </w:pPr>
      <w:r>
        <w:rPr>
          <w:rFonts w:ascii="宋体" w:hAnsi="宋体" w:eastAsia="宋体" w:cs="宋体"/>
          <w:color w:val="000000"/>
        </w:rPr>
        <w:t>马 者 王 之 所 爱 也</w:t>
      </w:r>
    </w:p>
    <w:p w14:paraId="0A2ECBDE">
      <w:pPr>
        <w:spacing w:line="360" w:lineRule="auto"/>
        <w:jc w:val="left"/>
        <w:textAlignment w:val="center"/>
        <w:rPr>
          <w:color w:val="000000"/>
        </w:rPr>
      </w:pPr>
      <w:r>
        <w:rPr>
          <w:color w:val="000000"/>
        </w:rPr>
        <w:t xml:space="preserve">7. </w:t>
      </w:r>
      <w:r>
        <w:rPr>
          <w:rFonts w:ascii="宋体" w:hAnsi="宋体" w:eastAsia="宋体" w:cs="宋体"/>
          <w:color w:val="000000"/>
        </w:rPr>
        <w:t>解释文中加点词语。</w:t>
      </w:r>
    </w:p>
    <w:p w14:paraId="282F0926">
      <w:pPr>
        <w:spacing w:line="360" w:lineRule="auto"/>
        <w:jc w:val="left"/>
        <w:textAlignment w:val="center"/>
        <w:rPr>
          <w:color w:val="000000"/>
        </w:rPr>
      </w:pPr>
      <w:r>
        <w:rPr>
          <w:rFonts w:ascii="宋体" w:hAnsi="宋体" w:eastAsia="宋体" w:cs="宋体"/>
          <w:color w:val="000000"/>
        </w:rPr>
        <w:t>①老弱</w:t>
      </w:r>
      <w:r>
        <w:rPr>
          <w:rFonts w:ascii="宋体" w:hAnsi="宋体" w:eastAsia="宋体" w:cs="宋体"/>
          <w:color w:val="000000"/>
          <w:em w:val="dot"/>
        </w:rPr>
        <w:t>负</w:t>
      </w:r>
      <w:r>
        <w:rPr>
          <w:rFonts w:ascii="宋体" w:hAnsi="宋体" w:eastAsia="宋体" w:cs="宋体"/>
          <w:color w:val="000000"/>
        </w:rPr>
        <w:t>土</w:t>
      </w:r>
    </w:p>
    <w:p w14:paraId="69B221CC">
      <w:pPr>
        <w:spacing w:line="360" w:lineRule="auto"/>
        <w:jc w:val="left"/>
        <w:textAlignment w:val="center"/>
        <w:rPr>
          <w:color w:val="000000"/>
        </w:rPr>
      </w:pPr>
      <w:r>
        <w:rPr>
          <w:rFonts w:ascii="宋体" w:hAnsi="宋体" w:eastAsia="宋体" w:cs="宋体"/>
          <w:color w:val="000000"/>
        </w:rPr>
        <w:t>②诸侯</w:t>
      </w:r>
      <w:r>
        <w:rPr>
          <w:rFonts w:ascii="宋体" w:hAnsi="宋体" w:eastAsia="宋体" w:cs="宋体"/>
          <w:color w:val="000000"/>
          <w:em w:val="dot"/>
        </w:rPr>
        <w:t>闻</w:t>
      </w:r>
      <w:r>
        <w:rPr>
          <w:rFonts w:ascii="宋体" w:hAnsi="宋体" w:eastAsia="宋体" w:cs="宋体"/>
          <w:color w:val="000000"/>
        </w:rPr>
        <w:t>之</w:t>
      </w:r>
    </w:p>
    <w:p w14:paraId="3947874F">
      <w:pPr>
        <w:spacing w:line="360" w:lineRule="auto"/>
        <w:jc w:val="left"/>
        <w:textAlignment w:val="center"/>
        <w:rPr>
          <w:color w:val="000000"/>
        </w:rPr>
      </w:pPr>
      <w:r>
        <w:rPr>
          <w:rFonts w:ascii="宋体" w:hAnsi="宋体" w:eastAsia="宋体" w:cs="宋体"/>
          <w:color w:val="000000"/>
        </w:rPr>
        <w:t>③子之不知鱼之乐，</w:t>
      </w:r>
      <w:r>
        <w:rPr>
          <w:rFonts w:ascii="宋体" w:hAnsi="宋体" w:eastAsia="宋体" w:cs="宋体"/>
          <w:color w:val="000000"/>
          <w:em w:val="dot"/>
        </w:rPr>
        <w:t>全</w:t>
      </w:r>
      <w:r>
        <w:rPr>
          <w:rFonts w:ascii="宋体" w:hAnsi="宋体" w:eastAsia="宋体" w:cs="宋体"/>
          <w:color w:val="000000"/>
        </w:rPr>
        <w:t>矣</w:t>
      </w:r>
    </w:p>
    <w:p w14:paraId="30BBD888">
      <w:pPr>
        <w:spacing w:line="360" w:lineRule="auto"/>
        <w:jc w:val="left"/>
        <w:textAlignment w:val="center"/>
        <w:rPr>
          <w:color w:val="000000"/>
        </w:rPr>
      </w:pPr>
      <w:r>
        <w:rPr>
          <w:rFonts w:ascii="宋体" w:hAnsi="宋体" w:eastAsia="宋体" w:cs="宋体"/>
          <w:color w:val="000000"/>
        </w:rPr>
        <w:t>④请</w:t>
      </w:r>
      <w:r>
        <w:rPr>
          <w:rFonts w:ascii="宋体" w:hAnsi="宋体" w:eastAsia="宋体" w:cs="宋体"/>
          <w:color w:val="000000"/>
          <w:em w:val="dot"/>
        </w:rPr>
        <w:t>循</w:t>
      </w:r>
      <w:r>
        <w:rPr>
          <w:rFonts w:ascii="宋体" w:hAnsi="宋体" w:eastAsia="宋体" w:cs="宋体"/>
          <w:color w:val="000000"/>
        </w:rPr>
        <w:t>其本</w:t>
      </w:r>
    </w:p>
    <w:p w14:paraId="469BEBC9">
      <w:pPr>
        <w:spacing w:line="360" w:lineRule="auto"/>
        <w:jc w:val="left"/>
        <w:textAlignment w:val="center"/>
        <w:rPr>
          <w:color w:val="000000"/>
        </w:rPr>
      </w:pPr>
      <w:r>
        <w:rPr>
          <w:color w:val="000000"/>
        </w:rPr>
        <w:t xml:space="preserve">8. </w:t>
      </w:r>
      <w:r>
        <w:rPr>
          <w:rFonts w:ascii="宋体" w:hAnsi="宋体" w:eastAsia="宋体" w:cs="宋体"/>
          <w:color w:val="000000"/>
        </w:rPr>
        <w:t>把下列句子翻译成现代汉语。</w:t>
      </w:r>
    </w:p>
    <w:p w14:paraId="7213B627">
      <w:pPr>
        <w:spacing w:line="360" w:lineRule="auto"/>
        <w:jc w:val="left"/>
        <w:textAlignment w:val="center"/>
        <w:rPr>
          <w:color w:val="000000"/>
        </w:rPr>
      </w:pPr>
      <w:r>
        <w:rPr>
          <w:rFonts w:ascii="宋体" w:hAnsi="宋体" w:eastAsia="宋体" w:cs="宋体"/>
          <w:color w:val="000000"/>
        </w:rPr>
        <w:t>①左右争之，以为不可。</w:t>
      </w:r>
    </w:p>
    <w:p w14:paraId="1F7A3378">
      <w:pPr>
        <w:spacing w:line="360" w:lineRule="auto"/>
        <w:jc w:val="left"/>
        <w:textAlignment w:val="center"/>
        <w:rPr>
          <w:color w:val="000000"/>
        </w:rPr>
      </w:pPr>
      <w:r>
        <w:rPr>
          <w:rFonts w:ascii="宋体" w:hAnsi="宋体" w:eastAsia="宋体" w:cs="宋体"/>
          <w:color w:val="000000"/>
        </w:rPr>
        <w:t>②子非鱼，安知鱼之乐？</w:t>
      </w:r>
    </w:p>
    <w:p w14:paraId="1C532D79">
      <w:pPr>
        <w:spacing w:line="360" w:lineRule="auto"/>
        <w:jc w:val="left"/>
        <w:textAlignment w:val="center"/>
        <w:rPr>
          <w:color w:val="000000"/>
        </w:rPr>
      </w:pPr>
      <w:r>
        <w:rPr>
          <w:color w:val="000000"/>
        </w:rPr>
        <w:t xml:space="preserve">9. </w:t>
      </w:r>
      <w:r>
        <w:rPr>
          <w:rFonts w:ascii="宋体" w:hAnsi="宋体" w:eastAsia="宋体" w:cs="宋体"/>
          <w:color w:val="000000"/>
        </w:rPr>
        <w:t>【甲】文中楚庄王对待死马的处理方式前后有何不同？</w:t>
      </w:r>
    </w:p>
    <w:p w14:paraId="0E95E9F2">
      <w:pPr>
        <w:spacing w:line="360" w:lineRule="auto"/>
        <w:jc w:val="left"/>
        <w:textAlignment w:val="center"/>
        <w:rPr>
          <w:color w:val="000000"/>
        </w:rPr>
      </w:pPr>
      <w:r>
        <w:rPr>
          <w:color w:val="000000"/>
        </w:rPr>
        <w:t xml:space="preserve">10. </w:t>
      </w:r>
      <w:r>
        <w:rPr>
          <w:rFonts w:ascii="宋体" w:hAnsi="宋体" w:eastAsia="宋体" w:cs="宋体"/>
          <w:color w:val="000000"/>
        </w:rPr>
        <w:t>请分别指出优孟和庄子语言的高妙之处，并加以阐述。</w:t>
      </w:r>
    </w:p>
    <w:p w14:paraId="0F5BF033">
      <w:pPr>
        <w:spacing w:line="360" w:lineRule="auto"/>
        <w:jc w:val="left"/>
        <w:textAlignment w:val="center"/>
        <w:rPr>
          <w:color w:val="000000"/>
        </w:rPr>
      </w:pPr>
      <w:r>
        <w:rPr>
          <w:rFonts w:ascii="宋体" w:hAnsi="宋体" w:eastAsia="宋体" w:cs="宋体"/>
          <w:color w:val="000000"/>
        </w:rPr>
        <w:t>阅读名著，完成下面小题。</w:t>
      </w:r>
    </w:p>
    <w:p w14:paraId="24464381">
      <w:pPr>
        <w:spacing w:line="360" w:lineRule="auto"/>
        <w:ind w:firstLine="420"/>
        <w:jc w:val="left"/>
        <w:textAlignment w:val="center"/>
        <w:rPr>
          <w:color w:val="000000"/>
        </w:rPr>
      </w:pPr>
      <w:r>
        <w:rPr>
          <w:rFonts w:ascii="宋体" w:hAnsi="宋体" w:eastAsia="宋体" w:cs="宋体"/>
          <w:color w:val="000000"/>
        </w:rPr>
        <w:t xml:space="preserve">选段一  </w:t>
      </w:r>
      <w:r>
        <w:rPr>
          <w:rFonts w:ascii="楷体" w:hAnsi="楷体" w:eastAsia="楷体" w:cs="楷体"/>
          <w:color w:val="000000"/>
        </w:rPr>
        <w:t>行者道：“我将扇子扇了一下，火光烘烘；第二扇，火气愈盛；第三扇，火头飞有千丈之高。若是跑得不快，把毫毛都烧尽矣！”八戒笑道：“你常说雷打不伤，火烧不损，如今何又怕火？”行者道：“你这呆子，全不知事！那时节用心防备，故此不伤；今日只为扇息火光，不曾捻避火诀，又未使护身法，所以把两股毫毛烧了。”沙僧道：“似这般火盛，无路通西，怎生是好？”八戒道：“只拣无火处走便罢。”三藏道：“那方无火？”八戒道：“东方、南方、北方，俱无火。”又问：“那方有经？”八戒道：“西方有经。”三藏道：“</w:t>
      </w:r>
      <w:r>
        <w:rPr>
          <w:rFonts w:ascii="楷体" w:hAnsi="楷体" w:eastAsia="楷体" w:cs="楷体"/>
          <w:color w:val="000000"/>
          <w:u w:val="single"/>
        </w:rPr>
        <w:t>我只欲往有经处去哩！</w:t>
      </w:r>
      <w:r>
        <w:rPr>
          <w:rFonts w:ascii="楷体" w:hAnsi="楷体" w:eastAsia="楷体" w:cs="楷体"/>
          <w:color w:val="000000"/>
        </w:rPr>
        <w:t>”沙僧道：“有经处有火，无火处无经，诚是进退两难！”</w:t>
      </w:r>
    </w:p>
    <w:p w14:paraId="3C263C9F">
      <w:pPr>
        <w:spacing w:line="360" w:lineRule="auto"/>
        <w:jc w:val="right"/>
        <w:textAlignment w:val="center"/>
        <w:rPr>
          <w:color w:val="000000"/>
        </w:rPr>
      </w:pPr>
      <w:r>
        <w:rPr>
          <w:rFonts w:ascii="宋体" w:hAnsi="宋体" w:eastAsia="宋体" w:cs="宋体"/>
          <w:color w:val="000000"/>
        </w:rPr>
        <w:t>（节选自《西游记》）</w:t>
      </w:r>
    </w:p>
    <w:p w14:paraId="0846F062">
      <w:pPr>
        <w:spacing w:line="360" w:lineRule="auto"/>
        <w:ind w:firstLine="420"/>
        <w:jc w:val="left"/>
        <w:textAlignment w:val="center"/>
        <w:rPr>
          <w:color w:val="000000"/>
        </w:rPr>
      </w:pPr>
      <w:r>
        <w:rPr>
          <w:rFonts w:ascii="宋体" w:hAnsi="宋体" w:eastAsia="宋体" w:cs="宋体"/>
          <w:color w:val="000000"/>
        </w:rPr>
        <w:t xml:space="preserve">选段二  </w:t>
      </w:r>
      <w:r>
        <w:rPr>
          <w:rFonts w:ascii="楷体" w:hAnsi="楷体" w:eastAsia="楷体" w:cs="楷体"/>
          <w:color w:val="000000"/>
        </w:rPr>
        <w:t>二十四个小时，它体色变化，成了一个漂亮的小黑蟋蟀，乌黑的颜色可与成年蟋蟀一争高下。原先的灰白色只剩下一条白带围着胸前，宛如牵着婴孩学步的背带。它十分敏捷，用它那颤动着的长触须在探查周围空间；它奔跑，蹦跳，开心得很……四月过完，蟋蟀开始歌唱，先是一只两只，羞答答地在独鸣，不久便响起交响乐来，每个草窠窠里都有一只在歌唱。我很喜欢把蟋蟀列为万象更新时的歌唱家之首。地上的蟋蟀虽歌声单调，缺乏艺术修养，但其淳朴的声音与万象更新的质朴欢快又是多么和谐呀！</w:t>
      </w:r>
    </w:p>
    <w:p w14:paraId="1B9AFFAD">
      <w:pPr>
        <w:spacing w:line="360" w:lineRule="auto"/>
        <w:jc w:val="right"/>
        <w:textAlignment w:val="center"/>
        <w:rPr>
          <w:color w:val="000000"/>
        </w:rPr>
      </w:pPr>
      <w:r>
        <w:rPr>
          <w:rFonts w:ascii="宋体" w:hAnsi="宋体" w:eastAsia="宋体" w:cs="宋体"/>
          <w:color w:val="000000"/>
        </w:rPr>
        <w:t>（节选自《昆虫记》）</w:t>
      </w:r>
    </w:p>
    <w:p w14:paraId="582DDB9A">
      <w:pPr>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选段一画线句表现出唐僧哪些形象特征？</w:t>
      </w:r>
    </w:p>
    <w:p w14:paraId="24D88604">
      <w:pPr>
        <w:spacing w:line="360" w:lineRule="auto"/>
        <w:jc w:val="left"/>
        <w:textAlignment w:val="center"/>
        <w:rPr>
          <w:color w:val="000000"/>
        </w:rPr>
      </w:pPr>
      <w:r>
        <w:rPr>
          <w:color w:val="000000"/>
        </w:rPr>
        <w:t xml:space="preserve">12. </w:t>
      </w:r>
      <w:r>
        <w:rPr>
          <w:rFonts w:ascii="宋体" w:hAnsi="宋体" w:eastAsia="宋体" w:cs="宋体"/>
          <w:color w:val="000000"/>
        </w:rPr>
        <w:t>《昆虫记》堪称科学与文学完美结合的典范。请结合选段二举例说明。</w:t>
      </w:r>
    </w:p>
    <w:p w14:paraId="375A8768">
      <w:pPr>
        <w:spacing w:line="360" w:lineRule="auto"/>
        <w:jc w:val="left"/>
        <w:textAlignment w:val="center"/>
        <w:rPr>
          <w:color w:val="000000"/>
        </w:rPr>
      </w:pPr>
      <w:r>
        <w:rPr>
          <w:color w:val="000000"/>
        </w:rPr>
        <w:t xml:space="preserve">13. </w:t>
      </w:r>
      <w:r>
        <w:rPr>
          <w:rFonts w:ascii="宋体" w:hAnsi="宋体" w:eastAsia="宋体" w:cs="宋体"/>
          <w:color w:val="000000"/>
        </w:rPr>
        <w:t>“精读”时我们往往会在文本的矛盾处、反常处生发出有价值的问题。请阅读选段二，参照示例，提出你的问题。</w:t>
      </w:r>
    </w:p>
    <w:p w14:paraId="5397E2BE">
      <w:pPr>
        <w:spacing w:line="360" w:lineRule="auto"/>
        <w:ind w:firstLine="420"/>
        <w:jc w:val="left"/>
        <w:textAlignment w:val="center"/>
        <w:rPr>
          <w:color w:val="000000"/>
        </w:rPr>
      </w:pPr>
      <w:r>
        <w:rPr>
          <w:rFonts w:ascii="楷体" w:hAnsi="楷体" w:eastAsia="楷体" w:cs="楷体"/>
          <w:color w:val="000000"/>
        </w:rPr>
        <w:t>示例：《西游记》中猪八戒一遇到困难就嚷嚷着散伙，却为何一直跟着师父西天取经？</w:t>
      </w:r>
    </w:p>
    <w:p w14:paraId="211FD905">
      <w:pPr>
        <w:spacing w:line="360" w:lineRule="auto"/>
        <w:jc w:val="left"/>
        <w:textAlignment w:val="center"/>
        <w:rPr>
          <w:color w:val="000000"/>
        </w:rPr>
      </w:pPr>
      <w:r>
        <w:rPr>
          <w:color w:val="000000"/>
        </w:rPr>
        <w:t xml:space="preserve">14. </w:t>
      </w:r>
      <w:r>
        <w:rPr>
          <w:rFonts w:ascii="宋体" w:hAnsi="宋体" w:eastAsia="宋体" w:cs="宋体"/>
          <w:color w:val="000000"/>
        </w:rPr>
        <w:t>下列对相关名著的表述</w:t>
      </w:r>
      <w:r>
        <w:rPr>
          <w:rFonts w:ascii="宋体" w:hAnsi="宋体" w:eastAsia="宋体" w:cs="宋体"/>
          <w:color w:val="000000"/>
          <w:em w:val="dot"/>
        </w:rPr>
        <w:t>正确的</w:t>
      </w:r>
      <w:r>
        <w:rPr>
          <w:rFonts w:ascii="宋体" w:hAnsi="宋体" w:eastAsia="宋体" w:cs="宋体"/>
          <w:color w:val="000000"/>
        </w:rPr>
        <w:t>一项是（   ）</w:t>
      </w:r>
    </w:p>
    <w:p w14:paraId="41793F54">
      <w:pPr>
        <w:spacing w:line="360" w:lineRule="auto"/>
        <w:jc w:val="left"/>
        <w:textAlignment w:val="center"/>
        <w:rPr>
          <w:color w:val="000000"/>
        </w:rPr>
      </w:pPr>
      <w:r>
        <w:rPr>
          <w:color w:val="000000"/>
        </w:rPr>
        <w:t xml:space="preserve">A. </w:t>
      </w:r>
      <w:r>
        <w:rPr>
          <w:rFonts w:ascii="宋体" w:hAnsi="宋体" w:eastAsia="宋体" w:cs="宋体"/>
          <w:color w:val="000000"/>
        </w:rPr>
        <w:t>《骆驼祥子》描写了一个普通人力车夫的一生，反映了鲁迅对底层劳动人民生存状况的关注和同情。</w:t>
      </w:r>
    </w:p>
    <w:p w14:paraId="3FF47176">
      <w:pPr>
        <w:spacing w:line="360" w:lineRule="auto"/>
        <w:jc w:val="left"/>
        <w:textAlignment w:val="center"/>
        <w:rPr>
          <w:color w:val="000000"/>
        </w:rPr>
      </w:pPr>
      <w:r>
        <w:rPr>
          <w:color w:val="000000"/>
        </w:rPr>
        <w:t xml:space="preserve">B. </w:t>
      </w:r>
      <w:r>
        <w:rPr>
          <w:rFonts w:ascii="宋体" w:hAnsi="宋体" w:eastAsia="宋体" w:cs="宋体"/>
          <w:color w:val="000000"/>
        </w:rPr>
        <w:t>《儒林外史》中有贯穿全书的中心人物和主要情节，表现的是普通士人日常生活中的生存状态与精神世界。</w:t>
      </w:r>
    </w:p>
    <w:p w14:paraId="1BD12880">
      <w:pPr>
        <w:spacing w:line="360" w:lineRule="auto"/>
        <w:jc w:val="left"/>
        <w:textAlignment w:val="center"/>
        <w:rPr>
          <w:color w:val="000000"/>
        </w:rPr>
      </w:pPr>
      <w:r>
        <w:rPr>
          <w:color w:val="000000"/>
        </w:rPr>
        <w:t xml:space="preserve">C. </w:t>
      </w:r>
      <w:r>
        <w:rPr>
          <w:rFonts w:ascii="宋体" w:hAnsi="宋体" w:eastAsia="宋体" w:cs="宋体"/>
          <w:color w:val="000000"/>
        </w:rPr>
        <w:t>《大堰河——我的保姆》抒发了艾青对抚养他的保姆——大堰河深深的挚爱和无尽的怀念。</w:t>
      </w:r>
    </w:p>
    <w:p w14:paraId="25A017F2">
      <w:pPr>
        <w:spacing w:line="360" w:lineRule="auto"/>
        <w:jc w:val="left"/>
        <w:textAlignment w:val="center"/>
        <w:rPr>
          <w:color w:val="000000"/>
        </w:rPr>
      </w:pPr>
      <w:r>
        <w:rPr>
          <w:color w:val="000000"/>
        </w:rPr>
        <w:t xml:space="preserve">D. </w:t>
      </w:r>
      <w:r>
        <w:rPr>
          <w:rFonts w:ascii="宋体" w:hAnsi="宋体" w:eastAsia="宋体" w:cs="宋体"/>
          <w:color w:val="000000"/>
        </w:rPr>
        <w:t>《简·爱》以第三人称讲述了贫苦孤女简·爱为寻求人格独立、爱情和尊严而挣扎奋斗</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故事。</w:t>
      </w:r>
    </w:p>
    <w:p w14:paraId="61A1B32B">
      <w:pPr>
        <w:spacing w:line="360" w:lineRule="auto"/>
        <w:jc w:val="left"/>
        <w:textAlignment w:val="center"/>
        <w:rPr>
          <w:color w:val="000000"/>
        </w:rPr>
      </w:pPr>
      <w:r>
        <w:rPr>
          <w:rFonts w:ascii="宋体" w:hAnsi="宋体" w:eastAsia="宋体" w:cs="宋体"/>
          <w:color w:val="000000"/>
        </w:rPr>
        <w:t>阅读下面三则材料，完成下面小题。</w:t>
      </w:r>
    </w:p>
    <w:p w14:paraId="2DD4689D">
      <w:pPr>
        <w:spacing w:line="360" w:lineRule="auto"/>
        <w:jc w:val="left"/>
        <w:textAlignment w:val="center"/>
        <w:rPr>
          <w:color w:val="000000"/>
        </w:rPr>
      </w:pPr>
      <w:r>
        <w:rPr>
          <w:rFonts w:ascii="宋体" w:hAnsi="宋体" w:eastAsia="宋体" w:cs="宋体"/>
          <w:color w:val="000000"/>
        </w:rPr>
        <w:t>材料一</w:t>
      </w:r>
    </w:p>
    <w:p w14:paraId="12DD6DEB">
      <w:pPr>
        <w:spacing w:line="360" w:lineRule="auto"/>
        <w:ind w:firstLine="420"/>
        <w:jc w:val="left"/>
        <w:textAlignment w:val="center"/>
        <w:rPr>
          <w:color w:val="000000"/>
        </w:rPr>
      </w:pPr>
      <w:r>
        <w:rPr>
          <w:rFonts w:ascii="楷体" w:hAnsi="楷体" w:eastAsia="楷体" w:cs="楷体"/>
          <w:color w:val="000000"/>
        </w:rPr>
        <w:t>①新时代中国青年富有想象力和创造力，思想解放，开拓进取，勇于参与日益激烈的国际竞争，成为创新创业的有生力量。</w:t>
      </w:r>
    </w:p>
    <w:p w14:paraId="485541A0">
      <w:pPr>
        <w:spacing w:line="360" w:lineRule="auto"/>
        <w:ind w:firstLine="420"/>
        <w:jc w:val="left"/>
        <w:textAlignment w:val="center"/>
        <w:rPr>
          <w:color w:val="000000"/>
        </w:rPr>
      </w:pPr>
      <w:r>
        <w:rPr>
          <w:rFonts w:ascii="楷体" w:hAnsi="楷体" w:eastAsia="楷体" w:cs="楷体"/>
          <w:color w:val="000000"/>
        </w:rPr>
        <w:t>②在经济、社会、科技、文化等领域，青年以聪明才智贡献国家，服务人民，奋力走在创新创业创优的前列。一批具有国际竞争力的青年科技人才脱颖而出，在“天宫”“蛟龙”“天眼”“悟空”“墨子”“天问”“嫦娥”等重大科技攻关任务中担重任，挑大梁，北斗卫星团队核心人员平均年龄36岁，量子科学团队平均年龄35岁，中国天眼FAST研发团队平均年龄</w:t>
      </w:r>
      <w:r>
        <w:rPr>
          <w:rFonts w:ascii="楷体" w:hAnsi="楷体" w:eastAsia="楷体" w:cs="楷体"/>
          <w:color w:val="000000"/>
          <w:em w:val="dot"/>
        </w:rPr>
        <w:t>仅</w:t>
      </w:r>
      <w:r>
        <w:rPr>
          <w:rFonts w:ascii="楷体" w:hAnsi="楷体" w:eastAsia="楷体" w:cs="楷体"/>
          <w:color w:val="000000"/>
        </w:rPr>
        <w:t>30岁。在工程技术创新一线，每年超过300万名理工科高校毕业生走出校门，为中国工程师队伍提供源源不断的有生力量，他们用扎实的学识、过硬的技术，持续创造难得的“工程师红利”，有力提升了中国的发展动力和国际竞争力。中国青年自觉将人生追求同国家发展进步紧密结合起来，在创新创业中展现才华，服务社会。</w:t>
      </w:r>
    </w:p>
    <w:p w14:paraId="46CE7FE8">
      <w:pPr>
        <w:spacing w:line="360" w:lineRule="auto"/>
        <w:jc w:val="right"/>
        <w:textAlignment w:val="center"/>
        <w:rPr>
          <w:color w:val="000000"/>
        </w:rPr>
      </w:pPr>
      <w:r>
        <w:rPr>
          <w:rFonts w:ascii="宋体" w:hAnsi="宋体" w:eastAsia="宋体" w:cs="宋体"/>
          <w:color w:val="000000"/>
        </w:rPr>
        <w:t>（选自《新时代的中国青年》白皮书，2022年4月21日，有改动）</w:t>
      </w:r>
    </w:p>
    <w:p w14:paraId="71D17F33">
      <w:pPr>
        <w:spacing w:line="360" w:lineRule="auto"/>
        <w:jc w:val="left"/>
        <w:textAlignment w:val="center"/>
        <w:rPr>
          <w:color w:val="000000"/>
        </w:rPr>
      </w:pPr>
      <w:r>
        <w:rPr>
          <w:rFonts w:ascii="宋体" w:hAnsi="宋体" w:eastAsia="宋体" w:cs="宋体"/>
          <w:color w:val="000000"/>
        </w:rPr>
        <w:t>材料二</w:t>
      </w:r>
    </w:p>
    <w:p w14:paraId="71D79B78">
      <w:pPr>
        <w:spacing w:line="360" w:lineRule="auto"/>
        <w:ind w:firstLine="420"/>
        <w:jc w:val="left"/>
        <w:textAlignment w:val="center"/>
        <w:rPr>
          <w:color w:val="000000"/>
        </w:rPr>
      </w:pPr>
      <w:r>
        <w:rPr>
          <w:rFonts w:ascii="楷体" w:hAnsi="楷体" w:eastAsia="楷体" w:cs="楷体"/>
          <w:color w:val="000000"/>
        </w:rPr>
        <w:t>①扎根山区3年后，28岁的“新农人”牛童，开始为自己当年的决定感到自豪。</w:t>
      </w:r>
    </w:p>
    <w:p w14:paraId="19E87DB1">
      <w:pPr>
        <w:spacing w:line="360" w:lineRule="auto"/>
        <w:ind w:firstLine="420"/>
        <w:jc w:val="left"/>
        <w:textAlignment w:val="center"/>
        <w:rPr>
          <w:color w:val="000000"/>
        </w:rPr>
      </w:pPr>
      <w:r>
        <w:rPr>
          <w:rFonts w:ascii="楷体" w:hAnsi="楷体" w:eastAsia="楷体" w:cs="楷体"/>
          <w:color w:val="000000"/>
        </w:rPr>
        <w:t>②牛童是北京人，他曾在国外留学10年。2019年，牛童回国后毅然来到太行深山区河北省阜平县农村，组建起一支海归团队，发展数字农业，他要用40万棵黄桃果树改造荒山。</w:t>
      </w:r>
    </w:p>
    <w:p w14:paraId="0003F191">
      <w:pPr>
        <w:spacing w:line="360" w:lineRule="auto"/>
        <w:ind w:firstLine="420"/>
        <w:jc w:val="left"/>
        <w:textAlignment w:val="center"/>
        <w:rPr>
          <w:color w:val="000000"/>
        </w:rPr>
      </w:pPr>
      <w:r>
        <w:rPr>
          <w:rFonts w:ascii="楷体" w:hAnsi="楷体" w:eastAsia="楷体" w:cs="楷体"/>
          <w:color w:val="000000"/>
        </w:rPr>
        <w:t>③牛童结合所学计算机、大数据、物联网知识，摸索建立起一套智慧农业生产管理体系：物联网云平台技术对接多端传感及监控设备，实现农业生产数据的上传、收集、沉淀；气象传感器实时显示温度、湿度、风力、土壤各项指标；几点浇水施肥、浇灌多少，水肥一体化灌溉在手机上就能完成。</w:t>
      </w:r>
    </w:p>
    <w:p w14:paraId="4658CF90">
      <w:pPr>
        <w:spacing w:line="360" w:lineRule="auto"/>
        <w:ind w:firstLine="420"/>
        <w:jc w:val="left"/>
        <w:textAlignment w:val="center"/>
        <w:rPr>
          <w:color w:val="000000"/>
        </w:rPr>
      </w:pPr>
      <w:r>
        <w:rPr>
          <w:rFonts w:ascii="楷体" w:hAnsi="楷体" w:eastAsia="楷体" w:cs="楷体"/>
          <w:color w:val="000000"/>
        </w:rPr>
        <w:t>④为了建设这一套物联网系统，他把在国外一起读书的3个伙伴都请了过来。就这样，4个“90后”海归选择了与深山为伴，艰苦创业。</w:t>
      </w:r>
    </w:p>
    <w:p w14:paraId="23A627DE">
      <w:pPr>
        <w:spacing w:line="360" w:lineRule="auto"/>
        <w:ind w:firstLine="420"/>
        <w:jc w:val="left"/>
        <w:textAlignment w:val="center"/>
        <w:rPr>
          <w:color w:val="000000"/>
        </w:rPr>
      </w:pPr>
      <w:r>
        <w:rPr>
          <w:rFonts w:ascii="楷体" w:hAnsi="楷体" w:eastAsia="楷体" w:cs="楷体"/>
          <w:color w:val="000000"/>
        </w:rPr>
        <w:t>⑤如今，牛童的果园带动阜平超过500户农户致富，户均年增收超过2.5万元。</w:t>
      </w:r>
    </w:p>
    <w:p w14:paraId="7D04E0B1">
      <w:pPr>
        <w:spacing w:line="360" w:lineRule="auto"/>
        <w:jc w:val="right"/>
        <w:textAlignment w:val="center"/>
        <w:rPr>
          <w:color w:val="000000"/>
        </w:rPr>
      </w:pPr>
      <w:r>
        <w:rPr>
          <w:rFonts w:ascii="宋体" w:hAnsi="宋体" w:eastAsia="宋体" w:cs="宋体"/>
          <w:color w:val="000000"/>
        </w:rPr>
        <w:t>（选自《新农人：90后的“智慧果园”》，《半月谈》2022年第24期，有改动）</w:t>
      </w:r>
    </w:p>
    <w:p w14:paraId="4A175786">
      <w:pPr>
        <w:spacing w:line="360" w:lineRule="auto"/>
        <w:jc w:val="left"/>
        <w:textAlignment w:val="center"/>
        <w:rPr>
          <w:color w:val="000000"/>
        </w:rPr>
      </w:pPr>
      <w:r>
        <w:rPr>
          <w:rFonts w:ascii="宋体" w:hAnsi="宋体" w:eastAsia="宋体" w:cs="宋体"/>
          <w:color w:val="000000"/>
        </w:rPr>
        <w:t>材料三</w:t>
      </w:r>
    </w:p>
    <w:p w14:paraId="412F9A72">
      <w:pPr>
        <w:spacing w:line="360" w:lineRule="auto"/>
        <w:ind w:firstLine="420"/>
        <w:jc w:val="left"/>
        <w:textAlignment w:val="center"/>
        <w:rPr>
          <w:color w:val="000000"/>
        </w:rPr>
      </w:pPr>
      <w:r>
        <w:rPr>
          <w:rFonts w:ascii="楷体" w:hAnsi="楷体" w:eastAsia="楷体" w:cs="楷体"/>
          <w:color w:val="000000"/>
        </w:rPr>
        <w:t>①近年来，淮安市认真落实《淮安市青年发展规划（2021—2025年）》，扎实开展各项青年科技人才培育工作。</w:t>
      </w:r>
    </w:p>
    <w:p w14:paraId="6D6D23AA">
      <w:pPr>
        <w:spacing w:line="360" w:lineRule="auto"/>
        <w:ind w:firstLine="420"/>
        <w:jc w:val="left"/>
        <w:textAlignment w:val="center"/>
        <w:rPr>
          <w:color w:val="000000"/>
        </w:rPr>
      </w:pPr>
      <w:r>
        <w:rPr>
          <w:rFonts w:ascii="楷体" w:hAnsi="楷体" w:eastAsia="楷体" w:cs="楷体"/>
          <w:color w:val="000000"/>
        </w:rPr>
        <w:t>②强化宣传，加强青年科创能力培养。开展科技政策宣传，向青年科技企业家及科研人员发放《科技创新政策汇编》，开展科技创新政策培训。利用新媒体开展“弘扬企业家创新精神”等系列宣传报道，不断加强青年科学素养和创新能力培养。组织开展“全国科技活动周”等活动，举办青少年科技创新活动，培养青少年树立投身科技、自立自强的远大志向。</w:t>
      </w:r>
    </w:p>
    <w:p w14:paraId="501213C5">
      <w:pPr>
        <w:spacing w:line="360" w:lineRule="auto"/>
        <w:ind w:firstLine="420"/>
        <w:jc w:val="left"/>
        <w:textAlignment w:val="center"/>
        <w:rPr>
          <w:color w:val="000000"/>
        </w:rPr>
      </w:pPr>
      <w:r>
        <w:rPr>
          <w:rFonts w:ascii="楷体" w:hAnsi="楷体" w:eastAsia="楷体" w:cs="楷体"/>
          <w:color w:val="000000"/>
        </w:rPr>
        <w:t>③定向支持，加强青年人才队伍建设。在科技项目中加大对青年人才的支持力度，设立自然科学基金项目，着力培养一批青年科技创新领军人才。配合市人才办组织实施淮安市“533英才工程”和“淮上英才计划”，并积极推荐优秀人才项目申报国家、省级重点人才项目。</w:t>
      </w:r>
    </w:p>
    <w:p w14:paraId="15834F7F">
      <w:pPr>
        <w:spacing w:line="360" w:lineRule="auto"/>
        <w:ind w:firstLine="420"/>
        <w:jc w:val="left"/>
        <w:textAlignment w:val="center"/>
        <w:rPr>
          <w:color w:val="000000"/>
        </w:rPr>
      </w:pPr>
      <w:r>
        <w:rPr>
          <w:rFonts w:ascii="楷体" w:hAnsi="楷体" w:eastAsia="楷体" w:cs="楷体"/>
          <w:color w:val="000000"/>
        </w:rPr>
        <w:t>④发挥优势，精准服务青年创新创业。全市现有孵化器19家、众创空间58家，备案11家科创综合体，“苗圃—孵化器—加速器”全链条孵化体系初具规模。创新创业孵化载体的建设带动了大量青年就业创业。</w:t>
      </w:r>
    </w:p>
    <w:p w14:paraId="7028BAC5">
      <w:pPr>
        <w:spacing w:line="360" w:lineRule="auto"/>
        <w:ind w:firstLine="420"/>
        <w:jc w:val="left"/>
        <w:textAlignment w:val="center"/>
        <w:rPr>
          <w:color w:val="000000"/>
        </w:rPr>
      </w:pPr>
      <w:r>
        <w:rPr>
          <w:rFonts w:ascii="楷体" w:hAnsi="楷体" w:eastAsia="楷体" w:cs="楷体"/>
          <w:color w:val="000000"/>
        </w:rPr>
        <w:t>⑤据介绍，淮安市将继续认真贯彻习近平总书记关于青年工作的重要思想，落实省、市青年工作发展规划，更广泛地汇聚青年人才的智慧力量，发挥青年人才生力军作用。</w:t>
      </w:r>
    </w:p>
    <w:p w14:paraId="5AEF9E37">
      <w:pPr>
        <w:spacing w:line="360" w:lineRule="auto"/>
        <w:jc w:val="right"/>
        <w:textAlignment w:val="center"/>
        <w:rPr>
          <w:color w:val="000000"/>
        </w:rPr>
      </w:pPr>
      <w:r>
        <w:rPr>
          <w:rFonts w:ascii="宋体" w:hAnsi="宋体" w:eastAsia="宋体" w:cs="宋体"/>
          <w:color w:val="000000"/>
        </w:rPr>
        <w:t>（选自《淮安市加大青年科技人才培育力度》，《淮安日报》2022年6月23日，有改动）</w:t>
      </w:r>
    </w:p>
    <w:p w14:paraId="492F244F">
      <w:pPr>
        <w:spacing w:line="360" w:lineRule="auto"/>
        <w:jc w:val="left"/>
        <w:textAlignment w:val="center"/>
        <w:rPr>
          <w:color w:val="000000"/>
        </w:rPr>
      </w:pPr>
      <w:r>
        <w:rPr>
          <w:color w:val="000000"/>
        </w:rPr>
        <w:t xml:space="preserve">15. </w:t>
      </w:r>
      <w:r>
        <w:rPr>
          <w:rFonts w:ascii="宋体" w:hAnsi="宋体" w:eastAsia="宋体" w:cs="宋体"/>
          <w:color w:val="000000"/>
        </w:rPr>
        <w:t>简要分析材料一中加点字“仅”的表达效果。</w:t>
      </w:r>
    </w:p>
    <w:p w14:paraId="037475A8">
      <w:pPr>
        <w:spacing w:line="360" w:lineRule="auto"/>
        <w:jc w:val="left"/>
        <w:textAlignment w:val="center"/>
        <w:rPr>
          <w:color w:val="000000"/>
        </w:rPr>
      </w:pPr>
      <w:r>
        <w:rPr>
          <w:color w:val="000000"/>
        </w:rPr>
        <w:t xml:space="preserve">16. </w:t>
      </w:r>
      <w:r>
        <w:rPr>
          <w:rFonts w:ascii="宋体" w:hAnsi="宋体" w:eastAsia="宋体" w:cs="宋体"/>
          <w:color w:val="000000"/>
        </w:rPr>
        <w:t>材料二中“新农人”牛童的事例，体现了材料一中哪些信息？</w:t>
      </w:r>
    </w:p>
    <w:p w14:paraId="5157A859">
      <w:pPr>
        <w:spacing w:line="360" w:lineRule="auto"/>
        <w:jc w:val="left"/>
        <w:textAlignment w:val="center"/>
        <w:rPr>
          <w:color w:val="000000"/>
        </w:rPr>
      </w:pPr>
      <w:r>
        <w:rPr>
          <w:color w:val="000000"/>
        </w:rPr>
        <w:t xml:space="preserve">17. </w:t>
      </w:r>
      <w:r>
        <w:rPr>
          <w:rFonts w:ascii="宋体" w:hAnsi="宋体" w:eastAsia="宋体" w:cs="宋体"/>
          <w:color w:val="000000"/>
        </w:rPr>
        <w:t>简要梳理材料三</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行文思路。</w:t>
      </w:r>
    </w:p>
    <w:p w14:paraId="6BF431A6">
      <w:pPr>
        <w:spacing w:line="360" w:lineRule="auto"/>
        <w:jc w:val="left"/>
        <w:textAlignment w:val="center"/>
        <w:rPr>
          <w:color w:val="000000"/>
        </w:rPr>
      </w:pPr>
      <w:r>
        <w:rPr>
          <w:color w:val="000000"/>
        </w:rPr>
        <w:t xml:space="preserve">18. </w:t>
      </w:r>
      <w:r>
        <w:rPr>
          <w:rFonts w:ascii="宋体" w:hAnsi="宋体" w:eastAsia="宋体" w:cs="宋体"/>
          <w:color w:val="000000"/>
        </w:rPr>
        <w:t>结合三则材料内容，你会送给现在的自己和将来的自己怎样的激励语？</w:t>
      </w:r>
    </w:p>
    <w:p w14:paraId="476B8669">
      <w:pPr>
        <w:spacing w:line="360" w:lineRule="auto"/>
        <w:jc w:val="left"/>
        <w:textAlignment w:val="center"/>
        <w:rPr>
          <w:color w:val="000000"/>
        </w:rPr>
      </w:pPr>
      <w:r>
        <w:rPr>
          <w:rFonts w:ascii="宋体" w:hAnsi="宋体" w:eastAsia="宋体" w:cs="宋体"/>
          <w:color w:val="000000"/>
        </w:rPr>
        <w:t>①对现在的自己说：</w:t>
      </w:r>
      <w:r>
        <w:rPr>
          <w:color w:val="000000"/>
        </w:rPr>
        <w:t>______________</w:t>
      </w:r>
    </w:p>
    <w:p w14:paraId="017A06D9">
      <w:pPr>
        <w:spacing w:line="360" w:lineRule="auto"/>
        <w:jc w:val="left"/>
        <w:textAlignment w:val="center"/>
        <w:rPr>
          <w:color w:val="000000"/>
        </w:rPr>
      </w:pPr>
      <w:r>
        <w:rPr>
          <w:rFonts w:ascii="宋体" w:hAnsi="宋体" w:eastAsia="宋体" w:cs="宋体"/>
          <w:color w:val="000000"/>
        </w:rPr>
        <w:t>②对将来的自己说：</w:t>
      </w:r>
      <w:r>
        <w:rPr>
          <w:color w:val="000000"/>
        </w:rPr>
        <w:t>______________</w:t>
      </w:r>
    </w:p>
    <w:p w14:paraId="0E1A0B4C">
      <w:pPr>
        <w:spacing w:line="360" w:lineRule="auto"/>
        <w:jc w:val="left"/>
        <w:textAlignment w:val="center"/>
        <w:rPr>
          <w:color w:val="000000"/>
        </w:rPr>
      </w:pPr>
      <w:r>
        <w:rPr>
          <w:rFonts w:ascii="宋体" w:hAnsi="宋体" w:eastAsia="宋体" w:cs="宋体"/>
          <w:color w:val="000000"/>
        </w:rPr>
        <w:t>阅读下面文章，完成下面小题。</w:t>
      </w:r>
    </w:p>
    <w:p w14:paraId="2E189F6C">
      <w:pPr>
        <w:spacing w:line="360" w:lineRule="auto"/>
        <w:jc w:val="center"/>
        <w:textAlignment w:val="center"/>
        <w:rPr>
          <w:color w:val="000000"/>
        </w:rPr>
      </w:pPr>
      <w:r>
        <w:rPr>
          <w:rFonts w:ascii="楷体" w:hAnsi="楷体" w:eastAsia="楷体" w:cs="楷体"/>
          <w:color w:val="000000"/>
        </w:rPr>
        <w:t>故乡的芦苇</w:t>
      </w:r>
    </w:p>
    <w:p w14:paraId="0DA3B786">
      <w:pPr>
        <w:spacing w:line="360" w:lineRule="auto"/>
        <w:jc w:val="center"/>
        <w:textAlignment w:val="center"/>
        <w:rPr>
          <w:color w:val="000000"/>
        </w:rPr>
      </w:pPr>
      <w:r>
        <w:rPr>
          <w:rFonts w:ascii="楷体" w:hAnsi="楷体" w:eastAsia="楷体" w:cs="楷体"/>
          <w:color w:val="000000"/>
        </w:rPr>
        <w:t>徐刚</w:t>
      </w:r>
    </w:p>
    <w:p w14:paraId="708C2922">
      <w:pPr>
        <w:spacing w:line="360" w:lineRule="auto"/>
        <w:ind w:firstLine="420"/>
        <w:jc w:val="left"/>
        <w:textAlignment w:val="center"/>
        <w:rPr>
          <w:color w:val="000000"/>
        </w:rPr>
      </w:pPr>
      <w:r>
        <w:rPr>
          <w:rFonts w:ascii="楷体" w:hAnsi="楷体" w:eastAsia="楷体" w:cs="楷体"/>
          <w:color w:val="000000"/>
        </w:rPr>
        <w:t>①大地有很多的儿女，芦苇是挺拔的一群。</w:t>
      </w:r>
    </w:p>
    <w:p w14:paraId="064FEB8C">
      <w:pPr>
        <w:spacing w:line="360" w:lineRule="auto"/>
        <w:ind w:firstLine="420"/>
        <w:jc w:val="left"/>
        <w:textAlignment w:val="center"/>
        <w:rPr>
          <w:color w:val="000000"/>
        </w:rPr>
      </w:pPr>
      <w:r>
        <w:rPr>
          <w:rFonts w:ascii="楷体" w:hAnsi="楷体" w:eastAsia="楷体" w:cs="楷体"/>
          <w:color w:val="000000"/>
        </w:rPr>
        <w:t>②芦苇的挺拔，自然不同于青松的苍劲、翠竹的出众。芦苇是矮小的、清瘦的，但，它也确实昂首站立着——在江畔、海滨、河旁，总之，在我的家乡，是随处可见的。良田是芦荡里开出来的，小路是芦荡里踏出来的，炊烟是芦荡里飘出来的……</w:t>
      </w:r>
    </w:p>
    <w:p w14:paraId="6BBAADE2">
      <w:pPr>
        <w:spacing w:line="360" w:lineRule="auto"/>
        <w:ind w:firstLine="420"/>
        <w:jc w:val="left"/>
        <w:textAlignment w:val="center"/>
        <w:rPr>
          <w:color w:val="000000"/>
        </w:rPr>
      </w:pPr>
      <w:r>
        <w:rPr>
          <w:rFonts w:ascii="楷体" w:hAnsi="楷体" w:eastAsia="楷体" w:cs="楷体"/>
          <w:color w:val="000000"/>
        </w:rPr>
        <w:t>③有时是无边无际的，随风起伏，时高时低，和长江里的波浪连成了浩浩荡荡的一片。倘是夏天，这一片绿色，会教人赏心悦目，胸襟大开。</w:t>
      </w:r>
      <w:r>
        <w:rPr>
          <w:rFonts w:ascii="楷体" w:hAnsi="楷体" w:eastAsia="楷体" w:cs="楷体"/>
          <w:color w:val="000000"/>
          <w:u w:val="single"/>
        </w:rPr>
        <w:t>倘是秋日，绿色变成了金黄，芦花已开过，芦苇在萧瑟寒风中依旧站立着，芦叶还不时在风中发出尖厉的哨音，仿佛是面对严寒的呼叫与抗争。</w:t>
      </w:r>
      <w:r>
        <w:rPr>
          <w:rFonts w:ascii="楷体" w:hAnsi="楷体" w:eastAsia="楷体" w:cs="楷体"/>
          <w:color w:val="000000"/>
        </w:rPr>
        <w:t>那时，就连鸭子也换了一身厚厚的绒毛，有的人早已用棉衣把自己包裹起来了。</w:t>
      </w:r>
    </w:p>
    <w:p w14:paraId="71153944">
      <w:pPr>
        <w:spacing w:line="360" w:lineRule="auto"/>
        <w:ind w:firstLine="420"/>
        <w:jc w:val="left"/>
        <w:textAlignment w:val="center"/>
        <w:rPr>
          <w:color w:val="000000"/>
        </w:rPr>
      </w:pPr>
      <w:r>
        <w:rPr>
          <w:rFonts w:ascii="楷体" w:hAnsi="楷体" w:eastAsia="楷体" w:cs="楷体"/>
          <w:color w:val="000000"/>
        </w:rPr>
        <w:t>④我的老家离江边不远。儿时，为了谋生，经常和母亲一起去芦荡里拾柴、刈丝草籽，这呼叫声是经常听到的，以至今天想起还不绝于耳。</w:t>
      </w:r>
    </w:p>
    <w:p w14:paraId="3A9DB923">
      <w:pPr>
        <w:spacing w:line="360" w:lineRule="auto"/>
        <w:ind w:firstLine="420"/>
        <w:jc w:val="left"/>
        <w:textAlignment w:val="center"/>
        <w:rPr>
          <w:color w:val="000000"/>
        </w:rPr>
      </w:pPr>
      <w:r>
        <w:rPr>
          <w:rFonts w:ascii="楷体" w:hAnsi="楷体" w:eastAsia="楷体" w:cs="楷体"/>
          <w:color w:val="000000"/>
        </w:rPr>
        <w:t>⑤在芦荡里燃起第一缕炊烟的祖先，曾经度过了何等艰难而又凄凉的时光。</w:t>
      </w:r>
    </w:p>
    <w:p w14:paraId="63FB1917">
      <w:pPr>
        <w:spacing w:line="360" w:lineRule="auto"/>
        <w:ind w:firstLine="420"/>
        <w:jc w:val="left"/>
        <w:textAlignment w:val="center"/>
        <w:rPr>
          <w:color w:val="000000"/>
        </w:rPr>
      </w:pPr>
      <w:r>
        <w:rPr>
          <w:rFonts w:ascii="楷体" w:hAnsi="楷体" w:eastAsia="楷体" w:cs="楷体"/>
          <w:color w:val="000000"/>
        </w:rPr>
        <w:t>⑥我在故书堆里寻找过他们的足迹，寻找过我的故乡最初的影子——那是可以追溯到唐朝武德元年的。那时，海岛就是一片芦荡，几群野鸭，几只螃蟹。没有人烟，没有小路，没有村落，连鸡鸣狗叫也没有。最早的房屋是用几捆芦苇搭成的，名为“环洞舍”。岛上没有淡水的时候，就吃芦根——雪白如藕节的芦根，直到我儿时，依旧是孩子们常常找来吃的好东西。</w:t>
      </w:r>
    </w:p>
    <w:p w14:paraId="67BBBB3D">
      <w:pPr>
        <w:spacing w:line="360" w:lineRule="auto"/>
        <w:ind w:firstLine="420"/>
        <w:jc w:val="left"/>
        <w:textAlignment w:val="center"/>
        <w:rPr>
          <w:color w:val="000000"/>
        </w:rPr>
      </w:pPr>
      <w:r>
        <w:rPr>
          <w:rFonts w:ascii="楷体" w:hAnsi="楷体" w:eastAsia="楷体" w:cs="楷体"/>
          <w:color w:val="000000"/>
        </w:rPr>
        <w:t>⑦江流冲击，大浪淘沙，这芦根纵横的大地竟是捏得出油的肥田沃壤。种稻得稻，种花得花，种什么长什么，岛上有了瓜果飘香，有了五谷杂粮。从此后，芦苇便开始被故乡人认识、利用，成了岛上的一宝。</w:t>
      </w:r>
    </w:p>
    <w:p w14:paraId="0FD5A349">
      <w:pPr>
        <w:spacing w:line="360" w:lineRule="auto"/>
        <w:ind w:firstLine="420"/>
        <w:jc w:val="left"/>
        <w:textAlignment w:val="center"/>
        <w:rPr>
          <w:color w:val="000000"/>
        </w:rPr>
      </w:pPr>
      <w:r>
        <w:rPr>
          <w:rFonts w:ascii="楷体" w:hAnsi="楷体" w:eastAsia="楷体" w:cs="楷体"/>
          <w:color w:val="000000"/>
        </w:rPr>
        <w:t>⑧临近江边的一排又一排芦苇，阻挡着潮水洪峰。用芦苇编成的笆墙冬暖夏凉。吃芦叶包的粽子满口都是清香。把芦叶卷成喇叭一样的芦哨，孩子们三五成群地吹着，是田野上的一支支生活的牧歌。穿上芦花织成的“芦花靴子”，就连冬天也变得温暖……</w:t>
      </w:r>
    </w:p>
    <w:p w14:paraId="176EA5C9">
      <w:pPr>
        <w:spacing w:line="360" w:lineRule="auto"/>
        <w:ind w:firstLine="420"/>
        <w:jc w:val="left"/>
        <w:textAlignment w:val="center"/>
        <w:rPr>
          <w:color w:val="000000"/>
        </w:rPr>
      </w:pPr>
      <w:r>
        <w:rPr>
          <w:rFonts w:ascii="楷体" w:hAnsi="楷体" w:eastAsia="楷体" w:cs="楷体"/>
          <w:color w:val="000000"/>
        </w:rPr>
        <w:t>⑨芦苇虽不能做支撑高楼的栋梁，却乐于千百年如一日地厮守着大海，面对着潮流。它的背靠长堤，绝不是以长堤为靠山，自己能图个安逸，而是长堤的前沿和屏障。潮汛的洪峰卷来时，往往总伴着腿风、暴雨，向芦苇卷去。风浪也会把一些芦苇打断，甚至卷走。但，它的更多的姐妹兄弟却依旧挺立着，并且还不断地生长着新芦。</w:t>
      </w:r>
    </w:p>
    <w:p w14:paraId="0F0584F5">
      <w:pPr>
        <w:spacing w:line="360" w:lineRule="auto"/>
        <w:ind w:firstLine="420"/>
        <w:jc w:val="left"/>
        <w:textAlignment w:val="center"/>
        <w:rPr>
          <w:color w:val="000000"/>
        </w:rPr>
      </w:pPr>
      <w:r>
        <w:rPr>
          <w:rFonts w:ascii="楷体" w:hAnsi="楷体" w:eastAsia="楷体" w:cs="楷体"/>
          <w:color w:val="000000"/>
        </w:rPr>
        <w:t>⑩阔别故乡的人，在江轮上远望见影影绰绰的芦苇，便说：这就是我的家乡！</w:t>
      </w:r>
    </w:p>
    <w:p w14:paraId="3D3E855C">
      <w:pPr>
        <w:spacing w:line="360" w:lineRule="auto"/>
        <w:ind w:firstLine="420"/>
        <w:jc w:val="left"/>
        <w:textAlignment w:val="center"/>
        <w:rPr>
          <w:color w:val="000000"/>
        </w:rPr>
      </w:pPr>
      <w:r>
        <w:rPr>
          <w:rFonts w:ascii="楷体" w:hAnsi="楷体" w:eastAsia="楷体" w:cs="楷体"/>
          <w:color w:val="000000"/>
        </w:rPr>
        <w:t>⑪何止是故乡人才爱芦苇呢？</w:t>
      </w:r>
    </w:p>
    <w:p w14:paraId="2A38A5AC">
      <w:pPr>
        <w:spacing w:line="360" w:lineRule="auto"/>
        <w:ind w:firstLine="420"/>
        <w:jc w:val="left"/>
        <w:textAlignment w:val="center"/>
        <w:rPr>
          <w:color w:val="000000"/>
        </w:rPr>
      </w:pPr>
      <w:r>
        <w:rPr>
          <w:rFonts w:ascii="楷体" w:hAnsi="楷体" w:eastAsia="楷体" w:cs="楷体"/>
          <w:color w:val="000000"/>
        </w:rPr>
        <w:t>⑫一个曾在我家乡的芦荡里打过游击的老前辈，给自己的女儿取乳名为“芦花”。我在杭州的西湖畔第一次见到他时，他便问：“你那儿的芦苇好吗？”我慨然了！是的，我们是不能够忘记曾经滋养过我们的小草和芦苇的——那是当年革命的藏身之地啊！</w:t>
      </w:r>
    </w:p>
    <w:p w14:paraId="1F8CE195">
      <w:pPr>
        <w:spacing w:line="360" w:lineRule="auto"/>
        <w:ind w:firstLine="420"/>
        <w:jc w:val="left"/>
        <w:textAlignment w:val="center"/>
        <w:rPr>
          <w:color w:val="000000"/>
        </w:rPr>
      </w:pPr>
      <w:r>
        <w:rPr>
          <w:rFonts w:ascii="楷体" w:hAnsi="楷体" w:eastAsia="楷体" w:cs="楷体"/>
          <w:color w:val="000000"/>
        </w:rPr>
        <w:t>⑬故乡，芦苇，你听见人们的问候了吗？</w:t>
      </w:r>
    </w:p>
    <w:p w14:paraId="6DFBC573">
      <w:pPr>
        <w:spacing w:line="360" w:lineRule="auto"/>
        <w:ind w:firstLine="420"/>
        <w:jc w:val="left"/>
        <w:textAlignment w:val="center"/>
        <w:rPr>
          <w:color w:val="000000"/>
        </w:rPr>
      </w:pPr>
      <w:r>
        <w:rPr>
          <w:rFonts w:ascii="楷体" w:hAnsi="楷体" w:eastAsia="楷体" w:cs="楷体"/>
          <w:color w:val="000000"/>
        </w:rPr>
        <w:t>⑭芦苇，这是多彩多姿的芦苇，这是有声有色的芦苇。一根根纤细的芦苇，连结着过去和现在的历史。寻找着老一辈的脚印，青年一代在芦荡里耕耘、播种。沧海只能变出桑田，不能生出稻谷。我是在芦荡边长大的，我永远是他们中的一员。</w:t>
      </w:r>
    </w:p>
    <w:p w14:paraId="149DECA6">
      <w:pPr>
        <w:spacing w:line="360" w:lineRule="auto"/>
        <w:ind w:firstLine="420"/>
        <w:jc w:val="left"/>
        <w:textAlignment w:val="center"/>
        <w:rPr>
          <w:color w:val="000000"/>
        </w:rPr>
      </w:pPr>
      <w:r>
        <w:rPr>
          <w:rFonts w:ascii="楷体" w:hAnsi="楷体" w:eastAsia="楷体" w:cs="楷体"/>
          <w:color w:val="000000"/>
        </w:rPr>
        <w:t>⑮我不知道什么时候大海又会风云骤起。但，芦苇自有芦苇的</w:t>
      </w:r>
      <w:r>
        <w:rPr>
          <w:color w:val="000000"/>
        </w:rPr>
        <w:drawing>
          <wp:inline distT="0" distB="0" distL="114300" distR="114300">
            <wp:extent cx="495300" cy="171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95300" cy="171450"/>
                    </a:xfrm>
                    <a:prstGeom prst="rect">
                      <a:avLst/>
                    </a:prstGeom>
                  </pic:spPr>
                </pic:pic>
              </a:graphicData>
            </a:graphic>
          </wp:inline>
        </w:drawing>
      </w:r>
      <w:r>
        <w:rPr>
          <w:rFonts w:ascii="楷体" w:hAnsi="楷体" w:eastAsia="楷体" w:cs="楷体"/>
          <w:color w:val="000000"/>
        </w:rPr>
        <w:t>，这就是芦苇的最可宝贵处了。</w:t>
      </w:r>
    </w:p>
    <w:p w14:paraId="502A62FF">
      <w:pPr>
        <w:spacing w:line="360" w:lineRule="auto"/>
        <w:ind w:firstLine="420"/>
        <w:jc w:val="left"/>
        <w:textAlignment w:val="center"/>
        <w:rPr>
          <w:color w:val="000000"/>
        </w:rPr>
      </w:pPr>
      <w:r>
        <w:rPr>
          <w:rFonts w:ascii="楷体" w:hAnsi="楷体" w:eastAsia="楷体" w:cs="楷体"/>
          <w:color w:val="000000"/>
        </w:rPr>
        <w:t>⑯深秋，在我的故乡正是收割芦苇的时候，一行大雁从我住所的上空向南飞去，我真想把我的思念挂在大雁的翅膀上。我希望大雁落脚的地方，明年会冒出一根新芦……</w:t>
      </w:r>
    </w:p>
    <w:p w14:paraId="00B3392B">
      <w:pPr>
        <w:spacing w:line="360" w:lineRule="auto"/>
        <w:jc w:val="right"/>
        <w:textAlignment w:val="center"/>
        <w:rPr>
          <w:color w:val="000000"/>
        </w:rPr>
      </w:pPr>
      <w:r>
        <w:rPr>
          <w:rFonts w:ascii="宋体" w:hAnsi="宋体" w:eastAsia="宋体" w:cs="宋体"/>
          <w:color w:val="000000"/>
        </w:rPr>
        <w:t>（节选自《百年美文》，有改动）</w:t>
      </w:r>
    </w:p>
    <w:p w14:paraId="19A93B12">
      <w:pPr>
        <w:spacing w:line="360" w:lineRule="auto"/>
        <w:jc w:val="left"/>
        <w:textAlignment w:val="center"/>
        <w:rPr>
          <w:color w:val="000000"/>
        </w:rPr>
      </w:pPr>
      <w:r>
        <w:rPr>
          <w:color w:val="000000"/>
        </w:rPr>
        <w:t xml:space="preserve">19. </w:t>
      </w:r>
      <w:r>
        <w:rPr>
          <w:rFonts w:ascii="宋体" w:hAnsi="宋体" w:eastAsia="宋体" w:cs="宋体"/>
          <w:color w:val="000000"/>
        </w:rPr>
        <w:t>结合文章内容理清思路，将下面的图表补充完整。</w:t>
      </w:r>
    </w:p>
    <w:p w14:paraId="3394CC6F">
      <w:pPr>
        <w:spacing w:line="360" w:lineRule="auto"/>
        <w:jc w:val="left"/>
        <w:textAlignment w:val="center"/>
        <w:rPr>
          <w:color w:val="000000"/>
        </w:rPr>
      </w:pPr>
      <w:r>
        <w:rPr>
          <w:color w:val="000000"/>
        </w:rPr>
        <w:drawing>
          <wp:inline distT="0" distB="0" distL="114300" distR="114300">
            <wp:extent cx="4610100" cy="18383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610100" cy="1838325"/>
                    </a:xfrm>
                    <a:prstGeom prst="rect">
                      <a:avLst/>
                    </a:prstGeom>
                  </pic:spPr>
                </pic:pic>
              </a:graphicData>
            </a:graphic>
          </wp:inline>
        </w:drawing>
      </w:r>
    </w:p>
    <w:p w14:paraId="15A37C0A">
      <w:pPr>
        <w:spacing w:line="360" w:lineRule="auto"/>
        <w:jc w:val="left"/>
        <w:textAlignment w:val="center"/>
        <w:rPr>
          <w:color w:val="000000"/>
        </w:rPr>
      </w:pPr>
      <w:r>
        <w:rPr>
          <w:color w:val="000000"/>
        </w:rPr>
        <w:t xml:space="preserve">20. </w:t>
      </w:r>
      <w:r>
        <w:rPr>
          <w:rFonts w:ascii="宋体" w:hAnsi="宋体" w:eastAsia="宋体" w:cs="宋体"/>
          <w:color w:val="000000"/>
        </w:rPr>
        <w:t>请赏析第③段画线句。</w:t>
      </w:r>
    </w:p>
    <w:p w14:paraId="10BE47F5">
      <w:pPr>
        <w:spacing w:line="360" w:lineRule="auto"/>
        <w:jc w:val="left"/>
        <w:textAlignment w:val="center"/>
        <w:rPr>
          <w:color w:val="000000"/>
        </w:rPr>
      </w:pPr>
      <w:r>
        <w:rPr>
          <w:color w:val="000000"/>
        </w:rPr>
        <w:t xml:space="preserve">21. </w:t>
      </w:r>
      <w:r>
        <w:rPr>
          <w:rFonts w:ascii="宋体" w:hAnsi="宋体" w:eastAsia="宋体" w:cs="宋体"/>
          <w:color w:val="000000"/>
        </w:rPr>
        <w:t>老前辈给自己的女儿取乳名为“芦花”的原因有哪些？</w:t>
      </w:r>
    </w:p>
    <w:p w14:paraId="7E3503C7">
      <w:pPr>
        <w:spacing w:line="360" w:lineRule="auto"/>
        <w:jc w:val="left"/>
        <w:textAlignment w:val="center"/>
        <w:rPr>
          <w:color w:val="000000"/>
        </w:rPr>
      </w:pPr>
      <w:r>
        <w:rPr>
          <w:color w:val="000000"/>
        </w:rPr>
        <w:t xml:space="preserve">22. </w:t>
      </w:r>
      <w:r>
        <w:rPr>
          <w:rFonts w:ascii="宋体" w:hAnsi="宋体" w:eastAsia="宋体" w:cs="宋体"/>
          <w:color w:val="000000"/>
        </w:rPr>
        <w:t>谈谈你对第⑤段加框词“纤纤风骨”的理解。</w:t>
      </w:r>
    </w:p>
    <w:p w14:paraId="39165B2F">
      <w:pPr>
        <w:spacing w:line="360" w:lineRule="auto"/>
        <w:jc w:val="left"/>
        <w:textAlignment w:val="center"/>
        <w:rPr>
          <w:color w:val="000000"/>
        </w:rPr>
      </w:pPr>
      <w:r>
        <w:rPr>
          <w:color w:val="000000"/>
        </w:rPr>
        <w:t xml:space="preserve">23. </w:t>
      </w:r>
      <w:r>
        <w:rPr>
          <w:rFonts w:ascii="宋体" w:hAnsi="宋体" w:eastAsia="宋体" w:cs="宋体"/>
          <w:color w:val="000000"/>
        </w:rPr>
        <w:t>阅读下面文字，完成作文。</w:t>
      </w:r>
    </w:p>
    <w:p w14:paraId="59424947">
      <w:pPr>
        <w:spacing w:line="360" w:lineRule="auto"/>
        <w:ind w:firstLine="420"/>
        <w:jc w:val="left"/>
        <w:textAlignment w:val="center"/>
        <w:rPr>
          <w:color w:val="000000"/>
        </w:rPr>
      </w:pPr>
      <w:r>
        <w:rPr>
          <w:rFonts w:ascii="楷体" w:hAnsi="楷体" w:eastAsia="楷体" w:cs="楷体"/>
          <w:color w:val="000000"/>
        </w:rPr>
        <w:t>成长路上，晴雨不定，时而甜蜜，时而苦涩，但这仅仅是开始，之后如何，关乎人们的选择、认识……</w:t>
      </w:r>
    </w:p>
    <w:p w14:paraId="2EA11D32">
      <w:pPr>
        <w:spacing w:line="360" w:lineRule="auto"/>
        <w:jc w:val="left"/>
        <w:textAlignment w:val="center"/>
        <w:rPr>
          <w:color w:val="000000"/>
        </w:rPr>
      </w:pPr>
      <w:r>
        <w:rPr>
          <w:rFonts w:ascii="宋体" w:hAnsi="宋体" w:eastAsia="宋体" w:cs="宋体"/>
          <w:color w:val="000000"/>
        </w:rPr>
        <w:t>请以“尝到甜头之后”或“尝到苦头之后”为题，写一篇不少于600字的文章。</w:t>
      </w:r>
    </w:p>
    <w:p w14:paraId="140318B1">
      <w:pPr>
        <w:spacing w:line="360" w:lineRule="auto"/>
        <w:jc w:val="left"/>
        <w:textAlignment w:val="center"/>
        <w:rPr>
          <w:color w:val="000000"/>
        </w:rPr>
      </w:pPr>
      <w:r>
        <w:rPr>
          <w:rFonts w:ascii="宋体" w:hAnsi="宋体" w:eastAsia="宋体" w:cs="宋体"/>
          <w:color w:val="000000"/>
        </w:rPr>
        <w:t>要求：①将选择的题目抄写在答题卡题号后的横线上；②文中不得出现真实的人名、校名和地名；③除诗歌、戏剧外，文体不限；④书写工整，卷面整洁。</w:t>
      </w:r>
    </w:p>
    <w:p w14:paraId="6203AF55">
      <w:pPr>
        <w:spacing w:line="360" w:lineRule="auto"/>
        <w:jc w:val="left"/>
        <w:textAlignment w:val="center"/>
        <w:rPr>
          <w:color w:val="000000"/>
        </w:rPr>
      </w:pPr>
      <w:r>
        <w:rPr>
          <w:color w:val="000000"/>
        </w:rPr>
        <w:br w:type="textWrapping"/>
      </w:r>
    </w:p>
    <w:p w14:paraId="4CB6CFD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7D05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604C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D12C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1A0E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24AE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55A4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081D6D"/>
    <w:rsid w:val="315A6D21"/>
    <w:rsid w:val="38274566"/>
    <w:rsid w:val="48912E73"/>
    <w:rsid w:val="4A427463"/>
    <w:rsid w:val="5EB35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5584</Words>
  <Characters>5837</Characters>
  <Lines>0</Lines>
  <Paragraphs>0</Paragraphs>
  <TotalTime>4</TotalTime>
  <ScaleCrop>false</ScaleCrop>
  <LinksUpToDate>false</LinksUpToDate>
  <CharactersWithSpaces>5895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2023-10-30T22:00:00Z</dcterms:created>
  <dc:creator>学科网试题生产平台</dc:creator>
  <dc:description>3334583332970496</dc:description>
  <cp:lastModifiedBy>上帝掷骰子吗</cp:lastModifiedBy>
  <dcterms:modified xsi:type="dcterms:W3CDTF">2024-07-18T13:20:36Z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DB1D31DF14B5419FB15E2412178EB8E6_12</vt:lpwstr>
  </property>
</Properties>
</file>