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BF87E6">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12230100</wp:posOffset>
            </wp:positionH>
            <wp:positionV relativeFrom="topMargin">
              <wp:posOffset>12128500</wp:posOffset>
            </wp:positionV>
            <wp:extent cx="342900" cy="330200"/>
            <wp:effectExtent l="0" t="0" r="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42900" cy="330200"/>
                    </a:xfrm>
                    <a:prstGeom prst="rect">
                      <a:avLst/>
                    </a:prstGeom>
                  </pic:spPr>
                </pic:pic>
              </a:graphicData>
            </a:graphic>
          </wp:anchor>
        </w:drawing>
      </w:r>
      <w:r>
        <w:rPr>
          <w:rFonts w:ascii="宋体" w:hAnsi="宋体" w:eastAsia="宋体" w:cs="宋体"/>
          <w:b/>
          <w:color w:val="auto"/>
          <w:sz w:val="32"/>
        </w:rPr>
        <w:t>2023年赤峰市初中毕业、升学统一考试试卷</w:t>
      </w:r>
    </w:p>
    <w:p w14:paraId="519004AA">
      <w:pPr>
        <w:spacing w:line="360" w:lineRule="auto"/>
        <w:jc w:val="center"/>
      </w:pPr>
      <w:r>
        <w:rPr>
          <w:rFonts w:ascii="宋体" w:hAnsi="宋体" w:eastAsia="宋体" w:cs="宋体"/>
          <w:b/>
          <w:color w:val="auto"/>
          <w:sz w:val="32"/>
        </w:rPr>
        <w:t>语文</w:t>
      </w:r>
    </w:p>
    <w:p w14:paraId="2067E55E">
      <w:pPr>
        <w:spacing w:line="360" w:lineRule="auto"/>
        <w:jc w:val="left"/>
      </w:pPr>
      <w:r>
        <w:rPr>
          <w:rFonts w:ascii="宋体" w:hAnsi="宋体" w:eastAsia="宋体" w:cs="宋体"/>
          <w:b/>
          <w:color w:val="auto"/>
          <w:sz w:val="24"/>
        </w:rPr>
        <w:t>温馨提示：</w:t>
      </w:r>
    </w:p>
    <w:p w14:paraId="1D101E40">
      <w:pPr>
        <w:spacing w:line="360" w:lineRule="auto"/>
        <w:jc w:val="left"/>
      </w:pPr>
      <w:r>
        <w:rPr>
          <w:rFonts w:ascii="宋体" w:hAnsi="宋体" w:eastAsia="宋体" w:cs="宋体"/>
          <w:b/>
          <w:color w:val="auto"/>
          <w:sz w:val="24"/>
        </w:rPr>
        <w:t>1</w:t>
      </w:r>
      <w:r>
        <w:rPr>
          <w:rFonts w:ascii="Times New Roman" w:hAnsi="Times New Roman" w:eastAsia="Times New Roman" w:cs="Times New Roman"/>
          <w:b/>
          <w:color w:val="auto"/>
          <w:sz w:val="24"/>
        </w:rPr>
        <w:t>.</w:t>
      </w:r>
      <w:r>
        <w:rPr>
          <w:rFonts w:ascii="宋体" w:hAnsi="宋体" w:eastAsia="宋体" w:cs="宋体"/>
          <w:b/>
          <w:color w:val="auto"/>
          <w:sz w:val="24"/>
        </w:rPr>
        <w:t>本试卷卷面分值150分，共8页，考试时间150分钟。</w:t>
      </w:r>
    </w:p>
    <w:p w14:paraId="1BA0D311">
      <w:pPr>
        <w:spacing w:line="360" w:lineRule="auto"/>
        <w:jc w:val="left"/>
      </w:pPr>
      <w:r>
        <w:rPr>
          <w:rFonts w:ascii="宋体" w:hAnsi="宋体" w:eastAsia="宋体" w:cs="宋体"/>
          <w:b/>
          <w:color w:val="auto"/>
          <w:sz w:val="24"/>
        </w:rPr>
        <w:t>2</w:t>
      </w:r>
      <w:r>
        <w:rPr>
          <w:rFonts w:ascii="Times New Roman" w:hAnsi="Times New Roman" w:eastAsia="Times New Roman" w:cs="Times New Roman"/>
          <w:b/>
          <w:color w:val="auto"/>
          <w:sz w:val="24"/>
        </w:rPr>
        <w:t>.</w:t>
      </w:r>
      <w:r>
        <w:rPr>
          <w:rFonts w:ascii="宋体" w:hAnsi="宋体" w:eastAsia="宋体" w:cs="宋体"/>
          <w:b/>
          <w:color w:val="auto"/>
          <w:sz w:val="24"/>
        </w:rPr>
        <w:t>答题前，考生务必将姓名、座位号、考生号填写在答题卡的相应位置上，并仔细阅读答题卡上的“注意事项”。</w:t>
      </w:r>
    </w:p>
    <w:p w14:paraId="54C98FA9">
      <w:pPr>
        <w:spacing w:line="360" w:lineRule="auto"/>
        <w:jc w:val="left"/>
      </w:pPr>
      <w:r>
        <w:rPr>
          <w:rFonts w:ascii="宋体" w:hAnsi="宋体" w:eastAsia="宋体" w:cs="宋体"/>
          <w:b/>
          <w:color w:val="auto"/>
          <w:sz w:val="24"/>
        </w:rPr>
        <w:t>3</w:t>
      </w:r>
      <w:r>
        <w:rPr>
          <w:rFonts w:ascii="Times New Roman" w:hAnsi="Times New Roman" w:eastAsia="Times New Roman" w:cs="Times New Roman"/>
          <w:b/>
          <w:color w:val="auto"/>
          <w:sz w:val="24"/>
        </w:rPr>
        <w:t>.</w:t>
      </w:r>
      <w:r>
        <w:rPr>
          <w:rFonts w:ascii="宋体" w:hAnsi="宋体" w:eastAsia="宋体" w:cs="宋体"/>
          <w:b/>
          <w:color w:val="auto"/>
          <w:sz w:val="24"/>
        </w:rPr>
        <w:t>答题时，请将答案填涂在答题卡上，写在本试卷上无效。</w:t>
      </w:r>
    </w:p>
    <w:p w14:paraId="2252063C">
      <w:pPr>
        <w:spacing w:line="360" w:lineRule="auto"/>
        <w:jc w:val="left"/>
      </w:pPr>
      <w:r>
        <w:rPr>
          <w:rFonts w:ascii="宋体" w:hAnsi="宋体" w:eastAsia="宋体" w:cs="宋体"/>
          <w:b/>
          <w:color w:val="auto"/>
          <w:sz w:val="24"/>
        </w:rPr>
        <w:t>4</w:t>
      </w:r>
      <w:r>
        <w:rPr>
          <w:rFonts w:ascii="Times New Roman" w:hAnsi="Times New Roman" w:eastAsia="Times New Roman" w:cs="Times New Roman"/>
          <w:b/>
          <w:color w:val="auto"/>
          <w:sz w:val="24"/>
        </w:rPr>
        <w:t>.</w:t>
      </w:r>
      <w:r>
        <w:rPr>
          <w:rFonts w:ascii="宋体" w:hAnsi="宋体" w:eastAsia="宋体" w:cs="宋体"/>
          <w:b/>
          <w:color w:val="auto"/>
          <w:sz w:val="24"/>
        </w:rPr>
        <w:t>考试结束后，将本试卷和答题卡一并交回。</w:t>
      </w:r>
    </w:p>
    <w:p w14:paraId="2941CDF4">
      <w:pPr>
        <w:spacing w:line="360" w:lineRule="auto"/>
        <w:jc w:val="center"/>
      </w:pPr>
      <w:r>
        <w:rPr>
          <w:rFonts w:ascii="宋体" w:hAnsi="宋体" w:eastAsia="宋体" w:cs="宋体"/>
          <w:b/>
          <w:color w:val="auto"/>
          <w:sz w:val="24"/>
        </w:rPr>
        <w:t>【板块一】读魅力赤峰  传经典文化（26分）</w:t>
      </w:r>
    </w:p>
    <w:p w14:paraId="35AA9E94">
      <w:pPr>
        <w:spacing w:line="360" w:lineRule="auto"/>
        <w:jc w:val="left"/>
      </w:pPr>
      <w:r>
        <w:rPr>
          <w:rFonts w:ascii="宋体" w:hAnsi="宋体" w:eastAsia="宋体" w:cs="宋体"/>
          <w:b/>
          <w:color w:val="auto"/>
          <w:sz w:val="24"/>
        </w:rPr>
        <w:t>任务一：触景生情吟佳句</w:t>
      </w:r>
    </w:p>
    <w:p w14:paraId="551EC363">
      <w:pPr>
        <w:spacing w:line="360" w:lineRule="auto"/>
        <w:jc w:val="left"/>
      </w:pPr>
      <w:r>
        <w:rPr>
          <w:rFonts w:ascii="宋体" w:hAnsi="宋体" w:eastAsia="宋体" w:cs="宋体"/>
          <w:color w:val="auto"/>
        </w:rPr>
        <w:t>阅读下面的文字，完成下面小题。</w:t>
      </w:r>
    </w:p>
    <w:p w14:paraId="6490EA64">
      <w:pPr>
        <w:spacing w:line="360" w:lineRule="auto"/>
        <w:ind w:firstLine="420"/>
        <w:jc w:val="left"/>
      </w:pPr>
      <w:r>
        <w:rPr>
          <w:rFonts w:ascii="楷体" w:hAnsi="楷体" w:eastAsia="楷体" w:cs="楷体"/>
          <w:color w:val="auto"/>
        </w:rPr>
        <w:t>①赤峰，是一部深沉厚重的文化典</w:t>
      </w:r>
      <w:r>
        <w:rPr>
          <w:rFonts w:ascii="Times New Roman" w:hAnsi="Times New Roman" w:eastAsia="Times New Roman" w:cs="Times New Roman"/>
          <w:color w:val="auto"/>
        </w:rPr>
        <w:t>jí</w:t>
      </w:r>
      <w:r>
        <w:rPr>
          <w:rFonts w:ascii="楷体" w:hAnsi="楷体" w:eastAsia="楷体" w:cs="楷体"/>
          <w:color w:val="auto"/>
        </w:rPr>
        <w:t>。走近她，你就能感知到中国北方近万年波澜壮阔的民族历史——这里是驰名中外的红山文化命名地，6000年前的</w:t>
      </w:r>
      <w:r>
        <w:rPr>
          <w:rFonts w:ascii="宋体" w:hAnsi="宋体" w:eastAsia="宋体" w:cs="宋体"/>
          <w:color w:val="auto"/>
        </w:rPr>
        <w:t>“</w:t>
      </w:r>
      <w:r>
        <w:rPr>
          <w:rFonts w:ascii="楷体" w:hAnsi="楷体" w:eastAsia="楷体" w:cs="楷体"/>
          <w:color w:val="auto"/>
        </w:rPr>
        <w:t>中华第一龙</w:t>
      </w:r>
      <w:r>
        <w:rPr>
          <w:rFonts w:ascii="宋体" w:hAnsi="宋体" w:eastAsia="宋体" w:cs="宋体"/>
          <w:color w:val="auto"/>
        </w:rPr>
        <w:t>”</w:t>
      </w:r>
      <w:r>
        <w:rPr>
          <w:rFonts w:ascii="楷体" w:hAnsi="楷体" w:eastAsia="楷体" w:cs="楷体"/>
          <w:color w:val="auto"/>
        </w:rPr>
        <w:t>就腾飞于这片绿土地；这里有北方草原保存最完整的清代蒙古素王府。200多年前满蒙贵族</w:t>
      </w:r>
      <w:r>
        <w:rPr>
          <w:rFonts w:ascii="楷体" w:hAnsi="楷体" w:eastAsia="楷体" w:cs="楷体"/>
          <w:color w:val="auto"/>
          <w:em w:val="dot"/>
        </w:rPr>
        <w:t>鲜</w:t>
      </w:r>
      <w:r>
        <w:rPr>
          <w:rFonts w:ascii="楷体" w:hAnsi="楷体" w:eastAsia="楷体" w:cs="楷体"/>
          <w:color w:val="auto"/>
        </w:rPr>
        <w:t>为人知的生活起居，令你耳目一新……</w:t>
      </w:r>
    </w:p>
    <w:p w14:paraId="126376D1">
      <w:pPr>
        <w:spacing w:line="360" w:lineRule="auto"/>
        <w:ind w:firstLine="420"/>
        <w:jc w:val="left"/>
      </w:pPr>
      <w:r>
        <w:rPr>
          <w:rFonts w:ascii="楷体" w:hAnsi="楷体" w:eastAsia="楷体" w:cs="楷体"/>
          <w:color w:val="auto"/>
        </w:rPr>
        <w:t>②赤峰，是____________。走近她，你就能步入</w:t>
      </w:r>
      <w:r>
        <w:rPr>
          <w:rFonts w:ascii="Times New Roman" w:hAnsi="Times New Roman" w:eastAsia="Times New Roman" w:cs="Times New Roman"/>
          <w:color w:val="auto"/>
        </w:rPr>
        <w:t>wèi</w:t>
      </w:r>
      <w:r>
        <w:rPr>
          <w:rFonts w:ascii="楷体" w:hAnsi="楷体" w:eastAsia="楷体" w:cs="楷体"/>
          <w:color w:val="auto"/>
        </w:rPr>
        <w:t>蓝色蒙古高原神秘多姿的艺术殿——一支婉转悠扬的马头琴曲，带你走进活白的蒙古包，你的心灵就得到一次洗礼；一首缠绵深情的蒙古长调，陪你一起看草原，牵动你无限</w:t>
      </w:r>
      <w:r>
        <w:rPr>
          <w:rFonts w:ascii="楷体" w:hAnsi="楷体" w:eastAsia="楷体" w:cs="楷体"/>
          <w:color w:val="auto"/>
          <w:em w:val="dot"/>
        </w:rPr>
        <w:t>遐</w:t>
      </w:r>
      <w:r>
        <w:rPr>
          <w:rFonts w:ascii="楷体" w:hAnsi="楷体" w:eastAsia="楷体" w:cs="楷体"/>
          <w:color w:val="auto"/>
        </w:rPr>
        <w:t>思；一杯醇香甘甜的马奶酒，让你感受牧民的质朴与真诚，你会情不自禁陶醉在主人的热情里……</w:t>
      </w:r>
    </w:p>
    <w:p w14:paraId="26CC8843">
      <w:pPr>
        <w:spacing w:line="360" w:lineRule="auto"/>
        <w:ind w:firstLine="420"/>
        <w:jc w:val="left"/>
      </w:pPr>
      <w:r>
        <w:rPr>
          <w:rFonts w:ascii="楷体" w:hAnsi="楷体" w:eastAsia="楷体" w:cs="楷体"/>
          <w:color w:val="auto"/>
          <w:u w:val="wave"/>
        </w:rPr>
        <w:t>③赤峰，是一本包罗万象的地质图册</w:t>
      </w:r>
      <w:r>
        <w:rPr>
          <w:rFonts w:ascii="楷体" w:hAnsi="楷体" w:eastAsia="楷体" w:cs="楷体"/>
          <w:color w:val="auto"/>
        </w:rPr>
        <w:t>。走近她，你就能领略到自然变迁鬼斧神工的万千风貌——阿斯哈图石林，奇绝，突兀，怪异，走近她，你会对大自然的神来之笔赞叹不已；原生态的贡格尔大草原，恬静，壮阔，绮丽，走近她，让你神清气爽，痴迷流连；闻名遐迩的浑善达克沙地、科尔沁沙地，驼铃声声，万鸟齐飞，走近她，你会真切感受到这片热土的神奇壮美……</w:t>
      </w:r>
    </w:p>
    <w:p w14:paraId="45F0CEC9">
      <w:pPr>
        <w:spacing w:line="360" w:lineRule="auto"/>
        <w:jc w:val="left"/>
        <w:textAlignment w:val="center"/>
        <w:rPr>
          <w:color w:val="auto"/>
        </w:rPr>
      </w:pPr>
      <w:r>
        <w:t xml:space="preserve">1. </w:t>
      </w:r>
      <w:r>
        <w:rPr>
          <w:rFonts w:ascii="宋体" w:hAnsi="宋体" w:eastAsia="宋体" w:cs="宋体"/>
          <w:color w:val="auto"/>
        </w:rPr>
        <w:t>请根据拼音和语境填写汉字，并给加点的字注音。</w:t>
      </w:r>
    </w:p>
    <w:p w14:paraId="0F38AEDB">
      <w:pPr>
        <w:spacing w:line="360" w:lineRule="auto"/>
        <w:jc w:val="left"/>
      </w:pPr>
      <w:r>
        <w:rPr>
          <w:rFonts w:ascii="宋体" w:hAnsi="宋体" w:eastAsia="宋体" w:cs="宋体"/>
          <w:color w:val="auto"/>
        </w:rPr>
        <w:t>①典</w:t>
      </w:r>
      <w:r>
        <w:rPr>
          <w:rFonts w:ascii="Times New Roman" w:hAnsi="Times New Roman" w:eastAsia="Times New Roman" w:cs="Times New Roman"/>
          <w:color w:val="auto"/>
        </w:rPr>
        <w:t>jí</w:t>
      </w:r>
      <w:r>
        <w:rPr>
          <w:color w:val="auto"/>
        </w:rPr>
        <w:t xml:space="preserve">    </w:t>
      </w:r>
      <w:r>
        <w:rPr>
          <w:rFonts w:ascii="宋体" w:hAnsi="宋体" w:eastAsia="宋体" w:cs="宋体"/>
          <w:color w:val="auto"/>
        </w:rPr>
        <w:t>②</w:t>
      </w:r>
      <w:r>
        <w:rPr>
          <w:rFonts w:ascii="Times New Roman" w:hAnsi="Times New Roman" w:eastAsia="Times New Roman" w:cs="Times New Roman"/>
          <w:color w:val="auto"/>
        </w:rPr>
        <w:t>wèi</w:t>
      </w:r>
      <w:r>
        <w:rPr>
          <w:rFonts w:ascii="宋体" w:hAnsi="宋体" w:eastAsia="宋体" w:cs="宋体"/>
          <w:color w:val="auto"/>
        </w:rPr>
        <w:t>蓝</w:t>
      </w:r>
      <w:r>
        <w:rPr>
          <w:color w:val="auto"/>
        </w:rPr>
        <w:t xml:space="preserve">    </w:t>
      </w:r>
      <w:r>
        <w:rPr>
          <w:rFonts w:ascii="宋体" w:hAnsi="宋体" w:eastAsia="宋体" w:cs="宋体"/>
          <w:color w:val="auto"/>
        </w:rPr>
        <w:t>③</w:t>
      </w:r>
      <w:r>
        <w:rPr>
          <w:rFonts w:ascii="宋体" w:hAnsi="宋体" w:eastAsia="宋体" w:cs="宋体"/>
          <w:color w:val="auto"/>
          <w:em w:val="dot"/>
        </w:rPr>
        <w:t>鲜</w:t>
      </w:r>
      <w:r>
        <w:rPr>
          <w:rFonts w:ascii="宋体" w:hAnsi="宋体" w:eastAsia="宋体" w:cs="宋体"/>
          <w:color w:val="auto"/>
        </w:rPr>
        <w:t>为人知</w:t>
      </w:r>
      <w:r>
        <w:rPr>
          <w:color w:val="auto"/>
        </w:rPr>
        <w:t xml:space="preserve">    </w:t>
      </w:r>
      <w:r>
        <w:rPr>
          <w:rFonts w:ascii="宋体" w:hAnsi="宋体" w:eastAsia="宋体" w:cs="宋体"/>
          <w:color w:val="auto"/>
        </w:rPr>
        <w:t>④</w:t>
      </w:r>
      <w:r>
        <w:rPr>
          <w:rFonts w:ascii="宋体" w:hAnsi="宋体" w:eastAsia="宋体" w:cs="宋体"/>
          <w:color w:val="auto"/>
          <w:em w:val="dot"/>
        </w:rPr>
        <w:t>遐</w:t>
      </w:r>
      <w:r>
        <w:rPr>
          <w:rFonts w:ascii="宋体" w:hAnsi="宋体" w:eastAsia="宋体" w:cs="宋体"/>
          <w:color w:val="auto"/>
        </w:rPr>
        <w:t>思</w:t>
      </w:r>
    </w:p>
    <w:p w14:paraId="57A61F17">
      <w:pPr>
        <w:spacing w:line="360" w:lineRule="auto"/>
        <w:jc w:val="left"/>
        <w:textAlignment w:val="center"/>
        <w:rPr>
          <w:color w:val="auto"/>
        </w:rPr>
      </w:pPr>
      <w:r>
        <w:t xml:space="preserve">2. </w:t>
      </w:r>
      <w:r>
        <w:rPr>
          <w:rFonts w:ascii="宋体" w:hAnsi="宋体" w:eastAsia="宋体" w:cs="宋体"/>
          <w:color w:val="auto"/>
        </w:rPr>
        <w:t>下列说法，</w:t>
      </w:r>
      <w:r>
        <w:rPr>
          <w:rFonts w:ascii="宋体" w:hAnsi="宋体" w:eastAsia="宋体" w:cs="宋体"/>
          <w:color w:val="auto"/>
          <w:em w:val="dot"/>
        </w:rPr>
        <w:t>不正确</w:t>
      </w:r>
      <w:r>
        <w:rPr>
          <w:rFonts w:ascii="宋体" w:hAnsi="宋体" w:eastAsia="宋体" w:cs="宋体"/>
          <w:color w:val="auto"/>
        </w:rPr>
        <w:t>的一项是（   ）</w:t>
      </w:r>
    </w:p>
    <w:p w14:paraId="2CBC3DAB">
      <w:pPr>
        <w:spacing w:line="360" w:lineRule="auto"/>
        <w:jc w:val="left"/>
        <w:textAlignment w:val="center"/>
        <w:rPr>
          <w:color w:val="auto"/>
        </w:rPr>
      </w:pPr>
      <w:r>
        <w:t xml:space="preserve">A. </w:t>
      </w:r>
      <w:r>
        <w:rPr>
          <w:rFonts w:ascii="宋体" w:hAnsi="宋体" w:eastAsia="宋体" w:cs="宋体"/>
          <w:color w:val="auto"/>
        </w:rPr>
        <w:t>“洁白”“甘甜”“怪异”“恬静”“壮阔”都是形容词。</w:t>
      </w:r>
    </w:p>
    <w:p w14:paraId="1ADBF7B9">
      <w:pPr>
        <w:spacing w:line="360" w:lineRule="auto"/>
        <w:jc w:val="left"/>
        <w:textAlignment w:val="center"/>
        <w:rPr>
          <w:color w:val="auto"/>
        </w:rPr>
      </w:pPr>
      <w:r>
        <w:t xml:space="preserve">B. </w:t>
      </w:r>
      <w:r>
        <w:rPr>
          <w:rFonts w:ascii="宋体" w:hAnsi="宋体" w:eastAsia="宋体" w:cs="宋体"/>
          <w:color w:val="auto"/>
        </w:rPr>
        <w:t>“艺术殿堂”“包罗万象”“万鸟齐飞”都是主谓短语。</w:t>
      </w:r>
    </w:p>
    <w:p w14:paraId="059A063E">
      <w:pPr>
        <w:spacing w:line="360" w:lineRule="auto"/>
        <w:jc w:val="left"/>
        <w:textAlignment w:val="center"/>
        <w:rPr>
          <w:color w:val="auto"/>
        </w:rPr>
      </w:pPr>
      <w:r>
        <w:t xml:space="preserve">C. </w:t>
      </w:r>
      <w:r>
        <w:rPr>
          <w:rFonts w:ascii="宋体" w:hAnsi="宋体" w:eastAsia="宋体" w:cs="宋体"/>
          <w:color w:val="auto"/>
        </w:rPr>
        <w:t>文中画波浪线的句子，运用了比喻的修辞手法，</w:t>
      </w:r>
    </w:p>
    <w:p w14:paraId="178D9D3E">
      <w:pPr>
        <w:spacing w:line="360" w:lineRule="auto"/>
        <w:jc w:val="left"/>
        <w:textAlignment w:val="center"/>
        <w:rPr>
          <w:color w:val="auto"/>
        </w:rPr>
      </w:pPr>
      <w:r>
        <w:t xml:space="preserve">D. </w:t>
      </w:r>
      <w:r>
        <w:rPr>
          <w:rFonts w:ascii="宋体" w:hAnsi="宋体" w:eastAsia="宋体" w:cs="宋体"/>
          <w:color w:val="auto"/>
        </w:rPr>
        <w:t>文中有三处破折号，它们的主要作用是解释说明。</w:t>
      </w:r>
    </w:p>
    <w:p w14:paraId="2063A0D7">
      <w:pPr>
        <w:spacing w:line="360" w:lineRule="auto"/>
        <w:jc w:val="left"/>
        <w:textAlignment w:val="center"/>
        <w:rPr>
          <w:color w:val="auto"/>
        </w:rPr>
      </w:pPr>
      <w:r>
        <w:t xml:space="preserve">3. </w:t>
      </w:r>
      <w:r>
        <w:rPr>
          <w:rFonts w:ascii="宋体" w:hAnsi="宋体" w:eastAsia="宋体" w:cs="宋体"/>
          <w:color w:val="auto"/>
        </w:rPr>
        <w:t>朗读时，为适应传情达意的需要，会对语句中的某些词或短语以重音的形式加以强调。如果强调赤峰的历史悠久，朗读下面语句时重音应该放在哪个词语上？（   ）</w:t>
      </w:r>
    </w:p>
    <w:p w14:paraId="0D6C5A4D">
      <w:pPr>
        <w:spacing w:line="360" w:lineRule="auto"/>
        <w:jc w:val="left"/>
      </w:pPr>
      <w:r>
        <w:rPr>
          <w:rFonts w:ascii="宋体" w:hAnsi="宋体" w:eastAsia="宋体" w:cs="宋体"/>
          <w:color w:val="auto"/>
        </w:rPr>
        <w:t>走近她，你就能感知到中国北方近万年波澜壮阔的民族历史。</w:t>
      </w:r>
    </w:p>
    <w:p w14:paraId="01B2B8F1">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感知</w:t>
      </w:r>
      <w:r>
        <w:tab/>
      </w:r>
      <w:r>
        <w:t xml:space="preserve">B. </w:t>
      </w:r>
      <w:r>
        <w:rPr>
          <w:rFonts w:ascii="宋体" w:hAnsi="宋体" w:eastAsia="宋体" w:cs="宋体"/>
          <w:color w:val="auto"/>
        </w:rPr>
        <w:t>中国北方</w:t>
      </w:r>
      <w:r>
        <w:tab/>
      </w:r>
      <w:r>
        <w:t xml:space="preserve">C. </w:t>
      </w:r>
      <w:r>
        <w:rPr>
          <w:rFonts w:ascii="宋体" w:hAnsi="宋体" w:eastAsia="宋体" w:cs="宋体"/>
          <w:color w:val="auto"/>
        </w:rPr>
        <w:t>近万年</w:t>
      </w:r>
      <w:r>
        <w:tab/>
      </w:r>
      <w:r>
        <w:t xml:space="preserve">D. </w:t>
      </w:r>
      <w:r>
        <w:rPr>
          <w:rFonts w:ascii="宋体" w:hAnsi="宋体" w:eastAsia="宋体" w:cs="宋体"/>
          <w:color w:val="auto"/>
        </w:rPr>
        <w:t>波澜壮阔</w:t>
      </w:r>
    </w:p>
    <w:p w14:paraId="5ECEA95C">
      <w:pPr>
        <w:spacing w:line="360" w:lineRule="auto"/>
        <w:jc w:val="left"/>
        <w:textAlignment w:val="center"/>
        <w:rPr>
          <w:color w:val="000000"/>
        </w:rPr>
      </w:pPr>
      <w:r>
        <w:t xml:space="preserve">4. </w:t>
      </w:r>
      <w:r>
        <w:rPr>
          <w:rFonts w:ascii="宋体" w:hAnsi="宋体" w:eastAsia="宋体" w:cs="宋体"/>
          <w:color w:val="auto"/>
        </w:rPr>
        <w:t>参照前后两个文段，联系本段内容。把画横线处的句子补充完整，使上下文语意连贯。</w:t>
      </w:r>
    </w:p>
    <w:p w14:paraId="05BC8000">
      <w:pPr>
        <w:spacing w:line="360" w:lineRule="auto"/>
        <w:textAlignment w:val="center"/>
        <w:rPr>
          <w:color w:val="000000"/>
        </w:rPr>
      </w:pPr>
      <w:r>
        <w:rPr>
          <w:color w:val="2E75B6"/>
        </w:rPr>
        <w:t>【答案】</w:t>
      </w:r>
      <w:r>
        <w:rPr>
          <w:color w:val="000000"/>
        </w:rPr>
        <w:t xml:space="preserve">1. ①籍 ②蔚 ③xiǎn ④xiá    2. B    3. C    </w:t>
      </w:r>
    </w:p>
    <w:p w14:paraId="38D0F9AE">
      <w:pPr>
        <w:spacing w:line="360" w:lineRule="auto"/>
        <w:textAlignment w:val="center"/>
        <w:rPr>
          <w:color w:val="000000"/>
        </w:rPr>
      </w:pPr>
      <w:r>
        <w:rPr>
          <w:color w:val="000000"/>
        </w:rPr>
        <w:t>4. 一幅色彩斑斓的风情画卷</w:t>
      </w:r>
      <w:r>
        <w:rPr>
          <w:color w:val="000000"/>
        </w:rPr>
        <w:br w:type="textWrapping"/>
      </w:r>
    </w:p>
    <w:p w14:paraId="74F5F122">
      <w:pPr>
        <w:spacing w:line="360" w:lineRule="auto"/>
        <w:textAlignment w:val="center"/>
        <w:rPr>
          <w:color w:val="000000"/>
        </w:rPr>
      </w:pPr>
      <w:r>
        <w:rPr>
          <w:color w:val="2E75B6"/>
        </w:rPr>
        <w:t>【解析】</w:t>
      </w:r>
    </w:p>
    <w:p w14:paraId="64DAE991">
      <w:pPr>
        <w:spacing w:line="360" w:lineRule="auto"/>
        <w:textAlignment w:val="center"/>
        <w:rPr>
          <w:color w:val="000000"/>
        </w:rPr>
      </w:pPr>
      <w:r>
        <w:rPr>
          <w:color w:val="000000"/>
        </w:rPr>
        <w:t>【1题详解】</w:t>
      </w:r>
    </w:p>
    <w:p w14:paraId="5A4D5FAD">
      <w:pPr>
        <w:spacing w:line="360" w:lineRule="auto"/>
        <w:jc w:val="left"/>
        <w:textAlignment w:val="center"/>
        <w:rPr>
          <w:color w:val="000000"/>
        </w:rPr>
      </w:pPr>
      <w:r>
        <w:rPr>
          <w:color w:val="000000"/>
        </w:rPr>
        <w:t>本田考查字音、字形。</w:t>
      </w:r>
    </w:p>
    <w:p w14:paraId="09D74C71">
      <w:pPr>
        <w:spacing w:line="360" w:lineRule="auto"/>
        <w:jc w:val="left"/>
        <w:textAlignment w:val="center"/>
        <w:rPr>
          <w:color w:val="000000"/>
        </w:rPr>
      </w:pPr>
      <w:r>
        <w:rPr>
          <w:color w:val="000000"/>
        </w:rPr>
        <w:t>①典籍：拼音为diǎn jí，古代重要文献的总称；</w:t>
      </w:r>
    </w:p>
    <w:p w14:paraId="5CDD46A4">
      <w:pPr>
        <w:spacing w:line="360" w:lineRule="auto"/>
        <w:jc w:val="left"/>
        <w:textAlignment w:val="center"/>
        <w:rPr>
          <w:color w:val="000000"/>
        </w:rPr>
      </w:pPr>
      <w:r>
        <w:rPr>
          <w:color w:val="000000"/>
        </w:rPr>
        <w:t>②蔚蓝：拼音为wèi lán 类似晴朗天空的颜色的一种蓝色；</w:t>
      </w:r>
    </w:p>
    <w:p w14:paraId="6162DE4A">
      <w:pPr>
        <w:spacing w:line="360" w:lineRule="auto"/>
        <w:jc w:val="left"/>
        <w:textAlignment w:val="center"/>
        <w:rPr>
          <w:color w:val="000000"/>
        </w:rPr>
      </w:pPr>
      <w:r>
        <w:rPr>
          <w:color w:val="000000"/>
        </w:rPr>
        <w:t>③鲜为人知：拼音为xiǎn wéi rén zhī，很少有人知道；</w:t>
      </w:r>
    </w:p>
    <w:p w14:paraId="6EB4CD52">
      <w:pPr>
        <w:spacing w:line="360" w:lineRule="auto"/>
        <w:jc w:val="left"/>
        <w:textAlignment w:val="center"/>
        <w:rPr>
          <w:color w:val="000000"/>
        </w:rPr>
      </w:pPr>
      <w:r>
        <w:rPr>
          <w:color w:val="000000"/>
        </w:rPr>
        <w:t>④遐思：拼音为 xiá sī， 长远的思念或指超时空的遐想,奇思幻想。</w:t>
      </w:r>
    </w:p>
    <w:p w14:paraId="370A6D2B">
      <w:pPr>
        <w:spacing w:line="360" w:lineRule="auto"/>
        <w:jc w:val="left"/>
        <w:textAlignment w:val="center"/>
        <w:rPr>
          <w:color w:val="000000"/>
        </w:rPr>
      </w:pPr>
      <w:r>
        <w:rPr>
          <w:color w:val="000000"/>
        </w:rPr>
        <w:t>【2题详解】</w:t>
      </w:r>
    </w:p>
    <w:p w14:paraId="23D0660B">
      <w:pPr>
        <w:spacing w:line="360" w:lineRule="auto"/>
        <w:jc w:val="left"/>
        <w:textAlignment w:val="center"/>
        <w:rPr>
          <w:color w:val="000000"/>
        </w:rPr>
      </w:pPr>
      <w:r>
        <w:rPr>
          <w:color w:val="000000"/>
        </w:rPr>
        <w:t>本题考查语法知识。</w:t>
      </w:r>
    </w:p>
    <w:p w14:paraId="17B9E350">
      <w:pPr>
        <w:spacing w:line="360" w:lineRule="auto"/>
        <w:jc w:val="left"/>
        <w:textAlignment w:val="center"/>
        <w:rPr>
          <w:color w:val="000000"/>
        </w:rPr>
      </w:pPr>
      <w:r>
        <w:rPr>
          <w:color w:val="000000"/>
        </w:rPr>
        <w:t>B.有误，</w:t>
      </w:r>
      <w:r>
        <w:rPr>
          <w:rFonts w:ascii="宋体" w:hAnsi="宋体" w:eastAsia="宋体" w:cs="宋体"/>
          <w:color w:val="000000"/>
        </w:rPr>
        <w:t>“艺术殿堂”为偏正短语；“包罗万象”为动宾短语；“万鸟齐飞”为主谓短语。</w:t>
      </w:r>
    </w:p>
    <w:p w14:paraId="29FCBBA3">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48E7B5E0">
      <w:pPr>
        <w:spacing w:line="360" w:lineRule="auto"/>
        <w:jc w:val="left"/>
        <w:textAlignment w:val="center"/>
        <w:rPr>
          <w:color w:val="000000"/>
        </w:rPr>
      </w:pPr>
      <w:r>
        <w:rPr>
          <w:color w:val="000000"/>
        </w:rPr>
        <w:t>【3题详解】</w:t>
      </w:r>
    </w:p>
    <w:p w14:paraId="786BE790">
      <w:pPr>
        <w:spacing w:line="360" w:lineRule="auto"/>
        <w:jc w:val="left"/>
        <w:textAlignment w:val="center"/>
        <w:rPr>
          <w:color w:val="000000"/>
        </w:rPr>
      </w:pPr>
      <w:r>
        <w:rPr>
          <w:color w:val="000000"/>
        </w:rPr>
        <w:t>本题考查朗读知识。</w:t>
      </w:r>
    </w:p>
    <w:p w14:paraId="5711278C">
      <w:pPr>
        <w:spacing w:line="360" w:lineRule="auto"/>
        <w:jc w:val="left"/>
        <w:textAlignment w:val="center"/>
        <w:rPr>
          <w:color w:val="000000"/>
        </w:rPr>
      </w:pPr>
      <w:r>
        <w:rPr>
          <w:color w:val="000000"/>
        </w:rPr>
        <w:t>根据</w:t>
      </w:r>
      <w:r>
        <w:rPr>
          <w:rFonts w:ascii="宋体" w:hAnsi="宋体" w:eastAsia="宋体" w:cs="宋体"/>
          <w:color w:val="000000"/>
        </w:rPr>
        <w:t>题干“朗读时，为适应传情达意的需要，会对语句中的某些词或短语以重音的形式加以强调”可知，朗读时要强调赤峰的历史悠久，重音应放在“近万年”。</w:t>
      </w:r>
    </w:p>
    <w:p w14:paraId="541FCF69">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73199744">
      <w:pPr>
        <w:spacing w:line="360" w:lineRule="auto"/>
        <w:jc w:val="left"/>
        <w:textAlignment w:val="center"/>
        <w:rPr>
          <w:color w:val="000000"/>
        </w:rPr>
      </w:pPr>
      <w:r>
        <w:rPr>
          <w:color w:val="000000"/>
        </w:rPr>
        <w:t>【4题详解】</w:t>
      </w:r>
    </w:p>
    <w:p w14:paraId="651763F5">
      <w:pPr>
        <w:spacing w:line="360" w:lineRule="auto"/>
        <w:jc w:val="left"/>
        <w:textAlignment w:val="center"/>
        <w:rPr>
          <w:color w:val="000000"/>
        </w:rPr>
      </w:pPr>
      <w:r>
        <w:rPr>
          <w:color w:val="000000"/>
        </w:rPr>
        <w:t>本题考查句子衔接。</w:t>
      </w:r>
    </w:p>
    <w:p w14:paraId="3883A600">
      <w:pPr>
        <w:spacing w:line="360" w:lineRule="auto"/>
        <w:jc w:val="left"/>
        <w:textAlignment w:val="center"/>
        <w:rPr>
          <w:color w:val="000000"/>
        </w:rPr>
      </w:pPr>
      <w:r>
        <w:rPr>
          <w:color w:val="000000"/>
        </w:rPr>
        <w:t>根据第①段</w:t>
      </w:r>
      <w:r>
        <w:rPr>
          <w:rFonts w:ascii="宋体" w:hAnsi="宋体" w:eastAsia="宋体" w:cs="宋体"/>
          <w:color w:val="000000"/>
        </w:rPr>
        <w:t>“赤峰，是一部深沉厚重的文化典籍”，第③段“赤峰，是一本包罗万象的地质图册”可知，横线处的句子结构应为：一+量词+四字形容词+四字名词；联系第②段后文“一支婉转悠扬的马头琴曲”“一首缠绵深情的蒙古长调”“一杯醇香甘甜的马奶酒”可知，本段主要描绘了一幅赤峰的风情画卷。结合以上分析，横线处可以填入：一幅绚丽多彩的风情画卷。</w:t>
      </w:r>
    </w:p>
    <w:p w14:paraId="4EDE0F6D">
      <w:pPr>
        <w:spacing w:line="360" w:lineRule="auto"/>
        <w:jc w:val="left"/>
        <w:textAlignment w:val="center"/>
        <w:rPr>
          <w:color w:val="000000"/>
        </w:rPr>
      </w:pPr>
      <w:r>
        <w:rPr>
          <w:rFonts w:ascii="宋体" w:hAnsi="宋体" w:eastAsia="宋体" w:cs="宋体"/>
          <w:color w:val="000000"/>
        </w:rPr>
        <w:br w:type="textWrapping"/>
      </w:r>
    </w:p>
    <w:p w14:paraId="01104243">
      <w:pPr>
        <w:spacing w:line="360" w:lineRule="auto"/>
        <w:jc w:val="left"/>
        <w:textAlignment w:val="center"/>
        <w:rPr>
          <w:color w:val="000000"/>
        </w:rPr>
      </w:pPr>
      <w:r>
        <w:rPr>
          <w:rFonts w:ascii="宋体" w:hAnsi="宋体" w:eastAsia="宋体" w:cs="宋体"/>
          <w:b/>
          <w:color w:val="000000"/>
          <w:sz w:val="24"/>
        </w:rPr>
        <w:t>任务二：寻章摘句话赤峰</w:t>
      </w:r>
    </w:p>
    <w:p w14:paraId="3875D1E7">
      <w:pPr>
        <w:spacing w:line="360" w:lineRule="auto"/>
        <w:jc w:val="left"/>
        <w:textAlignment w:val="center"/>
        <w:rPr>
          <w:color w:val="000000"/>
        </w:rPr>
      </w:pPr>
      <w:r>
        <w:rPr>
          <w:color w:val="000000"/>
        </w:rPr>
        <w:t xml:space="preserve">5. </w:t>
      </w:r>
      <w:r>
        <w:rPr>
          <w:rFonts w:ascii="宋体" w:hAnsi="宋体" w:eastAsia="宋体" w:cs="宋体"/>
          <w:color w:val="000000"/>
        </w:rPr>
        <w:t>根据上下文补全内容。</w:t>
      </w:r>
    </w:p>
    <w:p w14:paraId="2628C523">
      <w:pPr>
        <w:spacing w:line="360" w:lineRule="auto"/>
        <w:ind w:firstLine="420"/>
        <w:jc w:val="left"/>
        <w:textAlignment w:val="center"/>
        <w:rPr>
          <w:color w:val="000000"/>
        </w:rPr>
      </w:pPr>
      <w:r>
        <w:rPr>
          <w:rFonts w:ascii="宋体" w:hAnsi="宋体" w:eastAsia="宋体" w:cs="宋体"/>
          <w:color w:val="000000"/>
        </w:rPr>
        <w:t xml:space="preserve">春到紫蒙胡，湖边“青树翠蔓，① </w:t>
      </w:r>
      <w:r>
        <w:rPr>
          <w:color w:val="000000"/>
        </w:rPr>
        <w:t>____</w:t>
      </w:r>
      <w:r>
        <w:rPr>
          <w:rFonts w:ascii="宋体" w:hAnsi="宋体" w:eastAsia="宋体" w:cs="宋体"/>
          <w:color w:val="000000"/>
        </w:rPr>
        <w:t xml:space="preserve"> ”（唐·柳宗元《小石谭记》），“有桃花红，② </w:t>
      </w:r>
      <w:r>
        <w:rPr>
          <w:color w:val="000000"/>
        </w:rPr>
        <w:t>____</w:t>
      </w:r>
      <w:r>
        <w:rPr>
          <w:rFonts w:ascii="宋体" w:hAnsi="宋体" w:eastAsia="宋体" w:cs="宋体"/>
          <w:color w:val="000000"/>
        </w:rPr>
        <w:t xml:space="preserve"> ，③ </w:t>
      </w:r>
      <w:r>
        <w:rPr>
          <w:color w:val="000000"/>
        </w:rPr>
        <w:t>____</w:t>
      </w:r>
      <w:r>
        <w:rPr>
          <w:rFonts w:ascii="宋体" w:hAnsi="宋体" w:eastAsia="宋体" w:cs="宋体"/>
          <w:color w:val="000000"/>
        </w:rPr>
        <w:t xml:space="preserve"> ”（宋·秦观《行香子》），你会真切感受到“④ </w:t>
      </w:r>
      <w:r>
        <w:rPr>
          <w:color w:val="000000"/>
        </w:rPr>
        <w:t>____</w:t>
      </w:r>
      <w:r>
        <w:rPr>
          <w:rFonts w:ascii="宋体" w:hAnsi="宋体" w:eastAsia="宋体" w:cs="宋体"/>
          <w:color w:val="000000"/>
        </w:rPr>
        <w:t xml:space="preserve"> ，浅草才能没马蹄”（⑤ </w:t>
      </w:r>
      <w:r>
        <w:rPr>
          <w:color w:val="000000"/>
        </w:rPr>
        <w:t>____</w:t>
      </w:r>
      <w:r>
        <w:rPr>
          <w:rFonts w:ascii="宋体" w:hAnsi="宋体" w:eastAsia="宋体" w:cs="宋体"/>
          <w:color w:val="000000"/>
        </w:rPr>
        <w:t xml:space="preserve"> ）·白居易《钱塘湖春行》）的绝妙。夏天游览大青山。你不由得吟咏“⑥ </w:t>
      </w:r>
      <w:r>
        <w:rPr>
          <w:color w:val="000000"/>
        </w:rPr>
        <w:t>____</w:t>
      </w:r>
      <w:r>
        <w:rPr>
          <w:rFonts w:ascii="宋体" w:hAnsi="宋体" w:eastAsia="宋体" w:cs="宋体"/>
          <w:color w:val="000000"/>
        </w:rPr>
        <w:t xml:space="preserve"> ，阴阳割昏晓”（唐·杜甫《望岳》），见“树木丛生，⑦ </w:t>
      </w:r>
      <w:r>
        <w:rPr>
          <w:color w:val="000000"/>
        </w:rPr>
        <w:t>____</w:t>
      </w:r>
      <w:r>
        <w:rPr>
          <w:rFonts w:ascii="宋体" w:hAnsi="宋体" w:eastAsia="宋体" w:cs="宋体"/>
          <w:color w:val="000000"/>
        </w:rPr>
        <w:t xml:space="preserve"> ”（东汉末年·⑧ </w:t>
      </w:r>
      <w:r>
        <w:rPr>
          <w:color w:val="000000"/>
        </w:rPr>
        <w:t>____</w:t>
      </w:r>
      <w:r>
        <w:rPr>
          <w:rFonts w:ascii="宋体" w:hAnsi="宋体" w:eastAsia="宋体" w:cs="宋体"/>
          <w:color w:val="000000"/>
        </w:rPr>
        <w:t xml:space="preserve"> 《观沧海》），不禁发出“实是欲界之仙都”（南朝·陶弘景《答谢中书书》）的感叹。初冬走进玉龙沙湖，让你联想起“⑨ </w:t>
      </w:r>
      <w:r>
        <w:rPr>
          <w:color w:val="000000"/>
        </w:rPr>
        <w:t>____</w:t>
      </w:r>
      <w:r>
        <w:rPr>
          <w:rFonts w:ascii="宋体" w:hAnsi="宋体" w:eastAsia="宋体" w:cs="宋体"/>
          <w:color w:val="000000"/>
        </w:rPr>
        <w:t xml:space="preserve"> ，长河落日圆”（唐·王维《使至塞上》），见此情景，作为赤峰人的你，“乐亦在其中矣”（《⑩ </w:t>
      </w:r>
      <w:r>
        <w:rPr>
          <w:color w:val="000000"/>
        </w:rPr>
        <w:t>____</w:t>
      </w:r>
      <w:r>
        <w:rPr>
          <w:rFonts w:ascii="宋体" w:hAnsi="宋体" w:eastAsia="宋体" w:cs="宋体"/>
          <w:color w:val="000000"/>
        </w:rPr>
        <w:t xml:space="preserve"> 》）。</w:t>
      </w:r>
    </w:p>
    <w:p w14:paraId="25C22FA6">
      <w:pPr>
        <w:spacing w:line="360" w:lineRule="auto"/>
        <w:textAlignment w:val="center"/>
        <w:rPr>
          <w:color w:val="000000"/>
        </w:rPr>
      </w:pPr>
      <w:r>
        <w:rPr>
          <w:color w:val="2E75B6"/>
        </w:rPr>
        <w:t>【答案】</w:t>
      </w:r>
      <w:r>
        <w:rPr>
          <w:color w:val="000000"/>
        </w:rPr>
        <w:t xml:space="preserve">    ①. 蒙络摇缀    ②. 李花白    ③. 菜花黄    ④. 乱花渐欲迷人眼    ⑤. 唐    ⑥. 造化钟神秀    ⑦. 百草丰茂    ⑧. 曹操    ⑨. 大漠孤烟直    ⑩. 论语</w:t>
      </w:r>
    </w:p>
    <w:p w14:paraId="6250BA6D">
      <w:pPr>
        <w:spacing w:line="360" w:lineRule="auto"/>
        <w:textAlignment w:val="center"/>
        <w:rPr>
          <w:color w:val="000000"/>
        </w:rPr>
      </w:pPr>
      <w:r>
        <w:rPr>
          <w:color w:val="2E75B6"/>
        </w:rPr>
        <w:t>【解析】</w:t>
      </w:r>
    </w:p>
    <w:p w14:paraId="4DF69FE4">
      <w:pPr>
        <w:spacing w:line="360" w:lineRule="auto"/>
        <w:jc w:val="left"/>
        <w:textAlignment w:val="center"/>
        <w:rPr>
          <w:color w:val="000000"/>
        </w:rPr>
      </w:pPr>
      <w:r>
        <w:rPr>
          <w:color w:val="000000"/>
        </w:rPr>
        <w:t>【详解】</w:t>
      </w:r>
      <w:r>
        <w:rPr>
          <w:rFonts w:ascii="宋体" w:hAnsi="宋体" w:eastAsia="宋体" w:cs="宋体"/>
          <w:color w:val="000000"/>
        </w:rPr>
        <w:t>默写题作答时，一是要透彻理解诗文的内容；二是要认真审题，找出符合题意的诗文句子；三是答题内容要准确，做到不多字，不少字，不写错字。本题中注意“蒙、络、缀、菜、欲、化、漠、论”等字要正确书写。</w:t>
      </w:r>
    </w:p>
    <w:p w14:paraId="179F4C5D">
      <w:pPr>
        <w:spacing w:line="360" w:lineRule="auto"/>
        <w:jc w:val="left"/>
        <w:textAlignment w:val="center"/>
        <w:rPr>
          <w:color w:val="000000"/>
        </w:rPr>
      </w:pPr>
      <w:r>
        <w:rPr>
          <w:rFonts w:ascii="宋体" w:hAnsi="宋体" w:eastAsia="宋体" w:cs="宋体"/>
          <w:b/>
          <w:color w:val="000000"/>
          <w:sz w:val="24"/>
        </w:rPr>
        <w:t>任务三：潜心凝神读好书</w:t>
      </w:r>
    </w:p>
    <w:p w14:paraId="23FF7FDE">
      <w:pPr>
        <w:spacing w:line="360" w:lineRule="auto"/>
        <w:jc w:val="left"/>
        <w:textAlignment w:val="center"/>
        <w:rPr>
          <w:color w:val="000000"/>
        </w:rPr>
      </w:pPr>
      <w:r>
        <w:rPr>
          <w:color w:val="000000"/>
        </w:rPr>
        <w:t xml:space="preserve">6. </w:t>
      </w:r>
      <w:r>
        <w:rPr>
          <w:rFonts w:ascii="宋体" w:hAnsi="宋体" w:eastAsia="宋体" w:cs="宋体"/>
          <w:color w:val="000000"/>
        </w:rPr>
        <w:t>下列对名著内容的理解，</w:t>
      </w:r>
      <w:r>
        <w:rPr>
          <w:rFonts w:ascii="宋体" w:hAnsi="宋体" w:eastAsia="宋体" w:cs="宋体"/>
          <w:color w:val="000000"/>
          <w:em w:val="dot"/>
        </w:rPr>
        <w:t>不正确</w:t>
      </w:r>
      <w:r>
        <w:rPr>
          <w:rFonts w:ascii="宋体" w:hAnsi="宋体" w:eastAsia="宋体" w:cs="宋体"/>
          <w:color w:val="000000"/>
        </w:rPr>
        <w:t>的一项是（   ）</w:t>
      </w:r>
    </w:p>
    <w:p w14:paraId="55D4A1FB">
      <w:pPr>
        <w:spacing w:line="360" w:lineRule="auto"/>
        <w:jc w:val="left"/>
        <w:textAlignment w:val="center"/>
        <w:rPr>
          <w:color w:val="000000"/>
        </w:rPr>
      </w:pPr>
      <w:r>
        <w:rPr>
          <w:color w:val="000000"/>
        </w:rPr>
        <w:t xml:space="preserve">A. </w:t>
      </w:r>
      <w:r>
        <w:rPr>
          <w:rFonts w:ascii="宋体" w:hAnsi="宋体" w:eastAsia="宋体" w:cs="宋体"/>
          <w:color w:val="000000"/>
        </w:rPr>
        <w:t>《昆虫记》中，杨柳天牛像个吝啬鬼，身穿一件似乎“缺了布料”的短身燕尾礼服；小甲虫“为它的后代做出无私奉献，为儿女操碎了心”。</w:t>
      </w:r>
    </w:p>
    <w:p w14:paraId="3D422369">
      <w:pPr>
        <w:spacing w:line="360" w:lineRule="auto"/>
        <w:jc w:val="left"/>
        <w:textAlignment w:val="center"/>
        <w:rPr>
          <w:color w:val="000000"/>
        </w:rPr>
      </w:pPr>
      <w:r>
        <w:rPr>
          <w:color w:val="000000"/>
        </w:rPr>
        <w:t xml:space="preserve">B. </w:t>
      </w:r>
      <w:r>
        <w:rPr>
          <w:rFonts w:ascii="宋体" w:hAnsi="宋体" w:eastAsia="宋体" w:cs="宋体"/>
          <w:color w:val="000000"/>
        </w:rPr>
        <w:t>《海底两万里》是凡尔纳的代表作。小说设想了潜水艇的强大功能，描绘了奇幻美妙的海底世界，体现了人类自古以来渴望上天下海、自由翱翔的梦想。</w:t>
      </w:r>
    </w:p>
    <w:p w14:paraId="47022684">
      <w:pPr>
        <w:spacing w:line="360" w:lineRule="auto"/>
        <w:jc w:val="left"/>
        <w:textAlignment w:val="center"/>
        <w:rPr>
          <w:color w:val="000000"/>
        </w:rPr>
      </w:pPr>
      <w:r>
        <w:rPr>
          <w:color w:val="000000"/>
        </w:rPr>
        <w:t xml:space="preserve">C. </w:t>
      </w:r>
      <w:r>
        <w:rPr>
          <w:rFonts w:ascii="宋体" w:hAnsi="宋体" w:eastAsia="宋体" w:cs="宋体"/>
          <w:color w:val="000000"/>
        </w:rPr>
        <w:t>《朝花夕拾》中的《二十四孝图》，写“我”儿时就不喜欢“老莱娱亲”和“郭巨埋儿”的故事，进而引发了对那种不顺人情甚至灭绝人性的所谓“孝道”的批判。</w:t>
      </w:r>
    </w:p>
    <w:p w14:paraId="24451D09">
      <w:pPr>
        <w:spacing w:line="360" w:lineRule="auto"/>
        <w:jc w:val="left"/>
        <w:textAlignment w:val="center"/>
        <w:rPr>
          <w:color w:val="000000"/>
        </w:rPr>
      </w:pPr>
      <w:r>
        <w:rPr>
          <w:color w:val="000000"/>
        </w:rPr>
        <w:t xml:space="preserve">D. </w:t>
      </w:r>
      <w:r>
        <w:rPr>
          <w:rFonts w:ascii="宋体" w:hAnsi="宋体" w:eastAsia="宋体" w:cs="宋体"/>
          <w:color w:val="000000"/>
        </w:rPr>
        <w:t>《儒林外史》是我国讽刺艺术的巅峰之作，作品中没有正面人物形象。其中人物或故弄玄虚，欺世盗名：或倚仗权势，横暴不法；或终老科场，迂腐可笑。</w:t>
      </w:r>
    </w:p>
    <w:p w14:paraId="56DE55BD">
      <w:pPr>
        <w:spacing w:line="360" w:lineRule="auto"/>
        <w:textAlignment w:val="center"/>
        <w:rPr>
          <w:color w:val="000000"/>
        </w:rPr>
      </w:pPr>
      <w:r>
        <w:rPr>
          <w:color w:val="2E75B6"/>
        </w:rPr>
        <w:t>【答案】</w:t>
      </w:r>
      <w:r>
        <w:rPr>
          <w:color w:val="000000"/>
        </w:rPr>
        <w:t>D</w:t>
      </w:r>
    </w:p>
    <w:p w14:paraId="6A82F69C">
      <w:pPr>
        <w:spacing w:line="360" w:lineRule="auto"/>
        <w:textAlignment w:val="center"/>
        <w:rPr>
          <w:color w:val="000000"/>
        </w:rPr>
      </w:pPr>
      <w:r>
        <w:rPr>
          <w:color w:val="2E75B6"/>
        </w:rPr>
        <w:t>【解析】</w:t>
      </w:r>
    </w:p>
    <w:p w14:paraId="3719D5E4">
      <w:pPr>
        <w:spacing w:line="360" w:lineRule="auto"/>
        <w:jc w:val="left"/>
        <w:textAlignment w:val="center"/>
        <w:rPr>
          <w:color w:val="000000"/>
        </w:rPr>
      </w:pPr>
      <w:r>
        <w:rPr>
          <w:color w:val="000000"/>
        </w:rPr>
        <w:t>【详解】</w:t>
      </w:r>
      <w:r>
        <w:rPr>
          <w:rFonts w:ascii="宋体" w:hAnsi="宋体" w:eastAsia="宋体" w:cs="宋体"/>
          <w:color w:val="000000"/>
        </w:rPr>
        <w:t>本题考查对名著内容的理解。</w:t>
      </w:r>
    </w:p>
    <w:p w14:paraId="67311C9C">
      <w:pPr>
        <w:spacing w:line="360" w:lineRule="auto"/>
        <w:jc w:val="left"/>
        <w:textAlignment w:val="center"/>
        <w:rPr>
          <w:color w:val="000000"/>
        </w:rPr>
      </w:pPr>
      <w:r>
        <w:rPr>
          <w:rFonts w:ascii="宋体" w:hAnsi="宋体" w:eastAsia="宋体" w:cs="宋体"/>
          <w:color w:val="000000"/>
        </w:rPr>
        <w:t>D.“作品中没有正面人物形象”有误。《儒林外史》中王冕、杜少卿、庄尚志、虞育德、迟衡山等人都是正面人物；</w:t>
      </w:r>
    </w:p>
    <w:p w14:paraId="4FCBEF2B">
      <w:pPr>
        <w:spacing w:line="360" w:lineRule="auto"/>
        <w:jc w:val="left"/>
        <w:textAlignment w:val="center"/>
        <w:rPr>
          <w:color w:val="000000"/>
        </w:rPr>
      </w:pPr>
      <w:r>
        <w:rPr>
          <w:rFonts w:ascii="宋体" w:hAnsi="宋体" w:eastAsia="宋体" w:cs="宋体"/>
          <w:color w:val="000000"/>
        </w:rPr>
        <w:t>故选D。</w:t>
      </w:r>
    </w:p>
    <w:p w14:paraId="5C892FF0">
      <w:pPr>
        <w:spacing w:line="360" w:lineRule="auto"/>
        <w:jc w:val="left"/>
        <w:textAlignment w:val="center"/>
        <w:rPr>
          <w:color w:val="000000"/>
        </w:rPr>
      </w:pPr>
      <w:r>
        <w:rPr>
          <w:color w:val="000000"/>
        </w:rPr>
        <w:t xml:space="preserve">7. </w:t>
      </w:r>
      <w:r>
        <w:rPr>
          <w:rFonts w:ascii="宋体" w:hAnsi="宋体" w:eastAsia="宋体" w:cs="宋体"/>
          <w:color w:val="000000"/>
        </w:rPr>
        <w:t>“三”是个神奇的数字。在中国古典名著中，与“三”相关的故事有很多。请依照示例写出三个含“三”的故事。</w:t>
      </w:r>
    </w:p>
    <w:p w14:paraId="4C9774D1">
      <w:pPr>
        <w:spacing w:line="360" w:lineRule="auto"/>
        <w:jc w:val="left"/>
        <w:textAlignment w:val="center"/>
        <w:rPr>
          <w:color w:val="000000"/>
        </w:rPr>
      </w:pPr>
      <w:r>
        <w:rPr>
          <w:rFonts w:ascii="宋体" w:hAnsi="宋体" w:eastAsia="宋体" w:cs="宋体"/>
          <w:color w:val="000000"/>
        </w:rPr>
        <w:t>示例：《水浒传》</w:t>
      </w:r>
      <w:r>
        <w:rPr>
          <w:rFonts w:ascii="Times New Roman" w:hAnsi="Times New Roman" w:eastAsia="Times New Roman" w:cs="Times New Roman"/>
          <w:color w:val="000000"/>
        </w:rPr>
        <w:t>——</w:t>
      </w:r>
      <w:r>
        <w:rPr>
          <w:rFonts w:ascii="宋体" w:hAnsi="宋体" w:eastAsia="宋体" w:cs="宋体"/>
          <w:color w:val="000000"/>
        </w:rPr>
        <w:t>三打祝家庄</w:t>
      </w:r>
    </w:p>
    <w:p w14:paraId="6CF92BBD">
      <w:pPr>
        <w:spacing w:line="360" w:lineRule="auto"/>
        <w:textAlignment w:val="center"/>
        <w:rPr>
          <w:color w:val="000000"/>
        </w:rPr>
      </w:pPr>
      <w:r>
        <w:rPr>
          <w:color w:val="2E75B6"/>
        </w:rPr>
        <w:t>【答案】</w:t>
      </w:r>
      <w:r>
        <w:rPr>
          <w:color w:val="000000"/>
        </w:rPr>
        <w:t>《西游记》——三打白骨精；</w:t>
      </w:r>
      <w:r>
        <w:rPr>
          <w:color w:val="000000"/>
        </w:rPr>
        <w:br w:type="textWrapping"/>
      </w:r>
      <w:r>
        <w:rPr>
          <w:color w:val="000000"/>
        </w:rPr>
        <w:t>《西游记》——三借芭蕉扇；</w:t>
      </w:r>
      <w:r>
        <w:rPr>
          <w:color w:val="000000"/>
        </w:rPr>
        <w:br w:type="textWrapping"/>
      </w:r>
      <w:r>
        <w:rPr>
          <w:color w:val="000000"/>
        </w:rPr>
        <w:t>《三国演义》——三顾茅庐</w:t>
      </w:r>
    </w:p>
    <w:p w14:paraId="58E82459">
      <w:pPr>
        <w:spacing w:line="360" w:lineRule="auto"/>
        <w:textAlignment w:val="center"/>
        <w:rPr>
          <w:color w:val="000000"/>
        </w:rPr>
      </w:pPr>
      <w:r>
        <w:rPr>
          <w:color w:val="2E75B6"/>
        </w:rPr>
        <w:t>【解析】</w:t>
      </w:r>
    </w:p>
    <w:p w14:paraId="44532887">
      <w:pPr>
        <w:spacing w:line="360" w:lineRule="auto"/>
        <w:jc w:val="left"/>
        <w:textAlignment w:val="center"/>
        <w:rPr>
          <w:color w:val="000000"/>
        </w:rPr>
      </w:pPr>
      <w:r>
        <w:rPr>
          <w:color w:val="000000"/>
        </w:rPr>
        <w:t>【详解】</w:t>
      </w:r>
      <w:r>
        <w:rPr>
          <w:rFonts w:ascii="宋体" w:hAnsi="宋体" w:eastAsia="宋体" w:cs="宋体"/>
          <w:color w:val="000000"/>
        </w:rPr>
        <w:t>本题考查名著情节。例如：</w:t>
      </w:r>
    </w:p>
    <w:p w14:paraId="7618623A">
      <w:pPr>
        <w:spacing w:line="360" w:lineRule="auto"/>
        <w:jc w:val="left"/>
        <w:textAlignment w:val="center"/>
        <w:rPr>
          <w:color w:val="000000"/>
        </w:rPr>
      </w:pPr>
      <w:r>
        <w:rPr>
          <w:rFonts w:ascii="宋体" w:hAnsi="宋体" w:eastAsia="宋体" w:cs="宋体"/>
          <w:color w:val="000000"/>
        </w:rPr>
        <w:t>《红楼梦》</w:t>
      </w:r>
      <w:r>
        <w:rPr>
          <w:rFonts w:ascii="Times New Roman" w:hAnsi="Times New Roman" w:eastAsia="Times New Roman" w:cs="Times New Roman"/>
          <w:color w:val="000000"/>
        </w:rPr>
        <w:t>——</w:t>
      </w:r>
      <w:r>
        <w:rPr>
          <w:rFonts w:ascii="宋体" w:hAnsi="宋体" w:eastAsia="宋体" w:cs="宋体"/>
          <w:color w:val="000000"/>
        </w:rPr>
        <w:t>三进大观园：刘姥姥一进大观园：刘姥姥的女婿狗儿不争气弄得家业萧条，岳母刘姥姥只好借着狗儿祖上与贾府连过亲，到贾府攀亲，寻求救济，使这个庄户人家渡过了难关。刘姥姥二进大观园：刘姥姥见到了王熙凤、贾母。贾母等人带着刘姥姥一起游览大观园。刘姥姥为王熙凤的女儿起了名字，叫巧姐。刘姥姥三进大观园：她得到信息贾府被抄了，她去狱神庙探望凤姐，凤姐拜托她一定要把巧姐找回来。她和板儿费了好大劲找到了巧姐，她为了把巧姐赎回来把房子卖了。</w:t>
      </w:r>
    </w:p>
    <w:p w14:paraId="0CB24C05">
      <w:pPr>
        <w:spacing w:line="360" w:lineRule="auto"/>
        <w:jc w:val="left"/>
        <w:textAlignment w:val="center"/>
        <w:rPr>
          <w:color w:val="000000"/>
        </w:rPr>
      </w:pPr>
      <w:r>
        <w:rPr>
          <w:rFonts w:ascii="宋体" w:hAnsi="宋体" w:eastAsia="宋体" w:cs="宋体"/>
          <w:color w:val="000000"/>
        </w:rPr>
        <w:t>《西游记》</w:t>
      </w:r>
      <w:r>
        <w:rPr>
          <w:rFonts w:ascii="Times New Roman" w:hAnsi="Times New Roman" w:eastAsia="Times New Roman" w:cs="Times New Roman"/>
          <w:color w:val="000000"/>
        </w:rPr>
        <w:t>——</w:t>
      </w:r>
      <w:r>
        <w:rPr>
          <w:rFonts w:ascii="宋体" w:hAnsi="宋体" w:eastAsia="宋体" w:cs="宋体"/>
          <w:color w:val="000000"/>
        </w:rPr>
        <w:t>三打白骨精：一个尸魔白骨精，为了吃唐僧肉，先后变幻为村姑、老妇、老翁，全被孙悟空识破，白骨精害怕，变作一阵风逃走，孙悟空把村姑、老妇的假身统统都打死了。</w:t>
      </w:r>
    </w:p>
    <w:p w14:paraId="21418D70">
      <w:pPr>
        <w:spacing w:line="360" w:lineRule="auto"/>
        <w:jc w:val="left"/>
        <w:textAlignment w:val="center"/>
        <w:rPr>
          <w:color w:val="000000"/>
        </w:rPr>
      </w:pPr>
      <w:r>
        <w:rPr>
          <w:rFonts w:ascii="宋体" w:hAnsi="宋体" w:eastAsia="宋体" w:cs="宋体"/>
          <w:color w:val="000000"/>
        </w:rPr>
        <w:t>《西游记》</w:t>
      </w:r>
      <w:r>
        <w:rPr>
          <w:rFonts w:ascii="Times New Roman" w:hAnsi="Times New Roman" w:eastAsia="Times New Roman" w:cs="Times New Roman"/>
          <w:color w:val="000000"/>
        </w:rPr>
        <w:t>——</w:t>
      </w:r>
      <w:r>
        <w:rPr>
          <w:rFonts w:ascii="宋体" w:hAnsi="宋体" w:eastAsia="宋体" w:cs="宋体"/>
          <w:color w:val="000000"/>
        </w:rPr>
        <w:t>三借芭蕉扇：唐僧师徒西天取经，火焰山是必经之路，火焰山火大且不是一般的火，唯独芭蕉扇可以扇灭。芭蕉扇是铁扇公主的宝物。孙悟空第一次向铁扇公主借扇，孙悟空被铁扇公主用芭蕉扇扇得无影无踪。第二次孙悟空变成小虫进入铁扇公主的肚子折腾，铁扇公主给了一把假扇。第三次孙悟空变成牛魔王骗走真扇，牛魔王变成猪八戒骗回真扇；孙悟空大战牛魔王，铁扇公主借出芭蕉扇，孙悟空扇灭火焰山，唐僧师徒又继续向西赶路。</w:t>
      </w:r>
    </w:p>
    <w:p w14:paraId="1FAEF43C">
      <w:pPr>
        <w:spacing w:line="360" w:lineRule="auto"/>
        <w:jc w:val="left"/>
        <w:textAlignment w:val="center"/>
        <w:rPr>
          <w:color w:val="000000"/>
        </w:rPr>
      </w:pPr>
      <w:r>
        <w:rPr>
          <w:rFonts w:ascii="宋体" w:hAnsi="宋体" w:eastAsia="宋体" w:cs="宋体"/>
          <w:color w:val="000000"/>
        </w:rPr>
        <w:t>《三国演义》</w:t>
      </w:r>
      <w:r>
        <w:rPr>
          <w:rFonts w:ascii="Times New Roman" w:hAnsi="Times New Roman" w:eastAsia="Times New Roman" w:cs="Times New Roman"/>
          <w:color w:val="000000"/>
        </w:rPr>
        <w:t>——</w:t>
      </w:r>
      <w:r>
        <w:rPr>
          <w:rFonts w:ascii="宋体" w:hAnsi="宋体" w:eastAsia="宋体" w:cs="宋体"/>
          <w:color w:val="000000"/>
        </w:rPr>
        <w:t>三顾茅庐：刘备听说南阳有一个奇人叫诸葛亮，便登门去拜访，结果诸葛亮出游了；第二次刘备冒着大雪再次拜访，诸葛亮去友人家了；第三次刘备拜访，诸葛亮正在家里睡觉，刘备一直等到他醒来，终于得见诸葛亮。</w:t>
      </w:r>
    </w:p>
    <w:p w14:paraId="1DB330D9">
      <w:pPr>
        <w:spacing w:line="360" w:lineRule="auto"/>
        <w:jc w:val="center"/>
        <w:textAlignment w:val="center"/>
        <w:rPr>
          <w:color w:val="000000"/>
        </w:rPr>
      </w:pPr>
      <w:r>
        <w:rPr>
          <w:rFonts w:ascii="宋体" w:hAnsi="宋体" w:eastAsia="宋体" w:cs="宋体"/>
          <w:b/>
          <w:color w:val="000000"/>
          <w:sz w:val="24"/>
        </w:rPr>
        <w:t>【板块二】赏诗文篇章  悟生活情志（64分）</w:t>
      </w:r>
    </w:p>
    <w:p w14:paraId="1EDFC193">
      <w:pPr>
        <w:spacing w:line="360" w:lineRule="auto"/>
        <w:jc w:val="left"/>
        <w:textAlignment w:val="center"/>
        <w:rPr>
          <w:color w:val="000000"/>
        </w:rPr>
      </w:pPr>
      <w:r>
        <w:rPr>
          <w:rFonts w:ascii="宋体" w:hAnsi="宋体" w:eastAsia="宋体" w:cs="宋体"/>
          <w:b/>
          <w:color w:val="000000"/>
          <w:sz w:val="24"/>
        </w:rPr>
        <w:t>任务四：熟读深思品古诗</w:t>
      </w:r>
    </w:p>
    <w:p w14:paraId="7FA726D1">
      <w:pPr>
        <w:spacing w:line="360" w:lineRule="auto"/>
        <w:jc w:val="left"/>
        <w:textAlignment w:val="center"/>
        <w:rPr>
          <w:color w:val="000000"/>
        </w:rPr>
      </w:pPr>
      <w:r>
        <w:rPr>
          <w:color w:val="000000"/>
        </w:rPr>
        <w:t xml:space="preserve">8. </w:t>
      </w:r>
      <w:r>
        <w:rPr>
          <w:rFonts w:ascii="宋体" w:hAnsi="宋体" w:eastAsia="宋体" w:cs="宋体"/>
          <w:color w:val="000000"/>
        </w:rPr>
        <w:t>阅读下面这首唐诗。完成问题。</w:t>
      </w:r>
    </w:p>
    <w:p w14:paraId="40FE03C0">
      <w:pPr>
        <w:spacing w:line="360" w:lineRule="auto"/>
        <w:jc w:val="center"/>
        <w:textAlignment w:val="center"/>
        <w:rPr>
          <w:color w:val="000000"/>
        </w:rPr>
      </w:pPr>
      <w:r>
        <w:rPr>
          <w:rFonts w:ascii="楷体" w:hAnsi="楷体" w:eastAsia="楷体" w:cs="楷体"/>
          <w:color w:val="000000"/>
        </w:rPr>
        <w:t>塞路初晴  雍陶</w:t>
      </w:r>
    </w:p>
    <w:p w14:paraId="1E7967BC">
      <w:pPr>
        <w:spacing w:line="360" w:lineRule="auto"/>
        <w:jc w:val="center"/>
        <w:textAlignment w:val="center"/>
        <w:rPr>
          <w:color w:val="000000"/>
        </w:rPr>
      </w:pPr>
      <w:r>
        <w:rPr>
          <w:rFonts w:ascii="楷体" w:hAnsi="楷体" w:eastAsia="楷体" w:cs="楷体"/>
          <w:color w:val="000000"/>
        </w:rPr>
        <w:t>晚虹</w:t>
      </w:r>
      <w:r>
        <w:rPr>
          <w:rFonts w:ascii="楷体" w:hAnsi="楷体" w:eastAsia="楷体" w:cs="楷体"/>
          <w:color w:val="000000"/>
          <w:vertAlign w:val="superscript"/>
        </w:rPr>
        <w:t>①</w:t>
      </w:r>
      <w:r>
        <w:rPr>
          <w:rFonts w:ascii="楷体" w:hAnsi="楷体" w:eastAsia="楷体" w:cs="楷体"/>
          <w:color w:val="000000"/>
        </w:rPr>
        <w:t>斜日塞天昏</w:t>
      </w:r>
      <w:r>
        <w:rPr>
          <w:rFonts w:ascii="楷体" w:hAnsi="楷体" w:eastAsia="楷体" w:cs="楷体"/>
          <w:color w:val="000000"/>
          <w:vertAlign w:val="superscript"/>
        </w:rPr>
        <w:t>②</w:t>
      </w:r>
      <w:r>
        <w:rPr>
          <w:rFonts w:ascii="楷体" w:hAnsi="楷体" w:eastAsia="楷体" w:cs="楷体"/>
          <w:color w:val="000000"/>
        </w:rPr>
        <w:t>，一半山川带雨痕</w:t>
      </w:r>
      <w:r>
        <w:rPr>
          <w:rFonts w:ascii="楷体" w:hAnsi="楷体" w:eastAsia="楷体" w:cs="楷体"/>
          <w:color w:val="000000"/>
          <w:vertAlign w:val="superscript"/>
        </w:rPr>
        <w:t>③</w:t>
      </w:r>
      <w:r>
        <w:rPr>
          <w:rFonts w:ascii="楷体" w:hAnsi="楷体" w:eastAsia="楷体" w:cs="楷体"/>
          <w:color w:val="000000"/>
        </w:rPr>
        <w:t>。</w:t>
      </w:r>
    </w:p>
    <w:p w14:paraId="23A5A373">
      <w:pPr>
        <w:spacing w:line="360" w:lineRule="auto"/>
        <w:jc w:val="center"/>
        <w:textAlignment w:val="center"/>
        <w:rPr>
          <w:color w:val="000000"/>
        </w:rPr>
      </w:pPr>
      <w:r>
        <w:rPr>
          <w:rFonts w:ascii="楷体" w:hAnsi="楷体" w:eastAsia="楷体" w:cs="楷体"/>
          <w:color w:val="000000"/>
        </w:rPr>
        <w:t>新水</w:t>
      </w:r>
      <w:r>
        <w:rPr>
          <w:rFonts w:ascii="楷体" w:hAnsi="楷体" w:eastAsia="楷体" w:cs="楷体"/>
          <w:color w:val="000000"/>
          <w:vertAlign w:val="superscript"/>
        </w:rPr>
        <w:t>④</w:t>
      </w:r>
      <w:r>
        <w:rPr>
          <w:rFonts w:ascii="楷体" w:hAnsi="楷体" w:eastAsia="楷体" w:cs="楷体"/>
          <w:color w:val="000000"/>
        </w:rPr>
        <w:t>乱侵</w:t>
      </w:r>
      <w:r>
        <w:rPr>
          <w:rFonts w:ascii="楷体" w:hAnsi="楷体" w:eastAsia="楷体" w:cs="楷体"/>
          <w:color w:val="000000"/>
          <w:vertAlign w:val="superscript"/>
        </w:rPr>
        <w:t>⑤</w:t>
      </w:r>
      <w:r>
        <w:rPr>
          <w:rFonts w:ascii="楷体" w:hAnsi="楷体" w:eastAsia="楷体" w:cs="楷体"/>
          <w:color w:val="000000"/>
        </w:rPr>
        <w:t>青草路，残烟犹傍绿杨村。</w:t>
      </w:r>
    </w:p>
    <w:p w14:paraId="22A06656">
      <w:pPr>
        <w:spacing w:line="360" w:lineRule="auto"/>
        <w:jc w:val="left"/>
        <w:textAlignment w:val="center"/>
        <w:rPr>
          <w:color w:val="000000"/>
        </w:rPr>
      </w:pPr>
      <w:r>
        <w:rPr>
          <w:rFonts w:ascii="宋体" w:hAnsi="宋体" w:eastAsia="宋体" w:cs="宋体"/>
          <w:color w:val="000000"/>
        </w:rPr>
        <w:t>【注释】①晚虹：傍晚雨停后出现的彩虹。②昏：水汽上升面形成的略带迷蒙的景象。③雨痕；雨水冲洗后留下的痕迹。④新水：雨水。⑤乱侵：到处流淌，</w:t>
      </w:r>
    </w:p>
    <w:p w14:paraId="5A724EE5">
      <w:pPr>
        <w:spacing w:line="360" w:lineRule="auto"/>
        <w:jc w:val="left"/>
        <w:textAlignment w:val="center"/>
        <w:rPr>
          <w:color w:val="000000"/>
        </w:rPr>
      </w:pPr>
      <w:r>
        <w:rPr>
          <w:rFonts w:ascii="宋体" w:hAnsi="宋体" w:eastAsia="宋体" w:cs="宋体"/>
          <w:color w:val="000000"/>
        </w:rPr>
        <w:t>阅读这首诗，回答问题。</w:t>
      </w:r>
    </w:p>
    <w:p w14:paraId="3B6DE3FC">
      <w:pPr>
        <w:spacing w:line="360" w:lineRule="auto"/>
        <w:jc w:val="left"/>
        <w:textAlignment w:val="center"/>
        <w:rPr>
          <w:color w:val="000000"/>
        </w:rPr>
      </w:pPr>
      <w:r>
        <w:rPr>
          <w:color w:val="000000"/>
        </w:rPr>
        <w:t>（1）</w:t>
      </w:r>
      <w:r>
        <w:rPr>
          <w:rFonts w:ascii="宋体" w:hAnsi="宋体" w:eastAsia="宋体" w:cs="宋体"/>
          <w:color w:val="000000"/>
        </w:rPr>
        <w:t>下列对这首诗的理解与赏析，</w:t>
      </w:r>
      <w:r>
        <w:rPr>
          <w:rFonts w:ascii="宋体" w:hAnsi="宋体" w:eastAsia="宋体" w:cs="宋体"/>
          <w:color w:val="000000"/>
          <w:em w:val="dot"/>
        </w:rPr>
        <w:t>不正确</w:t>
      </w:r>
      <w:r>
        <w:rPr>
          <w:rFonts w:ascii="宋体" w:hAnsi="宋体" w:eastAsia="宋体" w:cs="宋体"/>
          <w:color w:val="000000"/>
        </w:rPr>
        <w:t>的一项是（   ）</w:t>
      </w:r>
    </w:p>
    <w:p w14:paraId="5ED3C42A">
      <w:pPr>
        <w:spacing w:line="360" w:lineRule="auto"/>
        <w:jc w:val="left"/>
        <w:textAlignment w:val="center"/>
        <w:rPr>
          <w:color w:val="000000"/>
        </w:rPr>
      </w:pPr>
      <w:r>
        <w:rPr>
          <w:color w:val="000000"/>
        </w:rPr>
        <w:t xml:space="preserve">A. </w:t>
      </w:r>
      <w:r>
        <w:rPr>
          <w:rFonts w:ascii="宋体" w:hAnsi="宋体" w:eastAsia="宋体" w:cs="宋体"/>
          <w:color w:val="000000"/>
        </w:rPr>
        <w:t>诗歌前两句正面点题，时间地点都十分明确，重点照应了“初睛”，有统摄全诗的作用。</w:t>
      </w:r>
    </w:p>
    <w:p w14:paraId="3B15EAB7">
      <w:pPr>
        <w:spacing w:line="360" w:lineRule="auto"/>
        <w:jc w:val="left"/>
        <w:textAlignment w:val="center"/>
        <w:rPr>
          <w:color w:val="000000"/>
        </w:rPr>
      </w:pPr>
      <w:r>
        <w:rPr>
          <w:color w:val="000000"/>
        </w:rPr>
        <w:t xml:space="preserve">B. </w:t>
      </w:r>
      <w:r>
        <w:rPr>
          <w:rFonts w:ascii="宋体" w:hAnsi="宋体" w:eastAsia="宋体" w:cs="宋体"/>
          <w:color w:val="000000"/>
        </w:rPr>
        <w:t>三四句写雨水在长满青草的路上到处流淌，附近散落着的村庄，绿杨簇拥，炊烟袅袅。</w:t>
      </w:r>
    </w:p>
    <w:p w14:paraId="779A53C6">
      <w:pPr>
        <w:spacing w:line="360" w:lineRule="auto"/>
        <w:jc w:val="left"/>
        <w:textAlignment w:val="center"/>
        <w:rPr>
          <w:color w:val="000000"/>
        </w:rPr>
      </w:pPr>
      <w:r>
        <w:rPr>
          <w:color w:val="000000"/>
        </w:rPr>
        <w:t xml:space="preserve">C. </w:t>
      </w:r>
      <w:r>
        <w:rPr>
          <w:rFonts w:ascii="宋体" w:hAnsi="宋体" w:eastAsia="宋体" w:cs="宋体"/>
          <w:color w:val="000000"/>
        </w:rPr>
        <w:t>诗人用白描手法，勾勒出雨后初晴景象，全诗着笔由近及远，景物富于变化，极有层次。</w:t>
      </w:r>
    </w:p>
    <w:p w14:paraId="22B82189">
      <w:pPr>
        <w:spacing w:line="360" w:lineRule="auto"/>
        <w:jc w:val="left"/>
        <w:textAlignment w:val="center"/>
        <w:rPr>
          <w:color w:val="000000"/>
        </w:rPr>
      </w:pPr>
      <w:r>
        <w:rPr>
          <w:color w:val="000000"/>
        </w:rPr>
        <w:t xml:space="preserve">D. </w:t>
      </w:r>
      <w:r>
        <w:rPr>
          <w:rFonts w:ascii="宋体" w:hAnsi="宋体" w:eastAsia="宋体" w:cs="宋体"/>
          <w:color w:val="000000"/>
        </w:rPr>
        <w:t>诗人行走塞路，所见之景赏心悦目，充满诗情画意，与其他边塞诗相比，可谓别具一格。</w:t>
      </w:r>
    </w:p>
    <w:p w14:paraId="48997AE7">
      <w:pPr>
        <w:spacing w:line="360" w:lineRule="auto"/>
        <w:jc w:val="left"/>
        <w:textAlignment w:val="center"/>
        <w:rPr>
          <w:color w:val="000000"/>
        </w:rPr>
      </w:pPr>
      <w:r>
        <w:rPr>
          <w:color w:val="000000"/>
        </w:rPr>
        <w:t>（2）</w:t>
      </w:r>
      <w:r>
        <w:rPr>
          <w:rFonts w:ascii="宋体" w:hAnsi="宋体" w:eastAsia="宋体" w:cs="宋体"/>
          <w:color w:val="000000"/>
        </w:rPr>
        <w:t>本诗描绘景物时，使用的色彩有什么特点？请结合具体词句加以分析。</w:t>
      </w:r>
    </w:p>
    <w:p w14:paraId="0A0ECC9A">
      <w:pPr>
        <w:spacing w:line="360" w:lineRule="auto"/>
        <w:textAlignment w:val="center"/>
        <w:rPr>
          <w:color w:val="000000"/>
        </w:rPr>
      </w:pPr>
      <w:r>
        <w:rPr>
          <w:color w:val="2E75B6"/>
        </w:rPr>
        <w:t>【答案】</w:t>
      </w:r>
      <w:r>
        <w:rPr>
          <w:color w:val="000000"/>
        </w:rPr>
        <w:t>（1）C    （2）</w:t>
      </w:r>
      <w:r>
        <w:rPr>
          <w:rFonts w:ascii="宋体" w:hAnsi="宋体" w:eastAsia="宋体" w:cs="宋体"/>
          <w:color w:val="000000"/>
        </w:rPr>
        <w:t>色彩明丽，“晚虹”描绘了傍晚的绚烂彩虹，“新水”写出了雨水还在滴落，“青草路”使人感受到青草的丰茂与生机，“绿杨村”使人仿佛看到被绿色的杨树环绕包围的村庄。</w:t>
      </w:r>
    </w:p>
    <w:p w14:paraId="613E7D94">
      <w:pPr>
        <w:spacing w:line="360" w:lineRule="auto"/>
        <w:textAlignment w:val="center"/>
        <w:rPr>
          <w:color w:val="000000"/>
        </w:rPr>
      </w:pPr>
      <w:r>
        <w:rPr>
          <w:color w:val="2E75B6"/>
        </w:rPr>
        <w:t>【解析】</w:t>
      </w:r>
    </w:p>
    <w:p w14:paraId="1F11B73D">
      <w:pPr>
        <w:spacing w:line="360" w:lineRule="auto"/>
        <w:textAlignment w:val="center"/>
        <w:rPr>
          <w:color w:val="000000"/>
        </w:rPr>
      </w:pPr>
      <w:r>
        <w:rPr>
          <w:color w:val="000000"/>
        </w:rPr>
        <w:t>【小问1详解】</w:t>
      </w:r>
    </w:p>
    <w:p w14:paraId="6A60C768">
      <w:pPr>
        <w:spacing w:line="360" w:lineRule="auto"/>
        <w:jc w:val="left"/>
        <w:textAlignment w:val="center"/>
        <w:rPr>
          <w:color w:val="000000"/>
        </w:rPr>
      </w:pPr>
      <w:r>
        <w:rPr>
          <w:color w:val="000000"/>
        </w:rPr>
        <w:t>本题考查理解赏析诗歌内容。</w:t>
      </w:r>
    </w:p>
    <w:p w14:paraId="7A78C976">
      <w:pPr>
        <w:spacing w:line="360" w:lineRule="auto"/>
        <w:jc w:val="left"/>
        <w:textAlignment w:val="center"/>
        <w:rPr>
          <w:color w:val="000000"/>
        </w:rPr>
      </w:pPr>
      <w:r>
        <w:rPr>
          <w:color w:val="000000"/>
        </w:rPr>
        <w:t>C.</w:t>
      </w:r>
      <w:r>
        <w:rPr>
          <w:rFonts w:ascii="宋体" w:hAnsi="宋体" w:eastAsia="宋体" w:cs="宋体"/>
          <w:color w:val="000000"/>
        </w:rPr>
        <w:t>“全诗着笔由近及远”理解不正确。结合诗歌内容可知，全诗着笔由远及近。</w:t>
      </w:r>
    </w:p>
    <w:p w14:paraId="29466D96">
      <w:pPr>
        <w:spacing w:line="360" w:lineRule="auto"/>
        <w:jc w:val="left"/>
        <w:textAlignment w:val="center"/>
        <w:rPr>
          <w:color w:val="000000"/>
        </w:rPr>
      </w:pPr>
      <w:r>
        <w:rPr>
          <w:color w:val="000000"/>
        </w:rPr>
        <w:t>故选C。</w:t>
      </w:r>
    </w:p>
    <w:p w14:paraId="33EA4FB7">
      <w:pPr>
        <w:spacing w:line="360" w:lineRule="auto"/>
        <w:jc w:val="left"/>
        <w:textAlignment w:val="center"/>
        <w:rPr>
          <w:color w:val="000000"/>
        </w:rPr>
      </w:pPr>
      <w:r>
        <w:rPr>
          <w:color w:val="000000"/>
        </w:rPr>
        <w:t>【小问2详解】</w:t>
      </w:r>
    </w:p>
    <w:p w14:paraId="678CC206">
      <w:pPr>
        <w:spacing w:line="360" w:lineRule="auto"/>
        <w:jc w:val="left"/>
        <w:textAlignment w:val="center"/>
        <w:rPr>
          <w:color w:val="000000"/>
        </w:rPr>
      </w:pPr>
      <w:r>
        <w:rPr>
          <w:rFonts w:ascii="宋体" w:hAnsi="宋体" w:eastAsia="宋体" w:cs="宋体"/>
          <w:color w:val="000000"/>
        </w:rPr>
        <w:t>本题考查赏析诗句。</w:t>
      </w:r>
    </w:p>
    <w:p w14:paraId="2E33894A">
      <w:pPr>
        <w:spacing w:line="360" w:lineRule="auto"/>
        <w:jc w:val="left"/>
        <w:textAlignment w:val="center"/>
        <w:rPr>
          <w:color w:val="000000"/>
        </w:rPr>
      </w:pPr>
      <w:r>
        <w:rPr>
          <w:rFonts w:ascii="宋体" w:hAnsi="宋体" w:eastAsia="宋体" w:cs="宋体"/>
          <w:color w:val="000000"/>
        </w:rPr>
        <w:t>结合“晚虹斜日塞天昏，一半山川带雨痕。新水乱侵青草路，残烟犹傍绿杨村”可知，作者摄入诗中的景物，在颜色的搭配上，也很有特点。“晚虹”“斜日”“青草”“残烟”“绿杨”，组合在一起，色彩异常明丽，但艳丽中又有清新之感；风光宛如旖旎江南，但旖旎中又有北国的雄浑。颜色上的搭配，与空间位置上的变化结合在一起，从而将草原风光形象准确地传大给了读者，使人如身临其境。据此作答。</w:t>
      </w:r>
    </w:p>
    <w:p w14:paraId="65AD9025">
      <w:pPr>
        <w:spacing w:line="360" w:lineRule="auto"/>
        <w:jc w:val="left"/>
        <w:textAlignment w:val="center"/>
        <w:rPr>
          <w:color w:val="000000"/>
        </w:rPr>
      </w:pPr>
      <w:r>
        <w:rPr>
          <w:rFonts w:ascii="宋体" w:hAnsi="宋体" w:eastAsia="宋体" w:cs="宋体"/>
          <w:b/>
          <w:color w:val="000000"/>
          <w:sz w:val="24"/>
        </w:rPr>
        <w:t>任务五：披文入情赏名篇</w:t>
      </w:r>
    </w:p>
    <w:p w14:paraId="7CD9027F">
      <w:pPr>
        <w:spacing w:line="360" w:lineRule="auto"/>
        <w:jc w:val="left"/>
        <w:textAlignment w:val="center"/>
        <w:rPr>
          <w:color w:val="000000"/>
        </w:rPr>
      </w:pPr>
      <w:r>
        <w:rPr>
          <w:rFonts w:ascii="宋体" w:hAnsi="宋体" w:eastAsia="宋体" w:cs="宋体"/>
          <w:color w:val="000000"/>
        </w:rPr>
        <w:t>阅读《洞茶》及所做的批注，完成下面小题。</w:t>
      </w:r>
    </w:p>
    <w:tbl>
      <w:tblPr>
        <w:tblStyle w:val="4"/>
        <w:tblW w:w="77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940"/>
        <w:gridCol w:w="1845"/>
      </w:tblGrid>
      <w:tr w14:paraId="6D7C5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940" w:type="dxa"/>
            <w:tcBorders>
              <w:top w:val="dashSmallGap" w:color="000000" w:sz="6" w:space="0"/>
              <w:left w:val="single" w:color="000000" w:sz="6" w:space="0"/>
              <w:bottom w:val="single" w:color="000000" w:sz="6" w:space="0"/>
              <w:right w:val="single" w:color="000000" w:sz="6" w:space="0"/>
            </w:tcBorders>
            <w:noWrap w:val="0"/>
            <w:tcMar>
              <w:top w:w="75" w:type="dxa"/>
              <w:bottom w:w="75" w:type="dxa"/>
            </w:tcMar>
            <w:vAlign w:val="center"/>
          </w:tcPr>
          <w:p w14:paraId="269DC59F">
            <w:pPr>
              <w:spacing w:line="360" w:lineRule="auto"/>
              <w:jc w:val="center"/>
              <w:textAlignment w:val="center"/>
              <w:rPr>
                <w:color w:val="000000"/>
              </w:rPr>
            </w:pPr>
            <w:r>
              <w:rPr>
                <w:rFonts w:ascii="楷体" w:hAnsi="楷体" w:eastAsia="楷体" w:cs="楷体"/>
                <w:color w:val="000000"/>
              </w:rPr>
              <w:t>洞茶  毕淑敏</w:t>
            </w:r>
          </w:p>
          <w:p w14:paraId="2BC21770">
            <w:pPr>
              <w:spacing w:line="360" w:lineRule="auto"/>
              <w:ind w:firstLine="420"/>
              <w:jc w:val="left"/>
              <w:textAlignment w:val="center"/>
              <w:rPr>
                <w:color w:val="000000"/>
              </w:rPr>
            </w:pPr>
            <w:r>
              <w:rPr>
                <w:rFonts w:ascii="楷体" w:hAnsi="楷体" w:eastAsia="楷体" w:cs="楷体"/>
                <w:color w:val="000000"/>
              </w:rPr>
              <w:t>①我16岁时在西藏海拔5000米的高原当兵。司务长分发营养品，给我一块黑糊糊的粗糙物件，说，这是砖茶！</w:t>
            </w:r>
          </w:p>
          <w:p w14:paraId="29F7B14E">
            <w:pPr>
              <w:spacing w:line="360" w:lineRule="auto"/>
              <w:ind w:firstLine="420"/>
              <w:jc w:val="left"/>
              <w:textAlignment w:val="center"/>
              <w:rPr>
                <w:color w:val="000000"/>
              </w:rPr>
            </w:pPr>
            <w:r>
              <w:rPr>
                <w:rFonts w:ascii="楷体" w:hAnsi="楷体" w:eastAsia="楷体" w:cs="楷体"/>
                <w:color w:val="000000"/>
              </w:rPr>
              <w:t>②拿东西时砖茶一不小心掉到雪地上，我没有捡，弯腰大费体力。一旁的老医生心疼地说：</w:t>
            </w:r>
            <w:r>
              <w:rPr>
                <w:rFonts w:ascii="宋体" w:hAnsi="宋体" w:eastAsia="宋体" w:cs="宋体"/>
                <w:color w:val="000000"/>
              </w:rPr>
              <w:t>“</w:t>
            </w:r>
            <w:r>
              <w:rPr>
                <w:rFonts w:ascii="楷体" w:hAnsi="楷体" w:eastAsia="楷体" w:cs="楷体"/>
                <w:color w:val="000000"/>
              </w:rPr>
              <w:t>关键时刻砖茶能救你命呢。</w:t>
            </w:r>
            <w:r>
              <w:rPr>
                <w:rFonts w:ascii="宋体" w:hAnsi="宋体" w:eastAsia="宋体" w:cs="宋体"/>
                <w:color w:val="000000"/>
              </w:rPr>
              <w:t>”</w:t>
            </w:r>
            <w:r>
              <w:rPr>
                <w:rFonts w:ascii="楷体" w:hAnsi="楷体" w:eastAsia="楷体" w:cs="楷体"/>
                <w:color w:val="000000"/>
              </w:rPr>
              <w:t>我不以为意。老医生告诉我，它叫青砖茶，用茶树的老叶子压制而成，发酵后颜色黢黑，茶碱含量很高，茶碱可以兴奋呼吸系统，如果出现强烈的高原反应，喝一杯砖茶，可缓解症状。它是高原之宝。</w:t>
            </w:r>
          </w:p>
          <w:p w14:paraId="4477D88A">
            <w:pPr>
              <w:spacing w:line="360" w:lineRule="auto"/>
              <w:ind w:firstLine="420"/>
              <w:jc w:val="left"/>
              <w:textAlignment w:val="center"/>
              <w:rPr>
                <w:color w:val="000000"/>
              </w:rPr>
            </w:pPr>
            <w:r>
              <w:rPr>
                <w:rFonts w:ascii="楷体" w:hAnsi="楷体" w:eastAsia="楷体" w:cs="楷体"/>
                <w:color w:val="000000"/>
              </w:rPr>
              <w:t>③没到过藏北高原的人，难以想象砖茶对于边防军人的意义。高原上的水，不到70℃就开锅了，无法泡出茶中的有效成分。我们只有把茶饼掰碎，放在搪瓷缸里，灌上用雪化成的水，根在火炉边久久地熬煮，渐渐地，一抹米白色的蒸汽袅袅升起，缸子中的水慢慢红了，又慢慢黑了……平原青翠植物的精魂，在这冰冷的高原，以另外一种形式复活。</w:t>
            </w:r>
          </w:p>
          <w:p w14:paraId="385CEA9A">
            <w:pPr>
              <w:spacing w:line="360" w:lineRule="auto"/>
              <w:ind w:firstLine="420"/>
              <w:jc w:val="left"/>
              <w:textAlignment w:val="center"/>
              <w:rPr>
                <w:color w:val="000000"/>
              </w:rPr>
            </w:pPr>
            <w:r>
              <w:rPr>
                <w:rFonts w:ascii="楷体" w:hAnsi="楷体" w:eastAsia="楷体" w:cs="楷体"/>
                <w:color w:val="000000"/>
              </w:rPr>
              <w:t>④慢慢喝茶上瘾，便很计较每月发放砖茶的数量。有一次领完营养品，我端详着分到手的砖茶，委屈地说：</w:t>
            </w:r>
            <w:r>
              <w:rPr>
                <w:rFonts w:ascii="宋体" w:hAnsi="宋体" w:eastAsia="宋体" w:cs="宋体"/>
                <w:color w:val="000000"/>
              </w:rPr>
              <w:t>“</w:t>
            </w:r>
            <w:r>
              <w:rPr>
                <w:rFonts w:ascii="楷体" w:hAnsi="楷体" w:eastAsia="楷体" w:cs="楷体"/>
                <w:color w:val="000000"/>
              </w:rPr>
              <w:t>司务长，有人抠走了我的茶，你看，还留下两道深痕。</w:t>
            </w:r>
            <w:r>
              <w:rPr>
                <w:rFonts w:ascii="宋体" w:hAnsi="宋体" w:eastAsia="宋体" w:cs="宋体"/>
                <w:color w:val="000000"/>
              </w:rPr>
              <w:t>”</w:t>
            </w:r>
            <w:r>
              <w:rPr>
                <w:rFonts w:ascii="楷体" w:hAnsi="楷体" w:eastAsia="楷体" w:cs="楷体"/>
                <w:color w:val="000000"/>
              </w:rPr>
              <w:t>司务长说：</w:t>
            </w:r>
            <w:r>
              <w:rPr>
                <w:rFonts w:ascii="宋体" w:hAnsi="宋体" w:eastAsia="宋体" w:cs="宋体"/>
                <w:color w:val="000000"/>
              </w:rPr>
              <w:t>“</w:t>
            </w:r>
            <w:r>
              <w:rPr>
                <w:rFonts w:ascii="楷体" w:hAnsi="楷体" w:eastAsia="楷体" w:cs="楷体"/>
                <w:color w:val="000000"/>
              </w:rPr>
              <w:t>哈！应该是三道痕的。那不是被人抠走的，是厂子用机器压下的商标，这茶叫‘川’字牌。</w:t>
            </w:r>
            <w:r>
              <w:rPr>
                <w:rFonts w:ascii="宋体" w:hAnsi="宋体" w:eastAsia="宋体" w:cs="宋体"/>
                <w:color w:val="000000"/>
              </w:rPr>
              <w:t>”</w:t>
            </w:r>
            <w:r>
              <w:rPr>
                <w:rFonts w:ascii="楷体" w:hAnsi="楷体" w:eastAsia="楷体" w:cs="楷体"/>
                <w:color w:val="000000"/>
              </w:rPr>
              <w:t>我追问：</w:t>
            </w:r>
            <w:r>
              <w:rPr>
                <w:rFonts w:ascii="宋体" w:hAnsi="宋体" w:eastAsia="宋体" w:cs="宋体"/>
                <w:color w:val="000000"/>
              </w:rPr>
              <w:t>“</w:t>
            </w:r>
            <w:r>
              <w:rPr>
                <w:rFonts w:ascii="楷体" w:hAnsi="楷体" w:eastAsia="楷体" w:cs="楷体"/>
                <w:color w:val="000000"/>
              </w:rPr>
              <w:t>这茶是哪儿出的啊？</w:t>
            </w:r>
            <w:r>
              <w:rPr>
                <w:rFonts w:ascii="宋体" w:hAnsi="宋体" w:eastAsia="宋体" w:cs="宋体"/>
                <w:color w:val="000000"/>
              </w:rPr>
              <w:t>”</w:t>
            </w:r>
            <w:r>
              <w:rPr>
                <w:rFonts w:ascii="楷体" w:hAnsi="楷体" w:eastAsia="楷体" w:cs="楷体"/>
                <w:color w:val="000000"/>
              </w:rPr>
              <w:t>司务长说：</w:t>
            </w:r>
            <w:r>
              <w:rPr>
                <w:rFonts w:ascii="宋体" w:hAnsi="宋体" w:eastAsia="宋体" w:cs="宋体"/>
                <w:color w:val="000000"/>
              </w:rPr>
              <w:t>“</w:t>
            </w:r>
            <w:r>
              <w:rPr>
                <w:rFonts w:ascii="楷体" w:hAnsi="楷体" w:eastAsia="楷体" w:cs="楷体"/>
                <w:color w:val="000000"/>
              </w:rPr>
              <w:t>‘川’字牌。当然是四川的。</w:t>
            </w:r>
            <w:r>
              <w:rPr>
                <w:rFonts w:ascii="宋体" w:hAnsi="宋体" w:eastAsia="宋体" w:cs="宋体"/>
                <w:color w:val="000000"/>
              </w:rPr>
              <w:t>”</w:t>
            </w:r>
          </w:p>
          <w:p w14:paraId="74B1707D">
            <w:pPr>
              <w:spacing w:line="360" w:lineRule="auto"/>
              <w:ind w:firstLine="420"/>
              <w:jc w:val="left"/>
              <w:textAlignment w:val="center"/>
              <w:rPr>
                <w:color w:val="000000"/>
              </w:rPr>
            </w:pPr>
            <w:r>
              <w:rPr>
                <w:rFonts w:ascii="楷体" w:hAnsi="楷体" w:eastAsia="楷体" w:cs="楷体"/>
                <w:color w:val="000000"/>
              </w:rPr>
              <w:t>⑤从此我与这砖茶朝夕相伴，</w:t>
            </w:r>
            <w:r>
              <w:rPr>
                <w:rFonts w:ascii="楷体" w:hAnsi="楷体" w:eastAsia="楷体" w:cs="楷体"/>
                <w:color w:val="000000"/>
                <w:u w:val="single"/>
              </w:rPr>
              <w:t>它温暖了我的胃，安慰了我的心，清醒了我的脑，成为我无声的知己。</w:t>
            </w:r>
          </w:p>
          <w:p w14:paraId="0FCB346D">
            <w:pPr>
              <w:spacing w:line="360" w:lineRule="auto"/>
              <w:ind w:firstLine="420"/>
              <w:jc w:val="left"/>
              <w:textAlignment w:val="center"/>
              <w:rPr>
                <w:color w:val="000000"/>
              </w:rPr>
            </w:pPr>
            <w:r>
              <w:rPr>
                <w:rFonts w:ascii="楷体" w:hAnsi="楷体" w:eastAsia="楷体" w:cs="楷体"/>
                <w:color w:val="000000"/>
              </w:rPr>
              <w:t>⑥11年后，我离开高原回到北京，寻遍北京的茶庄，却再也找不到我那有三道痕标记的朋友，失望之余，觉得它好像变成了我在高原缺氧时的一个幻影，与我悄然永诀。</w:t>
            </w:r>
          </w:p>
          <w:p w14:paraId="0CE09741">
            <w:pPr>
              <w:spacing w:line="360" w:lineRule="auto"/>
              <w:ind w:firstLine="420"/>
              <w:jc w:val="left"/>
              <w:textAlignment w:val="center"/>
              <w:rPr>
                <w:color w:val="000000"/>
              </w:rPr>
            </w:pPr>
            <w:r>
              <w:rPr>
                <w:rFonts w:ascii="楷体" w:hAnsi="楷体" w:eastAsia="楷体" w:cs="楷体"/>
                <w:color w:val="000000"/>
              </w:rPr>
              <w:t>⑦此后30余年，我品过各种各样的天下名茶，用过林林总总的精美茶具，见过繁复古雅的饮茶礼仪，却总充满迷惘困惑，茶不能大口喝吗？茶不能放在铁皮缸子里煮吗？茶不能放盐巴吗？茶不能仰天长啸后一饮而尽吗？</w:t>
            </w:r>
          </w:p>
          <w:p w14:paraId="22350342">
            <w:pPr>
              <w:spacing w:line="360" w:lineRule="auto"/>
              <w:ind w:firstLine="420"/>
              <w:jc w:val="left"/>
              <w:textAlignment w:val="center"/>
              <w:rPr>
                <w:color w:val="000000"/>
              </w:rPr>
            </w:pPr>
            <w:r>
              <w:rPr>
                <w:rFonts w:ascii="楷体" w:hAnsi="楷体" w:eastAsia="楷体" w:cs="楷体"/>
                <w:color w:val="000000"/>
              </w:rPr>
              <w:t>⑧一次出差到了四川，满怀希望地买了一块砖茶，以为将要和老友重逢。喝下却全无当年的韵味，我绝望了——舌头老了，甘凛的砖茶味道和那段难忘的岁月搅缠在一起，永远留在了藏北高原重重的冰雪之下。</w:t>
            </w:r>
          </w:p>
          <w:p w14:paraId="5F78A84F">
            <w:pPr>
              <w:spacing w:line="360" w:lineRule="auto"/>
              <w:ind w:firstLine="420"/>
              <w:jc w:val="left"/>
              <w:textAlignment w:val="center"/>
              <w:rPr>
                <w:color w:val="000000"/>
              </w:rPr>
            </w:pPr>
            <w:r>
              <w:rPr>
                <w:rFonts w:ascii="楷体" w:hAnsi="楷体" w:eastAsia="楷体" w:cs="楷体"/>
                <w:color w:val="000000"/>
              </w:rPr>
              <w:t>⑨今年，我在湖北赤壁终于见到了老朋友。赤壁有个老镇遍植茶树，因地名羊楼洞，所产砖茶被称为</w:t>
            </w:r>
            <w:r>
              <w:rPr>
                <w:rFonts w:ascii="宋体" w:hAnsi="宋体" w:eastAsia="宋体" w:cs="宋体"/>
                <w:color w:val="000000"/>
              </w:rPr>
              <w:t>“</w:t>
            </w:r>
            <w:r>
              <w:rPr>
                <w:rFonts w:ascii="楷体" w:hAnsi="楷体" w:eastAsia="楷体" w:cs="楷体"/>
                <w:color w:val="000000"/>
              </w:rPr>
              <w:t>洞茶</w:t>
            </w:r>
            <w:r>
              <w:rPr>
                <w:rFonts w:ascii="宋体" w:hAnsi="宋体" w:eastAsia="宋体" w:cs="宋体"/>
                <w:color w:val="000000"/>
              </w:rPr>
              <w:t>”</w:t>
            </w:r>
            <w:r>
              <w:rPr>
                <w:rFonts w:ascii="楷体" w:hAnsi="楷体" w:eastAsia="楷体" w:cs="楷体"/>
                <w:color w:val="000000"/>
              </w:rPr>
              <w:t>。那里有三条清澈的天然泉水，三水合一，即为一个</w:t>
            </w:r>
            <w:r>
              <w:rPr>
                <w:rFonts w:ascii="宋体" w:hAnsi="宋体" w:eastAsia="宋体" w:cs="宋体"/>
                <w:color w:val="000000"/>
              </w:rPr>
              <w:t>“</w:t>
            </w:r>
            <w:r>
              <w:rPr>
                <w:rFonts w:ascii="楷体" w:hAnsi="楷体" w:eastAsia="楷体" w:cs="楷体"/>
                <w:color w:val="000000"/>
              </w:rPr>
              <w:t>川</w:t>
            </w:r>
            <w:r>
              <w:rPr>
                <w:rFonts w:ascii="宋体" w:hAnsi="宋体" w:eastAsia="宋体" w:cs="宋体"/>
                <w:color w:val="000000"/>
              </w:rPr>
              <w:t>”</w:t>
            </w:r>
            <w:r>
              <w:rPr>
                <w:rFonts w:ascii="楷体" w:hAnsi="楷体" w:eastAsia="楷体" w:cs="楷体"/>
                <w:color w:val="000000"/>
              </w:rPr>
              <w:t>字，成了砖茶的商标。</w:t>
            </w:r>
          </w:p>
          <w:p w14:paraId="0A490884">
            <w:pPr>
              <w:spacing w:line="360" w:lineRule="auto"/>
              <w:ind w:firstLine="420"/>
              <w:jc w:val="left"/>
              <w:textAlignment w:val="center"/>
              <w:rPr>
                <w:color w:val="000000"/>
              </w:rPr>
            </w:pPr>
            <w:r>
              <w:rPr>
                <w:rFonts w:ascii="楷体" w:hAnsi="楷体" w:eastAsia="楷体" w:cs="楷体"/>
                <w:color w:val="000000"/>
              </w:rPr>
              <w:t>⑩有了上次的教训，我不敢贸然相认。砖茶沏好。我轻浅地抿了一口。</w:t>
            </w:r>
          </w:p>
          <w:p w14:paraId="1DAF628A">
            <w:pPr>
              <w:spacing w:line="360" w:lineRule="auto"/>
              <w:ind w:firstLine="420"/>
              <w:jc w:val="left"/>
              <w:textAlignment w:val="center"/>
              <w:rPr>
                <w:color w:val="000000"/>
              </w:rPr>
            </w:pPr>
            <w:r>
              <w:rPr>
                <w:rFonts w:ascii="楷体" w:hAnsi="楷体" w:eastAsia="楷体" w:cs="楷体"/>
                <w:color w:val="000000"/>
              </w:rPr>
              <w:t>⑪晴天霹雳，地动山摇！所有的味蕾，像听到了军号，怦然怒放！</w:t>
            </w:r>
          </w:p>
          <w:p w14:paraId="206C2FC5">
            <w:pPr>
              <w:spacing w:line="360" w:lineRule="auto"/>
              <w:ind w:firstLine="420"/>
              <w:jc w:val="left"/>
              <w:textAlignment w:val="center"/>
              <w:rPr>
                <w:color w:val="000000"/>
              </w:rPr>
            </w:pPr>
            <w:r>
              <w:rPr>
                <w:rFonts w:ascii="楷体" w:hAnsi="楷体" w:eastAsia="楷体" w:cs="楷体"/>
                <w:color w:val="000000"/>
                <w:u w:val="single"/>
              </w:rPr>
              <w:t>⑫天啊，离散了几十年啊，我终于再次和你相逢！你甘暖依然啊！你温润如旧！</w:t>
            </w:r>
          </w:p>
          <w:p w14:paraId="71C1D6BA">
            <w:pPr>
              <w:spacing w:line="360" w:lineRule="auto"/>
              <w:ind w:firstLine="420"/>
              <w:jc w:val="left"/>
              <w:textAlignment w:val="center"/>
              <w:rPr>
                <w:color w:val="000000"/>
              </w:rPr>
            </w:pPr>
            <w:r>
              <w:rPr>
                <w:rFonts w:ascii="楷体" w:hAnsi="楷体" w:eastAsia="楷体" w:cs="楷体"/>
                <w:color w:val="000000"/>
              </w:rPr>
              <w:t>⑬一时间，熟悉的感觉如烟霞般升腾，那青春年华的神采风貌，如老式照片在水盆中渐渐显影，越发清晰。</w:t>
            </w:r>
          </w:p>
          <w:p w14:paraId="33491224">
            <w:pPr>
              <w:spacing w:line="360" w:lineRule="auto"/>
              <w:ind w:firstLine="420"/>
              <w:jc w:val="left"/>
              <w:textAlignment w:val="center"/>
              <w:rPr>
                <w:color w:val="000000"/>
              </w:rPr>
            </w:pPr>
            <w:r>
              <w:rPr>
                <w:rFonts w:ascii="楷体" w:hAnsi="楷体" w:eastAsia="楷体" w:cs="楷体"/>
                <w:color w:val="000000"/>
              </w:rPr>
              <w:t>⑭那些冰雪漫天的日子，呷一口洞茶徐徐咽下，强大而涩香的热流注满口颊，旋即携带奔涌的力量滑入将士的肺腑，让戍边的人忆起遥远的平原、缤纷的花草，还有挚爱的亲人。他们疲惫的腰杆重新挺直，成为国境线上笔直的界桩；他们疲乏的双脚重新矫健，巡逻在千万里庄严的国土之上。</w:t>
            </w:r>
          </w:p>
          <w:p w14:paraId="249E0CD6">
            <w:pPr>
              <w:spacing w:line="360" w:lineRule="auto"/>
              <w:ind w:firstLine="420"/>
              <w:jc w:val="left"/>
              <w:textAlignment w:val="center"/>
              <w:rPr>
                <w:color w:val="000000"/>
              </w:rPr>
            </w:pPr>
            <w:r>
              <w:rPr>
                <w:rFonts w:ascii="楷体" w:hAnsi="楷体" w:eastAsia="楷体" w:cs="楷体"/>
                <w:color w:val="000000"/>
              </w:rPr>
              <w:t>⑮青山绿水中的赤壁茶林啊，你可知道曾传递给边防军人多少温暖。你曾给予边疆战士多少力量！你可知道你对我有着怎样的意义！</w:t>
            </w:r>
          </w:p>
          <w:p w14:paraId="4FCCF477">
            <w:pPr>
              <w:spacing w:line="360" w:lineRule="auto"/>
              <w:ind w:firstLine="420"/>
              <w:jc w:val="left"/>
              <w:textAlignment w:val="center"/>
              <w:rPr>
                <w:color w:val="000000"/>
              </w:rPr>
            </w:pPr>
            <w:r>
              <w:rPr>
                <w:rFonts w:ascii="楷体" w:hAnsi="楷体" w:eastAsia="楷体" w:cs="楷体"/>
                <w:color w:val="000000"/>
              </w:rPr>
              <w:t>⑯我用当年方法熬煮洞茶水，把它洒向大地，对天而祭，司务长和老医生都因高原病早早仙逝，他们在天堂一定闻得到这质朴的香气，沉吟片刻后会说：</w:t>
            </w:r>
            <w:r>
              <w:rPr>
                <w:rFonts w:ascii="宋体" w:hAnsi="宋体" w:eastAsia="宋体" w:cs="宋体"/>
                <w:color w:val="000000"/>
                <w:u w:val="single"/>
              </w:rPr>
              <w:t>“</w:t>
            </w:r>
            <w:r>
              <w:rPr>
                <w:rFonts w:ascii="楷体" w:hAnsi="楷体" w:eastAsia="楷体" w:cs="楷体"/>
                <w:color w:val="000000"/>
                <w:u w:val="single"/>
              </w:rPr>
              <w:t>是这个味道啊，好茶！</w:t>
            </w:r>
            <w:r>
              <w:rPr>
                <w:rFonts w:ascii="宋体" w:hAnsi="宋体" w:eastAsia="宋体" w:cs="宋体"/>
                <w:color w:val="000000"/>
                <w:u w:val="single"/>
              </w:rPr>
              <w:t>”</w:t>
            </w:r>
          </w:p>
          <w:p w14:paraId="5D60DD7A">
            <w:pPr>
              <w:spacing w:line="360" w:lineRule="auto"/>
              <w:jc w:val="right"/>
              <w:textAlignment w:val="center"/>
              <w:rPr>
                <w:color w:val="000000"/>
              </w:rPr>
            </w:pPr>
            <w:r>
              <w:rPr>
                <w:rFonts w:ascii="宋体" w:hAnsi="宋体" w:eastAsia="宋体" w:cs="宋体"/>
                <w:color w:val="000000"/>
              </w:rPr>
              <w:t>（有删改）</w:t>
            </w:r>
          </w:p>
        </w:tc>
        <w:tc>
          <w:tcPr>
            <w:tcW w:w="1845" w:type="dxa"/>
            <w:tcBorders>
              <w:top w:val="dashSmallGap" w:color="000000" w:sz="6" w:space="0"/>
              <w:left w:val="single" w:color="000000" w:sz="6" w:space="0"/>
              <w:bottom w:val="single" w:color="000000" w:sz="6" w:space="0"/>
              <w:right w:val="single" w:color="000000" w:sz="6" w:space="0"/>
            </w:tcBorders>
            <w:noWrap w:val="0"/>
            <w:tcMar>
              <w:top w:w="75" w:type="dxa"/>
              <w:bottom w:w="75" w:type="dxa"/>
            </w:tcMar>
            <w:vAlign w:val="center"/>
          </w:tcPr>
          <w:p w14:paraId="6735C7EA">
            <w:pPr>
              <w:spacing w:line="360" w:lineRule="auto"/>
              <w:jc w:val="left"/>
              <w:textAlignment w:val="center"/>
              <w:rPr>
                <w:color w:val="000000"/>
              </w:rPr>
            </w:pPr>
          </w:p>
          <w:p w14:paraId="0402FF55">
            <w:pPr>
              <w:spacing w:line="360" w:lineRule="auto"/>
              <w:jc w:val="left"/>
              <w:textAlignment w:val="center"/>
              <w:rPr>
                <w:color w:val="000000"/>
              </w:rPr>
            </w:pPr>
          </w:p>
          <w:p w14:paraId="6B329DFE">
            <w:pPr>
              <w:spacing w:line="360" w:lineRule="auto"/>
              <w:jc w:val="left"/>
              <w:textAlignment w:val="center"/>
              <w:rPr>
                <w:color w:val="000000"/>
              </w:rPr>
            </w:pPr>
          </w:p>
          <w:p w14:paraId="7AABCC9B">
            <w:pPr>
              <w:spacing w:line="360" w:lineRule="auto"/>
              <w:jc w:val="left"/>
              <w:textAlignment w:val="center"/>
              <w:rPr>
                <w:color w:val="000000"/>
              </w:rPr>
            </w:pPr>
          </w:p>
          <w:p w14:paraId="6F0541ED">
            <w:pPr>
              <w:spacing w:line="360" w:lineRule="auto"/>
              <w:jc w:val="left"/>
              <w:textAlignment w:val="center"/>
              <w:rPr>
                <w:color w:val="000000"/>
              </w:rPr>
            </w:pPr>
          </w:p>
          <w:p w14:paraId="7A68F386">
            <w:pPr>
              <w:spacing w:line="360" w:lineRule="auto"/>
              <w:jc w:val="left"/>
              <w:textAlignment w:val="center"/>
              <w:rPr>
                <w:color w:val="000000"/>
              </w:rPr>
            </w:pPr>
          </w:p>
          <w:p w14:paraId="5E38E395">
            <w:pPr>
              <w:spacing w:line="360" w:lineRule="auto"/>
              <w:jc w:val="left"/>
              <w:textAlignment w:val="center"/>
              <w:rPr>
                <w:color w:val="000000"/>
              </w:rPr>
            </w:pPr>
          </w:p>
          <w:p w14:paraId="373B3F6A">
            <w:pPr>
              <w:spacing w:line="360" w:lineRule="auto"/>
              <w:jc w:val="left"/>
              <w:textAlignment w:val="center"/>
              <w:rPr>
                <w:color w:val="000000"/>
              </w:rPr>
            </w:pPr>
          </w:p>
          <w:p w14:paraId="43277373">
            <w:pPr>
              <w:spacing w:line="360" w:lineRule="auto"/>
              <w:jc w:val="left"/>
              <w:textAlignment w:val="center"/>
              <w:rPr>
                <w:color w:val="000000"/>
              </w:rPr>
            </w:pPr>
          </w:p>
          <w:p w14:paraId="6CFAB0D8">
            <w:pPr>
              <w:spacing w:line="360" w:lineRule="auto"/>
              <w:jc w:val="left"/>
              <w:textAlignment w:val="center"/>
              <w:rPr>
                <w:color w:val="000000"/>
              </w:rPr>
            </w:pPr>
          </w:p>
          <w:p w14:paraId="5B507C0D">
            <w:pPr>
              <w:spacing w:line="360" w:lineRule="auto"/>
              <w:jc w:val="left"/>
              <w:textAlignment w:val="center"/>
              <w:rPr>
                <w:color w:val="000000"/>
              </w:rPr>
            </w:pPr>
          </w:p>
          <w:p w14:paraId="1D717175">
            <w:pPr>
              <w:spacing w:line="360" w:lineRule="auto"/>
              <w:jc w:val="left"/>
              <w:textAlignment w:val="center"/>
              <w:rPr>
                <w:color w:val="000000"/>
              </w:rPr>
            </w:pPr>
            <w:r>
              <w:rPr>
                <w:rFonts w:ascii="宋体" w:hAnsi="宋体" w:eastAsia="宋体" w:cs="宋体"/>
                <w:color w:val="000000"/>
              </w:rPr>
              <w:br w:type="textWrapping"/>
            </w:r>
          </w:p>
          <w:p w14:paraId="58B92886">
            <w:pPr>
              <w:spacing w:line="360" w:lineRule="auto"/>
              <w:jc w:val="left"/>
              <w:textAlignment w:val="center"/>
              <w:rPr>
                <w:color w:val="000000"/>
              </w:rPr>
            </w:pPr>
            <w:r>
              <w:rPr>
                <w:rFonts w:ascii="宋体" w:hAnsi="宋体" w:eastAsia="宋体" w:cs="宋体"/>
                <w:color w:val="000000"/>
              </w:rPr>
              <w:br w:type="textWrapping"/>
            </w:r>
          </w:p>
          <w:p w14:paraId="047B9B66">
            <w:pPr>
              <w:spacing w:line="360" w:lineRule="auto"/>
              <w:jc w:val="left"/>
              <w:textAlignment w:val="center"/>
              <w:rPr>
                <w:color w:val="000000"/>
              </w:rPr>
            </w:pPr>
            <w:r>
              <w:rPr>
                <w:rFonts w:ascii="宋体" w:hAnsi="宋体" w:eastAsia="宋体" w:cs="宋体"/>
                <w:color w:val="000000"/>
              </w:rPr>
              <w:br w:type="textWrapping"/>
            </w:r>
          </w:p>
          <w:p w14:paraId="78A69C74">
            <w:pPr>
              <w:spacing w:line="360" w:lineRule="auto"/>
              <w:jc w:val="left"/>
              <w:textAlignment w:val="center"/>
              <w:rPr>
                <w:color w:val="000000"/>
              </w:rPr>
            </w:pPr>
            <w:r>
              <w:rPr>
                <w:rFonts w:ascii="宋体" w:hAnsi="宋体" w:eastAsia="宋体" w:cs="宋体"/>
                <w:color w:val="000000"/>
              </w:rPr>
              <w:br w:type="textWrapping"/>
            </w:r>
          </w:p>
          <w:p w14:paraId="79675D2B">
            <w:pPr>
              <w:spacing w:line="360" w:lineRule="auto"/>
              <w:jc w:val="left"/>
              <w:textAlignment w:val="center"/>
              <w:rPr>
                <w:color w:val="000000"/>
              </w:rPr>
            </w:pPr>
            <w:r>
              <w:rPr>
                <w:rFonts w:ascii="宋体" w:hAnsi="宋体" w:eastAsia="宋体" w:cs="宋体"/>
                <w:color w:val="000000"/>
              </w:rPr>
              <w:br w:type="textWrapping"/>
            </w:r>
          </w:p>
          <w:p w14:paraId="6D96CB77">
            <w:pPr>
              <w:spacing w:line="360" w:lineRule="auto"/>
              <w:jc w:val="left"/>
              <w:textAlignment w:val="center"/>
              <w:rPr>
                <w:color w:val="000000"/>
              </w:rPr>
            </w:pPr>
            <w:r>
              <w:rPr>
                <w:rFonts w:ascii="宋体" w:hAnsi="宋体" w:eastAsia="宋体" w:cs="宋体"/>
                <w:color w:val="000000"/>
              </w:rPr>
              <w:br w:type="textWrapping"/>
            </w:r>
          </w:p>
          <w:p w14:paraId="49A95CDA">
            <w:pPr>
              <w:spacing w:line="360" w:lineRule="auto"/>
              <w:jc w:val="left"/>
              <w:textAlignment w:val="center"/>
              <w:rPr>
                <w:color w:val="000000"/>
              </w:rPr>
            </w:pPr>
            <w:r>
              <w:rPr>
                <w:rFonts w:ascii="宋体" w:hAnsi="宋体" w:eastAsia="宋体" w:cs="宋体"/>
                <w:color w:val="000000"/>
              </w:rPr>
              <w:br w:type="textWrapping"/>
            </w:r>
          </w:p>
          <w:p w14:paraId="40BFB43E">
            <w:pPr>
              <w:spacing w:line="360" w:lineRule="auto"/>
              <w:jc w:val="left"/>
              <w:textAlignment w:val="center"/>
              <w:rPr>
                <w:color w:val="000000"/>
              </w:rPr>
            </w:pPr>
            <w:r>
              <w:rPr>
                <w:rFonts w:ascii="宋体" w:hAnsi="宋体" w:eastAsia="宋体" w:cs="宋体"/>
                <w:color w:val="000000"/>
              </w:rPr>
              <w:br w:type="textWrapping"/>
            </w:r>
          </w:p>
          <w:p w14:paraId="44ABCCB3">
            <w:pPr>
              <w:spacing w:line="360" w:lineRule="auto"/>
              <w:jc w:val="left"/>
              <w:textAlignment w:val="center"/>
              <w:rPr>
                <w:color w:val="000000"/>
              </w:rPr>
            </w:pPr>
            <w:r>
              <w:rPr>
                <w:rFonts w:ascii="宋体" w:hAnsi="宋体" w:eastAsia="宋体" w:cs="宋体"/>
                <w:color w:val="000000"/>
              </w:rPr>
              <w:br w:type="textWrapping"/>
            </w:r>
          </w:p>
          <w:p w14:paraId="1F10030F">
            <w:pPr>
              <w:spacing w:line="360" w:lineRule="auto"/>
              <w:jc w:val="left"/>
              <w:textAlignment w:val="center"/>
              <w:rPr>
                <w:color w:val="000000"/>
              </w:rPr>
            </w:pPr>
            <w:r>
              <w:rPr>
                <w:rFonts w:ascii="宋体" w:hAnsi="宋体" w:eastAsia="宋体" w:cs="宋体"/>
                <w:color w:val="000000"/>
              </w:rPr>
              <w:br w:type="textWrapping"/>
            </w:r>
          </w:p>
          <w:p w14:paraId="60FEF5CA">
            <w:pPr>
              <w:spacing w:line="360" w:lineRule="auto"/>
              <w:jc w:val="left"/>
              <w:textAlignment w:val="center"/>
              <w:rPr>
                <w:color w:val="000000"/>
              </w:rPr>
            </w:pPr>
            <w:r>
              <w:rPr>
                <w:rFonts w:ascii="宋体" w:hAnsi="宋体" w:eastAsia="宋体" w:cs="宋体"/>
                <w:color w:val="000000"/>
              </w:rPr>
              <w:t>藏北高原的生活经历。</w:t>
            </w:r>
          </w:p>
          <w:p w14:paraId="20CE03CC">
            <w:pPr>
              <w:spacing w:line="360" w:lineRule="auto"/>
              <w:jc w:val="left"/>
              <w:textAlignment w:val="center"/>
              <w:rPr>
                <w:color w:val="000000"/>
              </w:rPr>
            </w:pPr>
            <w:r>
              <w:rPr>
                <w:rFonts w:ascii="宋体" w:hAnsi="宋体" w:eastAsia="宋体" w:cs="宋体"/>
                <w:color w:val="000000"/>
              </w:rPr>
              <w:br w:type="textWrapping"/>
            </w:r>
          </w:p>
          <w:p w14:paraId="63637788">
            <w:pPr>
              <w:spacing w:line="360" w:lineRule="auto"/>
              <w:jc w:val="left"/>
              <w:textAlignment w:val="center"/>
              <w:rPr>
                <w:color w:val="000000"/>
              </w:rPr>
            </w:pPr>
            <w:r>
              <w:rPr>
                <w:rFonts w:ascii="宋体" w:hAnsi="宋体" w:eastAsia="宋体" w:cs="宋体"/>
                <w:color w:val="000000"/>
              </w:rPr>
              <w:br w:type="textWrapping"/>
            </w:r>
          </w:p>
          <w:p w14:paraId="51F04FC4">
            <w:pPr>
              <w:spacing w:line="360" w:lineRule="auto"/>
              <w:jc w:val="left"/>
              <w:textAlignment w:val="center"/>
              <w:rPr>
                <w:color w:val="000000"/>
              </w:rPr>
            </w:pPr>
            <w:r>
              <w:rPr>
                <w:rFonts w:ascii="宋体" w:hAnsi="宋体" w:eastAsia="宋体" w:cs="宋体"/>
                <w:color w:val="000000"/>
              </w:rPr>
              <w:br w:type="textWrapping"/>
            </w:r>
          </w:p>
          <w:p w14:paraId="4A7907FC">
            <w:pPr>
              <w:spacing w:line="360" w:lineRule="auto"/>
              <w:jc w:val="left"/>
              <w:textAlignment w:val="center"/>
              <w:rPr>
                <w:color w:val="000000"/>
              </w:rPr>
            </w:pPr>
            <w:r>
              <w:rPr>
                <w:rFonts w:ascii="宋体" w:hAnsi="宋体" w:eastAsia="宋体" w:cs="宋体"/>
                <w:color w:val="000000"/>
              </w:rPr>
              <w:br w:type="textWrapping"/>
            </w:r>
          </w:p>
          <w:p w14:paraId="290528ED">
            <w:pPr>
              <w:spacing w:line="360" w:lineRule="auto"/>
              <w:jc w:val="left"/>
              <w:textAlignment w:val="center"/>
              <w:rPr>
                <w:color w:val="000000"/>
              </w:rPr>
            </w:pPr>
          </w:p>
          <w:p w14:paraId="63354298">
            <w:pPr>
              <w:spacing w:line="360" w:lineRule="auto"/>
              <w:jc w:val="left"/>
              <w:textAlignment w:val="center"/>
              <w:rPr>
                <w:color w:val="000000"/>
              </w:rPr>
            </w:pPr>
          </w:p>
          <w:p w14:paraId="1B0E0140">
            <w:pPr>
              <w:spacing w:line="360" w:lineRule="auto"/>
              <w:jc w:val="left"/>
              <w:textAlignment w:val="center"/>
              <w:rPr>
                <w:color w:val="000000"/>
              </w:rPr>
            </w:pPr>
          </w:p>
          <w:p w14:paraId="47757570">
            <w:pPr>
              <w:spacing w:line="360" w:lineRule="auto"/>
              <w:jc w:val="left"/>
              <w:textAlignment w:val="center"/>
              <w:rPr>
                <w:color w:val="000000"/>
              </w:rPr>
            </w:pPr>
          </w:p>
          <w:p w14:paraId="2756CEF8">
            <w:pPr>
              <w:spacing w:line="360" w:lineRule="auto"/>
              <w:jc w:val="left"/>
              <w:textAlignment w:val="center"/>
              <w:rPr>
                <w:color w:val="000000"/>
              </w:rPr>
            </w:pPr>
            <w:r>
              <w:rPr>
                <w:rFonts w:ascii="宋体" w:hAnsi="宋体" w:eastAsia="宋体" w:cs="宋体"/>
                <w:color w:val="000000"/>
              </w:rPr>
              <w:t>读来畅快，极具感染力</w:t>
            </w:r>
            <w:r>
              <w:rPr>
                <w:rFonts w:ascii="宋体" w:hAnsi="宋体" w:eastAsia="宋体" w:cs="宋体"/>
                <w:color w:val="000000"/>
                <w:position w:val="-12"/>
              </w:rPr>
              <w:drawing>
                <wp:inline distT="0" distB="0" distL="114300" distR="114300">
                  <wp:extent cx="127000" cy="762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5325302C">
            <w:pPr>
              <w:spacing w:line="360" w:lineRule="auto"/>
              <w:jc w:val="left"/>
              <w:textAlignment w:val="center"/>
              <w:rPr>
                <w:color w:val="000000"/>
              </w:rPr>
            </w:pPr>
            <w:r>
              <w:rPr>
                <w:color w:val="000000"/>
              </w:rPr>
              <w:br w:type="textWrapping"/>
            </w:r>
          </w:p>
          <w:p w14:paraId="0FED79EB">
            <w:pPr>
              <w:spacing w:line="360" w:lineRule="auto"/>
              <w:jc w:val="left"/>
              <w:textAlignment w:val="center"/>
              <w:rPr>
                <w:color w:val="000000"/>
              </w:rPr>
            </w:pPr>
            <w:r>
              <w:rPr>
                <w:rFonts w:ascii="宋体" w:hAnsi="宋体" w:eastAsia="宋体" w:cs="宋体"/>
                <w:color w:val="000000"/>
              </w:rPr>
              <w:br w:type="textWrapping"/>
            </w:r>
          </w:p>
          <w:p w14:paraId="38BA1E97">
            <w:pPr>
              <w:spacing w:line="360" w:lineRule="auto"/>
              <w:jc w:val="left"/>
              <w:textAlignment w:val="center"/>
              <w:rPr>
                <w:color w:val="000000"/>
              </w:rPr>
            </w:pPr>
            <w:r>
              <w:rPr>
                <w:rFonts w:ascii="宋体" w:hAnsi="宋体" w:eastAsia="宋体" w:cs="宋体"/>
                <w:color w:val="000000"/>
              </w:rPr>
              <w:br w:type="textWrapping"/>
            </w:r>
          </w:p>
          <w:p w14:paraId="6C5EA8D7">
            <w:pPr>
              <w:spacing w:line="360" w:lineRule="auto"/>
              <w:jc w:val="left"/>
              <w:textAlignment w:val="center"/>
              <w:rPr>
                <w:color w:val="000000"/>
              </w:rPr>
            </w:pPr>
            <w:r>
              <w:rPr>
                <w:color w:val="000000"/>
              </w:rPr>
              <w:br w:type="textWrapping"/>
            </w:r>
          </w:p>
          <w:p w14:paraId="1BCDAC31">
            <w:pPr>
              <w:spacing w:line="360" w:lineRule="auto"/>
              <w:jc w:val="left"/>
              <w:textAlignment w:val="center"/>
              <w:rPr>
                <w:color w:val="000000"/>
              </w:rPr>
            </w:pPr>
            <w:r>
              <w:rPr>
                <w:color w:val="000000"/>
              </w:rPr>
              <w:br w:type="textWrapping"/>
            </w:r>
          </w:p>
          <w:p w14:paraId="2284E0E3">
            <w:pPr>
              <w:spacing w:line="360" w:lineRule="auto"/>
              <w:jc w:val="left"/>
              <w:textAlignment w:val="center"/>
              <w:rPr>
                <w:color w:val="000000"/>
              </w:rPr>
            </w:pPr>
            <w:r>
              <w:rPr>
                <w:rFonts w:ascii="宋体" w:hAnsi="宋体" w:eastAsia="宋体" w:cs="宋体"/>
                <w:color w:val="000000"/>
              </w:rPr>
              <w:br w:type="textWrapping"/>
            </w:r>
          </w:p>
          <w:p w14:paraId="11120B86">
            <w:pPr>
              <w:spacing w:line="360" w:lineRule="auto"/>
              <w:jc w:val="left"/>
              <w:textAlignment w:val="center"/>
              <w:rPr>
                <w:color w:val="000000"/>
              </w:rPr>
            </w:pPr>
            <w:r>
              <w:rPr>
                <w:rFonts w:ascii="宋体" w:hAnsi="宋体" w:eastAsia="宋体" w:cs="宋体"/>
                <w:color w:val="000000"/>
              </w:rPr>
              <w:br w:type="textWrapping"/>
            </w:r>
          </w:p>
          <w:p w14:paraId="1A5B7917">
            <w:pPr>
              <w:spacing w:line="360" w:lineRule="auto"/>
              <w:jc w:val="left"/>
              <w:textAlignment w:val="center"/>
              <w:rPr>
                <w:color w:val="000000"/>
              </w:rPr>
            </w:pPr>
            <w:r>
              <w:rPr>
                <w:rFonts w:ascii="宋体" w:hAnsi="宋体" w:eastAsia="宋体" w:cs="宋体"/>
                <w:color w:val="000000"/>
              </w:rPr>
              <w:br w:type="textWrapping"/>
            </w:r>
          </w:p>
          <w:p w14:paraId="5E9A150B">
            <w:pPr>
              <w:spacing w:line="360" w:lineRule="auto"/>
              <w:jc w:val="left"/>
              <w:textAlignment w:val="center"/>
              <w:rPr>
                <w:color w:val="000000"/>
              </w:rPr>
            </w:pPr>
            <w:r>
              <w:rPr>
                <w:rFonts w:ascii="宋体" w:hAnsi="宋体" w:eastAsia="宋体" w:cs="宋体"/>
                <w:color w:val="000000"/>
              </w:rPr>
              <w:br w:type="textWrapping"/>
            </w:r>
          </w:p>
          <w:p w14:paraId="6ABE68AA">
            <w:pPr>
              <w:spacing w:line="360" w:lineRule="auto"/>
              <w:jc w:val="left"/>
              <w:textAlignment w:val="center"/>
              <w:rPr>
                <w:color w:val="000000"/>
              </w:rPr>
            </w:pPr>
            <w:r>
              <w:rPr>
                <w:rFonts w:ascii="宋体" w:hAnsi="宋体" w:eastAsia="宋体" w:cs="宋体"/>
                <w:color w:val="000000"/>
              </w:rPr>
              <w:br w:type="textWrapping"/>
            </w:r>
          </w:p>
          <w:p w14:paraId="47C6FAEF">
            <w:pPr>
              <w:spacing w:line="360" w:lineRule="auto"/>
              <w:jc w:val="left"/>
              <w:textAlignment w:val="center"/>
              <w:rPr>
                <w:color w:val="000000"/>
              </w:rPr>
            </w:pPr>
            <w:r>
              <w:rPr>
                <w:rFonts w:ascii="宋体" w:hAnsi="宋体" w:eastAsia="宋体" w:cs="宋体"/>
                <w:color w:val="000000"/>
              </w:rPr>
              <w:br w:type="textWrapping"/>
            </w:r>
          </w:p>
          <w:p w14:paraId="1557680A">
            <w:pPr>
              <w:spacing w:line="360" w:lineRule="auto"/>
              <w:jc w:val="left"/>
              <w:textAlignment w:val="center"/>
              <w:rPr>
                <w:color w:val="000000"/>
              </w:rPr>
            </w:pPr>
            <w:r>
              <w:rPr>
                <w:rFonts w:ascii="宋体" w:hAnsi="宋体" w:eastAsia="宋体" w:cs="宋体"/>
                <w:color w:val="000000"/>
              </w:rPr>
              <w:br w:type="textWrapping"/>
            </w:r>
          </w:p>
          <w:p w14:paraId="3BC6FE53">
            <w:pPr>
              <w:spacing w:line="360" w:lineRule="auto"/>
              <w:jc w:val="left"/>
              <w:textAlignment w:val="center"/>
              <w:rPr>
                <w:color w:val="000000"/>
              </w:rPr>
            </w:pPr>
            <w:r>
              <w:rPr>
                <w:rFonts w:ascii="宋体" w:hAnsi="宋体" w:eastAsia="宋体" w:cs="宋体"/>
                <w:color w:val="000000"/>
              </w:rPr>
              <w:br w:type="textWrapping"/>
            </w:r>
          </w:p>
          <w:p w14:paraId="1C4EC3D7">
            <w:pPr>
              <w:spacing w:line="360" w:lineRule="auto"/>
              <w:jc w:val="left"/>
              <w:textAlignment w:val="center"/>
              <w:rPr>
                <w:color w:val="000000"/>
              </w:rPr>
            </w:pPr>
            <w:r>
              <w:rPr>
                <w:rFonts w:ascii="宋体" w:hAnsi="宋体" w:eastAsia="宋体" w:cs="宋体"/>
                <w:color w:val="000000"/>
              </w:rPr>
              <w:br w:type="textWrapping"/>
            </w:r>
          </w:p>
          <w:p w14:paraId="1089F31D">
            <w:pPr>
              <w:spacing w:line="360" w:lineRule="auto"/>
              <w:jc w:val="left"/>
              <w:textAlignment w:val="center"/>
              <w:rPr>
                <w:color w:val="000000"/>
              </w:rPr>
            </w:pPr>
          </w:p>
          <w:p w14:paraId="2D553CE3">
            <w:pPr>
              <w:spacing w:line="360" w:lineRule="auto"/>
              <w:jc w:val="left"/>
              <w:textAlignment w:val="center"/>
              <w:rPr>
                <w:color w:val="000000"/>
              </w:rPr>
            </w:pPr>
          </w:p>
          <w:p w14:paraId="10D51A00">
            <w:pPr>
              <w:spacing w:line="360" w:lineRule="auto"/>
              <w:jc w:val="left"/>
              <w:textAlignment w:val="center"/>
              <w:rPr>
                <w:color w:val="000000"/>
              </w:rPr>
            </w:pPr>
          </w:p>
          <w:p w14:paraId="16A63158">
            <w:pPr>
              <w:spacing w:line="360" w:lineRule="auto"/>
              <w:jc w:val="left"/>
              <w:textAlignment w:val="center"/>
              <w:rPr>
                <w:color w:val="000000"/>
              </w:rPr>
            </w:pPr>
          </w:p>
          <w:p w14:paraId="7F583182">
            <w:pPr>
              <w:spacing w:line="360" w:lineRule="auto"/>
              <w:jc w:val="left"/>
              <w:textAlignment w:val="center"/>
              <w:rPr>
                <w:color w:val="000000"/>
              </w:rPr>
            </w:pPr>
          </w:p>
          <w:p w14:paraId="30548774">
            <w:pPr>
              <w:spacing w:line="360" w:lineRule="auto"/>
              <w:jc w:val="left"/>
              <w:textAlignment w:val="center"/>
              <w:rPr>
                <w:color w:val="000000"/>
              </w:rPr>
            </w:pPr>
          </w:p>
          <w:p w14:paraId="5214B15E">
            <w:pPr>
              <w:spacing w:line="360" w:lineRule="auto"/>
              <w:jc w:val="left"/>
              <w:textAlignment w:val="center"/>
              <w:rPr>
                <w:color w:val="000000"/>
              </w:rPr>
            </w:pPr>
          </w:p>
          <w:p w14:paraId="05223136">
            <w:pPr>
              <w:spacing w:line="360" w:lineRule="auto"/>
              <w:jc w:val="left"/>
              <w:textAlignment w:val="center"/>
              <w:rPr>
                <w:color w:val="000000"/>
              </w:rPr>
            </w:pPr>
          </w:p>
          <w:p w14:paraId="1971F92F">
            <w:pPr>
              <w:spacing w:line="360" w:lineRule="auto"/>
              <w:jc w:val="left"/>
              <w:textAlignment w:val="center"/>
              <w:rPr>
                <w:color w:val="000000"/>
              </w:rPr>
            </w:pPr>
          </w:p>
          <w:p w14:paraId="5D2C87CE">
            <w:pPr>
              <w:spacing w:line="360" w:lineRule="auto"/>
              <w:jc w:val="left"/>
              <w:textAlignment w:val="center"/>
              <w:rPr>
                <w:color w:val="000000"/>
              </w:rPr>
            </w:pPr>
          </w:p>
          <w:p w14:paraId="4F239359">
            <w:pPr>
              <w:spacing w:line="360" w:lineRule="auto"/>
              <w:jc w:val="left"/>
              <w:textAlignment w:val="center"/>
              <w:rPr>
                <w:color w:val="000000"/>
              </w:rPr>
            </w:pPr>
          </w:p>
          <w:p w14:paraId="5C81665F">
            <w:pPr>
              <w:spacing w:line="360" w:lineRule="auto"/>
              <w:jc w:val="left"/>
              <w:textAlignment w:val="center"/>
              <w:rPr>
                <w:color w:val="000000"/>
              </w:rPr>
            </w:pPr>
          </w:p>
          <w:p w14:paraId="71BD142E">
            <w:pPr>
              <w:spacing w:line="360" w:lineRule="auto"/>
              <w:jc w:val="left"/>
              <w:textAlignment w:val="center"/>
              <w:rPr>
                <w:color w:val="000000"/>
              </w:rPr>
            </w:pPr>
          </w:p>
          <w:p w14:paraId="153B4E8B">
            <w:pPr>
              <w:spacing w:line="360" w:lineRule="auto"/>
              <w:jc w:val="left"/>
              <w:textAlignment w:val="center"/>
              <w:rPr>
                <w:color w:val="000000"/>
              </w:rPr>
            </w:pPr>
          </w:p>
          <w:p w14:paraId="5A8EEA89">
            <w:pPr>
              <w:spacing w:line="360" w:lineRule="auto"/>
              <w:jc w:val="left"/>
              <w:textAlignment w:val="center"/>
              <w:rPr>
                <w:color w:val="000000"/>
              </w:rPr>
            </w:pPr>
            <w:r>
              <w:rPr>
                <w:rFonts w:ascii="宋体" w:hAnsi="宋体" w:eastAsia="宋体" w:cs="宋体"/>
                <w:color w:val="000000"/>
              </w:rPr>
              <w:t>对“洞茶”的称呼由以前的“它”，变成现在的“你”，这样称呼有什么好处呢？</w:t>
            </w:r>
          </w:p>
          <w:p w14:paraId="69C52824">
            <w:pPr>
              <w:spacing w:line="360" w:lineRule="auto"/>
              <w:jc w:val="left"/>
              <w:textAlignment w:val="center"/>
              <w:rPr>
                <w:color w:val="000000"/>
              </w:rPr>
            </w:pPr>
            <w:r>
              <w:rPr>
                <w:rFonts w:ascii="宋体" w:hAnsi="宋体" w:eastAsia="宋体" w:cs="宋体"/>
                <w:color w:val="000000"/>
              </w:rPr>
              <w:br w:type="textWrapping"/>
            </w:r>
          </w:p>
          <w:p w14:paraId="6E202A6D">
            <w:pPr>
              <w:spacing w:line="360" w:lineRule="auto"/>
              <w:jc w:val="left"/>
              <w:textAlignment w:val="center"/>
              <w:rPr>
                <w:color w:val="000000"/>
              </w:rPr>
            </w:pPr>
            <w:r>
              <w:rPr>
                <w:rFonts w:ascii="宋体" w:hAnsi="宋体" w:eastAsia="宋体" w:cs="宋体"/>
                <w:color w:val="000000"/>
              </w:rPr>
              <w:br w:type="textWrapping"/>
            </w:r>
          </w:p>
          <w:p w14:paraId="135CDD4D">
            <w:pPr>
              <w:spacing w:line="360" w:lineRule="auto"/>
              <w:jc w:val="left"/>
              <w:textAlignment w:val="center"/>
              <w:rPr>
                <w:color w:val="000000"/>
              </w:rPr>
            </w:pPr>
            <w:r>
              <w:rPr>
                <w:color w:val="000000"/>
              </w:rPr>
              <w:br w:type="textWrapping"/>
            </w:r>
          </w:p>
          <w:p w14:paraId="769BE761">
            <w:pPr>
              <w:spacing w:line="360" w:lineRule="auto"/>
              <w:jc w:val="left"/>
              <w:textAlignment w:val="center"/>
              <w:rPr>
                <w:color w:val="000000"/>
              </w:rPr>
            </w:pPr>
            <w:r>
              <w:rPr>
                <w:color w:val="000000"/>
              </w:rPr>
              <w:br w:type="textWrapping"/>
            </w:r>
          </w:p>
          <w:p w14:paraId="474F455F">
            <w:pPr>
              <w:spacing w:line="360" w:lineRule="auto"/>
              <w:jc w:val="left"/>
              <w:textAlignment w:val="center"/>
              <w:rPr>
                <w:color w:val="000000"/>
              </w:rPr>
            </w:pPr>
            <w:r>
              <w:rPr>
                <w:rFonts w:ascii="宋体" w:hAnsi="宋体" w:eastAsia="宋体" w:cs="宋体"/>
                <w:color w:val="000000"/>
              </w:rPr>
              <w:br w:type="textWrapping"/>
            </w:r>
          </w:p>
          <w:p w14:paraId="7FD5FD65">
            <w:pPr>
              <w:spacing w:line="360" w:lineRule="auto"/>
              <w:jc w:val="left"/>
              <w:textAlignment w:val="center"/>
              <w:rPr>
                <w:color w:val="000000"/>
              </w:rPr>
            </w:pPr>
            <w:r>
              <w:rPr>
                <w:rFonts w:ascii="宋体" w:hAnsi="宋体" w:eastAsia="宋体" w:cs="宋体"/>
                <w:color w:val="000000"/>
              </w:rPr>
              <w:br w:type="textWrapping"/>
            </w:r>
          </w:p>
          <w:p w14:paraId="75481C31">
            <w:pPr>
              <w:spacing w:line="360" w:lineRule="auto"/>
              <w:jc w:val="left"/>
              <w:textAlignment w:val="center"/>
              <w:rPr>
                <w:color w:val="000000"/>
              </w:rPr>
            </w:pPr>
            <w:r>
              <w:rPr>
                <w:color w:val="000000"/>
              </w:rPr>
              <w:br w:type="textWrapping"/>
            </w:r>
          </w:p>
          <w:p w14:paraId="5EE3AD84">
            <w:pPr>
              <w:spacing w:line="360" w:lineRule="auto"/>
              <w:jc w:val="left"/>
              <w:textAlignment w:val="center"/>
              <w:rPr>
                <w:color w:val="000000"/>
              </w:rPr>
            </w:pPr>
            <w:r>
              <w:rPr>
                <w:rFonts w:ascii="宋体" w:hAnsi="宋体" w:eastAsia="宋体" w:cs="宋体"/>
                <w:color w:val="000000"/>
              </w:rPr>
              <w:br w:type="textWrapping"/>
            </w:r>
          </w:p>
          <w:p w14:paraId="344B381F">
            <w:pPr>
              <w:spacing w:line="360" w:lineRule="auto"/>
              <w:jc w:val="left"/>
              <w:textAlignment w:val="center"/>
              <w:rPr>
                <w:color w:val="000000"/>
              </w:rPr>
            </w:pPr>
          </w:p>
          <w:p w14:paraId="7473EBCB">
            <w:pPr>
              <w:spacing w:line="360" w:lineRule="auto"/>
              <w:jc w:val="left"/>
              <w:textAlignment w:val="center"/>
              <w:rPr>
                <w:color w:val="000000"/>
              </w:rPr>
            </w:pPr>
          </w:p>
          <w:p w14:paraId="6068DC23">
            <w:pPr>
              <w:spacing w:line="360" w:lineRule="auto"/>
              <w:jc w:val="left"/>
              <w:textAlignment w:val="center"/>
              <w:rPr>
                <w:color w:val="000000"/>
              </w:rPr>
            </w:pPr>
          </w:p>
          <w:p w14:paraId="1CCDC3BD">
            <w:pPr>
              <w:spacing w:line="360" w:lineRule="auto"/>
              <w:jc w:val="left"/>
              <w:textAlignment w:val="center"/>
              <w:rPr>
                <w:color w:val="000000"/>
              </w:rPr>
            </w:pPr>
          </w:p>
          <w:p w14:paraId="599913E6">
            <w:pPr>
              <w:spacing w:line="360" w:lineRule="auto"/>
              <w:jc w:val="left"/>
              <w:textAlignment w:val="center"/>
              <w:rPr>
                <w:color w:val="000000"/>
              </w:rPr>
            </w:pPr>
          </w:p>
          <w:p w14:paraId="6BDA87A2">
            <w:pPr>
              <w:spacing w:line="360" w:lineRule="auto"/>
              <w:jc w:val="left"/>
              <w:textAlignment w:val="center"/>
              <w:rPr>
                <w:color w:val="000000"/>
              </w:rPr>
            </w:pPr>
          </w:p>
          <w:p w14:paraId="0317481A">
            <w:pPr>
              <w:spacing w:line="360" w:lineRule="auto"/>
              <w:jc w:val="left"/>
              <w:textAlignment w:val="center"/>
              <w:rPr>
                <w:color w:val="000000"/>
              </w:rPr>
            </w:pPr>
            <w:r>
              <w:rPr>
                <w:rFonts w:ascii="宋体" w:hAnsi="宋体" w:eastAsia="宋体" w:cs="宋体"/>
                <w:color w:val="000000"/>
              </w:rPr>
              <w:t>含蓄隽永，耐人寻味。</w:t>
            </w:r>
          </w:p>
          <w:p w14:paraId="2973707E">
            <w:pPr>
              <w:spacing w:line="360" w:lineRule="auto"/>
              <w:jc w:val="left"/>
              <w:textAlignment w:val="center"/>
              <w:rPr>
                <w:color w:val="000000"/>
              </w:rPr>
            </w:pPr>
          </w:p>
        </w:tc>
      </w:tr>
    </w:tbl>
    <w:p w14:paraId="6B68824C">
      <w:pPr>
        <w:spacing w:line="360" w:lineRule="auto"/>
        <w:jc w:val="left"/>
        <w:textAlignment w:val="center"/>
        <w:rPr>
          <w:color w:val="000000"/>
        </w:rPr>
      </w:pPr>
    </w:p>
    <w:p w14:paraId="69EF78F4">
      <w:pPr>
        <w:spacing w:line="360" w:lineRule="auto"/>
        <w:jc w:val="left"/>
        <w:textAlignment w:val="center"/>
        <w:rPr>
          <w:color w:val="000000"/>
        </w:rPr>
      </w:pPr>
      <w:r>
        <w:rPr>
          <w:color w:val="000000"/>
        </w:rPr>
        <w:t xml:space="preserve">9. </w:t>
      </w:r>
      <w:r>
        <w:rPr>
          <w:rFonts w:ascii="宋体" w:hAnsi="宋体" w:eastAsia="宋体" w:cs="宋体"/>
          <w:color w:val="000000"/>
        </w:rPr>
        <w:t>细读文中“藏北高原的生活经历”相关段落，探究以下问题。</w:t>
      </w:r>
    </w:p>
    <w:p w14:paraId="4E78B3EC">
      <w:pPr>
        <w:spacing w:line="360" w:lineRule="auto"/>
        <w:jc w:val="left"/>
        <w:textAlignment w:val="center"/>
        <w:rPr>
          <w:color w:val="000000"/>
        </w:rPr>
      </w:pPr>
      <w:r>
        <w:rPr>
          <w:rFonts w:ascii="宋体" w:hAnsi="宋体" w:eastAsia="宋体" w:cs="宋体"/>
          <w:color w:val="000000"/>
        </w:rPr>
        <w:t>（1）为什么要详写这部分内容？</w:t>
      </w:r>
    </w:p>
    <w:p w14:paraId="70163AC3">
      <w:pPr>
        <w:spacing w:line="360" w:lineRule="auto"/>
        <w:jc w:val="left"/>
        <w:textAlignment w:val="center"/>
        <w:rPr>
          <w:color w:val="000000"/>
        </w:rPr>
      </w:pPr>
      <w:r>
        <w:rPr>
          <w:rFonts w:ascii="宋体" w:hAnsi="宋体" w:eastAsia="宋体" w:cs="宋体"/>
          <w:color w:val="000000"/>
        </w:rPr>
        <w:t>（2）在这部分中，又为什么要详写关于洞茶商标和产地的对话？</w:t>
      </w:r>
    </w:p>
    <w:p w14:paraId="2FBBBE2C">
      <w:pPr>
        <w:spacing w:line="360" w:lineRule="auto"/>
        <w:jc w:val="left"/>
        <w:textAlignment w:val="center"/>
        <w:rPr>
          <w:color w:val="000000"/>
        </w:rPr>
      </w:pPr>
      <w:r>
        <w:rPr>
          <w:color w:val="000000"/>
        </w:rPr>
        <w:t xml:space="preserve">10. </w:t>
      </w:r>
      <w:r>
        <w:rPr>
          <w:rFonts w:ascii="宋体" w:hAnsi="宋体" w:eastAsia="宋体" w:cs="宋体"/>
          <w:color w:val="000000"/>
        </w:rPr>
        <w:t>回应第二处批注，赏析画线句。</w:t>
      </w:r>
    </w:p>
    <w:p w14:paraId="7F88D2E2">
      <w:pPr>
        <w:spacing w:line="360" w:lineRule="auto"/>
        <w:jc w:val="left"/>
        <w:textAlignment w:val="center"/>
        <w:rPr>
          <w:color w:val="000000"/>
        </w:rPr>
      </w:pPr>
      <w:r>
        <w:rPr>
          <w:color w:val="000000"/>
        </w:rPr>
        <w:t xml:space="preserve">11. </w:t>
      </w:r>
      <w:r>
        <w:rPr>
          <w:rFonts w:ascii="宋体" w:hAnsi="宋体" w:eastAsia="宋体" w:cs="宋体"/>
          <w:color w:val="000000"/>
        </w:rPr>
        <w:t>回答第三处批注里的问题。</w:t>
      </w:r>
    </w:p>
    <w:p w14:paraId="2050B9DD">
      <w:pPr>
        <w:spacing w:line="360" w:lineRule="auto"/>
        <w:jc w:val="left"/>
        <w:textAlignment w:val="center"/>
        <w:rPr>
          <w:color w:val="000000"/>
        </w:rPr>
      </w:pPr>
      <w:r>
        <w:rPr>
          <w:color w:val="000000"/>
        </w:rPr>
        <w:t xml:space="preserve">12. </w:t>
      </w:r>
      <w:r>
        <w:rPr>
          <w:rFonts w:ascii="宋体" w:hAnsi="宋体" w:eastAsia="宋体" w:cs="宋体"/>
          <w:color w:val="000000"/>
        </w:rPr>
        <w:t>结合全文，谈谈你对文末画线句中“味道”一词的理解。</w:t>
      </w:r>
    </w:p>
    <w:p w14:paraId="3050E79C">
      <w:pPr>
        <w:spacing w:line="360" w:lineRule="auto"/>
        <w:textAlignment w:val="center"/>
        <w:rPr>
          <w:color w:val="000000"/>
        </w:rPr>
      </w:pPr>
      <w:r>
        <w:rPr>
          <w:color w:val="2E75B6"/>
        </w:rPr>
        <w:t>【答案】</w:t>
      </w:r>
      <w:r>
        <w:rPr>
          <w:color w:val="000000"/>
        </w:rPr>
        <w:t xml:space="preserve">9. </w:t>
      </w:r>
      <w:r>
        <w:rPr>
          <w:rFonts w:ascii="宋体" w:hAnsi="宋体" w:eastAsia="宋体" w:cs="宋体"/>
          <w:color w:val="000000"/>
        </w:rPr>
        <w:t>（1）表现高原生活艰苦，砖茶对高原战士的重要性；砖茶见证了“我”在高原上的难忘岁月，抚慰了我的心灵；表达“我”对砖茶、对高原生活的怀念。</w:t>
      </w:r>
      <w:r>
        <w:rPr>
          <w:rFonts w:ascii="宋体" w:hAnsi="宋体" w:eastAsia="宋体" w:cs="宋体"/>
          <w:color w:val="000000"/>
        </w:rPr>
        <w:br w:type="textWrapping"/>
      </w:r>
      <w:r>
        <w:rPr>
          <w:rFonts w:ascii="宋体" w:hAnsi="宋体" w:eastAsia="宋体" w:cs="宋体"/>
          <w:color w:val="000000"/>
        </w:rPr>
        <w:t>（2）使文章情节一波三折，为下文寻不到砖茶、误买砖茶的失望做铺垫，与砖茶重逢，更能表现“我”内心对其的思念与感动。</w:t>
      </w:r>
      <w:r>
        <w:rPr>
          <w:color w:val="000000"/>
        </w:rPr>
        <w:t xml:space="preserve">    </w:t>
      </w:r>
    </w:p>
    <w:p w14:paraId="0767C26A">
      <w:pPr>
        <w:spacing w:line="360" w:lineRule="auto"/>
        <w:textAlignment w:val="center"/>
        <w:rPr>
          <w:color w:val="000000"/>
        </w:rPr>
      </w:pPr>
      <w:r>
        <w:rPr>
          <w:color w:val="000000"/>
        </w:rPr>
        <w:t xml:space="preserve">10. </w:t>
      </w:r>
      <w:r>
        <w:rPr>
          <w:rFonts w:ascii="宋体" w:hAnsi="宋体" w:eastAsia="宋体" w:cs="宋体"/>
          <w:color w:val="000000"/>
        </w:rPr>
        <w:t>排比，增强语势，表现与砖茶朝夕相伴，砖茶抚慰了我的心灵，表达“我”对砖茶、对高原生活的怀念。</w:t>
      </w:r>
      <w:r>
        <w:rPr>
          <w:color w:val="000000"/>
        </w:rPr>
        <w:t xml:space="preserve">    </w:t>
      </w:r>
    </w:p>
    <w:p w14:paraId="1BDF1269">
      <w:pPr>
        <w:spacing w:line="360" w:lineRule="auto"/>
        <w:textAlignment w:val="center"/>
        <w:rPr>
          <w:color w:val="000000"/>
        </w:rPr>
      </w:pPr>
      <w:r>
        <w:rPr>
          <w:color w:val="000000"/>
        </w:rPr>
        <w:t xml:space="preserve">11. </w:t>
      </w:r>
      <w:r>
        <w:rPr>
          <w:rFonts w:ascii="宋体" w:hAnsi="宋体" w:eastAsia="宋体" w:cs="宋体"/>
          <w:color w:val="000000"/>
        </w:rPr>
        <w:t>第三人称转“它”变为第二人称“你”，拉近了与砖茶的距离，更能表现出作者与砖茶久别重逢后的激动与欣喜，表达对砖茶的怀念。</w:t>
      </w:r>
      <w:r>
        <w:rPr>
          <w:color w:val="000000"/>
        </w:rPr>
        <w:t xml:space="preserve">    </w:t>
      </w:r>
    </w:p>
    <w:p w14:paraId="1401B764">
      <w:pPr>
        <w:spacing w:line="360" w:lineRule="auto"/>
        <w:textAlignment w:val="center"/>
        <w:rPr>
          <w:color w:val="000000"/>
        </w:rPr>
      </w:pPr>
      <w:r>
        <w:rPr>
          <w:color w:val="000000"/>
        </w:rPr>
        <w:t xml:space="preserve">12. </w:t>
      </w:r>
      <w:r>
        <w:rPr>
          <w:rFonts w:ascii="宋体" w:hAnsi="宋体" w:eastAsia="宋体" w:cs="宋体"/>
          <w:color w:val="000000"/>
        </w:rPr>
        <w:t>表面上“味道”指的是砖茶的质朴的香气，深层看，砖茶给边防军人温暖和力量，这“味道”还寄托了“我”对逝去的高原战友们的思念和赞美之情。</w:t>
      </w:r>
      <w:r>
        <w:rPr>
          <w:color w:val="000000"/>
        </w:rPr>
        <w:br w:type="textWrapping"/>
      </w:r>
    </w:p>
    <w:p w14:paraId="1F9BD910">
      <w:pPr>
        <w:spacing w:line="360" w:lineRule="auto"/>
        <w:textAlignment w:val="center"/>
        <w:rPr>
          <w:color w:val="000000"/>
        </w:rPr>
      </w:pPr>
      <w:r>
        <w:rPr>
          <w:color w:val="2E75B6"/>
        </w:rPr>
        <w:t>【解析】</w:t>
      </w:r>
    </w:p>
    <w:p w14:paraId="6AD583BB">
      <w:pPr>
        <w:spacing w:line="360" w:lineRule="auto"/>
        <w:textAlignment w:val="center"/>
        <w:rPr>
          <w:color w:val="000000"/>
        </w:rPr>
      </w:pPr>
      <w:r>
        <w:rPr>
          <w:color w:val="000000"/>
        </w:rPr>
        <w:t>【9题详解】</w:t>
      </w:r>
    </w:p>
    <w:p w14:paraId="0FE2CD70">
      <w:pPr>
        <w:spacing w:line="360" w:lineRule="auto"/>
        <w:jc w:val="left"/>
        <w:textAlignment w:val="center"/>
        <w:rPr>
          <w:color w:val="000000"/>
        </w:rPr>
      </w:pPr>
      <w:r>
        <w:rPr>
          <w:rFonts w:ascii="宋体" w:hAnsi="宋体" w:eastAsia="宋体" w:cs="宋体"/>
          <w:color w:val="000000"/>
        </w:rPr>
        <w:t>本题考查对文章内容的理解。</w:t>
      </w:r>
    </w:p>
    <w:p w14:paraId="6D16438A">
      <w:pPr>
        <w:spacing w:line="360" w:lineRule="auto"/>
        <w:jc w:val="left"/>
        <w:textAlignment w:val="center"/>
        <w:rPr>
          <w:color w:val="000000"/>
        </w:rPr>
      </w:pPr>
      <w:r>
        <w:rPr>
          <w:rFonts w:ascii="宋体" w:hAnsi="宋体" w:eastAsia="宋体" w:cs="宋体"/>
          <w:color w:val="000000"/>
        </w:rPr>
        <w:t>（1）开头部分详写藏北高原的生活经历，第二段写“拿东西时砖茶一不小心掉到雪地上，我没有捡，弯腰大费体力”，“我”初见砖茶，不以为意。但是从老医生的话“如果出现强烈的高原反应，喝一杯砖茶，可缓解症状。它是高原之宝”中，可以看出高原生活艰苦，砖茶对高原战士的重要性。第三、四段写“我”泡砖茶、计较砖茶数量，泡砖茶时“平原青翠植物的精魂，在这冰冷的高原，以另外一种形式复活”足以见与砖茶的朝夕相伴，砖茶见证了“我”在高原上的难忘岁月，抚慰了我的心灵，表达“我”对砖茶、对高原生活的怀念。</w:t>
      </w:r>
    </w:p>
    <w:p w14:paraId="4C8EE4F9">
      <w:pPr>
        <w:spacing w:line="360" w:lineRule="auto"/>
        <w:jc w:val="left"/>
        <w:textAlignment w:val="center"/>
        <w:rPr>
          <w:color w:val="000000"/>
        </w:rPr>
      </w:pPr>
      <w:r>
        <w:rPr>
          <w:rFonts w:ascii="宋体" w:hAnsi="宋体" w:eastAsia="宋体" w:cs="宋体"/>
          <w:color w:val="000000"/>
        </w:rPr>
        <w:t>（2）第四段中“我追问：‘这茶是哪儿出的啊？’司务长说：‘川字牌。当然是四川的。’”详细写了“我”与司务长关于洞茶商标和产地的对话，为下文“11年后，我离开高原回到北京，寻遍北京的茶庄，却再也找不到我那有三道痕标记的朋友”的失望与“一次出差到了四川，满怀希望地买了一块砖茶，以为将要和老友重逢”误买砖茶做铺垫，表现“我”内心的失望与困惑。这一关于产地和商标的误会一直在我心中存在了三十多年，直到“今年，我在湖北赤壁终于见到了老朋友”，与砖茶重逢，更能表现“我”内心对其的思念与感动。</w:t>
      </w:r>
    </w:p>
    <w:p w14:paraId="62C9E325">
      <w:pPr>
        <w:spacing w:line="360" w:lineRule="auto"/>
        <w:jc w:val="left"/>
        <w:textAlignment w:val="center"/>
        <w:rPr>
          <w:color w:val="000000"/>
        </w:rPr>
      </w:pPr>
      <w:r>
        <w:rPr>
          <w:color w:val="000000"/>
        </w:rPr>
        <w:t>【10题详解】</w:t>
      </w:r>
    </w:p>
    <w:p w14:paraId="376C394C">
      <w:pPr>
        <w:spacing w:line="360" w:lineRule="auto"/>
        <w:jc w:val="left"/>
        <w:textAlignment w:val="center"/>
        <w:rPr>
          <w:color w:val="000000"/>
        </w:rPr>
      </w:pPr>
      <w:r>
        <w:rPr>
          <w:rFonts w:ascii="宋体" w:hAnsi="宋体" w:eastAsia="宋体" w:cs="宋体"/>
          <w:color w:val="000000"/>
        </w:rPr>
        <w:t>本题考查赏析句子。</w:t>
      </w:r>
    </w:p>
    <w:p w14:paraId="614DBCA7">
      <w:pPr>
        <w:spacing w:line="360" w:lineRule="auto"/>
        <w:jc w:val="left"/>
        <w:textAlignment w:val="center"/>
        <w:rPr>
          <w:color w:val="000000"/>
        </w:rPr>
      </w:pPr>
      <w:r>
        <w:rPr>
          <w:rFonts w:ascii="宋体" w:hAnsi="宋体" w:eastAsia="宋体" w:cs="宋体"/>
          <w:color w:val="000000"/>
        </w:rPr>
        <w:t>回答此类题目时，要先判断手法，再结合上下文具体分析特点和感情。“它温暖了我的胃，安慰了我的心，清醒了我的脑，成为我无声的知己”构成排比句，增强语势。“温暖了”“安慰了”“清醒了”“成为我无声的知己”足见高原生活与砖茶朝夕相伴，砖茶对“我”的温暖安慰，结合下文“我”离开高原后寻找砖茶，表达“我”对砖茶、对高原生活的怀念。</w:t>
      </w:r>
    </w:p>
    <w:p w14:paraId="395B76A7">
      <w:pPr>
        <w:spacing w:line="360" w:lineRule="auto"/>
        <w:jc w:val="left"/>
        <w:textAlignment w:val="center"/>
        <w:rPr>
          <w:color w:val="000000"/>
        </w:rPr>
      </w:pPr>
      <w:r>
        <w:rPr>
          <w:color w:val="000000"/>
        </w:rPr>
        <w:t>【11题详解】</w:t>
      </w:r>
    </w:p>
    <w:p w14:paraId="0607EEDC">
      <w:pPr>
        <w:spacing w:line="360" w:lineRule="auto"/>
        <w:jc w:val="left"/>
        <w:textAlignment w:val="center"/>
        <w:rPr>
          <w:color w:val="000000"/>
        </w:rPr>
      </w:pPr>
      <w:r>
        <w:rPr>
          <w:rFonts w:ascii="宋体" w:hAnsi="宋体" w:eastAsia="宋体" w:cs="宋体"/>
          <w:color w:val="000000"/>
        </w:rPr>
        <w:t>本题考查第二人称作用。</w:t>
      </w:r>
    </w:p>
    <w:p w14:paraId="4E46861A">
      <w:pPr>
        <w:spacing w:line="360" w:lineRule="auto"/>
        <w:jc w:val="left"/>
        <w:textAlignment w:val="center"/>
        <w:rPr>
          <w:color w:val="000000"/>
        </w:rPr>
      </w:pPr>
      <w:r>
        <w:rPr>
          <w:rFonts w:ascii="宋体" w:hAnsi="宋体" w:eastAsia="宋体" w:cs="宋体"/>
          <w:color w:val="000000"/>
        </w:rPr>
        <w:t>第二人称“你”便于拉近距离，便于抒情。对“洞茶”的称呼以前是“它”，主要以叙事为主，为了把事情叙述清楚。现在变成了“你”，拉近了与砖茶的距离，“我终于再次和你相逢！你甘暖依然啊！你温润如旧！”更能表现出作者与砖茶久别重逢后的激动与欣喜，表达对砖茶的怀念。</w:t>
      </w:r>
    </w:p>
    <w:p w14:paraId="593D68B3">
      <w:pPr>
        <w:spacing w:line="360" w:lineRule="auto"/>
        <w:jc w:val="left"/>
        <w:textAlignment w:val="center"/>
        <w:rPr>
          <w:color w:val="000000"/>
        </w:rPr>
      </w:pPr>
      <w:r>
        <w:rPr>
          <w:color w:val="000000"/>
        </w:rPr>
        <w:t>【12题详解】</w:t>
      </w:r>
    </w:p>
    <w:p w14:paraId="71DD8194">
      <w:pPr>
        <w:spacing w:line="360" w:lineRule="auto"/>
        <w:jc w:val="left"/>
        <w:textAlignment w:val="center"/>
        <w:rPr>
          <w:color w:val="000000"/>
        </w:rPr>
      </w:pPr>
      <w:r>
        <w:rPr>
          <w:rFonts w:ascii="宋体" w:hAnsi="宋体" w:eastAsia="宋体" w:cs="宋体"/>
          <w:color w:val="000000"/>
        </w:rPr>
        <w:t>本题考查对重点词句的理解，注意从表层义和深层义两个方面分析，深层义注意结合文章主旨做答。</w:t>
      </w:r>
    </w:p>
    <w:p w14:paraId="3CB6CE1E">
      <w:pPr>
        <w:spacing w:line="360" w:lineRule="auto"/>
        <w:jc w:val="left"/>
        <w:textAlignment w:val="center"/>
        <w:rPr>
          <w:color w:val="000000"/>
        </w:rPr>
      </w:pPr>
      <w:r>
        <w:rPr>
          <w:rFonts w:ascii="宋体" w:hAnsi="宋体" w:eastAsia="宋体" w:cs="宋体"/>
          <w:color w:val="000000"/>
        </w:rPr>
        <w:t>文章最后一段“我用当年方法熬煮洞茶水，把它洒向大地，对天而祭，司务长和老医生都因高原病早早仙逝，他们在天堂一定闻得到这质朴的香气，沉吟片刻后会说：‘是这个味道啊，好茶！’”可知，表面上“味道”指的是砖茶的质朴的香气。结合上文第三段“没到过藏北高原的人，难以想象砖茶对于边防军人的意义”、倒数第三段“那些冰雪漫天的日子，呷一口洞茶徐徐咽下，强大而涩香的热流注满口颊，旋即携带奔涌的力量滑入将士的肺腑，让戍边的人忆起遥远的平原、缤纷的花草，还有挚爱的亲人。他们疲惫的腰杆重新挺直，成为国境线上笔直的界桩；他们疲乏的双脚重新矫健，巡逻在千万里庄严的国土之上”可知，砖茶给边防军人温暖和力量；同时，“司务长和老医生都因高原病早早仙逝”，这“味道”还寄托了“我”对逝去的高原战友们的思念和赞美之情。</w:t>
      </w:r>
    </w:p>
    <w:p w14:paraId="63AE35A0">
      <w:pPr>
        <w:spacing w:line="360" w:lineRule="auto"/>
        <w:jc w:val="left"/>
        <w:textAlignment w:val="center"/>
        <w:rPr>
          <w:color w:val="000000"/>
        </w:rPr>
      </w:pPr>
      <w:r>
        <w:rPr>
          <w:rFonts w:ascii="宋体" w:hAnsi="宋体" w:eastAsia="宋体" w:cs="宋体"/>
          <w:b/>
          <w:color w:val="000000"/>
          <w:sz w:val="24"/>
        </w:rPr>
        <w:t>任务六：条分缕析说事理</w:t>
      </w:r>
    </w:p>
    <w:p w14:paraId="53B51D45">
      <w:pPr>
        <w:spacing w:line="360" w:lineRule="auto"/>
        <w:jc w:val="left"/>
        <w:textAlignment w:val="center"/>
        <w:rPr>
          <w:color w:val="000000"/>
        </w:rPr>
      </w:pPr>
      <w:r>
        <w:rPr>
          <w:rFonts w:ascii="宋体" w:hAnsi="宋体" w:eastAsia="宋体" w:cs="宋体"/>
          <w:color w:val="000000"/>
        </w:rPr>
        <w:t>5月18日是国际博物馆8，请阅读以“博物馆赋能美好生活”为主题的相关材料，完成下面小题。</w:t>
      </w:r>
    </w:p>
    <w:p w14:paraId="4A6837D3">
      <w:pPr>
        <w:spacing w:line="360" w:lineRule="auto"/>
        <w:jc w:val="left"/>
        <w:textAlignment w:val="center"/>
        <w:rPr>
          <w:color w:val="000000"/>
        </w:rPr>
      </w:pPr>
      <w:r>
        <w:rPr>
          <w:rFonts w:ascii="宋体" w:hAnsi="宋体" w:eastAsia="宋体" w:cs="宋体"/>
          <w:color w:val="000000"/>
        </w:rPr>
        <w:t>材料一：</w:t>
      </w:r>
    </w:p>
    <w:p w14:paraId="22C2F9C8">
      <w:pPr>
        <w:spacing w:line="360" w:lineRule="auto"/>
        <w:ind w:firstLine="420"/>
        <w:jc w:val="left"/>
        <w:textAlignment w:val="center"/>
        <w:rPr>
          <w:color w:val="000000"/>
        </w:rPr>
      </w:pPr>
      <w:r>
        <w:rPr>
          <w:rFonts w:ascii="宋体" w:hAnsi="宋体" w:eastAsia="宋体" w:cs="宋体"/>
          <w:color w:val="000000"/>
        </w:rPr>
        <w:t>①“</w:t>
      </w:r>
      <w:r>
        <w:rPr>
          <w:rFonts w:ascii="楷体" w:hAnsi="楷体" w:eastAsia="楷体" w:cs="楷体"/>
          <w:color w:val="000000"/>
        </w:rPr>
        <w:t>十四五</w:t>
      </w:r>
      <w:r>
        <w:rPr>
          <w:rFonts w:ascii="宋体" w:hAnsi="宋体" w:eastAsia="宋体" w:cs="宋体"/>
          <w:color w:val="000000"/>
        </w:rPr>
        <w:t>”</w:t>
      </w:r>
      <w:r>
        <w:rPr>
          <w:rFonts w:ascii="楷体" w:hAnsi="楷体" w:eastAsia="楷体" w:cs="楷体"/>
          <w:color w:val="000000"/>
        </w:rPr>
        <w:t>规划纲要提出，要</w:t>
      </w:r>
      <w:r>
        <w:rPr>
          <w:rFonts w:ascii="宋体" w:hAnsi="宋体" w:eastAsia="宋体" w:cs="宋体"/>
          <w:color w:val="000000"/>
        </w:rPr>
        <w:t>“</w:t>
      </w:r>
      <w:r>
        <w:rPr>
          <w:rFonts w:ascii="楷体" w:hAnsi="楷体" w:eastAsia="楷体" w:cs="楷体"/>
          <w:color w:val="000000"/>
        </w:rPr>
        <w:t>推进公共图书馆、文化馆、美术馆、博物馆等公共文化场馆免费开放和数字化发展</w:t>
      </w:r>
      <w:r>
        <w:rPr>
          <w:rFonts w:ascii="宋体" w:hAnsi="宋体" w:eastAsia="宋体" w:cs="宋体"/>
          <w:color w:val="000000"/>
        </w:rPr>
        <w:t>”</w:t>
      </w:r>
      <w:r>
        <w:rPr>
          <w:rFonts w:ascii="楷体" w:hAnsi="楷体" w:eastAsia="楷体" w:cs="楷体"/>
          <w:color w:val="000000"/>
        </w:rPr>
        <w:t>。近年来，博物馆行业加快与数字化牵手，让历史文化融入日常生活。与传统展览不同，数字展突破时空，采用交互式展示手段、开放式知识探索模式，让观众在生动的数字展品中开始富有启发性、体验性的</w:t>
      </w:r>
      <w:r>
        <w:rPr>
          <w:rFonts w:ascii="宋体" w:hAnsi="宋体" w:eastAsia="宋体" w:cs="宋体"/>
          <w:color w:val="000000"/>
        </w:rPr>
        <w:t>“</w:t>
      </w:r>
      <w:r>
        <w:rPr>
          <w:rFonts w:ascii="楷体" w:hAnsi="楷体" w:eastAsia="楷体" w:cs="楷体"/>
          <w:color w:val="000000"/>
        </w:rPr>
        <w:t>漫游</w:t>
      </w:r>
      <w:r>
        <w:rPr>
          <w:rFonts w:ascii="宋体" w:hAnsi="宋体" w:eastAsia="宋体" w:cs="宋体"/>
          <w:color w:val="000000"/>
        </w:rPr>
        <w:t>”</w:t>
      </w:r>
      <w:r>
        <w:rPr>
          <w:rFonts w:ascii="楷体" w:hAnsi="楷体" w:eastAsia="楷体" w:cs="楷体"/>
          <w:color w:val="000000"/>
        </w:rPr>
        <w:t>之旅。</w:t>
      </w:r>
    </w:p>
    <w:p w14:paraId="6312347A">
      <w:pPr>
        <w:spacing w:line="360" w:lineRule="auto"/>
        <w:ind w:firstLine="420"/>
        <w:jc w:val="left"/>
        <w:textAlignment w:val="center"/>
        <w:rPr>
          <w:color w:val="000000"/>
        </w:rPr>
      </w:pPr>
      <w:r>
        <w:rPr>
          <w:rFonts w:ascii="楷体" w:hAnsi="楷体" w:eastAsia="楷体" w:cs="楷体"/>
          <w:color w:val="000000"/>
        </w:rPr>
        <w:t>②文物数字化在博物馆行业逐渐深入人心，许多博物馆都展开了三维数字化采集工作。精细的数字化采集，往往能做到高度复原每一块残件乃至文物细节，因此成为文物修复的重要参考。</w:t>
      </w:r>
    </w:p>
    <w:p w14:paraId="00C0F5D9">
      <w:pPr>
        <w:spacing w:line="360" w:lineRule="auto"/>
        <w:jc w:val="right"/>
        <w:textAlignment w:val="center"/>
        <w:rPr>
          <w:color w:val="000000"/>
        </w:rPr>
      </w:pPr>
      <w:r>
        <w:rPr>
          <w:rFonts w:ascii="宋体" w:hAnsi="宋体" w:eastAsia="宋体" w:cs="宋体"/>
          <w:color w:val="000000"/>
        </w:rPr>
        <w:t>（摘编自《人民日报》2021年5月18日）</w:t>
      </w:r>
    </w:p>
    <w:p w14:paraId="7409BE88">
      <w:pPr>
        <w:spacing w:line="360" w:lineRule="auto"/>
        <w:jc w:val="left"/>
        <w:textAlignment w:val="center"/>
        <w:rPr>
          <w:color w:val="000000"/>
        </w:rPr>
      </w:pPr>
      <w:r>
        <w:rPr>
          <w:rFonts w:ascii="宋体" w:hAnsi="宋体" w:eastAsia="宋体" w:cs="宋体"/>
          <w:color w:val="000000"/>
        </w:rPr>
        <w:t>材料二：</w:t>
      </w:r>
    </w:p>
    <w:p w14:paraId="54B5BF08">
      <w:pPr>
        <w:spacing w:line="360" w:lineRule="auto"/>
        <w:ind w:firstLine="420"/>
        <w:jc w:val="left"/>
        <w:textAlignment w:val="center"/>
        <w:rPr>
          <w:color w:val="000000"/>
        </w:rPr>
      </w:pPr>
      <w:r>
        <w:rPr>
          <w:rFonts w:ascii="楷体" w:hAnsi="楷体" w:eastAsia="楷体" w:cs="楷体"/>
          <w:color w:val="000000"/>
        </w:rPr>
        <w:t>湖南省博物馆成立了古琴保护修复研究团队，运用CT扫描、三维重构和3D打印等技术，在修复中实现最小干预和有效保护。</w:t>
      </w:r>
      <w:r>
        <w:rPr>
          <w:rFonts w:ascii="楷体" w:hAnsi="楷体" w:eastAsia="楷体" w:cs="楷体"/>
          <w:color w:val="000000"/>
          <w:u w:val="single"/>
        </w:rPr>
        <w:t>以唐琴</w:t>
      </w:r>
      <w:r>
        <w:rPr>
          <w:rFonts w:ascii="宋体" w:hAnsi="宋体" w:eastAsia="宋体" w:cs="宋体"/>
          <w:color w:val="000000"/>
          <w:u w:val="single"/>
        </w:rPr>
        <w:t>“</w:t>
      </w:r>
      <w:r>
        <w:rPr>
          <w:rFonts w:ascii="楷体" w:hAnsi="楷体" w:eastAsia="楷体" w:cs="楷体"/>
          <w:color w:val="000000"/>
          <w:u w:val="single"/>
        </w:rPr>
        <w:t>飞泉</w:t>
      </w:r>
      <w:r>
        <w:rPr>
          <w:rFonts w:ascii="宋体" w:hAnsi="宋体" w:eastAsia="宋体" w:cs="宋体"/>
          <w:color w:val="000000"/>
          <w:u w:val="single"/>
        </w:rPr>
        <w:t>”</w:t>
      </w:r>
      <w:r>
        <w:rPr>
          <w:rFonts w:ascii="楷体" w:hAnsi="楷体" w:eastAsia="楷体" w:cs="楷体"/>
          <w:color w:val="000000"/>
          <w:u w:val="single"/>
        </w:rPr>
        <w:t>为例，纳音看起来是桐木材质，可CT扫描后发现，原来它的面板是杉木做的，纳音则是贴镶上去的。</w:t>
      </w:r>
      <w:r>
        <w:rPr>
          <w:rFonts w:ascii="楷体" w:hAnsi="楷体" w:eastAsia="楷体" w:cs="楷体"/>
          <w:color w:val="000000"/>
        </w:rPr>
        <w:t>扫描后，修复师会运用古琴三维数据，对缺失部分的结构进行三维重建，先进行虚拟修复，此后再对本体进行修复，以此增加修复的精准度。</w:t>
      </w:r>
    </w:p>
    <w:p w14:paraId="40BC14D7">
      <w:pPr>
        <w:spacing w:line="360" w:lineRule="auto"/>
        <w:jc w:val="right"/>
        <w:textAlignment w:val="center"/>
        <w:rPr>
          <w:color w:val="000000"/>
        </w:rPr>
      </w:pPr>
      <w:r>
        <w:rPr>
          <w:rFonts w:ascii="宋体" w:hAnsi="宋体" w:eastAsia="宋体" w:cs="宋体"/>
          <w:color w:val="000000"/>
        </w:rPr>
        <w:t>（摘编自《人民日报》2021年5月18日）</w:t>
      </w:r>
    </w:p>
    <w:p w14:paraId="686CC96C">
      <w:pPr>
        <w:spacing w:line="360" w:lineRule="auto"/>
        <w:jc w:val="left"/>
        <w:textAlignment w:val="center"/>
        <w:rPr>
          <w:color w:val="000000"/>
        </w:rPr>
      </w:pPr>
      <w:r>
        <w:rPr>
          <w:rFonts w:ascii="宋体" w:hAnsi="宋体" w:eastAsia="宋体" w:cs="宋体"/>
          <w:color w:val="000000"/>
        </w:rPr>
        <w:t>材料三：</w:t>
      </w:r>
    </w:p>
    <w:p w14:paraId="0F5904DF">
      <w:pPr>
        <w:spacing w:line="360" w:lineRule="auto"/>
        <w:ind w:firstLine="420"/>
        <w:jc w:val="left"/>
        <w:textAlignment w:val="center"/>
        <w:rPr>
          <w:color w:val="000000"/>
        </w:rPr>
      </w:pPr>
      <w:r>
        <w:rPr>
          <w:rFonts w:ascii="楷体" w:hAnsi="楷体" w:eastAsia="楷体" w:cs="楷体"/>
          <w:color w:val="000000"/>
        </w:rPr>
        <w:t>数字博物馆建设在互联网时代让文物科普有了更多元、更新颖的</w:t>
      </w:r>
      <w:r>
        <w:rPr>
          <w:rFonts w:ascii="宋体" w:hAnsi="宋体" w:eastAsia="宋体" w:cs="宋体"/>
          <w:color w:val="000000"/>
        </w:rPr>
        <w:t>“</w:t>
      </w:r>
      <w:r>
        <w:rPr>
          <w:rFonts w:ascii="楷体" w:hAnsi="楷体" w:eastAsia="楷体" w:cs="楷体"/>
          <w:color w:val="000000"/>
        </w:rPr>
        <w:t>打开方式</w:t>
      </w:r>
      <w:r>
        <w:rPr>
          <w:rFonts w:ascii="宋体" w:hAnsi="宋体" w:eastAsia="宋体" w:cs="宋体"/>
          <w:color w:val="000000"/>
        </w:rPr>
        <w:t>”</w:t>
      </w:r>
      <w:r>
        <w:rPr>
          <w:rFonts w:ascii="楷体" w:hAnsi="楷体" w:eastAsia="楷体" w:cs="楷体"/>
          <w:color w:val="000000"/>
        </w:rPr>
        <w:t>，不仅能够跨越时空让公众领略文物之美，还能通过趣味性和互动性让文物</w:t>
      </w:r>
      <w:r>
        <w:rPr>
          <w:rFonts w:ascii="宋体" w:hAnsi="宋体" w:eastAsia="宋体" w:cs="宋体"/>
          <w:color w:val="000000"/>
        </w:rPr>
        <w:t>“</w:t>
      </w:r>
      <w:r>
        <w:rPr>
          <w:rFonts w:ascii="楷体" w:hAnsi="楷体" w:eastAsia="楷体" w:cs="楷体"/>
          <w:color w:val="000000"/>
        </w:rPr>
        <w:t>活</w:t>
      </w:r>
      <w:r>
        <w:rPr>
          <w:rFonts w:ascii="宋体" w:hAnsi="宋体" w:eastAsia="宋体" w:cs="宋体"/>
          <w:color w:val="000000"/>
        </w:rPr>
        <w:t>”</w:t>
      </w:r>
      <w:r>
        <w:rPr>
          <w:rFonts w:ascii="楷体" w:hAnsi="楷体" w:eastAsia="楷体" w:cs="楷体"/>
          <w:color w:val="000000"/>
        </w:rPr>
        <w:t>起来。下一步陕西历史博物馆还将加大文物数据分享公开力度，加快数字化转化，争取让文物藏品从博物馆中</w:t>
      </w:r>
      <w:r>
        <w:rPr>
          <w:rFonts w:ascii="宋体" w:hAnsi="宋体" w:eastAsia="宋体" w:cs="宋体"/>
          <w:color w:val="000000"/>
        </w:rPr>
        <w:t>“</w:t>
      </w:r>
      <w:r>
        <w:rPr>
          <w:rFonts w:ascii="楷体" w:hAnsi="楷体" w:eastAsia="楷体" w:cs="楷体"/>
          <w:color w:val="000000"/>
        </w:rPr>
        <w:t>走</w:t>
      </w:r>
      <w:r>
        <w:rPr>
          <w:rFonts w:ascii="宋体" w:hAnsi="宋体" w:eastAsia="宋体" w:cs="宋体"/>
          <w:color w:val="000000"/>
        </w:rPr>
        <w:t>”</w:t>
      </w:r>
      <w:r>
        <w:rPr>
          <w:rFonts w:ascii="楷体" w:hAnsi="楷体" w:eastAsia="楷体" w:cs="楷体"/>
          <w:color w:val="000000"/>
        </w:rPr>
        <w:t>出来，更鲜活地呈现在大众面前。</w:t>
      </w:r>
    </w:p>
    <w:p w14:paraId="570C06EC">
      <w:pPr>
        <w:spacing w:line="360" w:lineRule="auto"/>
        <w:jc w:val="right"/>
        <w:textAlignment w:val="center"/>
        <w:rPr>
          <w:color w:val="000000"/>
        </w:rPr>
      </w:pPr>
      <w:r>
        <w:rPr>
          <w:rFonts w:ascii="宋体" w:hAnsi="宋体" w:eastAsia="宋体" w:cs="宋体"/>
          <w:color w:val="000000"/>
        </w:rPr>
        <w:t>（摘编自《人民日报》2022年5月18日）</w:t>
      </w:r>
    </w:p>
    <w:p w14:paraId="488C2238">
      <w:pPr>
        <w:spacing w:line="360" w:lineRule="auto"/>
        <w:jc w:val="left"/>
        <w:textAlignment w:val="center"/>
        <w:rPr>
          <w:color w:val="000000"/>
        </w:rPr>
      </w:pPr>
      <w:r>
        <w:rPr>
          <w:rFonts w:ascii="宋体" w:hAnsi="宋体" w:eastAsia="宋体" w:cs="宋体"/>
          <w:color w:val="000000"/>
        </w:rPr>
        <w:t>材料四：</w:t>
      </w:r>
    </w:p>
    <w:p w14:paraId="501BF6B3">
      <w:pPr>
        <w:spacing w:line="360" w:lineRule="auto"/>
        <w:ind w:firstLine="420"/>
        <w:jc w:val="left"/>
        <w:textAlignment w:val="center"/>
        <w:rPr>
          <w:color w:val="000000"/>
        </w:rPr>
      </w:pPr>
      <w:r>
        <w:rPr>
          <w:rFonts w:ascii="楷体" w:hAnsi="楷体" w:eastAsia="楷体" w:cs="楷体"/>
          <w:color w:val="000000"/>
        </w:rPr>
        <w:t>①今年4月，结合了敦煌学研究成果与游戏科技的</w:t>
      </w:r>
      <w:r>
        <w:rPr>
          <w:rFonts w:ascii="宋体" w:hAnsi="宋体" w:eastAsia="宋体" w:cs="宋体"/>
          <w:color w:val="000000"/>
        </w:rPr>
        <w:t>“</w:t>
      </w:r>
      <w:r>
        <w:rPr>
          <w:rFonts w:ascii="楷体" w:hAnsi="楷体" w:eastAsia="楷体" w:cs="楷体"/>
          <w:color w:val="000000"/>
        </w:rPr>
        <w:t>数字藏经洞</w:t>
      </w:r>
      <w:r>
        <w:rPr>
          <w:rFonts w:ascii="宋体" w:hAnsi="宋体" w:eastAsia="宋体" w:cs="宋体"/>
          <w:color w:val="000000"/>
        </w:rPr>
        <w:t>”</w:t>
      </w:r>
      <w:r>
        <w:rPr>
          <w:rFonts w:ascii="楷体" w:hAnsi="楷体" w:eastAsia="楷体" w:cs="楷体"/>
          <w:color w:val="000000"/>
        </w:rPr>
        <w:t>上线，不仅数字化复原了藏经洞实体与所藏文物，还能让公众一键</w:t>
      </w:r>
      <w:r>
        <w:rPr>
          <w:rFonts w:ascii="宋体" w:hAnsi="宋体" w:eastAsia="宋体" w:cs="宋体"/>
          <w:color w:val="000000"/>
        </w:rPr>
        <w:t>“</w:t>
      </w:r>
      <w:r>
        <w:rPr>
          <w:rFonts w:ascii="楷体" w:hAnsi="楷体" w:eastAsia="楷体" w:cs="楷体"/>
          <w:color w:val="000000"/>
        </w:rPr>
        <w:t>穿越</w:t>
      </w:r>
      <w:r>
        <w:rPr>
          <w:rFonts w:ascii="宋体" w:hAnsi="宋体" w:eastAsia="宋体" w:cs="宋体"/>
          <w:color w:val="000000"/>
        </w:rPr>
        <w:t>”</w:t>
      </w:r>
      <w:r>
        <w:rPr>
          <w:rFonts w:ascii="楷体" w:hAnsi="楷体" w:eastAsia="楷体" w:cs="楷体"/>
          <w:color w:val="000000"/>
        </w:rPr>
        <w:t>时空，直观感受敦煌文化的魅力。截至5月15日，</w:t>
      </w:r>
      <w:r>
        <w:rPr>
          <w:rFonts w:ascii="楷体" w:hAnsi="楷体" w:eastAsia="楷体" w:cs="楷体"/>
          <w:color w:val="000000"/>
          <w:u w:val="single"/>
        </w:rPr>
        <w:t>1700万人次进入</w:t>
      </w:r>
      <w:r>
        <w:rPr>
          <w:rFonts w:ascii="宋体" w:hAnsi="宋体" w:eastAsia="宋体" w:cs="宋体"/>
          <w:color w:val="000000"/>
          <w:u w:val="single"/>
        </w:rPr>
        <w:t>“</w:t>
      </w:r>
      <w:r>
        <w:rPr>
          <w:rFonts w:ascii="楷体" w:hAnsi="楷体" w:eastAsia="楷体" w:cs="楷体"/>
          <w:color w:val="000000"/>
          <w:u w:val="single"/>
        </w:rPr>
        <w:t>云游敦煌</w:t>
      </w:r>
      <w:r>
        <w:rPr>
          <w:rFonts w:ascii="宋体" w:hAnsi="宋体" w:eastAsia="宋体" w:cs="宋体"/>
          <w:color w:val="000000"/>
          <w:u w:val="single"/>
        </w:rPr>
        <w:t>”</w:t>
      </w:r>
      <w:r>
        <w:rPr>
          <w:rFonts w:ascii="楷体" w:hAnsi="楷体" w:eastAsia="楷体" w:cs="楷体"/>
          <w:color w:val="000000"/>
          <w:u w:val="single"/>
        </w:rPr>
        <w:t>小程序，超过45万用户深度体验</w:t>
      </w:r>
      <w:r>
        <w:rPr>
          <w:rFonts w:ascii="宋体" w:hAnsi="宋体" w:eastAsia="宋体" w:cs="宋体"/>
          <w:color w:val="000000"/>
          <w:u w:val="single"/>
        </w:rPr>
        <w:t>“</w:t>
      </w:r>
      <w:r>
        <w:rPr>
          <w:rFonts w:ascii="楷体" w:hAnsi="楷体" w:eastAsia="楷体" w:cs="楷体"/>
          <w:color w:val="000000"/>
          <w:u w:val="single"/>
        </w:rPr>
        <w:t>数字藏经洞</w:t>
      </w:r>
      <w:r>
        <w:rPr>
          <w:rFonts w:ascii="宋体" w:hAnsi="宋体" w:eastAsia="宋体" w:cs="宋体"/>
          <w:color w:val="000000"/>
          <w:u w:val="single"/>
        </w:rPr>
        <w:t>”</w:t>
      </w:r>
      <w:r>
        <w:rPr>
          <w:rFonts w:ascii="楷体" w:hAnsi="楷体" w:eastAsia="楷体" w:cs="楷体"/>
          <w:color w:val="000000"/>
          <w:u w:val="single"/>
        </w:rPr>
        <w:t>云游戏。</w:t>
      </w:r>
    </w:p>
    <w:p w14:paraId="0BECF380">
      <w:pPr>
        <w:spacing w:line="360" w:lineRule="auto"/>
        <w:ind w:firstLine="420"/>
        <w:jc w:val="left"/>
        <w:textAlignment w:val="center"/>
        <w:rPr>
          <w:color w:val="000000"/>
        </w:rPr>
      </w:pPr>
      <w:r>
        <w:rPr>
          <w:rFonts w:ascii="楷体" w:hAnsi="楷体" w:eastAsia="楷体" w:cs="楷体"/>
          <w:color w:val="000000"/>
        </w:rPr>
        <w:t>②打开</w:t>
      </w:r>
      <w:r>
        <w:rPr>
          <w:rFonts w:ascii="宋体" w:hAnsi="宋体" w:eastAsia="宋体" w:cs="宋体"/>
          <w:color w:val="000000"/>
        </w:rPr>
        <w:t>“</w:t>
      </w:r>
      <w:r>
        <w:rPr>
          <w:rFonts w:ascii="楷体" w:hAnsi="楷体" w:eastAsia="楷体" w:cs="楷体"/>
          <w:color w:val="000000"/>
        </w:rPr>
        <w:t>数字藏经洞</w:t>
      </w:r>
      <w:r>
        <w:rPr>
          <w:rFonts w:ascii="宋体" w:hAnsi="宋体" w:eastAsia="宋体" w:cs="宋体"/>
          <w:color w:val="000000"/>
        </w:rPr>
        <w:t>”</w:t>
      </w:r>
      <w:r>
        <w:rPr>
          <w:rFonts w:ascii="楷体" w:hAnsi="楷体" w:eastAsia="楷体" w:cs="楷体"/>
          <w:color w:val="000000"/>
        </w:rPr>
        <w:t>。循着指引路线走进洞窟，就连塑像所披袈裟的细微褶铍、底座的实木肌理也能看得清楚。</w:t>
      </w:r>
      <w:r>
        <w:rPr>
          <w:rFonts w:ascii="宋体" w:hAnsi="宋体" w:eastAsia="宋体" w:cs="宋体"/>
          <w:color w:val="000000"/>
        </w:rPr>
        <w:t>“</w:t>
      </w:r>
      <w:r>
        <w:rPr>
          <w:rFonts w:ascii="楷体" w:hAnsi="楷体" w:eastAsia="楷体" w:cs="楷体"/>
          <w:color w:val="000000"/>
        </w:rPr>
        <w:t>数字藏经洞</w:t>
      </w:r>
      <w:r>
        <w:rPr>
          <w:rFonts w:ascii="宋体" w:hAnsi="宋体" w:eastAsia="宋体" w:cs="宋体"/>
          <w:color w:val="000000"/>
        </w:rPr>
        <w:t>”</w:t>
      </w:r>
      <w:r>
        <w:rPr>
          <w:rFonts w:ascii="楷体" w:hAnsi="楷体" w:eastAsia="楷体" w:cs="楷体"/>
          <w:color w:val="000000"/>
        </w:rPr>
        <w:t>首次在虚拟世界毫米级高精度复现敦煌藏经洞，让海内外的藏经洞出土文物以新的方式重聚，重塑，重现，重生。</w:t>
      </w:r>
    </w:p>
    <w:p w14:paraId="77742673">
      <w:pPr>
        <w:spacing w:line="360" w:lineRule="auto"/>
        <w:ind w:firstLine="420"/>
        <w:jc w:val="left"/>
        <w:textAlignment w:val="center"/>
        <w:rPr>
          <w:color w:val="000000"/>
        </w:rPr>
      </w:pPr>
      <w:r>
        <w:rPr>
          <w:rFonts w:ascii="楷体" w:hAnsi="楷体" w:eastAsia="楷体" w:cs="楷体"/>
          <w:color w:val="000000"/>
        </w:rPr>
        <w:t>③公众还可以化身</w:t>
      </w:r>
      <w:r>
        <w:rPr>
          <w:rFonts w:ascii="宋体" w:hAnsi="宋体" w:eastAsia="宋体" w:cs="宋体"/>
          <w:color w:val="000000"/>
        </w:rPr>
        <w:t>“</w:t>
      </w:r>
      <w:r>
        <w:rPr>
          <w:rFonts w:ascii="楷体" w:hAnsi="楷体" w:eastAsia="楷体" w:cs="楷体"/>
          <w:color w:val="000000"/>
        </w:rPr>
        <w:t>数字藏经洞</w:t>
      </w:r>
      <w:r>
        <w:rPr>
          <w:rFonts w:ascii="宋体" w:hAnsi="宋体" w:eastAsia="宋体" w:cs="宋体"/>
          <w:color w:val="000000"/>
        </w:rPr>
        <w:t>”</w:t>
      </w:r>
      <w:r>
        <w:rPr>
          <w:rFonts w:ascii="楷体" w:hAnsi="楷体" w:eastAsia="楷体" w:cs="楷体"/>
          <w:color w:val="000000"/>
        </w:rPr>
        <w:t>守护人，一键</w:t>
      </w:r>
      <w:r>
        <w:rPr>
          <w:rFonts w:ascii="宋体" w:hAnsi="宋体" w:eastAsia="宋体" w:cs="宋体"/>
          <w:color w:val="000000"/>
        </w:rPr>
        <w:t>“</w:t>
      </w:r>
      <w:r>
        <w:rPr>
          <w:rFonts w:ascii="楷体" w:hAnsi="楷体" w:eastAsia="楷体" w:cs="楷体"/>
          <w:color w:val="000000"/>
        </w:rPr>
        <w:t>穿越</w:t>
      </w:r>
      <w:r>
        <w:rPr>
          <w:rFonts w:ascii="宋体" w:hAnsi="宋体" w:eastAsia="宋体" w:cs="宋体"/>
          <w:color w:val="000000"/>
        </w:rPr>
        <w:t>”</w:t>
      </w:r>
      <w:r>
        <w:rPr>
          <w:rFonts w:ascii="楷体" w:hAnsi="楷体" w:eastAsia="楷体" w:cs="楷体"/>
          <w:color w:val="000000"/>
        </w:rPr>
        <w:t>至不同历史时期，与8名历史人物互动，经历从洞窟开凿、封藏万卷、重现于世、文物流散到再次聚首的全过程，参与抄写经书、绘制壁画、拯救文物等重要历史事件，深度感悟藏经洞的文化内涵和宝贵价值。</w:t>
      </w:r>
    </w:p>
    <w:p w14:paraId="4A0010E5">
      <w:pPr>
        <w:spacing w:line="360" w:lineRule="auto"/>
        <w:jc w:val="right"/>
        <w:textAlignment w:val="center"/>
        <w:rPr>
          <w:color w:val="000000"/>
        </w:rPr>
      </w:pPr>
      <w:r>
        <w:rPr>
          <w:rFonts w:ascii="宋体" w:hAnsi="宋体" w:eastAsia="宋体" w:cs="宋体"/>
          <w:color w:val="000000"/>
        </w:rPr>
        <w:t>（摘编自《人民日报》2023年5月19日）</w:t>
      </w:r>
    </w:p>
    <w:p w14:paraId="46EB4A40">
      <w:pPr>
        <w:spacing w:line="360" w:lineRule="auto"/>
        <w:jc w:val="left"/>
        <w:textAlignment w:val="center"/>
        <w:rPr>
          <w:color w:val="000000"/>
        </w:rPr>
      </w:pPr>
      <w:r>
        <w:rPr>
          <w:color w:val="000000"/>
        </w:rPr>
        <w:t xml:space="preserve">13. </w:t>
      </w:r>
      <w:r>
        <w:rPr>
          <w:rFonts w:ascii="宋体" w:hAnsi="宋体" w:eastAsia="宋体" w:cs="宋体"/>
          <w:color w:val="000000"/>
        </w:rPr>
        <w:t>下列说法，</w:t>
      </w:r>
      <w:r>
        <w:rPr>
          <w:rFonts w:ascii="宋体" w:hAnsi="宋体" w:eastAsia="宋体" w:cs="宋体"/>
          <w:color w:val="000000"/>
          <w:em w:val="dot"/>
        </w:rPr>
        <w:t>不正确</w:t>
      </w:r>
      <w:r>
        <w:rPr>
          <w:rFonts w:ascii="宋体" w:hAnsi="宋体" w:eastAsia="宋体" w:cs="宋体"/>
          <w:color w:val="000000"/>
        </w:rPr>
        <w:t>的一项是（   ）</w:t>
      </w:r>
    </w:p>
    <w:p w14:paraId="297B750F">
      <w:pPr>
        <w:spacing w:line="360" w:lineRule="auto"/>
        <w:jc w:val="left"/>
        <w:textAlignment w:val="center"/>
        <w:rPr>
          <w:color w:val="000000"/>
        </w:rPr>
      </w:pPr>
      <w:r>
        <w:rPr>
          <w:color w:val="000000"/>
        </w:rPr>
        <w:t xml:space="preserve">A. </w:t>
      </w:r>
      <w:r>
        <w:rPr>
          <w:rFonts w:ascii="宋体" w:hAnsi="宋体" w:eastAsia="宋体" w:cs="宋体"/>
          <w:color w:val="000000"/>
        </w:rPr>
        <w:t>近年来，文物数字化备受博物馆界重视，所有博物馆都展开了三维数字化采集工作。</w:t>
      </w:r>
    </w:p>
    <w:p w14:paraId="6628B713">
      <w:pPr>
        <w:spacing w:line="360" w:lineRule="auto"/>
        <w:jc w:val="left"/>
        <w:textAlignment w:val="center"/>
        <w:rPr>
          <w:color w:val="000000"/>
        </w:rPr>
      </w:pPr>
      <w:r>
        <w:rPr>
          <w:color w:val="000000"/>
        </w:rPr>
        <w:t xml:space="preserve">B. </w:t>
      </w:r>
      <w:r>
        <w:rPr>
          <w:rFonts w:ascii="宋体" w:hAnsi="宋体" w:eastAsia="宋体" w:cs="宋体"/>
          <w:color w:val="000000"/>
        </w:rPr>
        <w:t>材料二的画线句，举唐琴“飞泉”为例，说明了利用CT扫描技术采集数据的重要性。</w:t>
      </w:r>
    </w:p>
    <w:p w14:paraId="08A0041B">
      <w:pPr>
        <w:spacing w:line="360" w:lineRule="auto"/>
        <w:jc w:val="left"/>
        <w:textAlignment w:val="center"/>
        <w:rPr>
          <w:color w:val="000000"/>
        </w:rPr>
      </w:pPr>
      <w:r>
        <w:rPr>
          <w:color w:val="000000"/>
        </w:rPr>
        <w:t xml:space="preserve">C. </w:t>
      </w:r>
      <w:r>
        <w:rPr>
          <w:rFonts w:ascii="宋体" w:hAnsi="宋体" w:eastAsia="宋体" w:cs="宋体"/>
          <w:color w:val="000000"/>
        </w:rPr>
        <w:t>材料四的画线句，采用列数字的说明方法，准确说明了感受敦煌文化魅力人数众多。</w:t>
      </w:r>
    </w:p>
    <w:p w14:paraId="7A7EE13C">
      <w:pPr>
        <w:spacing w:line="360" w:lineRule="auto"/>
        <w:jc w:val="left"/>
        <w:textAlignment w:val="center"/>
        <w:rPr>
          <w:color w:val="000000"/>
        </w:rPr>
      </w:pPr>
      <w:r>
        <w:rPr>
          <w:color w:val="000000"/>
        </w:rPr>
        <w:t xml:space="preserve">D. </w:t>
      </w:r>
      <w:r>
        <w:rPr>
          <w:rFonts w:ascii="宋体" w:hAnsi="宋体" w:eastAsia="宋体" w:cs="宋体"/>
          <w:color w:val="000000"/>
        </w:rPr>
        <w:t>进入“数字藏经洞”，人们可以通过参与相关活动，深度感悟其文化内涵和宝贵价值。</w:t>
      </w:r>
    </w:p>
    <w:p w14:paraId="6AD7D525">
      <w:pPr>
        <w:spacing w:line="360" w:lineRule="auto"/>
        <w:jc w:val="left"/>
        <w:textAlignment w:val="center"/>
        <w:rPr>
          <w:color w:val="000000"/>
        </w:rPr>
      </w:pPr>
      <w:r>
        <w:rPr>
          <w:color w:val="000000"/>
        </w:rPr>
        <w:t xml:space="preserve">14. </w:t>
      </w:r>
      <w:r>
        <w:rPr>
          <w:rFonts w:ascii="宋体" w:hAnsi="宋体" w:eastAsia="宋体" w:cs="宋体"/>
          <w:color w:val="000000"/>
        </w:rPr>
        <w:t>材料一中提到“精细的数字化采集”“成为文物修复的重要参考”，请结合材料二把运用数字化采集修复文物的步骤补充完整。（每处限4个字）</w:t>
      </w:r>
    </w:p>
    <w:p w14:paraId="602B7D31">
      <w:pPr>
        <w:spacing w:line="360" w:lineRule="auto"/>
        <w:jc w:val="left"/>
        <w:textAlignment w:val="center"/>
        <w:rPr>
          <w:color w:val="000000"/>
        </w:rPr>
      </w:pPr>
      <w:r>
        <w:rPr>
          <w:color w:val="000000"/>
        </w:rPr>
        <w:drawing>
          <wp:inline distT="0" distB="0" distL="114300" distR="114300">
            <wp:extent cx="4181475" cy="3810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181475" cy="381000"/>
                    </a:xfrm>
                    <a:prstGeom prst="rect">
                      <a:avLst/>
                    </a:prstGeom>
                  </pic:spPr>
                </pic:pic>
              </a:graphicData>
            </a:graphic>
          </wp:inline>
        </w:drawing>
      </w:r>
    </w:p>
    <w:p w14:paraId="154AF0DB">
      <w:pPr>
        <w:spacing w:line="360" w:lineRule="auto"/>
        <w:jc w:val="left"/>
        <w:textAlignment w:val="center"/>
        <w:rPr>
          <w:color w:val="000000"/>
        </w:rPr>
      </w:pPr>
      <w:r>
        <w:rPr>
          <w:color w:val="000000"/>
        </w:rPr>
        <w:t xml:space="preserve">15. </w:t>
      </w:r>
      <w:r>
        <w:rPr>
          <w:rFonts w:ascii="宋体" w:hAnsi="宋体" w:eastAsia="宋体" w:cs="宋体"/>
          <w:color w:val="000000"/>
        </w:rPr>
        <w:t>结合材料四，概括“数字藏经洞”的特点。</w:t>
      </w:r>
    </w:p>
    <w:p w14:paraId="5F966EF5">
      <w:pPr>
        <w:spacing w:line="360" w:lineRule="auto"/>
        <w:jc w:val="left"/>
        <w:textAlignment w:val="center"/>
        <w:rPr>
          <w:color w:val="000000"/>
        </w:rPr>
      </w:pPr>
      <w:r>
        <w:rPr>
          <w:color w:val="000000"/>
        </w:rPr>
        <w:t xml:space="preserve">16. </w:t>
      </w:r>
      <w:r>
        <w:rPr>
          <w:rFonts w:ascii="宋体" w:hAnsi="宋体" w:eastAsia="宋体" w:cs="宋体"/>
          <w:color w:val="000000"/>
        </w:rPr>
        <w:t>为让历史文化融入日常生活，博物馆行业加快与数字化牵手，这带来了哪些好处？请联系全文简要概括。</w:t>
      </w:r>
    </w:p>
    <w:p w14:paraId="1A59A72C">
      <w:pPr>
        <w:spacing w:line="360" w:lineRule="auto"/>
        <w:textAlignment w:val="center"/>
        <w:rPr>
          <w:color w:val="000000"/>
        </w:rPr>
      </w:pPr>
      <w:r>
        <w:rPr>
          <w:color w:val="2E75B6"/>
        </w:rPr>
        <w:t>【答案】</w:t>
      </w:r>
      <w:r>
        <w:rPr>
          <w:color w:val="000000"/>
        </w:rPr>
        <w:t xml:space="preserve">13. A    14. 示例：修复数据；结构重建；虚拟修复；本体修复。    </w:t>
      </w:r>
    </w:p>
    <w:p w14:paraId="05DB4188">
      <w:pPr>
        <w:spacing w:line="360" w:lineRule="auto"/>
        <w:textAlignment w:val="center"/>
        <w:rPr>
          <w:color w:val="000000"/>
        </w:rPr>
      </w:pPr>
      <w:r>
        <w:rPr>
          <w:color w:val="000000"/>
        </w:rPr>
        <w:t xml:space="preserve">15. 数字化复原藏经洞实体与所藏文物，直观感受敦煌文化的魅力；指引路线，细节清楚；深度感悟藏经洞的文化内涵和宝贵价值。    </w:t>
      </w:r>
    </w:p>
    <w:p w14:paraId="2B7E1187">
      <w:pPr>
        <w:spacing w:line="360" w:lineRule="auto"/>
        <w:textAlignment w:val="center"/>
        <w:rPr>
          <w:color w:val="000000"/>
        </w:rPr>
      </w:pPr>
      <w:r>
        <w:rPr>
          <w:color w:val="000000"/>
        </w:rPr>
        <w:t xml:space="preserve">16. </w:t>
      </w:r>
      <w:r>
        <w:rPr>
          <w:rFonts w:ascii="宋体" w:hAnsi="宋体" w:eastAsia="宋体" w:cs="宋体"/>
          <w:color w:val="000000"/>
        </w:rPr>
        <w:t>数字展突破时空，采用交互式展示手段、开放式知识探索模式，让观众在生动的数字展品中开始富有启发性、体验性的“漫游”之旅”；成为文物修复的重要参考，在修复中实现最小干预和有效保护；能够跨越时空让公众领略文物之美，能通过趣味性和互动性让文物“活”起来”；让公众一键“穿越”时空，直观感受敦煌文化的魅力；让海内外的藏经洞出土文物以新的方式重聚，重塑，重现，重生；有助于公众成为历史文化的守护者，深入感悟历史文化的内涵与价值。</w:t>
      </w:r>
    </w:p>
    <w:p w14:paraId="7E6B6865">
      <w:pPr>
        <w:spacing w:line="360" w:lineRule="auto"/>
        <w:textAlignment w:val="center"/>
        <w:rPr>
          <w:color w:val="000000"/>
        </w:rPr>
      </w:pPr>
      <w:r>
        <w:rPr>
          <w:color w:val="2E75B6"/>
        </w:rPr>
        <w:t>【解析】</w:t>
      </w:r>
    </w:p>
    <w:p w14:paraId="07AC39E3">
      <w:pPr>
        <w:spacing w:line="360" w:lineRule="auto"/>
        <w:textAlignment w:val="center"/>
        <w:rPr>
          <w:color w:val="000000"/>
        </w:rPr>
      </w:pPr>
      <w:r>
        <w:rPr>
          <w:color w:val="000000"/>
        </w:rPr>
        <w:t>【13题详解】</w:t>
      </w:r>
    </w:p>
    <w:p w14:paraId="1FFEC63E">
      <w:pPr>
        <w:spacing w:line="360" w:lineRule="auto"/>
        <w:jc w:val="left"/>
        <w:textAlignment w:val="center"/>
        <w:rPr>
          <w:color w:val="000000"/>
        </w:rPr>
      </w:pPr>
      <w:r>
        <w:rPr>
          <w:rFonts w:ascii="宋体" w:hAnsi="宋体" w:eastAsia="宋体" w:cs="宋体"/>
          <w:color w:val="000000"/>
        </w:rPr>
        <w:t>本题考查材料内容辨析。</w:t>
      </w:r>
    </w:p>
    <w:p w14:paraId="6C45CC1C">
      <w:pPr>
        <w:spacing w:line="360" w:lineRule="auto"/>
        <w:jc w:val="left"/>
        <w:textAlignment w:val="center"/>
        <w:rPr>
          <w:color w:val="000000"/>
        </w:rPr>
      </w:pPr>
      <w:r>
        <w:rPr>
          <w:rFonts w:ascii="宋体" w:hAnsi="宋体" w:eastAsia="宋体" w:cs="宋体"/>
          <w:color w:val="000000"/>
        </w:rPr>
        <w:t>A.根据材料一结尾段“文物数字化在博物馆行业逐渐深入人心，</w:t>
      </w:r>
      <w:r>
        <w:rPr>
          <w:rFonts w:ascii="宋体" w:hAnsi="宋体" w:eastAsia="宋体" w:cs="宋体"/>
          <w:color w:val="000000"/>
          <w:em w:val="dot"/>
        </w:rPr>
        <w:t>许多</w:t>
      </w:r>
      <w:r>
        <w:rPr>
          <w:rFonts w:ascii="宋体" w:hAnsi="宋体" w:eastAsia="宋体" w:cs="宋体"/>
          <w:color w:val="000000"/>
        </w:rPr>
        <w:t>博物馆都展开了三维数字化采集工作”可知，本项“</w:t>
      </w:r>
      <w:r>
        <w:rPr>
          <w:rFonts w:ascii="宋体" w:hAnsi="宋体" w:eastAsia="宋体" w:cs="宋体"/>
          <w:color w:val="000000"/>
          <w:em w:val="dot"/>
        </w:rPr>
        <w:t>所有</w:t>
      </w:r>
      <w:r>
        <w:rPr>
          <w:rFonts w:ascii="宋体" w:hAnsi="宋体" w:eastAsia="宋体" w:cs="宋体"/>
          <w:color w:val="000000"/>
        </w:rPr>
        <w:t>博物馆都展开了三维数字化采集工作”表述有误；</w:t>
      </w:r>
    </w:p>
    <w:p w14:paraId="3ADBD43C">
      <w:pPr>
        <w:spacing w:line="360" w:lineRule="auto"/>
        <w:jc w:val="left"/>
        <w:textAlignment w:val="center"/>
        <w:rPr>
          <w:color w:val="000000"/>
        </w:rPr>
      </w:pPr>
      <w:r>
        <w:rPr>
          <w:rFonts w:ascii="宋体" w:hAnsi="宋体" w:eastAsia="宋体" w:cs="宋体"/>
          <w:color w:val="000000"/>
        </w:rPr>
        <w:t>故选A。</w:t>
      </w:r>
    </w:p>
    <w:p w14:paraId="66F21A33">
      <w:pPr>
        <w:spacing w:line="360" w:lineRule="auto"/>
        <w:jc w:val="left"/>
        <w:textAlignment w:val="center"/>
        <w:rPr>
          <w:color w:val="000000"/>
        </w:rPr>
      </w:pPr>
      <w:r>
        <w:rPr>
          <w:color w:val="000000"/>
        </w:rPr>
        <w:t>【14题详解】</w:t>
      </w:r>
    </w:p>
    <w:p w14:paraId="026D4969">
      <w:pPr>
        <w:spacing w:line="360" w:lineRule="auto"/>
        <w:jc w:val="left"/>
        <w:textAlignment w:val="center"/>
        <w:rPr>
          <w:color w:val="000000"/>
        </w:rPr>
      </w:pPr>
      <w:r>
        <w:rPr>
          <w:rFonts w:ascii="宋体" w:hAnsi="宋体" w:eastAsia="宋体" w:cs="宋体"/>
          <w:color w:val="000000"/>
        </w:rPr>
        <w:t>本题考查文章内容理解与概括。</w:t>
      </w:r>
    </w:p>
    <w:p w14:paraId="6E39BC81">
      <w:pPr>
        <w:spacing w:line="360" w:lineRule="auto"/>
        <w:jc w:val="left"/>
        <w:textAlignment w:val="center"/>
        <w:rPr>
          <w:color w:val="000000"/>
        </w:rPr>
      </w:pPr>
      <w:r>
        <w:rPr>
          <w:rFonts w:ascii="宋体" w:hAnsi="宋体" w:eastAsia="宋体" w:cs="宋体"/>
          <w:color w:val="000000"/>
        </w:rPr>
        <w:t>根据材料二“扫描后，修复师会运用古琴三维数据，对缺失部分的结构进行三维重建，先进行虚拟修复，此后再对本体进行修复，以此增加修复的精准度”可提炼“修复数据”“结构重建”“虚拟修复”“本体修复”。</w:t>
      </w:r>
    </w:p>
    <w:p w14:paraId="39F27561">
      <w:pPr>
        <w:spacing w:line="360" w:lineRule="auto"/>
        <w:jc w:val="left"/>
        <w:textAlignment w:val="center"/>
        <w:rPr>
          <w:color w:val="000000"/>
        </w:rPr>
      </w:pPr>
      <w:r>
        <w:rPr>
          <w:color w:val="000000"/>
        </w:rPr>
        <w:t>【15题详解】</w:t>
      </w:r>
    </w:p>
    <w:p w14:paraId="18E450A7">
      <w:pPr>
        <w:spacing w:line="360" w:lineRule="auto"/>
        <w:jc w:val="left"/>
        <w:textAlignment w:val="center"/>
        <w:rPr>
          <w:color w:val="000000"/>
        </w:rPr>
      </w:pPr>
      <w:r>
        <w:rPr>
          <w:color w:val="000000"/>
        </w:rPr>
        <w:t>本</w:t>
      </w:r>
      <w:r>
        <w:rPr>
          <w:rFonts w:ascii="宋体" w:hAnsi="宋体" w:eastAsia="宋体" w:cs="宋体"/>
          <w:color w:val="000000"/>
        </w:rPr>
        <w:t>题考查材料内容概括。</w:t>
      </w:r>
    </w:p>
    <w:p w14:paraId="2D63B71A">
      <w:pPr>
        <w:spacing w:line="360" w:lineRule="auto"/>
        <w:jc w:val="left"/>
        <w:textAlignment w:val="center"/>
        <w:rPr>
          <w:color w:val="000000"/>
        </w:rPr>
      </w:pPr>
      <w:r>
        <w:rPr>
          <w:rFonts w:ascii="宋体" w:hAnsi="宋体" w:eastAsia="宋体" w:cs="宋体"/>
          <w:color w:val="000000"/>
        </w:rPr>
        <w:t>根据材料四首段“不仅数字化复原了藏经洞实体与所藏文物，还能让公众一键‘穿越’时空，直观感受敦煌文化的魅力”可提炼：数字化复原藏经洞实体与所藏文物，直观感受敦煌文化的魅力；</w:t>
      </w:r>
    </w:p>
    <w:p w14:paraId="4A37058C">
      <w:pPr>
        <w:spacing w:line="360" w:lineRule="auto"/>
        <w:jc w:val="left"/>
        <w:textAlignment w:val="center"/>
        <w:rPr>
          <w:color w:val="000000"/>
        </w:rPr>
      </w:pPr>
      <w:r>
        <w:rPr>
          <w:rFonts w:ascii="宋体" w:hAnsi="宋体" w:eastAsia="宋体" w:cs="宋体"/>
          <w:color w:val="000000"/>
        </w:rPr>
        <w:t>根据第②段“打开‘数字藏经洞’。循着指引路线走进洞窟，就连塑像所披袈裟的细微褶铍、底座的实木肌理也能看得清楚”可提炼：指引路线，细节清楚；</w:t>
      </w:r>
    </w:p>
    <w:p w14:paraId="4C78591D">
      <w:pPr>
        <w:spacing w:line="360" w:lineRule="auto"/>
        <w:jc w:val="left"/>
        <w:textAlignment w:val="center"/>
        <w:rPr>
          <w:color w:val="000000"/>
        </w:rPr>
      </w:pPr>
      <w:r>
        <w:rPr>
          <w:rFonts w:ascii="宋体" w:hAnsi="宋体" w:eastAsia="宋体" w:cs="宋体"/>
          <w:color w:val="000000"/>
        </w:rPr>
        <w:t>根据结尾段“公众还可以化身‘数字藏经洞’守护人，一键‘穿越’至不同历史时期，与8名历史人物互动，经历从洞窟开凿、封藏万卷、重现于世、文物流散到再次聚首的全过程，参与抄写经书、绘制壁画、拯救文物等重要历史事件，深度感悟藏经洞的文化内涵和宝贵价值”可提炼：深度感悟藏经洞的文化内涵和宝贵价值。</w:t>
      </w:r>
    </w:p>
    <w:p w14:paraId="3CA5BFE7">
      <w:pPr>
        <w:spacing w:line="360" w:lineRule="auto"/>
        <w:jc w:val="left"/>
        <w:textAlignment w:val="center"/>
        <w:rPr>
          <w:color w:val="000000"/>
        </w:rPr>
      </w:pPr>
      <w:r>
        <w:rPr>
          <w:color w:val="000000"/>
        </w:rPr>
        <w:t>【16题详解】</w:t>
      </w:r>
    </w:p>
    <w:p w14:paraId="0F62B46B">
      <w:pPr>
        <w:spacing w:line="360" w:lineRule="auto"/>
        <w:jc w:val="left"/>
        <w:textAlignment w:val="center"/>
        <w:rPr>
          <w:color w:val="000000"/>
        </w:rPr>
      </w:pPr>
      <w:r>
        <w:rPr>
          <w:rFonts w:ascii="宋体" w:hAnsi="宋体" w:eastAsia="宋体" w:cs="宋体"/>
          <w:color w:val="000000"/>
        </w:rPr>
        <w:t>本题考查材料内容概括。</w:t>
      </w:r>
    </w:p>
    <w:p w14:paraId="4D3F6CEA">
      <w:pPr>
        <w:spacing w:line="360" w:lineRule="auto"/>
        <w:jc w:val="left"/>
        <w:textAlignment w:val="center"/>
        <w:rPr>
          <w:color w:val="000000"/>
        </w:rPr>
      </w:pPr>
      <w:r>
        <w:rPr>
          <w:rFonts w:ascii="宋体" w:hAnsi="宋体" w:eastAsia="宋体" w:cs="宋体"/>
          <w:color w:val="000000"/>
        </w:rPr>
        <w:t>根据材料一首段“数字展突破时空，采用交互式展示手段、开放式知识探索模式，让观众在生动的数字展品中开始富有启发性、体验性的‘漫游’之旅”可直接提炼；</w:t>
      </w:r>
    </w:p>
    <w:p w14:paraId="1FC61DD8">
      <w:pPr>
        <w:spacing w:line="360" w:lineRule="auto"/>
        <w:jc w:val="left"/>
        <w:textAlignment w:val="center"/>
        <w:rPr>
          <w:color w:val="000000"/>
        </w:rPr>
      </w:pPr>
      <w:r>
        <w:rPr>
          <w:rFonts w:ascii="宋体" w:hAnsi="宋体" w:eastAsia="宋体" w:cs="宋体"/>
          <w:color w:val="000000"/>
        </w:rPr>
        <w:t>根据材料一结尾段“精细的数字化采集，往往能做到高度复原每一块残件乃至文物细节，因此成为文物修复的重要参考”，材料二“湖南省博物馆成立了古琴保护修复研究团队，运用CT扫描、三维重构和3D打印等技术，在修复中实现最小干预和有效保护”可知，成为文物修复的重要参考，在修复中实现最小干预和有效保护；</w:t>
      </w:r>
    </w:p>
    <w:p w14:paraId="293D20D4">
      <w:pPr>
        <w:spacing w:line="360" w:lineRule="auto"/>
        <w:jc w:val="left"/>
        <w:textAlignment w:val="center"/>
        <w:rPr>
          <w:color w:val="000000"/>
        </w:rPr>
      </w:pPr>
      <w:r>
        <w:rPr>
          <w:rFonts w:ascii="宋体" w:hAnsi="宋体" w:eastAsia="宋体" w:cs="宋体"/>
          <w:color w:val="000000"/>
        </w:rPr>
        <w:t>根据材料三“不仅能够跨越时空让公众领略文物之美，还能通过趣味性和互动性让文物‘活’起来”直接提炼；</w:t>
      </w:r>
    </w:p>
    <w:p w14:paraId="340501E2">
      <w:pPr>
        <w:spacing w:line="360" w:lineRule="auto"/>
        <w:jc w:val="left"/>
        <w:textAlignment w:val="center"/>
        <w:rPr>
          <w:color w:val="000000"/>
        </w:rPr>
      </w:pPr>
      <w:r>
        <w:rPr>
          <w:rFonts w:ascii="宋体" w:hAnsi="宋体" w:eastAsia="宋体" w:cs="宋体"/>
          <w:color w:val="000000"/>
        </w:rPr>
        <w:t>根据材料四首段“让公众一键‘穿越’时空，直观感受敦煌文化的魅力”，第②段“让海内外的藏经洞出土文物以新的方式重聚，重塑，重现，重生”直接提炼；</w:t>
      </w:r>
    </w:p>
    <w:p w14:paraId="62A6BD85">
      <w:pPr>
        <w:spacing w:line="360" w:lineRule="auto"/>
        <w:jc w:val="left"/>
        <w:textAlignment w:val="center"/>
        <w:rPr>
          <w:color w:val="000000"/>
        </w:rPr>
      </w:pPr>
      <w:r>
        <w:rPr>
          <w:rFonts w:ascii="宋体" w:hAnsi="宋体" w:eastAsia="宋体" w:cs="宋体"/>
          <w:color w:val="000000"/>
        </w:rPr>
        <w:t>根据材料四结尾段“公众还可以化身‘数字藏经洞’守护人，一键‘穿越’至不同历史时期，与8名历史人物互动，经历从洞窟开凿、封藏万卷、重现于世、文物流散到再次聚首的全过程，参与抄写经书、绘制壁画、拯救文物等重要历史事件，深度感悟藏经洞的文化内涵和宝贵价值”可知，有助于公众成为历史文化的守护者，深入感悟历史文化的内涵与价值。</w:t>
      </w:r>
    </w:p>
    <w:p w14:paraId="4022DE7E">
      <w:pPr>
        <w:spacing w:line="360" w:lineRule="auto"/>
        <w:jc w:val="left"/>
        <w:textAlignment w:val="center"/>
        <w:rPr>
          <w:color w:val="000000"/>
        </w:rPr>
      </w:pPr>
      <w:r>
        <w:rPr>
          <w:rFonts w:ascii="宋体" w:hAnsi="宋体" w:eastAsia="宋体" w:cs="宋体"/>
          <w:b/>
          <w:color w:val="000000"/>
          <w:sz w:val="24"/>
        </w:rPr>
        <w:t>任务七：提纲挈领明观点</w:t>
      </w:r>
    </w:p>
    <w:p w14:paraId="7DEDE6CC">
      <w:pPr>
        <w:spacing w:line="360" w:lineRule="auto"/>
        <w:jc w:val="left"/>
        <w:textAlignment w:val="center"/>
        <w:rPr>
          <w:color w:val="000000"/>
        </w:rPr>
      </w:pPr>
      <w:r>
        <w:rPr>
          <w:rFonts w:ascii="宋体" w:hAnsi="宋体" w:eastAsia="宋体" w:cs="宋体"/>
          <w:color w:val="000000"/>
        </w:rPr>
        <w:t>结合下面讨论内容，完成下面小题。</w:t>
      </w:r>
    </w:p>
    <w:p w14:paraId="13D488F0">
      <w:pPr>
        <w:spacing w:line="360" w:lineRule="auto"/>
        <w:jc w:val="left"/>
        <w:textAlignment w:val="center"/>
        <w:rPr>
          <w:color w:val="000000"/>
        </w:rPr>
      </w:pPr>
      <w:r>
        <w:rPr>
          <w:rFonts w:ascii="宋体" w:hAnsi="宋体" w:eastAsia="宋体" w:cs="宋体"/>
          <w:color w:val="000000"/>
        </w:rPr>
        <w:t>讨论背景：</w:t>
      </w:r>
    </w:p>
    <w:p w14:paraId="13A58076">
      <w:pPr>
        <w:spacing w:line="360" w:lineRule="auto"/>
        <w:ind w:firstLine="420"/>
        <w:jc w:val="left"/>
        <w:textAlignment w:val="center"/>
        <w:rPr>
          <w:color w:val="000000"/>
        </w:rPr>
      </w:pPr>
      <w:r>
        <w:rPr>
          <w:rFonts w:ascii="楷体" w:hAnsi="楷体" w:eastAsia="楷体" w:cs="楷体"/>
          <w:color w:val="000000"/>
        </w:rPr>
        <w:t>全班再读名著《西游记》后，初三（1）班第一小组选择了</w:t>
      </w:r>
      <w:r>
        <w:rPr>
          <w:rFonts w:ascii="宋体" w:hAnsi="宋体" w:eastAsia="宋体" w:cs="宋体"/>
          <w:color w:val="000000"/>
        </w:rPr>
        <w:t>“</w:t>
      </w:r>
      <w:r>
        <w:rPr>
          <w:rFonts w:ascii="楷体" w:hAnsi="楷体" w:eastAsia="楷体" w:cs="楷体"/>
          <w:color w:val="000000"/>
        </w:rPr>
        <w:t>话说唐僧师徒</w:t>
      </w:r>
      <w:r>
        <w:rPr>
          <w:rFonts w:ascii="宋体" w:hAnsi="宋体" w:eastAsia="宋体" w:cs="宋体"/>
          <w:color w:val="000000"/>
        </w:rPr>
        <w:t>”</w:t>
      </w:r>
      <w:r>
        <w:rPr>
          <w:rFonts w:ascii="楷体" w:hAnsi="楷体" w:eastAsia="楷体" w:cs="楷体"/>
          <w:color w:val="000000"/>
        </w:rPr>
        <w:t>这个专题进行探究。今天他们就</w:t>
      </w:r>
      <w:r>
        <w:rPr>
          <w:rFonts w:ascii="宋体" w:hAnsi="宋体" w:eastAsia="宋体" w:cs="宋体"/>
          <w:color w:val="000000"/>
        </w:rPr>
        <w:t>“</w:t>
      </w:r>
      <w:r>
        <w:rPr>
          <w:rFonts w:ascii="楷体" w:hAnsi="楷体" w:eastAsia="楷体" w:cs="楷体"/>
          <w:color w:val="000000"/>
        </w:rPr>
        <w:t>取经队伍里，沙僧是不是一个可有可无的人</w:t>
      </w:r>
      <w:r>
        <w:rPr>
          <w:rFonts w:ascii="宋体" w:hAnsi="宋体" w:eastAsia="宋体" w:cs="宋体"/>
          <w:color w:val="000000"/>
        </w:rPr>
        <w:t>”</w:t>
      </w:r>
      <w:r>
        <w:rPr>
          <w:rFonts w:ascii="楷体" w:hAnsi="楷体" w:eastAsia="楷体" w:cs="楷体"/>
          <w:color w:val="000000"/>
        </w:rPr>
        <w:t>这个话题展开讨论，小组长任重担任主持人，陆远、李涤非、洪姗三位组员参与讨论。</w:t>
      </w:r>
    </w:p>
    <w:p w14:paraId="01D294D5">
      <w:pPr>
        <w:spacing w:line="360" w:lineRule="auto"/>
        <w:jc w:val="left"/>
        <w:textAlignment w:val="center"/>
        <w:rPr>
          <w:color w:val="000000"/>
        </w:rPr>
      </w:pPr>
      <w:r>
        <w:rPr>
          <w:rFonts w:ascii="宋体" w:hAnsi="宋体" w:eastAsia="宋体" w:cs="宋体"/>
          <w:color w:val="000000"/>
        </w:rPr>
        <w:t>讨论规则：</w:t>
      </w:r>
    </w:p>
    <w:tbl>
      <w:tblPr>
        <w:tblStyle w:val="4"/>
        <w:tblW w:w="5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95"/>
        <w:gridCol w:w="4110"/>
      </w:tblGrid>
      <w:tr w14:paraId="29321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E11108">
            <w:pPr>
              <w:spacing w:line="360" w:lineRule="auto"/>
              <w:jc w:val="left"/>
              <w:textAlignment w:val="center"/>
              <w:rPr>
                <w:color w:val="000000"/>
              </w:rPr>
            </w:pPr>
            <w:r>
              <w:rPr>
                <w:rFonts w:ascii="楷体" w:hAnsi="楷体" w:eastAsia="楷体" w:cs="楷体"/>
                <w:color w:val="000000"/>
              </w:rPr>
              <w:t>讨论规则</w:t>
            </w:r>
          </w:p>
        </w:tc>
        <w:tc>
          <w:tcPr>
            <w:tcW w:w="4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F74E38">
            <w:pPr>
              <w:spacing w:line="360" w:lineRule="auto"/>
              <w:jc w:val="left"/>
              <w:textAlignment w:val="center"/>
              <w:rPr>
                <w:color w:val="000000"/>
              </w:rPr>
            </w:pPr>
            <w:r>
              <w:rPr>
                <w:rFonts w:ascii="楷体" w:hAnsi="楷体" w:eastAsia="楷体" w:cs="楷体"/>
                <w:color w:val="000000"/>
              </w:rPr>
              <w:t>简要说明</w:t>
            </w:r>
          </w:p>
        </w:tc>
      </w:tr>
      <w:tr w14:paraId="217A9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DFC63D">
            <w:pPr>
              <w:spacing w:line="360" w:lineRule="auto"/>
              <w:jc w:val="left"/>
              <w:textAlignment w:val="center"/>
              <w:rPr>
                <w:color w:val="000000"/>
              </w:rPr>
            </w:pPr>
            <w:r>
              <w:rPr>
                <w:rFonts w:ascii="楷体" w:hAnsi="楷体" w:eastAsia="楷体" w:cs="楷体"/>
                <w:color w:val="000000"/>
              </w:rPr>
              <w:t>主持人要保持中立</w:t>
            </w:r>
          </w:p>
        </w:tc>
        <w:tc>
          <w:tcPr>
            <w:tcW w:w="4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B57457">
            <w:pPr>
              <w:spacing w:line="360" w:lineRule="auto"/>
              <w:jc w:val="left"/>
              <w:textAlignment w:val="center"/>
              <w:rPr>
                <w:color w:val="000000"/>
              </w:rPr>
            </w:pPr>
            <w:r>
              <w:rPr>
                <w:rFonts w:ascii="楷体" w:hAnsi="楷体" w:eastAsia="楷体" w:cs="楷体"/>
                <w:color w:val="000000"/>
              </w:rPr>
              <w:t>基本职责是遵照规则来裁判并执行程序，尽可能不发表自己的意见，不对别人的发言表现出倾向性</w:t>
            </w:r>
          </w:p>
        </w:tc>
      </w:tr>
      <w:tr w14:paraId="38481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2A1526">
            <w:pPr>
              <w:spacing w:line="360" w:lineRule="auto"/>
              <w:jc w:val="left"/>
              <w:textAlignment w:val="center"/>
              <w:rPr>
                <w:color w:val="000000"/>
              </w:rPr>
            </w:pPr>
            <w:r>
              <w:rPr>
                <w:rFonts w:ascii="楷体" w:hAnsi="楷体" w:eastAsia="楷体" w:cs="楷体"/>
                <w:color w:val="000000"/>
              </w:rPr>
              <w:t>发言的观点要明确</w:t>
            </w:r>
          </w:p>
        </w:tc>
        <w:tc>
          <w:tcPr>
            <w:tcW w:w="4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06C3CA">
            <w:pPr>
              <w:spacing w:line="360" w:lineRule="auto"/>
              <w:jc w:val="left"/>
              <w:textAlignment w:val="center"/>
              <w:rPr>
                <w:color w:val="000000"/>
              </w:rPr>
            </w:pPr>
            <w:r>
              <w:rPr>
                <w:rFonts w:ascii="楷体" w:hAnsi="楷体" w:eastAsia="楷体" w:cs="楷体"/>
                <w:color w:val="000000"/>
              </w:rPr>
              <w:t>发言者要明确表达对相关问题的意见，赞成还是反对他人观点，也应表述清楚</w:t>
            </w:r>
          </w:p>
        </w:tc>
      </w:tr>
      <w:tr w14:paraId="33957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ED788C">
            <w:pPr>
              <w:spacing w:line="360" w:lineRule="auto"/>
              <w:jc w:val="left"/>
              <w:textAlignment w:val="center"/>
              <w:rPr>
                <w:color w:val="000000"/>
              </w:rPr>
            </w:pPr>
            <w:r>
              <w:rPr>
                <w:rFonts w:ascii="楷体" w:hAnsi="楷体" w:eastAsia="楷体" w:cs="楷体"/>
                <w:color w:val="000000"/>
              </w:rPr>
              <w:t>就事论事，文明表达</w:t>
            </w:r>
          </w:p>
        </w:tc>
        <w:tc>
          <w:tcPr>
            <w:tcW w:w="4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6C53C9">
            <w:pPr>
              <w:spacing w:line="360" w:lineRule="auto"/>
              <w:jc w:val="left"/>
              <w:textAlignment w:val="center"/>
              <w:rPr>
                <w:color w:val="000000"/>
              </w:rPr>
            </w:pPr>
            <w:r>
              <w:rPr>
                <w:rFonts w:ascii="楷体" w:hAnsi="楷体" w:eastAsia="楷体" w:cs="楷体"/>
                <w:color w:val="000000"/>
              </w:rPr>
              <w:t>讨论的目的是研究、解决问题，发言时不得进行人身攻击，不得质疑他人的动机、习惯或爱好</w:t>
            </w:r>
          </w:p>
        </w:tc>
      </w:tr>
      <w:tr w14:paraId="462B4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2B06F6">
            <w:pPr>
              <w:spacing w:line="360" w:lineRule="auto"/>
              <w:jc w:val="left"/>
              <w:textAlignment w:val="center"/>
              <w:rPr>
                <w:color w:val="000000"/>
              </w:rPr>
            </w:pPr>
            <w:r>
              <w:rPr>
                <w:rFonts w:ascii="楷体" w:hAnsi="楷体" w:eastAsia="楷体" w:cs="楷体"/>
                <w:color w:val="000000"/>
              </w:rPr>
              <w:t>尊重发言的完整性</w:t>
            </w:r>
          </w:p>
        </w:tc>
        <w:tc>
          <w:tcPr>
            <w:tcW w:w="4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3F07E8">
            <w:pPr>
              <w:spacing w:line="360" w:lineRule="auto"/>
              <w:jc w:val="left"/>
              <w:textAlignment w:val="center"/>
              <w:rPr>
                <w:color w:val="000000"/>
              </w:rPr>
            </w:pPr>
            <w:r>
              <w:rPr>
                <w:rFonts w:ascii="楷体" w:hAnsi="楷体" w:eastAsia="楷体" w:cs="楷体"/>
                <w:color w:val="000000"/>
              </w:rPr>
              <w:t>不能随便打断别人的发言</w:t>
            </w:r>
          </w:p>
        </w:tc>
      </w:tr>
    </w:tbl>
    <w:p w14:paraId="23CA9172">
      <w:pPr>
        <w:spacing w:line="360" w:lineRule="auto"/>
        <w:jc w:val="left"/>
        <w:textAlignment w:val="center"/>
        <w:rPr>
          <w:color w:val="000000"/>
        </w:rPr>
      </w:pPr>
      <w:r>
        <w:rPr>
          <w:rFonts w:ascii="宋体" w:hAnsi="宋体" w:eastAsia="宋体" w:cs="宋体"/>
          <w:color w:val="000000"/>
        </w:rPr>
        <w:t>讨论过程：</w:t>
      </w:r>
    </w:p>
    <w:p w14:paraId="194E6CD6">
      <w:pPr>
        <w:spacing w:line="360" w:lineRule="auto"/>
        <w:ind w:firstLine="420"/>
        <w:jc w:val="left"/>
        <w:textAlignment w:val="center"/>
        <w:rPr>
          <w:color w:val="000000"/>
        </w:rPr>
      </w:pPr>
      <w:r>
        <w:rPr>
          <w:rFonts w:ascii="楷体" w:hAnsi="楷体" w:eastAsia="楷体" w:cs="楷体"/>
          <w:color w:val="000000"/>
        </w:rPr>
        <w:t>①主持人任重：有人认为，取经路上，沙僧看起来就是一个没有什么存在感的人，在整个小说里也没有多少戏份台词。也有人认为沙僧很重要，是取经队伍里不可缺少的一员。那么沙僧到底是不是一个可有可无的人呢？下面我们就针对这个问题展开讨论，希望大家能畅所欲言。</w:t>
      </w:r>
    </w:p>
    <w:p w14:paraId="564AA0A0">
      <w:pPr>
        <w:spacing w:line="360" w:lineRule="auto"/>
        <w:ind w:firstLine="420"/>
        <w:jc w:val="left"/>
        <w:textAlignment w:val="center"/>
        <w:rPr>
          <w:color w:val="000000"/>
        </w:rPr>
      </w:pPr>
      <w:r>
        <w:rPr>
          <w:rFonts w:ascii="楷体" w:hAnsi="楷体" w:eastAsia="楷体" w:cs="楷体"/>
          <w:color w:val="000000"/>
        </w:rPr>
        <w:t>②陆远：沙僧在天庭的职位是卷帘大将，也就相当于玉帝的贴身保镖。所以。他最擅长的事，就是怎么保护别人。当然，他被贬下界，这些本领也没丢掉。因此，他在取经团队里就是一个保镖！</w:t>
      </w:r>
    </w:p>
    <w:p w14:paraId="14E3DC45">
      <w:pPr>
        <w:spacing w:line="360" w:lineRule="auto"/>
        <w:ind w:firstLine="420"/>
        <w:jc w:val="left"/>
        <w:textAlignment w:val="center"/>
        <w:rPr>
          <w:color w:val="000000"/>
        </w:rPr>
      </w:pPr>
      <w:r>
        <w:rPr>
          <w:rFonts w:ascii="楷体" w:hAnsi="楷体" w:eastAsia="楷体" w:cs="楷体"/>
          <w:color w:val="000000"/>
        </w:rPr>
        <w:t>③洪姗：我反对！沙僧的主要工作就是给唐僧牵马坠镫。别说让他保护唐僧了。很多时候他都是和唐僧一起被妖怪抓走了，就这种实力怎么当保镖呢？而且，大家都知道他只会说三句话，</w:t>
      </w:r>
      <w:r>
        <w:rPr>
          <w:rFonts w:ascii="宋体" w:hAnsi="宋体" w:eastAsia="宋体" w:cs="宋体"/>
          <w:color w:val="000000"/>
        </w:rPr>
        <w:t>“</w:t>
      </w:r>
      <w:r>
        <w:rPr>
          <w:rFonts w:ascii="楷体" w:hAnsi="楷体" w:eastAsia="楷体" w:cs="楷体"/>
          <w:color w:val="000000"/>
        </w:rPr>
        <w:t>大师兄，师父被妖怪抓走啦！</w:t>
      </w:r>
      <w:r>
        <w:rPr>
          <w:rFonts w:ascii="宋体" w:hAnsi="宋体" w:eastAsia="宋体" w:cs="宋体"/>
          <w:color w:val="000000"/>
        </w:rPr>
        <w:t>”“</w:t>
      </w:r>
      <w:r>
        <w:rPr>
          <w:rFonts w:ascii="楷体" w:hAnsi="楷体" w:eastAsia="楷体" w:cs="楷体"/>
          <w:color w:val="000000"/>
        </w:rPr>
        <w:t>二师兄，师父被妖怪抓走啦！</w:t>
      </w:r>
      <w:r>
        <w:rPr>
          <w:rFonts w:ascii="宋体" w:hAnsi="宋体" w:eastAsia="宋体" w:cs="宋体"/>
          <w:color w:val="000000"/>
        </w:rPr>
        <w:t>”“</w:t>
      </w:r>
      <w:r>
        <w:rPr>
          <w:rFonts w:ascii="楷体" w:hAnsi="楷体" w:eastAsia="楷体" w:cs="楷体"/>
          <w:color w:val="000000"/>
        </w:rPr>
        <w:t>大师兄，师父和二师兄都被妖怪抓走啦！</w:t>
      </w:r>
      <w:r>
        <w:rPr>
          <w:rFonts w:ascii="宋体" w:hAnsi="宋体" w:eastAsia="宋体" w:cs="宋体"/>
          <w:color w:val="000000"/>
        </w:rPr>
        <w:t>”</w:t>
      </w:r>
      <w:r>
        <w:rPr>
          <w:rFonts w:ascii="楷体" w:hAnsi="楷体" w:eastAsia="楷体" w:cs="楷体"/>
          <w:color w:val="000000"/>
        </w:rPr>
        <w:t>只要遇到妖怪就喊大师兄二师兄，这不是无能的表现吗？</w:t>
      </w:r>
    </w:p>
    <w:p w14:paraId="61349923">
      <w:pPr>
        <w:spacing w:line="360" w:lineRule="auto"/>
        <w:ind w:firstLine="420"/>
        <w:jc w:val="left"/>
        <w:textAlignment w:val="center"/>
        <w:rPr>
          <w:color w:val="000000"/>
        </w:rPr>
      </w:pPr>
      <w:r>
        <w:rPr>
          <w:rFonts w:ascii="楷体" w:hAnsi="楷体" w:eastAsia="楷体" w:cs="楷体"/>
          <w:color w:val="000000"/>
        </w:rPr>
        <w:t>④陆远：你听我把话说完。这一切都不过是表面现象，西行路上，沙僧一直都在隐藏自己的实力。不然，为什么被妖怪抓了那么多次，唐僧却从未出现过生命危险呢？这一切都是沙僧的功劳。沙僧表面上也被妖怪给抓走了，实际上却是借机留在唐僧身边，寸步不离。如果真的出现紧急情况，他能第一时间站出来，保护师父。当然，要做到这一点，对实力的要求就很高了。在整个团队里，孙悟空和猪八戒的实力有目共睹，沙僧则不同，看上去实力最弱，事实上他是在隐藏实力，就像一把剑，只等最危急的时刻才会出鞘。说沙僧无能可真是有眼无珠！</w:t>
      </w:r>
    </w:p>
    <w:p w14:paraId="286B4CD8">
      <w:pPr>
        <w:spacing w:line="360" w:lineRule="auto"/>
        <w:ind w:firstLine="420"/>
        <w:jc w:val="left"/>
        <w:textAlignment w:val="center"/>
        <w:rPr>
          <w:color w:val="000000"/>
        </w:rPr>
      </w:pPr>
      <w:r>
        <w:rPr>
          <w:rFonts w:ascii="楷体" w:hAnsi="楷体" w:eastAsia="楷体" w:cs="楷体"/>
          <w:color w:val="000000"/>
        </w:rPr>
        <w:t>⑤李涤非：沙僧虽然本领不是特别高强，但是他为人老实。任劳任怨，谨守本分，是好徒弟的表率。取经途中，照顾唐僧生活起居这些琐碎而平凡的事，他处理得井井有条；两位师兄去降妖，他默默担负起保护师父的重任；妖怪来袭，他明知自己本领不高也挺身而上。取经路上，他始终尽职尽责，不计个人得失。没有非分之想，不像悟空那样张扬，也不像八戒那样贪心。这种踏实、可靠也是取经伟业成功的重要保障。</w:t>
      </w:r>
    </w:p>
    <w:p w14:paraId="281E220A">
      <w:pPr>
        <w:spacing w:line="360" w:lineRule="auto"/>
        <w:ind w:firstLine="420"/>
        <w:jc w:val="left"/>
        <w:textAlignment w:val="center"/>
        <w:rPr>
          <w:color w:val="000000"/>
        </w:rPr>
      </w:pPr>
      <w:r>
        <w:rPr>
          <w:rFonts w:ascii="楷体" w:hAnsi="楷体" w:eastAsia="楷体" w:cs="楷体"/>
          <w:color w:val="000000"/>
        </w:rPr>
        <w:t>⑥陆远：并且，沙僧的工作不仅需要实力，还需要耐心和眼力。没有耐心的话，被妖怪抓了绑在那里，一绑就是几天。要是换了孙悟空，那还不得翻了天？另外，眼力也很重要，知道什么时候该认怂，什么时候该威胁警告。只有这样，才能保护唐僧不受伤害！</w:t>
      </w:r>
    </w:p>
    <w:p w14:paraId="2E8F5440">
      <w:pPr>
        <w:spacing w:line="360" w:lineRule="auto"/>
        <w:ind w:firstLine="420"/>
        <w:jc w:val="left"/>
        <w:textAlignment w:val="center"/>
        <w:rPr>
          <w:color w:val="000000"/>
        </w:rPr>
      </w:pPr>
      <w:r>
        <w:rPr>
          <w:rFonts w:ascii="楷体" w:hAnsi="楷体" w:eastAsia="楷体" w:cs="楷体"/>
          <w:color w:val="000000"/>
        </w:rPr>
        <w:t>⑦李涤非：取经路上，沙僧还起着重要的协调作用。他知道</w:t>
      </w:r>
      <w:r>
        <w:rPr>
          <w:rFonts w:ascii="宋体" w:hAnsi="宋体" w:eastAsia="宋体" w:cs="宋体"/>
          <w:color w:val="000000"/>
        </w:rPr>
        <w:t>“</w:t>
      </w:r>
      <w:r>
        <w:rPr>
          <w:rFonts w:ascii="楷体" w:hAnsi="楷体" w:eastAsia="楷体" w:cs="楷体"/>
          <w:color w:val="000000"/>
        </w:rPr>
        <w:t>远路无轻担</w:t>
      </w:r>
      <w:r>
        <w:rPr>
          <w:rFonts w:ascii="宋体" w:hAnsi="宋体" w:eastAsia="宋体" w:cs="宋体"/>
          <w:color w:val="000000"/>
        </w:rPr>
        <w:t>”</w:t>
      </w:r>
      <w:r>
        <w:rPr>
          <w:rFonts w:ascii="楷体" w:hAnsi="楷体" w:eastAsia="楷体" w:cs="楷体"/>
          <w:color w:val="000000"/>
        </w:rPr>
        <w:t>，可当八戒让他挑一肩时，他愉快地接过担子，从行动上团结了好耍小心眼的八戒。八戒动辄闹</w:t>
      </w:r>
      <w:r>
        <w:rPr>
          <w:rFonts w:ascii="宋体" w:hAnsi="宋体" w:eastAsia="宋体" w:cs="宋体"/>
          <w:color w:val="000000"/>
        </w:rPr>
        <w:t>“</w:t>
      </w:r>
      <w:r>
        <w:rPr>
          <w:rFonts w:ascii="楷体" w:hAnsi="楷体" w:eastAsia="楷体" w:cs="楷体"/>
          <w:color w:val="000000"/>
        </w:rPr>
        <w:t>散伙</w:t>
      </w:r>
      <w:r>
        <w:rPr>
          <w:rFonts w:ascii="宋体" w:hAnsi="宋体" w:eastAsia="宋体" w:cs="宋体"/>
          <w:color w:val="000000"/>
        </w:rPr>
        <w:t>”</w:t>
      </w:r>
      <w:r>
        <w:rPr>
          <w:rFonts w:ascii="楷体" w:hAnsi="楷体" w:eastAsia="楷体" w:cs="楷体"/>
          <w:color w:val="000000"/>
        </w:rPr>
        <w:t>，悟空一听就恼怒，开口便骂，举棒就打，沙僧却能抓住八戒呆直且自尊心强的特点，温和地予以劝说：</w:t>
      </w:r>
      <w:r>
        <w:rPr>
          <w:rFonts w:ascii="宋体" w:hAnsi="宋体" w:eastAsia="宋体" w:cs="宋体"/>
          <w:color w:val="000000"/>
        </w:rPr>
        <w:t>“</w:t>
      </w:r>
      <w:r>
        <w:rPr>
          <w:rFonts w:ascii="楷体" w:hAnsi="楷体" w:eastAsia="楷体" w:cs="楷体"/>
          <w:color w:val="000000"/>
        </w:rPr>
        <w:t>二哥，你和我一般，拙口钝腮，不要惹大哥。且自换肩磨担，终须有日成功也。</w:t>
      </w:r>
      <w:r>
        <w:rPr>
          <w:rFonts w:ascii="宋体" w:hAnsi="宋体" w:eastAsia="宋体" w:cs="宋体"/>
          <w:color w:val="000000"/>
        </w:rPr>
        <w:t>”</w:t>
      </w:r>
      <w:r>
        <w:rPr>
          <w:rFonts w:ascii="楷体" w:hAnsi="楷体" w:eastAsia="楷体" w:cs="楷体"/>
          <w:color w:val="000000"/>
        </w:rPr>
        <w:t>这话悟空听了舒服，八戒听了也容易接受，从而消除了可能引起的不快。沙僧巧妙地周旋于师父与师兄之间，调和矛盾，化解恩怨，事实证明，这正是沙僧的聪明之处，他大智若愚！</w:t>
      </w:r>
    </w:p>
    <w:p w14:paraId="279DEE41">
      <w:pPr>
        <w:spacing w:line="360" w:lineRule="auto"/>
        <w:ind w:firstLine="420"/>
        <w:jc w:val="left"/>
        <w:textAlignment w:val="center"/>
        <w:rPr>
          <w:color w:val="000000"/>
        </w:rPr>
      </w:pPr>
      <w:r>
        <w:rPr>
          <w:rFonts w:ascii="楷体" w:hAnsi="楷体" w:eastAsia="楷体" w:cs="楷体"/>
          <w:color w:val="000000"/>
        </w:rPr>
        <w:t>⑧洪姗：你俩说得有道理，看来沙僧真是重要啊！</w:t>
      </w:r>
    </w:p>
    <w:p w14:paraId="6DF28FA4">
      <w:pPr>
        <w:spacing w:line="360" w:lineRule="auto"/>
        <w:ind w:firstLine="420"/>
        <w:jc w:val="left"/>
        <w:textAlignment w:val="center"/>
        <w:rPr>
          <w:color w:val="000000"/>
        </w:rPr>
      </w:pPr>
      <w:r>
        <w:rPr>
          <w:rFonts w:ascii="楷体" w:hAnsi="楷体" w:eastAsia="楷体" w:cs="楷体"/>
          <w:color w:val="000000"/>
        </w:rPr>
        <w:t>⑨主持人任重：刚才大家就</w:t>
      </w:r>
      <w:r>
        <w:rPr>
          <w:rFonts w:ascii="宋体" w:hAnsi="宋体" w:eastAsia="宋体" w:cs="宋体"/>
          <w:color w:val="000000"/>
        </w:rPr>
        <w:t>“</w:t>
      </w:r>
      <w:r>
        <w:rPr>
          <w:rFonts w:ascii="楷体" w:hAnsi="楷体" w:eastAsia="楷体" w:cs="楷体"/>
          <w:color w:val="000000"/>
        </w:rPr>
        <w:t>取经队伍里，沙僧是不是一个可有可无的人</w:t>
      </w:r>
      <w:r>
        <w:rPr>
          <w:rFonts w:ascii="宋体" w:hAnsi="宋体" w:eastAsia="宋体" w:cs="宋体"/>
          <w:color w:val="000000"/>
        </w:rPr>
        <w:t>”</w:t>
      </w:r>
      <w:r>
        <w:rPr>
          <w:rFonts w:ascii="楷体" w:hAnsi="楷体" w:eastAsia="楷体" w:cs="楷体"/>
          <w:color w:val="000000"/>
        </w:rPr>
        <w:t>这一话题发表了自己的意见。一番讨论交流后，我们小组已达成共识：因为沙僧____________，所以沙僧不是一个可有可无的人，而是一个很重要的角色。今天的讨论到此结束。谢谢大家！</w:t>
      </w:r>
    </w:p>
    <w:p w14:paraId="0BC34FD5">
      <w:pPr>
        <w:spacing w:line="360" w:lineRule="auto"/>
        <w:jc w:val="left"/>
        <w:textAlignment w:val="center"/>
        <w:rPr>
          <w:color w:val="000000"/>
        </w:rPr>
      </w:pPr>
      <w:r>
        <w:rPr>
          <w:color w:val="000000"/>
        </w:rPr>
        <w:t xml:space="preserve">17. </w:t>
      </w:r>
      <w:r>
        <w:rPr>
          <w:rFonts w:ascii="宋体" w:hAnsi="宋体" w:eastAsia="宋体" w:cs="宋体"/>
          <w:color w:val="000000"/>
        </w:rPr>
        <w:t>结合三名同学</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发言，下列说法</w:t>
      </w:r>
      <w:r>
        <w:rPr>
          <w:rFonts w:ascii="宋体" w:hAnsi="宋体" w:eastAsia="宋体" w:cs="宋体"/>
          <w:color w:val="000000"/>
          <w:em w:val="dot"/>
        </w:rPr>
        <w:t>不正确</w:t>
      </w:r>
      <w:r>
        <w:rPr>
          <w:rFonts w:ascii="宋体" w:hAnsi="宋体" w:eastAsia="宋体" w:cs="宋体"/>
          <w:color w:val="000000"/>
        </w:rPr>
        <w:t>的一项是（   ）</w:t>
      </w:r>
    </w:p>
    <w:p w14:paraId="10AD9FC1">
      <w:pPr>
        <w:spacing w:line="360" w:lineRule="auto"/>
        <w:jc w:val="left"/>
        <w:textAlignment w:val="center"/>
        <w:rPr>
          <w:color w:val="000000"/>
        </w:rPr>
      </w:pPr>
      <w:r>
        <w:rPr>
          <w:color w:val="000000"/>
        </w:rPr>
        <w:t xml:space="preserve">A. </w:t>
      </w:r>
      <w:r>
        <w:rPr>
          <w:rFonts w:ascii="宋体" w:hAnsi="宋体" w:eastAsia="宋体" w:cs="宋体"/>
          <w:color w:val="000000"/>
        </w:rPr>
        <w:t>“为什么被妖怪抓了那么多次，唐僧却从未出现过生命危险呢？这一切都是沙僧的功劳”，陆远突出强调沙僧的贡献，语言严谨准确、简洁有力。</w:t>
      </w:r>
    </w:p>
    <w:p w14:paraId="7B17CC8E">
      <w:pPr>
        <w:spacing w:line="360" w:lineRule="auto"/>
        <w:jc w:val="left"/>
        <w:textAlignment w:val="center"/>
        <w:rPr>
          <w:color w:val="000000"/>
        </w:rPr>
      </w:pPr>
      <w:r>
        <w:rPr>
          <w:color w:val="000000"/>
        </w:rPr>
        <w:t xml:space="preserve">B. </w:t>
      </w:r>
      <w:r>
        <w:rPr>
          <w:rFonts w:ascii="宋体" w:hAnsi="宋体" w:eastAsia="宋体" w:cs="宋体"/>
          <w:color w:val="000000"/>
        </w:rPr>
        <w:t>议论文从论证方式上可以分为立论和驳论。本次讨论中，陆远</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几次发言都可归于立论，洪姗第一次发言旗帜鲜明地反对陆远的观点，属于驳论。</w:t>
      </w:r>
    </w:p>
    <w:p w14:paraId="561EB13A">
      <w:pPr>
        <w:spacing w:line="360" w:lineRule="auto"/>
        <w:jc w:val="left"/>
        <w:textAlignment w:val="center"/>
        <w:rPr>
          <w:color w:val="000000"/>
        </w:rPr>
      </w:pPr>
      <w:r>
        <w:rPr>
          <w:color w:val="000000"/>
        </w:rPr>
        <w:t xml:space="preserve">C. </w:t>
      </w:r>
      <w:r>
        <w:rPr>
          <w:rFonts w:ascii="宋体" w:hAnsi="宋体" w:eastAsia="宋体" w:cs="宋体"/>
          <w:color w:val="000000"/>
        </w:rPr>
        <w:t>陆远在第二次发言中说“（沙僧）就像一把剑，只等最危急的时刻才会出鞘”，这里运用比喻论证，生动形象地论证了沙僧在隐藏实力的观点。</w:t>
      </w:r>
    </w:p>
    <w:p w14:paraId="0EFA4AE4">
      <w:pPr>
        <w:spacing w:line="360" w:lineRule="auto"/>
        <w:jc w:val="left"/>
        <w:textAlignment w:val="center"/>
        <w:rPr>
          <w:color w:val="000000"/>
        </w:rPr>
      </w:pPr>
      <w:r>
        <w:rPr>
          <w:color w:val="000000"/>
        </w:rPr>
        <w:t xml:space="preserve">D. </w:t>
      </w:r>
      <w:r>
        <w:rPr>
          <w:rFonts w:ascii="宋体" w:hAnsi="宋体" w:eastAsia="宋体" w:cs="宋体"/>
          <w:color w:val="000000"/>
        </w:rPr>
        <w:t>李涤非第一次发言的论证思路是：首先提出观点“沙僧是好徒弟的表率”，接着列举事实证明观点，然后又将沙僧与悟空、八戒对比，最后得出结论。</w:t>
      </w:r>
    </w:p>
    <w:p w14:paraId="672E2B60">
      <w:pPr>
        <w:spacing w:line="360" w:lineRule="auto"/>
        <w:jc w:val="left"/>
        <w:textAlignment w:val="center"/>
        <w:rPr>
          <w:color w:val="000000"/>
        </w:rPr>
      </w:pPr>
      <w:r>
        <w:rPr>
          <w:color w:val="000000"/>
        </w:rPr>
        <w:t xml:space="preserve">18. </w:t>
      </w:r>
      <w:r>
        <w:rPr>
          <w:rFonts w:ascii="宋体" w:hAnsi="宋体" w:eastAsia="宋体" w:cs="宋体"/>
          <w:color w:val="000000"/>
        </w:rPr>
        <w:t>请简要概括洪姗反对陆远第一次发言的理由。</w:t>
      </w:r>
    </w:p>
    <w:p w14:paraId="18601FAB">
      <w:pPr>
        <w:spacing w:line="360" w:lineRule="auto"/>
        <w:jc w:val="left"/>
        <w:textAlignment w:val="center"/>
        <w:rPr>
          <w:color w:val="000000"/>
        </w:rPr>
      </w:pPr>
      <w:r>
        <w:rPr>
          <w:color w:val="000000"/>
        </w:rPr>
        <w:t xml:space="preserve">19. </w:t>
      </w:r>
      <w:r>
        <w:rPr>
          <w:rFonts w:ascii="宋体" w:hAnsi="宋体" w:eastAsia="宋体" w:cs="宋体"/>
          <w:color w:val="000000"/>
        </w:rPr>
        <w:t>讨论之后，主持人任重归纳了几名同学的观点，请你替他补全横线上的内容。</w:t>
      </w:r>
    </w:p>
    <w:p w14:paraId="6210EF6A">
      <w:pPr>
        <w:spacing w:line="360" w:lineRule="auto"/>
        <w:jc w:val="left"/>
        <w:textAlignment w:val="center"/>
        <w:rPr>
          <w:color w:val="000000"/>
        </w:rPr>
      </w:pPr>
      <w:r>
        <w:rPr>
          <w:color w:val="000000"/>
        </w:rPr>
        <w:t xml:space="preserve">20. </w:t>
      </w:r>
      <w:r>
        <w:rPr>
          <w:rFonts w:ascii="宋体" w:hAnsi="宋体" w:eastAsia="宋体" w:cs="宋体"/>
          <w:color w:val="000000"/>
        </w:rPr>
        <w:t>请参照“讨论规则”，并结合具体语句，分别指出陆远、洪姗在讨论中</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不足之处。</w:t>
      </w:r>
    </w:p>
    <w:p w14:paraId="4FAAC950">
      <w:pPr>
        <w:spacing w:line="360" w:lineRule="auto"/>
        <w:textAlignment w:val="center"/>
        <w:rPr>
          <w:color w:val="000000"/>
        </w:rPr>
      </w:pPr>
      <w:r>
        <w:rPr>
          <w:color w:val="2E75B6"/>
        </w:rPr>
        <w:t>【答案】</w:t>
      </w:r>
      <w:r>
        <w:rPr>
          <w:color w:val="000000"/>
        </w:rPr>
        <w:t xml:space="preserve">17. A    18. </w:t>
      </w:r>
      <w:r>
        <w:rPr>
          <w:rFonts w:ascii="宋体" w:hAnsi="宋体" w:eastAsia="宋体" w:cs="宋体"/>
          <w:color w:val="000000"/>
        </w:rPr>
        <w:t>实力不够、无能</w:t>
      </w:r>
      <w:r>
        <w:rPr>
          <w:color w:val="000000"/>
        </w:rPr>
        <w:br w:type="textWrapping"/>
      </w:r>
      <w:r>
        <w:rPr>
          <w:color w:val="000000"/>
        </w:rPr>
        <w:t xml:space="preserve">    </w:t>
      </w:r>
    </w:p>
    <w:p w14:paraId="25FFE2EB">
      <w:pPr>
        <w:spacing w:line="360" w:lineRule="auto"/>
        <w:textAlignment w:val="center"/>
        <w:rPr>
          <w:color w:val="000000"/>
        </w:rPr>
      </w:pPr>
      <w:r>
        <w:rPr>
          <w:color w:val="000000"/>
        </w:rPr>
        <w:t xml:space="preserve">19. </w:t>
      </w:r>
      <w:r>
        <w:rPr>
          <w:rFonts w:ascii="宋体" w:hAnsi="宋体" w:eastAsia="宋体" w:cs="宋体"/>
          <w:color w:val="000000"/>
        </w:rPr>
        <w:t>能够隐藏实力，择机而用；他为人老实，任劳任怨，谨守本分，是好徒弟的表率；他处事井井有条；遇事挺身而出；尽职尽责，不计个人得失；踏实、可靠；具有协调作用。</w:t>
      </w:r>
      <w:r>
        <w:rPr>
          <w:color w:val="000000"/>
        </w:rPr>
        <w:t xml:space="preserve">    </w:t>
      </w:r>
    </w:p>
    <w:p w14:paraId="73B770FC">
      <w:pPr>
        <w:spacing w:line="360" w:lineRule="auto"/>
        <w:textAlignment w:val="center"/>
        <w:rPr>
          <w:color w:val="000000"/>
        </w:rPr>
      </w:pPr>
      <w:r>
        <w:rPr>
          <w:color w:val="000000"/>
        </w:rPr>
        <w:t xml:space="preserve">20. </w:t>
      </w:r>
      <w:r>
        <w:rPr>
          <w:rFonts w:ascii="宋体" w:hAnsi="宋体" w:eastAsia="宋体" w:cs="宋体"/>
          <w:color w:val="000000"/>
        </w:rPr>
        <w:t>陆远：反驳洪姗的时候，没有从有能力、具备实力的角度进行反驳，而是从另辟蹊径，违背了“发言者要明确表达对相关问题的意见”的规则。</w:t>
      </w:r>
      <w:r>
        <w:rPr>
          <w:rFonts w:ascii="宋体" w:hAnsi="宋体" w:eastAsia="宋体" w:cs="宋体"/>
          <w:color w:val="000000"/>
        </w:rPr>
        <w:br w:type="textWrapping"/>
      </w:r>
      <w:r>
        <w:rPr>
          <w:rFonts w:ascii="宋体" w:hAnsi="宋体" w:eastAsia="宋体" w:cs="宋体"/>
          <w:color w:val="000000"/>
        </w:rPr>
        <w:t>发言时不得进行人身攻击，不得质疑他人的动机、习惯或爱好，违背了“就事论事，文明表达”的规则。</w:t>
      </w:r>
      <w:r>
        <w:rPr>
          <w:color w:val="000000"/>
        </w:rPr>
        <w:br w:type="textWrapping"/>
      </w:r>
      <w:r>
        <w:rPr>
          <w:rFonts w:ascii="宋体" w:hAnsi="宋体" w:eastAsia="宋体" w:cs="宋体"/>
          <w:color w:val="000000"/>
        </w:rPr>
        <w:t>洪姗：随便打断别人的发言。违背了“尊重发言的完整性”这一讨论规则。</w:t>
      </w:r>
    </w:p>
    <w:p w14:paraId="7CA0AE93">
      <w:pPr>
        <w:spacing w:line="360" w:lineRule="auto"/>
        <w:textAlignment w:val="center"/>
        <w:rPr>
          <w:color w:val="000000"/>
        </w:rPr>
      </w:pPr>
      <w:r>
        <w:rPr>
          <w:color w:val="2E75B6"/>
        </w:rPr>
        <w:t>【解析】</w:t>
      </w:r>
    </w:p>
    <w:p w14:paraId="42DCAD9E">
      <w:pPr>
        <w:spacing w:line="360" w:lineRule="auto"/>
        <w:textAlignment w:val="center"/>
        <w:rPr>
          <w:color w:val="000000"/>
        </w:rPr>
      </w:pPr>
      <w:r>
        <w:rPr>
          <w:color w:val="000000"/>
        </w:rPr>
        <w:t>【17题详解】</w:t>
      </w:r>
    </w:p>
    <w:p w14:paraId="79DCE441">
      <w:pPr>
        <w:spacing w:line="360" w:lineRule="auto"/>
        <w:jc w:val="left"/>
        <w:textAlignment w:val="center"/>
        <w:rPr>
          <w:color w:val="000000"/>
        </w:rPr>
      </w:pPr>
      <w:r>
        <w:rPr>
          <w:rFonts w:ascii="宋体" w:hAnsi="宋体" w:eastAsia="宋体" w:cs="宋体"/>
          <w:color w:val="000000"/>
        </w:rPr>
        <w:t>本题考查理解辨析能力。</w:t>
      </w:r>
    </w:p>
    <w:p w14:paraId="57391242">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.“语言严谨准确”表述有误。“唐僧却从未出现过生命危险呢？这一切都是沙僧的功劳”中“从未”“一切都”表述过于绝对，“一切都是沙僧的功劳”过于强调沙僧的功劳，不能体现语言严谨准确；</w:t>
      </w:r>
    </w:p>
    <w:p w14:paraId="2644CE76">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6217D7EF">
      <w:pPr>
        <w:spacing w:line="360" w:lineRule="auto"/>
        <w:jc w:val="left"/>
        <w:textAlignment w:val="center"/>
        <w:rPr>
          <w:color w:val="000000"/>
        </w:rPr>
      </w:pPr>
      <w:r>
        <w:rPr>
          <w:color w:val="000000"/>
        </w:rPr>
        <w:t>【18题详解】</w:t>
      </w:r>
    </w:p>
    <w:p w14:paraId="7D73997D">
      <w:pPr>
        <w:spacing w:line="360" w:lineRule="auto"/>
        <w:jc w:val="left"/>
        <w:textAlignment w:val="center"/>
        <w:rPr>
          <w:color w:val="000000"/>
        </w:rPr>
      </w:pPr>
      <w:r>
        <w:rPr>
          <w:rFonts w:ascii="宋体" w:hAnsi="宋体" w:eastAsia="宋体" w:cs="宋体"/>
          <w:color w:val="000000"/>
        </w:rPr>
        <w:t>本题考查分析概括能力。</w:t>
      </w:r>
    </w:p>
    <w:p w14:paraId="7E37DB74">
      <w:pPr>
        <w:spacing w:line="360" w:lineRule="auto"/>
        <w:jc w:val="left"/>
        <w:textAlignment w:val="center"/>
        <w:rPr>
          <w:color w:val="000000"/>
        </w:rPr>
      </w:pPr>
      <w:r>
        <w:rPr>
          <w:rFonts w:ascii="宋体" w:hAnsi="宋体" w:eastAsia="宋体" w:cs="宋体"/>
          <w:color w:val="000000"/>
        </w:rPr>
        <w:t>依据③段“很多时候他都是和唐僧一起被妖怪抓走了，就这种实力怎么当保镖呢？”可以概括为：沙僧无实力；依据“只要遇到妖怪就喊大师兄二师兄，这不是无能的表现吗？”可以概括为：无能。</w:t>
      </w:r>
    </w:p>
    <w:p w14:paraId="07FB4261">
      <w:pPr>
        <w:spacing w:line="360" w:lineRule="auto"/>
        <w:jc w:val="left"/>
        <w:textAlignment w:val="center"/>
        <w:rPr>
          <w:color w:val="000000"/>
        </w:rPr>
      </w:pPr>
      <w:r>
        <w:rPr>
          <w:color w:val="000000"/>
        </w:rPr>
        <w:t>【19题详解】</w:t>
      </w:r>
    </w:p>
    <w:p w14:paraId="34E3BE9A">
      <w:pPr>
        <w:spacing w:line="360" w:lineRule="auto"/>
        <w:jc w:val="left"/>
        <w:textAlignment w:val="center"/>
        <w:rPr>
          <w:color w:val="000000"/>
        </w:rPr>
      </w:pPr>
      <w:r>
        <w:rPr>
          <w:rFonts w:ascii="宋体" w:hAnsi="宋体" w:eastAsia="宋体" w:cs="宋体"/>
          <w:color w:val="000000"/>
        </w:rPr>
        <w:t>本题考查理解分析能力。这里着重结合文中提到的沙僧的优点来填空。</w:t>
      </w:r>
    </w:p>
    <w:p w14:paraId="792FD542">
      <w:pPr>
        <w:spacing w:line="360" w:lineRule="auto"/>
        <w:jc w:val="left"/>
        <w:textAlignment w:val="center"/>
        <w:rPr>
          <w:color w:val="000000"/>
        </w:rPr>
      </w:pPr>
      <w:r>
        <w:rPr>
          <w:rFonts w:ascii="宋体" w:hAnsi="宋体" w:eastAsia="宋体" w:cs="宋体"/>
          <w:color w:val="000000"/>
        </w:rPr>
        <w:t>依据④段“西行路上，沙僧一直都在隐藏自己的实力”可以概括为：他能够隐藏实力；依据“沙僧则不同，看上去实力最弱，事实上他是在隐藏实力，就像一把剑，只等最危急的时刻才会出鞘”可以概括为：择机而动；</w:t>
      </w:r>
    </w:p>
    <w:p w14:paraId="26DB96DD">
      <w:pPr>
        <w:spacing w:line="360" w:lineRule="auto"/>
        <w:jc w:val="left"/>
        <w:textAlignment w:val="center"/>
        <w:rPr>
          <w:color w:val="000000"/>
        </w:rPr>
      </w:pPr>
      <w:r>
        <w:rPr>
          <w:rFonts w:ascii="宋体" w:hAnsi="宋体" w:eastAsia="宋体" w:cs="宋体"/>
          <w:color w:val="000000"/>
        </w:rPr>
        <w:t>依据⑤段“沙僧虽然本领不是特别高强，但是他为人老实。任劳任怨，谨守本分，是好徒弟的表率。取经途中，照顾唐僧生活起居这些琐碎而平凡的事，他处理得井井有条”“取经路上，他始终尽职尽责，不计个人得失”“这种踏实、可靠也是取经伟业成功的重要保障”可以概括为：他为人老实，任劳任怨，谨守本分，是好徒弟的表率、他处事井井有条、遇事挺身而出、尽职尽责，不计个人得失、踏实、可靠；</w:t>
      </w:r>
    </w:p>
    <w:p w14:paraId="6A6A81B5">
      <w:pPr>
        <w:spacing w:line="360" w:lineRule="auto"/>
        <w:jc w:val="left"/>
        <w:textAlignment w:val="center"/>
        <w:rPr>
          <w:color w:val="000000"/>
        </w:rPr>
      </w:pPr>
      <w:r>
        <w:rPr>
          <w:rFonts w:ascii="宋体" w:hAnsi="宋体" w:eastAsia="宋体" w:cs="宋体"/>
          <w:color w:val="000000"/>
        </w:rPr>
        <w:t>依据⑦段“李涤非：取经路上，沙僧还起着重要的协调作用”可以概括为：具有协调作用。据此，总结概括即可。</w:t>
      </w:r>
    </w:p>
    <w:p w14:paraId="6E8AB0CF">
      <w:pPr>
        <w:spacing w:line="360" w:lineRule="auto"/>
        <w:jc w:val="left"/>
        <w:textAlignment w:val="center"/>
        <w:rPr>
          <w:color w:val="000000"/>
        </w:rPr>
      </w:pPr>
      <w:r>
        <w:rPr>
          <w:color w:val="000000"/>
        </w:rPr>
        <w:t>【20题详解】</w:t>
      </w:r>
    </w:p>
    <w:p w14:paraId="21F82FCC">
      <w:pPr>
        <w:spacing w:line="360" w:lineRule="auto"/>
        <w:jc w:val="left"/>
        <w:textAlignment w:val="center"/>
        <w:rPr>
          <w:color w:val="000000"/>
        </w:rPr>
      </w:pPr>
      <w:r>
        <w:rPr>
          <w:rFonts w:ascii="宋体" w:hAnsi="宋体" w:eastAsia="宋体" w:cs="宋体"/>
          <w:color w:val="000000"/>
        </w:rPr>
        <w:t>本题考查理解分析能力。</w:t>
      </w:r>
    </w:p>
    <w:p w14:paraId="50B527A4">
      <w:pPr>
        <w:spacing w:line="360" w:lineRule="auto"/>
        <w:jc w:val="left"/>
        <w:textAlignment w:val="center"/>
        <w:rPr>
          <w:color w:val="000000"/>
        </w:rPr>
      </w:pPr>
      <w:r>
        <w:rPr>
          <w:rFonts w:ascii="宋体" w:hAnsi="宋体" w:eastAsia="宋体" w:cs="宋体"/>
          <w:color w:val="000000"/>
        </w:rPr>
        <w:t>陆远：依据③段内容可知，洪姗主要从沙僧能力、具备实力角度分析，其实沙僧是一个可有可无的角色。依据④段内总分析，陆远却从沙僧身上的优秀品质角度分析，沙僧在取经路上是一个重要的角色。二者论述的内容相悖。因此，陆远违背了“发言者要明确表达对相关问题的意见”的规则。</w:t>
      </w:r>
    </w:p>
    <w:p w14:paraId="2506A369">
      <w:pPr>
        <w:spacing w:line="360" w:lineRule="auto"/>
        <w:jc w:val="left"/>
        <w:textAlignment w:val="center"/>
        <w:rPr>
          <w:color w:val="000000"/>
        </w:rPr>
      </w:pPr>
      <w:r>
        <w:rPr>
          <w:rFonts w:ascii="宋体" w:hAnsi="宋体" w:eastAsia="宋体" w:cs="宋体"/>
          <w:color w:val="000000"/>
        </w:rPr>
        <w:t>陆远：依据讨论规则中“讨论的目的是研究、解决问题，发言时不得进行人身攻击，不得质疑他人的动机、习惯或爱好”，第④段陆远的发言“说沙僧无能可真是有眼无珠”违背了“就事论事，文明表达”的规则。</w:t>
      </w:r>
    </w:p>
    <w:p w14:paraId="23DF433D">
      <w:pPr>
        <w:spacing w:line="360" w:lineRule="auto"/>
        <w:jc w:val="left"/>
        <w:textAlignment w:val="center"/>
        <w:rPr>
          <w:color w:val="000000"/>
        </w:rPr>
      </w:pPr>
      <w:r>
        <w:rPr>
          <w:rFonts w:ascii="宋体" w:hAnsi="宋体" w:eastAsia="宋体" w:cs="宋体"/>
          <w:color w:val="000000"/>
        </w:rPr>
        <w:t>洪姗：依据③段“洪姗：我反对！……这不是无能的表现吗？”，以及④段“陆远：你听我把话说完”可知，当陆远陈述理由的时候。洪姗打断了陆远的分析，这种随便打断别人的发言的行为违背了“尊重发言的完整性”这一讨论规则。</w:t>
      </w:r>
    </w:p>
    <w:p w14:paraId="0654ECD1">
      <w:pPr>
        <w:spacing w:line="360" w:lineRule="auto"/>
        <w:jc w:val="left"/>
        <w:textAlignment w:val="center"/>
        <w:rPr>
          <w:color w:val="000000"/>
        </w:rPr>
      </w:pPr>
      <w:r>
        <w:rPr>
          <w:rFonts w:ascii="宋体" w:hAnsi="宋体" w:eastAsia="宋体" w:cs="宋体"/>
          <w:b/>
          <w:color w:val="000000"/>
          <w:sz w:val="24"/>
        </w:rPr>
        <w:t>任务八：比异求同厚积淀</w:t>
      </w:r>
    </w:p>
    <w:p w14:paraId="478D6BA1">
      <w:pPr>
        <w:spacing w:line="360" w:lineRule="auto"/>
        <w:jc w:val="left"/>
        <w:textAlignment w:val="center"/>
        <w:rPr>
          <w:color w:val="000000"/>
        </w:rPr>
      </w:pPr>
      <w:r>
        <w:rPr>
          <w:rFonts w:ascii="宋体" w:hAnsi="宋体" w:eastAsia="宋体" w:cs="宋体"/>
          <w:color w:val="000000"/>
        </w:rPr>
        <w:t>阅读【甲】【乙】两篇选文，完成下面小题。</w:t>
      </w:r>
    </w:p>
    <w:p w14:paraId="2814F7CE">
      <w:pPr>
        <w:spacing w:line="360" w:lineRule="auto"/>
        <w:jc w:val="left"/>
        <w:textAlignment w:val="center"/>
        <w:rPr>
          <w:color w:val="000000"/>
        </w:rPr>
      </w:pPr>
      <w:r>
        <w:rPr>
          <w:rFonts w:ascii="宋体" w:hAnsi="宋体" w:eastAsia="宋体" w:cs="宋体"/>
          <w:color w:val="000000"/>
        </w:rPr>
        <w:t>【甲】</w:t>
      </w:r>
    </w:p>
    <w:p w14:paraId="1B12C41B">
      <w:pPr>
        <w:spacing w:line="360" w:lineRule="auto"/>
        <w:ind w:firstLine="420"/>
        <w:jc w:val="left"/>
        <w:textAlignment w:val="center"/>
        <w:rPr>
          <w:color w:val="000000"/>
        </w:rPr>
      </w:pPr>
      <w:r>
        <w:rPr>
          <w:rFonts w:ascii="楷体" w:hAnsi="楷体" w:eastAsia="楷体" w:cs="楷体"/>
          <w:color w:val="000000"/>
        </w:rPr>
        <w:t>①北山愚公者，年且九十，面山而居。惩山北之塞，出入之迂也，聚室而谋曰：</w:t>
      </w:r>
      <w:r>
        <w:rPr>
          <w:rFonts w:ascii="宋体" w:hAnsi="宋体" w:eastAsia="宋体" w:cs="宋体"/>
          <w:color w:val="000000"/>
        </w:rPr>
        <w:t>“</w:t>
      </w:r>
      <w:r>
        <w:rPr>
          <w:rFonts w:ascii="楷体" w:hAnsi="楷体" w:eastAsia="楷体" w:cs="楷体"/>
          <w:color w:val="000000"/>
        </w:rPr>
        <w:t>吾与汝毕力平险。指通豫南，达于汉阴，可乎？</w:t>
      </w:r>
      <w:r>
        <w:rPr>
          <w:rFonts w:ascii="宋体" w:hAnsi="宋体" w:eastAsia="宋体" w:cs="宋体"/>
          <w:color w:val="000000"/>
        </w:rPr>
        <w:t>”</w:t>
      </w:r>
      <w:r>
        <w:rPr>
          <w:rFonts w:ascii="楷体" w:hAnsi="楷体" w:eastAsia="楷体" w:cs="楷体"/>
          <w:color w:val="000000"/>
        </w:rPr>
        <w:t>杂然相许……。邻人京城氏之孀妻有遗男，始龀，跳往助之。寒暑易节，始一</w:t>
      </w:r>
      <w:r>
        <w:rPr>
          <w:rFonts w:ascii="楷体" w:hAnsi="楷体" w:eastAsia="楷体" w:cs="楷体"/>
          <w:color w:val="000000"/>
          <w:em w:val="dot"/>
        </w:rPr>
        <w:t>反</w:t>
      </w:r>
      <w:r>
        <w:rPr>
          <w:rFonts w:ascii="楷体" w:hAnsi="楷体" w:eastAsia="楷体" w:cs="楷体"/>
          <w:color w:val="000000"/>
        </w:rPr>
        <w:t>焉。</w:t>
      </w:r>
    </w:p>
    <w:p w14:paraId="5565422E">
      <w:pPr>
        <w:spacing w:line="360" w:lineRule="auto"/>
        <w:ind w:firstLine="420"/>
        <w:jc w:val="left"/>
        <w:textAlignment w:val="center"/>
        <w:rPr>
          <w:color w:val="000000"/>
        </w:rPr>
      </w:pPr>
      <w:r>
        <w:rPr>
          <w:rFonts w:ascii="楷体" w:hAnsi="楷体" w:eastAsia="楷体" w:cs="楷体"/>
          <w:color w:val="000000"/>
        </w:rPr>
        <w:t>②河曲智叟笑而止之曰：</w:t>
      </w:r>
      <w:r>
        <w:rPr>
          <w:rFonts w:ascii="宋体" w:hAnsi="宋体" w:eastAsia="宋体" w:cs="宋体"/>
          <w:color w:val="000000"/>
        </w:rPr>
        <w:t>“</w:t>
      </w:r>
      <w:r>
        <w:rPr>
          <w:rFonts w:ascii="楷体" w:hAnsi="楷体" w:eastAsia="楷体" w:cs="楷体"/>
          <w:color w:val="000000"/>
          <w:u w:val="single"/>
        </w:rPr>
        <w:t>甚矣，汝之不惠</w:t>
      </w:r>
      <w:r>
        <w:rPr>
          <w:rFonts w:ascii="楷体" w:hAnsi="楷体" w:eastAsia="楷体" w:cs="楷体"/>
          <w:color w:val="000000"/>
        </w:rPr>
        <w:t>！以残年余力，曾不能毁山之一毛，其如土石何？</w:t>
      </w:r>
      <w:r>
        <w:rPr>
          <w:rFonts w:ascii="宋体" w:hAnsi="宋体" w:eastAsia="宋体" w:cs="宋体"/>
          <w:color w:val="000000"/>
        </w:rPr>
        <w:t>”</w:t>
      </w:r>
      <w:r>
        <w:rPr>
          <w:rFonts w:ascii="楷体" w:hAnsi="楷体" w:eastAsia="楷体" w:cs="楷体"/>
          <w:color w:val="000000"/>
        </w:rPr>
        <w:t>北山愚公长息曰：</w:t>
      </w:r>
      <w:r>
        <w:rPr>
          <w:rFonts w:ascii="宋体" w:hAnsi="宋体" w:eastAsia="宋体" w:cs="宋体"/>
          <w:color w:val="000000"/>
        </w:rPr>
        <w:t>“</w:t>
      </w:r>
      <w:r>
        <w:rPr>
          <w:rFonts w:ascii="楷体" w:hAnsi="楷体" w:eastAsia="楷体" w:cs="楷体"/>
          <w:color w:val="000000"/>
        </w:rPr>
        <w:t>汝心之圈，固不可彻，曾不若孀妻弱子。虽我之死，有子存焉。子又生孙，孙又生子；子又有子，子又有孙；子子孙孙无穷匮也，而山不加增，何苦而不平？</w:t>
      </w:r>
      <w:r>
        <w:rPr>
          <w:rFonts w:ascii="宋体" w:hAnsi="宋体" w:eastAsia="宋体" w:cs="宋体"/>
          <w:color w:val="000000"/>
        </w:rPr>
        <w:t>”</w:t>
      </w:r>
      <w:r>
        <w:rPr>
          <w:rFonts w:ascii="楷体" w:hAnsi="楷体" w:eastAsia="楷体" w:cs="楷体"/>
          <w:color w:val="000000"/>
        </w:rPr>
        <w:t>河曲智叟亡以应。</w:t>
      </w:r>
    </w:p>
    <w:p w14:paraId="0E30046C">
      <w:pPr>
        <w:spacing w:line="360" w:lineRule="auto"/>
        <w:ind w:firstLine="420"/>
        <w:jc w:val="left"/>
        <w:textAlignment w:val="center"/>
        <w:rPr>
          <w:color w:val="000000"/>
        </w:rPr>
      </w:pPr>
      <w:r>
        <w:rPr>
          <w:rFonts w:ascii="楷体" w:hAnsi="楷体" w:eastAsia="楷体" w:cs="楷体"/>
          <w:color w:val="000000"/>
        </w:rPr>
        <w:t>③操蛇之神闻之，惧其不已也。告之于帝。帝感其</w:t>
      </w:r>
      <w:r>
        <w:rPr>
          <w:rFonts w:ascii="楷体" w:hAnsi="楷体" w:eastAsia="楷体" w:cs="楷体"/>
          <w:color w:val="000000"/>
          <w:em w:val="dot"/>
        </w:rPr>
        <w:t>诚</w:t>
      </w:r>
      <w:r>
        <w:rPr>
          <w:rFonts w:ascii="楷体" w:hAnsi="楷体" w:eastAsia="楷体" w:cs="楷体"/>
          <w:color w:val="000000"/>
        </w:rPr>
        <w:t>，命夸娥氏二子负二山，一厝朔东，一厝雍南。自此。冀之南，汉之阴，无陇断焉。</w:t>
      </w:r>
    </w:p>
    <w:p w14:paraId="057C06D3">
      <w:pPr>
        <w:spacing w:line="360" w:lineRule="auto"/>
        <w:jc w:val="right"/>
        <w:textAlignment w:val="center"/>
        <w:rPr>
          <w:color w:val="000000"/>
        </w:rPr>
      </w:pPr>
      <w:r>
        <w:rPr>
          <w:rFonts w:ascii="宋体" w:hAnsi="宋体" w:eastAsia="宋体" w:cs="宋体"/>
          <w:color w:val="000000"/>
        </w:rPr>
        <w:t>（节选自《愚公移山》）</w:t>
      </w:r>
    </w:p>
    <w:p w14:paraId="09DFA9F8">
      <w:pPr>
        <w:spacing w:line="360" w:lineRule="auto"/>
        <w:jc w:val="left"/>
        <w:textAlignment w:val="center"/>
        <w:rPr>
          <w:color w:val="000000"/>
        </w:rPr>
      </w:pPr>
      <w:r>
        <w:rPr>
          <w:rFonts w:ascii="宋体" w:hAnsi="宋体" w:eastAsia="宋体" w:cs="宋体"/>
          <w:color w:val="000000"/>
        </w:rPr>
        <w:t>【乙】</w:t>
      </w:r>
    </w:p>
    <w:p w14:paraId="60E62DA8">
      <w:pPr>
        <w:spacing w:line="360" w:lineRule="auto"/>
        <w:ind w:firstLine="420"/>
        <w:jc w:val="left"/>
        <w:textAlignment w:val="center"/>
        <w:rPr>
          <w:color w:val="000000"/>
        </w:rPr>
      </w:pPr>
      <w:r>
        <w:rPr>
          <w:rFonts w:ascii="楷体" w:hAnsi="楷体" w:eastAsia="楷体" w:cs="楷体"/>
          <w:color w:val="000000"/>
        </w:rPr>
        <w:t>①齐桓公出猎，逐鹿而走，入山谷之中，见一老公而问之曰：</w:t>
      </w:r>
      <w:r>
        <w:rPr>
          <w:rFonts w:ascii="宋体" w:hAnsi="宋体" w:eastAsia="宋体" w:cs="宋体"/>
          <w:color w:val="000000"/>
        </w:rPr>
        <w:t>“</w:t>
      </w:r>
      <w:r>
        <w:rPr>
          <w:rFonts w:ascii="楷体" w:hAnsi="楷体" w:eastAsia="楷体" w:cs="楷体"/>
          <w:color w:val="000000"/>
        </w:rPr>
        <w:t>是为何谷？</w:t>
      </w:r>
      <w:r>
        <w:rPr>
          <w:rFonts w:ascii="宋体" w:hAnsi="宋体" w:eastAsia="宋体" w:cs="宋体"/>
          <w:color w:val="000000"/>
        </w:rPr>
        <w:t>”</w:t>
      </w:r>
      <w:r>
        <w:rPr>
          <w:rFonts w:ascii="楷体" w:hAnsi="楷体" w:eastAsia="楷体" w:cs="楷体"/>
          <w:color w:val="000000"/>
        </w:rPr>
        <w:t>对曰：</w:t>
      </w:r>
      <w:r>
        <w:rPr>
          <w:rFonts w:ascii="宋体" w:hAnsi="宋体" w:eastAsia="宋体" w:cs="宋体"/>
          <w:color w:val="000000"/>
        </w:rPr>
        <w:t>“</w:t>
      </w:r>
      <w:r>
        <w:rPr>
          <w:rFonts w:ascii="楷体" w:hAnsi="楷体" w:eastAsia="楷体" w:cs="楷体"/>
          <w:color w:val="000000"/>
        </w:rPr>
        <w:t>为愚公之谷。</w:t>
      </w:r>
      <w:r>
        <w:rPr>
          <w:rFonts w:ascii="宋体" w:hAnsi="宋体" w:eastAsia="宋体" w:cs="宋体"/>
          <w:color w:val="000000"/>
        </w:rPr>
        <w:t>”</w:t>
      </w:r>
      <w:r>
        <w:rPr>
          <w:rFonts w:ascii="楷体" w:hAnsi="楷体" w:eastAsia="楷体" w:cs="楷体"/>
          <w:color w:val="000000"/>
        </w:rPr>
        <w:t>桓公曰：</w:t>
      </w:r>
      <w:r>
        <w:rPr>
          <w:rFonts w:ascii="宋体" w:hAnsi="宋体" w:eastAsia="宋体" w:cs="宋体"/>
          <w:color w:val="000000"/>
        </w:rPr>
        <w:t>“</w:t>
      </w:r>
      <w:r>
        <w:rPr>
          <w:rFonts w:ascii="楷体" w:hAnsi="楷体" w:eastAsia="楷体" w:cs="楷体"/>
          <w:color w:val="000000"/>
        </w:rPr>
        <w:t>何故？</w:t>
      </w:r>
      <w:r>
        <w:rPr>
          <w:rFonts w:ascii="宋体" w:hAnsi="宋体" w:eastAsia="宋体" w:cs="宋体"/>
          <w:color w:val="000000"/>
        </w:rPr>
        <w:t>”</w:t>
      </w:r>
      <w:r>
        <w:rPr>
          <w:rFonts w:ascii="楷体" w:hAnsi="楷体" w:eastAsia="楷体" w:cs="楷体"/>
          <w:color w:val="000000"/>
        </w:rPr>
        <w:t>对曰：</w:t>
      </w:r>
      <w:r>
        <w:rPr>
          <w:rFonts w:ascii="宋体" w:hAnsi="宋体" w:eastAsia="宋体" w:cs="宋体"/>
          <w:color w:val="000000"/>
        </w:rPr>
        <w:t>“</w:t>
      </w:r>
      <w:r>
        <w:rPr>
          <w:rFonts w:ascii="楷体" w:hAnsi="楷体" w:eastAsia="楷体" w:cs="楷体"/>
          <w:color w:val="000000"/>
        </w:rPr>
        <w:t>以臣名之。</w:t>
      </w:r>
      <w:r>
        <w:rPr>
          <w:rFonts w:ascii="宋体" w:hAnsi="宋体" w:eastAsia="宋体" w:cs="宋体"/>
          <w:color w:val="000000"/>
        </w:rPr>
        <w:t>”</w:t>
      </w:r>
      <w:r>
        <w:rPr>
          <w:rFonts w:ascii="楷体" w:hAnsi="楷体" w:eastAsia="楷体" w:cs="楷体"/>
          <w:color w:val="000000"/>
        </w:rPr>
        <w:t>桓公曰：</w:t>
      </w:r>
      <w:r>
        <w:rPr>
          <w:rFonts w:ascii="宋体" w:hAnsi="宋体" w:eastAsia="宋体" w:cs="宋体"/>
          <w:color w:val="000000"/>
        </w:rPr>
        <w:t>“</w:t>
      </w:r>
      <w:r>
        <w:rPr>
          <w:rFonts w:ascii="楷体" w:hAnsi="楷体" w:eastAsia="楷体" w:cs="楷体"/>
          <w:color w:val="000000"/>
        </w:rPr>
        <w:t>今视公之仪状，非愚人也。</w:t>
      </w:r>
      <w:r>
        <w:rPr>
          <w:rFonts w:ascii="楷体" w:hAnsi="楷体" w:eastAsia="楷体" w:cs="楷体"/>
          <w:color w:val="000000"/>
          <w:u w:val="single"/>
        </w:rPr>
        <w:t>何为以公名之</w:t>
      </w:r>
      <w:r>
        <w:rPr>
          <w:rFonts w:ascii="楷体" w:hAnsi="楷体" w:eastAsia="楷体" w:cs="楷体"/>
          <w:color w:val="000000"/>
        </w:rPr>
        <w:t>？</w:t>
      </w:r>
      <w:r>
        <w:rPr>
          <w:rFonts w:ascii="宋体" w:hAnsi="宋体" w:eastAsia="宋体" w:cs="宋体"/>
          <w:color w:val="000000"/>
        </w:rPr>
        <w:t>”</w:t>
      </w:r>
      <w:r>
        <w:rPr>
          <w:rFonts w:ascii="楷体" w:hAnsi="楷体" w:eastAsia="楷体" w:cs="楷体"/>
          <w:color w:val="000000"/>
        </w:rPr>
        <w:t>对曰：</w:t>
      </w:r>
      <w:r>
        <w:rPr>
          <w:rFonts w:ascii="宋体" w:hAnsi="宋体" w:eastAsia="宋体" w:cs="宋体"/>
          <w:color w:val="000000"/>
        </w:rPr>
        <w:t>“</w:t>
      </w:r>
      <w:r>
        <w:rPr>
          <w:rFonts w:ascii="楷体" w:hAnsi="楷体" w:eastAsia="楷体" w:cs="楷体"/>
          <w:color w:val="000000"/>
        </w:rPr>
        <w:t>臣请陈之。臣故畜牸牛</w:t>
      </w:r>
      <w:r>
        <w:rPr>
          <w:rFonts w:ascii="楷体" w:hAnsi="楷体" w:eastAsia="楷体" w:cs="楷体"/>
          <w:color w:val="000000"/>
          <w:vertAlign w:val="superscript"/>
        </w:rPr>
        <w:t>①</w:t>
      </w:r>
      <w:r>
        <w:rPr>
          <w:rFonts w:ascii="楷体" w:hAnsi="楷体" w:eastAsia="楷体" w:cs="楷体"/>
          <w:color w:val="000000"/>
        </w:rPr>
        <w:t>，生子而大，卖之而买驹。少年曰：‘牛不能生马。’遂持驹去。</w:t>
      </w:r>
      <w:r>
        <w:rPr>
          <w:rFonts w:ascii="楷体" w:hAnsi="楷体" w:eastAsia="楷体" w:cs="楷体"/>
          <w:color w:val="000000"/>
          <w:u w:val="wave"/>
        </w:rPr>
        <w:t>傍邻闻之以臣为愚名此谷为愚公之谷</w:t>
      </w:r>
      <w:r>
        <w:rPr>
          <w:rFonts w:ascii="楷体" w:hAnsi="楷体" w:eastAsia="楷体" w:cs="楷体"/>
          <w:color w:val="000000"/>
        </w:rPr>
        <w:t>。</w:t>
      </w:r>
      <w:r>
        <w:rPr>
          <w:rFonts w:ascii="宋体" w:hAnsi="宋体" w:eastAsia="宋体" w:cs="宋体"/>
          <w:color w:val="000000"/>
        </w:rPr>
        <w:t>”</w:t>
      </w:r>
      <w:r>
        <w:rPr>
          <w:rFonts w:ascii="楷体" w:hAnsi="楷体" w:eastAsia="楷体" w:cs="楷体"/>
          <w:color w:val="000000"/>
        </w:rPr>
        <w:t>桓公曰：</w:t>
      </w:r>
      <w:r>
        <w:rPr>
          <w:rFonts w:ascii="宋体" w:hAnsi="宋体" w:eastAsia="宋体" w:cs="宋体"/>
          <w:color w:val="000000"/>
        </w:rPr>
        <w:t>“</w:t>
      </w:r>
      <w:r>
        <w:rPr>
          <w:rFonts w:ascii="楷体" w:hAnsi="楷体" w:eastAsia="楷体" w:cs="楷体"/>
          <w:color w:val="000000"/>
        </w:rPr>
        <w:t>公</w:t>
      </w:r>
      <w:r>
        <w:rPr>
          <w:rFonts w:ascii="楷体" w:hAnsi="楷体" w:eastAsia="楷体" w:cs="楷体"/>
          <w:color w:val="000000"/>
          <w:em w:val="dot"/>
        </w:rPr>
        <w:t>诚</w:t>
      </w:r>
      <w:r>
        <w:rPr>
          <w:rFonts w:ascii="楷体" w:hAnsi="楷体" w:eastAsia="楷体" w:cs="楷体"/>
          <w:color w:val="000000"/>
        </w:rPr>
        <w:t>愚矣！夫何为而与之？</w:t>
      </w:r>
      <w:r>
        <w:rPr>
          <w:rFonts w:ascii="宋体" w:hAnsi="宋体" w:eastAsia="宋体" w:cs="宋体"/>
          <w:color w:val="000000"/>
        </w:rPr>
        <w:t>”</w:t>
      </w:r>
      <w:r>
        <w:rPr>
          <w:rFonts w:ascii="楷体" w:hAnsi="楷体" w:eastAsia="楷体" w:cs="楷体"/>
          <w:color w:val="000000"/>
        </w:rPr>
        <w:t>桓公遂归。</w:t>
      </w:r>
    </w:p>
    <w:p w14:paraId="3BA15C9D">
      <w:pPr>
        <w:spacing w:line="360" w:lineRule="auto"/>
        <w:ind w:firstLine="420"/>
        <w:jc w:val="left"/>
        <w:textAlignment w:val="center"/>
        <w:rPr>
          <w:color w:val="000000"/>
        </w:rPr>
      </w:pPr>
      <w:r>
        <w:rPr>
          <w:rFonts w:ascii="楷体" w:hAnsi="楷体" w:eastAsia="楷体" w:cs="楷体"/>
          <w:color w:val="000000"/>
        </w:rPr>
        <w:t>②明日</w:t>
      </w:r>
      <w:r>
        <w:rPr>
          <w:rFonts w:ascii="楷体" w:hAnsi="楷体" w:eastAsia="楷体" w:cs="楷体"/>
          <w:color w:val="000000"/>
          <w:em w:val="dot"/>
        </w:rPr>
        <w:t>朝</w:t>
      </w:r>
      <w:r>
        <w:rPr>
          <w:rFonts w:ascii="楷体" w:hAnsi="楷体" w:eastAsia="楷体" w:cs="楷体"/>
          <w:color w:val="000000"/>
        </w:rPr>
        <w:t>，以告管仲，管仲正衿再拜曰：</w:t>
      </w:r>
      <w:r>
        <w:rPr>
          <w:rFonts w:ascii="宋体" w:hAnsi="宋体" w:eastAsia="宋体" w:cs="宋体"/>
          <w:color w:val="000000"/>
        </w:rPr>
        <w:t>“</w:t>
      </w:r>
      <w:r>
        <w:rPr>
          <w:rFonts w:ascii="楷体" w:hAnsi="楷体" w:eastAsia="楷体" w:cs="楷体"/>
          <w:color w:val="000000"/>
        </w:rPr>
        <w:t>此夷吾</w:t>
      </w:r>
      <w:r>
        <w:rPr>
          <w:rFonts w:ascii="楷体" w:hAnsi="楷体" w:eastAsia="楷体" w:cs="楷体"/>
          <w:color w:val="000000"/>
          <w:vertAlign w:val="superscript"/>
        </w:rPr>
        <w:t>②</w:t>
      </w:r>
      <w:r>
        <w:rPr>
          <w:rFonts w:ascii="楷体" w:hAnsi="楷体" w:eastAsia="楷体" w:cs="楷体"/>
          <w:color w:val="000000"/>
        </w:rPr>
        <w:t>之过也。使尧在上</w:t>
      </w:r>
      <w:r>
        <w:rPr>
          <w:rFonts w:ascii="楷体" w:hAnsi="楷体" w:eastAsia="楷体" w:cs="楷体"/>
          <w:color w:val="000000"/>
          <w:vertAlign w:val="superscript"/>
        </w:rPr>
        <w:t>③</w:t>
      </w:r>
      <w:r>
        <w:rPr>
          <w:rFonts w:ascii="楷体" w:hAnsi="楷体" w:eastAsia="楷体" w:cs="楷体"/>
          <w:color w:val="000000"/>
        </w:rPr>
        <w:t>，咎繇为理</w:t>
      </w:r>
      <w:r>
        <w:rPr>
          <w:rFonts w:ascii="楷体" w:hAnsi="楷体" w:eastAsia="楷体" w:cs="楷体"/>
          <w:color w:val="000000"/>
          <w:vertAlign w:val="superscript"/>
        </w:rPr>
        <w:t>④</w:t>
      </w:r>
      <w:r>
        <w:rPr>
          <w:rFonts w:ascii="楷体" w:hAnsi="楷体" w:eastAsia="楷体" w:cs="楷体"/>
          <w:color w:val="000000"/>
        </w:rPr>
        <w:t>，安有取人之驹者乎？公知狱讼之不正，故与之耳。请退而修政。</w:t>
      </w:r>
      <w:r>
        <w:rPr>
          <w:rFonts w:ascii="宋体" w:hAnsi="宋体" w:eastAsia="宋体" w:cs="宋体"/>
          <w:color w:val="000000"/>
        </w:rPr>
        <w:t>”</w:t>
      </w:r>
    </w:p>
    <w:p w14:paraId="53F329B7">
      <w:pPr>
        <w:spacing w:line="360" w:lineRule="auto"/>
        <w:jc w:val="right"/>
        <w:textAlignment w:val="center"/>
        <w:rPr>
          <w:color w:val="000000"/>
        </w:rPr>
      </w:pPr>
      <w:r>
        <w:rPr>
          <w:rFonts w:ascii="宋体" w:hAnsi="宋体" w:eastAsia="宋体" w:cs="宋体"/>
          <w:color w:val="000000"/>
        </w:rPr>
        <w:t>（节选自《愚公之谷》）</w:t>
      </w:r>
    </w:p>
    <w:p w14:paraId="5ECB39A8">
      <w:pPr>
        <w:spacing w:line="360" w:lineRule="auto"/>
        <w:jc w:val="left"/>
        <w:textAlignment w:val="center"/>
        <w:rPr>
          <w:color w:val="000000"/>
        </w:rPr>
      </w:pPr>
      <w:r>
        <w:rPr>
          <w:rFonts w:ascii="宋体" w:hAnsi="宋体" w:eastAsia="宋体" w:cs="宋体"/>
          <w:color w:val="000000"/>
        </w:rPr>
        <w:t>【注释】①牸（</w:t>
      </w:r>
      <w:r>
        <w:rPr>
          <w:rFonts w:ascii="Times New Roman" w:hAnsi="Times New Roman" w:eastAsia="Times New Roman" w:cs="Times New Roman"/>
          <w:color w:val="000000"/>
        </w:rPr>
        <w:t>zì</w:t>
      </w:r>
      <w:r>
        <w:rPr>
          <w:rFonts w:ascii="宋体" w:hAnsi="宋体" w:eastAsia="宋体" w:cs="宋体"/>
          <w:color w:val="000000"/>
        </w:rPr>
        <w:t>）牛；母牛。②夷吾：即管仲。③使尧在上：假使尧为国君。④咎繇（</w:t>
      </w:r>
      <w:r>
        <w:rPr>
          <w:rFonts w:ascii="Times New Roman" w:hAnsi="Times New Roman" w:eastAsia="Times New Roman" w:cs="Times New Roman"/>
          <w:color w:val="000000"/>
        </w:rPr>
        <w:t>jiù</w:t>
      </w:r>
      <w:r>
        <w:rPr>
          <w:rFonts w:ascii="宋体" w:hAnsi="宋体" w:eastAsia="宋体" w:cs="宋体"/>
          <w:color w:val="000000"/>
        </w:rPr>
        <w:t xml:space="preserve">  </w:t>
      </w:r>
      <w:r>
        <w:rPr>
          <w:rFonts w:ascii="Times New Roman" w:hAnsi="Times New Roman" w:eastAsia="Times New Roman" w:cs="Times New Roman"/>
          <w:color w:val="000000"/>
        </w:rPr>
        <w:t>yáo</w:t>
      </w:r>
      <w:r>
        <w:rPr>
          <w:rFonts w:ascii="宋体" w:hAnsi="宋体" w:eastAsia="宋体" w:cs="宋体"/>
          <w:color w:val="000000"/>
        </w:rPr>
        <w:t>）为理：咎繇为法官。咎繇是人名。</w:t>
      </w:r>
    </w:p>
    <w:p w14:paraId="7415B764">
      <w:pPr>
        <w:spacing w:line="360" w:lineRule="auto"/>
        <w:jc w:val="left"/>
        <w:textAlignment w:val="center"/>
        <w:rPr>
          <w:color w:val="000000"/>
        </w:rPr>
      </w:pPr>
      <w:r>
        <w:rPr>
          <w:color w:val="000000"/>
        </w:rPr>
        <w:t xml:space="preserve">21. </w:t>
      </w:r>
      <w:r>
        <w:rPr>
          <w:rFonts w:ascii="宋体" w:hAnsi="宋体" w:eastAsia="宋体" w:cs="宋体"/>
          <w:color w:val="000000"/>
        </w:rPr>
        <w:t>下面句子有两处必须断句，请用“/”标示出来。</w:t>
      </w:r>
    </w:p>
    <w:p w14:paraId="606D7EF7">
      <w:pPr>
        <w:spacing w:line="360" w:lineRule="auto"/>
        <w:jc w:val="left"/>
        <w:textAlignment w:val="center"/>
        <w:rPr>
          <w:color w:val="000000"/>
        </w:rPr>
      </w:pPr>
      <w:r>
        <w:rPr>
          <w:rFonts w:ascii="宋体" w:hAnsi="宋体" w:eastAsia="宋体" w:cs="宋体"/>
          <w:color w:val="000000"/>
        </w:rPr>
        <w:t>傍邻闻之以臣为愚名此谷为愚公之谷</w:t>
      </w:r>
    </w:p>
    <w:p w14:paraId="665DB400">
      <w:pPr>
        <w:spacing w:line="360" w:lineRule="auto"/>
        <w:jc w:val="left"/>
        <w:textAlignment w:val="center"/>
        <w:rPr>
          <w:color w:val="000000"/>
        </w:rPr>
      </w:pPr>
      <w:r>
        <w:rPr>
          <w:color w:val="000000"/>
        </w:rPr>
        <w:t xml:space="preserve">22. </w:t>
      </w:r>
      <w:r>
        <w:rPr>
          <w:rFonts w:ascii="宋体" w:hAnsi="宋体" w:eastAsia="宋体" w:cs="宋体"/>
          <w:color w:val="000000"/>
        </w:rPr>
        <w:t>请解释下列原文语句中的加点字，补全表格。</w:t>
      </w:r>
    </w:p>
    <w:tbl>
      <w:tblPr>
        <w:tblStyle w:val="4"/>
        <w:tblW w:w="63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0"/>
        <w:gridCol w:w="1140"/>
        <w:gridCol w:w="1980"/>
        <w:gridCol w:w="2265"/>
      </w:tblGrid>
      <w:tr w14:paraId="2FC5C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EA082B">
            <w:pPr>
              <w:spacing w:line="360" w:lineRule="auto"/>
              <w:jc w:val="left"/>
              <w:textAlignment w:val="center"/>
              <w:rPr>
                <w:color w:val="000000"/>
              </w:rPr>
            </w:pPr>
            <w:r>
              <w:rPr>
                <w:rFonts w:ascii="宋体" w:hAnsi="宋体" w:eastAsia="宋体" w:cs="宋体"/>
                <w:color w:val="000000"/>
              </w:rPr>
              <w:t>文言现象</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1D07C7">
            <w:pPr>
              <w:spacing w:line="360" w:lineRule="auto"/>
              <w:jc w:val="left"/>
              <w:textAlignment w:val="center"/>
              <w:rPr>
                <w:color w:val="000000"/>
              </w:rPr>
            </w:pPr>
            <w:r>
              <w:rPr>
                <w:rFonts w:ascii="宋体" w:hAnsi="宋体" w:eastAsia="宋体" w:cs="宋体"/>
                <w:color w:val="000000"/>
              </w:rPr>
              <w:t>原文语句</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DDBB44">
            <w:pPr>
              <w:spacing w:line="360" w:lineRule="auto"/>
              <w:jc w:val="left"/>
              <w:textAlignment w:val="center"/>
              <w:rPr>
                <w:color w:val="000000"/>
              </w:rPr>
            </w:pPr>
            <w:r>
              <w:rPr>
                <w:rFonts w:ascii="宋体" w:hAnsi="宋体" w:eastAsia="宋体" w:cs="宋体"/>
                <w:color w:val="000000"/>
              </w:rPr>
              <w:t>解释加点字（填写文字）</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AA05B5">
            <w:pPr>
              <w:spacing w:line="360" w:lineRule="auto"/>
              <w:jc w:val="left"/>
              <w:textAlignment w:val="center"/>
              <w:rPr>
                <w:color w:val="000000"/>
              </w:rPr>
            </w:pPr>
            <w:r>
              <w:rPr>
                <w:rFonts w:ascii="宋体" w:hAnsi="宋体" w:eastAsia="宋体" w:cs="宋体"/>
                <w:color w:val="000000"/>
              </w:rPr>
              <w:t>释义方法（供参考）</w:t>
            </w:r>
          </w:p>
        </w:tc>
      </w:tr>
      <w:tr w14:paraId="5209E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179A0C">
            <w:pPr>
              <w:spacing w:line="360" w:lineRule="auto"/>
              <w:jc w:val="left"/>
              <w:textAlignment w:val="center"/>
              <w:rPr>
                <w:color w:val="000000"/>
              </w:rPr>
            </w:pPr>
            <w:r>
              <w:rPr>
                <w:rFonts w:ascii="宋体" w:hAnsi="宋体" w:eastAsia="宋体" w:cs="宋体"/>
                <w:color w:val="000000"/>
              </w:rPr>
              <w:t>通假字</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05C91A">
            <w:pPr>
              <w:spacing w:line="360" w:lineRule="auto"/>
              <w:jc w:val="left"/>
              <w:textAlignment w:val="center"/>
              <w:rPr>
                <w:color w:val="000000"/>
              </w:rPr>
            </w:pPr>
            <w:r>
              <w:rPr>
                <w:rFonts w:ascii="宋体" w:hAnsi="宋体" w:eastAsia="宋体" w:cs="宋体"/>
                <w:color w:val="000000"/>
              </w:rPr>
              <w:t>始一</w:t>
            </w:r>
            <w:r>
              <w:rPr>
                <w:rFonts w:ascii="宋体" w:hAnsi="宋体" w:eastAsia="宋体" w:cs="宋体"/>
                <w:color w:val="000000"/>
                <w:em w:val="dot"/>
              </w:rPr>
              <w:t>反</w:t>
            </w:r>
            <w:r>
              <w:rPr>
                <w:rFonts w:ascii="宋体" w:hAnsi="宋体" w:eastAsia="宋体" w:cs="宋体"/>
                <w:color w:val="000000"/>
              </w:rPr>
              <w:t>焉</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33FBB2">
            <w:pPr>
              <w:spacing w:line="360" w:lineRule="auto"/>
              <w:jc w:val="left"/>
              <w:textAlignment w:val="center"/>
              <w:rPr>
                <w:color w:val="000000"/>
              </w:rPr>
            </w:pPr>
            <w:r>
              <w:rPr>
                <w:rFonts w:ascii="宋体" w:hAnsi="宋体" w:eastAsia="宋体" w:cs="宋体"/>
                <w:color w:val="000000"/>
              </w:rPr>
              <w:t>（1）</w:t>
            </w:r>
            <w:r>
              <w:rPr>
                <w:color w:val="000000"/>
              </w:rPr>
              <w:t>______</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D51F2B">
            <w:pPr>
              <w:spacing w:line="360" w:lineRule="auto"/>
              <w:jc w:val="left"/>
              <w:textAlignment w:val="center"/>
              <w:rPr>
                <w:color w:val="000000"/>
              </w:rPr>
            </w:pPr>
            <w:r>
              <w:rPr>
                <w:rFonts w:ascii="宋体" w:hAnsi="宋体" w:eastAsia="宋体" w:cs="宋体"/>
                <w:color w:val="000000"/>
              </w:rPr>
              <w:t>【指出通假】</w:t>
            </w:r>
            <w:r>
              <w:rPr>
                <w:rFonts w:ascii="宋体" w:hAnsi="宋体" w:eastAsia="宋体" w:cs="宋体"/>
                <w:color w:val="000000"/>
                <w:em w:val="dot"/>
              </w:rPr>
              <w:t>具</w:t>
            </w:r>
            <w:r>
              <w:rPr>
                <w:rFonts w:ascii="宋体" w:hAnsi="宋体" w:eastAsia="宋体" w:cs="宋体"/>
                <w:color w:val="000000"/>
              </w:rPr>
              <w:t>答之（同“俱”，详尽、全部）</w:t>
            </w:r>
          </w:p>
        </w:tc>
      </w:tr>
      <w:tr w14:paraId="04C08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F99184">
            <w:pPr>
              <w:spacing w:line="360" w:lineRule="auto"/>
              <w:jc w:val="left"/>
              <w:textAlignment w:val="center"/>
              <w:rPr>
                <w:color w:val="000000"/>
              </w:rPr>
            </w:pPr>
            <w:r>
              <w:rPr>
                <w:rFonts w:ascii="宋体" w:hAnsi="宋体" w:eastAsia="宋体" w:cs="宋体"/>
                <w:color w:val="000000"/>
              </w:rPr>
              <w:t>一词多义</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CE48B7">
            <w:pPr>
              <w:spacing w:line="360" w:lineRule="auto"/>
              <w:jc w:val="left"/>
              <w:textAlignment w:val="center"/>
              <w:rPr>
                <w:color w:val="000000"/>
              </w:rPr>
            </w:pPr>
            <w:r>
              <w:rPr>
                <w:rFonts w:ascii="宋体" w:hAnsi="宋体" w:eastAsia="宋体" w:cs="宋体"/>
                <w:color w:val="000000"/>
              </w:rPr>
              <w:t>帝感其</w:t>
            </w:r>
            <w:r>
              <w:rPr>
                <w:rFonts w:ascii="宋体" w:hAnsi="宋体" w:eastAsia="宋体" w:cs="宋体"/>
                <w:color w:val="000000"/>
                <w:em w:val="dot"/>
              </w:rPr>
              <w:t>诚</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B3FE21">
            <w:pPr>
              <w:spacing w:line="360" w:lineRule="auto"/>
              <w:jc w:val="left"/>
              <w:textAlignment w:val="center"/>
              <w:rPr>
                <w:color w:val="000000"/>
              </w:rPr>
            </w:pPr>
            <w:r>
              <w:rPr>
                <w:rFonts w:ascii="宋体" w:hAnsi="宋体" w:eastAsia="宋体" w:cs="宋体"/>
                <w:color w:val="000000"/>
              </w:rPr>
              <w:t>（2）</w:t>
            </w:r>
            <w:r>
              <w:rPr>
                <w:color w:val="000000"/>
              </w:rPr>
              <w:t>______</w:t>
            </w:r>
          </w:p>
        </w:tc>
        <w:tc>
          <w:tcPr>
            <w:tcW w:w="226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04C853">
            <w:pPr>
              <w:spacing w:line="360" w:lineRule="auto"/>
              <w:jc w:val="left"/>
              <w:textAlignment w:val="center"/>
              <w:rPr>
                <w:color w:val="000000"/>
              </w:rPr>
            </w:pPr>
            <w:r>
              <w:rPr>
                <w:rFonts w:ascii="宋体" w:hAnsi="宋体" w:eastAsia="宋体" w:cs="宋体"/>
                <w:color w:val="000000"/>
              </w:rPr>
              <w:t>【借助工具书】</w:t>
            </w:r>
          </w:p>
          <w:p w14:paraId="6E14C244">
            <w:pPr>
              <w:spacing w:line="360" w:lineRule="auto"/>
              <w:jc w:val="left"/>
              <w:textAlignment w:val="center"/>
              <w:rPr>
                <w:color w:val="000000"/>
              </w:rPr>
            </w:pPr>
            <w:r>
              <w:rPr>
                <w:rFonts w:ascii="宋体" w:hAnsi="宋体" w:eastAsia="宋体" w:cs="宋体"/>
                <w:color w:val="000000"/>
              </w:rPr>
              <w:t>①诚心，真诚；②确实，的确；③果真，如果；④诚信。</w:t>
            </w:r>
          </w:p>
        </w:tc>
      </w:tr>
      <w:tr w14:paraId="7B89F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79C2715D">
            <w:pPr>
              <w:spacing w:line="360" w:lineRule="auto"/>
              <w:jc w:val="left"/>
              <w:textAlignment w:val="center"/>
              <w:rPr>
                <w:color w:val="000000"/>
              </w:rPr>
            </w:pP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1276C0">
            <w:pPr>
              <w:spacing w:line="360" w:lineRule="auto"/>
              <w:jc w:val="left"/>
              <w:textAlignment w:val="center"/>
              <w:rPr>
                <w:color w:val="000000"/>
              </w:rPr>
            </w:pPr>
            <w:r>
              <w:rPr>
                <w:rFonts w:ascii="宋体" w:hAnsi="宋体" w:eastAsia="宋体" w:cs="宋体"/>
                <w:color w:val="000000"/>
              </w:rPr>
              <w:t>公</w:t>
            </w:r>
            <w:r>
              <w:rPr>
                <w:rFonts w:ascii="宋体" w:hAnsi="宋体" w:eastAsia="宋体" w:cs="宋体"/>
                <w:color w:val="000000"/>
                <w:em w:val="dot"/>
              </w:rPr>
              <w:t>诚</w:t>
            </w:r>
            <w:r>
              <w:rPr>
                <w:rFonts w:ascii="宋体" w:hAnsi="宋体" w:eastAsia="宋体" w:cs="宋体"/>
                <w:color w:val="000000"/>
              </w:rPr>
              <w:t>愚矣：</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AF2B81">
            <w:pPr>
              <w:spacing w:line="360" w:lineRule="auto"/>
              <w:jc w:val="left"/>
              <w:textAlignment w:val="center"/>
              <w:rPr>
                <w:color w:val="000000"/>
              </w:rPr>
            </w:pPr>
            <w:r>
              <w:rPr>
                <w:rFonts w:ascii="宋体" w:hAnsi="宋体" w:eastAsia="宋体" w:cs="宋体"/>
                <w:color w:val="000000"/>
              </w:rPr>
              <w:t>（3）</w:t>
            </w:r>
            <w:r>
              <w:rPr>
                <w:color w:val="000000"/>
              </w:rPr>
              <w:t>______</w:t>
            </w:r>
          </w:p>
        </w:tc>
        <w:tc>
          <w:tcPr>
            <w:vMerge w:val="continue"/>
            <w:tcBorders>
              <w:top w:val="single" w:color="000000" w:sz="6" w:space="0"/>
              <w:left w:val="single" w:color="000000" w:sz="6" w:space="0"/>
              <w:bottom w:val="single" w:color="000000" w:sz="6" w:space="0"/>
              <w:right w:val="single" w:color="000000" w:sz="6" w:space="0"/>
            </w:tcBorders>
          </w:tcPr>
          <w:p w14:paraId="045EC4FD">
            <w:pPr>
              <w:spacing w:line="360" w:lineRule="auto"/>
              <w:jc w:val="left"/>
              <w:textAlignment w:val="center"/>
              <w:rPr>
                <w:color w:val="000000"/>
              </w:rPr>
            </w:pPr>
          </w:p>
        </w:tc>
      </w:tr>
      <w:tr w14:paraId="19095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D567FF">
            <w:pPr>
              <w:spacing w:line="360" w:lineRule="auto"/>
              <w:jc w:val="left"/>
              <w:textAlignment w:val="center"/>
              <w:rPr>
                <w:color w:val="000000"/>
              </w:rPr>
            </w:pPr>
            <w:r>
              <w:rPr>
                <w:rFonts w:ascii="宋体" w:hAnsi="宋体" w:eastAsia="宋体" w:cs="宋体"/>
                <w:color w:val="000000"/>
              </w:rPr>
              <w:t>词类活用</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80F7EE">
            <w:pPr>
              <w:spacing w:line="360" w:lineRule="auto"/>
              <w:jc w:val="left"/>
              <w:textAlignment w:val="center"/>
              <w:rPr>
                <w:color w:val="000000"/>
              </w:rPr>
            </w:pPr>
            <w:r>
              <w:rPr>
                <w:rFonts w:ascii="宋体" w:hAnsi="宋体" w:eastAsia="宋体" w:cs="宋体"/>
                <w:color w:val="000000"/>
              </w:rPr>
              <w:t>明日</w:t>
            </w:r>
            <w:r>
              <w:rPr>
                <w:rFonts w:ascii="宋体" w:hAnsi="宋体" w:eastAsia="宋体" w:cs="宋体"/>
                <w:color w:val="000000"/>
                <w:em w:val="dot"/>
              </w:rPr>
              <w:t>朝</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89B67C">
            <w:pPr>
              <w:spacing w:line="360" w:lineRule="auto"/>
              <w:jc w:val="left"/>
              <w:textAlignment w:val="center"/>
              <w:rPr>
                <w:color w:val="000000"/>
              </w:rPr>
            </w:pPr>
            <w:r>
              <w:rPr>
                <w:rFonts w:ascii="宋体" w:hAnsi="宋体" w:eastAsia="宋体" w:cs="宋体"/>
                <w:color w:val="000000"/>
              </w:rPr>
              <w:t>（4）</w:t>
            </w:r>
            <w:r>
              <w:rPr>
                <w:color w:val="000000"/>
              </w:rPr>
              <w:t>______</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2ECD3B">
            <w:pPr>
              <w:spacing w:line="360" w:lineRule="auto"/>
              <w:jc w:val="left"/>
              <w:textAlignment w:val="center"/>
              <w:rPr>
                <w:color w:val="000000"/>
              </w:rPr>
            </w:pPr>
            <w:r>
              <w:rPr>
                <w:rFonts w:ascii="宋体" w:hAnsi="宋体" w:eastAsia="宋体" w:cs="宋体"/>
                <w:color w:val="000000"/>
              </w:rPr>
              <w:t>【同类现象】天下</w:t>
            </w:r>
            <w:r>
              <w:rPr>
                <w:rFonts w:ascii="宋体" w:hAnsi="宋体" w:eastAsia="宋体" w:cs="宋体"/>
                <w:color w:val="000000"/>
                <w:em w:val="dot"/>
              </w:rPr>
              <w:t>缟素</w:t>
            </w:r>
            <w:r>
              <w:rPr>
                <w:rFonts w:ascii="宋体" w:hAnsi="宋体" w:eastAsia="宋体" w:cs="宋体"/>
                <w:color w:val="000000"/>
              </w:rPr>
              <w:t>（穿白色丧服）</w:t>
            </w:r>
          </w:p>
        </w:tc>
      </w:tr>
    </w:tbl>
    <w:p w14:paraId="0DA7881B">
      <w:pPr>
        <w:spacing w:line="360" w:lineRule="auto"/>
        <w:jc w:val="left"/>
        <w:textAlignment w:val="center"/>
        <w:rPr>
          <w:color w:val="000000"/>
        </w:rPr>
      </w:pPr>
    </w:p>
    <w:p w14:paraId="1027AC0E">
      <w:pPr>
        <w:spacing w:line="360" w:lineRule="auto"/>
        <w:jc w:val="left"/>
        <w:textAlignment w:val="center"/>
        <w:rPr>
          <w:color w:val="000000"/>
        </w:rPr>
      </w:pPr>
      <w:r>
        <w:rPr>
          <w:color w:val="000000"/>
        </w:rPr>
        <w:t xml:space="preserve">23. </w:t>
      </w:r>
      <w:r>
        <w:rPr>
          <w:rFonts w:ascii="宋体" w:hAnsi="宋体" w:eastAsia="宋体" w:cs="宋体"/>
          <w:color w:val="000000"/>
        </w:rPr>
        <w:t>下列句中“以”的意义和用法与例句相同的一项是（   ）。</w:t>
      </w:r>
    </w:p>
    <w:p w14:paraId="08C2A787">
      <w:pPr>
        <w:spacing w:line="360" w:lineRule="auto"/>
        <w:jc w:val="left"/>
        <w:textAlignment w:val="center"/>
        <w:rPr>
          <w:color w:val="000000"/>
        </w:rPr>
      </w:pPr>
      <w:r>
        <w:rPr>
          <w:rFonts w:ascii="宋体" w:hAnsi="宋体" w:eastAsia="宋体" w:cs="宋体"/>
          <w:color w:val="000000"/>
        </w:rPr>
        <w:t>例句：</w:t>
      </w:r>
      <w:r>
        <w:rPr>
          <w:rFonts w:ascii="宋体" w:hAnsi="宋体" w:eastAsia="宋体" w:cs="宋体"/>
          <w:color w:val="000000"/>
          <w:em w:val="dot"/>
        </w:rPr>
        <w:t>以</w:t>
      </w:r>
      <w:r>
        <w:rPr>
          <w:rFonts w:ascii="宋体" w:hAnsi="宋体" w:eastAsia="宋体" w:cs="宋体"/>
          <w:color w:val="000000"/>
        </w:rPr>
        <w:t>告管仲</w:t>
      </w:r>
    </w:p>
    <w:p w14:paraId="16E24F6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何</w:t>
      </w:r>
      <w:r>
        <w:rPr>
          <w:rFonts w:ascii="宋体" w:hAnsi="宋体" w:eastAsia="宋体" w:cs="宋体"/>
          <w:color w:val="000000"/>
          <w:em w:val="dot"/>
        </w:rPr>
        <w:t>以</w:t>
      </w:r>
      <w:r>
        <w:rPr>
          <w:rFonts w:ascii="宋体" w:hAnsi="宋体" w:eastAsia="宋体" w:cs="宋体"/>
          <w:color w:val="000000"/>
        </w:rPr>
        <w:t>战（《曹刿论战》）</w:t>
      </w:r>
      <w:r>
        <w:rPr>
          <w:color w:val="000000"/>
        </w:rPr>
        <w:tab/>
      </w:r>
      <w:r>
        <w:rPr>
          <w:color w:val="000000"/>
        </w:rPr>
        <w:t xml:space="preserve">B. </w:t>
      </w:r>
      <w:r>
        <w:rPr>
          <w:rFonts w:ascii="宋体" w:hAnsi="宋体" w:eastAsia="宋体" w:cs="宋体"/>
          <w:color w:val="000000"/>
        </w:rPr>
        <w:t>不</w:t>
      </w:r>
      <w:r>
        <w:rPr>
          <w:rFonts w:ascii="宋体" w:hAnsi="宋体" w:eastAsia="宋体" w:cs="宋体"/>
          <w:color w:val="000000"/>
          <w:em w:val="dot"/>
        </w:rPr>
        <w:t>以</w:t>
      </w:r>
      <w:r>
        <w:rPr>
          <w:rFonts w:ascii="宋体" w:hAnsi="宋体" w:eastAsia="宋体" w:cs="宋体"/>
          <w:color w:val="000000"/>
        </w:rPr>
        <w:t>物喜，不以己悲（《岳阳楼记》）</w:t>
      </w:r>
    </w:p>
    <w:p w14:paraId="351ABD5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em w:val="dot"/>
        </w:rPr>
        <w:t>以</w:t>
      </w:r>
      <w:r>
        <w:rPr>
          <w:rFonts w:ascii="宋体" w:hAnsi="宋体" w:eastAsia="宋体" w:cs="宋体"/>
          <w:color w:val="000000"/>
        </w:rPr>
        <w:t>君为长者（《唐雎不辱使命》）</w:t>
      </w:r>
      <w:r>
        <w:rPr>
          <w:color w:val="000000"/>
        </w:rPr>
        <w:tab/>
      </w:r>
      <w:r>
        <w:rPr>
          <w:color w:val="000000"/>
        </w:rPr>
        <w:t xml:space="preserve">D. </w:t>
      </w:r>
      <w:r>
        <w:rPr>
          <w:rFonts w:ascii="宋体" w:hAnsi="宋体" w:eastAsia="宋体" w:cs="宋体"/>
          <w:color w:val="000000"/>
          <w:em w:val="dot"/>
        </w:rPr>
        <w:t>以</w:t>
      </w:r>
      <w:r>
        <w:rPr>
          <w:rFonts w:ascii="宋体" w:hAnsi="宋体" w:eastAsia="宋体" w:cs="宋体"/>
          <w:color w:val="000000"/>
        </w:rPr>
        <w:t>刀劈狼首（《狼》）</w:t>
      </w:r>
    </w:p>
    <w:p w14:paraId="4E0F73DF">
      <w:pPr>
        <w:spacing w:line="360" w:lineRule="auto"/>
        <w:jc w:val="left"/>
        <w:textAlignment w:val="center"/>
        <w:rPr>
          <w:color w:val="000000"/>
        </w:rPr>
      </w:pPr>
      <w:r>
        <w:rPr>
          <w:color w:val="000000"/>
        </w:rPr>
        <w:t xml:space="preserve">24. </w:t>
      </w:r>
      <w:r>
        <w:rPr>
          <w:rFonts w:ascii="宋体" w:hAnsi="宋体" w:eastAsia="宋体" w:cs="宋体"/>
          <w:color w:val="000000"/>
        </w:rPr>
        <w:t>将选文中的画线句翻译成现代汉语。</w:t>
      </w:r>
    </w:p>
    <w:p w14:paraId="179E72E6">
      <w:pPr>
        <w:spacing w:line="360" w:lineRule="auto"/>
        <w:jc w:val="left"/>
        <w:textAlignment w:val="center"/>
        <w:rPr>
          <w:color w:val="000000"/>
        </w:rPr>
      </w:pPr>
      <w:r>
        <w:rPr>
          <w:rFonts w:ascii="宋体" w:hAnsi="宋体" w:eastAsia="宋体" w:cs="宋体"/>
          <w:color w:val="000000"/>
        </w:rPr>
        <w:t>（1）甚矣，汝之不惠！</w:t>
      </w:r>
    </w:p>
    <w:p w14:paraId="0887F549">
      <w:pPr>
        <w:spacing w:line="360" w:lineRule="auto"/>
        <w:jc w:val="left"/>
        <w:textAlignment w:val="center"/>
        <w:rPr>
          <w:color w:val="000000"/>
        </w:rPr>
      </w:pPr>
      <w:r>
        <w:rPr>
          <w:rFonts w:ascii="宋体" w:hAnsi="宋体" w:eastAsia="宋体" w:cs="宋体"/>
          <w:color w:val="000000"/>
        </w:rPr>
        <w:t>（2）何为以公名之？</w:t>
      </w:r>
    </w:p>
    <w:p w14:paraId="4B5FD842">
      <w:pPr>
        <w:spacing w:line="360" w:lineRule="auto"/>
        <w:jc w:val="left"/>
        <w:textAlignment w:val="center"/>
        <w:rPr>
          <w:color w:val="000000"/>
        </w:rPr>
      </w:pPr>
      <w:r>
        <w:rPr>
          <w:color w:val="000000"/>
        </w:rPr>
        <w:t xml:space="preserve">25. </w:t>
      </w:r>
      <w:r>
        <w:rPr>
          <w:rFonts w:ascii="宋体" w:hAnsi="宋体" w:eastAsia="宋体" w:cs="宋体"/>
          <w:color w:val="000000"/>
        </w:rPr>
        <w:t>请你结合【甲】【乙】两文，帮助务实组和求真组完成比异求同探究单。</w:t>
      </w:r>
    </w:p>
    <w:tbl>
      <w:tblPr>
        <w:tblStyle w:val="4"/>
        <w:tblW w:w="63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5"/>
        <w:gridCol w:w="2415"/>
        <w:gridCol w:w="705"/>
        <w:gridCol w:w="2550"/>
      </w:tblGrid>
      <w:tr w14:paraId="13042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375" w:type="dxa"/>
            <w:gridSpan w:val="4"/>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A2E879">
            <w:pPr>
              <w:spacing w:line="360" w:lineRule="auto"/>
              <w:jc w:val="left"/>
              <w:textAlignment w:val="center"/>
              <w:rPr>
                <w:color w:val="000000"/>
              </w:rPr>
            </w:pPr>
            <w:r>
              <w:rPr>
                <w:rFonts w:ascii="宋体" w:hAnsi="宋体" w:eastAsia="宋体" w:cs="宋体"/>
                <w:color w:val="000000"/>
              </w:rPr>
              <w:t>比异求同探究单</w:t>
            </w:r>
          </w:p>
        </w:tc>
      </w:tr>
      <w:tr w14:paraId="272A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B512A8">
            <w:pPr>
              <w:spacing w:line="360" w:lineRule="auto"/>
              <w:jc w:val="left"/>
              <w:textAlignment w:val="center"/>
              <w:rPr>
                <w:color w:val="000000"/>
              </w:rPr>
            </w:pPr>
            <w:r>
              <w:rPr>
                <w:rFonts w:ascii="宋体" w:hAnsi="宋体" w:eastAsia="宋体" w:cs="宋体"/>
                <w:color w:val="000000"/>
              </w:rPr>
              <w:t>务</w:t>
            </w:r>
          </w:p>
          <w:p w14:paraId="30953D4A">
            <w:pPr>
              <w:spacing w:line="360" w:lineRule="auto"/>
              <w:jc w:val="left"/>
              <w:textAlignment w:val="center"/>
              <w:rPr>
                <w:color w:val="000000"/>
              </w:rPr>
            </w:pPr>
            <w:r>
              <w:rPr>
                <w:rFonts w:ascii="宋体" w:hAnsi="宋体" w:eastAsia="宋体" w:cs="宋体"/>
                <w:color w:val="000000"/>
              </w:rPr>
              <w:t>实</w:t>
            </w:r>
          </w:p>
          <w:p w14:paraId="1D66B9CD">
            <w:pPr>
              <w:spacing w:line="360" w:lineRule="auto"/>
              <w:jc w:val="left"/>
              <w:textAlignment w:val="center"/>
              <w:rPr>
                <w:color w:val="000000"/>
              </w:rPr>
            </w:pPr>
            <w:r>
              <w:rPr>
                <w:rFonts w:ascii="宋体" w:hAnsi="宋体" w:eastAsia="宋体" w:cs="宋体"/>
                <w:color w:val="000000"/>
              </w:rPr>
              <w:t>组</w:t>
            </w:r>
          </w:p>
          <w:p w14:paraId="601B167D">
            <w:pPr>
              <w:spacing w:line="360" w:lineRule="auto"/>
              <w:jc w:val="left"/>
              <w:textAlignment w:val="center"/>
              <w:rPr>
                <w:color w:val="000000"/>
              </w:rPr>
            </w:pPr>
            <w:r>
              <w:rPr>
                <w:rFonts w:ascii="宋体" w:hAnsi="宋体" w:eastAsia="宋体" w:cs="宋体"/>
                <w:color w:val="000000"/>
              </w:rPr>
              <w:t>（甲文）</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824287">
            <w:pPr>
              <w:spacing w:line="360" w:lineRule="auto"/>
              <w:jc w:val="left"/>
              <w:textAlignment w:val="center"/>
              <w:rPr>
                <w:color w:val="000000"/>
              </w:rPr>
            </w:pPr>
            <w:r>
              <w:rPr>
                <w:rFonts w:ascii="宋体" w:hAnsi="宋体" w:eastAsia="宋体" w:cs="宋体"/>
                <w:color w:val="000000"/>
              </w:rPr>
              <w:t>依据一：愚公有远大抱负，从“指通豫南，达于汉阴”可以看出。</w:t>
            </w:r>
          </w:p>
          <w:p w14:paraId="120F4628">
            <w:pPr>
              <w:spacing w:line="360" w:lineRule="auto"/>
              <w:jc w:val="left"/>
              <w:textAlignment w:val="center"/>
              <w:rPr>
                <w:color w:val="000000"/>
              </w:rPr>
            </w:pPr>
            <w:r>
              <w:rPr>
                <w:rFonts w:ascii="宋体" w:hAnsi="宋体" w:eastAsia="宋体" w:cs="宋体"/>
                <w:color w:val="000000"/>
              </w:rPr>
              <w:t>依据二：愚公相信人力无穷，从“</w:t>
            </w:r>
            <w:r>
              <w:rPr>
                <w:rFonts w:ascii="宋体" w:hAnsi="宋体" w:eastAsia="宋体" w:cs="宋体"/>
                <w:color w:val="000000"/>
                <w:u w:val="single"/>
              </w:rPr>
              <w:t>①</w:t>
            </w:r>
            <w:r>
              <w:rPr>
                <w:color w:val="000000"/>
              </w:rPr>
              <w:t>____</w:t>
            </w:r>
            <w:r>
              <w:rPr>
                <w:rFonts w:ascii="宋体" w:hAnsi="宋体" w:eastAsia="宋体" w:cs="宋体"/>
                <w:color w:val="000000"/>
              </w:rPr>
              <w:t>”一句中可以看出。</w:t>
            </w:r>
          </w:p>
          <w:p w14:paraId="223F4471">
            <w:pPr>
              <w:spacing w:line="360" w:lineRule="auto"/>
              <w:jc w:val="left"/>
              <w:textAlignment w:val="center"/>
              <w:rPr>
                <w:color w:val="000000"/>
              </w:rPr>
            </w:pPr>
          </w:p>
        </w:tc>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352AC0">
            <w:pPr>
              <w:spacing w:line="360" w:lineRule="auto"/>
              <w:jc w:val="left"/>
              <w:textAlignment w:val="center"/>
              <w:rPr>
                <w:color w:val="000000"/>
              </w:rPr>
            </w:pPr>
            <w:r>
              <w:rPr>
                <w:rFonts w:ascii="宋体" w:hAnsi="宋体" w:eastAsia="宋体" w:cs="宋体"/>
                <w:color w:val="000000"/>
              </w:rPr>
              <w:t>求</w:t>
            </w:r>
          </w:p>
          <w:p w14:paraId="60636F4B">
            <w:pPr>
              <w:spacing w:line="360" w:lineRule="auto"/>
              <w:jc w:val="left"/>
              <w:textAlignment w:val="center"/>
              <w:rPr>
                <w:color w:val="000000"/>
              </w:rPr>
            </w:pPr>
            <w:r>
              <w:rPr>
                <w:rFonts w:ascii="宋体" w:hAnsi="宋体" w:eastAsia="宋体" w:cs="宋体"/>
                <w:color w:val="000000"/>
              </w:rPr>
              <w:t>真</w:t>
            </w:r>
          </w:p>
          <w:p w14:paraId="47DD2B71">
            <w:pPr>
              <w:spacing w:line="360" w:lineRule="auto"/>
              <w:jc w:val="left"/>
              <w:textAlignment w:val="center"/>
              <w:rPr>
                <w:color w:val="000000"/>
              </w:rPr>
            </w:pPr>
            <w:r>
              <w:rPr>
                <w:rFonts w:ascii="宋体" w:hAnsi="宋体" w:eastAsia="宋体" w:cs="宋体"/>
                <w:color w:val="000000"/>
              </w:rPr>
              <w:t>组</w:t>
            </w:r>
          </w:p>
          <w:p w14:paraId="00EB2503">
            <w:pPr>
              <w:spacing w:line="360" w:lineRule="auto"/>
              <w:jc w:val="left"/>
              <w:textAlignment w:val="center"/>
              <w:rPr>
                <w:color w:val="000000"/>
              </w:rPr>
            </w:pPr>
            <w:r>
              <w:rPr>
                <w:rFonts w:ascii="宋体" w:hAnsi="宋体" w:eastAsia="宋体" w:cs="宋体"/>
                <w:color w:val="000000"/>
              </w:rPr>
              <w:t>（乙文）</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CB5BDE">
            <w:pPr>
              <w:spacing w:line="360" w:lineRule="auto"/>
              <w:jc w:val="left"/>
              <w:textAlignment w:val="center"/>
              <w:rPr>
                <w:color w:val="000000"/>
              </w:rPr>
            </w:pPr>
            <w:r>
              <w:rPr>
                <w:rFonts w:ascii="宋体" w:hAnsi="宋体" w:eastAsia="宋体" w:cs="宋体"/>
                <w:color w:val="000000"/>
              </w:rPr>
              <w:t>依据：从“公知狱讼之不正，故与之耳”一句可以看出，管仲明白了老人借解释地名</w:t>
            </w:r>
            <w:r>
              <w:rPr>
                <w:rFonts w:ascii="宋体" w:hAnsi="宋体" w:eastAsia="宋体" w:cs="宋体"/>
                <w:color w:val="000000"/>
                <w:u w:val="single"/>
              </w:rPr>
              <w:t>②</w:t>
            </w:r>
            <w:r>
              <w:rPr>
                <w:color w:val="000000"/>
              </w:rPr>
              <w:t>____</w:t>
            </w:r>
            <w:r>
              <w:rPr>
                <w:rFonts w:ascii="宋体" w:hAnsi="宋体" w:eastAsia="宋体" w:cs="宋体"/>
                <w:color w:val="000000"/>
              </w:rPr>
              <w:t>的用意。</w:t>
            </w:r>
          </w:p>
        </w:tc>
      </w:tr>
      <w:tr w14:paraId="4B2ED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375" w:type="dxa"/>
            <w:gridSpan w:val="4"/>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518297">
            <w:pPr>
              <w:spacing w:line="360" w:lineRule="auto"/>
              <w:jc w:val="left"/>
              <w:textAlignment w:val="center"/>
              <w:rPr>
                <w:color w:val="000000"/>
              </w:rPr>
            </w:pPr>
            <w:r>
              <w:rPr>
                <w:rFonts w:ascii="宋体" w:hAnsi="宋体" w:eastAsia="宋体" w:cs="宋体"/>
                <w:color w:val="000000"/>
              </w:rPr>
              <w:t>探究结论：</w:t>
            </w:r>
            <w:r>
              <w:rPr>
                <w:rFonts w:ascii="宋体" w:hAnsi="宋体" w:eastAsia="宋体" w:cs="宋体"/>
                <w:color w:val="000000"/>
                <w:u w:val="single"/>
              </w:rPr>
              <w:t>③</w:t>
            </w:r>
            <w:r>
              <w:rPr>
                <w:color w:val="000000"/>
              </w:rPr>
              <w:t>____</w:t>
            </w:r>
          </w:p>
        </w:tc>
      </w:tr>
    </w:tbl>
    <w:p w14:paraId="7B247E70">
      <w:pPr>
        <w:spacing w:line="360" w:lineRule="auto"/>
        <w:jc w:val="left"/>
        <w:textAlignment w:val="center"/>
        <w:rPr>
          <w:color w:val="000000"/>
        </w:rPr>
      </w:pPr>
    </w:p>
    <w:p w14:paraId="5D4FF75D">
      <w:pPr>
        <w:spacing w:line="360" w:lineRule="auto"/>
        <w:textAlignment w:val="center"/>
        <w:rPr>
          <w:color w:val="000000"/>
        </w:rPr>
      </w:pPr>
      <w:r>
        <w:rPr>
          <w:color w:val="2E75B6"/>
        </w:rPr>
        <w:t>【答案】</w:t>
      </w:r>
      <w:r>
        <w:rPr>
          <w:color w:val="000000"/>
        </w:rPr>
        <w:t xml:space="preserve">21. </w:t>
      </w:r>
      <w:r>
        <w:rPr>
          <w:rFonts w:ascii="宋体" w:hAnsi="宋体" w:eastAsia="宋体" w:cs="宋体"/>
          <w:color w:val="000000"/>
        </w:rPr>
        <w:t>傍邻闻之</w:t>
      </w:r>
      <w:r>
        <w:rPr>
          <w:rFonts w:ascii="Times New Roman" w:hAnsi="Times New Roman" w:eastAsia="Times New Roman" w:cs="Times New Roman"/>
          <w:color w:val="000000"/>
        </w:rPr>
        <w:t>/</w:t>
      </w:r>
      <w:r>
        <w:rPr>
          <w:rFonts w:ascii="宋体" w:hAnsi="宋体" w:eastAsia="宋体" w:cs="宋体"/>
          <w:color w:val="000000"/>
        </w:rPr>
        <w:t>以臣为愚</w:t>
      </w:r>
      <w:r>
        <w:rPr>
          <w:rFonts w:ascii="Times New Roman" w:hAnsi="Times New Roman" w:eastAsia="Times New Roman" w:cs="Times New Roman"/>
          <w:color w:val="000000"/>
        </w:rPr>
        <w:t>/</w:t>
      </w:r>
      <w:r>
        <w:rPr>
          <w:rFonts w:ascii="宋体" w:hAnsi="宋体" w:eastAsia="宋体" w:cs="宋体"/>
          <w:color w:val="000000"/>
        </w:rPr>
        <w:t>名此谷为愚公之谷</w:t>
      </w:r>
      <w:r>
        <w:rPr>
          <w:color w:val="000000"/>
        </w:rPr>
        <w:t xml:space="preserve">    </w:t>
      </w:r>
    </w:p>
    <w:p w14:paraId="217A7854">
      <w:pPr>
        <w:spacing w:line="360" w:lineRule="auto"/>
        <w:textAlignment w:val="center"/>
        <w:rPr>
          <w:color w:val="000000"/>
        </w:rPr>
      </w:pPr>
      <w:r>
        <w:rPr>
          <w:color w:val="000000"/>
        </w:rPr>
        <w:t xml:space="preserve">22.     ①. </w:t>
      </w:r>
      <w:r>
        <w:rPr>
          <w:rFonts w:ascii="宋体" w:hAnsi="宋体" w:eastAsia="宋体" w:cs="宋体"/>
          <w:color w:val="000000"/>
        </w:rPr>
        <w:t>同“返”，返回</w:t>
      </w:r>
      <w:r>
        <w:rPr>
          <w:color w:val="000000"/>
        </w:rPr>
        <w:t xml:space="preserve">    ②. </w:t>
      </w:r>
      <w:r>
        <w:rPr>
          <w:rFonts w:ascii="宋体" w:hAnsi="宋体" w:eastAsia="宋体" w:cs="宋体"/>
          <w:color w:val="000000"/>
        </w:rPr>
        <w:t>诚心，真诚</w:t>
      </w:r>
      <w:r>
        <w:rPr>
          <w:color w:val="000000"/>
        </w:rPr>
        <w:t xml:space="preserve">    ③. </w:t>
      </w:r>
      <w:r>
        <w:rPr>
          <w:rFonts w:ascii="宋体" w:hAnsi="宋体" w:eastAsia="宋体" w:cs="宋体"/>
          <w:color w:val="000000"/>
        </w:rPr>
        <w:t>确实，的确</w:t>
      </w:r>
      <w:r>
        <w:rPr>
          <w:color w:val="000000"/>
        </w:rPr>
        <w:t xml:space="preserve">    ④. </w:t>
      </w:r>
      <w:r>
        <w:rPr>
          <w:rFonts w:ascii="宋体" w:hAnsi="宋体" w:eastAsia="宋体" w:cs="宋体"/>
          <w:color w:val="000000"/>
        </w:rPr>
        <w:t>上朝</w:t>
      </w:r>
      <w:r>
        <w:rPr>
          <w:color w:val="000000"/>
        </w:rPr>
        <w:t xml:space="preserve">    23. C    </w:t>
      </w:r>
    </w:p>
    <w:p w14:paraId="37188AA0">
      <w:pPr>
        <w:spacing w:line="360" w:lineRule="auto"/>
        <w:textAlignment w:val="center"/>
        <w:rPr>
          <w:color w:val="000000"/>
        </w:rPr>
      </w:pPr>
      <w:r>
        <w:rPr>
          <w:color w:val="000000"/>
        </w:rPr>
        <w:t xml:space="preserve">24. </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）你太不聪明了！（</w:t>
      </w:r>
      <w:r>
        <w:rPr>
          <w:rFonts w:ascii="Times New Roman" w:hAnsi="Times New Roman" w:eastAsia="Times New Roman" w:cs="Times New Roman"/>
          <w:color w:val="000000"/>
        </w:rPr>
        <w:t>2</w:t>
      </w:r>
      <w:r>
        <w:rPr>
          <w:rFonts w:ascii="宋体" w:hAnsi="宋体" w:eastAsia="宋体" w:cs="宋体"/>
          <w:color w:val="000000"/>
        </w:rPr>
        <w:t>）你（老人家）为什么起这样一个名字呢？</w:t>
      </w:r>
      <w:r>
        <w:rPr>
          <w:color w:val="000000"/>
        </w:rPr>
        <w:t xml:space="preserve">    </w:t>
      </w:r>
    </w:p>
    <w:p w14:paraId="25E7DADF">
      <w:pPr>
        <w:spacing w:line="360" w:lineRule="auto"/>
        <w:textAlignment w:val="center"/>
        <w:rPr>
          <w:color w:val="000000"/>
        </w:rPr>
      </w:pPr>
      <w:r>
        <w:rPr>
          <w:color w:val="000000"/>
        </w:rPr>
        <w:t xml:space="preserve">25.     ①. </w:t>
      </w:r>
      <w:r>
        <w:rPr>
          <w:rFonts w:ascii="宋体" w:hAnsi="宋体" w:eastAsia="宋体" w:cs="宋体"/>
          <w:color w:val="000000"/>
        </w:rPr>
        <w:t>子子孙孙无穷匮也</w:t>
      </w:r>
      <w:r>
        <w:rPr>
          <w:color w:val="000000"/>
        </w:rPr>
        <w:t xml:space="preserve">    ②. </w:t>
      </w:r>
      <w:r>
        <w:rPr>
          <w:rFonts w:ascii="宋体" w:hAnsi="宋体" w:eastAsia="宋体" w:cs="宋体"/>
          <w:color w:val="000000"/>
        </w:rPr>
        <w:t>修明内政（告诉齐桓公监狱断案不公正）</w:t>
      </w:r>
      <w:r>
        <w:rPr>
          <w:color w:val="000000"/>
        </w:rPr>
        <w:t xml:space="preserve">    ③. </w:t>
      </w:r>
      <w:r>
        <w:rPr>
          <w:rFonts w:ascii="宋体" w:hAnsi="宋体" w:eastAsia="宋体" w:cs="宋体"/>
          <w:color w:val="000000"/>
        </w:rPr>
        <w:t>愚公不愚</w:t>
      </w:r>
    </w:p>
    <w:p w14:paraId="00DF6E64">
      <w:pPr>
        <w:spacing w:line="360" w:lineRule="auto"/>
        <w:textAlignment w:val="center"/>
        <w:rPr>
          <w:color w:val="000000"/>
        </w:rPr>
      </w:pPr>
      <w:r>
        <w:rPr>
          <w:color w:val="2E75B6"/>
        </w:rPr>
        <w:t>【解析】</w:t>
      </w:r>
    </w:p>
    <w:p w14:paraId="4EABDD9F">
      <w:pPr>
        <w:spacing w:line="360" w:lineRule="auto"/>
        <w:textAlignment w:val="center"/>
        <w:rPr>
          <w:color w:val="000000"/>
        </w:rPr>
      </w:pPr>
      <w:r>
        <w:rPr>
          <w:color w:val="000000"/>
        </w:rPr>
        <w:t>【21题详解】</w:t>
      </w:r>
    </w:p>
    <w:p w14:paraId="00EC2DAA">
      <w:pPr>
        <w:spacing w:line="360" w:lineRule="auto"/>
        <w:jc w:val="left"/>
        <w:textAlignment w:val="center"/>
        <w:rPr>
          <w:color w:val="000000"/>
        </w:rPr>
      </w:pPr>
      <w:r>
        <w:rPr>
          <w:rFonts w:ascii="宋体" w:hAnsi="宋体" w:eastAsia="宋体" w:cs="宋体"/>
          <w:color w:val="000000"/>
        </w:rPr>
        <w:t>本题考查文言断句。</w:t>
      </w:r>
    </w:p>
    <w:p w14:paraId="49DADCC5">
      <w:pPr>
        <w:spacing w:line="360" w:lineRule="auto"/>
        <w:jc w:val="left"/>
        <w:textAlignment w:val="center"/>
        <w:rPr>
          <w:color w:val="000000"/>
        </w:rPr>
      </w:pPr>
      <w:r>
        <w:rPr>
          <w:rFonts w:ascii="宋体" w:hAnsi="宋体" w:eastAsia="宋体" w:cs="宋体"/>
          <w:color w:val="000000"/>
        </w:rPr>
        <w:t>结合“傍邻闻之以臣为愚名此谷为愚公之谷”分析，“傍邻闻之”中“傍邻”是主语，“闻”是谓语，“之”是宾语，句子成分完整，故在“之”后断句；“以臣为愚”中省略了主语，“以……为愚”是谓语，“臣”是宾语，故在“愚”后断句；再结合句意“附近的邻居听说了这件事，认为我很傻，所以就把这个山谷叫做愚公之谷”可断句为：傍邻闻之</w:t>
      </w:r>
      <w:r>
        <w:rPr>
          <w:rFonts w:ascii="Times New Roman" w:hAnsi="Times New Roman" w:eastAsia="Times New Roman" w:cs="Times New Roman"/>
          <w:color w:val="000000"/>
        </w:rPr>
        <w:t>/</w:t>
      </w:r>
      <w:r>
        <w:rPr>
          <w:rFonts w:ascii="宋体" w:hAnsi="宋体" w:eastAsia="宋体" w:cs="宋体"/>
          <w:color w:val="000000"/>
        </w:rPr>
        <w:t>以臣为愚</w:t>
      </w:r>
      <w:r>
        <w:rPr>
          <w:rFonts w:ascii="Times New Roman" w:hAnsi="Times New Roman" w:eastAsia="Times New Roman" w:cs="Times New Roman"/>
          <w:color w:val="000000"/>
        </w:rPr>
        <w:t>/</w:t>
      </w:r>
      <w:r>
        <w:rPr>
          <w:rFonts w:ascii="宋体" w:hAnsi="宋体" w:eastAsia="宋体" w:cs="宋体"/>
          <w:color w:val="000000"/>
        </w:rPr>
        <w:t>名此谷为愚公之谷。</w:t>
      </w:r>
    </w:p>
    <w:p w14:paraId="76E17893">
      <w:pPr>
        <w:spacing w:line="360" w:lineRule="auto"/>
        <w:jc w:val="left"/>
        <w:textAlignment w:val="center"/>
        <w:rPr>
          <w:color w:val="000000"/>
        </w:rPr>
      </w:pPr>
      <w:r>
        <w:rPr>
          <w:color w:val="000000"/>
        </w:rPr>
        <w:t>【22题详解】</w:t>
      </w:r>
    </w:p>
    <w:p w14:paraId="7BC3CC63">
      <w:pPr>
        <w:spacing w:line="360" w:lineRule="auto"/>
        <w:jc w:val="left"/>
        <w:textAlignment w:val="center"/>
        <w:rPr>
          <w:color w:val="000000"/>
        </w:rPr>
      </w:pPr>
      <w:r>
        <w:rPr>
          <w:rFonts w:ascii="宋体" w:hAnsi="宋体" w:eastAsia="宋体" w:cs="宋体"/>
          <w:color w:val="000000"/>
        </w:rPr>
        <w:t>本题考查理解文言字词。</w:t>
      </w:r>
    </w:p>
    <w:p w14:paraId="7FB8A00D">
      <w:pPr>
        <w:spacing w:line="360" w:lineRule="auto"/>
        <w:jc w:val="left"/>
        <w:textAlignment w:val="center"/>
        <w:rPr>
          <w:color w:val="000000"/>
        </w:rPr>
      </w:pPr>
      <w:r>
        <w:rPr>
          <w:rFonts w:ascii="宋体" w:hAnsi="宋体" w:eastAsia="宋体" w:cs="宋体"/>
          <w:color w:val="000000"/>
        </w:rPr>
        <w:t>“始一反焉”句意：才往返一次。结合释义方法【指出通假】可知，“反”同“返”，返回；</w:t>
      </w:r>
    </w:p>
    <w:p w14:paraId="4E990558">
      <w:pPr>
        <w:spacing w:line="360" w:lineRule="auto"/>
        <w:jc w:val="left"/>
        <w:textAlignment w:val="center"/>
        <w:rPr>
          <w:color w:val="000000"/>
        </w:rPr>
      </w:pPr>
      <w:r>
        <w:rPr>
          <w:rFonts w:ascii="宋体" w:hAnsi="宋体" w:eastAsia="宋体" w:cs="宋体"/>
          <w:color w:val="000000"/>
        </w:rPr>
        <w:t>“帝感其诚”句意：天帝被他的诚心所感动。结合释义方法【借助工具书】可知，“诚”是第①种释义，诚心，真诚之意；</w:t>
      </w:r>
    </w:p>
    <w:p w14:paraId="5A1FF2F0">
      <w:pPr>
        <w:spacing w:line="360" w:lineRule="auto"/>
        <w:jc w:val="left"/>
        <w:textAlignment w:val="center"/>
        <w:rPr>
          <w:color w:val="000000"/>
        </w:rPr>
      </w:pPr>
      <w:r>
        <w:rPr>
          <w:rFonts w:ascii="宋体" w:hAnsi="宋体" w:eastAsia="宋体" w:cs="宋体"/>
          <w:color w:val="000000"/>
        </w:rPr>
        <w:t>“公诚愚矣”句意：你（老人家）确实够傻的。结合释义方法【借助工具书】可知，“诚”是第②种释义，确实，的确之意；</w:t>
      </w:r>
    </w:p>
    <w:p w14:paraId="4E09C982">
      <w:pPr>
        <w:spacing w:line="360" w:lineRule="auto"/>
        <w:jc w:val="left"/>
        <w:textAlignment w:val="center"/>
        <w:rPr>
          <w:color w:val="000000"/>
        </w:rPr>
      </w:pPr>
      <w:r>
        <w:rPr>
          <w:rFonts w:ascii="宋体" w:hAnsi="宋体" w:eastAsia="宋体" w:cs="宋体"/>
          <w:color w:val="000000"/>
        </w:rPr>
        <w:t>“明日朝”句意：第二天上朝。结合释义方法【同类现象】可知，“朝”是名词活用作动词，上朝之意。</w:t>
      </w:r>
    </w:p>
    <w:p w14:paraId="45A53278">
      <w:pPr>
        <w:spacing w:line="360" w:lineRule="auto"/>
        <w:jc w:val="left"/>
        <w:textAlignment w:val="center"/>
        <w:rPr>
          <w:color w:val="000000"/>
        </w:rPr>
      </w:pPr>
      <w:r>
        <w:rPr>
          <w:color w:val="000000"/>
        </w:rPr>
        <w:t>【23题详解】</w:t>
      </w:r>
    </w:p>
    <w:p w14:paraId="7A343F2F">
      <w:pPr>
        <w:spacing w:line="360" w:lineRule="auto"/>
        <w:jc w:val="left"/>
        <w:textAlignment w:val="center"/>
        <w:rPr>
          <w:color w:val="000000"/>
        </w:rPr>
      </w:pPr>
      <w:r>
        <w:rPr>
          <w:rFonts w:ascii="宋体" w:hAnsi="宋体" w:eastAsia="宋体" w:cs="宋体"/>
          <w:color w:val="000000"/>
        </w:rPr>
        <w:t>本题考查理解文言虚词的意义与用法。</w:t>
      </w:r>
    </w:p>
    <w:p w14:paraId="7992BDF1">
      <w:pPr>
        <w:spacing w:line="360" w:lineRule="auto"/>
        <w:jc w:val="left"/>
        <w:textAlignment w:val="center"/>
        <w:rPr>
          <w:color w:val="000000"/>
        </w:rPr>
      </w:pPr>
      <w:r>
        <w:rPr>
          <w:rFonts w:ascii="宋体" w:hAnsi="宋体" w:eastAsia="宋体" w:cs="宋体"/>
          <w:color w:val="000000"/>
        </w:rPr>
        <w:t>例句中的“以”是介词，把；</w:t>
      </w:r>
    </w:p>
    <w:p w14:paraId="2FC01C5A">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介词，凭借；</w:t>
      </w:r>
    </w:p>
    <w:p w14:paraId="0D3D7B96">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介词，因为；</w:t>
      </w:r>
    </w:p>
    <w:p w14:paraId="36B38DC5">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介词，把；</w:t>
      </w:r>
    </w:p>
    <w:p w14:paraId="1D8B2050">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介词，用。</w:t>
      </w:r>
    </w:p>
    <w:p w14:paraId="17C97B83">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1C3A0196">
      <w:pPr>
        <w:spacing w:line="360" w:lineRule="auto"/>
        <w:jc w:val="left"/>
        <w:textAlignment w:val="center"/>
        <w:rPr>
          <w:color w:val="000000"/>
        </w:rPr>
      </w:pPr>
      <w:r>
        <w:rPr>
          <w:color w:val="000000"/>
        </w:rPr>
        <w:t>【24题详解】</w:t>
      </w:r>
    </w:p>
    <w:p w14:paraId="5C1116D2">
      <w:pPr>
        <w:spacing w:line="360" w:lineRule="auto"/>
        <w:jc w:val="left"/>
        <w:textAlignment w:val="center"/>
        <w:rPr>
          <w:color w:val="000000"/>
        </w:rPr>
      </w:pPr>
      <w:r>
        <w:rPr>
          <w:rFonts w:ascii="宋体" w:hAnsi="宋体" w:eastAsia="宋体" w:cs="宋体"/>
          <w:color w:val="000000"/>
        </w:rPr>
        <w:t>本题考查翻译文言语句。翻译文言文句子要尽量保持原文遣词造句的特点，直译和意译相结合。</w:t>
      </w:r>
    </w:p>
    <w:p w14:paraId="29D39FA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）句中注意重点词语“甚（很），惠（聪明）”要理解正确；</w:t>
      </w:r>
    </w:p>
    <w:p w14:paraId="68BB6B3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）句中注意重点词语“何为（为什么），名（起名，命名）”要理解正确。</w:t>
      </w:r>
    </w:p>
    <w:p w14:paraId="1AA9095D">
      <w:pPr>
        <w:spacing w:line="360" w:lineRule="auto"/>
        <w:jc w:val="left"/>
        <w:textAlignment w:val="center"/>
        <w:rPr>
          <w:color w:val="000000"/>
        </w:rPr>
      </w:pPr>
      <w:r>
        <w:rPr>
          <w:color w:val="000000"/>
        </w:rPr>
        <w:t>【25题详解】</w:t>
      </w:r>
    </w:p>
    <w:p w14:paraId="074D44DF">
      <w:pPr>
        <w:spacing w:line="360" w:lineRule="auto"/>
        <w:jc w:val="left"/>
        <w:textAlignment w:val="center"/>
        <w:rPr>
          <w:color w:val="000000"/>
        </w:rPr>
      </w:pPr>
      <w:r>
        <w:rPr>
          <w:rFonts w:ascii="宋体" w:hAnsi="宋体" w:eastAsia="宋体" w:cs="宋体"/>
          <w:color w:val="000000"/>
        </w:rPr>
        <w:t>本题考查理解探究文章内容。</w:t>
      </w:r>
    </w:p>
    <w:p w14:paraId="4A15716B">
      <w:pPr>
        <w:spacing w:line="360" w:lineRule="auto"/>
        <w:jc w:val="left"/>
        <w:textAlignment w:val="center"/>
        <w:rPr>
          <w:color w:val="000000"/>
        </w:rPr>
      </w:pPr>
      <w:r>
        <w:rPr>
          <w:rFonts w:ascii="宋体" w:hAnsi="宋体" w:eastAsia="宋体" w:cs="宋体"/>
          <w:color w:val="000000"/>
        </w:rPr>
        <w:t>结合【甲】第②段“北山愚公长息曰：‘汝心之圈，固不可彻，曾不若孀妻弱子。虽我之死，有子存焉。子又生孙，孙又生子；子又有子，子又有孙；子子孙孙无穷匮也，而山不加增，何苦而不平’”可知，从愚公的回答“子子孙孙无穷匮也”可以看出他相信人力是无穷的，子子孙孙是没有穷尽的；</w:t>
      </w:r>
    </w:p>
    <w:p w14:paraId="21300254">
      <w:pPr>
        <w:spacing w:line="360" w:lineRule="auto"/>
        <w:jc w:val="left"/>
        <w:textAlignment w:val="center"/>
        <w:rPr>
          <w:color w:val="000000"/>
        </w:rPr>
      </w:pPr>
      <w:r>
        <w:rPr>
          <w:rFonts w:ascii="宋体" w:hAnsi="宋体" w:eastAsia="宋体" w:cs="宋体"/>
          <w:color w:val="000000"/>
        </w:rPr>
        <w:t>结合【乙】文第②段“明日朝，以告管仲，管仲正衿再拜曰：‘此夷吾之过也。使尧在上，咎繇为理，安有取人之驹者乎？公知狱讼之不正，故与之耳。请退而修政’”可知，管仲明白了老人的用意是借解释地名来告诉齐桓公监狱断案不公正，借以让齐桓公修明政治；据此得出结论，两文中的愚公都不愚。</w:t>
      </w:r>
    </w:p>
    <w:p w14:paraId="68DF8D32">
      <w:pPr>
        <w:spacing w:line="360" w:lineRule="auto"/>
        <w:jc w:val="left"/>
        <w:textAlignment w:val="center"/>
        <w:rPr>
          <w:color w:val="000000"/>
        </w:rPr>
      </w:pPr>
      <w:r>
        <w:rPr>
          <w:color w:val="000000"/>
        </w:rPr>
        <w:t>【点睛】</w:t>
      </w:r>
      <w:r>
        <w:rPr>
          <w:rFonts w:ascii="宋体" w:hAnsi="宋体" w:eastAsia="宋体" w:cs="宋体"/>
          <w:color w:val="000000"/>
        </w:rPr>
        <w:t>参考译文：</w:t>
      </w:r>
    </w:p>
    <w:p w14:paraId="3F862F14">
      <w:pPr>
        <w:spacing w:line="360" w:lineRule="auto"/>
        <w:ind w:firstLine="420"/>
        <w:jc w:val="left"/>
        <w:textAlignment w:val="center"/>
        <w:rPr>
          <w:color w:val="000000"/>
        </w:rPr>
      </w:pPr>
      <w:r>
        <w:rPr>
          <w:rFonts w:ascii="宋体" w:hAnsi="宋体" w:eastAsia="宋体" w:cs="宋体"/>
          <w:color w:val="000000"/>
        </w:rPr>
        <w:t>【甲】太行、王屋两座山，方圆七百里，高七八千丈，本来在冀州的南边，黄河的北边。北山一位叫愚公的人，年纪将近九十岁，面对着山居住。（他）苦于山的北面交通堵塞，出来进去（都要）绕路，就聚集全家来商量说：“我跟你们尽全力铲除险峻的大山，（使道路）一直通向豫州的南部，到达汉水南岸，可以吗？”（大家）纷纷表示赞成。他的妻子提出疑问说：“凭借您的力量，连魁父这座小山都不能铲平，又能把太行、王屋这两座山怎么样呢？况且把土石放到哪里去呢？”众人纷纷说：“把它扔到渤海的边上去，隐土的北面。”于是（愚公）率领子孙中（能）挑担子的三个人（上了山），凿石掘土，用箕畚装了（土石）运到渤海的边上，邻居姓京城的寡妇有个孤儿，才七八岁，也跳跳蹦蹦前去帮助他们。冬夏换季，（他们）才往返一次。</w:t>
      </w:r>
    </w:p>
    <w:p w14:paraId="4A6D8B31">
      <w:pPr>
        <w:spacing w:line="360" w:lineRule="auto"/>
        <w:ind w:firstLine="420"/>
        <w:jc w:val="left"/>
        <w:textAlignment w:val="center"/>
        <w:rPr>
          <w:color w:val="000000"/>
        </w:rPr>
      </w:pPr>
      <w:r>
        <w:rPr>
          <w:rFonts w:ascii="宋体" w:hAnsi="宋体" w:eastAsia="宋体" w:cs="宋体"/>
          <w:color w:val="000000"/>
        </w:rPr>
        <w:t>河曲智叟（知道这件事后）嘲笑并阻止愚公，说：“你太不聪明了！就凭你残余的年岁和剩下的力量，甚至不能毁掉山上的一棵草木，又能把山上的泥土、石头怎么样呢？”北山愚公长叹说：“你思想顽固，顽固到了不可改变的地步，还不如寡妇、孤儿。即使我死了，我还有儿子在；儿子又生孙子，孙子又生儿子；儿子又有儿子，儿子又有孙子；子子孙孙没有穷尽，然而山却不会增加高度，何必担忧挖不平？”河曲智叟没有话来回答。</w:t>
      </w:r>
    </w:p>
    <w:p w14:paraId="07E48126">
      <w:pPr>
        <w:spacing w:line="360" w:lineRule="auto"/>
        <w:ind w:firstLine="420"/>
        <w:jc w:val="left"/>
        <w:textAlignment w:val="center"/>
        <w:rPr>
          <w:color w:val="000000"/>
        </w:rPr>
      </w:pPr>
      <w:r>
        <w:rPr>
          <w:rFonts w:ascii="宋体" w:hAnsi="宋体" w:eastAsia="宋体" w:cs="宋体"/>
          <w:color w:val="000000"/>
        </w:rPr>
        <w:t>手里拿着蛇的山神听说了这件事，怕他不停地干下去，向天帝报告了这件事。天帝被他的诚心所感动，命令大力神夸娥氏的两个儿子背负着两座山，一座放在朔东，一座放在雍南。从此，冀州的南部，（到）汉水南岸，没有高山阻隔了。</w:t>
      </w:r>
    </w:p>
    <w:p w14:paraId="245CD1EF">
      <w:pPr>
        <w:spacing w:line="360" w:lineRule="auto"/>
        <w:ind w:firstLine="420"/>
        <w:jc w:val="left"/>
        <w:textAlignment w:val="center"/>
        <w:rPr>
          <w:color w:val="000000"/>
        </w:rPr>
      </w:pPr>
      <w:r>
        <w:rPr>
          <w:rFonts w:ascii="宋体" w:hAnsi="宋体" w:eastAsia="宋体" w:cs="宋体"/>
          <w:color w:val="000000"/>
        </w:rPr>
        <w:t>【乙】齐桓公出外打猎，因追赶野鹿而跑进一个山谷时。看见一老人，就问他说：“这叫做什么山谷？”回答说“叫做愚公山谷。”桓公说：“为什么叫这个名字呢？”回答说：“用臣下的名字做它的名字。”桓公说：“今天我看你的仪表举止，不像个愚笨的人，老人家为什么起这样一个名字呢？”回答说：“请允许臣下一一说来。我原来畜养了一头母牛，生下一头小牛，长大了，卖掉小牛而买来小马。一个少年说：‘牛不能生马。’就把小马牵走了。附近的邻居听说了这件事，认为我很傻，所以就把这个山谷叫做愚公之谷。”桓公说：“老人家确实够傻的！您为什么把小马给他呢！”桓公就回宫了。</w:t>
      </w:r>
    </w:p>
    <w:p w14:paraId="28FBEA50">
      <w:pPr>
        <w:spacing w:line="360" w:lineRule="auto"/>
        <w:ind w:firstLine="420"/>
        <w:jc w:val="left"/>
        <w:textAlignment w:val="center"/>
        <w:rPr>
          <w:color w:val="000000"/>
        </w:rPr>
      </w:pPr>
      <w:r>
        <w:rPr>
          <w:rFonts w:ascii="宋体" w:hAnsi="宋体" w:eastAsia="宋体" w:cs="宋体"/>
          <w:color w:val="000000"/>
        </w:rPr>
        <w:t>第二天上朝，桓公把这件事告诉了管仲。管仲整了整衣服，向齐桓公拜了两拜，说：“这是我夷吾的愚笨。假使唐尧为国君，咎繇为法官，怎么会有强取别人小马的人呢？如果有人遇见了像这位老人所遭遇的凶暴，也一定不会给别人的。那位老人知道现在的监狱断案不公正，所以只好把小马给了那位少年。请让我下去修明政治吧。”</w:t>
      </w:r>
    </w:p>
    <w:p w14:paraId="332A37D3">
      <w:pPr>
        <w:spacing w:line="360" w:lineRule="auto"/>
        <w:jc w:val="center"/>
        <w:textAlignment w:val="center"/>
        <w:rPr>
          <w:color w:val="000000"/>
        </w:rPr>
      </w:pPr>
      <w:r>
        <w:rPr>
          <w:rFonts w:ascii="宋体" w:hAnsi="宋体" w:eastAsia="宋体" w:cs="宋体"/>
          <w:b/>
          <w:color w:val="000000"/>
          <w:sz w:val="24"/>
        </w:rPr>
        <w:t>【板块三】思成长经历  展个性风采（60分）</w:t>
      </w:r>
    </w:p>
    <w:p w14:paraId="57327B60">
      <w:pPr>
        <w:spacing w:line="360" w:lineRule="auto"/>
        <w:jc w:val="left"/>
        <w:textAlignment w:val="center"/>
        <w:rPr>
          <w:color w:val="000000"/>
        </w:rPr>
      </w:pPr>
      <w:r>
        <w:rPr>
          <w:rFonts w:ascii="宋体" w:hAnsi="宋体" w:eastAsia="宋体" w:cs="宋体"/>
          <w:b/>
          <w:color w:val="000000"/>
          <w:sz w:val="24"/>
        </w:rPr>
        <w:t>任务九：锦心绣口写文章</w:t>
      </w:r>
    </w:p>
    <w:p w14:paraId="364EF614">
      <w:pPr>
        <w:spacing w:line="360" w:lineRule="auto"/>
        <w:jc w:val="left"/>
        <w:textAlignment w:val="center"/>
        <w:rPr>
          <w:color w:val="000000"/>
        </w:rPr>
      </w:pPr>
      <w:r>
        <w:rPr>
          <w:rFonts w:ascii="宋体" w:hAnsi="宋体" w:eastAsia="宋体" w:cs="宋体"/>
          <w:b/>
          <w:color w:val="000000"/>
          <w:sz w:val="24"/>
        </w:rPr>
        <w:t>阅读下面的材料，</w:t>
      </w:r>
      <w:r>
        <w:rPr>
          <w:rFonts w:ascii="宋体" w:hAnsi="宋体" w:eastAsia="宋体" w:cs="宋体"/>
          <w:b/>
          <w:color w:val="000000"/>
          <w:sz w:val="24"/>
          <w:em w:val="dot"/>
        </w:rPr>
        <w:t>任选一个</w:t>
      </w:r>
      <w:r>
        <w:rPr>
          <w:rFonts w:ascii="宋体" w:hAnsi="宋体" w:eastAsia="宋体" w:cs="宋体"/>
          <w:b/>
          <w:color w:val="000000"/>
          <w:sz w:val="24"/>
        </w:rPr>
        <w:t>子任务，根据要求写作。（60分）</w:t>
      </w:r>
    </w:p>
    <w:p w14:paraId="0E97CBB9">
      <w:pPr>
        <w:spacing w:line="360" w:lineRule="auto"/>
        <w:jc w:val="left"/>
        <w:textAlignment w:val="center"/>
        <w:rPr>
          <w:color w:val="000000"/>
        </w:rPr>
      </w:pPr>
      <w:r>
        <w:rPr>
          <w:color w:val="000000"/>
        </w:rPr>
        <w:t xml:space="preserve">26. </w:t>
      </w:r>
      <w:r>
        <w:rPr>
          <w:rFonts w:ascii="宋体" w:hAnsi="宋体" w:eastAsia="宋体" w:cs="宋体"/>
          <w:color w:val="000000"/>
        </w:rPr>
        <w:t>子任务1：</w:t>
      </w:r>
    </w:p>
    <w:p w14:paraId="1FA9B7BC">
      <w:pPr>
        <w:spacing w:line="360" w:lineRule="auto"/>
        <w:ind w:firstLine="420"/>
        <w:jc w:val="left"/>
        <w:textAlignment w:val="center"/>
        <w:rPr>
          <w:color w:val="000000"/>
        </w:rPr>
      </w:pPr>
      <w:r>
        <w:rPr>
          <w:rFonts w:ascii="楷体" w:hAnsi="楷体" w:eastAsia="楷体" w:cs="楷体"/>
          <w:color w:val="000000"/>
        </w:rPr>
        <w:t>成长过程中，我们不止一次拥抱真情，不止一次收获感动：不止一次面对挑战，不止一次体验成功；不止一次自我反思，不止一次迎来进步……在</w:t>
      </w:r>
      <w:r>
        <w:rPr>
          <w:rFonts w:ascii="宋体" w:hAnsi="宋体" w:eastAsia="宋体" w:cs="宋体"/>
          <w:color w:val="000000"/>
        </w:rPr>
        <w:t>“</w:t>
      </w:r>
      <w:r>
        <w:rPr>
          <w:rFonts w:ascii="楷体" w:hAnsi="楷体" w:eastAsia="楷体" w:cs="楷体"/>
          <w:color w:val="000000"/>
        </w:rPr>
        <w:t>不止一次</w:t>
      </w:r>
      <w:r>
        <w:rPr>
          <w:rFonts w:ascii="宋体" w:hAnsi="宋体" w:eastAsia="宋体" w:cs="宋体"/>
          <w:color w:val="000000"/>
        </w:rPr>
        <w:t>”</w:t>
      </w:r>
      <w:r>
        <w:rPr>
          <w:rFonts w:ascii="楷体" w:hAnsi="楷体" w:eastAsia="楷体" w:cs="楷体"/>
          <w:color w:val="000000"/>
        </w:rPr>
        <w:t>的洗礼中，我们变得更强大，我们的生活更加多姿，多彩。</w:t>
      </w:r>
    </w:p>
    <w:p w14:paraId="4AB018D1">
      <w:pPr>
        <w:spacing w:line="360" w:lineRule="auto"/>
        <w:jc w:val="left"/>
        <w:textAlignment w:val="center"/>
        <w:rPr>
          <w:color w:val="000000"/>
        </w:rPr>
      </w:pPr>
      <w:r>
        <w:rPr>
          <w:rFonts w:ascii="宋体" w:hAnsi="宋体" w:eastAsia="宋体" w:cs="宋体"/>
          <w:color w:val="000000"/>
        </w:rPr>
        <w:t>请以“不止一次，我______”为题目，写一篇文章。</w:t>
      </w:r>
    </w:p>
    <w:p w14:paraId="244EBCA5">
      <w:pPr>
        <w:spacing w:line="360" w:lineRule="auto"/>
        <w:jc w:val="left"/>
        <w:textAlignment w:val="center"/>
        <w:rPr>
          <w:color w:val="000000"/>
        </w:rPr>
      </w:pPr>
      <w:r>
        <w:rPr>
          <w:rFonts w:ascii="宋体" w:hAnsi="宋体" w:eastAsia="宋体" w:cs="宋体"/>
          <w:color w:val="000000"/>
        </w:rPr>
        <w:t>要求：①将题目补充完整；②除诗歌外文体不限：③不少于600字。选准角度，明确文体；不要套作，不得抄袭；不得泄露个人信息（真实的地名、校名、人名）。</w:t>
      </w:r>
    </w:p>
    <w:p w14:paraId="63A24D63">
      <w:pPr>
        <w:spacing w:line="360" w:lineRule="auto"/>
        <w:textAlignment w:val="center"/>
        <w:rPr>
          <w:color w:val="000000"/>
        </w:rPr>
      </w:pPr>
      <w:r>
        <w:rPr>
          <w:color w:val="2E75B6"/>
        </w:rPr>
        <w:t>【答案】</w:t>
      </w:r>
      <w:r>
        <w:rPr>
          <w:rFonts w:ascii="宋体" w:hAnsi="宋体" w:eastAsia="宋体" w:cs="宋体"/>
          <w:color w:val="000000"/>
        </w:rPr>
        <w:t>例文：</w:t>
      </w:r>
    </w:p>
    <w:p w14:paraId="73CFBE3C">
      <w:pPr>
        <w:spacing w:line="360" w:lineRule="auto"/>
        <w:jc w:val="center"/>
        <w:textAlignment w:val="center"/>
        <w:rPr>
          <w:color w:val="000000"/>
        </w:rPr>
      </w:pPr>
      <w:r>
        <w:rPr>
          <w:rFonts w:ascii="宋体" w:hAnsi="宋体" w:eastAsia="宋体" w:cs="宋体"/>
          <w:color w:val="000000"/>
        </w:rPr>
        <w:t>不止一次，我努力尝试</w:t>
      </w:r>
    </w:p>
    <w:p w14:paraId="38AEEDB8">
      <w:pPr>
        <w:spacing w:line="360" w:lineRule="auto"/>
        <w:ind w:firstLine="420"/>
        <w:jc w:val="both"/>
        <w:textAlignment w:val="center"/>
        <w:rPr>
          <w:color w:val="000000"/>
        </w:rPr>
      </w:pPr>
      <w:r>
        <w:rPr>
          <w:rFonts w:ascii="宋体" w:hAnsi="宋体" w:eastAsia="宋体" w:cs="宋体"/>
          <w:color w:val="000000"/>
        </w:rPr>
        <w:t>一路上望着阳光的灿烂，却忘记了沙砾带来的疼痛；一路上面对着多少困难，我努力尝试，想要穿越满路的荆棘，只为了到达顶峰。</w:t>
      </w:r>
    </w:p>
    <w:p w14:paraId="176DF9DA">
      <w:pPr>
        <w:spacing w:line="360" w:lineRule="auto"/>
        <w:ind w:firstLine="420"/>
        <w:jc w:val="both"/>
        <w:textAlignment w:val="center"/>
        <w:rPr>
          <w:color w:val="000000"/>
        </w:rPr>
      </w:pPr>
      <w:r>
        <w:rPr>
          <w:rFonts w:ascii="宋体" w:hAnsi="宋体" w:eastAsia="宋体" w:cs="宋体"/>
          <w:color w:val="000000"/>
        </w:rPr>
        <w:t>不止一次，我努力尝试。</w:t>
      </w:r>
    </w:p>
    <w:p w14:paraId="18A94202">
      <w:pPr>
        <w:spacing w:line="360" w:lineRule="auto"/>
        <w:ind w:firstLine="420"/>
        <w:jc w:val="both"/>
        <w:textAlignment w:val="center"/>
        <w:rPr>
          <w:color w:val="000000"/>
        </w:rPr>
      </w:pPr>
      <w:r>
        <w:rPr>
          <w:rFonts w:ascii="宋体" w:hAnsi="宋体" w:eastAsia="宋体" w:cs="宋体"/>
          <w:color w:val="000000"/>
        </w:rPr>
        <w:t>当站在学校的广场上时，我就知道我是一个没有运动细胞的人，更没有跳远的细胞。很快，我就遇到了困难。看着其他同学纵身一跃就想一个弹簧一般，一跳就跳得好远。再看看自己，刚跳到半空中，身上就像泰山压顶一般重重地落在地上，更别说要跳的更远了。看着同学们都为自己感到自豪，脸上都洋溢着笑容。自己怎么也笑不起来，心里反而是酸酸的。</w:t>
      </w:r>
    </w:p>
    <w:p w14:paraId="6C0A8379">
      <w:pPr>
        <w:spacing w:line="360" w:lineRule="auto"/>
        <w:ind w:firstLine="420"/>
        <w:jc w:val="both"/>
        <w:textAlignment w:val="center"/>
        <w:rPr>
          <w:color w:val="000000"/>
        </w:rPr>
      </w:pPr>
      <w:r>
        <w:rPr>
          <w:rFonts w:ascii="宋体" w:hAnsi="宋体" w:eastAsia="宋体" w:cs="宋体"/>
          <w:color w:val="000000"/>
        </w:rPr>
        <w:t>我知道，我必须要比其他人付出更大的努力。于是我在操场上跳了一遍又一遍，在家也同样如此。每次脚都跳的生疼生疼的，但哪一次不是甩甩腿再次跳了起来。日复一日我也有了小小的成就，比原来跳得更远了，感觉背上的泰山轻了许多。</w:t>
      </w:r>
    </w:p>
    <w:p w14:paraId="63597EEB">
      <w:pPr>
        <w:spacing w:line="360" w:lineRule="auto"/>
        <w:ind w:firstLine="420"/>
        <w:jc w:val="both"/>
        <w:textAlignment w:val="center"/>
        <w:rPr>
          <w:color w:val="000000"/>
        </w:rPr>
      </w:pPr>
      <w:r>
        <w:rPr>
          <w:rFonts w:ascii="宋体" w:hAnsi="宋体" w:eastAsia="宋体" w:cs="宋体"/>
          <w:color w:val="000000"/>
        </w:rPr>
        <w:t>可后来，同学们都说我的动作太生硬了，落在地上都会发出地震般的声音，不够轻盈，这样是跳不远的。说的也是，再跳时我就感觉前面有一座大山挡住了我的去路，怎么也不让我通过。</w:t>
      </w:r>
    </w:p>
    <w:p w14:paraId="13337483">
      <w:pPr>
        <w:spacing w:line="360" w:lineRule="auto"/>
        <w:ind w:firstLine="420"/>
        <w:jc w:val="both"/>
        <w:textAlignment w:val="center"/>
        <w:rPr>
          <w:color w:val="000000"/>
        </w:rPr>
      </w:pPr>
      <w:r>
        <w:rPr>
          <w:rFonts w:ascii="宋体" w:hAnsi="宋体" w:eastAsia="宋体" w:cs="宋体"/>
          <w:color w:val="000000"/>
        </w:rPr>
        <w:t>为此我实在忍不住，就去问了老师，老师告诉我跳时要掌握技巧与动作的要领，还叮嘱我要时常练习，千万不可以松懈。</w:t>
      </w:r>
    </w:p>
    <w:p w14:paraId="00A5A850">
      <w:pPr>
        <w:spacing w:line="360" w:lineRule="auto"/>
        <w:ind w:firstLine="420"/>
        <w:jc w:val="both"/>
        <w:textAlignment w:val="center"/>
        <w:rPr>
          <w:color w:val="000000"/>
        </w:rPr>
      </w:pPr>
      <w:r>
        <w:rPr>
          <w:rFonts w:ascii="宋体" w:hAnsi="宋体" w:eastAsia="宋体" w:cs="宋体"/>
          <w:color w:val="000000"/>
        </w:rPr>
        <w:t>回到家中，老师的话还在我脑海中萦绕着，想着想着我似乎想明白了什么：原来以前是我的动作不够标准，没有掌握技巧。</w:t>
      </w:r>
    </w:p>
    <w:p w14:paraId="17314CAE">
      <w:pPr>
        <w:spacing w:line="360" w:lineRule="auto"/>
        <w:ind w:firstLine="420"/>
        <w:jc w:val="both"/>
        <w:textAlignment w:val="center"/>
        <w:rPr>
          <w:color w:val="000000"/>
        </w:rPr>
      </w:pPr>
      <w:r>
        <w:rPr>
          <w:rFonts w:ascii="宋体" w:hAnsi="宋体" w:eastAsia="宋体" w:cs="宋体"/>
          <w:color w:val="000000"/>
        </w:rPr>
        <w:t>感觉我眼前的大山也小了许多，小得足以让我跨过去。</w:t>
      </w:r>
    </w:p>
    <w:p w14:paraId="12C34258">
      <w:pPr>
        <w:spacing w:line="360" w:lineRule="auto"/>
        <w:ind w:firstLine="420"/>
        <w:jc w:val="both"/>
        <w:textAlignment w:val="center"/>
        <w:rPr>
          <w:color w:val="000000"/>
        </w:rPr>
      </w:pPr>
      <w:r>
        <w:rPr>
          <w:rFonts w:ascii="宋体" w:hAnsi="宋体" w:eastAsia="宋体" w:cs="宋体"/>
          <w:color w:val="000000"/>
        </w:rPr>
        <w:t>现在我能够跳得更远了，能和同学一样为自己感到自豪了，嘴里吃着蜜一样甜滋滋的，抬头望着天，给自己一个大大的微笑。</w:t>
      </w:r>
    </w:p>
    <w:p w14:paraId="69E4A90B">
      <w:pPr>
        <w:spacing w:line="360" w:lineRule="auto"/>
        <w:ind w:firstLine="420"/>
        <w:jc w:val="both"/>
        <w:textAlignment w:val="center"/>
        <w:rPr>
          <w:color w:val="000000"/>
        </w:rPr>
      </w:pPr>
      <w:r>
        <w:rPr>
          <w:rFonts w:ascii="宋体" w:hAnsi="宋体" w:eastAsia="宋体" w:cs="宋体"/>
          <w:color w:val="000000"/>
        </w:rPr>
        <w:t>我相信，只要我不止一次，努力尝试，总有一天我会到达那阳光灿烂的地方，到那时沙滩变成了一朵朵云朵，路上的荆棘也会变幻成花朵，吹来的风洋溢着温暖与笑意。</w:t>
      </w:r>
    </w:p>
    <w:p w14:paraId="0F6D5598">
      <w:pPr>
        <w:spacing w:line="360" w:lineRule="auto"/>
        <w:textAlignment w:val="center"/>
        <w:rPr>
          <w:color w:val="000000"/>
        </w:rPr>
      </w:pPr>
      <w:r>
        <w:rPr>
          <w:color w:val="2E75B6"/>
        </w:rPr>
        <w:t>【解析】</w:t>
      </w:r>
    </w:p>
    <w:p w14:paraId="1CD9A302">
      <w:pPr>
        <w:spacing w:line="360" w:lineRule="auto"/>
        <w:jc w:val="left"/>
        <w:textAlignment w:val="center"/>
        <w:rPr>
          <w:color w:val="000000"/>
        </w:rPr>
      </w:pPr>
      <w:r>
        <w:rPr>
          <w:color w:val="000000"/>
        </w:rPr>
        <w:t>【详解】</w:t>
      </w:r>
      <w:r>
        <w:rPr>
          <w:rFonts w:ascii="宋体" w:hAnsi="宋体" w:eastAsia="宋体" w:cs="宋体"/>
          <w:color w:val="000000"/>
        </w:rPr>
        <w:t>本题考查半命题作文。</w:t>
      </w:r>
    </w:p>
    <w:p w14:paraId="3E6F39FF">
      <w:pPr>
        <w:spacing w:line="360" w:lineRule="auto"/>
        <w:jc w:val="left"/>
        <w:textAlignment w:val="center"/>
        <w:rPr>
          <w:color w:val="000000"/>
        </w:rPr>
      </w:pPr>
      <w:r>
        <w:rPr>
          <w:rFonts w:ascii="宋体" w:hAnsi="宋体" w:eastAsia="宋体" w:cs="宋体"/>
          <w:color w:val="000000"/>
        </w:rPr>
        <w:t>第一，审题立意。题目中共有两个关键词“不止一次”“我”，“不止一次”表现某种行为出现好多次，有反复性；“我”是说明记叙的主人公是第一人称“我”，即需要写的是“我”的故事。结合材料“成长过程中，我们不止一次拥抱真情，不止一次收获感动：不止一次面对挑战，不止一次体验成功；不止一次自我反思，不止一次迎来进步”可知，“在‘不止一次’的洗礼中，我们变得更强大，我们的生活更加多姿，多彩”可知，横线上可填写“拥抱真情”“收获感动”“面对挑战”“体验成功”“自我反思”等等，从而表现出反复性的行为给我生活带来的变化。</w:t>
      </w:r>
    </w:p>
    <w:p w14:paraId="696EAF36">
      <w:pPr>
        <w:spacing w:line="360" w:lineRule="auto"/>
        <w:jc w:val="left"/>
        <w:textAlignment w:val="center"/>
        <w:rPr>
          <w:color w:val="000000"/>
        </w:rPr>
      </w:pPr>
      <w:r>
        <w:rPr>
          <w:rFonts w:ascii="宋体" w:hAnsi="宋体" w:eastAsia="宋体" w:cs="宋体"/>
          <w:color w:val="000000"/>
        </w:rPr>
        <w:t>第二，构思选材。若补写“拥抱亲情”就可以写自己一次次感悟到亲情、友情、师生情；若补写“收获感动”，就可以写生活中不经意的小感动，或者写陌生人带来的小感动；若补写“面对挑战”，就可以写自己确定目标之后，把一个大目标设置成一个个小目标，并且为之努力，不断挑战，最后获得了成功；若补写“体验成功”，则可以写自己去尝试一些新鲜的事物，并在遇到挫折和困难时没有选择放弃，最后体味到成功的甜蜜滋味；若补写“自我反思”，则可以写之前的自己只关注结果很少对事情进行复盘，但是后来认识到反思和复盘的重要性，因为反思可以让我们发现很多存在的问题并促使我们加以改正，最终让我们的目标更加明确，成功率更高等等。</w:t>
      </w:r>
    </w:p>
    <w:p w14:paraId="071F2610">
      <w:pPr>
        <w:spacing w:line="360" w:lineRule="auto"/>
        <w:jc w:val="left"/>
        <w:textAlignment w:val="center"/>
        <w:rPr>
          <w:color w:val="000000"/>
        </w:rPr>
      </w:pPr>
      <w:r>
        <w:rPr>
          <w:color w:val="000000"/>
        </w:rPr>
        <w:t xml:space="preserve">27. </w:t>
      </w:r>
      <w:r>
        <w:rPr>
          <w:rFonts w:ascii="宋体" w:hAnsi="宋体" w:eastAsia="宋体" w:cs="宋体"/>
          <w:color w:val="000000"/>
        </w:rPr>
        <w:t>子任务2：</w:t>
      </w:r>
    </w:p>
    <w:p w14:paraId="64670F38">
      <w:pPr>
        <w:spacing w:line="360" w:lineRule="auto"/>
        <w:ind w:firstLine="420"/>
        <w:jc w:val="left"/>
        <w:textAlignment w:val="center"/>
        <w:rPr>
          <w:color w:val="000000"/>
        </w:rPr>
      </w:pPr>
      <w:r>
        <w:rPr>
          <w:rFonts w:ascii="楷体" w:hAnsi="楷体" w:eastAsia="楷体" w:cs="楷体"/>
          <w:color w:val="000000"/>
        </w:rPr>
        <w:t>北京航空航天大学年轻的博士生导师桂海潮，光荣当选神州十六号载人飞船航天员。他能在众多的竞争者脱颖而出，丰富的专业知识固不可少，良好的心理素质和过硬的身体条件亦至关重要。</w:t>
      </w:r>
    </w:p>
    <w:p w14:paraId="1E8678AC">
      <w:pPr>
        <w:spacing w:line="360" w:lineRule="auto"/>
        <w:jc w:val="left"/>
        <w:textAlignment w:val="center"/>
        <w:rPr>
          <w:color w:val="000000"/>
        </w:rPr>
      </w:pPr>
      <w:r>
        <w:rPr>
          <w:rFonts w:ascii="宋体" w:hAnsi="宋体" w:eastAsia="宋体" w:cs="宋体"/>
          <w:color w:val="000000"/>
        </w:rPr>
        <w:t>以上材料引发了你怎样的联想和思考？</w:t>
      </w:r>
    </w:p>
    <w:p w14:paraId="39017D16">
      <w:pPr>
        <w:spacing w:line="360" w:lineRule="auto"/>
        <w:jc w:val="left"/>
        <w:textAlignment w:val="center"/>
        <w:rPr>
          <w:color w:val="000000"/>
        </w:rPr>
      </w:pPr>
      <w:r>
        <w:rPr>
          <w:rFonts w:ascii="宋体" w:hAnsi="宋体" w:eastAsia="宋体" w:cs="宋体"/>
          <w:color w:val="000000"/>
        </w:rPr>
        <w:t>请以“健康”为话题，写一篇文章，除诗歌外文体不限，不少于600字。</w:t>
      </w:r>
    </w:p>
    <w:p w14:paraId="27D1DB2E">
      <w:pPr>
        <w:spacing w:line="360" w:lineRule="auto"/>
        <w:jc w:val="left"/>
        <w:textAlignment w:val="center"/>
        <w:rPr>
          <w:color w:val="000000"/>
        </w:rPr>
      </w:pPr>
      <w:r>
        <w:rPr>
          <w:rFonts w:ascii="宋体" w:hAnsi="宋体" w:eastAsia="宋体" w:cs="宋体"/>
          <w:color w:val="000000"/>
        </w:rPr>
        <w:t>要求：选准角度，明确文体；不要套作，不得抄袭；不得泄露个人信息（真实的地名、校名、人名）。</w:t>
      </w:r>
    </w:p>
    <w:p w14:paraId="5BC7AB1D">
      <w:pPr>
        <w:spacing w:line="360" w:lineRule="auto"/>
        <w:textAlignment w:val="center"/>
        <w:rPr>
          <w:color w:val="000000"/>
        </w:rPr>
      </w:pPr>
      <w:r>
        <w:rPr>
          <w:color w:val="2E75B6"/>
        </w:rPr>
        <w:t>【答案】</w:t>
      </w:r>
      <w:r>
        <w:rPr>
          <w:rFonts w:ascii="宋体" w:hAnsi="宋体" w:eastAsia="宋体" w:cs="宋体"/>
          <w:color w:val="000000"/>
        </w:rPr>
        <w:t>例文</w:t>
      </w:r>
    </w:p>
    <w:p w14:paraId="2F90F5FA">
      <w:pPr>
        <w:spacing w:line="360" w:lineRule="auto"/>
        <w:jc w:val="center"/>
        <w:textAlignment w:val="center"/>
        <w:rPr>
          <w:color w:val="000000"/>
        </w:rPr>
      </w:pPr>
      <w:r>
        <w:rPr>
          <w:rFonts w:ascii="宋体" w:hAnsi="宋体" w:eastAsia="宋体" w:cs="宋体"/>
          <w:color w:val="000000"/>
        </w:rPr>
        <w:t>让我们和健康并存</w:t>
      </w:r>
    </w:p>
    <w:p w14:paraId="4A6E8293">
      <w:pPr>
        <w:spacing w:line="360" w:lineRule="auto"/>
        <w:ind w:left="420" w:firstLine="420"/>
        <w:jc w:val="both"/>
        <w:textAlignment w:val="center"/>
        <w:rPr>
          <w:color w:val="000000"/>
        </w:rPr>
      </w:pPr>
      <w:r>
        <w:rPr>
          <w:rFonts w:ascii="宋体" w:hAnsi="宋体" w:eastAsia="宋体" w:cs="宋体"/>
          <w:color w:val="000000"/>
        </w:rPr>
        <w:t>随着社会发展水平的提高，人们的物质生活水平也不断提高。但在我看来，健康对于我们尤为重要，健康的家庭生活方式直接影响我们的健康。</w:t>
      </w:r>
    </w:p>
    <w:p w14:paraId="3944E5A3">
      <w:pPr>
        <w:spacing w:line="360" w:lineRule="auto"/>
        <w:ind w:left="420" w:firstLine="420"/>
        <w:jc w:val="both"/>
        <w:textAlignment w:val="center"/>
        <w:rPr>
          <w:color w:val="000000"/>
        </w:rPr>
      </w:pPr>
      <w:r>
        <w:rPr>
          <w:rFonts w:ascii="宋体" w:hAnsi="宋体" w:eastAsia="宋体" w:cs="宋体"/>
          <w:color w:val="000000"/>
        </w:rPr>
        <w:t>现在的人们常常忽略运动，导致出现了各种病症，如脂肪肝、高压血、心脏病……所以，我们家非常注重运动。一到周末，我们全家就会进行各种户外运动，如，爬山、游泳、打羽毛球、打网球、踢足球……这些，都是我们常常进行的有趣的户外运动。这些运动，能锻炼身体，能培养我们的合作能力，能体现出我们的互助精神。如果是下雨天，我们也可以进行跳绳，游戏之类的运动。在我们家，有一条不成文的规定就是“FamilyDay”，就是不管有多忙，每个周六都会有一个固定的“家庭活动日”。我们最钟爱爬白云山。人们都说白云山是广州的心肺，因此忙碌了一个星期，我们都会去那儿呼吸新鲜空气，洗洗肺。每次我们家都会以大比拼的方式进行爬山比赛。我们从鸣泉居出发，沿着一条长长的石径爬上山顶公园。一路上我们有说有笑，你追我赶，最有竞争力的是爸爸和我，都相当有实力，最开心不过的是次次冠军都落到了我的头上，把妈妈远远抛在后面。我和爸爸总是站在终点神气活现地看着妈妈气喘吁吁地跟上来时的样子。然后我会跟名列第三名的妈妈讨价还价，讨论奖励的事情。最后，妈妈给出了一个奖励方案：第一名将获得一个雪糕，并且要从自己的零花钱里支付。第二名获得两个雪糕并负责收拾垃圾，第三名获得三个雪糕。哈哈，妈妈太狡猾了！不过我们都挺开心，同情“弱者”嘛！</w:t>
      </w:r>
    </w:p>
    <w:p w14:paraId="1FAA36D0">
      <w:pPr>
        <w:spacing w:line="360" w:lineRule="auto"/>
        <w:ind w:left="420" w:firstLine="420"/>
        <w:jc w:val="both"/>
        <w:textAlignment w:val="center"/>
        <w:rPr>
          <w:color w:val="000000"/>
        </w:rPr>
      </w:pPr>
      <w:r>
        <w:rPr>
          <w:rFonts w:ascii="宋体" w:hAnsi="宋体" w:eastAsia="宋体" w:cs="宋体"/>
          <w:color w:val="000000"/>
        </w:rPr>
        <w:t>我们家除了注重体育锻炼，还拥有良好的用眼习惯。人们经常说，爱护一样东西要像爱护自己的眼睛一样。可见眼睛对于我们来说实在是太重要了。因此，我们在家里不用电脑，很少看电视，除了假期里我可以适当看一会儿《科教频道》，其它时间，电视机都处于关机状态。</w:t>
      </w:r>
    </w:p>
    <w:p w14:paraId="3D77F325">
      <w:pPr>
        <w:spacing w:line="360" w:lineRule="auto"/>
        <w:ind w:left="420" w:firstLine="420"/>
        <w:jc w:val="both"/>
        <w:textAlignment w:val="center"/>
        <w:rPr>
          <w:color w:val="000000"/>
        </w:rPr>
      </w:pPr>
      <w:r>
        <w:rPr>
          <w:rFonts w:ascii="宋体" w:hAnsi="宋体" w:eastAsia="宋体" w:cs="宋体"/>
          <w:color w:val="000000"/>
        </w:rPr>
        <w:t>我的爸爸是一位医生，妈妈是一名老师，我是一个学生。瞧！这个组合很健康吧，朋友们吗，来，一齐加入我们的家庭健康行动吧！</w:t>
      </w:r>
    </w:p>
    <w:p w14:paraId="4AF2421C">
      <w:pPr>
        <w:spacing w:line="360" w:lineRule="auto"/>
        <w:textAlignment w:val="center"/>
        <w:rPr>
          <w:color w:val="000000"/>
        </w:rPr>
      </w:pPr>
      <w:r>
        <w:rPr>
          <w:color w:val="2E75B6"/>
        </w:rPr>
        <w:t>【解析】</w:t>
      </w:r>
    </w:p>
    <w:p w14:paraId="0285F3FB">
      <w:pPr>
        <w:spacing w:line="360" w:lineRule="auto"/>
        <w:jc w:val="left"/>
        <w:textAlignment w:val="center"/>
        <w:rPr>
          <w:color w:val="000000"/>
        </w:rPr>
      </w:pPr>
      <w:r>
        <w:rPr>
          <w:color w:val="000000"/>
        </w:rPr>
        <w:t>【详解】</w:t>
      </w:r>
      <w:r>
        <w:rPr>
          <w:rFonts w:ascii="宋体" w:hAnsi="宋体" w:eastAsia="宋体" w:cs="宋体"/>
          <w:color w:val="000000"/>
        </w:rPr>
        <w:t>本题考查话题作文。“话题”，就是指谈话的中心；以所给的话题为中心，并围绕这个中心内容而进行选材写出的文章就是“话题”作文。</w:t>
      </w:r>
    </w:p>
    <w:p w14:paraId="12947F25">
      <w:pPr>
        <w:spacing w:line="360" w:lineRule="auto"/>
        <w:jc w:val="left"/>
        <w:textAlignment w:val="center"/>
        <w:rPr>
          <w:color w:val="000000"/>
        </w:rPr>
      </w:pPr>
      <w:r>
        <w:rPr>
          <w:rFonts w:ascii="宋体" w:hAnsi="宋体" w:eastAsia="宋体" w:cs="宋体"/>
          <w:color w:val="000000"/>
        </w:rPr>
        <w:t>一、审题立意。要求以“健康”为话题，写一篇作文。根据材料可得桂海潮的惊人成绩根源于他拥有一个健康的体魄，故作文时要写健康对于我们的重要性。</w:t>
      </w:r>
    </w:p>
    <w:p w14:paraId="69D5DD78">
      <w:pPr>
        <w:spacing w:line="360" w:lineRule="auto"/>
        <w:jc w:val="left"/>
        <w:textAlignment w:val="center"/>
        <w:rPr>
          <w:color w:val="000000"/>
        </w:rPr>
      </w:pPr>
      <w:r>
        <w:rPr>
          <w:rFonts w:ascii="宋体" w:hAnsi="宋体" w:eastAsia="宋体" w:cs="宋体"/>
          <w:color w:val="000000"/>
        </w:rPr>
        <w:t>二、构思选材。习作可以写成记叙文。写好记叙文必须立意新颖，蕴含丰富，记事生动，抒情动人。写</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事情最好是自己经历的，不要轻易的虚构，同时也要注重情景描述，不要单一的叙事。在写的过程中，还要把记叙文的六要素说清：时间、地点、人物、起因、经过、结果。选材上可以选取你自己的一件事，也可以选择他人。例如：爷爷因为长时间抽烟，不锻炼身体，得了很重的病，全家人都十分愁苦。经药物治疗，痊愈之后爷爷便开始戒烟和每天跑步，后来爷爷是家里最少生病的人。也可写为议论文，议论文是作者对某个问题或某件事进行分析、评论，表明自己的观点、立场、态度、看法和主张的一种文体。议论文有三要素，即论点、论据和论证。写议论文要考虑论点，考虑用什么作论据来证明它，怎样来论证，然后得出结论。可以是正面例子，也可以是反面例子（可以先写反面再选取一个正面例子，做到突出健康重要性中心的作用）。不论选取哪件事情，故事题材应真实，并且要展现“健康”的重要性。例如：奥运冠军吕小军因强健体魄，最终赢得金牌的故事；钟南山院士每日坚持身体锻炼，在疫情突发时还能为祖国出谋献策，最终使人民群众脱离危难；消防员的没日没夜的训练，才能使他们一次次成功快速的挽救每次火灾等。叙述时，要注意多次提到健康的重要性，结尾处直接表达健康是本源，健康重要的中心思想，在此点题。</w:t>
      </w:r>
    </w:p>
    <w:p w14:paraId="690F798F">
      <w:pPr>
        <w:spacing w:line="360" w:lineRule="auto"/>
        <w:jc w:val="left"/>
        <w:textAlignment w:val="center"/>
        <w:rPr>
          <w:color w:val="000000"/>
        </w:rPr>
      </w:pPr>
      <w:r>
        <w:rPr>
          <w:color w:val="000000"/>
        </w:rPr>
        <w:br w:type="textWrapping"/>
      </w:r>
    </w:p>
    <w:p w14:paraId="42638306">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1C1EF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2AFE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D3ACB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722F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7F940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F02B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BC1CFF"/>
    <w:rsid w:val="1F1A51A6"/>
    <w:rsid w:val="38274566"/>
    <w:rsid w:val="4B8837C4"/>
    <w:rsid w:val="753F342C"/>
    <w:rsid w:val="790613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25</Pages>
  <Words>18863</Words>
  <Characters>19196</Characters>
  <Lines>0</Lines>
  <Paragraphs>0</Paragraphs>
  <TotalTime>4</TotalTime>
  <ScaleCrop>false</ScaleCrop>
  <LinksUpToDate>false</LinksUpToDate>
  <CharactersWithSpaces>19507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2023-07-05T11:00:00Z</dcterms:created>
  <dc:creator>学科网试题生产平台</dc:creator>
  <dc:description>3271786709737472</dc:description>
  <cp:lastModifiedBy>上帝掷骰子吗</cp:lastModifiedBy>
  <dcterms:modified xsi:type="dcterms:W3CDTF">2024-07-18T13:19:41Z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FE8039DC585D4855842D13A6F4417041_12</vt:lpwstr>
  </property>
</Properties>
</file>