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2115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12065000</wp:posOffset>
            </wp:positionV>
            <wp:extent cx="3556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宋体" w:hAnsi="宋体" w:eastAsia="宋体" w:cs="宋体"/>
          <w:b/>
          <w:color w:val="auto"/>
          <w:sz w:val="32"/>
        </w:rPr>
        <w:t>2023年临沂市初中学业水平考试试题</w:t>
      </w:r>
    </w:p>
    <w:p w14:paraId="3033C6F0">
      <w:pPr>
        <w:spacing w:line="285" w:lineRule="auto"/>
        <w:jc w:val="center"/>
      </w:pPr>
      <w:r>
        <w:rPr>
          <w:rFonts w:ascii="宋体" w:hAnsi="宋体" w:eastAsia="宋体" w:cs="宋体"/>
          <w:b/>
          <w:color w:val="auto"/>
          <w:sz w:val="32"/>
        </w:rPr>
        <w:t>语文</w:t>
      </w:r>
    </w:p>
    <w:p w14:paraId="20063CE7">
      <w:pPr>
        <w:spacing w:line="285" w:lineRule="auto"/>
        <w:jc w:val="left"/>
      </w:pPr>
      <w:r>
        <w:rPr>
          <w:rFonts w:ascii="宋体" w:hAnsi="宋体" w:eastAsia="宋体" w:cs="宋体"/>
          <w:b/>
          <w:color w:val="auto"/>
          <w:sz w:val="24"/>
        </w:rPr>
        <w:t>注意事项：</w:t>
      </w:r>
    </w:p>
    <w:p w14:paraId="4CDD000A">
      <w:pPr>
        <w:spacing w:line="285" w:lineRule="auto"/>
        <w:jc w:val="left"/>
      </w:pPr>
      <w:r>
        <w:rPr>
          <w:rFonts w:ascii="宋体" w:hAnsi="宋体" w:eastAsia="宋体" w:cs="宋体"/>
          <w:b/>
          <w:color w:val="auto"/>
          <w:sz w:val="24"/>
        </w:rPr>
        <w:t>1.本试卷分试题卷和答题卡两部分。试题卷1至8页，答题卡1至4页。总分120分，考试时间120分钟。</w:t>
      </w:r>
    </w:p>
    <w:p w14:paraId="238697B9">
      <w:pPr>
        <w:spacing w:line="285" w:lineRule="auto"/>
        <w:jc w:val="left"/>
      </w:pPr>
      <w:r>
        <w:rPr>
          <w:rFonts w:ascii="宋体" w:hAnsi="宋体" w:eastAsia="宋体" w:cs="宋体"/>
          <w:b/>
          <w:color w:val="auto"/>
          <w:sz w:val="24"/>
        </w:rPr>
        <w:t>2.答卷前考生务必用0.5毫米黑色墨水签字笔将自己的姓名、准考证号、座号填写在试题卷和答题卡规定的位置。</w:t>
      </w:r>
    </w:p>
    <w:p w14:paraId="6E8D9CDD">
      <w:pPr>
        <w:spacing w:line="285" w:lineRule="auto"/>
        <w:jc w:val="left"/>
      </w:pPr>
      <w:r>
        <w:rPr>
          <w:rFonts w:ascii="宋体" w:hAnsi="宋体" w:eastAsia="宋体" w:cs="宋体"/>
          <w:b/>
          <w:color w:val="auto"/>
          <w:sz w:val="24"/>
        </w:rPr>
        <w:t>3.考生须在答题卡规定的区域内答题，在试题卷上答题不得分。选择题须用2B铅笔填涂，非选择题须用0.5毫米黑色墨水签字笔书写。</w:t>
      </w:r>
    </w:p>
    <w:p w14:paraId="71077CAF">
      <w:pPr>
        <w:spacing w:line="285" w:lineRule="auto"/>
        <w:jc w:val="left"/>
      </w:pPr>
      <w:r>
        <w:rPr>
          <w:rFonts w:ascii="宋体" w:hAnsi="宋体" w:eastAsia="宋体" w:cs="宋体"/>
          <w:b/>
          <w:color w:val="auto"/>
          <w:sz w:val="24"/>
        </w:rPr>
        <w:t>4.考试结束后，将本试题卷和答题卡一并交回。</w:t>
      </w:r>
    </w:p>
    <w:p w14:paraId="3240956C">
      <w:pPr>
        <w:spacing w:line="285" w:lineRule="auto"/>
        <w:jc w:val="center"/>
      </w:pPr>
      <w:r>
        <w:rPr>
          <w:rFonts w:ascii="宋体" w:hAnsi="宋体" w:eastAsia="宋体" w:cs="宋体"/>
          <w:b/>
          <w:color w:val="auto"/>
          <w:sz w:val="24"/>
        </w:rPr>
        <w:t>试题卷</w:t>
      </w:r>
    </w:p>
    <w:p w14:paraId="6BD9DEED">
      <w:pPr>
        <w:spacing w:line="285" w:lineRule="auto"/>
        <w:jc w:val="left"/>
      </w:pPr>
      <w:r>
        <w:rPr>
          <w:rFonts w:ascii="宋体" w:hAnsi="宋体" w:eastAsia="宋体" w:cs="宋体"/>
          <w:b/>
          <w:color w:val="auto"/>
          <w:sz w:val="24"/>
        </w:rPr>
        <w:t>一、寻汉字之美（6分）</w:t>
      </w:r>
    </w:p>
    <w:p w14:paraId="70F1452F">
      <w:pPr>
        <w:spacing w:line="360" w:lineRule="auto"/>
        <w:jc w:val="left"/>
      </w:pPr>
      <w:r>
        <w:rPr>
          <w:rFonts w:ascii="宋体" w:hAnsi="宋体" w:eastAsia="宋体" w:cs="宋体"/>
          <w:color w:val="auto"/>
        </w:rPr>
        <w:t>阅读“家在临沂”主题片片头解说词，完成下面小题。</w:t>
      </w:r>
    </w:p>
    <w:p w14:paraId="0DC54F52">
      <w:pPr>
        <w:spacing w:line="360" w:lineRule="auto"/>
        <w:ind w:firstLine="420"/>
        <w:jc w:val="left"/>
      </w:pPr>
      <w:r>
        <w:rPr>
          <w:rFonts w:ascii="楷体" w:hAnsi="楷体" w:eastAsia="楷体" w:cs="楷体"/>
          <w:color w:val="auto"/>
        </w:rPr>
        <w:t>临沂，古称启阳、开阳、琅琊、沂州，因______临沂河而得名临沂。</w:t>
      </w:r>
    </w:p>
    <w:p w14:paraId="3CD9A02B">
      <w:pPr>
        <w:spacing w:line="360" w:lineRule="auto"/>
        <w:ind w:firstLine="420"/>
        <w:jc w:val="left"/>
      </w:pPr>
      <w:r>
        <w:rPr>
          <w:rFonts w:ascii="楷体" w:hAnsi="楷体" w:eastAsia="楷体" w:cs="楷体"/>
          <w:color w:val="auto"/>
        </w:rPr>
        <w:t>临沂，是一座山水之城。八百里蒙山巍巍，五千年沂河汤汤。苍马山两峰叠翠，文峰山神峰积雪。三河交汇，沂水拖蓝；八水绕城，波光敞滟。山城相依，人水相亲。</w:t>
      </w:r>
    </w:p>
    <w:p w14:paraId="61A768C0">
      <w:pPr>
        <w:spacing w:line="360" w:lineRule="auto"/>
        <w:ind w:firstLine="420"/>
        <w:jc w:val="left"/>
      </w:pPr>
      <w:r>
        <w:rPr>
          <w:rFonts w:ascii="楷体" w:hAnsi="楷体" w:eastAsia="楷体" w:cs="楷体"/>
          <w:color w:val="auto"/>
        </w:rPr>
        <w:t>临沂，是一座英雄之城。沂蒙红嫂用乳汁救八路军伤员，沂蒙六姐妹日</w:t>
      </w:r>
      <w:r>
        <w:rPr>
          <w:rFonts w:ascii="楷体" w:hAnsi="楷体" w:eastAsia="楷体" w:cs="楷体"/>
          <w:color w:val="auto"/>
          <w:em w:val="dot"/>
        </w:rPr>
        <w:t>烙</w:t>
      </w:r>
      <w:r>
        <w:rPr>
          <w:rFonts w:ascii="楷体" w:hAnsi="楷体" w:eastAsia="楷体" w:cs="楷体"/>
          <w:color w:val="auto"/>
        </w:rPr>
        <w:t>煎饼八百斤。独轮车车流滚滚，担架队（轰轰烈烈/浩浩荡荡）支前故事，妇______皆知；</w:t>
      </w:r>
      <w:r>
        <w:rPr>
          <w:rFonts w:ascii="楷体" w:hAnsi="楷体" w:eastAsia="楷体" w:cs="楷体"/>
          <w:color w:val="auto"/>
          <w:em w:val="dot"/>
        </w:rPr>
        <w:t>炽</w:t>
      </w:r>
      <w:r>
        <w:rPr>
          <w:rFonts w:ascii="楷体" w:hAnsi="楷体" w:eastAsia="楷体" w:cs="楷体"/>
          <w:color w:val="auto"/>
        </w:rPr>
        <w:t>热之心感天动地。临沂，成了沂蒙精神之源。</w:t>
      </w:r>
    </w:p>
    <w:p w14:paraId="4ECBD590">
      <w:pPr>
        <w:spacing w:line="360" w:lineRule="auto"/>
        <w:ind w:firstLine="420"/>
        <w:jc w:val="left"/>
      </w:pPr>
      <w:r>
        <w:rPr>
          <w:rFonts w:ascii="楷体" w:hAnsi="楷体" w:eastAsia="楷体" w:cs="楷体"/>
          <w:color w:val="auto"/>
        </w:rPr>
        <w:t>临沂，是一座活力之城。临沂人（汲取/获取）红色营养，追求绿色发展。沂蒙精神（哺育/养育）了临沂人，也赋______了临沂人新的使命。商贸通四海，货物流八方，新时代的临沂人正以昂扬的姿态阔步前行。</w:t>
      </w:r>
    </w:p>
    <w:p w14:paraId="14E7D730">
      <w:pPr>
        <w:spacing w:line="360" w:lineRule="auto"/>
        <w:jc w:val="left"/>
        <w:textAlignment w:val="center"/>
        <w:rPr>
          <w:color w:val="auto"/>
        </w:rPr>
      </w:pPr>
      <w:r>
        <w:t xml:space="preserve">1. </w:t>
      </w:r>
      <w:r>
        <w:rPr>
          <w:rFonts w:ascii="宋体" w:hAnsi="宋体" w:eastAsia="宋体" w:cs="宋体"/>
          <w:color w:val="auto"/>
        </w:rPr>
        <w:t>文中加点字注音正确</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一项是（   ）</w:t>
      </w:r>
    </w:p>
    <w:p w14:paraId="7A6D4D68">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chì</w:t>
      </w:r>
      <w:r>
        <w:rPr>
          <w:rFonts w:ascii="宋体" w:hAnsi="宋体" w:eastAsia="宋体" w:cs="宋体"/>
          <w:color w:val="auto"/>
        </w:rPr>
        <w:t>）热</w:t>
      </w:r>
      <w:r>
        <w:tab/>
      </w:r>
      <w:r>
        <w:t xml:space="preserve">B.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lào</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）热</w:t>
      </w:r>
    </w:p>
    <w:p w14:paraId="2DF9B414">
      <w:pPr>
        <w:tabs>
          <w:tab w:val="left" w:pos="4873"/>
        </w:tabs>
        <w:spacing w:line="360" w:lineRule="auto"/>
        <w:jc w:val="left"/>
        <w:textAlignment w:val="center"/>
        <w:rPr>
          <w:color w:val="auto"/>
        </w:rPr>
      </w:pPr>
      <w:r>
        <w:t xml:space="preserve">C.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）热</w:t>
      </w:r>
      <w:r>
        <w:tab/>
      </w:r>
      <w:r>
        <w:t xml:space="preserve">D. </w:t>
      </w:r>
      <w:r>
        <w:rPr>
          <w:rFonts w:ascii="宋体" w:hAnsi="宋体" w:eastAsia="宋体" w:cs="宋体"/>
          <w:color w:val="auto"/>
          <w:em w:val="dot"/>
        </w:rPr>
        <w:t>烙</w:t>
      </w:r>
      <w:r>
        <w:rPr>
          <w:rFonts w:ascii="宋体" w:hAnsi="宋体" w:eastAsia="宋体" w:cs="宋体"/>
          <w:color w:val="auto"/>
        </w:rPr>
        <w:t>（</w:t>
      </w:r>
      <w:r>
        <w:rPr>
          <w:rFonts w:ascii="Times New Roman" w:hAnsi="Times New Roman" w:eastAsia="Times New Roman" w:cs="Times New Roman"/>
          <w:color w:val="auto"/>
        </w:rPr>
        <w:t>lào</w:t>
      </w:r>
      <w:r>
        <w:rPr>
          <w:rFonts w:ascii="宋体" w:hAnsi="宋体" w:eastAsia="宋体" w:cs="宋体"/>
          <w:color w:val="auto"/>
        </w:rPr>
        <w:t>）煎饼</w:t>
      </w:r>
      <w:r>
        <w:rPr>
          <w:rFonts w:ascii="Times New Roman" w:hAnsi="Times New Roman" w:eastAsia="Times New Roman" w:cs="Times New Roman"/>
          <w:color w:val="auto"/>
        </w:rPr>
        <w:t xml:space="preserve"> </w:t>
      </w:r>
      <w:r>
        <w:rPr>
          <w:rFonts w:ascii="Times New Roman" w:hAnsi="Times New Roman" w:eastAsia="Times New Roman" w:cs="Times New Roman"/>
          <w:color w:val="auto"/>
          <w:em w:val="dot"/>
        </w:rPr>
        <w:t xml:space="preserve"> </w:t>
      </w:r>
      <w:r>
        <w:rPr>
          <w:rFonts w:ascii="宋体" w:hAnsi="宋体" w:eastAsia="宋体" w:cs="宋体"/>
          <w:color w:val="auto"/>
          <w:em w:val="dot"/>
        </w:rPr>
        <w:t>炽</w:t>
      </w:r>
      <w:r>
        <w:rPr>
          <w:rFonts w:ascii="宋体" w:hAnsi="宋体" w:eastAsia="宋体" w:cs="宋体"/>
          <w:color w:val="auto"/>
        </w:rPr>
        <w:t>（</w:t>
      </w:r>
      <w:r>
        <w:rPr>
          <w:rFonts w:ascii="Times New Roman" w:hAnsi="Times New Roman" w:eastAsia="Times New Roman" w:cs="Times New Roman"/>
          <w:color w:val="auto"/>
        </w:rPr>
        <w:t>chì</w:t>
      </w:r>
      <w:r>
        <w:rPr>
          <w:rFonts w:ascii="宋体" w:hAnsi="宋体" w:eastAsia="宋体" w:cs="宋体"/>
          <w:color w:val="auto"/>
        </w:rPr>
        <w:t>）热</w:t>
      </w:r>
    </w:p>
    <w:p w14:paraId="486541D9">
      <w:pPr>
        <w:spacing w:line="360" w:lineRule="auto"/>
        <w:jc w:val="left"/>
        <w:textAlignment w:val="center"/>
        <w:rPr>
          <w:color w:val="auto"/>
        </w:rPr>
      </w:pPr>
      <w:r>
        <w:t xml:space="preserve">2. </w:t>
      </w:r>
      <w:r>
        <w:rPr>
          <w:rFonts w:ascii="宋体" w:hAnsi="宋体" w:eastAsia="宋体" w:cs="宋体"/>
          <w:color w:val="auto"/>
        </w:rPr>
        <w:t>文中横线处依次填入汉字正确的一项是（   ）</w:t>
      </w:r>
    </w:p>
    <w:p w14:paraId="35749F1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濒 儒 与</w:t>
      </w:r>
      <w:r>
        <w:tab/>
      </w:r>
      <w:r>
        <w:t xml:space="preserve">B. </w:t>
      </w:r>
      <w:r>
        <w:rPr>
          <w:rFonts w:ascii="宋体" w:hAnsi="宋体" w:eastAsia="宋体" w:cs="宋体"/>
          <w:color w:val="auto"/>
        </w:rPr>
        <w:t>濒 孺 予</w:t>
      </w:r>
      <w:r>
        <w:tab/>
      </w:r>
      <w:r>
        <w:t xml:space="preserve">C. </w:t>
      </w:r>
      <w:r>
        <w:rPr>
          <w:rFonts w:ascii="宋体" w:hAnsi="宋体" w:eastAsia="宋体" w:cs="宋体"/>
          <w:color w:val="auto"/>
        </w:rPr>
        <w:t>滨 儒 予</w:t>
      </w:r>
      <w:r>
        <w:tab/>
      </w:r>
      <w:r>
        <w:t xml:space="preserve">D. </w:t>
      </w:r>
      <w:r>
        <w:rPr>
          <w:rFonts w:ascii="宋体" w:hAnsi="宋体" w:eastAsia="宋体" w:cs="宋体"/>
          <w:color w:val="auto"/>
        </w:rPr>
        <w:t>滨 孺 与</w:t>
      </w:r>
    </w:p>
    <w:p w14:paraId="3CF66E99">
      <w:pPr>
        <w:spacing w:line="360" w:lineRule="auto"/>
        <w:jc w:val="left"/>
        <w:textAlignment w:val="center"/>
        <w:rPr>
          <w:color w:val="auto"/>
        </w:rPr>
      </w:pPr>
      <w:r>
        <w:t xml:space="preserve">3. </w:t>
      </w:r>
      <w:r>
        <w:rPr>
          <w:rFonts w:ascii="宋体" w:hAnsi="宋体" w:eastAsia="宋体" w:cs="宋体"/>
          <w:color w:val="auto"/>
        </w:rPr>
        <w:t>文中括号内词语选择正确的一项是（   ）</w:t>
      </w:r>
    </w:p>
    <w:p w14:paraId="64A85D80">
      <w:pPr>
        <w:tabs>
          <w:tab w:val="left" w:pos="4873"/>
        </w:tabs>
        <w:spacing w:line="360" w:lineRule="auto"/>
        <w:jc w:val="left"/>
        <w:textAlignment w:val="center"/>
        <w:rPr>
          <w:color w:val="auto"/>
        </w:rPr>
      </w:pPr>
      <w:r>
        <w:t xml:space="preserve">A. </w:t>
      </w:r>
      <w:r>
        <w:rPr>
          <w:rFonts w:ascii="宋体" w:hAnsi="宋体" w:eastAsia="宋体" w:cs="宋体"/>
          <w:color w:val="auto"/>
        </w:rPr>
        <w:t>浩浩荡荡  汲取  哺育</w:t>
      </w:r>
      <w:r>
        <w:tab/>
      </w:r>
      <w:r>
        <w:t xml:space="preserve">B. </w:t>
      </w:r>
      <w:r>
        <w:rPr>
          <w:rFonts w:ascii="宋体" w:hAnsi="宋体" w:eastAsia="宋体" w:cs="宋体"/>
          <w:color w:val="auto"/>
        </w:rPr>
        <w:t>浩浩荡荡  获取、养育</w:t>
      </w:r>
    </w:p>
    <w:p w14:paraId="2B9E6D9E">
      <w:pPr>
        <w:tabs>
          <w:tab w:val="left" w:pos="4873"/>
        </w:tabs>
        <w:spacing w:line="360" w:lineRule="auto"/>
        <w:jc w:val="left"/>
        <w:textAlignment w:val="center"/>
        <w:rPr>
          <w:color w:val="000000"/>
        </w:rPr>
      </w:pPr>
      <w:r>
        <w:t xml:space="preserve">C. </w:t>
      </w:r>
      <w:r>
        <w:rPr>
          <w:rFonts w:ascii="宋体" w:hAnsi="宋体" w:eastAsia="宋体" w:cs="宋体"/>
          <w:color w:val="auto"/>
        </w:rPr>
        <w:t>轰轰烈烈  获取  养育</w:t>
      </w:r>
      <w:r>
        <w:tab/>
      </w:r>
      <w:r>
        <w:t xml:space="preserve">D. </w:t>
      </w:r>
      <w:r>
        <w:rPr>
          <w:rFonts w:ascii="宋体" w:hAnsi="宋体" w:eastAsia="宋体" w:cs="宋体"/>
          <w:color w:val="auto"/>
        </w:rPr>
        <w:t>轰轰烈烈  汲取  哺育</w:t>
      </w:r>
    </w:p>
    <w:p w14:paraId="0E1D81B7">
      <w:pPr>
        <w:spacing w:line="285" w:lineRule="auto"/>
        <w:jc w:val="left"/>
        <w:textAlignment w:val="center"/>
        <w:rPr>
          <w:color w:val="000000"/>
        </w:rPr>
      </w:pPr>
      <w:r>
        <w:rPr>
          <w:rFonts w:ascii="宋体" w:hAnsi="宋体" w:eastAsia="宋体" w:cs="宋体"/>
          <w:b/>
          <w:color w:val="000000"/>
          <w:sz w:val="24"/>
        </w:rPr>
        <w:t>二、探自强之道（24分）</w:t>
      </w:r>
    </w:p>
    <w:p w14:paraId="09C8C3C1">
      <w:pPr>
        <w:spacing w:line="285" w:lineRule="auto"/>
        <w:jc w:val="left"/>
        <w:textAlignment w:val="center"/>
        <w:rPr>
          <w:color w:val="000000"/>
        </w:rPr>
      </w:pPr>
      <w:r>
        <w:rPr>
          <w:rFonts w:ascii="宋体" w:hAnsi="宋体" w:eastAsia="宋体" w:cs="宋体"/>
          <w:b/>
          <w:color w:val="000000"/>
          <w:sz w:val="24"/>
        </w:rPr>
        <w:t>琅琊中学九年级一班举行“君子自强不息”主题学习活动，请你参与。（24分）</w:t>
      </w:r>
    </w:p>
    <w:p w14:paraId="53C0C103">
      <w:pPr>
        <w:spacing w:line="285" w:lineRule="auto"/>
        <w:jc w:val="left"/>
        <w:textAlignment w:val="center"/>
        <w:rPr>
          <w:color w:val="000000"/>
        </w:rPr>
      </w:pPr>
      <w:r>
        <w:rPr>
          <w:rFonts w:ascii="宋体" w:hAnsi="宋体" w:eastAsia="宋体" w:cs="宋体"/>
          <w:b/>
          <w:color w:val="000000"/>
          <w:sz w:val="24"/>
        </w:rPr>
        <w:t>活动一：识·君子自强第</w:t>
      </w:r>
    </w:p>
    <w:p w14:paraId="0358599F">
      <w:pPr>
        <w:spacing w:line="360" w:lineRule="auto"/>
        <w:jc w:val="left"/>
        <w:textAlignment w:val="center"/>
        <w:rPr>
          <w:color w:val="000000"/>
        </w:rPr>
      </w:pPr>
      <w:r>
        <w:rPr>
          <w:color w:val="000000"/>
        </w:rPr>
        <w:t xml:space="preserve">4. </w:t>
      </w:r>
      <w:r>
        <w:rPr>
          <w:rFonts w:ascii="宋体" w:hAnsi="宋体" w:eastAsia="宋体" w:cs="宋体"/>
          <w:color w:val="000000"/>
        </w:rPr>
        <w:t>小文同学以“君子自强不息”为主题，整理了一组诗文名句及其作者出处，请在横线处补写相应内容。</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gridCol w:w="2835"/>
      </w:tblGrid>
      <w:tr w14:paraId="058E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E1D90">
            <w:pPr>
              <w:spacing w:line="360" w:lineRule="auto"/>
              <w:jc w:val="center"/>
              <w:textAlignment w:val="center"/>
              <w:rPr>
                <w:color w:val="000000"/>
              </w:rPr>
            </w:pPr>
            <w:r>
              <w:rPr>
                <w:rFonts w:ascii="宋体" w:hAnsi="宋体" w:eastAsia="宋体" w:cs="宋体"/>
                <w:color w:val="000000"/>
              </w:rPr>
              <w:t>诗文名句</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7EA88E2">
            <w:pPr>
              <w:spacing w:line="360" w:lineRule="auto"/>
              <w:jc w:val="center"/>
              <w:textAlignment w:val="center"/>
              <w:rPr>
                <w:color w:val="000000"/>
              </w:rPr>
            </w:pPr>
            <w:r>
              <w:rPr>
                <w:rFonts w:ascii="宋体" w:hAnsi="宋体" w:eastAsia="宋体" w:cs="宋体"/>
                <w:color w:val="000000"/>
              </w:rPr>
              <w:t>作者出处</w:t>
            </w:r>
          </w:p>
        </w:tc>
      </w:tr>
      <w:tr w14:paraId="3CF4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5B1BA">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；知困，然后能自强也。</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FD948B2">
            <w:pPr>
              <w:spacing w:line="360" w:lineRule="auto"/>
              <w:jc w:val="left"/>
              <w:textAlignment w:val="center"/>
              <w:rPr>
                <w:color w:val="000000"/>
              </w:rPr>
            </w:pPr>
            <w:r>
              <w:rPr>
                <w:rFonts w:ascii="宋体" w:hAnsi="宋体" w:eastAsia="宋体" w:cs="宋体"/>
                <w:color w:val="000000"/>
              </w:rPr>
              <w:t>《虽有嘉肴》</w:t>
            </w:r>
          </w:p>
        </w:tc>
      </w:tr>
      <w:tr w14:paraId="584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75FBB">
            <w:pPr>
              <w:spacing w:line="360" w:lineRule="auto"/>
              <w:jc w:val="left"/>
              <w:textAlignment w:val="center"/>
              <w:rPr>
                <w:color w:val="000000"/>
              </w:rPr>
            </w:pPr>
            <w:r>
              <w:rPr>
                <w:rFonts w:ascii="宋体" w:hAnsi="宋体" w:eastAsia="宋体" w:cs="宋体"/>
                <w:color w:val="000000"/>
              </w:rPr>
              <w:t>（2）长风破浪会有时，</w:t>
            </w:r>
            <w:r>
              <w:rPr>
                <w:color w:val="000000"/>
              </w:rPr>
              <w:t>___________</w:t>
            </w:r>
            <w:r>
              <w:rPr>
                <w:rFonts w:ascii="宋体" w:hAnsi="宋体" w:eastAsia="宋体" w:cs="宋体"/>
                <w:color w:val="000000"/>
              </w:rPr>
              <w:t>。</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C68E04F">
            <w:pPr>
              <w:spacing w:line="360" w:lineRule="auto"/>
              <w:jc w:val="left"/>
              <w:textAlignment w:val="center"/>
              <w:rPr>
                <w:color w:val="000000"/>
              </w:rPr>
            </w:pPr>
            <w:r>
              <w:rPr>
                <w:rFonts w:ascii="宋体" w:hAnsi="宋体" w:eastAsia="宋体" w:cs="宋体"/>
                <w:color w:val="000000"/>
              </w:rPr>
              <w:t>李白《行路难》（其一）</w:t>
            </w:r>
          </w:p>
        </w:tc>
      </w:tr>
      <w:tr w14:paraId="1B23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C61E0">
            <w:pPr>
              <w:spacing w:line="360" w:lineRule="auto"/>
              <w:jc w:val="left"/>
              <w:textAlignment w:val="center"/>
              <w:rPr>
                <w:color w:val="000000"/>
              </w:rPr>
            </w:pPr>
            <w:r>
              <w:rPr>
                <w:rFonts w:ascii="宋体" w:hAnsi="宋体" w:eastAsia="宋体" w:cs="宋体"/>
                <w:color w:val="000000"/>
              </w:rPr>
              <w:t>（3）晴空一鹤排云上，</w:t>
            </w:r>
            <w:r>
              <w:rPr>
                <w:color w:val="000000"/>
              </w:rPr>
              <w:t>__________</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C0471B7">
            <w:pPr>
              <w:spacing w:line="360" w:lineRule="auto"/>
              <w:jc w:val="left"/>
              <w:textAlignment w:val="center"/>
              <w:rPr>
                <w:color w:val="000000"/>
              </w:rPr>
            </w:pPr>
            <w:r>
              <w:rPr>
                <w:rFonts w:ascii="宋体" w:hAnsi="宋体" w:eastAsia="宋体" w:cs="宋体"/>
                <w:color w:val="000000"/>
              </w:rPr>
              <w:t>（7）刘禹锡《</w:t>
            </w:r>
            <w:r>
              <w:rPr>
                <w:color w:val="000000"/>
              </w:rPr>
              <w:t>__________</w:t>
            </w:r>
            <w:r>
              <w:rPr>
                <w:rFonts w:ascii="宋体" w:hAnsi="宋体" w:eastAsia="宋体" w:cs="宋体"/>
                <w:color w:val="000000"/>
              </w:rPr>
              <w:t>》（其一）</w:t>
            </w:r>
          </w:p>
        </w:tc>
      </w:tr>
      <w:tr w14:paraId="1D85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5453E">
            <w:pPr>
              <w:spacing w:line="360" w:lineRule="auto"/>
              <w:jc w:val="left"/>
              <w:textAlignment w:val="center"/>
              <w:rPr>
                <w:color w:val="000000"/>
              </w:rPr>
            </w:pPr>
            <w:r>
              <w:rPr>
                <w:rFonts w:ascii="宋体" w:hAnsi="宋体" w:eastAsia="宋体" w:cs="宋体"/>
                <w:color w:val="000000"/>
              </w:rPr>
              <w:t>（4）</w:t>
            </w:r>
            <w:r>
              <w:rPr>
                <w:color w:val="000000"/>
              </w:rPr>
              <w:t>__________</w:t>
            </w:r>
            <w:r>
              <w:rPr>
                <w:rFonts w:ascii="宋体" w:hAnsi="宋体" w:eastAsia="宋体" w:cs="宋体"/>
                <w:color w:val="000000"/>
              </w:rPr>
              <w:t>，只有香如故</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316082E">
            <w:pPr>
              <w:spacing w:line="360" w:lineRule="auto"/>
              <w:jc w:val="left"/>
              <w:textAlignment w:val="center"/>
              <w:rPr>
                <w:color w:val="000000"/>
              </w:rPr>
            </w:pPr>
            <w:r>
              <w:rPr>
                <w:rFonts w:ascii="宋体" w:hAnsi="宋体" w:eastAsia="宋体" w:cs="宋体"/>
                <w:color w:val="000000"/>
              </w:rPr>
              <w:t>陆游《卜算子·咏梅》</w:t>
            </w:r>
          </w:p>
        </w:tc>
      </w:tr>
      <w:tr w14:paraId="0BB7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E71A0">
            <w:pPr>
              <w:spacing w:line="360" w:lineRule="auto"/>
              <w:jc w:val="left"/>
              <w:textAlignment w:val="center"/>
              <w:rPr>
                <w:color w:val="000000"/>
              </w:rPr>
            </w:pPr>
            <w:r>
              <w:rPr>
                <w:rFonts w:ascii="宋体" w:hAnsi="宋体" w:eastAsia="宋体" w:cs="宋体"/>
                <w:color w:val="000000"/>
              </w:rPr>
              <w:t>（5）天大寒，砚冰坚，</w:t>
            </w:r>
            <w:r>
              <w:rPr>
                <w:color w:val="000000"/>
              </w:rPr>
              <w:t>__________</w:t>
            </w:r>
            <w:r>
              <w:rPr>
                <w:rFonts w:ascii="宋体" w:hAnsi="宋体" w:eastAsia="宋体" w:cs="宋体"/>
                <w:color w:val="000000"/>
              </w:rPr>
              <w:t>，弗之怠。</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E8C7E95">
            <w:pPr>
              <w:spacing w:line="360" w:lineRule="auto"/>
              <w:jc w:val="left"/>
              <w:textAlignment w:val="center"/>
              <w:rPr>
                <w:color w:val="000000"/>
              </w:rPr>
            </w:pPr>
            <w:r>
              <w:rPr>
                <w:rFonts w:ascii="宋体" w:hAnsi="宋体" w:eastAsia="宋体" w:cs="宋体"/>
                <w:color w:val="000000"/>
              </w:rPr>
              <w:t>（8）</w:t>
            </w:r>
            <w:r>
              <w:rPr>
                <w:color w:val="000000"/>
              </w:rPr>
              <w:t>__________</w:t>
            </w:r>
            <w:r>
              <w:rPr>
                <w:rFonts w:ascii="宋体" w:hAnsi="宋体" w:eastAsia="宋体" w:cs="宋体"/>
                <w:color w:val="000000"/>
              </w:rPr>
              <w:t>《送东阳马生序》</w:t>
            </w:r>
          </w:p>
        </w:tc>
      </w:tr>
      <w:tr w14:paraId="65EE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39734">
            <w:pPr>
              <w:spacing w:line="360" w:lineRule="auto"/>
              <w:jc w:val="left"/>
              <w:textAlignment w:val="center"/>
              <w:rPr>
                <w:color w:val="000000"/>
              </w:rPr>
            </w:pPr>
            <w:r>
              <w:rPr>
                <w:rFonts w:ascii="宋体" w:hAnsi="宋体" w:eastAsia="宋体" w:cs="宋体"/>
                <w:color w:val="000000"/>
              </w:rPr>
              <w:t>（6）河流大野犹嫌束，</w:t>
            </w:r>
            <w:r>
              <w:rPr>
                <w:color w:val="000000"/>
              </w:rPr>
              <w:t>__________</w:t>
            </w:r>
            <w:r>
              <w:rPr>
                <w:rFonts w:ascii="宋体" w:hAnsi="宋体" w:eastAsia="宋体" w:cs="宋体"/>
                <w:color w:val="000000"/>
              </w:rPr>
              <w:t>。</w:t>
            </w:r>
          </w:p>
        </w:tc>
        <w:tc>
          <w:tcPr>
            <w:tcW w:w="283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388B6BF">
            <w:pPr>
              <w:spacing w:line="360" w:lineRule="auto"/>
              <w:jc w:val="left"/>
              <w:textAlignment w:val="center"/>
              <w:rPr>
                <w:color w:val="000000"/>
              </w:rPr>
            </w:pPr>
            <w:r>
              <w:rPr>
                <w:rFonts w:ascii="宋体" w:hAnsi="宋体" w:eastAsia="宋体" w:cs="宋体"/>
                <w:color w:val="000000"/>
              </w:rPr>
              <w:t>谭嗣同《潼关》</w:t>
            </w:r>
          </w:p>
        </w:tc>
      </w:tr>
    </w:tbl>
    <w:p w14:paraId="14D982C5">
      <w:pPr>
        <w:spacing w:line="360" w:lineRule="auto"/>
        <w:jc w:val="left"/>
        <w:textAlignment w:val="center"/>
        <w:rPr>
          <w:color w:val="000000"/>
        </w:rPr>
      </w:pPr>
    </w:p>
    <w:p w14:paraId="79A432BA">
      <w:pPr>
        <w:spacing w:line="360" w:lineRule="auto"/>
        <w:jc w:val="left"/>
        <w:textAlignment w:val="center"/>
        <w:rPr>
          <w:color w:val="000000"/>
        </w:rPr>
      </w:pPr>
      <w:r>
        <w:rPr>
          <w:color w:val="000000"/>
        </w:rPr>
        <w:t xml:space="preserve">5. </w:t>
      </w:r>
      <w:r>
        <w:rPr>
          <w:rFonts w:ascii="宋体" w:hAnsi="宋体" w:eastAsia="宋体" w:cs="宋体"/>
          <w:color w:val="000000"/>
        </w:rPr>
        <w:t>小文同学搜集到一组“君子自强不息”的人物，下列与“自强不息”主题不符的一项是（   ）</w:t>
      </w:r>
    </w:p>
    <w:p w14:paraId="1FEE81DB">
      <w:pPr>
        <w:spacing w:line="360" w:lineRule="auto"/>
        <w:jc w:val="left"/>
        <w:textAlignment w:val="center"/>
        <w:rPr>
          <w:color w:val="000000"/>
        </w:rPr>
      </w:pPr>
      <w:r>
        <w:rPr>
          <w:color w:val="000000"/>
        </w:rPr>
        <w:t xml:space="preserve">A. </w:t>
      </w:r>
      <w:r>
        <w:rPr>
          <w:rFonts w:ascii="宋体" w:hAnsi="宋体" w:eastAsia="宋体" w:cs="宋体"/>
          <w:color w:val="000000"/>
        </w:rPr>
        <w:t>祖邀，素有大志，为图强报国，闻鸡起舞。曾率部北伐，收复了中原大片国土。</w:t>
      </w:r>
    </w:p>
    <w:p w14:paraId="49839050">
      <w:pPr>
        <w:spacing w:line="360" w:lineRule="auto"/>
        <w:jc w:val="left"/>
        <w:textAlignment w:val="center"/>
        <w:rPr>
          <w:color w:val="000000"/>
        </w:rPr>
      </w:pPr>
      <w:r>
        <w:rPr>
          <w:color w:val="000000"/>
        </w:rPr>
        <w:t xml:space="preserve">B. </w:t>
      </w:r>
      <w:r>
        <w:rPr>
          <w:rFonts w:ascii="宋体" w:hAnsi="宋体" w:eastAsia="宋体" w:cs="宋体"/>
          <w:color w:val="000000"/>
        </w:rPr>
        <w:t>范仲淹，命运多舛，2岁丧父，成年后外出求学，睡觉不脱衣，断齑画粥，专心学习，成了宋代治世名臣。</w:t>
      </w:r>
    </w:p>
    <w:p w14:paraId="7EB8D74E">
      <w:pPr>
        <w:spacing w:line="360" w:lineRule="auto"/>
        <w:jc w:val="left"/>
        <w:textAlignment w:val="center"/>
        <w:rPr>
          <w:color w:val="000000"/>
        </w:rPr>
      </w:pPr>
      <w:r>
        <w:rPr>
          <w:color w:val="000000"/>
        </w:rPr>
        <w:t xml:space="preserve">C. </w:t>
      </w:r>
      <w:r>
        <w:rPr>
          <w:rFonts w:ascii="宋体" w:hAnsi="宋体" w:eastAsia="宋体" w:cs="宋体"/>
          <w:color w:val="000000"/>
        </w:rPr>
        <w:t>王祥，继母待他不好，但继母生病时他仍悉心侍奉。继母去世，他悲痛致病。王祥至孝，留下了卧冰求鲤的美谈。</w:t>
      </w:r>
    </w:p>
    <w:p w14:paraId="7E23733A">
      <w:pPr>
        <w:spacing w:line="360" w:lineRule="auto"/>
        <w:jc w:val="left"/>
        <w:textAlignment w:val="center"/>
        <w:rPr>
          <w:color w:val="000000"/>
        </w:rPr>
      </w:pPr>
      <w:r>
        <w:rPr>
          <w:color w:val="000000"/>
        </w:rPr>
        <w:t xml:space="preserve">D. </w:t>
      </w:r>
      <w:r>
        <w:rPr>
          <w:rFonts w:ascii="宋体" w:hAnsi="宋体" w:eastAsia="宋体" w:cs="宋体"/>
          <w:color w:val="000000"/>
        </w:rPr>
        <w:t>史铁生，21岁双腿瘫痪，47岁患尿毒症，仍笔耕不辍，创作了《我与地坛》《病隙碎笔》等二百万字的作品。</w:t>
      </w:r>
    </w:p>
    <w:p w14:paraId="44075E9A">
      <w:pPr>
        <w:spacing w:line="285" w:lineRule="auto"/>
        <w:jc w:val="left"/>
        <w:textAlignment w:val="center"/>
        <w:rPr>
          <w:color w:val="000000"/>
        </w:rPr>
      </w:pPr>
      <w:r>
        <w:rPr>
          <w:rFonts w:ascii="宋体" w:hAnsi="宋体" w:eastAsia="宋体" w:cs="宋体"/>
          <w:b/>
          <w:color w:val="000000"/>
          <w:sz w:val="24"/>
        </w:rPr>
        <w:t>活动二：析·中华自强篇</w:t>
      </w:r>
    </w:p>
    <w:p w14:paraId="375F7FDB">
      <w:pPr>
        <w:spacing w:line="360" w:lineRule="auto"/>
        <w:jc w:val="left"/>
        <w:textAlignment w:val="center"/>
        <w:rPr>
          <w:color w:val="000000"/>
        </w:rPr>
      </w:pPr>
      <w:r>
        <w:rPr>
          <w:rFonts w:ascii="宋体" w:hAnsi="宋体" w:eastAsia="宋体" w:cs="宋体"/>
          <w:color w:val="000000"/>
        </w:rPr>
        <w:t>小文同学搜集到一组关于中华民族自强不息方面的材料。阅读后完成后面小题。</w:t>
      </w:r>
    </w:p>
    <w:p w14:paraId="4145BADE">
      <w:pPr>
        <w:spacing w:line="360" w:lineRule="auto"/>
        <w:ind w:firstLine="420"/>
        <w:jc w:val="left"/>
        <w:textAlignment w:val="center"/>
        <w:rPr>
          <w:color w:val="000000"/>
        </w:rPr>
      </w:pPr>
      <w:r>
        <w:rPr>
          <w:rFonts w:ascii="宋体" w:hAnsi="宋体" w:eastAsia="宋体" w:cs="宋体"/>
          <w:color w:val="000000"/>
        </w:rPr>
        <w:t>材料一：</w:t>
      </w:r>
    </w:p>
    <w:p w14:paraId="5C877025">
      <w:pPr>
        <w:spacing w:line="360" w:lineRule="auto"/>
        <w:ind w:firstLine="420"/>
        <w:jc w:val="left"/>
        <w:textAlignment w:val="center"/>
        <w:rPr>
          <w:color w:val="000000"/>
        </w:rPr>
      </w:pPr>
      <w:r>
        <w:rPr>
          <w:rFonts w:ascii="楷体" w:hAnsi="楷体" w:eastAsia="楷体" w:cs="楷体"/>
          <w:color w:val="000000"/>
        </w:rPr>
        <w:t>①中华民族“自强不息”的品格具有丰富内涵。</w:t>
      </w:r>
    </w:p>
    <w:p w14:paraId="49880CF7">
      <w:pPr>
        <w:spacing w:line="360" w:lineRule="auto"/>
        <w:ind w:firstLine="420"/>
        <w:jc w:val="left"/>
        <w:textAlignment w:val="center"/>
        <w:rPr>
          <w:color w:val="000000"/>
        </w:rPr>
      </w:pPr>
      <w:r>
        <w:rPr>
          <w:rFonts w:ascii="楷体" w:hAnsi="楷体" w:eastAsia="楷体" w:cs="楷体"/>
          <w:color w:val="000000"/>
        </w:rPr>
        <w:t>②从《周易》的“作《易》者，其有忧患乎”，屈原的“路漫漫其修远兮，吾将上下而求索”，到维新志士谭耐同的“四万万人齐下泪，天涯何处是神州”。这种忧患意识寄托着强烈的历史责任感。</w:t>
      </w:r>
    </w:p>
    <w:p w14:paraId="54D058ED">
      <w:pPr>
        <w:spacing w:line="360" w:lineRule="auto"/>
        <w:ind w:firstLine="420"/>
        <w:jc w:val="left"/>
        <w:textAlignment w:val="center"/>
        <w:rPr>
          <w:color w:val="000000"/>
        </w:rPr>
      </w:pPr>
      <w:r>
        <w:rPr>
          <w:rFonts w:ascii="楷体" w:hAnsi="楷体" w:eastAsia="楷体" w:cs="楷体"/>
          <w:color w:val="000000"/>
        </w:rPr>
        <w:t>③在中华民族绵延发展的历史长河中，虽然朝代不断更迭，天下分分合合，但最后都归于一统，屹立于世界民族之林，与爱国主义“根”之深、“蒂”之固息息相关。</w:t>
      </w:r>
    </w:p>
    <w:p w14:paraId="715695A8">
      <w:pPr>
        <w:spacing w:line="360" w:lineRule="auto"/>
        <w:ind w:firstLine="420"/>
        <w:jc w:val="left"/>
        <w:textAlignment w:val="center"/>
        <w:rPr>
          <w:color w:val="000000"/>
        </w:rPr>
      </w:pPr>
      <w:r>
        <w:rPr>
          <w:rFonts w:ascii="楷体" w:hAnsi="楷体" w:eastAsia="楷体" w:cs="楷体"/>
          <w:color w:val="000000"/>
        </w:rPr>
        <w:t>④孔子说“志士仁人，无求生以害仁，有杀身以成仁”，孟子讲“生，亦我所欲也，义，亦我所欲也；二者不可得兼，舍生而取义者也”，这种气节鼓舞了一代代中华儿女推动民族奋进、矢志报效祖国。</w:t>
      </w:r>
    </w:p>
    <w:p w14:paraId="2D9ECD60">
      <w:pPr>
        <w:spacing w:line="360" w:lineRule="auto"/>
        <w:ind w:firstLine="420"/>
        <w:jc w:val="left"/>
        <w:textAlignment w:val="center"/>
        <w:rPr>
          <w:color w:val="000000"/>
        </w:rPr>
      </w:pPr>
      <w:r>
        <w:rPr>
          <w:rFonts w:ascii="楷体" w:hAnsi="楷体" w:eastAsia="楷体" w:cs="楷体"/>
          <w:color w:val="000000"/>
        </w:rPr>
        <w:t>⑤“周虽旧邦，其命维新”，“苟日新，日日新，又日新”，中华文明史就是一部在变革中前进的历史，比如在政治上层建筑上从分封到集权，从三公九卿到三省六部，再到内阁、军机处，不断探寻着更加适合“大一统”国家发展的政治体制。</w:t>
      </w:r>
    </w:p>
    <w:p w14:paraId="41B50863">
      <w:pPr>
        <w:spacing w:line="360" w:lineRule="auto"/>
        <w:ind w:firstLine="420"/>
        <w:jc w:val="right"/>
        <w:textAlignment w:val="center"/>
        <w:rPr>
          <w:color w:val="000000"/>
        </w:rPr>
      </w:pPr>
      <w:r>
        <w:rPr>
          <w:rFonts w:ascii="宋体" w:hAnsi="宋体" w:eastAsia="宋体" w:cs="宋体"/>
          <w:color w:val="000000"/>
        </w:rPr>
        <w:t>（选自《中华民族“大一统”理念的历史传承》）</w:t>
      </w:r>
    </w:p>
    <w:p w14:paraId="5ED3EAB3">
      <w:pPr>
        <w:spacing w:line="360" w:lineRule="auto"/>
        <w:ind w:firstLine="420"/>
        <w:jc w:val="left"/>
        <w:textAlignment w:val="center"/>
        <w:rPr>
          <w:color w:val="000000"/>
        </w:rPr>
      </w:pPr>
      <w:r>
        <w:rPr>
          <w:rFonts w:ascii="宋体" w:hAnsi="宋体" w:eastAsia="宋体" w:cs="宋体"/>
          <w:color w:val="000000"/>
        </w:rPr>
        <w:t>材料二：</w:t>
      </w:r>
    </w:p>
    <w:p w14:paraId="2E8A670D">
      <w:pPr>
        <w:spacing w:line="360" w:lineRule="auto"/>
        <w:ind w:firstLine="420"/>
        <w:jc w:val="left"/>
        <w:textAlignment w:val="center"/>
        <w:rPr>
          <w:color w:val="000000"/>
        </w:rPr>
      </w:pPr>
      <w:r>
        <w:rPr>
          <w:rFonts w:ascii="楷体" w:hAnsi="楷体" w:eastAsia="楷体" w:cs="楷体"/>
          <w:color w:val="000000"/>
        </w:rPr>
        <w:t>美国《时代》周刊点计2023年全球最具影响力人物；曾毓群，宁德时代新能源科技股份有限公司的创始人。该公司是全球最大的电动汽车电池供应商，市场份额占全球市场的37%，为特斯拉、宝马、梅赛德斯—奔驰、大众和福特等汽车制造商提供电池。这家市值1420亿美元的公司在全球拥有13家生产厂，2022年的净利润几乎同比翻了一番，达到44亿元。曾毓群在降低现有技术成本的同时，又开始了新的突破，并走在前列，如寻找电池主要材料锂的替代品，从而推动全球电动汽车的发展。他说：“创新是宁德时代的基因。”</w:t>
      </w:r>
    </w:p>
    <w:p w14:paraId="0A0BEE18">
      <w:pPr>
        <w:spacing w:line="360" w:lineRule="auto"/>
        <w:ind w:firstLine="420"/>
        <w:jc w:val="left"/>
        <w:textAlignment w:val="center"/>
        <w:rPr>
          <w:color w:val="000000"/>
        </w:rPr>
      </w:pPr>
      <w:r>
        <w:rPr>
          <w:rFonts w:ascii="宋体" w:hAnsi="宋体" w:eastAsia="宋体" w:cs="宋体"/>
          <w:color w:val="000000"/>
        </w:rPr>
        <w:t>材料三：</w:t>
      </w:r>
    </w:p>
    <w:p w14:paraId="28B183B3">
      <w:pPr>
        <w:spacing w:line="360" w:lineRule="auto"/>
        <w:ind w:firstLine="420"/>
        <w:jc w:val="left"/>
        <w:textAlignment w:val="center"/>
        <w:rPr>
          <w:color w:val="000000"/>
        </w:rPr>
      </w:pPr>
      <w:r>
        <w:rPr>
          <w:rFonts w:ascii="楷体" w:hAnsi="楷体" w:eastAsia="楷体" w:cs="楷体"/>
          <w:color w:val="000000"/>
        </w:rPr>
        <w:t>①【《科技日报》2022年9月13日报道】十年来，中国在关键核心技术上奋力攻坚，重大创新成果不断涌现：“中国天眼”500米口径球面射电望远镜让中国在射电天文领域领先世界20年；量子卫星的成功发射和在轨运行，有助于我国在量子通信技术实用化整体水平上保持和扩大国际领先地位。</w:t>
      </w:r>
    </w:p>
    <w:p w14:paraId="3AEC0D09">
      <w:pPr>
        <w:spacing w:line="360" w:lineRule="auto"/>
        <w:ind w:firstLine="420"/>
        <w:jc w:val="left"/>
        <w:textAlignment w:val="center"/>
        <w:rPr>
          <w:color w:val="000000"/>
        </w:rPr>
      </w:pPr>
      <w:r>
        <w:rPr>
          <w:rFonts w:ascii="楷体" w:hAnsi="楷体" w:eastAsia="楷体" w:cs="楷体"/>
          <w:color w:val="000000"/>
        </w:rPr>
        <w:t>②【《人民日报》2023年5月11日报道】中国天舟六号一跃成为世界上现役货物运输能力最大、在轨支持能力最全面的货运飞船。天舟六号及后续型号中，国产型号规格比例和数量比例均有大幅提升，实现了关键元器件100%国产化。</w:t>
      </w:r>
    </w:p>
    <w:p w14:paraId="26AF163A">
      <w:pPr>
        <w:spacing w:line="360" w:lineRule="auto"/>
        <w:ind w:firstLine="420"/>
        <w:jc w:val="left"/>
        <w:textAlignment w:val="center"/>
        <w:rPr>
          <w:color w:val="000000"/>
        </w:rPr>
      </w:pPr>
      <w:r>
        <w:rPr>
          <w:rFonts w:ascii="楷体" w:hAnsi="楷体" w:eastAsia="楷体" w:cs="楷体"/>
          <w:color w:val="000000"/>
        </w:rPr>
        <w:t>③【美国《外交》双月刊网站2023年2月28日发表《中国隐秘的技术革命》】中国在建设超高压输电线路、高铁和5G网络等现代基础设施方面领先世界。</w:t>
      </w:r>
    </w:p>
    <w:p w14:paraId="74C2ACCA">
      <w:pPr>
        <w:spacing w:line="360" w:lineRule="auto"/>
        <w:ind w:firstLine="420"/>
        <w:jc w:val="left"/>
        <w:textAlignment w:val="center"/>
        <w:rPr>
          <w:color w:val="000000"/>
        </w:rPr>
      </w:pPr>
      <w:r>
        <w:rPr>
          <w:rFonts w:ascii="楷体" w:hAnsi="楷体" w:eastAsia="楷体" w:cs="楷体"/>
          <w:color w:val="000000"/>
        </w:rPr>
        <w:t>④【美国《福布斯》杂志网站2023年4月18日报道】中国仅用两年时间就完成了全面建成和部署天宫空间站的壮举。中国在发展太空技术方面取得进展的速度令人印象深刻，它最近在航天发射次数方面成为全球领先国家。</w:t>
      </w:r>
    </w:p>
    <w:p w14:paraId="546C371B">
      <w:pPr>
        <w:spacing w:line="360" w:lineRule="auto"/>
        <w:ind w:firstLine="420"/>
        <w:jc w:val="left"/>
        <w:textAlignment w:val="center"/>
        <w:rPr>
          <w:color w:val="000000"/>
        </w:rPr>
      </w:pPr>
      <w:r>
        <w:rPr>
          <w:rFonts w:ascii="楷体" w:hAnsi="楷体" w:eastAsia="楷体" w:cs="楷体"/>
          <w:color w:val="000000"/>
        </w:rPr>
        <w:t>⑤【《日本经济新闻》2023年4月22日报道】中国加快构建半导体制造设备和材料等供应链。在美国强化半导体领域对华出口管制的背景下，中国国产制造设备销售额增至5年前的6倍，半导体设备国产化率逾30%。</w:t>
      </w:r>
    </w:p>
    <w:p w14:paraId="588EBAC4">
      <w:pPr>
        <w:spacing w:line="360" w:lineRule="auto"/>
        <w:jc w:val="left"/>
        <w:textAlignment w:val="center"/>
        <w:rPr>
          <w:color w:val="000000"/>
        </w:rPr>
      </w:pPr>
      <w:r>
        <w:rPr>
          <w:color w:val="000000"/>
        </w:rPr>
        <w:t xml:space="preserve">6. </w:t>
      </w:r>
      <w:r>
        <w:rPr>
          <w:rFonts w:ascii="宋体" w:hAnsi="宋体" w:eastAsia="宋体" w:cs="宋体"/>
          <w:color w:val="000000"/>
        </w:rPr>
        <w:t>材料一从四个方面阐述了中华民族“自强不息”的内涵，请简要概括这四个方面。</w:t>
      </w:r>
    </w:p>
    <w:p w14:paraId="2755D40A">
      <w:pPr>
        <w:spacing w:line="360" w:lineRule="auto"/>
        <w:jc w:val="left"/>
        <w:textAlignment w:val="center"/>
        <w:rPr>
          <w:color w:val="000000"/>
        </w:rPr>
      </w:pPr>
      <w:r>
        <w:rPr>
          <w:color w:val="000000"/>
        </w:rPr>
        <w:t xml:space="preserve">7. </w:t>
      </w:r>
      <w:r>
        <w:rPr>
          <w:rFonts w:ascii="宋体" w:hAnsi="宋体" w:eastAsia="宋体" w:cs="宋体"/>
          <w:color w:val="000000"/>
        </w:rPr>
        <w:t>下面对材料二、三的表述和推断，与原文意思不相符的一项是（   ）</w:t>
      </w:r>
    </w:p>
    <w:p w14:paraId="287C96A9">
      <w:pPr>
        <w:spacing w:line="360" w:lineRule="auto"/>
        <w:jc w:val="left"/>
        <w:textAlignment w:val="center"/>
        <w:rPr>
          <w:color w:val="000000"/>
        </w:rPr>
      </w:pPr>
      <w:r>
        <w:rPr>
          <w:color w:val="000000"/>
        </w:rPr>
        <w:t xml:space="preserve">A. </w:t>
      </w:r>
      <w:r>
        <w:rPr>
          <w:rFonts w:ascii="宋体" w:hAnsi="宋体" w:eastAsia="宋体" w:cs="宋体"/>
          <w:color w:val="000000"/>
        </w:rPr>
        <w:t>宁德时代新能源科技股份有限公司在寻找电池材料锂的替代品方面有了突破。</w:t>
      </w:r>
    </w:p>
    <w:p w14:paraId="06E34F6A">
      <w:pPr>
        <w:spacing w:line="360" w:lineRule="auto"/>
        <w:jc w:val="left"/>
        <w:textAlignment w:val="center"/>
        <w:rPr>
          <w:color w:val="000000"/>
        </w:rPr>
      </w:pPr>
      <w:r>
        <w:rPr>
          <w:color w:val="000000"/>
        </w:rPr>
        <w:t xml:space="preserve">B. </w:t>
      </w:r>
      <w:r>
        <w:rPr>
          <w:rFonts w:ascii="宋体" w:hAnsi="宋体" w:eastAsia="宋体" w:cs="宋体"/>
          <w:color w:val="000000"/>
        </w:rPr>
        <w:t>天舟六号及后续型号中，国产型号规格比例和数量比例大幅提升，关键元器件100%国产化。</w:t>
      </w:r>
    </w:p>
    <w:p w14:paraId="3B93549F">
      <w:pPr>
        <w:spacing w:line="360" w:lineRule="auto"/>
        <w:jc w:val="left"/>
        <w:textAlignment w:val="center"/>
        <w:rPr>
          <w:color w:val="000000"/>
        </w:rPr>
      </w:pPr>
      <w:r>
        <w:rPr>
          <w:color w:val="000000"/>
        </w:rPr>
        <w:t xml:space="preserve">C. </w:t>
      </w:r>
      <w:r>
        <w:rPr>
          <w:rFonts w:ascii="宋体" w:hAnsi="宋体" w:eastAsia="宋体" w:cs="宋体"/>
          <w:color w:val="000000"/>
        </w:rPr>
        <w:t>中国在发展太空技术方面的速度令人印象深刻，航天技术成为全球领先国家。</w:t>
      </w:r>
    </w:p>
    <w:p w14:paraId="32064F92">
      <w:pPr>
        <w:spacing w:line="360" w:lineRule="auto"/>
        <w:jc w:val="left"/>
        <w:textAlignment w:val="center"/>
        <w:rPr>
          <w:color w:val="000000"/>
        </w:rPr>
      </w:pPr>
      <w:r>
        <w:rPr>
          <w:color w:val="000000"/>
        </w:rPr>
        <w:t xml:space="preserve">D. </w:t>
      </w:r>
      <w:r>
        <w:rPr>
          <w:rFonts w:ascii="宋体" w:hAnsi="宋体" w:eastAsia="宋体" w:cs="宋体"/>
          <w:color w:val="000000"/>
        </w:rPr>
        <w:t>创新不仅是宁德时代新能源科技股份有限公司的基因，也是中国在关键核心技术上取得重大成果的因素。</w:t>
      </w:r>
    </w:p>
    <w:p w14:paraId="1ECB943A">
      <w:pPr>
        <w:spacing w:line="360" w:lineRule="auto"/>
        <w:jc w:val="left"/>
        <w:textAlignment w:val="center"/>
        <w:rPr>
          <w:color w:val="000000"/>
        </w:rPr>
      </w:pPr>
      <w:r>
        <w:rPr>
          <w:color w:val="000000"/>
        </w:rPr>
        <w:t xml:space="preserve">8. </w:t>
      </w:r>
      <w:r>
        <w:rPr>
          <w:rFonts w:ascii="宋体" w:hAnsi="宋体" w:eastAsia="宋体" w:cs="宋体"/>
          <w:color w:val="000000"/>
        </w:rPr>
        <w:t>读完材料二、三，你会得出怎样的结论？</w:t>
      </w:r>
    </w:p>
    <w:p w14:paraId="131B1C6A">
      <w:pPr>
        <w:spacing w:line="285" w:lineRule="auto"/>
        <w:jc w:val="left"/>
        <w:textAlignment w:val="center"/>
        <w:rPr>
          <w:color w:val="000000"/>
        </w:rPr>
      </w:pPr>
      <w:r>
        <w:rPr>
          <w:rFonts w:ascii="宋体" w:hAnsi="宋体" w:eastAsia="宋体" w:cs="宋体"/>
          <w:b/>
          <w:color w:val="000000"/>
          <w:sz w:val="24"/>
        </w:rPr>
        <w:t>活动三：讲·青年自强篇</w:t>
      </w:r>
    </w:p>
    <w:p w14:paraId="15663A26">
      <w:pPr>
        <w:spacing w:line="360" w:lineRule="auto"/>
        <w:jc w:val="left"/>
        <w:textAlignment w:val="center"/>
        <w:rPr>
          <w:color w:val="000000"/>
        </w:rPr>
      </w:pPr>
      <w:r>
        <w:rPr>
          <w:rFonts w:ascii="宋体" w:hAnsi="宋体" w:eastAsia="宋体" w:cs="宋体"/>
          <w:color w:val="000000"/>
        </w:rPr>
        <w:t>下面是小文同学写的演讲稿《做自强不息的奋进者》部分内容。阅读后完成后面小题。</w:t>
      </w:r>
    </w:p>
    <w:p w14:paraId="48463C29">
      <w:pPr>
        <w:spacing w:line="360" w:lineRule="auto"/>
        <w:ind w:firstLine="420"/>
        <w:jc w:val="left"/>
        <w:textAlignment w:val="center"/>
        <w:rPr>
          <w:color w:val="000000"/>
        </w:rPr>
      </w:pPr>
      <w:r>
        <w:rPr>
          <w:rFonts w:ascii="楷体" w:hAnsi="楷体" w:eastAsia="楷体" w:cs="楷体"/>
          <w:color w:val="000000"/>
          <w:u w:val="wave"/>
        </w:rPr>
        <w:t>①自强不息是激昂的音符，能谱写出催人奋进的乐章</w:t>
      </w:r>
      <w:r>
        <w:rPr>
          <w:rFonts w:ascii="楷体" w:hAnsi="楷体" w:eastAsia="楷体" w:cs="楷体"/>
          <w:color w:val="000000"/>
        </w:rPr>
        <w:t>；__________，_________。②古人脱：“天行健，君子以自强不息。”③从“卧薪尝胆”“悬梁刺股”到“为中华之崛起而读书”，泱泱华夏，自强自立之君子，比比皆是。④新时代的青年，有的为国立“芯”，让超级计算机的“中国速度”扬威世界，有的攻坚“卡脖子”技术，争当</w:t>
      </w:r>
      <w:r>
        <w:rPr>
          <w:rFonts w:ascii="Times New Roman" w:hAnsi="Times New Roman" w:eastAsia="Times New Roman" w:cs="Times New Roman"/>
          <w:color w:val="000000"/>
        </w:rPr>
        <w:t>AR</w:t>
      </w:r>
      <w:r>
        <w:rPr>
          <w:rFonts w:ascii="楷体" w:hAnsi="楷体" w:eastAsia="楷体" w:cs="楷体"/>
          <w:color w:val="000000"/>
        </w:rPr>
        <w:t>领域创新的领跑者……⑤青年兴则国兴，青年强则国强。⑥时代的进步，要求青年开阔的视野，创新的思维，自强不息，为国家和民族贡献自己的力量！</w:t>
      </w:r>
    </w:p>
    <w:p w14:paraId="50ABA9F8">
      <w:pPr>
        <w:spacing w:line="360" w:lineRule="auto"/>
        <w:jc w:val="left"/>
        <w:textAlignment w:val="center"/>
        <w:rPr>
          <w:color w:val="000000"/>
        </w:rPr>
      </w:pPr>
      <w:r>
        <w:rPr>
          <w:color w:val="000000"/>
        </w:rPr>
        <w:t xml:space="preserve">9. </w:t>
      </w:r>
      <w:r>
        <w:rPr>
          <w:rFonts w:ascii="宋体" w:hAnsi="宋体" w:eastAsia="宋体" w:cs="宋体"/>
          <w:color w:val="000000"/>
        </w:rPr>
        <w:t>请仿照画波浪线的部分，在横线处补写一个句子，使上下文语意连贯。</w:t>
      </w:r>
    </w:p>
    <w:p w14:paraId="012F37C7">
      <w:pPr>
        <w:spacing w:line="360" w:lineRule="auto"/>
        <w:jc w:val="left"/>
        <w:textAlignment w:val="center"/>
        <w:rPr>
          <w:color w:val="000000"/>
        </w:rPr>
      </w:pPr>
      <w:r>
        <w:rPr>
          <w:color w:val="000000"/>
        </w:rPr>
        <w:t xml:space="preserve">10. </w:t>
      </w:r>
      <w:r>
        <w:rPr>
          <w:rFonts w:ascii="宋体" w:hAnsi="宋体" w:eastAsia="宋体" w:cs="宋体"/>
          <w:color w:val="000000"/>
        </w:rPr>
        <w:t>上文中有一处语病和一处标点符号使用错误，请找出来并提出修改意见。</w:t>
      </w:r>
    </w:p>
    <w:p w14:paraId="0E84A319">
      <w:pPr>
        <w:spacing w:line="360" w:lineRule="auto"/>
        <w:jc w:val="left"/>
        <w:textAlignment w:val="center"/>
        <w:rPr>
          <w:color w:val="000000"/>
        </w:rPr>
      </w:pPr>
      <w:r>
        <w:rPr>
          <w:rFonts w:ascii="宋体" w:hAnsi="宋体" w:eastAsia="宋体" w:cs="宋体"/>
          <w:color w:val="000000"/>
        </w:rPr>
        <w:t>语病：第</w:t>
      </w:r>
      <w:r>
        <w:rPr>
          <w:color w:val="000000"/>
        </w:rPr>
        <w:t>_________</w:t>
      </w:r>
      <w:r>
        <w:rPr>
          <w:rFonts w:ascii="宋体" w:hAnsi="宋体" w:eastAsia="宋体" w:cs="宋体"/>
          <w:color w:val="000000"/>
        </w:rPr>
        <w:t>句，修改意见：</w:t>
      </w:r>
      <w:r>
        <w:rPr>
          <w:color w:val="000000"/>
        </w:rPr>
        <w:t>____________________________________</w:t>
      </w:r>
    </w:p>
    <w:p w14:paraId="5F484CCB">
      <w:pPr>
        <w:spacing w:line="360" w:lineRule="auto"/>
        <w:jc w:val="left"/>
        <w:textAlignment w:val="center"/>
        <w:rPr>
          <w:color w:val="000000"/>
        </w:rPr>
      </w:pPr>
      <w:r>
        <w:rPr>
          <w:rFonts w:ascii="宋体" w:hAnsi="宋体" w:eastAsia="宋体" w:cs="宋体"/>
          <w:color w:val="000000"/>
        </w:rPr>
        <w:t>标点：第</w:t>
      </w:r>
      <w:r>
        <w:rPr>
          <w:color w:val="000000"/>
        </w:rPr>
        <w:t>_________</w:t>
      </w:r>
      <w:r>
        <w:rPr>
          <w:rFonts w:ascii="宋体" w:hAnsi="宋体" w:eastAsia="宋体" w:cs="宋体"/>
          <w:color w:val="000000"/>
        </w:rPr>
        <w:t>句，修改意见：</w:t>
      </w:r>
      <w:r>
        <w:rPr>
          <w:color w:val="000000"/>
        </w:rPr>
        <w:t>____________________________________</w:t>
      </w:r>
    </w:p>
    <w:p w14:paraId="25AF6171">
      <w:pPr>
        <w:spacing w:line="285" w:lineRule="auto"/>
        <w:jc w:val="left"/>
        <w:textAlignment w:val="center"/>
        <w:rPr>
          <w:color w:val="000000"/>
        </w:rPr>
      </w:pPr>
      <w:r>
        <w:rPr>
          <w:rFonts w:ascii="宋体" w:hAnsi="宋体" w:eastAsia="宋体" w:cs="宋体"/>
          <w:b/>
          <w:color w:val="000000"/>
          <w:sz w:val="24"/>
        </w:rPr>
        <w:t>三、辨经典之义（8分）</w:t>
      </w:r>
    </w:p>
    <w:p w14:paraId="6448E914">
      <w:pPr>
        <w:spacing w:line="360" w:lineRule="auto"/>
        <w:jc w:val="left"/>
        <w:textAlignment w:val="center"/>
        <w:rPr>
          <w:color w:val="000000"/>
        </w:rPr>
      </w:pPr>
      <w:r>
        <w:rPr>
          <w:color w:val="000000"/>
        </w:rPr>
        <w:t xml:space="preserve">11. </w:t>
      </w:r>
      <w:r>
        <w:rPr>
          <w:rFonts w:ascii="宋体" w:hAnsi="宋体" w:eastAsia="宋体" w:cs="宋体"/>
          <w:color w:val="000000"/>
        </w:rPr>
        <w:t>新华中学八年级二班同学对《骆驼祥子》《红星照耀中国》《钢铁是怎样炼成的》三部名著进行比较阅读，并展开讨论。以下是小新和小华同学的对话，请你补全对话内容。</w:t>
      </w:r>
    </w:p>
    <w:p w14:paraId="672EE80F">
      <w:pPr>
        <w:spacing w:line="360" w:lineRule="auto"/>
        <w:ind w:firstLine="420"/>
        <w:jc w:val="left"/>
        <w:textAlignment w:val="center"/>
        <w:rPr>
          <w:color w:val="000000"/>
        </w:rPr>
      </w:pPr>
      <w:r>
        <w:rPr>
          <w:rFonts w:ascii="宋体" w:hAnsi="宋体" w:eastAsia="宋体" w:cs="宋体"/>
          <w:color w:val="000000"/>
        </w:rPr>
        <w:t>小新：三部名著，单看书名就很有意思。《骆驼祥子》是因为祥子和三匹骆驼的故事而得名：《红星照耀中国》这个书名表达的是斯诺的一个预言</w:t>
      </w:r>
      <w:r>
        <w:rPr>
          <w:rFonts w:ascii="Times New Roman" w:hAnsi="Times New Roman" w:eastAsia="Times New Roman" w:cs="Times New Roman"/>
          <w:color w:val="000000"/>
        </w:rPr>
        <w:t>——</w:t>
      </w:r>
      <w:r>
        <w:rPr>
          <w:rFonts w:ascii="宋体" w:hAnsi="宋体" w:eastAsia="宋体" w:cs="宋体"/>
          <w:color w:val="000000"/>
        </w:rPr>
        <w:t>共产党及其领导的革命犹如一颗闪亮的红星，不仅照耀中国西北，而且必将照耀全中国；《钢铁是怎样炼成的》这个书名表达的是（1）</w:t>
      </w:r>
      <w:r>
        <w:rPr>
          <w:color w:val="000000"/>
        </w:rPr>
        <w:t>_________</w:t>
      </w:r>
      <w:r>
        <w:rPr>
          <w:rFonts w:ascii="宋体" w:hAnsi="宋体" w:eastAsia="宋体" w:cs="宋体"/>
          <w:color w:val="000000"/>
        </w:rPr>
        <w:t>。</w:t>
      </w:r>
    </w:p>
    <w:p w14:paraId="05027008">
      <w:pPr>
        <w:spacing w:line="360" w:lineRule="auto"/>
        <w:ind w:firstLine="420"/>
        <w:jc w:val="left"/>
        <w:textAlignment w:val="center"/>
        <w:rPr>
          <w:color w:val="000000"/>
        </w:rPr>
      </w:pPr>
      <w:r>
        <w:rPr>
          <w:rFonts w:ascii="宋体" w:hAnsi="宋体" w:eastAsia="宋体" w:cs="宋体"/>
          <w:color w:val="000000"/>
        </w:rPr>
        <w:t>小华：是的。同为小说，在人物形象上，《骆驼祥子》描写了祥子这个普通人力车夫的一生，《钢铁是怎样炼成的》塑造了保尔·柯察金这一无产阶级英雄形象。而《红星照耀中国》作为纪实作品，描述了（2）</w:t>
      </w:r>
      <w:r>
        <w:rPr>
          <w:color w:val="000000"/>
        </w:rPr>
        <w:t>_________</w:t>
      </w:r>
      <w:r>
        <w:rPr>
          <w:rFonts w:ascii="宋体" w:hAnsi="宋体" w:eastAsia="宋体" w:cs="宋体"/>
          <w:color w:val="000000"/>
        </w:rPr>
        <w:t>。</w:t>
      </w:r>
    </w:p>
    <w:p w14:paraId="5066DE8A">
      <w:pPr>
        <w:spacing w:line="360" w:lineRule="auto"/>
        <w:ind w:firstLine="420"/>
        <w:jc w:val="left"/>
        <w:textAlignment w:val="center"/>
        <w:rPr>
          <w:color w:val="000000"/>
        </w:rPr>
      </w:pPr>
      <w:r>
        <w:rPr>
          <w:rFonts w:ascii="宋体" w:hAnsi="宋体" w:eastAsia="宋体" w:cs="宋体"/>
          <w:color w:val="000000"/>
        </w:rPr>
        <w:t>小新：三部作品都反映了二十世纪二、三十年代的社会现实，祥子美好生活的希望一次又一次破灭，他与命运的抗争以惨败告终；斯诺笔下的人物在时代洪流中坚守革命信仰，在困境中探索中国革命的出路；保尔无论经历怎样的磨难，始终坚定信念，不向命运屈服。这说明了一个道理：（3）</w:t>
      </w:r>
      <w:r>
        <w:rPr>
          <w:color w:val="000000"/>
        </w:rPr>
        <w:t>_________</w:t>
      </w:r>
      <w:r>
        <w:rPr>
          <w:rFonts w:ascii="宋体" w:hAnsi="宋体" w:eastAsia="宋体" w:cs="宋体"/>
          <w:color w:val="000000"/>
        </w:rPr>
        <w:t>。</w:t>
      </w:r>
    </w:p>
    <w:p w14:paraId="3213EEB6">
      <w:pPr>
        <w:spacing w:line="285" w:lineRule="auto"/>
        <w:jc w:val="left"/>
        <w:textAlignment w:val="center"/>
        <w:rPr>
          <w:color w:val="000000"/>
        </w:rPr>
      </w:pPr>
      <w:r>
        <w:rPr>
          <w:rFonts w:ascii="宋体" w:hAnsi="宋体" w:eastAsia="宋体" w:cs="宋体"/>
          <w:b/>
          <w:color w:val="000000"/>
          <w:sz w:val="24"/>
        </w:rPr>
        <w:t>四、品诗文之味（32分）</w:t>
      </w:r>
    </w:p>
    <w:p w14:paraId="1562E71F">
      <w:pPr>
        <w:spacing w:line="285" w:lineRule="auto"/>
        <w:jc w:val="left"/>
        <w:textAlignment w:val="center"/>
        <w:rPr>
          <w:color w:val="000000"/>
        </w:rPr>
      </w:pPr>
      <w:r>
        <w:rPr>
          <w:rFonts w:ascii="宋体" w:hAnsi="宋体" w:eastAsia="宋体" w:cs="宋体"/>
          <w:b/>
          <w:color w:val="000000"/>
          <w:sz w:val="24"/>
        </w:rPr>
        <w:t>（一）（4分）</w:t>
      </w:r>
    </w:p>
    <w:p w14:paraId="6A7012D0">
      <w:pPr>
        <w:spacing w:line="360" w:lineRule="auto"/>
        <w:jc w:val="left"/>
        <w:textAlignment w:val="center"/>
        <w:rPr>
          <w:color w:val="000000"/>
        </w:rPr>
      </w:pPr>
      <w:r>
        <w:rPr>
          <w:color w:val="000000"/>
        </w:rPr>
        <w:t xml:space="preserve">12. </w:t>
      </w:r>
      <w:r>
        <w:rPr>
          <w:rFonts w:ascii="宋体" w:hAnsi="宋体" w:eastAsia="宋体" w:cs="宋体"/>
          <w:color w:val="000000"/>
        </w:rPr>
        <w:t>阅读下面诗歌，完成后面小题。</w:t>
      </w:r>
    </w:p>
    <w:p w14:paraId="62A7FCF3">
      <w:pPr>
        <w:spacing w:line="360" w:lineRule="auto"/>
        <w:jc w:val="center"/>
        <w:textAlignment w:val="center"/>
        <w:rPr>
          <w:color w:val="000000"/>
        </w:rPr>
      </w:pPr>
      <w:r>
        <w:rPr>
          <w:rFonts w:ascii="楷体" w:hAnsi="楷体" w:eastAsia="楷体" w:cs="楷体"/>
          <w:color w:val="000000"/>
        </w:rPr>
        <w:t>过零丁洋</w:t>
      </w:r>
    </w:p>
    <w:p w14:paraId="7DFBB892">
      <w:pPr>
        <w:spacing w:line="360" w:lineRule="auto"/>
        <w:jc w:val="center"/>
        <w:textAlignment w:val="center"/>
        <w:rPr>
          <w:color w:val="000000"/>
        </w:rPr>
      </w:pPr>
      <w:r>
        <w:rPr>
          <w:rFonts w:ascii="楷体" w:hAnsi="楷体" w:eastAsia="楷体" w:cs="楷体"/>
          <w:color w:val="000000"/>
        </w:rPr>
        <w:t>文天祥</w:t>
      </w:r>
    </w:p>
    <w:p w14:paraId="26343E01">
      <w:pPr>
        <w:spacing w:line="360" w:lineRule="auto"/>
        <w:jc w:val="center"/>
        <w:textAlignment w:val="center"/>
        <w:rPr>
          <w:color w:val="000000"/>
        </w:rPr>
      </w:pPr>
      <w:r>
        <w:rPr>
          <w:rFonts w:ascii="楷体" w:hAnsi="楷体" w:eastAsia="楷体" w:cs="楷体"/>
          <w:color w:val="000000"/>
        </w:rPr>
        <w:t>辛苦遭逢起一经，干戈寥落四周星。</w:t>
      </w:r>
    </w:p>
    <w:p w14:paraId="4D2AEEEB">
      <w:pPr>
        <w:spacing w:line="360" w:lineRule="auto"/>
        <w:jc w:val="center"/>
        <w:textAlignment w:val="center"/>
        <w:rPr>
          <w:color w:val="000000"/>
        </w:rPr>
      </w:pPr>
      <w:r>
        <w:rPr>
          <w:rFonts w:ascii="楷体" w:hAnsi="楷体" w:eastAsia="楷体" w:cs="楷体"/>
          <w:color w:val="000000"/>
        </w:rPr>
        <w:t>山河破碎风飘絮，身世浮沉雨打萍。</w:t>
      </w:r>
    </w:p>
    <w:p w14:paraId="6B113239">
      <w:pPr>
        <w:spacing w:line="360" w:lineRule="auto"/>
        <w:jc w:val="center"/>
        <w:textAlignment w:val="center"/>
        <w:rPr>
          <w:color w:val="000000"/>
        </w:rPr>
      </w:pPr>
      <w:r>
        <w:rPr>
          <w:rFonts w:ascii="楷体" w:hAnsi="楷体" w:eastAsia="楷体" w:cs="楷体"/>
          <w:color w:val="000000"/>
        </w:rPr>
        <w:t>惶恐滩头说惶恐，零丁洋里叹零丁。</w:t>
      </w:r>
    </w:p>
    <w:p w14:paraId="683134BB">
      <w:pPr>
        <w:spacing w:line="360" w:lineRule="auto"/>
        <w:jc w:val="center"/>
        <w:textAlignment w:val="center"/>
        <w:rPr>
          <w:color w:val="000000"/>
        </w:rPr>
      </w:pPr>
      <w:r>
        <w:rPr>
          <w:rFonts w:ascii="楷体" w:hAnsi="楷体" w:eastAsia="楷体" w:cs="楷体"/>
          <w:color w:val="000000"/>
        </w:rPr>
        <w:t>人生自古谁无死？留取丹心照汗青。</w:t>
      </w:r>
    </w:p>
    <w:p w14:paraId="2C964AEA">
      <w:pPr>
        <w:spacing w:line="360" w:lineRule="auto"/>
        <w:jc w:val="left"/>
        <w:textAlignment w:val="center"/>
        <w:rPr>
          <w:color w:val="000000"/>
        </w:rPr>
      </w:pPr>
      <w:r>
        <w:rPr>
          <w:rFonts w:ascii="宋体" w:hAnsi="宋体" w:eastAsia="宋体" w:cs="宋体"/>
          <w:color w:val="000000"/>
        </w:rPr>
        <w:t>“人生自古谁无死？留取丹心照汗青”意思是</w:t>
      </w:r>
      <w:r>
        <w:rPr>
          <w:rFonts w:ascii="宋体" w:hAnsi="宋体" w:eastAsia="宋体" w:cs="宋体"/>
          <w:color w:val="000000"/>
          <w:u w:val="single"/>
        </w:rPr>
        <w:t xml:space="preserve">          </w:t>
      </w:r>
      <w:r>
        <w:rPr>
          <w:rFonts w:ascii="宋体" w:hAnsi="宋体" w:eastAsia="宋体" w:cs="宋体"/>
          <w:color w:val="000000"/>
        </w:rPr>
        <w:t>。有人评论尾联“当如撞钟，清音有余”。请结合全诗谈谈你的理解。</w:t>
      </w:r>
    </w:p>
    <w:p w14:paraId="6661D4AF">
      <w:pPr>
        <w:spacing w:line="285" w:lineRule="auto"/>
        <w:jc w:val="left"/>
        <w:textAlignment w:val="center"/>
        <w:rPr>
          <w:color w:val="000000"/>
        </w:rPr>
      </w:pPr>
      <w:r>
        <w:rPr>
          <w:rFonts w:ascii="宋体" w:hAnsi="宋体" w:eastAsia="宋体" w:cs="宋体"/>
          <w:b/>
          <w:color w:val="000000"/>
          <w:sz w:val="24"/>
        </w:rPr>
        <w:t>（二）（14分）</w:t>
      </w:r>
    </w:p>
    <w:p w14:paraId="6C962649">
      <w:pPr>
        <w:spacing w:line="360" w:lineRule="auto"/>
        <w:jc w:val="left"/>
        <w:textAlignment w:val="center"/>
        <w:rPr>
          <w:color w:val="000000"/>
        </w:rPr>
      </w:pPr>
      <w:r>
        <w:rPr>
          <w:rFonts w:ascii="宋体" w:hAnsi="宋体" w:eastAsia="宋体" w:cs="宋体"/>
          <w:color w:val="000000"/>
        </w:rPr>
        <w:t>阅读下面文言文，完成下面小题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1D0A995">
      <w:pPr>
        <w:spacing w:line="360" w:lineRule="auto"/>
        <w:jc w:val="center"/>
        <w:textAlignment w:val="center"/>
        <w:rPr>
          <w:color w:val="000000"/>
        </w:rPr>
      </w:pPr>
      <w:r>
        <w:rPr>
          <w:rFonts w:ascii="宋体" w:hAnsi="宋体" w:eastAsia="宋体" w:cs="宋体"/>
          <w:color w:val="000000"/>
        </w:rPr>
        <w:t>【甲】</w:t>
      </w:r>
    </w:p>
    <w:p w14:paraId="0339006D">
      <w:pPr>
        <w:spacing w:line="360" w:lineRule="auto"/>
        <w:ind w:firstLine="420"/>
        <w:jc w:val="left"/>
        <w:textAlignment w:val="center"/>
        <w:rPr>
          <w:color w:val="000000"/>
        </w:rPr>
      </w:pPr>
      <w:r>
        <w:rPr>
          <w:rFonts w:ascii="楷体" w:hAnsi="楷体" w:eastAsia="楷体" w:cs="楷体"/>
          <w:color w:val="000000"/>
        </w:rPr>
        <w:t>上自劳军。至霸上及棘门军，直驰入，将以下骑送迎。已而之细柳军，军士吏被甲，锐兵刃，教弓弩，持满。天子先驱至，不得入。先驱曰：“天子且至！”军门都尉曰：“将军令曰‘军中闻将军令，不闻天子之诏’。”</w:t>
      </w:r>
      <w:r>
        <w:rPr>
          <w:rFonts w:ascii="楷体" w:hAnsi="楷体" w:eastAsia="楷体" w:cs="楷体"/>
          <w:color w:val="000000"/>
          <w:u w:val="wave"/>
        </w:rPr>
        <w:t>居无何，上至，又不得入</w:t>
      </w:r>
      <w:r>
        <w:rPr>
          <w:rFonts w:ascii="楷体" w:hAnsi="楷体" w:eastAsia="楷体" w:cs="楷体"/>
          <w:color w:val="000000"/>
        </w:rPr>
        <w:t>。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14:paraId="3FB87549">
      <w:pPr>
        <w:spacing w:line="360" w:lineRule="auto"/>
        <w:ind w:firstLine="420"/>
        <w:jc w:val="left"/>
        <w:textAlignment w:val="center"/>
        <w:rPr>
          <w:color w:val="000000"/>
        </w:rPr>
      </w:pPr>
      <w:r>
        <w:rPr>
          <w:rFonts w:ascii="楷体" w:hAnsi="楷体" w:eastAsia="楷体" w:cs="楷体"/>
          <w:color w:val="000000"/>
        </w:rPr>
        <w:t>既出军门，群臣皆惊。文帝曰：“嗟乎，此真将军矣！曩者霸上、棘门军，若儿戏耳，其将固可袭而虏也。至于亚夫，可得而犯邪！”称善者久之。</w:t>
      </w:r>
    </w:p>
    <w:p w14:paraId="193B3B2D">
      <w:pPr>
        <w:spacing w:line="360" w:lineRule="auto"/>
        <w:ind w:firstLine="420"/>
        <w:jc w:val="right"/>
        <w:textAlignment w:val="center"/>
        <w:rPr>
          <w:color w:val="000000"/>
        </w:rPr>
      </w:pPr>
      <w:r>
        <w:rPr>
          <w:rFonts w:ascii="宋体" w:hAnsi="宋体" w:eastAsia="宋体" w:cs="宋体"/>
          <w:color w:val="000000"/>
        </w:rPr>
        <w:t>（选自《周亚夫军细柳》）</w:t>
      </w:r>
    </w:p>
    <w:p w14:paraId="68B28309">
      <w:pPr>
        <w:spacing w:line="360" w:lineRule="auto"/>
        <w:jc w:val="center"/>
        <w:textAlignment w:val="center"/>
        <w:rPr>
          <w:color w:val="000000"/>
        </w:rPr>
      </w:pPr>
      <w:r>
        <w:rPr>
          <w:rFonts w:ascii="宋体" w:hAnsi="宋体" w:eastAsia="宋体" w:cs="宋体"/>
          <w:color w:val="000000"/>
        </w:rPr>
        <w:t>【乙】</w:t>
      </w:r>
    </w:p>
    <w:p w14:paraId="5296068C">
      <w:pPr>
        <w:spacing w:line="360" w:lineRule="auto"/>
        <w:ind w:firstLine="420"/>
        <w:jc w:val="left"/>
        <w:textAlignment w:val="center"/>
        <w:rPr>
          <w:color w:val="000000"/>
        </w:rPr>
      </w:pPr>
      <w:r>
        <w:rPr>
          <w:rFonts w:ascii="楷体" w:hAnsi="楷体" w:eastAsia="楷体" w:cs="楷体"/>
          <w:color w:val="000000"/>
        </w:rPr>
        <w:t>秦王怫然怒，谓唐雎曰：“公亦尝闻天子之怒乎？”唐雎对曰：“臣未尝闻也。”秦王曰：“天子之怒，伏尸百万，流血千里。”唐雎曰：“大王尝闻布衣之怒乎？”秦王曰：“布衣之怒，亦免冠徒跣，以头抢地尔。”唐雎曰：“此庸夫之怒也，非士之怒也。夫专诸之刺王僚也，替星袭月；聂政之刺韩傀也，白虹贯日；要离之刺庆忌也，仓鹰击于殿上。此三子者，背布衣之士也，怀怒未发，休被降于天，与臣而将四矣。若士必怒，伏尸二人，流血五步，天下编素，今日是也。”挺剑而起。</w:t>
      </w:r>
    </w:p>
    <w:p w14:paraId="46CD58A4">
      <w:pPr>
        <w:spacing w:line="360" w:lineRule="auto"/>
        <w:ind w:firstLine="420"/>
        <w:jc w:val="left"/>
        <w:textAlignment w:val="center"/>
        <w:rPr>
          <w:color w:val="000000"/>
        </w:rPr>
      </w:pPr>
      <w:r>
        <w:rPr>
          <w:rFonts w:ascii="楷体" w:hAnsi="楷体" w:eastAsia="楷体" w:cs="楷体"/>
          <w:color w:val="000000"/>
        </w:rPr>
        <w:t>秦王色挠，长跪而谢之曰：“先生坐！何至于此！寡人谕矣：夫韩、魏灭亡，</w:t>
      </w:r>
      <w:r>
        <w:rPr>
          <w:rFonts w:ascii="楷体" w:hAnsi="楷体" w:eastAsia="楷体" w:cs="楷体"/>
          <w:color w:val="000000"/>
          <w:u w:val="single"/>
        </w:rPr>
        <w:t>而安陵以五十里之地存者，徒以有先生也。”</w:t>
      </w:r>
    </w:p>
    <w:p w14:paraId="06C8F434">
      <w:pPr>
        <w:spacing w:line="360" w:lineRule="auto"/>
        <w:ind w:firstLine="420"/>
        <w:jc w:val="right"/>
        <w:textAlignment w:val="center"/>
        <w:rPr>
          <w:color w:val="000000"/>
        </w:rPr>
      </w:pPr>
      <w:r>
        <w:rPr>
          <w:rFonts w:ascii="宋体" w:hAnsi="宋体" w:eastAsia="宋体" w:cs="宋体"/>
          <w:color w:val="000000"/>
        </w:rPr>
        <w:t>（选自《唐雎不辱使命》）</w:t>
      </w:r>
    </w:p>
    <w:p w14:paraId="094A129A">
      <w:pPr>
        <w:spacing w:line="360" w:lineRule="auto"/>
        <w:jc w:val="center"/>
        <w:textAlignment w:val="center"/>
        <w:rPr>
          <w:color w:val="000000"/>
        </w:rPr>
      </w:pPr>
      <w:r>
        <w:rPr>
          <w:rFonts w:ascii="宋体" w:hAnsi="宋体" w:eastAsia="宋体" w:cs="宋体"/>
          <w:color w:val="000000"/>
        </w:rPr>
        <w:t>【丙】</w:t>
      </w:r>
    </w:p>
    <w:p w14:paraId="2094F10E">
      <w:pPr>
        <w:spacing w:line="360" w:lineRule="auto"/>
        <w:ind w:firstLine="420"/>
        <w:jc w:val="left"/>
        <w:textAlignment w:val="center"/>
        <w:rPr>
          <w:color w:val="000000"/>
        </w:rPr>
      </w:pPr>
      <w:r>
        <w:rPr>
          <w:rFonts w:ascii="楷体" w:hAnsi="楷体" w:eastAsia="楷体" w:cs="楷体"/>
          <w:color w:val="000000"/>
        </w:rPr>
        <w:t>居天下之广居，立天下之正位，行天下之大道。得志，与民由之；不得志，独行其道。富贵不能淫，贫贱不能移，威武不能屈。此之谓大丈夫。</w:t>
      </w:r>
    </w:p>
    <w:p w14:paraId="03CC0282">
      <w:pPr>
        <w:spacing w:line="360" w:lineRule="auto"/>
        <w:ind w:firstLine="420"/>
        <w:jc w:val="right"/>
        <w:textAlignment w:val="center"/>
        <w:rPr>
          <w:color w:val="000000"/>
        </w:rPr>
      </w:pPr>
      <w:r>
        <w:rPr>
          <w:rFonts w:ascii="宋体" w:hAnsi="宋体" w:eastAsia="宋体" w:cs="宋体"/>
          <w:color w:val="000000"/>
        </w:rPr>
        <w:t>（选自《富贵不能淫》）</w:t>
      </w:r>
    </w:p>
    <w:p w14:paraId="08505C63">
      <w:pPr>
        <w:spacing w:line="360" w:lineRule="auto"/>
        <w:jc w:val="left"/>
        <w:textAlignment w:val="center"/>
        <w:rPr>
          <w:color w:val="000000"/>
        </w:rPr>
      </w:pPr>
      <w:r>
        <w:rPr>
          <w:color w:val="000000"/>
        </w:rPr>
        <w:t xml:space="preserve">13. </w:t>
      </w:r>
      <w:r>
        <w:rPr>
          <w:rFonts w:ascii="宋体" w:hAnsi="宋体" w:eastAsia="宋体" w:cs="宋体"/>
          <w:color w:val="000000"/>
        </w:rPr>
        <w:t>解释下列句子中加点的词语。</w:t>
      </w:r>
    </w:p>
    <w:p w14:paraId="21ABFEFA">
      <w:pPr>
        <w:spacing w:line="360" w:lineRule="auto"/>
        <w:jc w:val="left"/>
        <w:textAlignment w:val="center"/>
        <w:rPr>
          <w:color w:val="000000"/>
        </w:rPr>
      </w:pPr>
      <w:r>
        <w:rPr>
          <w:rFonts w:ascii="宋体" w:hAnsi="宋体" w:eastAsia="宋体" w:cs="宋体"/>
          <w:color w:val="000000"/>
        </w:rPr>
        <w:t>（1）军士吏</w:t>
      </w:r>
      <w:r>
        <w:rPr>
          <w:rFonts w:ascii="宋体" w:hAnsi="宋体" w:eastAsia="宋体" w:cs="宋体"/>
          <w:color w:val="000000"/>
          <w:em w:val="dot"/>
        </w:rPr>
        <w:t>被</w:t>
      </w:r>
      <w:r>
        <w:rPr>
          <w:rFonts w:ascii="宋体" w:hAnsi="宋体" w:eastAsia="宋体" w:cs="宋体"/>
          <w:color w:val="000000"/>
        </w:rPr>
        <w:t>甲        被：</w:t>
      </w:r>
    </w:p>
    <w:p w14:paraId="6626FF92">
      <w:pPr>
        <w:spacing w:line="360" w:lineRule="auto"/>
        <w:jc w:val="left"/>
        <w:textAlignment w:val="center"/>
        <w:rPr>
          <w:color w:val="000000"/>
        </w:rPr>
      </w:pPr>
      <w:r>
        <w:rPr>
          <w:rFonts w:ascii="宋体" w:hAnsi="宋体" w:eastAsia="宋体" w:cs="宋体"/>
          <w:color w:val="000000"/>
        </w:rPr>
        <w:t>（2）至营，将军亚夫持</w:t>
      </w:r>
      <w:r>
        <w:rPr>
          <w:rFonts w:ascii="宋体" w:hAnsi="宋体" w:eastAsia="宋体" w:cs="宋体"/>
          <w:color w:val="000000"/>
          <w:em w:val="dot"/>
        </w:rPr>
        <w:t>兵</w:t>
      </w:r>
      <w:r>
        <w:rPr>
          <w:rFonts w:ascii="宋体" w:hAnsi="宋体" w:eastAsia="宋体" w:cs="宋体"/>
          <w:color w:val="000000"/>
        </w:rPr>
        <w:t>揖日    兵：</w:t>
      </w:r>
    </w:p>
    <w:p w14:paraId="1E74F4F2">
      <w:pPr>
        <w:spacing w:line="360" w:lineRule="auto"/>
        <w:jc w:val="left"/>
        <w:textAlignment w:val="center"/>
        <w:rPr>
          <w:color w:val="000000"/>
        </w:rPr>
      </w:pPr>
      <w:r>
        <w:rPr>
          <w:rFonts w:ascii="宋体" w:hAnsi="宋体" w:eastAsia="宋体" w:cs="宋体"/>
          <w:color w:val="000000"/>
        </w:rPr>
        <w:t>（3）秦王色挠，长跪而</w:t>
      </w:r>
      <w:r>
        <w:rPr>
          <w:rFonts w:ascii="宋体" w:hAnsi="宋体" w:eastAsia="宋体" w:cs="宋体"/>
          <w:color w:val="000000"/>
          <w:em w:val="dot"/>
        </w:rPr>
        <w:t>谢</w:t>
      </w:r>
      <w:r>
        <w:rPr>
          <w:rFonts w:ascii="宋体" w:hAnsi="宋体" w:eastAsia="宋体" w:cs="宋体"/>
          <w:color w:val="000000"/>
        </w:rPr>
        <w:t>之曰    谢：</w:t>
      </w:r>
    </w:p>
    <w:p w14:paraId="616BB588">
      <w:pPr>
        <w:spacing w:line="360" w:lineRule="auto"/>
        <w:jc w:val="left"/>
        <w:textAlignment w:val="center"/>
        <w:rPr>
          <w:color w:val="000000"/>
        </w:rPr>
      </w:pPr>
      <w:r>
        <w:rPr>
          <w:color w:val="000000"/>
        </w:rPr>
        <w:t xml:space="preserve">14. </w:t>
      </w:r>
      <w:r>
        <w:rPr>
          <w:rFonts w:ascii="宋体" w:hAnsi="宋体" w:eastAsia="宋体" w:cs="宋体"/>
          <w:color w:val="000000"/>
        </w:rPr>
        <w:t>下列句子中“之”字的意义和用法与例句相同的一项是（   ）</w:t>
      </w:r>
    </w:p>
    <w:p w14:paraId="36E0F718">
      <w:pPr>
        <w:spacing w:line="360" w:lineRule="auto"/>
        <w:jc w:val="left"/>
        <w:textAlignment w:val="center"/>
        <w:rPr>
          <w:color w:val="000000"/>
        </w:rPr>
      </w:pPr>
      <w:r>
        <w:rPr>
          <w:rFonts w:ascii="宋体" w:hAnsi="宋体" w:eastAsia="宋体" w:cs="宋体"/>
          <w:color w:val="000000"/>
        </w:rPr>
        <w:t>例句：不闻天子</w:t>
      </w:r>
      <w:r>
        <w:rPr>
          <w:rFonts w:ascii="宋体" w:hAnsi="宋体" w:eastAsia="宋体" w:cs="宋体"/>
          <w:color w:val="000000"/>
          <w:em w:val="dot"/>
        </w:rPr>
        <w:t>之</w:t>
      </w:r>
      <w:r>
        <w:rPr>
          <w:rFonts w:ascii="宋体" w:hAnsi="宋体" w:eastAsia="宋体" w:cs="宋体"/>
          <w:color w:val="000000"/>
        </w:rPr>
        <w:t>诏</w:t>
      </w:r>
    </w:p>
    <w:p w14:paraId="1294AF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已而</w:t>
      </w:r>
      <w:r>
        <w:rPr>
          <w:rFonts w:ascii="宋体" w:hAnsi="宋体" w:eastAsia="宋体" w:cs="宋体"/>
          <w:color w:val="000000"/>
          <w:em w:val="dot"/>
        </w:rPr>
        <w:t>之</w:t>
      </w:r>
      <w:r>
        <w:rPr>
          <w:rFonts w:ascii="宋体" w:hAnsi="宋体" w:eastAsia="宋体" w:cs="宋体"/>
          <w:color w:val="000000"/>
        </w:rPr>
        <w:t>细柳军</w:t>
      </w:r>
      <w:r>
        <w:rPr>
          <w:color w:val="000000"/>
        </w:rPr>
        <w:tab/>
      </w:r>
      <w:r>
        <w:rPr>
          <w:color w:val="000000"/>
        </w:rPr>
        <w:t xml:space="preserve">B. </w:t>
      </w:r>
      <w:r>
        <w:rPr>
          <w:rFonts w:ascii="宋体" w:hAnsi="宋体" w:eastAsia="宋体" w:cs="宋体"/>
          <w:color w:val="000000"/>
        </w:rPr>
        <w:t>皆布衣</w:t>
      </w:r>
      <w:r>
        <w:rPr>
          <w:rFonts w:ascii="宋体" w:hAnsi="宋体" w:eastAsia="宋体" w:cs="宋体"/>
          <w:color w:val="000000"/>
          <w:em w:val="dot"/>
        </w:rPr>
        <w:t>之</w:t>
      </w:r>
      <w:r>
        <w:rPr>
          <w:rFonts w:ascii="宋体" w:hAnsi="宋体" w:eastAsia="宋体" w:cs="宋体"/>
          <w:color w:val="000000"/>
        </w:rPr>
        <w:t>士也</w:t>
      </w:r>
    </w:p>
    <w:p w14:paraId="03ACC8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称善者久</w:t>
      </w:r>
      <w:r>
        <w:rPr>
          <w:rFonts w:ascii="宋体" w:hAnsi="宋体" w:eastAsia="宋体" w:cs="宋体"/>
          <w:color w:val="000000"/>
          <w:em w:val="dot"/>
        </w:rPr>
        <w:t>之</w:t>
      </w:r>
      <w:r>
        <w:rPr>
          <w:color w:val="000000"/>
        </w:rPr>
        <w:tab/>
      </w:r>
      <w:r>
        <w:rPr>
          <w:color w:val="000000"/>
        </w:rPr>
        <w:t xml:space="preserve">D. </w:t>
      </w:r>
      <w:r>
        <w:rPr>
          <w:rFonts w:ascii="宋体" w:hAnsi="宋体" w:eastAsia="宋体" w:cs="宋体"/>
          <w:color w:val="000000"/>
        </w:rPr>
        <w:t>聂政</w:t>
      </w:r>
      <w:r>
        <w:rPr>
          <w:rFonts w:ascii="宋体" w:hAnsi="宋体" w:eastAsia="宋体" w:cs="宋体"/>
          <w:color w:val="000000"/>
          <w:em w:val="dot"/>
        </w:rPr>
        <w:t>之</w:t>
      </w:r>
      <w:r>
        <w:rPr>
          <w:rFonts w:ascii="宋体" w:hAnsi="宋体" w:eastAsia="宋体" w:cs="宋体"/>
          <w:color w:val="000000"/>
        </w:rPr>
        <w:t>刺韩傀也，白虹贯日</w:t>
      </w:r>
    </w:p>
    <w:p w14:paraId="39D665DE">
      <w:pPr>
        <w:spacing w:line="360" w:lineRule="auto"/>
        <w:jc w:val="left"/>
        <w:textAlignment w:val="center"/>
        <w:rPr>
          <w:color w:val="000000"/>
        </w:rPr>
      </w:pPr>
      <w:r>
        <w:rPr>
          <w:color w:val="000000"/>
        </w:rPr>
        <w:t xml:space="preserve">15. </w:t>
      </w:r>
      <w:r>
        <w:rPr>
          <w:rFonts w:ascii="宋体" w:hAnsi="宋体" w:eastAsia="宋体" w:cs="宋体"/>
          <w:color w:val="000000"/>
        </w:rPr>
        <w:t>把下面句子翻译成现代汉语。</w:t>
      </w:r>
    </w:p>
    <w:p w14:paraId="6A7F4419">
      <w:pPr>
        <w:spacing w:line="360" w:lineRule="auto"/>
        <w:jc w:val="left"/>
        <w:textAlignment w:val="center"/>
        <w:rPr>
          <w:color w:val="000000"/>
        </w:rPr>
      </w:pPr>
      <w:r>
        <w:rPr>
          <w:rFonts w:ascii="宋体" w:hAnsi="宋体" w:eastAsia="宋体" w:cs="宋体"/>
          <w:color w:val="000000"/>
        </w:rPr>
        <w:t>（1）居无何，上至，又不得入。</w:t>
      </w:r>
    </w:p>
    <w:p w14:paraId="648926B5">
      <w:pPr>
        <w:spacing w:line="360" w:lineRule="auto"/>
        <w:jc w:val="left"/>
        <w:textAlignment w:val="center"/>
        <w:rPr>
          <w:color w:val="000000"/>
        </w:rPr>
      </w:pPr>
      <w:r>
        <w:rPr>
          <w:rFonts w:ascii="宋体" w:hAnsi="宋体" w:eastAsia="宋体" w:cs="宋体"/>
          <w:color w:val="000000"/>
        </w:rPr>
        <w:t>（2）而安陵以五十里之地存者，徒以有先生也。</w:t>
      </w:r>
    </w:p>
    <w:p w14:paraId="600FF236">
      <w:pPr>
        <w:spacing w:line="360" w:lineRule="auto"/>
        <w:jc w:val="left"/>
        <w:textAlignment w:val="center"/>
        <w:rPr>
          <w:color w:val="000000"/>
        </w:rPr>
      </w:pPr>
      <w:r>
        <w:rPr>
          <w:color w:val="000000"/>
        </w:rPr>
        <w:t xml:space="preserve">16. </w:t>
      </w:r>
      <w:r>
        <w:rPr>
          <w:rFonts w:ascii="宋体" w:hAnsi="宋体" w:eastAsia="宋体" w:cs="宋体"/>
          <w:color w:val="000000"/>
        </w:rPr>
        <w:t>【甲】文中周亚夫被汉文帝称为“真将军”，是因为他</w:t>
      </w:r>
      <w:r>
        <w:rPr>
          <w:color w:val="000000"/>
        </w:rPr>
        <w:t>_________________</w:t>
      </w:r>
      <w:r>
        <w:rPr>
          <w:rFonts w:ascii="宋体" w:hAnsi="宋体" w:eastAsia="宋体" w:cs="宋体"/>
          <w:color w:val="000000"/>
        </w:rPr>
        <w:t>。【乙】文中唐雎能够不辱使命，是因为他</w:t>
      </w:r>
      <w:r>
        <w:rPr>
          <w:color w:val="000000"/>
        </w:rPr>
        <w:t>_________________</w:t>
      </w:r>
      <w:r>
        <w:rPr>
          <w:rFonts w:ascii="宋体" w:hAnsi="宋体" w:eastAsia="宋体" w:cs="宋体"/>
          <w:color w:val="000000"/>
        </w:rPr>
        <w:t>。周亚夫和唐雎都彰显了孟子心目中大丈夫“</w:t>
      </w:r>
      <w:r>
        <w:rPr>
          <w:color w:val="000000"/>
        </w:rPr>
        <w:t>_________________</w:t>
      </w:r>
      <w:r>
        <w:rPr>
          <w:rFonts w:ascii="宋体" w:hAnsi="宋体" w:eastAsia="宋体" w:cs="宋体"/>
          <w:color w:val="000000"/>
        </w:rPr>
        <w:t>”的特点。</w:t>
      </w:r>
    </w:p>
    <w:p w14:paraId="70A254FF">
      <w:pPr>
        <w:spacing w:line="360" w:lineRule="auto"/>
        <w:jc w:val="left"/>
        <w:textAlignment w:val="center"/>
        <w:rPr>
          <w:color w:val="000000"/>
        </w:rPr>
      </w:pPr>
      <w:r>
        <w:rPr>
          <w:color w:val="000000"/>
        </w:rPr>
        <w:t xml:space="preserve">17. </w:t>
      </w:r>
      <w:r>
        <w:rPr>
          <w:rFonts w:ascii="宋体" w:hAnsi="宋体" w:eastAsia="宋体" w:cs="宋体"/>
          <w:color w:val="000000"/>
        </w:rPr>
        <w:t>下面对【甲】【乙】两文理解与分析不正确的一项是（   ）</w:t>
      </w:r>
    </w:p>
    <w:p w14:paraId="5C550F16">
      <w:pPr>
        <w:spacing w:line="360" w:lineRule="auto"/>
        <w:jc w:val="left"/>
        <w:textAlignment w:val="center"/>
        <w:rPr>
          <w:color w:val="000000"/>
        </w:rPr>
      </w:pPr>
      <w:r>
        <w:rPr>
          <w:color w:val="000000"/>
        </w:rPr>
        <w:t xml:space="preserve">A. </w:t>
      </w:r>
      <w:r>
        <w:rPr>
          <w:rFonts w:ascii="宋体" w:hAnsi="宋体" w:eastAsia="宋体" w:cs="宋体"/>
          <w:color w:val="000000"/>
        </w:rPr>
        <w:t>【甲】文对周亚夫言行的正面描写较少，只“介青之士不拜，请以军礼见”一处却如画龙点睛，使周亚夫的形象栩栩如生、跃然纸上。</w:t>
      </w:r>
    </w:p>
    <w:p w14:paraId="2C32B9A1">
      <w:pPr>
        <w:spacing w:line="360" w:lineRule="auto"/>
        <w:jc w:val="left"/>
        <w:textAlignment w:val="center"/>
        <w:rPr>
          <w:color w:val="000000"/>
        </w:rPr>
      </w:pPr>
      <w:r>
        <w:rPr>
          <w:color w:val="000000"/>
        </w:rPr>
        <w:t xml:space="preserve">B. </w:t>
      </w:r>
      <w:r>
        <w:rPr>
          <w:rFonts w:ascii="宋体" w:hAnsi="宋体" w:eastAsia="宋体" w:cs="宋体"/>
          <w:color w:val="000000"/>
        </w:rPr>
        <w:t>【乙】文通过个性化的语言塑造人物形象，“若士必怒，伏尸二人，流血五步，天下缟素，今日是也”一句，掷地有声，表现出唐雎鲜明的个性。</w:t>
      </w:r>
    </w:p>
    <w:p w14:paraId="2D89E042">
      <w:pPr>
        <w:spacing w:line="360" w:lineRule="auto"/>
        <w:jc w:val="left"/>
        <w:textAlignment w:val="center"/>
        <w:rPr>
          <w:color w:val="000000"/>
        </w:rPr>
      </w:pPr>
      <w:r>
        <w:rPr>
          <w:color w:val="000000"/>
        </w:rPr>
        <w:t xml:space="preserve">C. </w:t>
      </w:r>
      <w:r>
        <w:rPr>
          <w:rFonts w:ascii="宋体" w:hAnsi="宋体" w:eastAsia="宋体" w:cs="宋体"/>
          <w:color w:val="000000"/>
        </w:rPr>
        <w:t>【甲】【乙】两文运用对比、衬托手法，写汉文帝与秦王，目的是与周亚夫和唐雎形成鲜明对比，展现周亚夫和唐雎的“大丈夫”形象。</w:t>
      </w:r>
    </w:p>
    <w:p w14:paraId="296CB4CA">
      <w:pPr>
        <w:spacing w:line="360" w:lineRule="auto"/>
        <w:jc w:val="left"/>
        <w:textAlignment w:val="center"/>
        <w:rPr>
          <w:color w:val="000000"/>
        </w:rPr>
      </w:pPr>
      <w:r>
        <w:rPr>
          <w:color w:val="000000"/>
        </w:rPr>
        <w:t xml:space="preserve">D. </w:t>
      </w:r>
      <w:r>
        <w:rPr>
          <w:rFonts w:ascii="宋体" w:hAnsi="宋体" w:eastAsia="宋体" w:cs="宋体"/>
          <w:color w:val="000000"/>
        </w:rPr>
        <w:t>【甲】【乙】两文都能从多角度刻画和丰富人物形象，展现周亚夫和唐雎为国担当的英雄风采，场面描写有声有色，令人有身临其境之感。</w:t>
      </w:r>
    </w:p>
    <w:p w14:paraId="2358A4E0">
      <w:pPr>
        <w:spacing w:line="285" w:lineRule="auto"/>
        <w:jc w:val="left"/>
        <w:textAlignment w:val="center"/>
        <w:rPr>
          <w:color w:val="000000"/>
        </w:rPr>
      </w:pPr>
      <w:r>
        <w:rPr>
          <w:rFonts w:ascii="宋体" w:hAnsi="宋体" w:eastAsia="宋体" w:cs="宋体"/>
          <w:b/>
          <w:color w:val="000000"/>
          <w:sz w:val="24"/>
        </w:rPr>
        <w:t>（三）（14分）</w:t>
      </w:r>
    </w:p>
    <w:p w14:paraId="692652AE">
      <w:pPr>
        <w:spacing w:line="360" w:lineRule="auto"/>
        <w:jc w:val="left"/>
        <w:textAlignment w:val="center"/>
        <w:rPr>
          <w:color w:val="000000"/>
        </w:rPr>
      </w:pPr>
      <w:r>
        <w:rPr>
          <w:rFonts w:ascii="宋体" w:hAnsi="宋体" w:eastAsia="宋体" w:cs="宋体"/>
          <w:color w:val="000000"/>
        </w:rPr>
        <w:t>阅读下面文章，完成下面小题。</w:t>
      </w:r>
    </w:p>
    <w:p w14:paraId="6E4FF260">
      <w:pPr>
        <w:spacing w:line="360" w:lineRule="auto"/>
        <w:jc w:val="center"/>
        <w:textAlignment w:val="center"/>
        <w:rPr>
          <w:color w:val="000000"/>
        </w:rPr>
      </w:pPr>
      <w:r>
        <w:rPr>
          <w:rFonts w:ascii="楷体" w:hAnsi="楷体" w:eastAsia="楷体" w:cs="楷体"/>
          <w:color w:val="000000"/>
        </w:rPr>
        <w:t>接过铜旋子</w:t>
      </w:r>
      <w:r>
        <w:rPr>
          <w:rFonts w:ascii="楷体" w:hAnsi="楷体" w:eastAsia="楷体" w:cs="楷体"/>
          <w:color w:val="000000"/>
          <w:vertAlign w:val="superscript"/>
        </w:rPr>
        <w:t>【注】</w:t>
      </w:r>
    </w:p>
    <w:p w14:paraId="68C43462">
      <w:pPr>
        <w:spacing w:line="360" w:lineRule="auto"/>
        <w:jc w:val="center"/>
        <w:textAlignment w:val="center"/>
        <w:rPr>
          <w:color w:val="000000"/>
        </w:rPr>
      </w:pPr>
      <w:r>
        <w:rPr>
          <w:rFonts w:ascii="楷体" w:hAnsi="楷体" w:eastAsia="楷体" w:cs="楷体"/>
          <w:color w:val="000000"/>
        </w:rPr>
        <w:t>明前茶</w:t>
      </w:r>
    </w:p>
    <w:p w14:paraId="61CDC880">
      <w:pPr>
        <w:spacing w:line="360" w:lineRule="auto"/>
        <w:ind w:firstLine="420"/>
        <w:jc w:val="left"/>
        <w:textAlignment w:val="center"/>
        <w:rPr>
          <w:color w:val="000000"/>
        </w:rPr>
      </w:pPr>
      <w:r>
        <w:rPr>
          <w:rFonts w:ascii="楷体" w:hAnsi="楷体" w:eastAsia="楷体" w:cs="楷体"/>
          <w:color w:val="000000"/>
        </w:rPr>
        <w:t>①去年深秋，去濮阳老山村行走，在孙家庄上见到绿豆粉皮的非遗传承人，是个24岁的青年。庄上人都亲切地叫他“旋王”，夸赞他将铜旋子使得轻盈快适，比做了40年粉皮的孙老爹还要出神入化。</w:t>
      </w:r>
    </w:p>
    <w:p w14:paraId="67AFF2C7">
      <w:pPr>
        <w:spacing w:line="360" w:lineRule="auto"/>
        <w:ind w:firstLine="420"/>
        <w:jc w:val="left"/>
        <w:textAlignment w:val="center"/>
        <w:rPr>
          <w:color w:val="000000"/>
        </w:rPr>
      </w:pPr>
      <w:r>
        <w:rPr>
          <w:rFonts w:ascii="楷体" w:hAnsi="楷体" w:eastAsia="楷体" w:cs="楷体"/>
          <w:color w:val="000000"/>
        </w:rPr>
        <w:t>②一进作坊，就见正在忙碌的一家三口——老母亲负责调糊，不停地搅动瓦缸里的绿豆糊浆，防止沉淀。小孙立于大灶边，一大锅沸水正在微微冒泡，他手持的旋子，看上去就像武侠片中的金属盾牌一样，平底，溜圆，寸把高的浅边，发幽幽的红铜色，小孙舀了一勺粉浆注入铜旋子中，肩头微微一摇，右手顺时针接左手逆时针微微一荡，粉浆就借着一股太极之力，在铜旋子的底部迅速凝结，并长出雪花般晶莹剔透的放射纹。</w:t>
      </w:r>
    </w:p>
    <w:p w14:paraId="07F6C579">
      <w:pPr>
        <w:spacing w:line="360" w:lineRule="auto"/>
        <w:ind w:firstLine="420"/>
        <w:jc w:val="left"/>
        <w:textAlignment w:val="center"/>
        <w:rPr>
          <w:color w:val="000000"/>
        </w:rPr>
      </w:pPr>
      <w:r>
        <w:rPr>
          <w:rFonts w:ascii="楷体" w:hAnsi="楷体" w:eastAsia="楷体" w:cs="楷体"/>
          <w:color w:val="000000"/>
        </w:rPr>
        <w:t>③小孙往左一递，父亲接过铜旋子，在冷水缸里轻轻一按，钢的导热性很强，灼热迅速散去，熟粉皮已经与铜旋子脱离，老孙轻轻一拨，粉皮像一张透亮的丝绸浸入凉水中，接着，它被轻轻挤出水分。不，也许我的比喻并不确切，老孙说：粉皮子可不像白丝巾，你来感受下它的调皮。我洗净手，戴上白帽子，尝试从铜旋子里“捉”粉皮，没错，它活泛得很，捉之滑手，挤之有韧性回弹，放入扎手的凉水中能迅速漂游，犹如一朵有仙气的透亮水母。挤干水分后，将它摊平，放上竹帘子。一只长长的竹帘子摊放6张粉皮，立刻抬到场院中去晾晒。老孙才抬出一只竹帘子，我已经赶不上趟儿了。</w:t>
      </w:r>
    </w:p>
    <w:p w14:paraId="79D52BD5">
      <w:pPr>
        <w:spacing w:line="360" w:lineRule="auto"/>
        <w:ind w:firstLine="420"/>
        <w:jc w:val="left"/>
        <w:textAlignment w:val="center"/>
        <w:rPr>
          <w:color w:val="000000"/>
        </w:rPr>
      </w:pPr>
      <w:r>
        <w:rPr>
          <w:rFonts w:ascii="楷体" w:hAnsi="楷体" w:eastAsia="楷体" w:cs="楷体"/>
          <w:color w:val="000000"/>
        </w:rPr>
        <w:t>④我退出，小孙一家人的流水线就恢复了豫剧的调门儿，一招一式都揉在了点儿上。小孙一手持勺，另一手持旋子，都不需要眼睛看，在他手中，铜旋子仿佛不是做活的家什，而是武侠电影中施展绝世轻功的器具，它如轻舟浮漾，也如飞蓬一点，借着臂膀旋动的离心力，迅速吐出一朵一朵的雪莲花，或一只只溜圆的海月水母。见我看得发呆，小孙笑道：“一心一意做上两年，你也一样应付自如，就像卖油翁说的：我亦无他，惟手熟尔。”</w:t>
      </w:r>
    </w:p>
    <w:p w14:paraId="75CB91C8">
      <w:pPr>
        <w:spacing w:line="360" w:lineRule="auto"/>
        <w:ind w:firstLine="420"/>
        <w:jc w:val="left"/>
        <w:textAlignment w:val="center"/>
        <w:rPr>
          <w:color w:val="000000"/>
        </w:rPr>
      </w:pPr>
      <w:r>
        <w:rPr>
          <w:rFonts w:ascii="楷体" w:hAnsi="楷体" w:eastAsia="楷体" w:cs="楷体"/>
          <w:color w:val="000000"/>
        </w:rPr>
        <w:t>⑤旁边的小孙妈妈心疼地说：“做咱这一行的，盼儿孙接手，又巴不得儿孙不肯接手。只因做这件事实在辛苦，只要第二天是个大晴天，一家人凌晨5点就要起身做粉皮，一到晌午就要收手，再做下去，当天的粉皮会晾不干。这批货就算废了。”她扳过儿子的手给我看——小孙戴露指手套的左手指实是一层厚厚的茧，再一看，右手也是。铜旋子导热快，沸水之上，赤手触之很难不烫出血泡。</w:t>
      </w:r>
    </w:p>
    <w:p w14:paraId="51F24940">
      <w:pPr>
        <w:spacing w:line="360" w:lineRule="auto"/>
        <w:ind w:firstLine="420"/>
        <w:jc w:val="left"/>
        <w:textAlignment w:val="center"/>
        <w:rPr>
          <w:color w:val="000000"/>
        </w:rPr>
      </w:pPr>
      <w:r>
        <w:rPr>
          <w:rFonts w:ascii="楷体" w:hAnsi="楷体" w:eastAsia="楷体" w:cs="楷体"/>
          <w:color w:val="000000"/>
        </w:rPr>
        <w:t>⑥“钢旋快慢看水温，溜边揭起能囫囵；收补窟窿摊圆整，水油刷晒看阴晴。”老孙慢悠悠唱起老祖宗留下的歌谣，将一张张薄如蝉翼却又饶有筋力的绿豆粉皮移到长竹帘上，这些竹帘子一只只斜靠在院墙上，或平搁在长凳上，场院中像同时升起了几百枚皎洁的圆月，而那些影影绰绰的离心花纹，就像月亮上的桂花树一样，散发着梦幻光泽。风徐徐吹送，新绿豆的清香在场院中鼓荡。强烈的阳光下，粉皮正在脱水，与竹帘子分离时，发出轻微的啪嗒声。</w:t>
      </w:r>
    </w:p>
    <w:p w14:paraId="6B5A1764">
      <w:pPr>
        <w:spacing w:line="360" w:lineRule="auto"/>
        <w:ind w:firstLine="420"/>
        <w:jc w:val="left"/>
        <w:textAlignment w:val="center"/>
        <w:rPr>
          <w:color w:val="000000"/>
        </w:rPr>
      </w:pPr>
      <w:r>
        <w:rPr>
          <w:rFonts w:ascii="楷体" w:hAnsi="楷体" w:eastAsia="楷体" w:cs="楷体"/>
          <w:color w:val="000000"/>
        </w:rPr>
        <w:t>⑦太阳到了天心，一家人做完600张粉皮，连屋顶都被竹帘子占满了。小孙说：跟我们一起吃拌粉皮吧，想来你也看饿了。我笑着应允。</w:t>
      </w:r>
    </w:p>
    <w:p w14:paraId="66A503EE">
      <w:pPr>
        <w:spacing w:line="360" w:lineRule="auto"/>
        <w:ind w:firstLine="420"/>
        <w:jc w:val="left"/>
        <w:textAlignment w:val="center"/>
        <w:rPr>
          <w:color w:val="000000"/>
        </w:rPr>
      </w:pPr>
      <w:r>
        <w:rPr>
          <w:rFonts w:ascii="楷体" w:hAnsi="楷体" w:eastAsia="楷体" w:cs="楷体"/>
          <w:color w:val="000000"/>
        </w:rPr>
        <w:t>⑧才从铜旋子上捉下来的凉皮，与那些晒干后又泡发的凉皮口感不太一样，更糯，弹力更强，吃在喉咙里像一条滑跳的游鱼。与此同时，刚从田园中摘下来的香、酸、辣、凉等诸般滋味，都与那玉带般的凉皮纠缠得难舍难分，在舌尖唱起了大开大阖的豫剧，那么恢宏，那么醇厚深沉，又那么鲜爽痛快。</w:t>
      </w:r>
    </w:p>
    <w:p w14:paraId="7883D438">
      <w:pPr>
        <w:spacing w:line="360" w:lineRule="auto"/>
        <w:ind w:firstLine="420"/>
        <w:jc w:val="left"/>
        <w:textAlignment w:val="center"/>
        <w:rPr>
          <w:color w:val="000000"/>
        </w:rPr>
      </w:pPr>
      <w:r>
        <w:rPr>
          <w:rFonts w:ascii="楷体" w:hAnsi="楷体" w:eastAsia="楷体" w:cs="楷体"/>
          <w:color w:val="000000"/>
        </w:rPr>
        <w:t>⑨我问小孙：回来做凉皮，也是为了在爹娘的膝头，吃一份这样的美味吧？</w:t>
      </w:r>
    </w:p>
    <w:p w14:paraId="76B27A98">
      <w:pPr>
        <w:spacing w:line="360" w:lineRule="auto"/>
        <w:ind w:firstLine="420"/>
        <w:jc w:val="left"/>
        <w:textAlignment w:val="center"/>
        <w:rPr>
          <w:color w:val="000000"/>
        </w:rPr>
      </w:pPr>
      <w:r>
        <w:rPr>
          <w:rFonts w:ascii="楷体" w:hAnsi="楷体" w:eastAsia="楷体" w:cs="楷体"/>
          <w:color w:val="000000"/>
        </w:rPr>
        <w:t>⑩小孙答：家里的手工凉皮，养活了四代人呢，到我这代要是断了根，有点可惜。2019年深秋，妈给我翻好了冬天的新被胎，让我回家拿，我进门，发现我爹在灶台旁站久了，膝盖竟然不会打弯，要扶着墙才能把竹帘子扛出去，按他的话说，就是想唱戏都亮不出霹雳嗓门了。我很心疼他，也想着，终归是舍不得这些铜旋子敲扁了去换糖吃吧。归来接班，就这么定了。</w:t>
      </w:r>
    </w:p>
    <w:p w14:paraId="7EA62A3F">
      <w:pPr>
        <w:spacing w:line="360" w:lineRule="auto"/>
        <w:ind w:firstLine="420"/>
        <w:jc w:val="left"/>
        <w:textAlignment w:val="center"/>
        <w:rPr>
          <w:color w:val="000000"/>
        </w:rPr>
      </w:pPr>
      <w:r>
        <w:rPr>
          <w:rFonts w:ascii="楷体" w:hAnsi="楷体" w:eastAsia="楷体" w:cs="楷体"/>
          <w:color w:val="000000"/>
        </w:rPr>
        <w:t>⑪此时，秋风平稳安详，农家场院安静得听得见野蜂的飞舞声，院墙上的野菊开得那么鲜活。</w:t>
      </w:r>
    </w:p>
    <w:p w14:paraId="783C5ED1">
      <w:pPr>
        <w:spacing w:line="360" w:lineRule="auto"/>
        <w:jc w:val="right"/>
        <w:textAlignment w:val="center"/>
        <w:rPr>
          <w:color w:val="000000"/>
        </w:rPr>
      </w:pPr>
      <w:r>
        <w:rPr>
          <w:rFonts w:ascii="宋体" w:hAnsi="宋体" w:eastAsia="宋体" w:cs="宋体"/>
          <w:color w:val="000000"/>
        </w:rPr>
        <w:t>（选自2022年12月2日《北京日报》，有删改）</w:t>
      </w:r>
    </w:p>
    <w:p w14:paraId="4A169E8E">
      <w:pPr>
        <w:spacing w:line="360" w:lineRule="auto"/>
        <w:jc w:val="left"/>
        <w:textAlignment w:val="center"/>
        <w:rPr>
          <w:color w:val="000000"/>
        </w:rPr>
      </w:pPr>
      <w:r>
        <w:rPr>
          <w:rFonts w:ascii="宋体" w:hAnsi="宋体" w:eastAsia="宋体" w:cs="宋体"/>
          <w:color w:val="000000"/>
        </w:rPr>
        <w:t>【注】铜旋子：一种铜制器具，像盘而较大，通常用来做粉皮等。</w:t>
      </w:r>
    </w:p>
    <w:p w14:paraId="41AEB022">
      <w:pPr>
        <w:spacing w:line="360" w:lineRule="auto"/>
        <w:jc w:val="left"/>
        <w:textAlignment w:val="center"/>
        <w:rPr>
          <w:color w:val="000000"/>
        </w:rPr>
      </w:pPr>
      <w:r>
        <w:rPr>
          <w:color w:val="000000"/>
        </w:rPr>
        <w:t xml:space="preserve">18. </w:t>
      </w:r>
      <w:r>
        <w:rPr>
          <w:rFonts w:ascii="宋体" w:hAnsi="宋体" w:eastAsia="宋体" w:cs="宋体"/>
          <w:color w:val="000000"/>
        </w:rPr>
        <w:t>文章题目《接过铜旋子》有什么含意？</w:t>
      </w:r>
    </w:p>
    <w:p w14:paraId="3A39AA1D">
      <w:pPr>
        <w:spacing w:line="360" w:lineRule="auto"/>
        <w:jc w:val="left"/>
        <w:textAlignment w:val="center"/>
        <w:rPr>
          <w:color w:val="000000"/>
        </w:rPr>
      </w:pPr>
      <w:r>
        <w:rPr>
          <w:color w:val="000000"/>
        </w:rPr>
        <w:t xml:space="preserve">19. </w:t>
      </w:r>
      <w:r>
        <w:rPr>
          <w:rFonts w:ascii="宋体" w:hAnsi="宋体" w:eastAsia="宋体" w:cs="宋体"/>
          <w:color w:val="000000"/>
        </w:rPr>
        <w:t>根据文章②③自然段内容，补全粉皮的制作过程。</w:t>
      </w:r>
    </w:p>
    <w:p w14:paraId="3400E86F">
      <w:pPr>
        <w:spacing w:line="360" w:lineRule="auto"/>
        <w:jc w:val="left"/>
        <w:textAlignment w:val="center"/>
        <w:rPr>
          <w:color w:val="000000"/>
        </w:rPr>
      </w:pPr>
      <w:r>
        <w:rPr>
          <w:rFonts w:ascii="宋体" w:hAnsi="宋体" w:eastAsia="宋体" w:cs="宋体"/>
          <w:color w:val="000000"/>
        </w:rPr>
        <w:t>调制粉浆→</w:t>
      </w:r>
      <w:r>
        <w:rPr>
          <w:color w:val="000000"/>
        </w:rPr>
        <w:t>__________</w:t>
      </w:r>
      <w:r>
        <w:rPr>
          <w:rFonts w:ascii="宋体" w:hAnsi="宋体" w:eastAsia="宋体" w:cs="宋体"/>
          <w:color w:val="000000"/>
        </w:rPr>
        <w:t>→冷水拨离→浸水挤干→</w:t>
      </w:r>
      <w:r>
        <w:rPr>
          <w:color w:val="000000"/>
        </w:rPr>
        <w:t>__________</w:t>
      </w:r>
    </w:p>
    <w:p w14:paraId="43FBB038">
      <w:pPr>
        <w:spacing w:line="360" w:lineRule="auto"/>
        <w:jc w:val="left"/>
        <w:textAlignment w:val="center"/>
        <w:rPr>
          <w:color w:val="000000"/>
        </w:rPr>
      </w:pPr>
      <w:r>
        <w:rPr>
          <w:color w:val="000000"/>
        </w:rPr>
        <w:t xml:space="preserve">20. </w:t>
      </w:r>
      <w:r>
        <w:rPr>
          <w:rFonts w:ascii="宋体" w:hAnsi="宋体" w:eastAsia="宋体" w:cs="宋体"/>
          <w:color w:val="000000"/>
        </w:rPr>
        <w:t>赏析下面句子中比喻的表达效果。</w:t>
      </w:r>
    </w:p>
    <w:p w14:paraId="209A2817">
      <w:pPr>
        <w:spacing w:line="360" w:lineRule="auto"/>
        <w:jc w:val="left"/>
        <w:textAlignment w:val="center"/>
        <w:rPr>
          <w:color w:val="000000"/>
        </w:rPr>
      </w:pPr>
      <w:r>
        <w:rPr>
          <w:rFonts w:ascii="宋体" w:hAnsi="宋体" w:eastAsia="宋体" w:cs="宋体"/>
          <w:color w:val="000000"/>
        </w:rPr>
        <w:t>小孙一手持勺，另一手持旋子，都不需要眼睛看，在他手中，铜旋子仿佛不是做活的家什，而是武侠电影中施展绝世轻功的器具，它如轻舟浮漾，也如飞蓬一点，借着臂膀旋动的离心力，迅速吐出一朵一朵的雪莲花，或一只只溜圆的海月水母。</w:t>
      </w:r>
    </w:p>
    <w:p w14:paraId="1CCCBC98">
      <w:pPr>
        <w:spacing w:line="360" w:lineRule="auto"/>
        <w:jc w:val="left"/>
        <w:textAlignment w:val="center"/>
        <w:rPr>
          <w:color w:val="000000"/>
        </w:rPr>
      </w:pPr>
      <w:r>
        <w:rPr>
          <w:color w:val="000000"/>
        </w:rPr>
        <w:t xml:space="preserve">21. </w:t>
      </w:r>
      <w:r>
        <w:rPr>
          <w:rFonts w:ascii="宋体" w:hAnsi="宋体" w:eastAsia="宋体" w:cs="宋体"/>
          <w:color w:val="000000"/>
        </w:rPr>
        <w:t>文章结尾处</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环境描写在结构和内容上各有什么作用？</w:t>
      </w:r>
    </w:p>
    <w:p w14:paraId="48DC192D">
      <w:pPr>
        <w:spacing w:line="285" w:lineRule="auto"/>
        <w:jc w:val="left"/>
        <w:textAlignment w:val="center"/>
        <w:rPr>
          <w:color w:val="000000"/>
        </w:rPr>
      </w:pPr>
      <w:r>
        <w:rPr>
          <w:rFonts w:ascii="宋体" w:hAnsi="宋体" w:eastAsia="宋体" w:cs="宋体"/>
          <w:b/>
          <w:color w:val="000000"/>
          <w:sz w:val="24"/>
        </w:rPr>
        <w:t>五、书成长之语（50分）</w:t>
      </w:r>
    </w:p>
    <w:p w14:paraId="3C6BB68F">
      <w:pPr>
        <w:spacing w:line="360" w:lineRule="auto"/>
        <w:jc w:val="left"/>
        <w:textAlignment w:val="center"/>
        <w:rPr>
          <w:color w:val="000000"/>
        </w:rPr>
      </w:pPr>
      <w:r>
        <w:rPr>
          <w:color w:val="000000"/>
        </w:rPr>
        <w:t xml:space="preserve">22. </w:t>
      </w:r>
      <w:r>
        <w:rPr>
          <w:rFonts w:ascii="宋体" w:hAnsi="宋体" w:eastAsia="宋体" w:cs="宋体"/>
          <w:color w:val="000000"/>
        </w:rPr>
        <w:t>阅读下面材料，选取一项任务写作。</w:t>
      </w:r>
    </w:p>
    <w:p w14:paraId="4CF4DBC4">
      <w:pPr>
        <w:spacing w:line="360" w:lineRule="auto"/>
        <w:ind w:firstLine="420"/>
        <w:jc w:val="left"/>
        <w:textAlignment w:val="center"/>
        <w:rPr>
          <w:color w:val="000000"/>
        </w:rPr>
      </w:pPr>
      <w:r>
        <w:rPr>
          <w:rFonts w:ascii="楷体" w:hAnsi="楷体" w:eastAsia="楷体" w:cs="楷体"/>
          <w:color w:val="000000"/>
        </w:rPr>
        <w:t>第一棵树：长在陡峭的崖壁上，树根盘绕屈曲，是一道靓丽的风景，也时常面临风雨雷电的洗礼。</w:t>
      </w:r>
    </w:p>
    <w:p w14:paraId="5CB23B3D">
      <w:pPr>
        <w:spacing w:line="360" w:lineRule="auto"/>
        <w:ind w:firstLine="420"/>
        <w:jc w:val="left"/>
        <w:textAlignment w:val="center"/>
        <w:rPr>
          <w:color w:val="000000"/>
        </w:rPr>
      </w:pPr>
      <w:r>
        <w:rPr>
          <w:rFonts w:ascii="楷体" w:hAnsi="楷体" w:eastAsia="楷体" w:cs="楷体"/>
          <w:color w:val="000000"/>
        </w:rPr>
        <w:t>第二棵树：长在热闹的大路边，树冠很大，总能为路人带来阴凉，也时常忍受人们的攀援折损。</w:t>
      </w:r>
    </w:p>
    <w:p w14:paraId="030D77AA">
      <w:pPr>
        <w:spacing w:line="360" w:lineRule="auto"/>
        <w:ind w:firstLine="420"/>
        <w:jc w:val="left"/>
        <w:textAlignment w:val="center"/>
        <w:rPr>
          <w:color w:val="000000"/>
        </w:rPr>
      </w:pPr>
      <w:r>
        <w:rPr>
          <w:rFonts w:ascii="楷体" w:hAnsi="楷体" w:eastAsia="楷体" w:cs="楷体"/>
          <w:color w:val="000000"/>
        </w:rPr>
        <w:t>第三棵树：长在如画的园林中，树形美观，人人称赞，也时常需要被修剪，甚至扭曲。</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05"/>
        <w:gridCol w:w="390"/>
        <w:gridCol w:w="3120"/>
      </w:tblGrid>
      <w:tr w14:paraId="116B5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8C2C2">
            <w:pPr>
              <w:spacing w:line="360" w:lineRule="auto"/>
              <w:jc w:val="left"/>
              <w:textAlignment w:val="center"/>
              <w:rPr>
                <w:color w:val="000000"/>
              </w:rPr>
            </w:pPr>
            <w:r>
              <w:rPr>
                <w:rFonts w:ascii="宋体" w:hAnsi="宋体" w:eastAsia="宋体" w:cs="宋体"/>
                <w:color w:val="000000"/>
              </w:rPr>
              <w:t>【任务一】</w:t>
            </w:r>
          </w:p>
          <w:p w14:paraId="261204BC">
            <w:pPr>
              <w:spacing w:line="360" w:lineRule="auto"/>
              <w:ind w:firstLine="420"/>
              <w:jc w:val="left"/>
              <w:textAlignment w:val="center"/>
              <w:rPr>
                <w:color w:val="000000"/>
              </w:rPr>
            </w:pPr>
            <w:r>
              <w:rPr>
                <w:rFonts w:ascii="宋体" w:hAnsi="宋体" w:eastAsia="宋体" w:cs="宋体"/>
                <w:color w:val="000000"/>
              </w:rPr>
              <w:t>哪一棵树最能触动你的心灵？请你结合成长体验，发挥联想和想象，写一篇记叙性文章。</w:t>
            </w:r>
          </w:p>
          <w:p w14:paraId="44AC53EE">
            <w:pPr>
              <w:spacing w:line="360" w:lineRule="auto"/>
              <w:jc w:val="left"/>
              <w:textAlignment w:val="center"/>
              <w:rPr>
                <w:color w:val="000000"/>
              </w:rPr>
            </w:pPr>
            <w:r>
              <w:rPr>
                <w:rFonts w:ascii="宋体" w:hAnsi="宋体" w:eastAsia="宋体" w:cs="宋体"/>
                <w:color w:val="000000"/>
              </w:rPr>
              <w:t>写作标准：</w:t>
            </w:r>
          </w:p>
          <w:p w14:paraId="4E7314C7">
            <w:pPr>
              <w:spacing w:line="360" w:lineRule="auto"/>
              <w:jc w:val="left"/>
              <w:textAlignment w:val="center"/>
              <w:rPr>
                <w:color w:val="000000"/>
              </w:rPr>
            </w:pPr>
            <w:r>
              <w:rPr>
                <w:rFonts w:ascii="宋体" w:hAnsi="宋体" w:eastAsia="宋体" w:cs="宋体"/>
                <w:color w:val="000000"/>
              </w:rPr>
              <w:t>（1）围绕材料中的某一棵树展开，合理选材，中心明确；（2）叙事要写清楚事情的过程，细节真实，详略得当；（3）思路清晰，语言连贯。</w:t>
            </w:r>
          </w:p>
        </w:tc>
        <w:tc>
          <w:tcPr>
            <w:tcW w:w="39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A548BBE">
            <w:pPr>
              <w:spacing w:line="360" w:lineRule="auto"/>
              <w:jc w:val="left"/>
              <w:textAlignment w:val="center"/>
              <w:rPr>
                <w:color w:val="000000"/>
              </w:rPr>
            </w:pPr>
          </w:p>
        </w:tc>
        <w:tc>
          <w:tcPr>
            <w:tcW w:w="31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85B2CCF">
            <w:pPr>
              <w:spacing w:line="360" w:lineRule="auto"/>
              <w:jc w:val="left"/>
              <w:textAlignment w:val="center"/>
              <w:rPr>
                <w:color w:val="000000"/>
              </w:rPr>
            </w:pPr>
            <w:r>
              <w:rPr>
                <w:rFonts w:ascii="宋体" w:hAnsi="宋体" w:eastAsia="宋体" w:cs="宋体"/>
                <w:color w:val="000000"/>
              </w:rPr>
              <w:t>【任务二】</w:t>
            </w:r>
          </w:p>
          <w:p w14:paraId="783DF6E3">
            <w:pPr>
              <w:spacing w:line="360" w:lineRule="auto"/>
              <w:ind w:firstLine="420"/>
              <w:jc w:val="left"/>
              <w:textAlignment w:val="center"/>
              <w:rPr>
                <w:color w:val="000000"/>
              </w:rPr>
            </w:pPr>
            <w:r>
              <w:rPr>
                <w:rFonts w:ascii="宋体" w:hAnsi="宋体" w:eastAsia="宋体" w:cs="宋体"/>
                <w:color w:val="000000"/>
              </w:rPr>
              <w:t>三棵树引发了你怎样的感悟与思考？请你结合生活实际，写一篇议论性文章。</w:t>
            </w:r>
          </w:p>
          <w:p w14:paraId="1AF2486C">
            <w:pPr>
              <w:spacing w:line="360" w:lineRule="auto"/>
              <w:jc w:val="left"/>
              <w:textAlignment w:val="center"/>
              <w:rPr>
                <w:color w:val="000000"/>
              </w:rPr>
            </w:pPr>
            <w:r>
              <w:rPr>
                <w:rFonts w:ascii="宋体" w:hAnsi="宋体" w:eastAsia="宋体" w:cs="宋体"/>
                <w:color w:val="000000"/>
              </w:rPr>
              <w:t>写作标准：</w:t>
            </w:r>
          </w:p>
          <w:p w14:paraId="414CA427">
            <w:pPr>
              <w:spacing w:line="360" w:lineRule="auto"/>
              <w:jc w:val="left"/>
              <w:textAlignment w:val="center"/>
              <w:rPr>
                <w:color w:val="000000"/>
              </w:rPr>
            </w:pPr>
            <w:r>
              <w:rPr>
                <w:rFonts w:ascii="宋体" w:hAnsi="宋体" w:eastAsia="宋体" w:cs="宋体"/>
                <w:color w:val="000000"/>
              </w:rPr>
              <w:t>（1）围绕“三棵树”的生存价值及自我承担表达明确的观点；（2）论据经得起推敲，能支持论点；（3）选择恰当的论证方法，论证合乎逻辑，思路清晰。</w:t>
            </w:r>
          </w:p>
        </w:tc>
      </w:tr>
    </w:tbl>
    <w:p w14:paraId="18EA51D2">
      <w:pPr>
        <w:spacing w:line="360" w:lineRule="auto"/>
        <w:jc w:val="left"/>
        <w:textAlignment w:val="center"/>
        <w:rPr>
          <w:color w:val="000000"/>
        </w:rPr>
      </w:pPr>
      <w:r>
        <w:rPr>
          <w:rFonts w:ascii="宋体" w:hAnsi="宋体" w:eastAsia="宋体" w:cs="宋体"/>
          <w:color w:val="000000"/>
        </w:rPr>
        <w:t>要求：（1）题目自拟；（2）不少于600字；（3）文中回避与你相关的人名、校名、地名等信息。</w:t>
      </w:r>
    </w:p>
    <w:p w14:paraId="62D264FD">
      <w:pPr>
        <w:spacing w:line="360" w:lineRule="auto"/>
        <w:jc w:val="left"/>
        <w:textAlignment w:val="center"/>
        <w:rPr>
          <w:color w:val="000000"/>
        </w:rPr>
      </w:pPr>
      <w:r>
        <w:rPr>
          <w:color w:val="000000"/>
        </w:rPr>
        <w:br w:type="textWrapping"/>
      </w:r>
    </w:p>
    <w:p w14:paraId="73F3C22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BB4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5A91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C31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C9AA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FC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782E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236AD6"/>
    <w:rsid w:val="38274566"/>
    <w:rsid w:val="3B993C9E"/>
    <w:rsid w:val="48521273"/>
    <w:rsid w:val="5AAD70F1"/>
    <w:rsid w:val="6E3D5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6959</Words>
  <Characters>7411</Characters>
  <Lines>0</Lines>
  <Paragraphs>0</Paragraphs>
  <TotalTime>4</TotalTime>
  <ScaleCrop>false</ScaleCrop>
  <LinksUpToDate>false</LinksUpToDate>
  <CharactersWithSpaces>7549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2023-06-25T22:31:00Z</dcterms:created>
  <dc:creator>学科网试题生产平台</dc:creator>
  <dc:description>3264733491986432</dc:description>
  <cp:lastModifiedBy>上帝掷骰子吗</cp:lastModifiedBy>
  <dcterms:modified xsi:type="dcterms:W3CDTF">2024-07-18T13:20:08Z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E9B2E65F7C214E0EAE4F273FA446F21E_12</vt:lpwstr>
  </property>
</Properties>
</file>