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026E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10642600</wp:posOffset>
            </wp:positionV>
            <wp:extent cx="457200" cy="444500"/>
            <wp:effectExtent l="0" t="0" r="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2023年四川省成都市中考语文真题</w:t>
      </w:r>
    </w:p>
    <w:p w14:paraId="210EDA9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A卷（共100分）</w:t>
      </w:r>
    </w:p>
    <w:p w14:paraId="677B5EA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第Ⅰ卷（选择题，共24分）</w:t>
      </w:r>
    </w:p>
    <w:p w14:paraId="52B8786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一、基础知识（每小题3分，共12分）</w:t>
      </w:r>
    </w:p>
    <w:p w14:paraId="721C323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下面加点字注音有误的一项是（   ）</w:t>
      </w:r>
    </w:p>
    <w:p w14:paraId="143C3E58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朗</w:t>
      </w:r>
      <w:r>
        <w:rPr>
          <w:rFonts w:ascii="宋体" w:hAnsi="宋体" w:eastAsia="宋体" w:cs="宋体"/>
          <w:color w:val="auto"/>
        </w:rPr>
        <w:t>润（</w:t>
      </w:r>
      <w:r>
        <w:rPr>
          <w:rFonts w:ascii="Times New Roman" w:hAnsi="Times New Roman" w:eastAsia="Times New Roman" w:cs="Times New Roman"/>
          <w:color w:val="auto"/>
        </w:rPr>
        <w:t>lǎng</w:t>
      </w:r>
      <w:r>
        <w:rPr>
          <w:rFonts w:ascii="宋体" w:hAnsi="宋体" w:eastAsia="宋体" w:cs="宋体"/>
          <w:color w:val="auto"/>
        </w:rPr>
        <w:t>）    笑</w:t>
      </w:r>
      <w:r>
        <w:rPr>
          <w:rFonts w:ascii="宋体" w:hAnsi="宋体" w:eastAsia="宋体" w:cs="宋体"/>
          <w:color w:val="auto"/>
          <w:em w:val="dot"/>
        </w:rPr>
        <w:t>涡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wō</w:t>
      </w:r>
      <w:r>
        <w:rPr>
          <w:rFonts w:ascii="宋体" w:hAnsi="宋体" w:eastAsia="宋体" w:cs="宋体"/>
          <w:color w:val="auto"/>
        </w:rPr>
        <w:t>）   开</w:t>
      </w:r>
      <w:r>
        <w:rPr>
          <w:rFonts w:ascii="宋体" w:hAnsi="宋体" w:eastAsia="宋体" w:cs="宋体"/>
          <w:color w:val="auto"/>
          <w:em w:val="dot"/>
        </w:rPr>
        <w:t>卷</w:t>
      </w:r>
      <w:r>
        <w:rPr>
          <w:rFonts w:ascii="宋体" w:hAnsi="宋体" w:eastAsia="宋体" w:cs="宋体"/>
          <w:color w:val="auto"/>
        </w:rPr>
        <w:t>有益（</w:t>
      </w:r>
      <w:r>
        <w:rPr>
          <w:rFonts w:ascii="Times New Roman" w:hAnsi="Times New Roman" w:eastAsia="Times New Roman" w:cs="Times New Roman"/>
          <w:color w:val="auto"/>
        </w:rPr>
        <w:t>juàn</w:t>
      </w:r>
      <w:r>
        <w:rPr>
          <w:rFonts w:ascii="宋体" w:hAnsi="宋体" w:eastAsia="宋体" w:cs="宋体"/>
          <w:color w:val="auto"/>
        </w:rPr>
        <w:t>）</w:t>
      </w:r>
    </w:p>
    <w:p w14:paraId="3D7B81AC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孕</w:t>
      </w:r>
      <w:r>
        <w:rPr>
          <w:rFonts w:ascii="宋体" w:hAnsi="宋体" w:eastAsia="宋体" w:cs="宋体"/>
          <w:color w:val="auto"/>
        </w:rPr>
        <w:t>育（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 xml:space="preserve">）    </w:t>
      </w:r>
      <w:r>
        <w:rPr>
          <w:rFonts w:ascii="宋体" w:hAnsi="宋体" w:eastAsia="宋体" w:cs="宋体"/>
          <w:color w:val="auto"/>
          <w:em w:val="dot"/>
        </w:rPr>
        <w:t>恪</w:t>
      </w:r>
      <w:r>
        <w:rPr>
          <w:rFonts w:ascii="宋体" w:hAnsi="宋体" w:eastAsia="宋体" w:cs="宋体"/>
          <w:color w:val="auto"/>
        </w:rPr>
        <w:t>守（</w:t>
      </w:r>
      <w:r>
        <w:rPr>
          <w:rFonts w:ascii="Times New Roman" w:hAnsi="Times New Roman" w:eastAsia="Times New Roman" w:cs="Times New Roman"/>
          <w:color w:val="auto"/>
        </w:rPr>
        <w:t>kè</w:t>
      </w:r>
      <w:r>
        <w:rPr>
          <w:rFonts w:ascii="宋体" w:hAnsi="宋体" w:eastAsia="宋体" w:cs="宋体"/>
          <w:color w:val="auto"/>
        </w:rPr>
        <w:t>）    长途</w:t>
      </w:r>
      <w:r>
        <w:rPr>
          <w:rFonts w:ascii="宋体" w:hAnsi="宋体" w:eastAsia="宋体" w:cs="宋体"/>
          <w:color w:val="auto"/>
          <w:em w:val="dot"/>
        </w:rPr>
        <w:t>跋</w:t>
      </w:r>
      <w:r>
        <w:rPr>
          <w:rFonts w:ascii="宋体" w:hAnsi="宋体" w:eastAsia="宋体" w:cs="宋体"/>
          <w:color w:val="auto"/>
        </w:rPr>
        <w:t>涉（</w:t>
      </w:r>
      <w:r>
        <w:rPr>
          <w:rFonts w:ascii="Times New Roman" w:hAnsi="Times New Roman" w:eastAsia="Times New Roman" w:cs="Times New Roman"/>
          <w:color w:val="auto"/>
        </w:rPr>
        <w:t>bá</w:t>
      </w:r>
      <w:r>
        <w:rPr>
          <w:rFonts w:ascii="宋体" w:hAnsi="宋体" w:eastAsia="宋体" w:cs="宋体"/>
          <w:color w:val="auto"/>
        </w:rPr>
        <w:t>）</w:t>
      </w:r>
    </w:p>
    <w:p w14:paraId="79F3D91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慷</w:t>
      </w:r>
      <w:r>
        <w:rPr>
          <w:rFonts w:ascii="宋体" w:hAnsi="宋体" w:eastAsia="宋体" w:cs="宋体"/>
          <w:color w:val="auto"/>
          <w:em w:val="dot"/>
        </w:rPr>
        <w:t>慨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gài</w:t>
      </w:r>
      <w:r>
        <w:rPr>
          <w:rFonts w:ascii="宋体" w:hAnsi="宋体" w:eastAsia="宋体" w:cs="宋体"/>
          <w:color w:val="auto"/>
        </w:rPr>
        <w:t xml:space="preserve">）     </w:t>
      </w:r>
      <w:r>
        <w:rPr>
          <w:rFonts w:ascii="宋体" w:hAnsi="宋体" w:eastAsia="宋体" w:cs="宋体"/>
          <w:color w:val="auto"/>
          <w:em w:val="dot"/>
        </w:rPr>
        <w:t>绯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fēi</w:t>
      </w:r>
      <w:r>
        <w:rPr>
          <w:rFonts w:ascii="宋体" w:hAnsi="宋体" w:eastAsia="宋体" w:cs="宋体"/>
          <w:color w:val="auto"/>
        </w:rPr>
        <w:t>）   悲天</w:t>
      </w:r>
      <w:r>
        <w:rPr>
          <w:rFonts w:ascii="宋体" w:hAnsi="宋体" w:eastAsia="宋体" w:cs="宋体"/>
          <w:color w:val="auto"/>
          <w:em w:val="dot"/>
        </w:rPr>
        <w:t>悯</w:t>
      </w:r>
      <w:r>
        <w:rPr>
          <w:rFonts w:ascii="宋体" w:hAnsi="宋体" w:eastAsia="宋体" w:cs="宋体"/>
          <w:color w:val="auto"/>
        </w:rPr>
        <w:t>人（</w:t>
      </w:r>
      <w:r>
        <w:rPr>
          <w:rFonts w:ascii="Times New Roman" w:hAnsi="Times New Roman" w:eastAsia="Times New Roman" w:cs="Times New Roman"/>
          <w:color w:val="auto"/>
        </w:rPr>
        <w:t>mǐn</w:t>
      </w:r>
      <w:r>
        <w:rPr>
          <w:rFonts w:ascii="宋体" w:hAnsi="宋体" w:eastAsia="宋体" w:cs="宋体"/>
          <w:color w:val="auto"/>
        </w:rPr>
        <w:t>）</w:t>
      </w:r>
    </w:p>
    <w:p w14:paraId="1318796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绸</w:t>
      </w:r>
      <w:r>
        <w:rPr>
          <w:rFonts w:ascii="宋体" w:hAnsi="宋体" w:eastAsia="宋体" w:cs="宋体"/>
          <w:color w:val="auto"/>
        </w:rPr>
        <w:t>缎（</w:t>
      </w:r>
      <w:r>
        <w:rPr>
          <w:rFonts w:ascii="Times New Roman" w:hAnsi="Times New Roman" w:eastAsia="Times New Roman" w:cs="Times New Roman"/>
          <w:color w:val="auto"/>
        </w:rPr>
        <w:t>chóu</w:t>
      </w:r>
      <w:r>
        <w:rPr>
          <w:rFonts w:ascii="宋体" w:hAnsi="宋体" w:eastAsia="宋体" w:cs="宋体"/>
          <w:color w:val="auto"/>
        </w:rPr>
        <w:t>）   露</w:t>
      </w:r>
      <w:r>
        <w:rPr>
          <w:rFonts w:ascii="宋体" w:hAnsi="宋体" w:eastAsia="宋体" w:cs="宋体"/>
          <w:color w:val="auto"/>
          <w:em w:val="dot"/>
        </w:rPr>
        <w:t>宿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sù</w:t>
      </w:r>
      <w:r>
        <w:rPr>
          <w:rFonts w:ascii="宋体" w:hAnsi="宋体" w:eastAsia="宋体" w:cs="宋体"/>
          <w:color w:val="auto"/>
        </w:rPr>
        <w:t>）    重峦叠</w:t>
      </w:r>
      <w:r>
        <w:rPr>
          <w:rFonts w:ascii="宋体" w:hAnsi="宋体" w:eastAsia="宋体" w:cs="宋体"/>
          <w:color w:val="auto"/>
          <w:em w:val="dot"/>
        </w:rPr>
        <w:t>嶂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zhàng</w:t>
      </w:r>
      <w:r>
        <w:rPr>
          <w:rFonts w:ascii="宋体" w:hAnsi="宋体" w:eastAsia="宋体" w:cs="宋体"/>
          <w:color w:val="auto"/>
        </w:rPr>
        <w:t>）</w:t>
      </w:r>
    </w:p>
    <w:p w14:paraId="2FE6CE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994B4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00E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本题考查字音。</w:t>
      </w:r>
    </w:p>
    <w:p w14:paraId="63D0F9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.慷</w:t>
      </w:r>
      <w:r>
        <w:rPr>
          <w:rFonts w:ascii="宋体" w:hAnsi="宋体" w:eastAsia="宋体" w:cs="宋体"/>
          <w:color w:val="000000"/>
          <w:em w:val="dot"/>
        </w:rPr>
        <w:t>慨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gài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——kǎi</w:t>
      </w:r>
      <w:r>
        <w:rPr>
          <w:rFonts w:ascii="宋体" w:hAnsi="宋体" w:eastAsia="宋体" w:cs="宋体"/>
          <w:color w:val="000000"/>
        </w:rPr>
        <w:t>；</w:t>
      </w:r>
    </w:p>
    <w:p w14:paraId="59069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79680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下列语句中书写正确的一项是（   ）</w:t>
      </w:r>
    </w:p>
    <w:p w14:paraId="6FAE1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她的眼睛顺小路望过去：有金色的菜花、整齐的桑树，尽头一口水波淋淋的鱼塘。</w:t>
      </w:r>
    </w:p>
    <w:p w14:paraId="292EC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我从极度的难受中解脱出来，一切不适不见了，感到轻松和舒服，如释千钧重负。</w:t>
      </w:r>
    </w:p>
    <w:p w14:paraId="5EDD1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还没等观众从眼花缭乱中反映过来她已经展开身体，像笔直的箭，插进碧波之中。</w:t>
      </w:r>
    </w:p>
    <w:p w14:paraId="54EAD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我们有这信心：人民的力量是要胜利的，历史上没有一个反人民的势利不被毁灭。</w:t>
      </w:r>
    </w:p>
    <w:p w14:paraId="0A9DF4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A7C7D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734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【详解】本题考查字形。</w:t>
      </w:r>
    </w:p>
    <w:p w14:paraId="11DF1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.</w:t>
      </w:r>
      <w:r>
        <w:rPr>
          <w:color w:val="000000"/>
        </w:rPr>
        <w:t>水波淋淋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水波粼粼：形容水面明净。粼粼，水十分明净；</w:t>
      </w:r>
    </w:p>
    <w:p w14:paraId="4E75C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.</w:t>
      </w:r>
      <w:r>
        <w:rPr>
          <w:color w:val="000000"/>
        </w:rPr>
        <w:t>反映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反应；反映是物体固有的特性，反应是物质受作用而引起变化的过程和现象，句中指观众还没有从外界刺激中回过神来，</w:t>
      </w:r>
      <w:r>
        <w:rPr>
          <w:rFonts w:ascii="宋体" w:hAnsi="宋体" w:eastAsia="宋体" w:cs="宋体"/>
          <w:color w:val="000000"/>
        </w:rPr>
        <w:t>应用“反应”</w:t>
      </w:r>
      <w:r>
        <w:rPr>
          <w:color w:val="000000"/>
        </w:rPr>
        <w:t>；</w:t>
      </w:r>
    </w:p>
    <w:p w14:paraId="08E9F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</w:t>
      </w:r>
      <w:r>
        <w:rPr>
          <w:color w:val="000000"/>
        </w:rPr>
        <w:t>势利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势力：势利：指权势和财利；形势便利。</w:t>
      </w:r>
      <w:r>
        <w:rPr>
          <w:rFonts w:ascii="宋体" w:hAnsi="宋体" w:eastAsia="宋体" w:cs="宋体"/>
          <w:color w:val="000000"/>
        </w:rPr>
        <w:t>势力，指威势，权势，实力；政治、经济、军事等方面的力量，这里指反人民的团伙或政权，应该用“势力”</w:t>
      </w:r>
      <w:r>
        <w:rPr>
          <w:color w:val="000000"/>
        </w:rPr>
        <w:t>。</w:t>
      </w:r>
    </w:p>
    <w:p w14:paraId="61BF0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>。</w:t>
      </w:r>
    </w:p>
    <w:p w14:paraId="4411E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下面语段中加点的成语使用有误的一项是（   ）</w:t>
      </w:r>
    </w:p>
    <w:p w14:paraId="799177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蜀水多情，抚慰人心。青年李白，仗剑去国，</w:t>
      </w:r>
      <w:r>
        <w:rPr>
          <w:rFonts w:ascii="楷体" w:hAnsi="楷体" w:eastAsia="楷体" w:cs="楷体"/>
          <w:color w:val="000000"/>
          <w:em w:val="dot"/>
        </w:rPr>
        <w:t>浩浩荡荡</w:t>
      </w:r>
      <w:r>
        <w:rPr>
          <w:rFonts w:ascii="楷体" w:hAnsi="楷体" w:eastAsia="楷体" w:cs="楷体"/>
          <w:color w:val="000000"/>
        </w:rPr>
        <w:t>的长江水护送他的梦想；中年杜甫，</w:t>
      </w:r>
      <w:r>
        <w:rPr>
          <w:rFonts w:ascii="楷体" w:hAnsi="楷体" w:eastAsia="楷体" w:cs="楷体"/>
          <w:color w:val="000000"/>
          <w:em w:val="dot"/>
        </w:rPr>
        <w:t>颠沛流离</w:t>
      </w:r>
      <w:r>
        <w:rPr>
          <w:rFonts w:ascii="楷体" w:hAnsi="楷体" w:eastAsia="楷体" w:cs="楷体"/>
          <w:color w:val="000000"/>
        </w:rPr>
        <w:t>，秀美柔情的浣花溪接过他的行囊；老年陆游，回首过往，</w:t>
      </w:r>
      <w:r>
        <w:rPr>
          <w:rFonts w:ascii="楷体" w:hAnsi="楷体" w:eastAsia="楷体" w:cs="楷体"/>
          <w:color w:val="000000"/>
          <w:em w:val="dot"/>
        </w:rPr>
        <w:t>花香鸟语</w:t>
      </w:r>
      <w:r>
        <w:rPr>
          <w:rFonts w:ascii="楷体" w:hAnsi="楷体" w:eastAsia="楷体" w:cs="楷体"/>
          <w:color w:val="000000"/>
        </w:rPr>
        <w:t>的罨画池消解他的惆怅。三位诗人</w:t>
      </w:r>
      <w:r>
        <w:rPr>
          <w:rFonts w:ascii="楷体" w:hAnsi="楷体" w:eastAsia="楷体" w:cs="楷体"/>
          <w:color w:val="000000"/>
          <w:em w:val="dot"/>
        </w:rPr>
        <w:t>附庸风雅</w:t>
      </w:r>
      <w:r>
        <w:rPr>
          <w:rFonts w:ascii="楷体" w:hAnsi="楷体" w:eastAsia="楷体" w:cs="楷体"/>
          <w:color w:val="000000"/>
        </w:rPr>
        <w:t>，精描细摹，绘出了蜀中水温情的模样。</w:t>
      </w:r>
    </w:p>
    <w:p w14:paraId="2CB771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浩浩荡荡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颠沛流离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花香鸟语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附庸风雅</w:t>
      </w:r>
    </w:p>
    <w:p w14:paraId="4CA2BE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A0A83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F1E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本题考查成语的理解和运用。</w:t>
      </w:r>
    </w:p>
    <w:p w14:paraId="76BB42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.浩浩荡荡：原指水势汹涌、壮阔的样子。现形容气势雄壮，规模宏大。这里形容广阔的长江水，符合语境，使用正确；</w:t>
      </w:r>
    </w:p>
    <w:p w14:paraId="300537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颠沛流离：形容生活艰难而到处流浪。杜甫一生经历安史之乱，到处漂泊，经历过被叛军俘虏，罢官，与家人分别，儿子饿死，一生流落过过很多地方，晚年直到死也没能回到洛阳故乡，用“颠沛流离”来形容，十分贴切，使用正确；</w:t>
      </w:r>
    </w:p>
    <w:p w14:paraId="430728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.花香鸟语：形容景色优美。句中用来形容罨画池景色宜人，符合语境，使用正确；</w:t>
      </w:r>
    </w:p>
    <w:p w14:paraId="732D71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.附庸风雅：指缺少文化修养的人，硬装出一副斯文儒雅的样子。贬义词，用在此处形容这三位有真才实学的大诗人，感情色彩不符，使用不正确；</w:t>
      </w:r>
    </w:p>
    <w:p w14:paraId="78F6D2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3F05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7E3E6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经过激烈的比赛，中国队夺得了2023年世界乒乓球锦标赛所有项目的冠军。</w:t>
      </w:r>
    </w:p>
    <w:p w14:paraId="57883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四川博物院开展和策划的文博体验活动，让参与者真切地感受到文物的魅力。</w:t>
      </w:r>
    </w:p>
    <w:p w14:paraId="3931C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共享单车智慧化管理，可以精准调度车辆，能很大程度上解决车辆分布不合理。</w:t>
      </w:r>
    </w:p>
    <w:p w14:paraId="759EF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成都市妇联将联合各界力量，为家庭教育服务，营造有利于未成年人成长的条件。</w:t>
      </w:r>
    </w:p>
    <w:p w14:paraId="0021E7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DFA4E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C7F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本题考查病句的辨析及修改。</w:t>
      </w:r>
    </w:p>
    <w:p w14:paraId="400020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.语序不当，应改为“策划和开展”；</w:t>
      </w:r>
    </w:p>
    <w:p w14:paraId="5FC980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.缺少成分，在“不合理”后加上“的问题”；</w:t>
      </w:r>
    </w:p>
    <w:p w14:paraId="36E916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.搭配不当，将“条件”改为“环境”；</w:t>
      </w:r>
    </w:p>
    <w:p w14:paraId="4A0DAA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7CEB18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二、文言文阅读（每小题3分，共12分）</w:t>
      </w:r>
    </w:p>
    <w:p w14:paraId="52E0AF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7F028F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1C5104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船头坐三人，中峨冠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多髯者为东坡，佛印居右，鲁直居左。苏、黄共阅一手卷。东坡右手执卷端，左手抚鲁直背。鲁直左手执卷末，右手指卷，如有所</w:t>
      </w:r>
      <w:r>
        <w:rPr>
          <w:rFonts w:ascii="楷体" w:hAnsi="楷体" w:eastAsia="楷体" w:cs="楷体"/>
          <w:color w:val="000000"/>
          <w:em w:val="dot"/>
        </w:rPr>
        <w:t>语</w:t>
      </w:r>
      <w:r>
        <w:rPr>
          <w:rFonts w:ascii="楷体" w:hAnsi="楷体" w:eastAsia="楷体" w:cs="楷体"/>
          <w:color w:val="000000"/>
        </w:rPr>
        <w:t>。东坡现右足，鲁直现左足，各微侧，</w:t>
      </w:r>
      <w:r>
        <w:rPr>
          <w:rFonts w:ascii="楷体" w:hAnsi="楷体" w:eastAsia="楷体" w:cs="楷体"/>
          <w:color w:val="000000"/>
          <w:u w:val="single"/>
        </w:rPr>
        <w:t>其两膝相比者，各隐卷底衣褶中。</w:t>
      </w:r>
      <w:r>
        <w:rPr>
          <w:rFonts w:ascii="楷体" w:hAnsi="楷体" w:eastAsia="楷体" w:cs="楷体"/>
          <w:color w:val="000000"/>
        </w:rPr>
        <w:t>佛印绝</w:t>
      </w:r>
      <w:r>
        <w:rPr>
          <w:rFonts w:ascii="楷体" w:hAnsi="楷体" w:eastAsia="楷体" w:cs="楷体"/>
          <w:color w:val="000000"/>
          <w:em w:val="dot"/>
        </w:rPr>
        <w:t>类</w:t>
      </w:r>
      <w:r>
        <w:rPr>
          <w:rFonts w:ascii="楷体" w:hAnsi="楷体" w:eastAsia="楷体" w:cs="楷体"/>
          <w:color w:val="000000"/>
        </w:rPr>
        <w:t>弥勒，袒胸露乳，矫首昂视，神情与苏、黄不属。卧右膝，诎右臂支船，而竖其左膝，左臂挂念珠倚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——珠可历历数也。</w:t>
      </w:r>
    </w:p>
    <w:p w14:paraId="2BB73EC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（节选自魏学洢《核舟记》）</w:t>
      </w:r>
    </w:p>
    <w:p w14:paraId="7A84D7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35A737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元丰六年十月十二日夜，解衣欲睡，月色入户，欣然起行。</w:t>
      </w:r>
      <w:r>
        <w:rPr>
          <w:rFonts w:ascii="楷体" w:hAnsi="楷体" w:eastAsia="楷体" w:cs="楷体"/>
          <w:color w:val="000000"/>
          <w:em w:val="dot"/>
        </w:rPr>
        <w:t>念</w:t>
      </w:r>
      <w:r>
        <w:rPr>
          <w:rFonts w:ascii="楷体" w:hAnsi="楷体" w:eastAsia="楷体" w:cs="楷体"/>
          <w:color w:val="000000"/>
        </w:rPr>
        <w:t>无与为乐者，遂至承天寺寻张怀民。怀民亦未</w:t>
      </w:r>
      <w:r>
        <w:rPr>
          <w:rFonts w:ascii="楷体" w:hAnsi="楷体" w:eastAsia="楷体" w:cs="楷体"/>
          <w:color w:val="000000"/>
          <w:em w:val="dot"/>
        </w:rPr>
        <w:t>寝</w:t>
      </w:r>
      <w:r>
        <w:rPr>
          <w:rFonts w:ascii="楷体" w:hAnsi="楷体" w:eastAsia="楷体" w:cs="楷体"/>
          <w:color w:val="000000"/>
        </w:rPr>
        <w:t>，相与步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中庭。庭下如积水空明，水中藻、荇交横，盖竹柏影也。何夜无月？</w:t>
      </w:r>
      <w:r>
        <w:rPr>
          <w:rFonts w:ascii="楷体" w:hAnsi="楷体" w:eastAsia="楷体" w:cs="楷体"/>
          <w:color w:val="000000"/>
          <w:em w:val="dot"/>
        </w:rPr>
        <w:t>何</w:t>
      </w:r>
      <w:r>
        <w:rPr>
          <w:rFonts w:ascii="楷体" w:hAnsi="楷体" w:eastAsia="楷体" w:cs="楷体"/>
          <w:color w:val="000000"/>
        </w:rPr>
        <w:t>处无竹柏？但少闲人如吾两人者耳。</w:t>
      </w:r>
    </w:p>
    <w:p w14:paraId="6F3F14B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（选自苏轼《记承天寺夜游》）</w:t>
      </w:r>
    </w:p>
    <w:p w14:paraId="6FC31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下列语句中加点词的解释有误的一项是（   ）</w:t>
      </w:r>
    </w:p>
    <w:p w14:paraId="00F69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如有所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 xml:space="preserve">  语：告诉</w:t>
      </w:r>
    </w:p>
    <w:p w14:paraId="6ED8B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佛印绝</w:t>
      </w:r>
      <w:r>
        <w:rPr>
          <w:rFonts w:ascii="宋体" w:hAnsi="宋体" w:eastAsia="宋体" w:cs="宋体"/>
          <w:color w:val="000000"/>
          <w:em w:val="dot"/>
        </w:rPr>
        <w:t>类</w:t>
      </w:r>
      <w:r>
        <w:rPr>
          <w:rFonts w:ascii="宋体" w:hAnsi="宋体" w:eastAsia="宋体" w:cs="宋体"/>
          <w:color w:val="000000"/>
        </w:rPr>
        <w:t>弥勒  类：像</w:t>
      </w:r>
    </w:p>
    <w:p w14:paraId="481A4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念</w:t>
      </w:r>
      <w:r>
        <w:rPr>
          <w:rFonts w:ascii="宋体" w:hAnsi="宋体" w:eastAsia="宋体" w:cs="宋体"/>
          <w:color w:val="000000"/>
        </w:rPr>
        <w:t>无与为乐者  念：想到</w:t>
      </w:r>
    </w:p>
    <w:p w14:paraId="169DF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怀民亦未</w:t>
      </w:r>
      <w:r>
        <w:rPr>
          <w:rFonts w:ascii="宋体" w:hAnsi="宋体" w:eastAsia="宋体" w:cs="宋体"/>
          <w:color w:val="000000"/>
          <w:em w:val="dot"/>
        </w:rPr>
        <w:t>寝</w:t>
      </w:r>
      <w:r>
        <w:rPr>
          <w:rFonts w:ascii="宋体" w:hAnsi="宋体" w:eastAsia="宋体" w:cs="宋体"/>
          <w:color w:val="000000"/>
        </w:rPr>
        <w:t xml:space="preserve">  寝：睡觉</w:t>
      </w:r>
    </w:p>
    <w:p w14:paraId="2AF17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下列语句中加点词的意义和用法相同的一项是（   ）</w:t>
      </w:r>
    </w:p>
    <w:p w14:paraId="4833F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中峨冠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多髯者为东坡  足肤皲裂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不知</w:t>
      </w:r>
    </w:p>
    <w:p w14:paraId="49255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左臂挂念珠倚</w:t>
      </w:r>
      <w:r>
        <w:rPr>
          <w:rFonts w:ascii="宋体" w:hAnsi="宋体" w:eastAsia="宋体" w:cs="宋体"/>
          <w:color w:val="000000"/>
          <w:em w:val="dot"/>
        </w:rPr>
        <w:t xml:space="preserve">之  </w:t>
      </w:r>
      <w:r>
        <w:rPr>
          <w:rFonts w:ascii="宋体" w:hAnsi="宋体" w:eastAsia="宋体" w:cs="宋体"/>
          <w:color w:val="000000"/>
        </w:rPr>
        <w:t>域民不以封疆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界</w:t>
      </w:r>
    </w:p>
    <w:p w14:paraId="74BA0B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相与步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中庭  行者休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树</w:t>
      </w:r>
    </w:p>
    <w:p w14:paraId="303F7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何</w:t>
      </w:r>
      <w:r>
        <w:rPr>
          <w:rFonts w:ascii="宋体" w:hAnsi="宋体" w:eastAsia="宋体" w:cs="宋体"/>
          <w:color w:val="000000"/>
        </w:rPr>
        <w:t>处无竹柏  水</w:t>
      </w:r>
      <w:r>
        <w:rPr>
          <w:rFonts w:ascii="宋体" w:hAnsi="宋体" w:eastAsia="宋体" w:cs="宋体"/>
          <w:color w:val="000000"/>
          <w:em w:val="dot"/>
        </w:rPr>
        <w:t>何</w:t>
      </w:r>
      <w:r>
        <w:rPr>
          <w:rFonts w:ascii="宋体" w:hAnsi="宋体" w:eastAsia="宋体" w:cs="宋体"/>
          <w:color w:val="000000"/>
        </w:rPr>
        <w:t>澹澹</w:t>
      </w:r>
    </w:p>
    <w:p w14:paraId="685CE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对文中画线句子翻译正确的一项是（   ）</w:t>
      </w:r>
    </w:p>
    <w:p w14:paraId="22023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其两膝相比者，各隐卷底衣褶中。</w:t>
      </w:r>
    </w:p>
    <w:p w14:paraId="60968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他们两膝紧靠之处，各自隐藏在翻卷起来的衣褶里。</w:t>
      </w:r>
    </w:p>
    <w:p w14:paraId="238CC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那些两膝紧靠之处，各自隐藏在手卷下边的衣褶里。</w:t>
      </w:r>
    </w:p>
    <w:p w14:paraId="016BFE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那些紧靠着的两膝，各自隐藏在翻卷起来的衣褶里。</w:t>
      </w:r>
    </w:p>
    <w:p w14:paraId="775C0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他们紧靠着的两膝，各自隐藏在手卷下边的衣褶里。</w:t>
      </w:r>
    </w:p>
    <w:p w14:paraId="2EC8C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下列内容属于两文都写到的一项是（   ）</w:t>
      </w:r>
    </w:p>
    <w:p w14:paraId="25DAA7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景色之美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朋友之乐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赏水之趣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贬谪之苦</w:t>
      </w:r>
    </w:p>
    <w:p w14:paraId="2FAEEF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A    6. C    7. D    8. B</w:t>
      </w:r>
    </w:p>
    <w:p w14:paraId="259289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5688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203F66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考查重点文言词语在文中的含义。解释词语要注意理解文言词语在具体语境中的用法，如通假字、词类活用、古今异义等现象。</w:t>
      </w:r>
    </w:p>
    <w:p w14:paraId="2A1A2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有误，句意为：好像在说什么话似的。语：说话；</w:t>
      </w:r>
    </w:p>
    <w:p w14:paraId="077D71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06AC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7377C0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考查一词多义及用法的理解。</w:t>
      </w:r>
    </w:p>
    <w:p w14:paraId="31C82C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而：连词，表并列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连词，表转折；</w:t>
      </w:r>
    </w:p>
    <w:p w14:paraId="3D0585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之：代词，代指左膝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助词，的；</w:t>
      </w:r>
    </w:p>
    <w:p w14:paraId="2C5B5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于：均为介词，在；</w:t>
      </w:r>
    </w:p>
    <w:p w14:paraId="53C545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何：疑问代词，哪里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副词，何其，多么；</w:t>
      </w:r>
    </w:p>
    <w:p w14:paraId="596FF1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5334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DAE2E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考查文言文翻译的能力。解答时，注意重点词语的含义及句式理解，并按现代汉语的规范，将翻译过来的内容进行适当的调整，达到词达意顺即可。</w:t>
      </w:r>
    </w:p>
    <w:p w14:paraId="6E3944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本句重点词语：其，他们；两膝相比者，互相靠近的两膝（苏东坡的左膝和黄庭坚的右膝）；各隐卷底衣褶中：各自隐蔽在手卷下边的衣褶里（意思说，从衣褶上可以看出相并的两膝）；</w:t>
      </w:r>
    </w:p>
    <w:p w14:paraId="728F31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42963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16800C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。《记承天寺夜游》是宋代文学家苏轼创作的古文。文章对月夜景色作了美妙描绘，真实地记录了作者被贬黄州的一个生活片段，也体现了他与张怀民的深厚友谊以及对知音甚少的无限感慨，同时表达了他壮志难酬的苦闷及自我排遣，表现了他旷达乐观的人生态度。《核舟记》是明朝文学家魏学洢创作的一篇说明文。此文细致地描写了一件微雕工艺品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“核舟”的形象，其构思精巧，形象逼真，反映了中国古代雕刻艺术的卓越成就，表达了作者对王叔远精湛技术的赞美，以及对中国古代劳动人民的勤劳与智慧的高度赞扬。</w:t>
      </w:r>
    </w:p>
    <w:p w14:paraId="098B07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乙文“庭下如积水空明（月光照在庭院里像积满的清水一样澄澈透明）”描写景色之美，甲文未涉及“景色之美”；</w:t>
      </w:r>
    </w:p>
    <w:p w14:paraId="79BB59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甲文“船头坐三人，中峨冠而多髯者为东坡，佛印居右，鲁直居左。苏、黄共阅一手卷。东坡右手执卷端，左手抚鲁直背。鲁直左手执卷末，右手指卷，如有所语”，是朋友一起出游共读之乐；乙文“念无与为乐者，遂至承天寺寻张怀民。怀民亦未寝，相与步于中庭”，是与朋友一起赏月漫步之乐；</w:t>
      </w:r>
    </w:p>
    <w:p w14:paraId="2A76D1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“赏水之趣”两文均未涉及；</w:t>
      </w:r>
    </w:p>
    <w:p w14:paraId="668935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乙文作者“解衣欲睡”的时候，“月色入户”，于是“欣然起行”，月光难得，不免让人欣喜。可是没有人和自己共同赏月，只好去找同样被贬的张怀民，这里面有多少贬低的悲凉与人生的感慨呀!两人漫步中庭，又是悠闲的。自比“闲人”，则所有意味尽含其中。对澄澈透明的美妙的月色作了生动 形象的描绘，透露出作者在贬低中虽感慨幽微，而又随缘自适，自我排遣的特殊心境。甲文未涉及“贬谪之苦”；</w:t>
      </w:r>
    </w:p>
    <w:p w14:paraId="622379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B78D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59CB784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00B89E7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船头坐着三个人，中间戴着高高的帽子、胡须浓密的人是苏东坡，佛印位于右边，鲁直位于左边。苏东坡、</w:t>
      </w:r>
      <w:r>
        <w:rPr>
          <w:color w:val="000000"/>
        </w:rPr>
        <w:t>黄庭坚</w:t>
      </w:r>
      <w:r>
        <w:rPr>
          <w:rFonts w:ascii="宋体" w:hAnsi="宋体" w:eastAsia="宋体" w:cs="宋体"/>
          <w:color w:val="000000"/>
        </w:rPr>
        <w:t>共同看着一幅书画长卷。东坡右手拿着卷的右端，左手轻按在鲁直的背上。鲁直左手拿着卷的左端，右手指着手卷，好像在说些什么。苏东坡露出右脚，鲁直露出左脚，身子都略微侧斜，他们互相靠近的两膝，都被遮蔽在手卷下边的衣褶里。佛印像极了佛教的弥勒菩萨，袒胸露乳，抬头仰望，神情和苏东坡、鲁直不相类似。他平放右膝，曲着右臂支撑在船板上，左腿曲膝竖起，左臂上挂着一串念珠，靠在左膝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念珠简直可以清清楚楚地数出来。</w:t>
      </w:r>
    </w:p>
    <w:p w14:paraId="723C66C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79578C3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元丰六年十月十二日夜晚，我正准备脱衣入睡，恰好看到这时月光从门户照进来，于是高兴地起身出门。考虑到没有和我一起游乐的人，就到承天寺寻找张怀民。张怀民也还没有入睡，就一同在庭院里散步。月光照在庭院里像积满的清水一样澄澈透明。水中水藻、水草纵横交错，原来是院中竹子和柏树的影子。哪一个夜晚没有月亮？又有哪个地方没有竹子和柏树呢？只是缺少像我们两个这样清闲的人罢了。</w:t>
      </w:r>
    </w:p>
    <w:p w14:paraId="5D1AA0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第Ⅱ卷（非选择题，共76分）</w:t>
      </w:r>
    </w:p>
    <w:p w14:paraId="19625E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三、默写（共6分）</w:t>
      </w:r>
    </w:p>
    <w:p w14:paraId="77117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默写古诗文中的名篇名句。</w:t>
      </w:r>
    </w:p>
    <w:p w14:paraId="7AF11E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（1）补写出下列名句的上句或下句。</w:t>
      </w:r>
    </w:p>
    <w:p w14:paraId="6A242B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①逝者如斯夫，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。（《论语·子罕》）</w:t>
      </w:r>
    </w:p>
    <w:p w14:paraId="214552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，山山唯落晖。（王绩《野望》）</w:t>
      </w:r>
    </w:p>
    <w:p w14:paraId="031EED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③少年不识愁滋味，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。（辛弃疾《丑奴儿·书博山道中壁》）</w:t>
      </w:r>
    </w:p>
    <w:p w14:paraId="13794B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（2）请在李白的《峨眉山月歌》和王安石的《登飞来峰》中任选一首，在答题卡上写出题目再默写全诗。</w:t>
      </w:r>
    </w:p>
    <w:p w14:paraId="5ED94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</w:t>
      </w:r>
    </w:p>
    <w:p w14:paraId="4D6C2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71BA7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0D48D8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不舍昼夜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树树皆秋色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爱上层楼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《峨眉山月歌》/《登飞来峰》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峨眉山月半轮秋/飞来山上千寻塔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影入平羌江水流/闻说鸡鸣见日升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夜发清溪向三峡/不畏浮云遮望眼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思君不见下渝州/自缘身在最高层</w:t>
      </w:r>
    </w:p>
    <w:p w14:paraId="521871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103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默写题作答时，一是要透彻理解诗文的内容；二是要认真审题，找出符合题意的诗文句子；三是答题内容要准确，做到不多字，不少字，不写错字。本题中注意“昼、皆、层、峨、羌、渝、州、升、畏”等字要正确书写。</w:t>
      </w:r>
    </w:p>
    <w:p w14:paraId="6B747F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四、现代文阅读（共10分）</w:t>
      </w:r>
    </w:p>
    <w:p w14:paraId="0AE8BD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573172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4130C3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百年风流华西坝</w:t>
      </w:r>
    </w:p>
    <w:p w14:paraId="746EA4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①成都南门外有一个叫“华西坝”的地方。若向成都人打听它，他们准会热情又自豪地回答你：晓得，晓得。</w:t>
      </w:r>
    </w:p>
    <w:p w14:paraId="75F4CA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②华西坝原为前蜀皇帝王建的蜀宫别苑。1907年，华西协合大学临时管理部在这里购买土地作为校址。1910年，华西协合大学正式开学。于是，学校所在的这片平坦开阔之地就被称为“华西坝”。</w:t>
      </w:r>
    </w:p>
    <w:p w14:paraId="01BB97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坝因校而名，校依坝而建。英国建筑家因地制宜，设计的校园中西合璧：青砖黑瓦与拱廊浮雕相得益彰，绿窗红门和如茵草色相映成趣。随着校园的扩大与环境的美化，华西坝成了成都人向往的胜地。“柳塘压雪”“晚钟荷影”等美景更是被成都人津津乐道。时至今日，华西坝依然保持网红打卡地的热度。</w:t>
      </w:r>
    </w:p>
    <w:p w14:paraId="38BEF9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抗战时期，金陵大学、燕京大学等高校先后迁至华西坝。华西协合大学与它们联合办学：校舍共享，课程共建，行政共管。一时间，华西坝大师云集，灿若星河。陈寅恪、朱光潜、李约瑟、海明威等都曾在此设坛授课。这段厚重的办学历史为华西坝的发展注入独特的文化基因。</w:t>
      </w:r>
    </w:p>
    <w:p w14:paraId="09BC97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新中国成立后，经过重组，华西协合大学改建为四川医学院。二十世纪八十年代，学校更名为华西医科大学，2000年并入四川大学。百余年过去，如今的华西坝已是四川大学华西校区。作为享誉世界的医学高地，“华西坝”这个名字在时光流逝中承续着历史给予的风流。</w:t>
      </w:r>
    </w:p>
    <w:p w14:paraId="4222B4B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（摘自《成都文学地图》，有删改）</w:t>
      </w:r>
    </w:p>
    <w:p w14:paraId="0F7D22D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356777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叩问华西坝</w:t>
      </w:r>
    </w:p>
    <w:p w14:paraId="1CED12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①华西坝得名不过百余年，就由成都南门外的普通乡村化身为蜚声中外的文化地标，令人赞叹之余，也引人思索：这种变化给了我们怎样的启示？</w:t>
      </w:r>
    </w:p>
    <w:p w14:paraId="400FEA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兼容并包”方能脱颖而出。华西协合大学的办学者一直以“兼容并包”为办学思想，在主动接纳现代文化时，又坚守传统精粹：校园中西合璧，教师中外皆聘，课程博观约取，教学双语并重等。这种“兼容并包”的思想，爆发出了强劲的生命力和创造力，让华西坝吸引了世人的目光，引领着时代文化的风潮。</w:t>
      </w:r>
    </w:p>
    <w:p w14:paraId="086B0E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敢为人先”才可创新发展。华西协合大学引入牛津、剑桥的管理体制和哈佛的课程体系，讲授西方现代医学、药学等，率先在中国西部高校实行男女合校，延聘中外名家授课讲学……在那个保守的年代，开此先河需要极大勇气，但正是这份“敢为人先”，给华西坝带来了持续的创新和发展。</w:t>
      </w:r>
    </w:p>
    <w:p w14:paraId="35AEFB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④华西坝带给人们的启示远不止于此。今天，这些宝贵的经验仍将在成都的城市建设中发挥积极作用。</w:t>
      </w:r>
    </w:p>
    <w:p w14:paraId="6D3BA9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（摘自“红星新闻”等，有删改）</w:t>
      </w:r>
    </w:p>
    <w:p w14:paraId="60B70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华西坝依靠什么成为“蜚声中外的文化地标”？请结合两文内容分条作答。</w:t>
      </w:r>
    </w:p>
    <w:p w14:paraId="72C8B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甲乙两文相互关联，两文开头都引出对象，二者所引对象是否相同？请结合内容简要说明。</w:t>
      </w:r>
      <w:r>
        <w:rPr>
          <w:color w:val="000000"/>
        </w:rPr>
        <w:br w:type="textWrapping"/>
      </w:r>
    </w:p>
    <w:p w14:paraId="499DF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如果将甲乙两文按序组合成一篇新的文章，下面哪一项更适合放在甲乙两文之间，作为二者的衔接句？请作出选择并结合两文简述理由。</w:t>
      </w:r>
    </w:p>
    <w:p w14:paraId="558807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A.我们既要走近华西坝，还要走进华西坝。</w:t>
      </w:r>
    </w:p>
    <w:p w14:paraId="338FF1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B.我们既要叩问华西坝，还要了解华西坝。</w:t>
      </w:r>
    </w:p>
    <w:p w14:paraId="5776D3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C.我们既要欣赏华西坝，还要建设华西坝。</w:t>
      </w:r>
    </w:p>
    <w:p w14:paraId="69C22F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①中西合璧的美丽校园；②厚重的办学历史；③“兼容并包”的思想；④“敢为人先”的勇气。</w:t>
      </w:r>
      <w:r>
        <w:rPr>
          <w:color w:val="000000"/>
        </w:rPr>
        <w:t xml:space="preserve">    </w:t>
      </w:r>
    </w:p>
    <w:p w14:paraId="43F622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不同。甲文开头引出的是说明对象“华西坝”，乙文开头引出的是论述话题“这种变化给了我们怎样的启示”。</w:t>
      </w:r>
      <w:r>
        <w:rPr>
          <w:color w:val="000000"/>
        </w:rPr>
        <w:t xml:space="preserve">    </w:t>
      </w:r>
    </w:p>
    <w:p w14:paraId="2126A7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选A.“走近华西坝”承接甲文对华西坝百年发展历程的介绍，“走进华西坝”引出乙文对华西坝文化内涵的论述。</w:t>
      </w:r>
    </w:p>
    <w:p w14:paraId="584B37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C552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005762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本题考查理解概括文章内容。</w:t>
      </w:r>
    </w:p>
    <w:p w14:paraId="17B6E0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第③段“坝因校而名，校依坝而建。英国建筑家因地制宜，设计的校园中西合璧：青砖黑瓦与拱廊浮雕相得益彰，绿窗红门和如茵草色相映成趣。随着校园的扩大与环境的美化，华西坝成了成都人向往的胜地”可知，华西坝依靠中西合璧的美丽校园成为“蜚声中外的文化地标”；</w:t>
      </w:r>
    </w:p>
    <w:p w14:paraId="732F10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第④段“抗战时期，金陵大学、燕京大学等高校先后迁至华西坝……这段厚重的办学历史为华西坝的发展注入独特的文化基因”可知，厚重的办学历史为华西坝的发展注入独特的文化基因，使之成为“蜚声中外的文化地标”；</w:t>
      </w:r>
    </w:p>
    <w:p w14:paraId="62CACC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乙文第②段“华西协合大学的办学者一直以‘兼容并包’为办学思想，在主动接纳现代文化时，又坚守传统精粹：校园中西合璧，教师中外皆聘，课程博观约取，教学双语并重等。这种‘兼容并包’的思想，爆发出了强劲的生命力和创造力，让华西坝吸引了世人的目光，引领着时代文化的风潮”可知，“兼容并包”的思想，使华西坝引领着时代文化的风潮，使之成为“蜚声中外的文化地标”；</w:t>
      </w:r>
    </w:p>
    <w:p w14:paraId="2795FB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乙文第③段“在那个保守的年代，开此先河需要极大勇气，但正是这份‘敢为人先’，给华西坝带来了持续的创新和发展”可知，“敢为人先”的勇气给华西坝带来了持续的创新和发展，使之成为“蜚声中外的文化地标”。</w:t>
      </w:r>
    </w:p>
    <w:p w14:paraId="2860E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36D38A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本题考查说明对象。</w:t>
      </w:r>
    </w:p>
    <w:p w14:paraId="3F4FD2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结合甲文第①段“成都南门外有一个叫‘华西坝’的地方。若向成都人打听它，他们准会热情又自豪地回答你：晓得，晓得”和标题“百年风流华西坝”可知，甲文开头引出的是说明对象“华西坝”；</w:t>
      </w:r>
    </w:p>
    <w:p w14:paraId="7D8CFC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乙文第①段“华西坝得名不过百余年，就由成都南门外的普通乡村化身为蜚声中外的文化地标，令人赞叹之余，也引人思索：这种变化给了我们怎样的启示”和标题“叩问华西坝”可知，乙文开头引出的是论述话题“这种变化给了我们怎样的启示”。</w:t>
      </w:r>
    </w:p>
    <w:p w14:paraId="0306D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4541F1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本题考查补写句子。</w:t>
      </w:r>
    </w:p>
    <w:p w14:paraId="363644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结合甲文内容可知，甲文是在介绍华西坝的百年发展历程；结合乙文内容可知，乙文是在阐述华西坝的文化内涵；</w:t>
      </w:r>
    </w:p>
    <w:p w14:paraId="25E99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 “我们既要走近华西坝”中“走近华西坝”意指了解华西坝，承接甲文，介绍华西坝的百年发展历程；“还要走进华西坝”中的“走进华西坝”意指对华西坝进一步地了解，引出乙文，阐述华西坝的文化内涵；可以衔接甲乙两文；</w:t>
      </w:r>
    </w:p>
    <w:p w14:paraId="597D47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“我们既要叩问华西坝”中“叩问华西坝”与乙文内容有关；“还要了解华西坝”中“了解华西坝”与甲文内容相通；依据甲乙两文的顺序安排，此句不能衔接甲乙两文；</w:t>
      </w:r>
    </w:p>
    <w:p w14:paraId="735BD7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“我们既要欣赏华西坝，还要建设华西坝”中的“建设”华西坝在甲乙两文均不涉及，故此句不能衔接甲乙两文。</w:t>
      </w:r>
    </w:p>
    <w:p w14:paraId="5D86DB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EA990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五、作文（60分）</w:t>
      </w:r>
    </w:p>
    <w:p w14:paraId="21415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作文。</w:t>
      </w:r>
    </w:p>
    <w:p w14:paraId="6BF2F0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我们这一届九年级的同学大多出生于2008年，从2008到2023，时光走过了十五年。在这十五年里，你最想回到哪一年？</w:t>
      </w:r>
    </w:p>
    <w:p w14:paraId="2F7DFD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请结合你的生活经历和体验，以“回到______年”为题，写一篇文章。</w:t>
      </w:r>
    </w:p>
    <w:p w14:paraId="00AEFA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要求：①要有真情实感；②补全题目，自定立意，明确文体（诗歌除外）；③横线上所填应为2008—2022所包含的年份数字；④不少于600字；⑤不得抄袭套作；⑥不得出现真实的人名、校名和地名。</w:t>
      </w:r>
    </w:p>
    <w:p w14:paraId="29C6C5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7D24ED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回到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</w:t>
      </w:r>
    </w:p>
    <w:p w14:paraId="2529D6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岁月匆匆，不知不觉我已经15岁了，也已经是父母口中的该长大懂事的年纪了，可是每当听到懂事这个词，我却总觉得有些刺耳。我多想回到2020年，回到三年前，在祖母临终的日子里，多陪陪她，让她走得安心些。</w:t>
      </w:r>
    </w:p>
    <w:p w14:paraId="5D663A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忆中，我是由我的老祖母带大的。那时她认为她的快乐便是我的一切。可以说她用她的晚年铸造了我初入人群的人生，用晚年的烛光为我照亮了人生的新的航向。与其说是难忘的回忆，倒不如说是送我人生起航的一段时光。</w:t>
      </w:r>
    </w:p>
    <w:p w14:paraId="05FF70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我三岁那年，老祖母便已深深地铭刻在我的记忆中。花白的中短发，一双有着慈祥目光的眼睛，深深的陷下去的眼窝。记忆中的她总是会用她那双褶皱的双手把我揽在她的怀里，尽管那时她已经是八十多岁的高龄了，但在她的怀里，我总是会感到一阵阵温暖。后来我渐渐地长大了，从此渐渐地离开了老祖母的怀抱，升入小学后，但紧接着她又用她的慈爱为我打开了一扇神话般的大门。从《牛郎之女》到《天井》，再到《八仙过海》。面对浩瀚的星空，一次又一次地引起我对天空，对未来的无限遐想。</w:t>
      </w:r>
    </w:p>
    <w:p w14:paraId="1EB20B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是，从小学升到初中后，我被父母从老家接走了，转入了一所寄宿制的初中学校，我和祖母的联系就慢慢变少了。也许是青春期的叛逆，也许是沉迷于手机，在祖母最后的日子里，我却很少和父母回老家去见她，常常接到外婆给我打电话，亲切地呼唤我，想见见我，我却总是推辞说作业太多，放假时间太少，其实当时的我正在和朋友开黑打游戏，或者是熬夜追剧，我总觉得祖母很啰嗦，其实我不知道的是她的身体已经慢慢不行了。</w:t>
      </w:r>
    </w:p>
    <w:p w14:paraId="2E2DE6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幸的是，有一天我失去了她，那天早上她意外地离开了。直到父母来学校接我回家，眼前的一切对我来说犹如一场噩梦。看到这一切，我的脚步停住了，我再也不敢相信这就是事实。不！我宁愿相信这是一场噩梦。但一切的一切我都再无法阻挡，我只有傻傻的站在那面对着这没有预料到的一切。我痛苦的回忆着我们在一起度过的那段时光，我哭了整整一夜。</w:t>
      </w:r>
    </w:p>
    <w:p w14:paraId="61973E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到现在，每当回忆起那段童年往事，心绪总会变得一团糟。不只是对老祖母教育的感激，还是对她的思念，还是对她冷漠的自责……无论什么时候再回忆起那段童年时光，思绪中都依然抹不掉她，眼中依然是那一片苍老的白发……祖母，我好想念您，我真想回到三年前，在您最后的时刻多陪陪您！</w:t>
      </w:r>
    </w:p>
    <w:p w14:paraId="1469C4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5BC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本题考查半命题作文。</w:t>
      </w:r>
    </w:p>
    <w:p w14:paraId="708999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，审题立意。本文要求以“回到______年”为题，写一篇文章，而且横线上所填应为2008—2022所包含的年份数字。结合材料“从2008到2023，时光走过了十五年。在这十五年里，你最想回到哪一年”可知，这篇文章是想让同学们回忆这十五年间发生的难忘的、快乐的、遗憾的、美好的、伤心的……事情，如果有机会回到过去，可以珍惜当时的时光、或者可以对那些对不起的人或者遗憾的事情说声抱歉，可以选择童年时期，这个阶段是快乐的，无忧无虑的，也可以选择刚刚升到初中时期，选择不去荒废时光，努力学习……总之，充分开拓自己的思维，在立意上不落俗套，不过情感上要积极向上，充满正能量。</w:t>
      </w:r>
    </w:p>
    <w:p w14:paraId="551D63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次，构思选材。本文适合写记叙文。可以回忆往事，如生活中的亲情、师恩、友情等值得回忆的事情，留下了哪些令人难忘的记忆。紧密联系生活实际，选择典型事例，聚焦一个或几个镜头，注重细节刻画，并注意点面结合，前后呼应，且应适时扣题。例如自己和最好的朋友不在一个学校了，见面机会少了。自己渴望回到和朋友初次相遇的那一年，可以写与朋友之间相处的回忆，回忆朋友对自己的宽容、帮助、关心等事件，通过叙写，抒发对朋友的感激和怀念之情。注意要想使文章出彩，要有细腻的人物描写，尤其是心理描写更能打动人。</w:t>
      </w:r>
    </w:p>
    <w:p w14:paraId="7ADBBE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B卷（共50分）</w:t>
      </w:r>
    </w:p>
    <w:p w14:paraId="7F7121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一、诗歌鉴赏（共4分）</w:t>
      </w:r>
    </w:p>
    <w:p w14:paraId="38F2A8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阅读下面的唐诗，完成下面小题。</w:t>
      </w:r>
    </w:p>
    <w:p w14:paraId="248D01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鹭鸶</w:t>
      </w:r>
    </w:p>
    <w:p w14:paraId="0DC88E2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杜牧</w:t>
      </w:r>
    </w:p>
    <w:p w14:paraId="5A28364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雪衣雪发青玉嘴，群捕鱼儿溪影中。</w:t>
      </w:r>
    </w:p>
    <w:p w14:paraId="3DBC29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惊飞远映碧山去，一树梨花落晚风。</w:t>
      </w:r>
    </w:p>
    <w:p w14:paraId="5212C20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（选自《樊川诗集注》）</w:t>
      </w:r>
    </w:p>
    <w:p w14:paraId="1A16C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除了外形，诗人还写到了有关“鹭鸶”的哪些内容？请结合全诗概括作答。</w:t>
      </w:r>
    </w:p>
    <w:p w14:paraId="2AA41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下面是一位同学对“诗歌末句描写飘落的‘梨花’有何妙处”这一问题的回答，有不当和不完整之处，请结合诗意进行修改和补充。</w:t>
      </w:r>
    </w:p>
    <w:p w14:paraId="52D40B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飘落的“梨花”既暗示了春季，又表达了作者的伤春之情。</w:t>
      </w:r>
    </w:p>
    <w:p w14:paraId="48ED90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修改：</w:t>
      </w:r>
      <w:r>
        <w:rPr>
          <w:color w:val="000000"/>
        </w:rPr>
        <w:t>________________________</w:t>
      </w:r>
    </w:p>
    <w:p w14:paraId="19F463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补充：</w:t>
      </w:r>
      <w:r>
        <w:rPr>
          <w:color w:val="000000"/>
        </w:rPr>
        <w:t>________________________</w:t>
      </w:r>
    </w:p>
    <w:p w14:paraId="62C4D5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捕鱼之状，惊飞之态。</w:t>
      </w:r>
      <w:r>
        <w:rPr>
          <w:color w:val="000000"/>
        </w:rPr>
        <w:t xml:space="preserve">    </w:t>
      </w:r>
    </w:p>
    <w:p w14:paraId="7E476F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    ①. </w:t>
      </w:r>
      <w:r>
        <w:rPr>
          <w:rFonts w:ascii="宋体" w:hAnsi="宋体" w:eastAsia="宋体" w:cs="宋体"/>
          <w:color w:val="000000"/>
        </w:rPr>
        <w:t>修改：又委婉表达了作者对鹭鸶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喜爱之情。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补充：将飞翔的鹭鸶比作飘落的梨花，与“碧山”形成色彩上的对比，共同构成清新唯美的画面。</w:t>
      </w:r>
    </w:p>
    <w:p w14:paraId="330BC2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665E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24CF71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本题考查理解概括诗歌内容。</w:t>
      </w:r>
    </w:p>
    <w:p w14:paraId="7C4D1B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结合“群捕鱼儿溪影中”分析，这句写鹭鸶成群地在溪中捕鱼，美丽的身形倒映在清澈的溪水中。这一句写了鹭鸶捕鱼时的情态；</w:t>
      </w:r>
    </w:p>
    <w:p w14:paraId="6C2CFB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结合“惊飞远映碧山去”分析，这一句意思是：突然，他们因为受惊而飞起，背衬着碧绿的山色，向远方飞去。写了鹭鸶被惊吓而飞走的情态。</w:t>
      </w:r>
    </w:p>
    <w:p w14:paraId="6749D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5E7A3D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本题考查理解赏析诗句内容与情感主旨。</w:t>
      </w:r>
    </w:p>
    <w:p w14:paraId="1A66A2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惊飞远映碧山去，一树梨花落晚风”分析，诗句的意思是突然，它们因为受惊而飞起，背衬着碧绿的山色，向远方飞去，那洁白的身影，宛如朵朵梨花飘舞在晚风之中。据此可知，飘落的“梨花”是诗人的想象，诗人把飞翔的雪白鹭鸶比作飘落的梨花，形象生动地写出了白鹭那洁白的羽毛很美，飞翔的姿态很飘逸，同时用“碧山”映衬出飘然远去的白鹭，而这群飘飞的白鹭又装点了青绿色的远山，山青鹭白，晚霞渐逝，这是一幅多么优美的图画，真是情景交融、自然浑成，既暗示了季节是春季，又委婉表达了作者对鹭鸶的喜爱之情。</w:t>
      </w:r>
    </w:p>
    <w:p w14:paraId="6BFB00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二、文言文阅读（共12分）</w:t>
      </w:r>
    </w:p>
    <w:p w14:paraId="331ECA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399935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种草花说</w:t>
      </w:r>
    </w:p>
    <w:p w14:paraId="60DCC0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[清]查慎行</w:t>
      </w:r>
    </w:p>
    <w:p w14:paraId="2DC8CE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①窳轩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之南有小庭，拓窗而</w:t>
      </w:r>
      <w:r>
        <w:rPr>
          <w:rFonts w:ascii="楷体" w:hAnsi="楷体" w:eastAsia="楷体" w:cs="楷体"/>
          <w:color w:val="000000"/>
          <w:em w:val="dot"/>
        </w:rPr>
        <w:t>面</w:t>
      </w:r>
      <w:r>
        <w:rPr>
          <w:rFonts w:ascii="楷体" w:hAnsi="楷体" w:eastAsia="楷体" w:cs="楷体"/>
          <w:color w:val="000000"/>
        </w:rPr>
        <w:t>之。主人无事，日蹒跚乎其间。即又恶乎草之滋蔓也，</w:t>
      </w:r>
      <w:r>
        <w:rPr>
          <w:rFonts w:ascii="楷体" w:hAnsi="楷体" w:eastAsia="楷体" w:cs="楷体"/>
          <w:color w:val="000000"/>
          <w:em w:val="dot"/>
        </w:rPr>
        <w:t>谋</w:t>
      </w:r>
      <w:r>
        <w:rPr>
          <w:rFonts w:ascii="楷体" w:hAnsi="楷体" w:eastAsia="楷体" w:cs="楷体"/>
          <w:color w:val="000000"/>
        </w:rPr>
        <w:t>辟而莳蓻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焉。或曰：“松、桂、杉、梧，可资以荫也，是宜木。”主人曰：“吾年老，弗能待。”或曰：“梅、杏、橘、橙，可行而列也，是宜果。”主人曰：“吾地狭，弗能容。”有道焉，</w:t>
      </w:r>
      <w:r>
        <w:rPr>
          <w:rFonts w:ascii="楷体" w:hAnsi="楷体" w:eastAsia="楷体" w:cs="楷体"/>
          <w:color w:val="000000"/>
          <w:u w:val="single"/>
        </w:rPr>
        <w:t>去芜蔓者而植芬馨者，亦幽人之所流连也。</w:t>
      </w:r>
      <w:r>
        <w:rPr>
          <w:rFonts w:ascii="楷体" w:hAnsi="楷体" w:eastAsia="楷体" w:cs="楷体"/>
          <w:color w:val="000000"/>
        </w:rPr>
        <w:t>乃命畦丁锄荒秽，就邻圃乞草花。山僧野老，助其好事，往往旁求远致焉。主人乐之，犹农夫之获嘉种也。</w:t>
      </w:r>
    </w:p>
    <w:p w14:paraId="49BE57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盖一年而盆列，二年而卉族繁。迄今三年，纷敷盈庭。两叶以上，悉能辨类而举其名矣。当春之分，夏之半，雨润土膏，乘时以观化，吾之生机与之俱动也。已而含芬菲，饱风露，吾之呼吸与之相通也。直者遂之，弱者扶之。蚤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  <w:em w:val="dot"/>
        </w:rPr>
        <w:t>芳</w:t>
      </w:r>
      <w:r>
        <w:rPr>
          <w:rFonts w:ascii="楷体" w:hAnsi="楷体" w:eastAsia="楷体" w:cs="楷体"/>
          <w:color w:val="000000"/>
        </w:rPr>
        <w:t>者吾披之，晚秀者吾俟之。</w:t>
      </w:r>
      <w:r>
        <w:rPr>
          <w:rFonts w:ascii="楷体" w:hAnsi="楷体" w:eastAsia="楷体" w:cs="楷体"/>
          <w:color w:val="000000"/>
          <w:u w:val="single"/>
        </w:rPr>
        <w:t>茎萎而实坚，则谨视其候敛藏，以待来岁焉。</w:t>
      </w:r>
      <w:r>
        <w:rPr>
          <w:rFonts w:ascii="楷体" w:hAnsi="楷体" w:eastAsia="楷体" w:cs="楷体"/>
          <w:color w:val="000000"/>
        </w:rPr>
        <w:t>吾之精神，无一不与之相入也。朝斯夕斯，阅春秋也；优哉游哉，聊以卒岁也。</w:t>
      </w:r>
    </w:p>
    <w:p w14:paraId="37B7A7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③客徒知嘉树之荫吾身，而不知小草之</w:t>
      </w:r>
      <w:r>
        <w:rPr>
          <w:rFonts w:ascii="楷体" w:hAnsi="楷体" w:eastAsia="楷体" w:cs="楷体"/>
          <w:color w:val="000000"/>
          <w:em w:val="dot"/>
        </w:rPr>
        <w:t>悦</w:t>
      </w:r>
      <w:r>
        <w:rPr>
          <w:rFonts w:ascii="楷体" w:hAnsi="楷体" w:eastAsia="楷体" w:cs="楷体"/>
          <w:color w:val="000000"/>
        </w:rPr>
        <w:t>吾魂也；徒知甘果之可吾口，而不知繁卉之饫吾目也。彼南阳之梓漆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，平泉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之花木，非吾力之所逮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，岂吾情之所适哉！</w:t>
      </w:r>
    </w:p>
    <w:p w14:paraId="72263CF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（选自《敬业堂文集》，有删节）</w:t>
      </w:r>
    </w:p>
    <w:p w14:paraId="70ED13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[注]①窳轩：查慎行晚年居室之名。②莳蓻：种植。③蚤：通“早”。④梓漆：梓树和漆树，均为优质木材。⑤平泉：指平泉庄，是唐代宰相李德裕的别墅。⑥逮：达到。</w:t>
      </w:r>
    </w:p>
    <w:p w14:paraId="7FFC8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下列语句中加点词解释有误的一项是（   ）</w:t>
      </w:r>
    </w:p>
    <w:p w14:paraId="5720B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拓窗而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之  面：面向</w:t>
      </w:r>
    </w:p>
    <w:p w14:paraId="54753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谋</w:t>
      </w:r>
      <w:r>
        <w:rPr>
          <w:rFonts w:ascii="宋体" w:hAnsi="宋体" w:eastAsia="宋体" w:cs="宋体"/>
          <w:color w:val="000000"/>
        </w:rPr>
        <w:t>辟而莳蓻  谋：谋划</w:t>
      </w:r>
    </w:p>
    <w:p w14:paraId="1FF37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蚤</w:t>
      </w:r>
      <w:r>
        <w:rPr>
          <w:rFonts w:ascii="宋体" w:hAnsi="宋体" w:eastAsia="宋体" w:cs="宋体"/>
          <w:color w:val="000000"/>
          <w:em w:val="dot"/>
        </w:rPr>
        <w:t>芳</w:t>
      </w:r>
      <w:r>
        <w:rPr>
          <w:rFonts w:ascii="宋体" w:hAnsi="宋体" w:eastAsia="宋体" w:cs="宋体"/>
          <w:color w:val="000000"/>
        </w:rPr>
        <w:t>者吾披之  芳：美好的</w:t>
      </w:r>
    </w:p>
    <w:p w14:paraId="327D0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而不知小草之</w:t>
      </w:r>
      <w:r>
        <w:rPr>
          <w:rFonts w:ascii="宋体" w:hAnsi="宋体" w:eastAsia="宋体" w:cs="宋体"/>
          <w:color w:val="000000"/>
          <w:em w:val="dot"/>
        </w:rPr>
        <w:t>悦</w:t>
      </w:r>
      <w:r>
        <w:rPr>
          <w:rFonts w:ascii="宋体" w:hAnsi="宋体" w:eastAsia="宋体" w:cs="宋体"/>
          <w:color w:val="000000"/>
        </w:rPr>
        <w:t>吾魂也  悦：使……愉快</w:t>
      </w:r>
    </w:p>
    <w:p w14:paraId="57295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将文中画线句子翻译为现代汉语。</w:t>
      </w:r>
    </w:p>
    <w:p w14:paraId="27160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（1）去芜蔓者而植芬馨者，亦幽人之所流连也。</w:t>
      </w:r>
    </w:p>
    <w:p w14:paraId="756EB9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（2）茎萎而实坚，则谨视其候敛藏，以待来岁焉。</w:t>
      </w:r>
    </w:p>
    <w:p w14:paraId="34290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松、桂等是“嘉树”，梅、杏等有“甘果”，作者为何不选种它们？请结合文章内容简要分析。</w:t>
      </w:r>
    </w:p>
    <w:p w14:paraId="61B7C2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C    17. </w:t>
      </w:r>
      <w:r>
        <w:rPr>
          <w:rFonts w:ascii="宋体" w:hAnsi="宋体" w:eastAsia="宋体" w:cs="宋体"/>
          <w:color w:val="000000"/>
        </w:rPr>
        <w:t>（1）除去繁杂的植物，种上芳香的植物，也是隐士迷恋的（事情）。</w:t>
      </w:r>
    </w:p>
    <w:p w14:paraId="19F681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（2）茎干枯萎，种子变得坚实，（我）就严格地观察它们生长变化的情况来采集收藏，等到第二年（再种）。</w:t>
      </w:r>
      <w:r>
        <w:rPr>
          <w:color w:val="000000"/>
        </w:rPr>
        <w:t xml:space="preserve">    </w:t>
      </w:r>
    </w:p>
    <w:p w14:paraId="17DB69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①这些树木生长期长或所需土地广，不符合作者年老、庭院狭小的实际；②这些树木遮阴、果实可口的实用价值，不符合作者的精神追求，他在意与草花相伴、优游平实的生活。</w:t>
      </w:r>
    </w:p>
    <w:p w14:paraId="653B66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B5A04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7D0915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本题考查文言词语。解释词语要注意理解文言词语在具体语言环境中的用法，尤其注意通假字、词类活用、一词多义等现象。</w:t>
      </w:r>
    </w:p>
    <w:p w14:paraId="0403B1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.句意：较早开花的，我把它们与别的花分开。芳：名词作动词，开花。</w:t>
      </w:r>
    </w:p>
    <w:p w14:paraId="765FD3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B021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15FE42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本题考查文言文句子翻译能力。我们在翻译句子时要注意通假字、词类活用、一词多义、特殊句式等情况，如遇倒装句要按照现代语序疏通，如遇省略句翻译时就要把省略的成分补充完整。</w:t>
      </w:r>
    </w:p>
    <w:p w14:paraId="7E8D85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（1）重点词：去：除去；植：种植；亦：也是；之：主谓之间取消句子独立性，不译；</w:t>
      </w:r>
    </w:p>
    <w:p w14:paraId="72399C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（2）重点词：萎：枯萎；则：就；视：观察；敛藏：采集收藏；待：等到；来岁：第二年。</w:t>
      </w:r>
    </w:p>
    <w:p w14:paraId="4B97D9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387337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本题考查文章内容理解和分析。</w:t>
      </w:r>
    </w:p>
    <w:p w14:paraId="4F85DD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文章第①段“或曰：‘松、桂、杉、梧，可资以荫也，是宜木。’主人曰：‘吾年老，弗能待。’或曰：‘梅、杏、橘、橙，可行而列也，是宜果。’主人曰：‘吾地狭，弗能容。’”可知这些树木生长期长或所需土地广，不符合作者年老、庭院狭小的实际；</w:t>
      </w:r>
    </w:p>
    <w:p w14:paraId="7D58C0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文章第②段“吾之精神，无一不与之相入也。朝斯夕斯，阅春秋也；优哉游哉，聊以卒岁也”和文章第③段“客徒知嘉树之荫吾身，而不知小草之悦吾魂也；徒知甘果之可吾口，而不知繁卉之饫吾目也”可分析出尽管这些树木可以遮阴，可以食用，但是作者种植花草注重的不是食用价值，他所注重的精神境界，他希望与花草为伴，愉悦自己的心情。据此理解概括回答即可。</w:t>
      </w:r>
    </w:p>
    <w:p w14:paraId="1E8E7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092C47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窳轩的南面有一处小小的庭院，一打开窗，我就能面对这处庭院。平时没事时，我喜欢柱了杖走走，所以几乎每天都要在这庭院里慢慢行走。我早已讨厌院子里杂草疯长，就计划着把院子翻垦后种些东西。有人建议说：“松树、桂树、杉树、梧桐树，能够凭借来遮阳，这是适合种植的树木。”我说：“我年纪大了，等不到这些树长大成材。”有人又建议：“梅子、杏子、橘子、橙子，能够分行排列，这是适合种植的果树。”我说：“我这块地狭小，不能容纳。我自有办法，想除掉那些胡乱攀爬的杂草灌木，种植些能散发芬香的东西，这也是一般隐士所欢喜欣赏的。”于是我让园丁们开垦这块荒芜之地，向邻近的花圃主人讨些草本的花卉来栽种。我的一些方外、乡间的朋友，尽力帮助我成全这桩好事，到处通过各种途径为我弄来种子。我为此感到很开心，就像致力耕种的农民获得好的种子一样。</w:t>
      </w:r>
    </w:p>
    <w:p w14:paraId="361602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年之内，庭院内各种花盆排列整齐，两年之内院中各色花卉济济一堂。到如今第三年，繁茂的枝叶挤满庭院，长出两片叶子以上的花草，我全能分辨清它们的种类，并且能叫出它们的名字。时值春分、半夏，雨水充足，土壤肥力旺盛，我就趁此大好时机观察花草的生长变化，这时候我的生命活力仿佛和它们一起在运动。不久我见到这些草花蕴藏芳香之气，饱经风露，显出旺盛的生命力，这时候我的生理呼吸好像和它们是互相连通的。势好的让它们顺顺当当地生长，长势疲弱的小心扶助；较早开花的，我细心地把它们与别的花分开；较迟开花的，我耐心等待。这些草花的茎干枯萎果实变得坚硬，我就小心地观察它们的成熟情况认真加以采摘收藏，以便等到明年再栽种。我的各方面精神没有一样不跟这些草花相融和。早晚与花草在一起，我可以真切感受春秋季节的更替；快乐自在啊快乐自在，我姑且就用这样的方式度完余年吧。</w:t>
      </w:r>
    </w:p>
    <w:p w14:paraId="54C6B8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些劝我种乔木果树的朋友光知道好的乔木能够给我带来遮荫，却不知道小小的草花能使我的灵魂得到欣悦；他们光知道甘甜的果子能使我的嘴感到惬意，却不知道繁盛美丽的花卉能让我的眼睛得到滋养。像古人所看重的南阳的梓树漆树，平泉庄的花木，不是凭我的力量就能拥有的，但那些东西难道就一定能让我的心情觉着舒适！</w:t>
      </w:r>
    </w:p>
    <w:p w14:paraId="600433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三、名著及现代文阅读（共22分）</w:t>
      </w:r>
    </w:p>
    <w:p w14:paraId="31BA46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（一）名著阅读（4分）</w:t>
      </w:r>
    </w:p>
    <w:p w14:paraId="6F2FE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下面是以法布尔《昆虫记》中的四种昆虫为谜底拟写的四则谜语，请结合自己的阅读理解，选出谜底为“蟋蟀”和“黄蜂”的两则谜语。</w:t>
      </w:r>
    </w:p>
    <w:p w14:paraId="0A30AE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A.天生建筑家，豪宅地下挖。小时头朝下，死时离开家。</w:t>
      </w:r>
    </w:p>
    <w:p w14:paraId="1D618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B.性格好残暴，姊妹全吃掉。品性太糟糕，生完娃就跑。</w:t>
      </w:r>
    </w:p>
    <w:p w14:paraId="0AA68B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C.耳朵有点聋，唱歌响如钟。地下当苦工，长年影无踪。</w:t>
      </w:r>
    </w:p>
    <w:p w14:paraId="7E0BE1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D.出生开盖子，天冷造房子。门口唱曲子，喜欢吃叶子。</w:t>
      </w:r>
    </w:p>
    <w:p w14:paraId="5077FF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（1）蟋蟀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 xml:space="preserve">  （2）黄蜂</w:t>
      </w:r>
      <w:r>
        <w:rPr>
          <w:color w:val="000000"/>
        </w:rPr>
        <w:t>__________________</w:t>
      </w:r>
    </w:p>
    <w:p w14:paraId="02181E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D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A</w:t>
      </w:r>
    </w:p>
    <w:p w14:paraId="6CD388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9CC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本题考查对名著内容的掌握。</w:t>
      </w:r>
    </w:p>
    <w:p w14:paraId="6F8817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昆虫记》第十八章写道：“蟋蟀在出来吃周围的青草的时候，决不会去碰一下这一片草。那微斜的门口，仔细用扫帚打扫干净，收拾得很宽敝。这里就是它们的一座平台，每当四周的事物都很宁静的时候，蟋蟀就会悠闲自在地聚集在这里，开始弹奏它的四弦提琴了”“蟋蟀像黑螽斯一样，只把卵产在土里，深约四分之三寸，它把它们排列成群，总数大约有五百到六百个。这卵真是一种惊人的机器。孵化以后，它看起来很像一只灰白色的长瓶子，瓶顶上有一个因而整齐的孔。孔边上有一顶小帽子，像一个盖子一样。去掉盖子的原因，并不是蛴螬在里面不停地冲撞，把盖子弄破了，而是因为有一种环绕着的线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一种抵抗力很弱的线，它自己会自动裂开”“我们上面说过，盖子去掉以后，一个幼小的蟋蟀跳出来，这句话还不十分精确”“一直要到十月末，寒气开始袭人时，蟋蟀才开始动手建造自己的巢穴”。根据以上内容可知，D.“出生开盖子，天冷造房子。门口唱曲子，喜欢吃叶子”是关于蟋蟀的谜语。</w:t>
      </w:r>
    </w:p>
    <w:p w14:paraId="106A8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昆虫记》第十六章写道：“小保罗指着不远的地方，冲着我喊了起来：‘看！一个黄蜂的巢。就在那边，一个黄蜂的巢，比什么都要更清楚呢！’果然，在大约二十码以外的地方，小保罗看见一种运动得非常快的东西，一个一个地从地面上飞跃起来，立即迅速地飞去，好像那些草丛里面隐避着小小的即将爆发的火山口，马上要将它们一个个喷出来一般”“黄蜂们的动作常常与物理学和几何学的定理相吻合。它们可以利用空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这个不良导体来保持它们家里的温度。它们早在人类还未曾想到做毛毯之前就已经做出来了，而且技艺还很高，它们在建筑窠巢的外墙时，只要极小的外围，就足以造出很多的房间，它们的小房间也同样如此，其面积与材料都非常经济。然而，尽管这些建筑家们有如此之聪明智慧”“在这个种类看起来很奇怪的小世界里，幼蜂无论是睡眠还是饮食，都是脑袋朝着下边生长的，即倒挂着的”“过了两三天以后，这个身上带有尘土的动物，便最后一次离开它自己的巢穴。它跑出来，主要是打算再最后享受一点日光的温暖。忽然，它跌倒在地上，一动也不动，再也不能够重新爬起来了。它尽量避免自己死在它所热爱和生存的巢里。这是因为，在黄蜂中，有一种不成文的‘法律’规定，那就是巢里是要绝对保持干净整洁的。这个生命即将结束的黄蜂，要自行解决它自己的葬礼。它把自己跌落在土穴下面的坑里。由于要保持清洁卫生，这些苦行主义者，不愿意自己死在蜂房里”。根据以上内容可知，A.“天生建筑家，豪宅地下挖。小时头朝下，死时离开家”是关于黄蜂的谜语。</w:t>
      </w:r>
    </w:p>
    <w:p w14:paraId="3FF73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“大闹”的情节出现在不少作品中。下列选项中哪一个评价不够恰当？请结合阅读体验进行判断并修改不恰当选项的评价。</w:t>
      </w:r>
    </w:p>
    <w:p w14:paraId="2AD87E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.鲁智深大闹野猪林（《水浒传》）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“闹”中见义</w:t>
      </w:r>
    </w:p>
    <w:p w14:paraId="460695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.孙行者大闹黑风山（《西游记》）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“闹”中显勇</w:t>
      </w:r>
    </w:p>
    <w:p w14:paraId="497A92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刘四爷大闹生日宴（《骆驼祥子》）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“闹”中有爱</w:t>
      </w:r>
    </w:p>
    <w:p w14:paraId="4EE020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项不恰当，该项评价修改为：“闹”中有怨。</w:t>
      </w:r>
    </w:p>
    <w:p w14:paraId="1F3B8B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331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本题考查名著内容理解和分析。</w:t>
      </w:r>
    </w:p>
    <w:p w14:paraId="4C25C0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有误，刘四爷大闹生日宴情节概括：虎妞看见祥子回来，喜出望外，为了能得到父亲的同意，虎妞开始在父亲面前有意无意地夸奖祥子。刘四爷的寿辰将至，虎妞抓住这个机会，想让祥子卖力的表现以讨得父亲的欢心。寿辰当天，热热闹闹，但是看着别人家的女眷小孩，刘四爷突然感到自己没有儿子，身后事业无人继承，心里忽的凉了起来，加上收的寿礼又不多，干脆他就指桑骂槐，把不满全倾泻在虎妞和祥子身上。虎妞看戏也没法唱，索性把一切都抖搂出来，并假说她已怀了祥子的孩子，刘四爷不愿把女儿嫁给一个臭拉车的，更害怕祥子以女婿的身份继承他的家业，要祥子滚蛋，虎妞并不买父亲的账，撕破了脸公开了他和祥子的关系，并决心跟祥子走。但是，刘四爷不肯给虎妞一分钱。由此可知刘四爷在生日宴上含有对女儿虎妞的不满和埋怨，据此应将“闹”中有爱改为“闹”中有怨。</w:t>
      </w:r>
    </w:p>
    <w:p w14:paraId="2055DB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（二）现代文阅读（18分）</w:t>
      </w:r>
    </w:p>
    <w:p w14:paraId="38C6BF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阅读下面的文本，完成下面小题。</w:t>
      </w:r>
    </w:p>
    <w:p w14:paraId="612E0C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皮鞋</w:t>
      </w:r>
    </w:p>
    <w:p w14:paraId="6F36F2D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谢志强</w:t>
      </w:r>
    </w:p>
    <w:p w14:paraId="5CBC91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①出发前，应对沙漠的一切，都准备得很周密。可是，傅队长总觉得还差点儿什么，却又琢磨不出。等到进入沙漠后，他终于想起，要是带个维吾尔语翻译就好了。</w:t>
      </w:r>
    </w:p>
    <w:p w14:paraId="75B256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师部决定开发塔里木，组织了一支勘探队。傅队长是老红军，凭着经验，他带了一张地图，一辆木轱辘马车，还有羊皮水囊、军用水壶。他说，那个地方，塔克拉玛干，意思是进去出不来，要是一个月不见我们回来，就给我们开追悼会吧。</w:t>
      </w:r>
    </w:p>
    <w:p w14:paraId="4DCFF2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③进塔里木没有现成的路，一行五人，轮换着坐马拉的大车。阿克苏到阿拉尔有一百二十多公里，他们走了七天。</w:t>
      </w:r>
    </w:p>
    <w:p w14:paraId="227AEC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阿拉尔在塔里木河北岸，他们要到河对岸去勘探。于是乘独木舟过河，远处是巨浪一般的沙丘群，那是塔克拉玛干沙漠。傅队长一边走一边抓一把沙土，放在舌尖上舔一舔，不咸。他说：含盐碱量低，是好地。他的挎包里装了一小袋一小袋的土样。</w:t>
      </w:r>
    </w:p>
    <w:p w14:paraId="3EA56A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⑤待返回北岸时，麻袋空了——超过了预先计划的时间。光顾着勘探荒原，却忘了所带的干粮已经消耗完了。大家饥肠辘辘，唱起了“空城计”。</w:t>
      </w:r>
    </w:p>
    <w:p w14:paraId="66B750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⑥傅队长拿着望远镜四处搜寻，天上有一堆白云，遍地是死亡的颜色——毒辣辣的日头照射出一片惨白色。突然，</w:t>
      </w:r>
      <w:r>
        <w:rPr>
          <w:rFonts w:ascii="楷体" w:hAnsi="楷体" w:eastAsia="楷体" w:cs="楷体"/>
          <w:color w:val="000000"/>
          <w:u w:val="single"/>
        </w:rPr>
        <w:t>他看见了一群羊，仿佛天上的云朵落在地上了。</w:t>
      </w:r>
      <w:r>
        <w:rPr>
          <w:rFonts w:ascii="楷体" w:hAnsi="楷体" w:eastAsia="楷体" w:cs="楷体"/>
          <w:color w:val="000000"/>
        </w:rPr>
        <w:t>沙漠活了。</w:t>
      </w:r>
    </w:p>
    <w:p w14:paraId="7209CC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放羊的是一个维吾尔族中年男子。傅队长走到他面前，说了句汉语，发现他表情疑惑。看出对方听不懂汉语，傅队长指指嘴，摸摸肚子，弯弯腰，表示出“饿”的样子，然后，掏出纸币，指指羊。羊倌儿看懂了，却摆摆手，摇摇头。</w:t>
      </w:r>
    </w:p>
    <w:p w14:paraId="239C3A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傅队长用钱买不成羊，弄不清到底是因为什么。他对四个队员嘀咕了几句，像是下命令。于是，五个人如同操练，立即躺倒在沙丘的一面上，还闭上眼，不是睡觉，分明在采用另一种方式，表现“饿”的样子，饿得不能动了。</w:t>
      </w:r>
    </w:p>
    <w:p w14:paraId="5854E9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⑨傅队长眯缝着眼，观察着羊倌儿。羊倌儿双手往上指，要他们站起来。同时，他的目光；盯在傅队长的脚上——傅队长穿着一双翻毛皮鞋。显然，羊信儿看中了皮鞋。在戈壁滩上放羊，皮鞋能护脚。</w:t>
      </w:r>
    </w:p>
    <w:p w14:paraId="4CB5FF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⑩傅队长站起来，指指鞋，又指指羊——我的鞋，你的羊，要我的鞋，就用羊换。羊倌儿也打起手势，傅队长看懂了其中的意思：不能用皮鞋换羊，羊是公家的；换鸡蛋吧，我家有很多鸡蛋。</w:t>
      </w:r>
    </w:p>
    <w:p w14:paraId="4075BB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傅队长需要证实羊馆儿比画的是鸡蛋。他模仿母鸡“咯咯咯”地叫，又比画着鸡蛋的形状。队员们看着傅队长费那么大的力气，都憋不住，笑了。羊倌儿也笑了，点点头，指着远处，那里有他的家。</w:t>
      </w:r>
    </w:p>
    <w:p w14:paraId="10A022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傅队长用皮鞋换回一百个鸡蛋和一大摞馕。他笑嘻嘻地赤着脚，踩在滚烫的沙地上，自言自语道：这也是皮鞋嘛，父母给的，磨破了还会恢复，这可是磨不坏的皮鞋呀。</w:t>
      </w:r>
    </w:p>
    <w:p w14:paraId="546E13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队员们将各自五枚鸡蛋埋入沙地煨熟的时候，傅队长割了麻袋，像编草鞋那样，动作麻利，编织出一双鞋来，套在自己的“皮鞋”上，不烫了。</w:t>
      </w:r>
    </w:p>
    <w:p w14:paraId="2F5325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当晚，围坐在篝火边，队中一名刚参军的大学生好奇地问傅队长：那么滚烫的沙地，你的“皮鞋”不怕烫坏吗？傅队长淡淡地说：两万五千里长征，都是就地取材，自编草鞋，穿破了多少双早没准数了。续不上的时候，就靠这双“皮鞋”行军。我这双“皮鞋”爬过雪山，趟过冰河，穿过沼泽，早就磨制成了这世上最坚实的“皮鞋”。说完呵呵笑起来……</w:t>
      </w:r>
    </w:p>
    <w:p w14:paraId="22833ED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（选自《2022年中国小小说精选》，有删改）</w:t>
      </w:r>
    </w:p>
    <w:p w14:paraId="2265C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请结合全文内容补写下面表格的空缺处。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3600"/>
        <w:gridCol w:w="1080"/>
      </w:tblGrid>
      <w:tr w14:paraId="1621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6E7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CD27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A77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品质</w:t>
            </w:r>
          </w:p>
        </w:tc>
      </w:tr>
      <w:tr w14:paraId="03447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378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傅队长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8C30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出发前说一个月回不来就开追悼会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185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</w:t>
            </w:r>
          </w:p>
        </w:tc>
      </w:tr>
      <w:tr w14:paraId="5CAE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ECAA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4CE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91B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舍己为人</w:t>
            </w:r>
          </w:p>
        </w:tc>
      </w:tr>
      <w:tr w14:paraId="39143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3BA1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1D6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长征中赤脚行军磨制成特殊“皮鞋”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303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</w:t>
            </w:r>
          </w:p>
        </w:tc>
      </w:tr>
      <w:tr w14:paraId="4E6F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0CF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羊倌儿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6F8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D30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公私分明</w:t>
            </w:r>
          </w:p>
        </w:tc>
      </w:tr>
    </w:tbl>
    <w:p w14:paraId="55DC93D2">
      <w:pPr>
        <w:spacing w:line="360" w:lineRule="auto"/>
        <w:jc w:val="left"/>
        <w:textAlignment w:val="center"/>
        <w:rPr>
          <w:color w:val="000000"/>
        </w:rPr>
      </w:pPr>
    </w:p>
    <w:p w14:paraId="19A9C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文中第六段画线句有什么作用？请结合文中相关内容简要分析。</w:t>
      </w:r>
    </w:p>
    <w:p w14:paraId="79BEEA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他看见了一群羊，仿佛天上的云朵落在地上了。</w:t>
      </w:r>
    </w:p>
    <w:p w14:paraId="7D180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小说以“皮鞋”为题，有何妙处？请结合全文进行赏析。</w:t>
      </w:r>
    </w:p>
    <w:p w14:paraId="6F388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傅队长已经带领队员走出了饥饿困境，为什么作者还要在最后一段写傅队长的长征经历？请简要分析。</w:t>
      </w:r>
    </w:p>
    <w:p w14:paraId="33BBA6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21.     ①. </w:t>
      </w:r>
      <w:r>
        <w:rPr>
          <w:rFonts w:ascii="宋体" w:hAnsi="宋体" w:eastAsia="宋体" w:cs="宋体"/>
          <w:color w:val="000000"/>
        </w:rPr>
        <w:t>英勇无畏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用脚上皮鞋换来全队口粮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顽强坚毅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不用公家的羊而用自家鸡蛋换皮鞋</w:t>
      </w:r>
      <w:r>
        <w:rPr>
          <w:color w:val="000000"/>
        </w:rPr>
        <w:t xml:space="preserve">    </w:t>
      </w:r>
    </w:p>
    <w:p w14:paraId="71E1D1F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①羊群出现像天上云朵落在地上那样真切，表现出傅队长因发现羊群而变得轻松兴奋；②羊群出现，为傅队长带领勘探队走出饥饿困境提供转机。</w:t>
      </w:r>
      <w:r>
        <w:rPr>
          <w:color w:val="000000"/>
        </w:rPr>
        <w:t xml:space="preserve">    </w:t>
      </w:r>
    </w:p>
    <w:p w14:paraId="22F7691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①以“皮鞋”为题，层层铺垫后，在小说后半部分才出现和皮鞋相关的情节，引发读者好奇；②标题的“皮鞋”，既指傅队长的翻毛皮鞋，也指他的赤脚，一语双关。</w:t>
      </w:r>
      <w:r>
        <w:rPr>
          <w:color w:val="000000"/>
        </w:rPr>
        <w:t xml:space="preserve">    </w:t>
      </w:r>
    </w:p>
    <w:p w14:paraId="6CAA58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①为了交代傅队长赤脚不怕烫和能带领队员走出困境的缘由，使故事更合理；②为了表明傅队长早在长征中就磨炼出顽强的革命意志，凸显其老红军形象；③为了赞颂红军不怕艰险的长征精神，深化小说主题。</w:t>
      </w:r>
    </w:p>
    <w:p w14:paraId="27F07B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69460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14DC83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理解和概括和人物形象分析。</w:t>
      </w:r>
    </w:p>
    <w:p w14:paraId="2EA5A0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①空：结合第②段“那个地方，塔克拉玛干，意思是进去出不来”，而傅队长却仍决定前去完成任务，甚至说出“一个月回不来就开追悼会”可见他已经将生死置之度外，可见他勇敢、坚强、不畏牺牲，据此可概括为：英勇无畏；</w:t>
      </w:r>
    </w:p>
    <w:p w14:paraId="541AC4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第②空：结合第⑩段“傅队长站起来，指指鞋，又指指羊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我的鞋，你的羊，要我的鞋，就用羊换”和第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傅队长用皮鞋换回一百个鸡蛋和一大摞馕。他笑嘻嘻地赤着脚，踩在滚烫的沙地上”可知傅队长为了全队能够活下去，不害怕沙子的滚烫，用自己的皮鞋换来了鸡蛋和馕，可见他舍己为人的品质。据此可概括为：用脚上皮鞋换来全队口粮；</w:t>
      </w:r>
    </w:p>
    <w:p w14:paraId="29EA85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傅队长淡淡地说：两万五千里长征，都是就地取材，自编草鞋，穿破了多少双早没准数了。续不上的时候，就靠这双‘皮鞋’行军。我这双‘皮鞋’爬过雪山，趟过冰河，穿过沼泽，早就磨制成了这世上最坚实的‘皮鞋’”分析可知，长征期间，条件艰苦，当没有草鞋时，傅队长赤脚行军，靠着顽强的毅力，走完了长征，可见他是一个顽强有毅力，不怕困难的人。据此可概括为：顽强坚毅；</w:t>
      </w:r>
    </w:p>
    <w:p w14:paraId="11D1C0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空：根据第⑩段“羊倌儿也打起手势，傅队长看懂了其中的意思：不能用皮鞋换羊，羊是公家的；换鸡蛋吧，我家有很多鸡蛋”可分析出，羊倌儿不用公家的羊为自己谋私利，而是用自己家的东西来换皮鞋，可见他公私分明。据此可概括为：不用公家的羊而用自家鸡蛋换皮鞋。</w:t>
      </w:r>
    </w:p>
    <w:p w14:paraId="12E87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08651F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本题考查词句的理解和赏析。</w:t>
      </w:r>
    </w:p>
    <w:p w14:paraId="150CBB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“羊仿佛天上的云朵”这句话运用了比喻的修辞，把“羊”比作“云朵”，结合第⑥段“天上有一堆白云，遍地是死亡的颜色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毒辣辣的日头照射出一片惨白色”和“沙漠活了”可知，此时的沙漠天气十分炎热，阳光穿过天上漂浮的白云，让人心里感到了一种绝望，而白云落了地，运用生动的语言，表现出队员看到了羊群的欢喜，有了羊群，也就意味着有了生还的希望，心情也从绝望变得充满希望，变得轻松起来；</w:t>
      </w:r>
    </w:p>
    <w:p w14:paraId="588592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结构上：结合第⑦段“放羊的是一个维吾尔族中年男子”以及第⑨段“同时，他的目光；盯在傅队长的脚上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傅队长穿着一双翻毛皮鞋。显然，羊信儿看中了皮鞋”和第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段“羊倌儿也笑了，点点头，指着远处，那里有他的家”以及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段“傅队长用皮鞋换回一百个鸡蛋和一大摞馕”，可知此时写到的羊群，也推动了下文的情节发展，为傅队长想方设法换取食物，走出沙漠做铺垫。</w:t>
      </w:r>
    </w:p>
    <w:p w14:paraId="07768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23题详解】</w:t>
      </w:r>
    </w:p>
    <w:p w14:paraId="70FB5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本题考查标题的含义和作用。</w:t>
      </w:r>
    </w:p>
    <w:p w14:paraId="04ACA8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这篇文章以《皮鞋》为题，可是读文章时①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⑧段却一直久久未出现对皮鞋的描写，这不禁激起读者的阅读兴趣，想要探究为什么去沙漠探险却写到皮鞋；</w:t>
      </w:r>
    </w:p>
    <w:p w14:paraId="02EEDC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结合第⑨段“傅队长穿着一双翻毛皮鞋。显然，羊信儿看中了皮鞋。在戈壁滩上放羊，皮鞋能护脚”和第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段“他笑嘻嘻地赤着脚，踩在滚烫的沙地上，自言自语道：这也是皮鞋嘛，父母给的，磨破了还会恢复，这可是磨不坏的皮鞋呀”以及第</w:t>
      </w: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宋体" w:hAnsi="宋体" w:eastAsia="宋体" w:cs="宋体"/>
          <w:color w:val="000000"/>
        </w:rPr>
        <w:t>段“编织出一双鞋来，套在自己的‘皮鞋’上”和第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我这双‘皮鞋’爬过雪山，趟过冰河，穿过沼泽，早就磨制成了这世上最坚实的‘皮鞋’”可知，“皮鞋”一语双关，既可以指傅队长穿着的一双翻毛皮鞋，又是他戏称自己的一双脚，这双脚爬过雪山、趟过冰河，穿过沼泽，早已经磨出厚厚的茧子，像是一双坚硬的皮鞋一般。据此理解概括回答即可。</w:t>
      </w:r>
    </w:p>
    <w:p w14:paraId="4149E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5B887E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本题考查句段作用。可以从故事情节、文章主题和人物形象上来分析。</w:t>
      </w:r>
    </w:p>
    <w:p w14:paraId="48409D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从情节上来看：从文章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段“他笑嘻嘻地赤着脚，踩在滚烫的沙地上，自言自语道：这也是皮鞋嘛”可知，此时傅队长乐观的称呼自己的双脚为“皮鞋”，不过读者会产生疑惑，为什么他赤脚却也不怕滚烫的沙子，结合第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队中一名刚参军的大学生好奇地问傅队长：那么滚烫的沙地，你的‘皮鞋’不怕烫坏吗？傅队长淡淡地说：两万五千里长征，都是就地取材，自编草鞋，穿破了多少双早没准数了。续不上的时候，就靠这双‘皮鞋’行军。我这双‘皮鞋’爬过雪山，趟过冰河，穿过沼泽，早就磨制成了这世上最坚实的‘皮鞋’”可知，解开了读者心中的疑惑，照应前文，文章结构完整；</w:t>
      </w:r>
    </w:p>
    <w:p w14:paraId="2B00D3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主旨上来看：结合第②段“傅队长是老红军，凭着经验，他带了一张地图，一辆木轱辘马车，还有羊皮水囊、军用水壶。他说，那个地方，塔克拉玛干，意思是进去出不来，要是一个月不见我们回来，就给我们开追悼会吧”可知，开篇即点出了傅队长是一位老红军，为了开发塔里木，将生死置之度外，结尾部分借傅队长的话，“两万五千里长征，都是就地取材，自编草鞋，穿破了多少双早没准数了”，可知文章结尾升华主旨，赞美了以傅队长为代表的红军战士们勇往直前，排除万难的长征精神；</w:t>
      </w:r>
    </w:p>
    <w:p w14:paraId="737DD4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从人物形象上来看：结合第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我这双‘皮鞋’爬过雪山，趟过冰河，穿过沼泽，早就磨制成了这世上最坚实的‘皮鞋’”可知，傅队长正是在长征途中，历经艰险，磨炼出坚强的意志，才能带领队员，在塔克拉玛干沙漠这块不毛之地，没有放弃生的希望，乐观勇敢，取得胜利。</w:t>
      </w:r>
    </w:p>
    <w:p w14:paraId="44B528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四、语言运用（共12分）</w:t>
      </w:r>
    </w:p>
    <w:p w14:paraId="61754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同学们正在经历中考，下面是一组有关“中考”的材料。请根据要求，完成下列题目。</w:t>
      </w:r>
    </w:p>
    <w:p w14:paraId="7048D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请根据下图的提示，补全空缺处。</w:t>
      </w:r>
    </w:p>
    <w:p w14:paraId="7FC0B363">
      <w:pPr>
        <w:spacing w:line="360" w:lineRule="auto"/>
        <w:jc w:val="center"/>
        <w:textAlignment w:val="center"/>
        <w:rPr>
          <w:color w:val="000000"/>
        </w:rPr>
      </w:pPr>
    </w:p>
    <w:p w14:paraId="21BDF405">
      <w:pPr>
        <w:spacing w:line="360" w:lineRule="auto"/>
        <w:jc w:val="center"/>
        <w:textAlignment w:val="center"/>
        <w:rPr>
          <w:color w:val="000000"/>
        </w:rPr>
      </w:pPr>
    </w:p>
    <w:p w14:paraId="0FF18011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962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6CF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③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④</w:t>
      </w:r>
      <w:r>
        <w:rPr>
          <w:color w:val="000000"/>
        </w:rPr>
        <w:t>____________</w:t>
      </w:r>
    </w:p>
    <w:p w14:paraId="67F75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下面是一位考生向“成都教育发布”工作人员咨询中考相关事项的对话。请结合语境补全空缺处，注意语意准确连贯，每处不超过10个字。</w:t>
      </w:r>
    </w:p>
    <w:p w14:paraId="06CB8C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考生：请问，怎样查询中考成绩呢？</w:t>
      </w:r>
    </w:p>
    <w:p w14:paraId="4F0012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工作人员：①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，比如进入微信公众号查询，登录“成都招考”网站查询，拨打电话查询等。需要提醒的是：②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，以免未到查询平台的开放时间而无法查到成绩。</w:t>
      </w:r>
    </w:p>
    <w:p w14:paraId="09D234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考生：③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？</w:t>
      </w:r>
    </w:p>
    <w:p w14:paraId="44C623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工作人员：中考后，志愿填报分两个时间段：④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。除艺体特长生、项目班志愿填报在通知成绩前进行，其余志愿统一在通知成绩后填报。</w:t>
      </w:r>
    </w:p>
    <w:p w14:paraId="77F66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下面三则张贴在教室里的考前激励语在内容和表达上存在问题。请任选两则，参考示例，进行修改。（句式、字数不要求和示例相同）</w:t>
      </w:r>
    </w:p>
    <w:p w14:paraId="2A862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①学习不能懈怠，要视死如归。</w:t>
      </w:r>
    </w:p>
    <w:p w14:paraId="7DA17E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②撞得头破血流，也要冲进高中大门。</w:t>
      </w:r>
    </w:p>
    <w:p w14:paraId="510755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③只有吃得了苦中的苦，才能成为人上人。</w:t>
      </w:r>
    </w:p>
    <w:p w14:paraId="5BC388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示例：多拿一分，就能压倒千人。  修改为：每一分里有汗水，超越自己最可贵。</w:t>
      </w:r>
    </w:p>
    <w:p w14:paraId="718764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修改为：</w:t>
      </w:r>
      <w:r>
        <w:rPr>
          <w:color w:val="000000"/>
        </w:rPr>
        <w:t>______________________________</w:t>
      </w:r>
    </w:p>
    <w:p w14:paraId="4104A9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修改为：</w:t>
      </w:r>
      <w:r>
        <w:rPr>
          <w:color w:val="000000"/>
        </w:rPr>
        <w:t>______________________________</w:t>
      </w:r>
    </w:p>
    <w:p w14:paraId="66522C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酝酿答题顺序    ②. 理清答题思路    ③. 题型    ④. 书写规范    </w:t>
      </w:r>
    </w:p>
    <w:p w14:paraId="142BEC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查询成绩有多种方法    ②. 注意查询时间    ③. 什么时候填报志愿呢    ④. 成绩公布前后    </w:t>
      </w:r>
    </w:p>
    <w:p w14:paraId="2EA0D4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学习不能懈怠，要视死如归。    ②. 学习不能懈怠，要全力以赴。    ③. 只有吃得了苦中的苦，才能成为人上人。    ④. 吃了苦中苦，不一定能成为人上人；但是吃了苦中苦，一定能让你成为一个真正的人。</w:t>
      </w:r>
    </w:p>
    <w:p w14:paraId="7CD8FB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E194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7B9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本题考查补写句子。</w:t>
      </w:r>
    </w:p>
    <w:p w14:paraId="1DFEBC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第一种：先答A卷(含作文)，再答B券。第二种：先答A卷(除作文)，再答B卷，最后写作文”可知，这是在酝酿答题顺序。结合“如：文中第六段画线句有什么作用”可知，这是在分析题型。结合“题型”“怎么答”可知，这是在理清答题思路。结合“字迹清晰，排列整齐”可知，这是要求书写规范。</w:t>
      </w:r>
      <w:r>
        <w:rPr>
          <w:color w:val="000000"/>
        </w:rPr>
        <w:br w:type="textWrapping"/>
      </w:r>
    </w:p>
    <w:p w14:paraId="5C9EC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A769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本题考查补写句子。</w:t>
      </w:r>
    </w:p>
    <w:p w14:paraId="23504D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比如进入微信公众号查询，登录‘成都招考’网站查询，拨打电话查询等”可知，是告诉考生查询成绩有多种方法。结合“以免未到查询平台的开放时间而无法查到成绩”可知，是提醒考生注意查询时间。结合“中考后，志愿填报分两个时间段”可知，是在询问什么时候填报志愿。结合“除艺体特长生、项目班志愿填报在通知成绩前进行，其余志愿统一在通知成绩后填报”可知，是告诉考生志愿填报的两个时间段是成绩公布前后。</w:t>
      </w:r>
      <w:r>
        <w:rPr>
          <w:color w:val="000000"/>
        </w:rPr>
        <w:br w:type="textWrapping"/>
      </w:r>
    </w:p>
    <w:p w14:paraId="2EE19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C9E8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本题考查语言表达。注意考前激励语不可过激。</w:t>
      </w:r>
    </w:p>
    <w:p w14:paraId="4D5E6F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示例：选择“撞得头破血流，也要冲进高中大门”。</w:t>
      </w:r>
      <w:r>
        <w:rPr>
          <w:color w:val="000000"/>
        </w:rPr>
        <w:br w:type="textWrapping"/>
      </w:r>
    </w:p>
    <w:p w14:paraId="06AAB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修改为：中考是一场青春的战役，敢拼搏，方能不留遗憾。中考加油！</w:t>
      </w:r>
      <w:r>
        <w:rPr>
          <w:color w:val="000000"/>
        </w:rPr>
        <w:br w:type="textWrapping"/>
      </w:r>
    </w:p>
    <w:p w14:paraId="3E64A6A2">
      <w:pPr>
        <w:spacing w:line="360" w:lineRule="auto"/>
        <w:jc w:val="left"/>
        <w:textAlignment w:val="center"/>
        <w:rPr>
          <w:color w:val="000000"/>
        </w:rPr>
      </w:pPr>
    </w:p>
    <w:p w14:paraId="3D210C5A">
      <w:pPr>
        <w:spacing w:line="360" w:lineRule="auto"/>
        <w:jc w:val="both"/>
        <w:textAlignment w:val="center"/>
        <w:rPr>
          <w:color w:val="000000"/>
        </w:rPr>
      </w:pPr>
    </w:p>
    <w:p w14:paraId="561B400D">
      <w:pPr>
        <w:spacing w:line="360" w:lineRule="auto"/>
        <w:jc w:val="both"/>
        <w:textAlignment w:val="center"/>
        <w:rPr>
          <w:color w:val="000000"/>
        </w:rPr>
      </w:pPr>
    </w:p>
    <w:p w14:paraId="5A8EE2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1A1E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CAA6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93E1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1C89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044D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F04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2B493E"/>
    <w:rsid w:val="38274566"/>
    <w:rsid w:val="5BC029E1"/>
    <w:rsid w:val="5ECD2633"/>
    <w:rsid w:val="654F77AB"/>
    <w:rsid w:val="727C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17214</Words>
  <Characters>17817</Characters>
  <Lines>0</Lines>
  <Paragraphs>0</Paragraphs>
  <TotalTime>4</TotalTime>
  <ScaleCrop>false</ScaleCrop>
  <LinksUpToDate>false</LinksUpToDate>
  <CharactersWithSpaces>18189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2023-06-17T20:48:00Z</dcterms:created>
  <dc:creator>学科网试题生产平台</dc:creator>
  <dc:description>3259636453531648</dc:description>
  <cp:lastModifiedBy>上帝掷骰子吗</cp:lastModifiedBy>
  <dcterms:modified xsi:type="dcterms:W3CDTF">2024-07-18T13:19:54Z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59B3C45B206B498FAD06DF60AC3D487A_12</vt:lpwstr>
  </property>
</Properties>
</file>