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BAB73">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11976100</wp:posOffset>
            </wp:positionV>
            <wp:extent cx="482600" cy="3556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355600"/>
                    </a:xfrm>
                    <a:prstGeom prst="rect">
                      <a:avLst/>
                    </a:prstGeom>
                  </pic:spPr>
                </pic:pic>
              </a:graphicData>
            </a:graphic>
          </wp:anchor>
        </w:drawing>
      </w:r>
      <w:r>
        <w:rPr>
          <w:rFonts w:ascii="宋体" w:hAnsi="宋体" w:eastAsia="宋体" w:cs="宋体"/>
          <w:b/>
          <w:color w:val="auto"/>
          <w:sz w:val="32"/>
        </w:rPr>
        <w:t>凉山州2023年初中学业水平暨高中阶段学校招生考试试题</w:t>
      </w:r>
    </w:p>
    <w:p w14:paraId="79B842E5">
      <w:pPr>
        <w:spacing w:line="360" w:lineRule="auto"/>
        <w:jc w:val="center"/>
      </w:pPr>
      <w:r>
        <w:rPr>
          <w:rFonts w:ascii="宋体" w:hAnsi="宋体" w:eastAsia="宋体" w:cs="宋体"/>
          <w:b/>
          <w:color w:val="auto"/>
          <w:sz w:val="32"/>
        </w:rPr>
        <w:t>语文</w:t>
      </w:r>
    </w:p>
    <w:p w14:paraId="1E1E84AC">
      <w:pPr>
        <w:spacing w:line="360" w:lineRule="auto"/>
        <w:jc w:val="center"/>
      </w:pPr>
      <w:r>
        <w:rPr>
          <w:rFonts w:ascii="宋体" w:hAnsi="宋体" w:eastAsia="宋体" w:cs="宋体"/>
          <w:b/>
          <w:color w:val="auto"/>
          <w:sz w:val="24"/>
        </w:rPr>
        <w:t>本试卷分为A卷（100分）、B卷（50分），全卷共8页，满分150试，时间120分钟，A卷又分为第I卷和第Ⅱ卷。</w:t>
      </w:r>
    </w:p>
    <w:p w14:paraId="4CD8B4B7">
      <w:pPr>
        <w:spacing w:line="360" w:lineRule="auto"/>
        <w:jc w:val="left"/>
      </w:pPr>
      <w:r>
        <w:rPr>
          <w:rFonts w:ascii="宋体" w:hAnsi="宋体" w:eastAsia="宋体" w:cs="宋体"/>
          <w:b/>
          <w:color w:val="auto"/>
          <w:sz w:val="24"/>
        </w:rPr>
        <w:t>注意事项：</w:t>
      </w:r>
    </w:p>
    <w:p w14:paraId="0426525A">
      <w:pPr>
        <w:spacing w:line="360" w:lineRule="auto"/>
        <w:jc w:val="left"/>
      </w:pPr>
      <w:r>
        <w:rPr>
          <w:rFonts w:ascii="宋体" w:hAnsi="宋体" w:eastAsia="宋体" w:cs="宋体"/>
          <w:b/>
          <w:color w:val="auto"/>
          <w:sz w:val="24"/>
        </w:rPr>
        <w:t>1.答题前，考生务必将自己的姓名、应位号、准考证号用0.5毫米的黑色墨迹签字笔填写在答题卡上，并在答题卡背面上方填涂座位号，同时检查条形码粘贴是否正确。</w:t>
      </w:r>
    </w:p>
    <w:p w14:paraId="2B4FF819">
      <w:pPr>
        <w:spacing w:line="360" w:lineRule="auto"/>
        <w:jc w:val="left"/>
      </w:pPr>
      <w:r>
        <w:rPr>
          <w:rFonts w:ascii="宋体" w:hAnsi="宋体" w:eastAsia="宋体" w:cs="宋体"/>
          <w:b/>
          <w:color w:val="auto"/>
          <w:sz w:val="24"/>
        </w:rPr>
        <w:t>2.选择题使用2B铅笔涂在答题卡对应题目标号的位置上；非选择题用0.5毫米黑色墨迹签字笔书写在答题卡对应题目标号的答题区域内，超出答题区域书写的答案无效；在草稿纸、试题卷上答题无效。</w:t>
      </w:r>
    </w:p>
    <w:p w14:paraId="4BDDC536">
      <w:pPr>
        <w:spacing w:line="360" w:lineRule="auto"/>
        <w:jc w:val="left"/>
      </w:pPr>
      <w:r>
        <w:rPr>
          <w:rFonts w:ascii="宋体" w:hAnsi="宋体" w:eastAsia="宋体" w:cs="宋体"/>
          <w:b/>
          <w:color w:val="auto"/>
          <w:sz w:val="24"/>
        </w:rPr>
        <w:t>3.考试结束后，由监考教师将试题卷、答题卡、草稿纸一并收回。</w:t>
      </w:r>
    </w:p>
    <w:p w14:paraId="0D973AEE">
      <w:pPr>
        <w:spacing w:line="360" w:lineRule="auto"/>
        <w:jc w:val="center"/>
      </w:pPr>
      <w:r>
        <w:rPr>
          <w:rFonts w:ascii="宋体" w:hAnsi="宋体" w:eastAsia="宋体" w:cs="宋体"/>
          <w:b/>
          <w:color w:val="auto"/>
          <w:sz w:val="24"/>
        </w:rPr>
        <w:t>A卷（共100分）</w:t>
      </w:r>
    </w:p>
    <w:p w14:paraId="3E4B8F29">
      <w:pPr>
        <w:spacing w:line="360" w:lineRule="auto"/>
        <w:jc w:val="center"/>
      </w:pPr>
      <w:r>
        <w:rPr>
          <w:rFonts w:ascii="宋体" w:hAnsi="宋体" w:eastAsia="宋体" w:cs="宋体"/>
          <w:b/>
          <w:color w:val="auto"/>
          <w:sz w:val="24"/>
        </w:rPr>
        <w:t>第I卷  选择题（共27分）</w:t>
      </w:r>
    </w:p>
    <w:p w14:paraId="5372925B">
      <w:pPr>
        <w:spacing w:line="360" w:lineRule="auto"/>
        <w:jc w:val="left"/>
      </w:pPr>
      <w:r>
        <w:rPr>
          <w:rFonts w:ascii="宋体" w:hAnsi="宋体" w:eastAsia="宋体" w:cs="宋体"/>
          <w:b/>
          <w:color w:val="auto"/>
          <w:sz w:val="24"/>
        </w:rPr>
        <w:t>一、基础知识（每小题3分，共15分）</w:t>
      </w:r>
    </w:p>
    <w:p w14:paraId="43DDF91B">
      <w:pPr>
        <w:spacing w:line="360" w:lineRule="auto"/>
        <w:jc w:val="left"/>
      </w:pPr>
      <w:r>
        <w:rPr>
          <w:color w:val="auto"/>
        </w:rPr>
        <w:t xml:space="preserve">1. </w:t>
      </w:r>
      <w:r>
        <w:rPr>
          <w:rFonts w:ascii="宋体" w:hAnsi="宋体" w:eastAsia="宋体" w:cs="宋体"/>
          <w:color w:val="auto"/>
        </w:rPr>
        <w:t>下列词语中加点字注音正确的一项是（   ）</w:t>
      </w:r>
    </w:p>
    <w:p w14:paraId="1F5B7CB2">
      <w:pPr>
        <w:spacing w:line="360" w:lineRule="auto"/>
        <w:jc w:val="left"/>
        <w:textAlignment w:val="center"/>
        <w:rPr>
          <w:color w:val="auto"/>
        </w:rPr>
      </w:pPr>
      <w:r>
        <w:t xml:space="preserve">A. </w:t>
      </w:r>
      <w:r>
        <w:rPr>
          <w:rFonts w:ascii="宋体" w:hAnsi="宋体" w:eastAsia="宋体" w:cs="宋体"/>
          <w:color w:val="auto"/>
          <w:em w:val="dot"/>
        </w:rPr>
        <w:t>嫩</w:t>
      </w:r>
      <w:r>
        <w:rPr>
          <w:rFonts w:ascii="宋体" w:hAnsi="宋体" w:eastAsia="宋体" w:cs="宋体"/>
          <w:color w:val="auto"/>
        </w:rPr>
        <w:t>芽（</w:t>
      </w:r>
      <w:r>
        <w:rPr>
          <w:rFonts w:ascii="Times New Roman" w:hAnsi="Times New Roman" w:eastAsia="Times New Roman" w:cs="Times New Roman"/>
          <w:color w:val="auto"/>
        </w:rPr>
        <w:t>nèng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栖</w:t>
      </w:r>
      <w:r>
        <w:rPr>
          <w:rFonts w:ascii="宋体" w:hAnsi="宋体" w:eastAsia="宋体" w:cs="宋体"/>
          <w:color w:val="auto"/>
        </w:rPr>
        <w:t>息（</w:t>
      </w:r>
      <w:r>
        <w:rPr>
          <w:rFonts w:ascii="Times New Roman" w:hAnsi="Times New Roman" w:eastAsia="Times New Roman" w:cs="Times New Roman"/>
          <w:color w:val="auto"/>
        </w:rPr>
        <w:t>xī</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不</w:t>
      </w:r>
      <w:r>
        <w:rPr>
          <w:rFonts w:ascii="宋体" w:hAnsi="宋体" w:eastAsia="宋体" w:cs="宋体"/>
          <w:color w:val="auto"/>
          <w:em w:val="dot"/>
        </w:rPr>
        <w:t>逊</w:t>
      </w:r>
      <w:r>
        <w:rPr>
          <w:rFonts w:ascii="宋体" w:hAnsi="宋体" w:eastAsia="宋体" w:cs="宋体"/>
          <w:color w:val="auto"/>
        </w:rPr>
        <w:t>（</w:t>
      </w:r>
      <w:r>
        <w:rPr>
          <w:rFonts w:ascii="Times New Roman" w:hAnsi="Times New Roman" w:eastAsia="Times New Roman" w:cs="Times New Roman"/>
          <w:color w:val="auto"/>
        </w:rPr>
        <w:t>xùn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藏污纳</w:t>
      </w:r>
      <w:r>
        <w:rPr>
          <w:rFonts w:ascii="宋体" w:hAnsi="宋体" w:eastAsia="宋体" w:cs="宋体"/>
          <w:color w:val="auto"/>
          <w:em w:val="dot"/>
        </w:rPr>
        <w:t>垢</w:t>
      </w:r>
      <w:r>
        <w:rPr>
          <w:rFonts w:ascii="宋体" w:hAnsi="宋体" w:eastAsia="宋体" w:cs="宋体"/>
          <w:color w:val="auto"/>
        </w:rPr>
        <w:t>（</w:t>
      </w:r>
      <w:r>
        <w:rPr>
          <w:rFonts w:ascii="Times New Roman" w:hAnsi="Times New Roman" w:eastAsia="Times New Roman" w:cs="Times New Roman"/>
          <w:color w:val="auto"/>
        </w:rPr>
        <w:t>gòu</w:t>
      </w:r>
      <w:r>
        <w:rPr>
          <w:rFonts w:ascii="宋体" w:hAnsi="宋体" w:eastAsia="宋体" w:cs="宋体"/>
          <w:color w:val="auto"/>
        </w:rPr>
        <w:t>）</w:t>
      </w:r>
    </w:p>
    <w:p w14:paraId="680FAF2E">
      <w:pPr>
        <w:spacing w:line="360" w:lineRule="auto"/>
        <w:jc w:val="left"/>
        <w:textAlignment w:val="center"/>
        <w:rPr>
          <w:color w:val="auto"/>
        </w:rPr>
      </w:pPr>
      <w:r>
        <w:t xml:space="preserve">B. </w:t>
      </w:r>
      <w:r>
        <w:rPr>
          <w:rFonts w:ascii="宋体" w:hAnsi="宋体" w:eastAsia="宋体" w:cs="宋体"/>
          <w:color w:val="auto"/>
          <w:em w:val="dot"/>
        </w:rPr>
        <w:t>恍</w:t>
      </w:r>
      <w:r>
        <w:rPr>
          <w:rFonts w:ascii="宋体" w:hAnsi="宋体" w:eastAsia="宋体" w:cs="宋体"/>
          <w:color w:val="auto"/>
        </w:rPr>
        <w:t>惚（</w:t>
      </w:r>
      <w:r>
        <w:rPr>
          <w:rFonts w:ascii="Times New Roman" w:hAnsi="Times New Roman" w:eastAsia="Times New Roman" w:cs="Times New Roman"/>
          <w:color w:val="auto"/>
        </w:rPr>
        <w:t>huǎng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胸</w:t>
      </w:r>
      <w:r>
        <w:rPr>
          <w:rFonts w:ascii="宋体" w:hAnsi="宋体" w:eastAsia="宋体" w:cs="宋体"/>
          <w:color w:val="auto"/>
          <w:em w:val="dot"/>
        </w:rPr>
        <w:t>襟</w:t>
      </w:r>
      <w:r>
        <w:rPr>
          <w:rFonts w:ascii="宋体" w:hAnsi="宋体" w:eastAsia="宋体" w:cs="宋体"/>
          <w:color w:val="auto"/>
        </w:rPr>
        <w:t>（</w:t>
      </w:r>
      <w:r>
        <w:rPr>
          <w:rFonts w:ascii="Times New Roman" w:hAnsi="Times New Roman" w:eastAsia="Times New Roman" w:cs="Times New Roman"/>
          <w:color w:val="auto"/>
        </w:rPr>
        <w:t>jīn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呜</w:t>
      </w:r>
      <w:r>
        <w:rPr>
          <w:rFonts w:ascii="宋体" w:hAnsi="宋体" w:eastAsia="宋体" w:cs="宋体"/>
          <w:color w:val="auto"/>
          <w:em w:val="dot"/>
        </w:rPr>
        <w:t>咽</w:t>
      </w:r>
      <w:r>
        <w:rPr>
          <w:rFonts w:ascii="宋体" w:hAnsi="宋体" w:eastAsia="宋体" w:cs="宋体"/>
          <w:color w:val="auto"/>
        </w:rPr>
        <w:t>（</w:t>
      </w:r>
      <w:r>
        <w:rPr>
          <w:rFonts w:ascii="Times New Roman" w:hAnsi="Times New Roman" w:eastAsia="Times New Roman" w:cs="Times New Roman"/>
          <w:color w:val="auto"/>
        </w:rPr>
        <w:t>yè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重</w:t>
      </w:r>
      <w:r>
        <w:rPr>
          <w:rFonts w:ascii="宋体" w:hAnsi="宋体" w:eastAsia="宋体" w:cs="宋体"/>
          <w:color w:val="auto"/>
          <w:em w:val="dot"/>
        </w:rPr>
        <w:t>峦</w:t>
      </w:r>
      <w:r>
        <w:rPr>
          <w:rFonts w:ascii="宋体" w:hAnsi="宋体" w:eastAsia="宋体" w:cs="宋体"/>
          <w:color w:val="auto"/>
        </w:rPr>
        <w:t>叠嶂（</w:t>
      </w:r>
      <w:r>
        <w:rPr>
          <w:rFonts w:ascii="Times New Roman" w:hAnsi="Times New Roman" w:eastAsia="Times New Roman" w:cs="Times New Roman"/>
          <w:color w:val="auto"/>
        </w:rPr>
        <w:t>luán</w:t>
      </w:r>
      <w:r>
        <w:rPr>
          <w:rFonts w:ascii="宋体" w:hAnsi="宋体" w:eastAsia="宋体" w:cs="宋体"/>
          <w:color w:val="auto"/>
        </w:rPr>
        <w:t>）</w:t>
      </w:r>
    </w:p>
    <w:p w14:paraId="624A4625">
      <w:pPr>
        <w:spacing w:line="360" w:lineRule="auto"/>
        <w:jc w:val="left"/>
        <w:textAlignment w:val="center"/>
        <w:rPr>
          <w:color w:val="auto"/>
        </w:rPr>
      </w:pPr>
      <w:r>
        <w:t xml:space="preserve">C. </w:t>
      </w:r>
      <w:r>
        <w:rPr>
          <w:rFonts w:ascii="宋体" w:hAnsi="宋体" w:eastAsia="宋体" w:cs="宋体"/>
          <w:color w:val="auto"/>
          <w:em w:val="dot"/>
        </w:rPr>
        <w:t>迂</w:t>
      </w:r>
      <w:r>
        <w:rPr>
          <w:rFonts w:ascii="宋体" w:hAnsi="宋体" w:eastAsia="宋体" w:cs="宋体"/>
          <w:color w:val="auto"/>
        </w:rPr>
        <w:t>腐（</w:t>
      </w:r>
      <w:r>
        <w:rPr>
          <w:rFonts w:ascii="Times New Roman" w:hAnsi="Times New Roman" w:eastAsia="Times New Roman" w:cs="Times New Roman"/>
          <w:color w:val="auto"/>
        </w:rPr>
        <w:t>yū</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粗</w:t>
      </w:r>
      <w:r>
        <w:rPr>
          <w:rFonts w:ascii="宋体" w:hAnsi="宋体" w:eastAsia="宋体" w:cs="宋体"/>
          <w:color w:val="auto"/>
          <w:em w:val="dot"/>
        </w:rPr>
        <w:t>糙</w:t>
      </w:r>
      <w:r>
        <w:rPr>
          <w:rFonts w:ascii="宋体" w:hAnsi="宋体" w:eastAsia="宋体" w:cs="宋体"/>
          <w:color w:val="auto"/>
        </w:rPr>
        <w:t>（</w:t>
      </w:r>
      <w:r>
        <w:rPr>
          <w:rFonts w:ascii="Times New Roman" w:hAnsi="Times New Roman" w:eastAsia="Times New Roman" w:cs="Times New Roman"/>
          <w:color w:val="auto"/>
        </w:rPr>
        <w:t>zào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伶</w:t>
      </w:r>
      <w:r>
        <w:rPr>
          <w:rFonts w:ascii="宋体" w:hAnsi="宋体" w:eastAsia="宋体" w:cs="宋体"/>
          <w:color w:val="auto"/>
        </w:rPr>
        <w:t>俐（</w:t>
      </w:r>
      <w:r>
        <w:rPr>
          <w:rFonts w:ascii="Times New Roman" w:hAnsi="Times New Roman" w:eastAsia="Times New Roman" w:cs="Times New Roman"/>
          <w:color w:val="auto"/>
        </w:rPr>
        <w:t>líng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惟妙惟</w:t>
      </w:r>
      <w:r>
        <w:rPr>
          <w:rFonts w:ascii="宋体" w:hAnsi="宋体" w:eastAsia="宋体" w:cs="宋体"/>
          <w:color w:val="auto"/>
          <w:em w:val="dot"/>
        </w:rPr>
        <w:t>肖</w:t>
      </w:r>
      <w:r>
        <w:rPr>
          <w:rFonts w:ascii="宋体" w:hAnsi="宋体" w:eastAsia="宋体" w:cs="宋体"/>
          <w:color w:val="auto"/>
        </w:rPr>
        <w:t>（</w:t>
      </w:r>
      <w:r>
        <w:rPr>
          <w:rFonts w:ascii="Times New Roman" w:hAnsi="Times New Roman" w:eastAsia="Times New Roman" w:cs="Times New Roman"/>
          <w:color w:val="auto"/>
        </w:rPr>
        <w:t>xiāo</w:t>
      </w:r>
      <w:r>
        <w:rPr>
          <w:rFonts w:ascii="宋体" w:hAnsi="宋体" w:eastAsia="宋体" w:cs="宋体"/>
          <w:color w:val="auto"/>
        </w:rPr>
        <w:t>）</w:t>
      </w:r>
    </w:p>
    <w:p w14:paraId="61CDA227">
      <w:pPr>
        <w:spacing w:line="360" w:lineRule="auto"/>
        <w:jc w:val="left"/>
        <w:textAlignment w:val="center"/>
        <w:rPr>
          <w:color w:val="000000"/>
        </w:rPr>
      </w:pPr>
      <w:r>
        <w:t xml:space="preserve">D. </w:t>
      </w:r>
      <w:r>
        <w:rPr>
          <w:rFonts w:ascii="宋体" w:hAnsi="宋体" w:eastAsia="宋体" w:cs="宋体"/>
          <w:color w:val="auto"/>
        </w:rPr>
        <w:t>坍</w:t>
      </w:r>
      <w:r>
        <w:rPr>
          <w:rFonts w:ascii="宋体" w:hAnsi="宋体" w:eastAsia="宋体" w:cs="宋体"/>
          <w:color w:val="auto"/>
          <w:em w:val="dot"/>
        </w:rPr>
        <w:t>塌</w:t>
      </w:r>
      <w:r>
        <w:rPr>
          <w:rFonts w:ascii="宋体" w:hAnsi="宋体" w:eastAsia="宋体" w:cs="宋体"/>
          <w:color w:val="auto"/>
        </w:rPr>
        <w:t>（</w:t>
      </w:r>
      <w:r>
        <w:rPr>
          <w:rFonts w:ascii="Times New Roman" w:hAnsi="Times New Roman" w:eastAsia="Times New Roman" w:cs="Times New Roman"/>
          <w:color w:val="auto"/>
        </w:rPr>
        <w:t>tā</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沙</w:t>
      </w:r>
      <w:r>
        <w:rPr>
          <w:rFonts w:ascii="宋体" w:hAnsi="宋体" w:eastAsia="宋体" w:cs="宋体"/>
          <w:color w:val="auto"/>
          <w:em w:val="dot"/>
        </w:rPr>
        <w:t>砾</w:t>
      </w:r>
      <w:r>
        <w:rPr>
          <w:rFonts w:ascii="宋体" w:hAnsi="宋体" w:eastAsia="宋体" w:cs="宋体"/>
          <w:color w:val="auto"/>
        </w:rPr>
        <w:t>（</w:t>
      </w:r>
      <w:r>
        <w:rPr>
          <w:rFonts w:ascii="Times New Roman" w:hAnsi="Times New Roman" w:eastAsia="Times New Roman" w:cs="Times New Roman"/>
          <w:color w:val="auto"/>
        </w:rPr>
        <w:t>lè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称</w:t>
      </w:r>
      <w:r>
        <w:rPr>
          <w:rFonts w:ascii="宋体" w:hAnsi="宋体" w:eastAsia="宋体" w:cs="宋体"/>
          <w:color w:val="auto"/>
        </w:rPr>
        <w:t>职（</w:t>
      </w:r>
      <w:r>
        <w:rPr>
          <w:rFonts w:ascii="Times New Roman" w:hAnsi="Times New Roman" w:eastAsia="Times New Roman" w:cs="Times New Roman"/>
          <w:color w:val="auto"/>
        </w:rPr>
        <w:t>chèng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筋</w:t>
      </w:r>
      <w:r>
        <w:rPr>
          <w:rFonts w:ascii="宋体" w:hAnsi="宋体" w:eastAsia="宋体" w:cs="宋体"/>
          <w:color w:val="auto"/>
        </w:rPr>
        <w:t>疲力尽（</w:t>
      </w:r>
      <w:r>
        <w:rPr>
          <w:rFonts w:ascii="Times New Roman" w:hAnsi="Times New Roman" w:eastAsia="Times New Roman" w:cs="Times New Roman"/>
          <w:color w:val="auto"/>
        </w:rPr>
        <w:t>jīn</w:t>
      </w:r>
      <w:r>
        <w:rPr>
          <w:rFonts w:ascii="宋体" w:hAnsi="宋体" w:eastAsia="宋体" w:cs="宋体"/>
          <w:color w:val="auto"/>
        </w:rPr>
        <w:t>）</w:t>
      </w:r>
    </w:p>
    <w:p w14:paraId="67BB3731">
      <w:pPr>
        <w:spacing w:line="360" w:lineRule="auto"/>
        <w:jc w:val="left"/>
        <w:textAlignment w:val="center"/>
        <w:rPr>
          <w:color w:val="000000"/>
        </w:rPr>
      </w:pPr>
      <w:r>
        <w:rPr>
          <w:color w:val="000000"/>
        </w:rPr>
        <w:t xml:space="preserve">2. </w:t>
      </w:r>
      <w:r>
        <w:rPr>
          <w:rFonts w:ascii="宋体" w:hAnsi="宋体" w:eastAsia="宋体" w:cs="宋体"/>
          <w:color w:val="000000"/>
        </w:rPr>
        <w:t>下列加点词语使用有误的一项是（   ）</w:t>
      </w:r>
    </w:p>
    <w:p w14:paraId="52D78599">
      <w:pPr>
        <w:spacing w:line="360" w:lineRule="auto"/>
        <w:ind w:firstLine="420"/>
        <w:jc w:val="left"/>
        <w:textAlignment w:val="center"/>
        <w:rPr>
          <w:color w:val="000000"/>
        </w:rPr>
      </w:pPr>
      <w:r>
        <w:rPr>
          <w:rFonts w:ascii="楷体" w:hAnsi="楷体" w:eastAsia="楷体" w:cs="楷体"/>
          <w:color w:val="000000"/>
        </w:rPr>
        <w:t>迎着春日的气息，西昌市航天北路的蓝花楹尽情</w:t>
      </w:r>
      <w:r>
        <w:rPr>
          <w:rFonts w:ascii="楷体" w:hAnsi="楷体" w:eastAsia="楷体" w:cs="楷体"/>
          <w:color w:val="000000"/>
          <w:em w:val="dot"/>
        </w:rPr>
        <w:t>绽放</w:t>
      </w:r>
      <w:r>
        <w:rPr>
          <w:rFonts w:ascii="楷体" w:hAnsi="楷体" w:eastAsia="楷体" w:cs="楷体"/>
          <w:color w:val="000000"/>
        </w:rPr>
        <w:t>，吸引游客</w:t>
      </w:r>
      <w:r>
        <w:rPr>
          <w:rFonts w:ascii="楷体" w:hAnsi="楷体" w:eastAsia="楷体" w:cs="楷体"/>
          <w:color w:val="000000"/>
          <w:em w:val="dot"/>
        </w:rPr>
        <w:t>纷至沓来</w:t>
      </w:r>
      <w:r>
        <w:rPr>
          <w:rFonts w:ascii="楷体" w:hAnsi="楷体" w:eastAsia="楷体" w:cs="楷体"/>
          <w:color w:val="000000"/>
        </w:rPr>
        <w:t>。深深浅浅的紫，把整条街装扮成花的海洋，这</w:t>
      </w:r>
      <w:r>
        <w:rPr>
          <w:rFonts w:ascii="楷体" w:hAnsi="楷体" w:eastAsia="楷体" w:cs="楷体"/>
          <w:color w:val="000000"/>
          <w:em w:val="dot"/>
        </w:rPr>
        <w:t>巧夺天工</w:t>
      </w:r>
      <w:r>
        <w:rPr>
          <w:rFonts w:ascii="楷体" w:hAnsi="楷体" w:eastAsia="楷体" w:cs="楷体"/>
          <w:color w:val="000000"/>
        </w:rPr>
        <w:t>的花海，让人</w:t>
      </w:r>
      <w:r>
        <w:rPr>
          <w:rFonts w:ascii="楷体" w:hAnsi="楷体" w:eastAsia="楷体" w:cs="楷体"/>
          <w:color w:val="000000"/>
          <w:em w:val="dot"/>
        </w:rPr>
        <w:t>叹为观止</w:t>
      </w:r>
      <w:r>
        <w:rPr>
          <w:rFonts w:ascii="楷体" w:hAnsi="楷体" w:eastAsia="楷体" w:cs="楷体"/>
          <w:color w:val="000000"/>
        </w:rPr>
        <w:t>。</w:t>
      </w:r>
    </w:p>
    <w:p w14:paraId="4A678D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绽放</w:t>
      </w:r>
      <w:r>
        <w:rPr>
          <w:color w:val="000000"/>
        </w:rPr>
        <w:tab/>
      </w:r>
      <w:r>
        <w:rPr>
          <w:color w:val="000000"/>
        </w:rPr>
        <w:t xml:space="preserve">B. </w:t>
      </w:r>
      <w:r>
        <w:rPr>
          <w:rFonts w:ascii="宋体" w:hAnsi="宋体" w:eastAsia="宋体" w:cs="宋体"/>
          <w:color w:val="000000"/>
        </w:rPr>
        <w:t>纷至沓来</w:t>
      </w:r>
      <w:r>
        <w:rPr>
          <w:color w:val="000000"/>
        </w:rPr>
        <w:tab/>
      </w:r>
      <w:r>
        <w:rPr>
          <w:color w:val="000000"/>
        </w:rPr>
        <w:t xml:space="preserve">C. </w:t>
      </w:r>
      <w:r>
        <w:rPr>
          <w:rFonts w:ascii="宋体" w:hAnsi="宋体" w:eastAsia="宋体" w:cs="宋体"/>
          <w:color w:val="000000"/>
        </w:rPr>
        <w:t>巧夺天工</w:t>
      </w:r>
      <w:r>
        <w:rPr>
          <w:color w:val="000000"/>
        </w:rPr>
        <w:tab/>
      </w:r>
      <w:r>
        <w:rPr>
          <w:color w:val="000000"/>
        </w:rPr>
        <w:t xml:space="preserve">D. </w:t>
      </w:r>
      <w:r>
        <w:rPr>
          <w:rFonts w:ascii="宋体" w:hAnsi="宋体" w:eastAsia="宋体" w:cs="宋体"/>
          <w:color w:val="000000"/>
        </w:rPr>
        <w:t>叹</w:t>
      </w:r>
      <w:r>
        <w:rPr>
          <w:rFonts w:ascii="宋体" w:hAnsi="宋体" w:eastAsia="宋体" w:cs="宋体"/>
          <w:color w:val="000000"/>
          <w:position w:val="0"/>
        </w:rPr>
        <w:drawing>
          <wp:inline distT="0" distB="0" distL="114300" distR="114300">
            <wp:extent cx="158750" cy="190500"/>
            <wp:effectExtent l="0" t="0" r="1270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观止</w:t>
      </w:r>
    </w:p>
    <w:p w14:paraId="6F869E69">
      <w:pPr>
        <w:spacing w:line="360" w:lineRule="auto"/>
        <w:jc w:val="left"/>
        <w:textAlignment w:val="center"/>
        <w:rPr>
          <w:color w:val="000000"/>
        </w:rPr>
      </w:pPr>
      <w:r>
        <w:rPr>
          <w:color w:val="000000"/>
        </w:rPr>
        <w:t xml:space="preserve">3. </w:t>
      </w:r>
      <w:r>
        <w:rPr>
          <w:rFonts w:ascii="宋体" w:hAnsi="宋体" w:eastAsia="宋体" w:cs="宋体"/>
          <w:color w:val="000000"/>
        </w:rPr>
        <w:t>下列句子中没有语病的一项是（   ）</w:t>
      </w:r>
    </w:p>
    <w:p w14:paraId="74AFF24D">
      <w:pPr>
        <w:spacing w:line="360" w:lineRule="auto"/>
        <w:jc w:val="left"/>
        <w:textAlignment w:val="center"/>
        <w:rPr>
          <w:color w:val="000000"/>
        </w:rPr>
      </w:pPr>
      <w:r>
        <w:rPr>
          <w:color w:val="000000"/>
        </w:rPr>
        <w:t xml:space="preserve">A. </w:t>
      </w:r>
      <w:r>
        <w:rPr>
          <w:rFonts w:ascii="宋体" w:hAnsi="宋体" w:eastAsia="宋体" w:cs="宋体"/>
          <w:color w:val="000000"/>
        </w:rPr>
        <w:t>西昌从“邛海时代”迈入“安宁河时代”，静静的安宁河谷承载了西昌和凉山高质量。</w:t>
      </w:r>
    </w:p>
    <w:p w14:paraId="243B93C0">
      <w:pPr>
        <w:spacing w:line="360" w:lineRule="auto"/>
        <w:jc w:val="left"/>
        <w:textAlignment w:val="center"/>
        <w:rPr>
          <w:color w:val="000000"/>
        </w:rPr>
      </w:pPr>
      <w:r>
        <w:rPr>
          <w:color w:val="000000"/>
        </w:rPr>
        <w:t xml:space="preserve">B. </w:t>
      </w:r>
      <w:r>
        <w:rPr>
          <w:rFonts w:ascii="宋体" w:hAnsi="宋体" w:eastAsia="宋体" w:cs="宋体"/>
          <w:color w:val="000000"/>
        </w:rPr>
        <w:t>“自媒体”因为互动强、更新快、传播广等特点的原因，吸引了大量用户。</w:t>
      </w:r>
    </w:p>
    <w:p w14:paraId="19661FAD">
      <w:pPr>
        <w:spacing w:line="360" w:lineRule="auto"/>
        <w:jc w:val="left"/>
        <w:textAlignment w:val="center"/>
        <w:rPr>
          <w:color w:val="000000"/>
        </w:rPr>
      </w:pPr>
      <w:r>
        <w:rPr>
          <w:color w:val="000000"/>
        </w:rPr>
        <w:t xml:space="preserve">C. </w:t>
      </w:r>
      <w:r>
        <w:rPr>
          <w:rFonts w:ascii="宋体" w:hAnsi="宋体" w:eastAsia="宋体" w:cs="宋体"/>
          <w:color w:val="000000"/>
        </w:rPr>
        <w:t>西昌建川电影博物馆建成后，将展出大约50万件左右来自全球各地的电影相关藏品。</w:t>
      </w:r>
    </w:p>
    <w:p w14:paraId="61B372D0">
      <w:pPr>
        <w:spacing w:line="360" w:lineRule="auto"/>
        <w:jc w:val="left"/>
        <w:textAlignment w:val="center"/>
        <w:rPr>
          <w:color w:val="000000"/>
        </w:rPr>
      </w:pPr>
      <w:r>
        <w:rPr>
          <w:color w:val="000000"/>
        </w:rPr>
        <w:t xml:space="preserve">D. </w:t>
      </w:r>
      <w:r>
        <w:rPr>
          <w:rFonts w:ascii="宋体" w:hAnsi="宋体" w:eastAsia="宋体" w:cs="宋体"/>
          <w:color w:val="000000"/>
        </w:rPr>
        <w:t>我国在西昌卫星发射中心成功发射了第五十六颗北斗导航卫星。</w:t>
      </w:r>
    </w:p>
    <w:p w14:paraId="6AE44B37">
      <w:pPr>
        <w:spacing w:line="360" w:lineRule="auto"/>
        <w:jc w:val="left"/>
        <w:textAlignment w:val="center"/>
        <w:rPr>
          <w:color w:val="000000"/>
        </w:rPr>
      </w:pPr>
      <w:r>
        <w:rPr>
          <w:color w:val="000000"/>
        </w:rPr>
        <w:t xml:space="preserve">4. </w:t>
      </w:r>
      <w:r>
        <w:rPr>
          <w:rFonts w:ascii="宋体" w:hAnsi="宋体" w:eastAsia="宋体" w:cs="宋体"/>
          <w:color w:val="000000"/>
        </w:rPr>
        <w:t>把下面的句子，组成一段语意连贯的话，排列顺序最为恰当的一项是（   ）</w:t>
      </w:r>
    </w:p>
    <w:p w14:paraId="064E98F9">
      <w:pPr>
        <w:spacing w:line="360" w:lineRule="auto"/>
        <w:jc w:val="left"/>
        <w:textAlignment w:val="center"/>
        <w:rPr>
          <w:color w:val="000000"/>
        </w:rPr>
      </w:pPr>
      <w:r>
        <w:rPr>
          <w:rFonts w:ascii="宋体" w:hAnsi="宋体" w:eastAsia="宋体" w:cs="宋体"/>
          <w:color w:val="000000"/>
        </w:rPr>
        <w:t>①有很多演讲者为演讲素材发愁，不知选用什么材料好。</w:t>
      </w:r>
    </w:p>
    <w:p w14:paraId="69DCCB55">
      <w:pPr>
        <w:spacing w:line="360" w:lineRule="auto"/>
        <w:jc w:val="left"/>
        <w:textAlignment w:val="center"/>
        <w:rPr>
          <w:color w:val="000000"/>
        </w:rPr>
      </w:pPr>
      <w:r>
        <w:rPr>
          <w:rFonts w:ascii="宋体" w:hAnsi="宋体" w:eastAsia="宋体" w:cs="宋体"/>
          <w:color w:val="000000"/>
        </w:rPr>
        <w:t>②有人可能觉得“自己”不值得讲，听众不爱听，就不敢用这样的素材。</w:t>
      </w:r>
    </w:p>
    <w:p w14:paraId="12FEBF63">
      <w:pPr>
        <w:spacing w:line="360" w:lineRule="auto"/>
        <w:jc w:val="left"/>
        <w:textAlignment w:val="center"/>
        <w:rPr>
          <w:color w:val="000000"/>
        </w:rPr>
      </w:pPr>
      <w:r>
        <w:rPr>
          <w:rFonts w:ascii="宋体" w:hAnsi="宋体" w:eastAsia="宋体" w:cs="宋体"/>
          <w:color w:val="000000"/>
        </w:rPr>
        <w:t>③其实，“自己”就是最好的演讲者材。</w:t>
      </w:r>
    </w:p>
    <w:p w14:paraId="064607DE">
      <w:pPr>
        <w:spacing w:line="360" w:lineRule="auto"/>
        <w:jc w:val="left"/>
        <w:textAlignment w:val="center"/>
        <w:rPr>
          <w:color w:val="000000"/>
        </w:rPr>
      </w:pPr>
      <w:r>
        <w:rPr>
          <w:rFonts w:ascii="宋体" w:hAnsi="宋体" w:eastAsia="宋体" w:cs="宋体"/>
          <w:color w:val="000000"/>
        </w:rPr>
        <w:t>④其实不然，自己的经历、自己的事例、自己的见闻认知，都是自己感同深受的，最真实、最具说服力，也最能打动听众。</w:t>
      </w:r>
    </w:p>
    <w:p w14:paraId="16D4AA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①③②④</w:t>
      </w:r>
      <w:r>
        <w:rPr>
          <w:color w:val="000000"/>
        </w:rPr>
        <w:tab/>
      </w:r>
      <w:r>
        <w:rPr>
          <w:color w:val="000000"/>
        </w:rPr>
        <w:t xml:space="preserve">B. </w:t>
      </w:r>
      <w:r>
        <w:rPr>
          <w:rFonts w:ascii="宋体" w:hAnsi="宋体" w:eastAsia="宋体" w:cs="宋体"/>
          <w:color w:val="000000"/>
        </w:rPr>
        <w:t>①④③②</w:t>
      </w:r>
      <w:r>
        <w:rPr>
          <w:color w:val="000000"/>
        </w:rPr>
        <w:tab/>
      </w:r>
      <w:r>
        <w:rPr>
          <w:color w:val="000000"/>
        </w:rPr>
        <w:t xml:space="preserve">C. </w:t>
      </w:r>
      <w:r>
        <w:rPr>
          <w:rFonts w:ascii="宋体" w:hAnsi="宋体" w:eastAsia="宋体" w:cs="宋体"/>
          <w:color w:val="000000"/>
        </w:rPr>
        <w:t>③④①②</w:t>
      </w:r>
      <w:r>
        <w:rPr>
          <w:color w:val="000000"/>
        </w:rPr>
        <w:tab/>
      </w:r>
      <w:r>
        <w:rPr>
          <w:color w:val="000000"/>
        </w:rPr>
        <w:t xml:space="preserve">D. </w:t>
      </w:r>
      <w:r>
        <w:rPr>
          <w:rFonts w:ascii="宋体" w:hAnsi="宋体" w:eastAsia="宋体" w:cs="宋体"/>
          <w:color w:val="000000"/>
        </w:rPr>
        <w:t>③①②④</w:t>
      </w:r>
    </w:p>
    <w:p w14:paraId="296ED314">
      <w:pPr>
        <w:spacing w:line="360" w:lineRule="auto"/>
        <w:jc w:val="left"/>
        <w:textAlignment w:val="center"/>
        <w:rPr>
          <w:color w:val="000000"/>
        </w:rPr>
      </w:pPr>
      <w:r>
        <w:rPr>
          <w:color w:val="000000"/>
        </w:rPr>
        <w:t xml:space="preserve">5. </w:t>
      </w:r>
      <w:r>
        <w:rPr>
          <w:rFonts w:ascii="宋体" w:hAnsi="宋体" w:eastAsia="宋体" w:cs="宋体"/>
          <w:color w:val="000000"/>
        </w:rPr>
        <w:t>下列说法有误</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29B0F14E">
      <w:pPr>
        <w:spacing w:line="360" w:lineRule="auto"/>
        <w:jc w:val="left"/>
        <w:textAlignment w:val="center"/>
        <w:rPr>
          <w:color w:val="000000"/>
        </w:rPr>
      </w:pPr>
      <w:r>
        <w:rPr>
          <w:color w:val="000000"/>
        </w:rPr>
        <w:t xml:space="preserve">A. </w:t>
      </w:r>
      <w:r>
        <w:rPr>
          <w:rFonts w:ascii="宋体" w:hAnsi="宋体" w:eastAsia="宋体" w:cs="宋体"/>
          <w:color w:val="000000"/>
        </w:rPr>
        <w:t>《孙权劝学》选自《资治通鉴》，《资治通鉴》是北宋司马光主持编纂的一部编年体通史。</w:t>
      </w:r>
    </w:p>
    <w:p w14:paraId="4C599126">
      <w:pPr>
        <w:spacing w:line="360" w:lineRule="auto"/>
        <w:jc w:val="left"/>
        <w:textAlignment w:val="center"/>
        <w:rPr>
          <w:color w:val="000000"/>
        </w:rPr>
      </w:pPr>
      <w:r>
        <w:rPr>
          <w:color w:val="000000"/>
        </w:rPr>
        <w:t xml:space="preserve">B. </w:t>
      </w:r>
      <w:r>
        <w:rPr>
          <w:rFonts w:ascii="宋体" w:hAnsi="宋体" w:eastAsia="宋体" w:cs="宋体"/>
          <w:color w:val="000000"/>
        </w:rPr>
        <w:t>《孔乙己》选自鲁迅先生的小说集《朝花夕拾》。</w:t>
      </w:r>
    </w:p>
    <w:p w14:paraId="0A8E35BB">
      <w:pPr>
        <w:spacing w:line="360" w:lineRule="auto"/>
        <w:jc w:val="left"/>
        <w:textAlignment w:val="center"/>
        <w:rPr>
          <w:color w:val="000000"/>
        </w:rPr>
      </w:pPr>
      <w:r>
        <w:rPr>
          <w:color w:val="000000"/>
        </w:rPr>
        <w:t xml:space="preserve">C. </w:t>
      </w:r>
      <w:r>
        <w:rPr>
          <w:rFonts w:ascii="宋体" w:hAnsi="宋体" w:eastAsia="宋体" w:cs="宋体"/>
          <w:color w:val="000000"/>
        </w:rPr>
        <w:t>古人以山北水南为阴，山南水北为阳。</w:t>
      </w:r>
    </w:p>
    <w:p w14:paraId="40892750">
      <w:pPr>
        <w:spacing w:line="360" w:lineRule="auto"/>
        <w:jc w:val="left"/>
        <w:textAlignment w:val="center"/>
        <w:rPr>
          <w:color w:val="000000"/>
        </w:rPr>
      </w:pPr>
      <w:r>
        <w:rPr>
          <w:color w:val="000000"/>
        </w:rPr>
        <w:t xml:space="preserve">D. </w:t>
      </w:r>
      <w:r>
        <w:rPr>
          <w:rFonts w:ascii="宋体" w:hAnsi="宋体" w:eastAsia="宋体" w:cs="宋体"/>
          <w:color w:val="000000"/>
        </w:rPr>
        <w:t>雨果，法国作家，其代表作品有《巴黎圣母院》《悲惨世界》《九三年》等。</w:t>
      </w:r>
    </w:p>
    <w:p w14:paraId="515C31CB">
      <w:pPr>
        <w:spacing w:line="360" w:lineRule="auto"/>
        <w:jc w:val="left"/>
        <w:textAlignment w:val="center"/>
        <w:rPr>
          <w:color w:val="000000"/>
        </w:rPr>
      </w:pPr>
      <w:r>
        <w:rPr>
          <w:rFonts w:ascii="宋体" w:hAnsi="宋体" w:eastAsia="宋体" w:cs="宋体"/>
          <w:b/>
          <w:color w:val="000000"/>
          <w:sz w:val="24"/>
        </w:rPr>
        <w:t>二、文言文阅读及古诗文积累（25分）</w:t>
      </w:r>
    </w:p>
    <w:p w14:paraId="6930A794">
      <w:pPr>
        <w:spacing w:line="360" w:lineRule="auto"/>
        <w:jc w:val="left"/>
        <w:textAlignment w:val="center"/>
        <w:rPr>
          <w:color w:val="000000"/>
        </w:rPr>
      </w:pPr>
      <w:r>
        <w:rPr>
          <w:rFonts w:ascii="宋体" w:hAnsi="宋体" w:eastAsia="宋体" w:cs="宋体"/>
          <w:color w:val="000000"/>
        </w:rPr>
        <w:t>阅读下面文章，完成小题。</w:t>
      </w:r>
    </w:p>
    <w:p w14:paraId="410162E7">
      <w:pPr>
        <w:spacing w:line="360" w:lineRule="auto"/>
        <w:jc w:val="center"/>
        <w:textAlignment w:val="center"/>
        <w:rPr>
          <w:color w:val="000000"/>
        </w:rPr>
      </w:pPr>
      <w:r>
        <w:rPr>
          <w:rFonts w:ascii="楷体" w:hAnsi="楷体" w:eastAsia="楷体" w:cs="楷体"/>
          <w:color w:val="000000"/>
        </w:rPr>
        <w:t>邹忌讽齐王纳谏</w:t>
      </w:r>
    </w:p>
    <w:p w14:paraId="69BDDEDE">
      <w:pPr>
        <w:spacing w:line="360" w:lineRule="auto"/>
        <w:ind w:firstLine="420"/>
        <w:jc w:val="left"/>
        <w:textAlignment w:val="center"/>
        <w:rPr>
          <w:color w:val="000000"/>
        </w:rPr>
      </w:pPr>
      <w:r>
        <w:rPr>
          <w:rFonts w:ascii="楷体" w:hAnsi="楷体" w:eastAsia="楷体" w:cs="楷体"/>
          <w:color w:val="000000"/>
        </w:rPr>
        <w:t>①邹忌修八尺有余，而形貌昳丽。朝服衣冠，窥镜，谓其妻曰：“我孰与城北徐公美？”其妻曰：“君美甚，徐公何能及君也？”城北徐公，齐国之美丽者也。忌不自信，而复问</w:t>
      </w:r>
      <w:r>
        <w:rPr>
          <w:rFonts w:ascii="楷体" w:hAnsi="楷体" w:eastAsia="楷体" w:cs="楷体"/>
          <w:color w:val="000000"/>
          <w:em w:val="dot"/>
        </w:rPr>
        <w:t>其</w:t>
      </w:r>
      <w:r>
        <w:rPr>
          <w:rFonts w:ascii="楷体" w:hAnsi="楷体" w:eastAsia="楷体" w:cs="楷体"/>
          <w:color w:val="000000"/>
        </w:rPr>
        <w:t>妾曰：“吾孰与徐公美？”妾曰：“徐公何能及君也？”旦日，客从外来，与坐谈，问之客曰：“吾与徐公孰美？”客曰：“徐公不若君之美也。”明日，徐公来，孰视之，自以为不如；窥镜而自视，又弗如远甚。暮寝而思之，曰：“吾妻</w:t>
      </w:r>
      <w:r>
        <w:rPr>
          <w:rFonts w:ascii="楷体" w:hAnsi="楷体" w:eastAsia="楷体" w:cs="楷体"/>
          <w:color w:val="000000"/>
          <w:em w:val="dot"/>
        </w:rPr>
        <w:t>之</w:t>
      </w:r>
      <w:r>
        <w:rPr>
          <w:rFonts w:ascii="楷体" w:hAnsi="楷体" w:eastAsia="楷体" w:cs="楷体"/>
          <w:color w:val="000000"/>
        </w:rPr>
        <w:t>美我者，私我也；妾之美我者，畏我也；客之美我者，欲有求于我也。”</w:t>
      </w:r>
    </w:p>
    <w:p w14:paraId="0B8390C9">
      <w:pPr>
        <w:spacing w:line="360" w:lineRule="auto"/>
        <w:ind w:firstLine="420"/>
        <w:jc w:val="left"/>
        <w:textAlignment w:val="center"/>
        <w:rPr>
          <w:color w:val="000000"/>
        </w:rPr>
      </w:pPr>
      <w:r>
        <w:rPr>
          <w:rFonts w:ascii="楷体" w:hAnsi="楷体" w:eastAsia="楷体" w:cs="楷体"/>
          <w:color w:val="000000"/>
        </w:rPr>
        <w:t>②于是入朝见威王，曰：“臣诚知不如徐公美。臣之妻私臣，臣之妾畏臣，臣之客欲有求于臣，皆</w:t>
      </w:r>
      <w:r>
        <w:rPr>
          <w:rFonts w:ascii="楷体" w:hAnsi="楷体" w:eastAsia="楷体" w:cs="楷体"/>
          <w:color w:val="000000"/>
          <w:em w:val="dot"/>
        </w:rPr>
        <w:t>以</w:t>
      </w:r>
      <w:r>
        <w:rPr>
          <w:rFonts w:ascii="楷体" w:hAnsi="楷体" w:eastAsia="楷体" w:cs="楷体"/>
          <w:color w:val="000000"/>
        </w:rPr>
        <w:t>美于徐公。今齐地方千里，百二十城，宫妇左右莫不私王，朝廷之臣莫不畏王，四境之内莫不有求于王：由此观之，王之蔽甚矣。”</w:t>
      </w:r>
    </w:p>
    <w:p w14:paraId="3955FD6C">
      <w:pPr>
        <w:spacing w:line="360" w:lineRule="auto"/>
        <w:ind w:firstLine="420"/>
        <w:jc w:val="left"/>
        <w:textAlignment w:val="center"/>
        <w:rPr>
          <w:color w:val="000000"/>
        </w:rPr>
      </w:pPr>
      <w:r>
        <w:rPr>
          <w:rFonts w:ascii="楷体" w:hAnsi="楷体" w:eastAsia="楷体" w:cs="楷体"/>
          <w:color w:val="000000"/>
        </w:rPr>
        <w:t>③王曰：“善。”</w:t>
      </w:r>
      <w:r>
        <w:rPr>
          <w:rFonts w:ascii="楷体" w:hAnsi="楷体" w:eastAsia="楷体" w:cs="楷体"/>
          <w:color w:val="000000"/>
          <w:em w:val="dot"/>
        </w:rPr>
        <w:t>乃</w:t>
      </w:r>
      <w:r>
        <w:rPr>
          <w:rFonts w:ascii="楷体" w:hAnsi="楷体" w:eastAsia="楷体" w:cs="楷体"/>
          <w:color w:val="000000"/>
        </w:rPr>
        <w:t>下令：“群臣吏民能面刺寡人之过者，受上赏；上书谏寡人者，受中赏；</w:t>
      </w:r>
      <w:r>
        <w:rPr>
          <w:rFonts w:ascii="楷体" w:hAnsi="楷体" w:eastAsia="楷体" w:cs="楷体"/>
          <w:color w:val="000000"/>
          <w:u w:val="single"/>
        </w:rPr>
        <w:t>能谤讥于市朝，闻寡人之耳者，受下赏。</w:t>
      </w:r>
      <w:r>
        <w:rPr>
          <w:rFonts w:ascii="楷体" w:hAnsi="楷体" w:eastAsia="楷体" w:cs="楷体"/>
          <w:color w:val="000000"/>
        </w:rPr>
        <w:t>”令初下，群臣进谏，门庭若市；数月之后，时时而间进；期年之后，虽欲言，无可进者。燕、赵、韩、魏闻之，皆朝于齐。此所谓战胜于朝廷。</w:t>
      </w:r>
    </w:p>
    <w:p w14:paraId="465C945B">
      <w:pPr>
        <w:spacing w:line="360" w:lineRule="auto"/>
        <w:jc w:val="left"/>
        <w:textAlignment w:val="center"/>
        <w:rPr>
          <w:color w:val="000000"/>
        </w:rPr>
      </w:pPr>
      <w:r>
        <w:rPr>
          <w:color w:val="000000"/>
        </w:rPr>
        <w:t xml:space="preserve">6. </w:t>
      </w:r>
      <w:r>
        <w:rPr>
          <w:rFonts w:ascii="宋体" w:hAnsi="宋体" w:eastAsia="宋体" w:cs="宋体"/>
          <w:color w:val="000000"/>
        </w:rPr>
        <w:t>下列句子中，加点字意义或用法理解有误的一项是（   ）</w:t>
      </w:r>
    </w:p>
    <w:p w14:paraId="0089BCA4">
      <w:pPr>
        <w:spacing w:line="360" w:lineRule="auto"/>
        <w:jc w:val="left"/>
        <w:textAlignment w:val="center"/>
        <w:rPr>
          <w:color w:val="000000"/>
        </w:rPr>
      </w:pPr>
      <w:r>
        <w:rPr>
          <w:color w:val="000000"/>
        </w:rPr>
        <w:t xml:space="preserve">A. </w:t>
      </w:r>
      <w:r>
        <w:rPr>
          <w:rFonts w:ascii="宋体" w:hAnsi="宋体" w:eastAsia="宋体" w:cs="宋体"/>
          <w:color w:val="000000"/>
        </w:rPr>
        <w:t>问</w:t>
      </w:r>
      <w:r>
        <w:rPr>
          <w:rFonts w:ascii="宋体" w:hAnsi="宋体" w:eastAsia="宋体" w:cs="宋体"/>
          <w:color w:val="000000"/>
          <w:em w:val="dot"/>
        </w:rPr>
        <w:t>其</w:t>
      </w:r>
      <w:r>
        <w:rPr>
          <w:rFonts w:ascii="宋体" w:hAnsi="宋体" w:eastAsia="宋体" w:cs="宋体"/>
          <w:color w:val="000000"/>
        </w:rPr>
        <w:t>妾曰（代词，他的）</w:t>
      </w:r>
    </w:p>
    <w:p w14:paraId="035ACDDF">
      <w:pPr>
        <w:spacing w:line="360" w:lineRule="auto"/>
        <w:jc w:val="left"/>
        <w:textAlignment w:val="center"/>
        <w:rPr>
          <w:color w:val="000000"/>
        </w:rPr>
      </w:pPr>
      <w:r>
        <w:rPr>
          <w:color w:val="000000"/>
        </w:rPr>
        <w:t xml:space="preserve">B. </w:t>
      </w:r>
      <w:r>
        <w:rPr>
          <w:rFonts w:ascii="宋体" w:hAnsi="宋体" w:eastAsia="宋体" w:cs="宋体"/>
          <w:color w:val="000000"/>
        </w:rPr>
        <w:t>吾妻</w:t>
      </w:r>
      <w:r>
        <w:rPr>
          <w:rFonts w:ascii="宋体" w:hAnsi="宋体" w:eastAsia="宋体" w:cs="宋体"/>
          <w:color w:val="000000"/>
          <w:em w:val="dot"/>
        </w:rPr>
        <w:t>之</w:t>
      </w:r>
      <w:r>
        <w:rPr>
          <w:rFonts w:ascii="宋体" w:hAnsi="宋体" w:eastAsia="宋体" w:cs="宋体"/>
          <w:color w:val="000000"/>
        </w:rPr>
        <w:t>美我者（用于主语和谓语之间，取消句子独立性）</w:t>
      </w:r>
    </w:p>
    <w:p w14:paraId="55F4B2AB">
      <w:pPr>
        <w:spacing w:line="360" w:lineRule="auto"/>
        <w:jc w:val="left"/>
        <w:textAlignment w:val="center"/>
        <w:rPr>
          <w:color w:val="000000"/>
        </w:rPr>
      </w:pPr>
      <w:r>
        <w:rPr>
          <w:color w:val="000000"/>
        </w:rPr>
        <w:t xml:space="preserve">C. </w:t>
      </w:r>
      <w:r>
        <w:rPr>
          <w:rFonts w:ascii="宋体" w:hAnsi="宋体" w:eastAsia="宋体" w:cs="宋体"/>
          <w:color w:val="000000"/>
        </w:rPr>
        <w:t>皆</w:t>
      </w:r>
      <w:r>
        <w:rPr>
          <w:rFonts w:ascii="宋体" w:hAnsi="宋体" w:eastAsia="宋体" w:cs="宋体"/>
          <w:color w:val="000000"/>
          <w:em w:val="dot"/>
        </w:rPr>
        <w:t>以</w:t>
      </w:r>
      <w:r>
        <w:rPr>
          <w:rFonts w:ascii="宋体" w:hAnsi="宋体" w:eastAsia="宋体" w:cs="宋体"/>
          <w:color w:val="000000"/>
        </w:rPr>
        <w:t>美于徐公（因</w:t>
      </w:r>
      <w:r>
        <w:rPr>
          <w:rFonts w:ascii="宋体" w:hAnsi="宋体" w:eastAsia="宋体" w:cs="宋体"/>
          <w:color w:val="000000"/>
          <w:position w:val="0"/>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w:t>
      </w:r>
    </w:p>
    <w:p w14:paraId="02D94C22">
      <w:pPr>
        <w:spacing w:line="360" w:lineRule="auto"/>
        <w:jc w:val="left"/>
        <w:textAlignment w:val="center"/>
        <w:rPr>
          <w:color w:val="000000"/>
        </w:rPr>
      </w:pPr>
      <w:r>
        <w:rPr>
          <w:color w:val="000000"/>
        </w:rPr>
        <w:t xml:space="preserve">D. </w:t>
      </w:r>
      <w:r>
        <w:rPr>
          <w:rFonts w:ascii="宋体" w:hAnsi="宋体" w:eastAsia="宋体" w:cs="宋体"/>
          <w:color w:val="000000"/>
          <w:em w:val="dot"/>
        </w:rPr>
        <w:t>乃</w:t>
      </w:r>
      <w:r>
        <w:rPr>
          <w:rFonts w:ascii="宋体" w:hAnsi="宋体" w:eastAsia="宋体" w:cs="宋体"/>
          <w:color w:val="000000"/>
        </w:rPr>
        <w:t>下令（于是，就）</w:t>
      </w:r>
    </w:p>
    <w:p w14:paraId="041361C2">
      <w:pPr>
        <w:spacing w:line="360" w:lineRule="auto"/>
        <w:jc w:val="left"/>
        <w:textAlignment w:val="center"/>
        <w:rPr>
          <w:color w:val="000000"/>
        </w:rPr>
      </w:pPr>
      <w:r>
        <w:rPr>
          <w:color w:val="000000"/>
        </w:rPr>
        <w:t xml:space="preserve">7. </w:t>
      </w:r>
      <w:r>
        <w:rPr>
          <w:rFonts w:ascii="宋体" w:hAnsi="宋体" w:eastAsia="宋体" w:cs="宋体"/>
          <w:color w:val="000000"/>
        </w:rPr>
        <w:t>下列说法有误的一项是（   ）</w:t>
      </w:r>
    </w:p>
    <w:p w14:paraId="598A2D33">
      <w:pPr>
        <w:spacing w:line="360" w:lineRule="auto"/>
        <w:jc w:val="left"/>
        <w:textAlignment w:val="center"/>
        <w:rPr>
          <w:color w:val="000000"/>
        </w:rPr>
      </w:pPr>
      <w:r>
        <w:rPr>
          <w:color w:val="000000"/>
        </w:rPr>
        <w:t xml:space="preserve">A. </w:t>
      </w:r>
      <w:r>
        <w:rPr>
          <w:rFonts w:ascii="宋体" w:hAnsi="宋体" w:eastAsia="宋体" w:cs="宋体"/>
          <w:color w:val="000000"/>
        </w:rPr>
        <w:t>面对家人的赞美和客人的奉承，邹忌没有自我陶醉，而是作了理性的思考，从“治国”中悟出“治家”的道理。</w:t>
      </w:r>
    </w:p>
    <w:p w14:paraId="5647FFA2">
      <w:pPr>
        <w:spacing w:line="360" w:lineRule="auto"/>
        <w:jc w:val="left"/>
        <w:textAlignment w:val="center"/>
        <w:rPr>
          <w:color w:val="000000"/>
        </w:rPr>
      </w:pPr>
      <w:r>
        <w:rPr>
          <w:color w:val="000000"/>
        </w:rPr>
        <w:t xml:space="preserve">B. </w:t>
      </w:r>
      <w:r>
        <w:rPr>
          <w:rFonts w:ascii="宋体" w:hAnsi="宋体" w:eastAsia="宋体" w:cs="宋体"/>
          <w:color w:val="000000"/>
        </w:rPr>
        <w:t>本文情节可以概括为邹忌与徐公比美的三间，妻、妾、客的三答，邹忌讽谏齐王的三类比，齐威王纳谏后的三赏，令初下、数月之后、期年之后的各国“皆朝于齐”的三变化。</w:t>
      </w:r>
    </w:p>
    <w:p w14:paraId="595D28C9">
      <w:pPr>
        <w:spacing w:line="360" w:lineRule="auto"/>
        <w:jc w:val="left"/>
        <w:textAlignment w:val="center"/>
        <w:rPr>
          <w:color w:val="000000"/>
        </w:rPr>
      </w:pPr>
      <w:r>
        <w:rPr>
          <w:color w:val="000000"/>
        </w:rPr>
        <w:t xml:space="preserve">C. </w:t>
      </w:r>
      <w:r>
        <w:rPr>
          <w:rFonts w:ascii="宋体" w:hAnsi="宋体" w:eastAsia="宋体" w:cs="宋体"/>
          <w:color w:val="000000"/>
        </w:rPr>
        <w:t>采用类比的方式说理是本文的特点，文中邹忌是以自身经历与齐王“之蔽”进行类比的。</w:t>
      </w:r>
    </w:p>
    <w:p w14:paraId="3D12C031">
      <w:pPr>
        <w:spacing w:line="360" w:lineRule="auto"/>
        <w:jc w:val="left"/>
        <w:textAlignment w:val="center"/>
        <w:rPr>
          <w:color w:val="000000"/>
        </w:rPr>
      </w:pPr>
      <w:r>
        <w:rPr>
          <w:color w:val="000000"/>
        </w:rPr>
        <w:t xml:space="preserve">D. </w:t>
      </w:r>
      <w:r>
        <w:rPr>
          <w:rFonts w:ascii="宋体" w:hAnsi="宋体" w:eastAsia="宋体" w:cs="宋体"/>
          <w:color w:val="000000"/>
        </w:rPr>
        <w:t>在本文中，邹忌敢于进谏，是一位有勇有谋的忠心臣子，而齐威王乐于采纳谏言，是一位开明而明智的君主。</w:t>
      </w:r>
    </w:p>
    <w:p w14:paraId="74854411">
      <w:pPr>
        <w:spacing w:line="360" w:lineRule="auto"/>
        <w:jc w:val="left"/>
        <w:textAlignment w:val="center"/>
        <w:rPr>
          <w:color w:val="000000"/>
        </w:rPr>
      </w:pPr>
      <w:r>
        <w:rPr>
          <w:color w:val="000000"/>
        </w:rPr>
        <w:t xml:space="preserve">8. </w:t>
      </w:r>
      <w:r>
        <w:rPr>
          <w:rFonts w:ascii="宋体" w:hAnsi="宋体" w:eastAsia="宋体" w:cs="宋体"/>
          <w:color w:val="000000"/>
        </w:rPr>
        <w:t>文中画线句子翻译正确的一项是（   ）</w:t>
      </w:r>
    </w:p>
    <w:p w14:paraId="10EECC1F">
      <w:pPr>
        <w:spacing w:line="360" w:lineRule="auto"/>
        <w:jc w:val="left"/>
        <w:textAlignment w:val="center"/>
        <w:rPr>
          <w:color w:val="000000"/>
        </w:rPr>
      </w:pPr>
      <w:r>
        <w:rPr>
          <w:rFonts w:ascii="宋体" w:hAnsi="宋体" w:eastAsia="宋体" w:cs="宋体"/>
          <w:color w:val="000000"/>
        </w:rPr>
        <w:t>能谤讥于市朝，闻寡人之耳者，受下赏。</w:t>
      </w:r>
    </w:p>
    <w:p w14:paraId="3E9CA8AF">
      <w:pPr>
        <w:spacing w:line="360" w:lineRule="auto"/>
        <w:jc w:val="left"/>
        <w:textAlignment w:val="center"/>
        <w:rPr>
          <w:color w:val="000000"/>
        </w:rPr>
      </w:pPr>
      <w:r>
        <w:rPr>
          <w:color w:val="000000"/>
        </w:rPr>
        <w:t xml:space="preserve">A. </w:t>
      </w:r>
      <w:r>
        <w:rPr>
          <w:rFonts w:ascii="宋体" w:hAnsi="宋体" w:eastAsia="宋体" w:cs="宋体"/>
          <w:color w:val="000000"/>
        </w:rPr>
        <w:t>在公共场所诽谤我，传到我耳朵里的，可得下等奖赏。</w:t>
      </w:r>
    </w:p>
    <w:p w14:paraId="6D0A895C">
      <w:pPr>
        <w:spacing w:line="360" w:lineRule="auto"/>
        <w:jc w:val="left"/>
        <w:textAlignment w:val="center"/>
        <w:rPr>
          <w:color w:val="000000"/>
        </w:rPr>
      </w:pPr>
      <w:r>
        <w:rPr>
          <w:color w:val="000000"/>
        </w:rPr>
        <w:t xml:space="preserve">B. </w:t>
      </w:r>
      <w:r>
        <w:rPr>
          <w:rFonts w:ascii="宋体" w:hAnsi="宋体" w:eastAsia="宋体" w:cs="宋体"/>
          <w:color w:val="000000"/>
        </w:rPr>
        <w:t>在公共场所指责讥刺我的过失，听到我的过错的人，可得下等奖赏。</w:t>
      </w:r>
    </w:p>
    <w:p w14:paraId="700750B4">
      <w:pPr>
        <w:spacing w:line="360" w:lineRule="auto"/>
        <w:jc w:val="left"/>
        <w:textAlignment w:val="center"/>
        <w:rPr>
          <w:color w:val="000000"/>
        </w:rPr>
      </w:pPr>
      <w:r>
        <w:rPr>
          <w:color w:val="000000"/>
        </w:rPr>
        <w:t xml:space="preserve">C. </w:t>
      </w:r>
      <w:r>
        <w:rPr>
          <w:rFonts w:ascii="宋体" w:hAnsi="宋体" w:eastAsia="宋体" w:cs="宋体"/>
          <w:color w:val="000000"/>
        </w:rPr>
        <w:t>在公共场所诽谤我，听到我的过错的人，可得下等奖赏。</w:t>
      </w:r>
    </w:p>
    <w:p w14:paraId="6D6E002C">
      <w:pPr>
        <w:spacing w:line="360" w:lineRule="auto"/>
        <w:jc w:val="left"/>
        <w:textAlignment w:val="center"/>
        <w:rPr>
          <w:color w:val="000000"/>
        </w:rPr>
      </w:pPr>
      <w:r>
        <w:rPr>
          <w:color w:val="000000"/>
        </w:rPr>
        <w:t xml:space="preserve">D. </w:t>
      </w:r>
      <w:r>
        <w:rPr>
          <w:rFonts w:ascii="宋体" w:hAnsi="宋体" w:eastAsia="宋体" w:cs="宋体"/>
          <w:color w:val="000000"/>
        </w:rPr>
        <w:t>在公共场所指责讥刺我的过失，传到我耳朵里的，可得下等奖赏。</w:t>
      </w:r>
    </w:p>
    <w:p w14:paraId="3EE825C8">
      <w:pPr>
        <w:spacing w:line="360" w:lineRule="auto"/>
        <w:jc w:val="left"/>
        <w:textAlignment w:val="center"/>
        <w:rPr>
          <w:color w:val="000000"/>
        </w:rPr>
      </w:pPr>
      <w:r>
        <w:rPr>
          <w:rFonts w:ascii="宋体" w:hAnsi="宋体" w:eastAsia="宋体" w:cs="宋体"/>
          <w:color w:val="000000"/>
        </w:rPr>
        <w:t>阅读下面文章，完成小题。</w:t>
      </w:r>
    </w:p>
    <w:p w14:paraId="49804827">
      <w:pPr>
        <w:spacing w:line="360" w:lineRule="auto"/>
        <w:ind w:firstLine="420"/>
        <w:jc w:val="left"/>
        <w:textAlignment w:val="center"/>
        <w:rPr>
          <w:color w:val="000000"/>
        </w:rPr>
      </w:pPr>
      <w:r>
        <w:rPr>
          <w:rFonts w:ascii="楷体" w:hAnsi="楷体" w:eastAsia="楷体" w:cs="楷体"/>
          <w:color w:val="000000"/>
        </w:rPr>
        <w:t>傅永字修期，清河人也。幼随叔父洪仲</w:t>
      </w:r>
      <w:r>
        <w:rPr>
          <w:rFonts w:ascii="楷体" w:hAnsi="楷体" w:eastAsia="楷体" w:cs="楷体"/>
          <w:color w:val="000000"/>
          <w:em w:val="dot"/>
        </w:rPr>
        <w:t>自</w:t>
      </w:r>
      <w:r>
        <w:rPr>
          <w:rFonts w:ascii="楷体" w:hAnsi="楷体" w:eastAsia="楷体" w:cs="楷体"/>
          <w:color w:val="000000"/>
        </w:rPr>
        <w:t>青州入魏，寻复南奔。有气干，拳勇过人，能手</w:t>
      </w:r>
      <w:r>
        <w:rPr>
          <w:rFonts w:ascii="楷体" w:hAnsi="楷体" w:eastAsia="楷体" w:cs="楷体"/>
          <w:color w:val="000000"/>
          <w:em w:val="dot"/>
        </w:rPr>
        <w:t>执</w:t>
      </w:r>
      <w:r>
        <w:rPr>
          <w:rFonts w:ascii="楷体" w:hAnsi="楷体" w:eastAsia="楷体" w:cs="楷体"/>
          <w:color w:val="000000"/>
        </w:rPr>
        <w:t>马鞍，倒立驰骋。年二十余，有友人与之</w:t>
      </w:r>
      <w:r>
        <w:rPr>
          <w:rFonts w:ascii="楷体" w:hAnsi="楷体" w:eastAsia="楷体" w:cs="楷体"/>
          <w:color w:val="000000"/>
          <w:em w:val="dot"/>
        </w:rPr>
        <w:t>书</w:t>
      </w:r>
      <w:r>
        <w:rPr>
          <w:rFonts w:ascii="楷体" w:hAnsi="楷体" w:eastAsia="楷体" w:cs="楷体"/>
          <w:color w:val="000000"/>
        </w:rPr>
        <w:t>而不能答，请洪仲，洪仲深让</w:t>
      </w:r>
      <w:r>
        <w:rPr>
          <w:rFonts w:ascii="楷体" w:hAnsi="楷体" w:eastAsia="楷体" w:cs="楷体"/>
          <w:color w:val="000000"/>
          <w:vertAlign w:val="superscript"/>
        </w:rPr>
        <w:t>①</w:t>
      </w:r>
      <w:r>
        <w:rPr>
          <w:rFonts w:ascii="楷体" w:hAnsi="楷体" w:eastAsia="楷体" w:cs="楷体"/>
          <w:color w:val="000000"/>
        </w:rPr>
        <w:t>之而不为报。</w:t>
      </w:r>
      <w:r>
        <w:rPr>
          <w:rFonts w:ascii="楷体" w:hAnsi="楷体" w:eastAsia="楷体" w:cs="楷体"/>
          <w:color w:val="000000"/>
          <w:u w:val="single"/>
        </w:rPr>
        <w:t>永乃发愤读书，涉猎经史，兼有才干。</w:t>
      </w:r>
      <w:r>
        <w:rPr>
          <w:rFonts w:ascii="楷体" w:hAnsi="楷体" w:eastAsia="楷体" w:cs="楷体"/>
          <w:color w:val="000000"/>
        </w:rPr>
        <w:t>帝每叹曰：“上马能击贼，下马作露布</w:t>
      </w:r>
      <w:r>
        <w:rPr>
          <w:rFonts w:ascii="楷体" w:hAnsi="楷体" w:eastAsia="楷体" w:cs="楷体"/>
          <w:color w:val="000000"/>
          <w:vertAlign w:val="superscript"/>
        </w:rPr>
        <w:t>②</w:t>
      </w:r>
      <w:r>
        <w:rPr>
          <w:rFonts w:ascii="楷体" w:hAnsi="楷体" w:eastAsia="楷体" w:cs="楷体"/>
          <w:color w:val="000000"/>
        </w:rPr>
        <w:t>，</w:t>
      </w:r>
      <w:r>
        <w:rPr>
          <w:rFonts w:ascii="楷体" w:hAnsi="楷体" w:eastAsia="楷体" w:cs="楷体"/>
          <w:color w:val="000000"/>
          <w:em w:val="dot"/>
        </w:rPr>
        <w:t>唯</w:t>
      </w:r>
      <w:r>
        <w:rPr>
          <w:rFonts w:ascii="楷体" w:hAnsi="楷体" w:eastAsia="楷体" w:cs="楷体"/>
          <w:color w:val="000000"/>
        </w:rPr>
        <w:t>傅修期耳。”</w:t>
      </w:r>
    </w:p>
    <w:p w14:paraId="48BF0C09">
      <w:pPr>
        <w:spacing w:line="360" w:lineRule="auto"/>
        <w:jc w:val="right"/>
        <w:textAlignment w:val="center"/>
        <w:rPr>
          <w:color w:val="000000"/>
        </w:rPr>
      </w:pPr>
      <w:r>
        <w:rPr>
          <w:rFonts w:ascii="宋体" w:hAnsi="宋体" w:eastAsia="宋体" w:cs="宋体"/>
          <w:color w:val="000000"/>
        </w:rPr>
        <w:t>（选自《北史·傅永列传》，有删节）</w:t>
      </w:r>
    </w:p>
    <w:p w14:paraId="1F01ACA1">
      <w:pPr>
        <w:spacing w:line="360" w:lineRule="auto"/>
        <w:jc w:val="left"/>
        <w:textAlignment w:val="center"/>
        <w:rPr>
          <w:color w:val="000000"/>
        </w:rPr>
      </w:pPr>
      <w:r>
        <w:rPr>
          <w:rFonts w:ascii="宋体" w:hAnsi="宋体" w:eastAsia="宋体" w:cs="宋体"/>
          <w:color w:val="000000"/>
        </w:rPr>
        <w:t>注释：①让：责备。②露布：公开的文告。</w:t>
      </w:r>
    </w:p>
    <w:p w14:paraId="34D7CCC0">
      <w:pPr>
        <w:spacing w:line="360" w:lineRule="auto"/>
        <w:jc w:val="left"/>
        <w:textAlignment w:val="center"/>
        <w:rPr>
          <w:color w:val="000000"/>
        </w:rPr>
      </w:pPr>
      <w:r>
        <w:rPr>
          <w:color w:val="000000"/>
        </w:rPr>
        <w:t xml:space="preserve">9. </w:t>
      </w:r>
      <w:r>
        <w:rPr>
          <w:rFonts w:ascii="宋体" w:hAnsi="宋体" w:eastAsia="宋体" w:cs="宋体"/>
          <w:color w:val="000000"/>
        </w:rPr>
        <w:t>下列加点词解释有误的一项是（   ）</w:t>
      </w:r>
    </w:p>
    <w:p w14:paraId="66D6DF00">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em w:val="dot"/>
        </w:rPr>
        <w:t>自</w:t>
      </w:r>
      <w:r>
        <w:rPr>
          <w:rFonts w:ascii="宋体" w:hAnsi="宋体" w:eastAsia="宋体" w:cs="宋体"/>
          <w:color w:val="000000"/>
        </w:rPr>
        <w:t>青州入魏</w:t>
      </w:r>
      <w:r>
        <w:rPr>
          <w:color w:val="000000"/>
        </w:rPr>
        <w:t xml:space="preserve">        </w:t>
      </w:r>
      <w:r>
        <w:rPr>
          <w:rFonts w:ascii="宋体" w:hAnsi="宋体" w:eastAsia="宋体" w:cs="宋体"/>
          <w:color w:val="000000"/>
        </w:rPr>
        <w:t>自：从</w:t>
      </w:r>
    </w:p>
    <w:p w14:paraId="10182B46">
      <w:pPr>
        <w:spacing w:line="360" w:lineRule="auto"/>
        <w:jc w:val="left"/>
        <w:textAlignment w:val="center"/>
        <w:rPr>
          <w:color w:val="000000"/>
        </w:rPr>
      </w:pPr>
      <w:r>
        <w:rPr>
          <w:color w:val="000000"/>
        </w:rPr>
        <w:t xml:space="preserve">B. </w:t>
      </w:r>
      <w:r>
        <w:rPr>
          <w:rFonts w:ascii="宋体" w:hAnsi="宋体" w:eastAsia="宋体" w:cs="宋体"/>
          <w:color w:val="000000"/>
        </w:rPr>
        <w:t>能手</w:t>
      </w:r>
      <w:r>
        <w:rPr>
          <w:rFonts w:ascii="宋体" w:hAnsi="宋体" w:eastAsia="宋体" w:cs="宋体"/>
          <w:color w:val="000000"/>
          <w:em w:val="dot"/>
        </w:rPr>
        <w:t>执</w:t>
      </w:r>
      <w:r>
        <w:rPr>
          <w:rFonts w:ascii="宋体" w:hAnsi="宋体" w:eastAsia="宋体" w:cs="宋体"/>
          <w:color w:val="000000"/>
        </w:rPr>
        <w:t>鞍桥</w:t>
      </w:r>
      <w:r>
        <w:rPr>
          <w:color w:val="000000"/>
        </w:rPr>
        <w:t xml:space="preserve">        </w:t>
      </w:r>
      <w:r>
        <w:rPr>
          <w:rFonts w:ascii="宋体" w:hAnsi="宋体" w:eastAsia="宋体" w:cs="宋体"/>
          <w:color w:val="000000"/>
        </w:rPr>
        <w:t>执：拿</w:t>
      </w:r>
    </w:p>
    <w:p w14:paraId="2EAEEDF5">
      <w:pPr>
        <w:spacing w:line="360" w:lineRule="auto"/>
        <w:jc w:val="left"/>
        <w:textAlignment w:val="center"/>
        <w:rPr>
          <w:color w:val="000000"/>
        </w:rPr>
      </w:pPr>
      <w:r>
        <w:rPr>
          <w:color w:val="000000"/>
        </w:rPr>
        <w:t xml:space="preserve">C. </w:t>
      </w:r>
      <w:r>
        <w:rPr>
          <w:rFonts w:ascii="宋体" w:hAnsi="宋体" w:eastAsia="宋体" w:cs="宋体"/>
          <w:color w:val="000000"/>
        </w:rPr>
        <w:t>有友人与之</w:t>
      </w:r>
      <w:r>
        <w:rPr>
          <w:rFonts w:ascii="宋体" w:hAnsi="宋体" w:eastAsia="宋体" w:cs="宋体"/>
          <w:color w:val="000000"/>
          <w:em w:val="dot"/>
        </w:rPr>
        <w:t>书</w:t>
      </w:r>
      <w:r>
        <w:rPr>
          <w:rFonts w:ascii="宋体" w:hAnsi="宋体" w:eastAsia="宋体" w:cs="宋体"/>
          <w:color w:val="000000"/>
        </w:rPr>
        <w:t>而不能答</w:t>
      </w:r>
      <w:r>
        <w:rPr>
          <w:color w:val="000000"/>
        </w:rPr>
        <w:t xml:space="preserve">    </w:t>
      </w:r>
      <w:r>
        <w:rPr>
          <w:rFonts w:ascii="宋体" w:hAnsi="宋体" w:eastAsia="宋体" w:cs="宋体"/>
          <w:color w:val="000000"/>
        </w:rPr>
        <w:t>书：书籍</w:t>
      </w:r>
    </w:p>
    <w:p w14:paraId="2AD67472">
      <w:pPr>
        <w:spacing w:line="360" w:lineRule="auto"/>
        <w:jc w:val="left"/>
        <w:textAlignment w:val="center"/>
        <w:rPr>
          <w:color w:val="000000"/>
        </w:rPr>
      </w:pPr>
      <w:r>
        <w:rPr>
          <w:color w:val="000000"/>
        </w:rPr>
        <w:t xml:space="preserve">D. </w:t>
      </w:r>
      <w:r>
        <w:rPr>
          <w:rFonts w:ascii="宋体" w:hAnsi="宋体" w:eastAsia="宋体" w:cs="宋体"/>
          <w:color w:val="000000"/>
          <w:em w:val="dot"/>
        </w:rPr>
        <w:t>唯</w:t>
      </w:r>
      <w:r>
        <w:rPr>
          <w:rFonts w:ascii="宋体" w:hAnsi="宋体" w:eastAsia="宋体" w:cs="宋体"/>
          <w:color w:val="000000"/>
        </w:rPr>
        <w:t>傅修期耳</w:t>
      </w:r>
      <w:r>
        <w:rPr>
          <w:color w:val="000000"/>
        </w:rPr>
        <w:t xml:space="preserve">        </w:t>
      </w:r>
      <w:r>
        <w:rPr>
          <w:rFonts w:ascii="宋体" w:hAnsi="宋体" w:eastAsia="宋体" w:cs="宋体"/>
          <w:color w:val="000000"/>
        </w:rPr>
        <w:t>唯：只有</w:t>
      </w:r>
    </w:p>
    <w:p w14:paraId="3A1128E1">
      <w:pPr>
        <w:spacing w:line="360" w:lineRule="auto"/>
        <w:jc w:val="left"/>
        <w:textAlignment w:val="center"/>
        <w:rPr>
          <w:color w:val="000000"/>
        </w:rPr>
      </w:pPr>
      <w:r>
        <w:rPr>
          <w:color w:val="000000"/>
        </w:rPr>
        <w:t xml:space="preserve">10. </w:t>
      </w:r>
      <w:r>
        <w:rPr>
          <w:rFonts w:ascii="宋体" w:hAnsi="宋体" w:eastAsia="宋体" w:cs="宋体"/>
          <w:color w:val="000000"/>
        </w:rPr>
        <w:t>翻译文中画线句子。</w:t>
      </w:r>
    </w:p>
    <w:p w14:paraId="5845AB2F">
      <w:pPr>
        <w:spacing w:line="360" w:lineRule="auto"/>
        <w:jc w:val="left"/>
        <w:textAlignment w:val="center"/>
        <w:rPr>
          <w:color w:val="000000"/>
        </w:rPr>
      </w:pPr>
      <w:r>
        <w:rPr>
          <w:rFonts w:ascii="宋体" w:hAnsi="宋体" w:eastAsia="宋体" w:cs="宋体"/>
          <w:color w:val="000000"/>
        </w:rPr>
        <w:t>永乃发愤读书，涉猎经史，兼有才干。</w:t>
      </w:r>
    </w:p>
    <w:p w14:paraId="24F53D98">
      <w:pPr>
        <w:spacing w:line="360" w:lineRule="auto"/>
        <w:jc w:val="left"/>
        <w:textAlignment w:val="center"/>
        <w:rPr>
          <w:color w:val="000000"/>
        </w:rPr>
      </w:pPr>
      <w:r>
        <w:rPr>
          <w:color w:val="000000"/>
        </w:rPr>
        <w:t xml:space="preserve">11. </w:t>
      </w:r>
      <w:r>
        <w:rPr>
          <w:rFonts w:ascii="宋体" w:hAnsi="宋体" w:eastAsia="宋体" w:cs="宋体"/>
          <w:color w:val="000000"/>
        </w:rPr>
        <w:t>选文是怎样表现傅永学识进步的？傅永的变化对你有哪些启示？</w:t>
      </w:r>
    </w:p>
    <w:p w14:paraId="676252F8">
      <w:pPr>
        <w:spacing w:line="360" w:lineRule="auto"/>
        <w:jc w:val="center"/>
        <w:textAlignment w:val="center"/>
        <w:rPr>
          <w:color w:val="000000"/>
        </w:rPr>
      </w:pPr>
      <w:r>
        <w:rPr>
          <w:rFonts w:ascii="宋体" w:hAnsi="宋体" w:eastAsia="宋体" w:cs="宋体"/>
          <w:b/>
          <w:color w:val="000000"/>
          <w:sz w:val="24"/>
        </w:rPr>
        <w:t>第Ⅱ卷  非选择题（共73分）</w:t>
      </w:r>
    </w:p>
    <w:p w14:paraId="4771DD5C">
      <w:pPr>
        <w:spacing w:line="360" w:lineRule="auto"/>
        <w:jc w:val="left"/>
        <w:textAlignment w:val="center"/>
        <w:rPr>
          <w:color w:val="000000"/>
        </w:rPr>
      </w:pPr>
      <w:r>
        <w:rPr>
          <w:color w:val="000000"/>
        </w:rPr>
        <w:t xml:space="preserve">12. </w:t>
      </w:r>
      <w:r>
        <w:rPr>
          <w:rFonts w:ascii="宋体" w:hAnsi="宋体" w:eastAsia="宋体" w:cs="宋体"/>
          <w:color w:val="000000"/>
        </w:rPr>
        <w:t>古诗文默写。</w:t>
      </w:r>
    </w:p>
    <w:p w14:paraId="432E2955">
      <w:pPr>
        <w:spacing w:line="360" w:lineRule="auto"/>
        <w:jc w:val="left"/>
        <w:textAlignment w:val="center"/>
        <w:rPr>
          <w:color w:val="000000"/>
        </w:rPr>
      </w:pPr>
      <w:r>
        <w:rPr>
          <w:rFonts w:ascii="宋体" w:hAnsi="宋体" w:eastAsia="宋体" w:cs="宋体"/>
          <w:color w:val="000000"/>
        </w:rPr>
        <w:t>（1）</w:t>
      </w:r>
      <w:r>
        <w:rPr>
          <w:color w:val="000000"/>
        </w:rPr>
        <w:t>__________</w:t>
      </w:r>
      <w:r>
        <w:rPr>
          <w:rFonts w:ascii="宋体" w:hAnsi="宋体" w:eastAsia="宋体" w:cs="宋体"/>
          <w:color w:val="000000"/>
        </w:rPr>
        <w:t>，似曾相识燕归来</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（晏殊《浣溪沙》）</w:t>
      </w:r>
    </w:p>
    <w:p w14:paraId="0DB65A91">
      <w:pPr>
        <w:spacing w:line="360" w:lineRule="auto"/>
        <w:jc w:val="left"/>
        <w:textAlignment w:val="center"/>
        <w:rPr>
          <w:color w:val="000000"/>
        </w:rPr>
      </w:pPr>
      <w:r>
        <w:rPr>
          <w:rFonts w:ascii="宋体" w:hAnsi="宋体" w:eastAsia="宋体" w:cs="宋体"/>
          <w:color w:val="000000"/>
        </w:rPr>
        <w:t>（2）何当共剪西窗烛，</w:t>
      </w:r>
      <w:r>
        <w:rPr>
          <w:color w:val="000000"/>
        </w:rPr>
        <w:t>__________</w:t>
      </w:r>
      <w:r>
        <w:rPr>
          <w:rFonts w:ascii="宋体" w:hAnsi="宋体" w:eastAsia="宋体" w:cs="宋体"/>
          <w:color w:val="000000"/>
        </w:rPr>
        <w:t>。（李商隐《夜雨寄北》）</w:t>
      </w:r>
    </w:p>
    <w:p w14:paraId="332F06E1">
      <w:pPr>
        <w:spacing w:line="360" w:lineRule="auto"/>
        <w:jc w:val="left"/>
        <w:textAlignment w:val="center"/>
        <w:rPr>
          <w:color w:val="000000"/>
        </w:rPr>
      </w:pPr>
      <w:r>
        <w:rPr>
          <w:rFonts w:ascii="宋体" w:hAnsi="宋体" w:eastAsia="宋体" w:cs="宋体"/>
          <w:color w:val="000000"/>
        </w:rPr>
        <w:t>（3）</w:t>
      </w:r>
      <w:r>
        <w:rPr>
          <w:color w:val="000000"/>
        </w:rPr>
        <w:t>__________</w:t>
      </w:r>
      <w:r>
        <w:rPr>
          <w:rFonts w:ascii="宋体" w:hAnsi="宋体" w:eastAsia="宋体" w:cs="宋体"/>
          <w:color w:val="000000"/>
        </w:rPr>
        <w:t>，可以为师矣。（《〈论语〉十二章》）</w:t>
      </w:r>
    </w:p>
    <w:p w14:paraId="35D99F2A">
      <w:pPr>
        <w:spacing w:line="360" w:lineRule="auto"/>
        <w:jc w:val="left"/>
        <w:textAlignment w:val="center"/>
        <w:rPr>
          <w:color w:val="000000"/>
        </w:rPr>
      </w:pPr>
      <w:r>
        <w:rPr>
          <w:rFonts w:ascii="宋体" w:hAnsi="宋体" w:eastAsia="宋体" w:cs="宋体"/>
          <w:color w:val="000000"/>
        </w:rPr>
        <w:t>（4）忽如一夜春风来，</w:t>
      </w:r>
      <w:r>
        <w:rPr>
          <w:color w:val="000000"/>
        </w:rPr>
        <w:t>__________</w:t>
      </w:r>
      <w:r>
        <w:rPr>
          <w:rFonts w:ascii="宋体" w:hAnsi="宋体" w:eastAsia="宋体" w:cs="宋体"/>
          <w:color w:val="000000"/>
        </w:rPr>
        <w:t>。（岑参《白雪歌送武判官归京》）</w:t>
      </w:r>
    </w:p>
    <w:p w14:paraId="2AE69048">
      <w:pPr>
        <w:spacing w:line="360" w:lineRule="auto"/>
        <w:jc w:val="left"/>
        <w:textAlignment w:val="center"/>
        <w:rPr>
          <w:color w:val="000000"/>
        </w:rPr>
      </w:pPr>
      <w:r>
        <w:rPr>
          <w:rFonts w:ascii="宋体" w:hAnsi="宋体" w:eastAsia="宋体" w:cs="宋体"/>
          <w:color w:val="000000"/>
        </w:rPr>
        <w:t>（5）陆游的《游山西材》中表明在困境中坚持下去，终究会出现豁然开朗的境界的句子是：</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w:t>
      </w:r>
    </w:p>
    <w:p w14:paraId="42588911">
      <w:pPr>
        <w:spacing w:line="360" w:lineRule="auto"/>
        <w:jc w:val="left"/>
        <w:textAlignment w:val="center"/>
        <w:rPr>
          <w:color w:val="000000"/>
        </w:rPr>
      </w:pPr>
      <w:r>
        <w:rPr>
          <w:rFonts w:ascii="宋体" w:hAnsi="宋体" w:eastAsia="宋体" w:cs="宋体"/>
          <w:b/>
          <w:color w:val="000000"/>
          <w:sz w:val="24"/>
        </w:rPr>
        <w:t>三、作文（60分）</w:t>
      </w:r>
    </w:p>
    <w:p w14:paraId="6D379B8E">
      <w:pPr>
        <w:spacing w:line="360" w:lineRule="auto"/>
        <w:jc w:val="left"/>
        <w:textAlignment w:val="center"/>
        <w:rPr>
          <w:color w:val="000000"/>
        </w:rPr>
      </w:pPr>
      <w:r>
        <w:rPr>
          <w:rFonts w:ascii="宋体" w:hAnsi="宋体" w:eastAsia="宋体" w:cs="宋体"/>
          <w:b/>
          <w:color w:val="000000"/>
          <w:sz w:val="24"/>
        </w:rPr>
        <w:t>从下面两个题目中任选一个，按照要求，写一篇文章。</w:t>
      </w:r>
    </w:p>
    <w:p w14:paraId="0A4C28B4">
      <w:pPr>
        <w:spacing w:line="360" w:lineRule="auto"/>
        <w:jc w:val="left"/>
        <w:textAlignment w:val="center"/>
        <w:rPr>
          <w:color w:val="000000"/>
        </w:rPr>
      </w:pPr>
      <w:r>
        <w:rPr>
          <w:color w:val="000000"/>
        </w:rPr>
        <w:t xml:space="preserve">13. </w:t>
      </w:r>
      <w:r>
        <w:rPr>
          <w:rFonts w:ascii="宋体" w:hAnsi="宋体" w:eastAsia="宋体" w:cs="宋体"/>
          <w:color w:val="000000"/>
        </w:rPr>
        <w:t>题目：阅读下面的文字，按要求作文。</w:t>
      </w:r>
    </w:p>
    <w:p w14:paraId="31405DE5">
      <w:pPr>
        <w:spacing w:line="360" w:lineRule="auto"/>
        <w:ind w:firstLine="420"/>
        <w:jc w:val="left"/>
        <w:textAlignment w:val="center"/>
        <w:rPr>
          <w:color w:val="000000"/>
        </w:rPr>
      </w:pPr>
      <w:r>
        <w:rPr>
          <w:rFonts w:ascii="楷体" w:hAnsi="楷体" w:eastAsia="楷体" w:cs="楷体"/>
          <w:color w:val="000000"/>
        </w:rPr>
        <w:t>青年时代，选择吃苦也就选择了收获，选择奉献也就选择了高尚。今天的中国青年，沐浴着新时代阳光雨露，平受着前所未有的幸福生活。“吃苦”是从身体上磨砺自己。感恩“吃苦"。它锤炼了意志；感恩“吃苦”，它历练了能力；感恩“吃苦”，它成就了辉煌。我们中学生要拿出敢吃苦的闯劲干劲、坚定敢吃苦的决心恒心，在精神上不怕吃苦、在环境上不避艰苦、在现实中踏实苦干，以担重吃苦的“孺子牛精神”逐梦青春，不负韶华。</w:t>
      </w:r>
    </w:p>
    <w:p w14:paraId="6BE8F5EA">
      <w:pPr>
        <w:spacing w:line="360" w:lineRule="auto"/>
        <w:jc w:val="left"/>
        <w:textAlignment w:val="center"/>
        <w:rPr>
          <w:color w:val="000000"/>
        </w:rPr>
      </w:pPr>
      <w:r>
        <w:rPr>
          <w:rFonts w:ascii="宋体" w:hAnsi="宋体" w:eastAsia="宋体" w:cs="宋体"/>
          <w:color w:val="000000"/>
        </w:rPr>
        <w:t>要求；请以“吃苦”为话题，自选角度，自定立意，自拟标题，自定文体（诗歌除外），写一篇600至800字的文章。文中不得出现你所在学校的校名，以及教职工、同学和本人的真实姓名。</w:t>
      </w:r>
    </w:p>
    <w:p w14:paraId="575CF1C8">
      <w:pPr>
        <w:spacing w:line="360" w:lineRule="auto"/>
        <w:jc w:val="left"/>
        <w:textAlignment w:val="center"/>
        <w:rPr>
          <w:color w:val="000000"/>
        </w:rPr>
      </w:pPr>
      <w:r>
        <w:rPr>
          <w:color w:val="000000"/>
        </w:rPr>
        <w:t xml:space="preserve">14. </w:t>
      </w:r>
      <w:r>
        <w:rPr>
          <w:rFonts w:ascii="宋体" w:hAnsi="宋体" w:eastAsia="宋体" w:cs="宋体"/>
          <w:color w:val="000000"/>
        </w:rPr>
        <w:t>题目：请以“满满的_________”为题，写一篇文章。</w:t>
      </w:r>
    </w:p>
    <w:p w14:paraId="673F7DC0">
      <w:pPr>
        <w:spacing w:line="360" w:lineRule="auto"/>
        <w:jc w:val="left"/>
        <w:textAlignment w:val="center"/>
        <w:rPr>
          <w:color w:val="000000"/>
        </w:rPr>
      </w:pPr>
      <w:r>
        <w:rPr>
          <w:rFonts w:ascii="宋体" w:hAnsi="宋体" w:eastAsia="宋体" w:cs="宋体"/>
          <w:color w:val="000000"/>
        </w:rPr>
        <w:t>要求：①在横线上填上恰当的词语，将题目补充完整；②立意自定，文体自选（诗歌除外）；③字数600至800字；④文中不得出现你所在学校的校名，以及教职工、同学和本人的真实姓名。</w:t>
      </w:r>
    </w:p>
    <w:p w14:paraId="29A84A1D">
      <w:pPr>
        <w:spacing w:line="360" w:lineRule="auto"/>
        <w:jc w:val="center"/>
        <w:textAlignment w:val="center"/>
        <w:rPr>
          <w:color w:val="000000"/>
        </w:rPr>
      </w:pPr>
      <w:r>
        <w:rPr>
          <w:rFonts w:ascii="宋体" w:hAnsi="宋体" w:eastAsia="宋体" w:cs="宋体"/>
          <w:b/>
          <w:color w:val="000000"/>
          <w:sz w:val="24"/>
        </w:rPr>
        <w:t>B卷（共50分）</w:t>
      </w:r>
    </w:p>
    <w:p w14:paraId="650E5F1A">
      <w:pPr>
        <w:spacing w:line="360" w:lineRule="auto"/>
        <w:jc w:val="left"/>
        <w:textAlignment w:val="center"/>
        <w:rPr>
          <w:color w:val="000000"/>
        </w:rPr>
      </w:pPr>
      <w:r>
        <w:rPr>
          <w:rFonts w:ascii="宋体" w:hAnsi="宋体" w:eastAsia="宋体" w:cs="宋体"/>
          <w:b/>
          <w:color w:val="000000"/>
          <w:sz w:val="24"/>
        </w:rPr>
        <w:t>四、现代文阅读（30分）</w:t>
      </w:r>
    </w:p>
    <w:p w14:paraId="42C91AA6">
      <w:pPr>
        <w:spacing w:line="360" w:lineRule="auto"/>
        <w:jc w:val="left"/>
        <w:textAlignment w:val="center"/>
        <w:rPr>
          <w:color w:val="000000"/>
        </w:rPr>
      </w:pPr>
      <w:r>
        <w:rPr>
          <w:rFonts w:ascii="宋体" w:hAnsi="宋体" w:eastAsia="宋体" w:cs="宋体"/>
          <w:color w:val="000000"/>
        </w:rPr>
        <w:t>阅读下面文章，完成下面小题。</w:t>
      </w:r>
    </w:p>
    <w:p w14:paraId="7DD020EC">
      <w:pPr>
        <w:spacing w:line="360" w:lineRule="auto"/>
        <w:jc w:val="center"/>
        <w:textAlignment w:val="center"/>
        <w:rPr>
          <w:color w:val="000000"/>
        </w:rPr>
      </w:pPr>
      <w:r>
        <w:rPr>
          <w:rFonts w:ascii="楷体" w:hAnsi="楷体" w:eastAsia="楷体" w:cs="楷体"/>
          <w:color w:val="000000"/>
        </w:rPr>
        <w:t>梨花开了</w:t>
      </w:r>
    </w:p>
    <w:p w14:paraId="112C5805">
      <w:pPr>
        <w:spacing w:line="360" w:lineRule="auto"/>
        <w:jc w:val="center"/>
        <w:textAlignment w:val="center"/>
        <w:rPr>
          <w:color w:val="000000"/>
        </w:rPr>
      </w:pPr>
      <w:r>
        <w:rPr>
          <w:rFonts w:ascii="楷体" w:hAnsi="楷体" w:eastAsia="楷体" w:cs="楷体"/>
          <w:color w:val="000000"/>
        </w:rPr>
        <w:t>青辰</w:t>
      </w:r>
    </w:p>
    <w:p w14:paraId="277AC407">
      <w:pPr>
        <w:spacing w:line="360" w:lineRule="auto"/>
        <w:ind w:firstLine="420"/>
        <w:jc w:val="left"/>
        <w:textAlignment w:val="center"/>
        <w:rPr>
          <w:color w:val="000000"/>
        </w:rPr>
      </w:pPr>
      <w:r>
        <w:rPr>
          <w:rFonts w:ascii="楷体" w:hAnsi="楷体" w:eastAsia="楷体" w:cs="楷体"/>
          <w:color w:val="000000"/>
        </w:rPr>
        <w:t>①离上学的日子越来越近，我的学费还差一大截，母亲催促父亲想办法，父亲低头沉默着，光秃秃的屋子里，有种被生活压迫的窒息感。我快快地问母亲，为什么不向邻居借点钱。母亲无奈地说：“借了之后拿什么还，而且邻居比我们也好不到哪里去。”</w:t>
      </w:r>
    </w:p>
    <w:p w14:paraId="2F6E3C8E">
      <w:pPr>
        <w:spacing w:line="360" w:lineRule="auto"/>
        <w:ind w:firstLine="420"/>
        <w:jc w:val="left"/>
        <w:textAlignment w:val="center"/>
        <w:rPr>
          <w:color w:val="000000"/>
        </w:rPr>
      </w:pPr>
      <w:r>
        <w:rPr>
          <w:rFonts w:ascii="楷体" w:hAnsi="楷体" w:eastAsia="楷体" w:cs="楷体"/>
          <w:color w:val="000000"/>
        </w:rPr>
        <w:t>②最后，父亲红着眼眶问我：“还想去上学吗？”我拼命点头。父亲朝我一挥手、我乖乖跟在他身后朝后山走去。</w:t>
      </w:r>
    </w:p>
    <w:p w14:paraId="63D2D659">
      <w:pPr>
        <w:spacing w:line="360" w:lineRule="auto"/>
        <w:ind w:firstLine="420"/>
        <w:jc w:val="left"/>
        <w:textAlignment w:val="center"/>
        <w:rPr>
          <w:color w:val="000000"/>
        </w:rPr>
      </w:pPr>
      <w:r>
        <w:rPr>
          <w:rFonts w:ascii="楷体" w:hAnsi="楷体" w:eastAsia="楷体" w:cs="楷体"/>
          <w:color w:val="000000"/>
        </w:rPr>
        <w:t>③到后山要经过一片竹林，竹林里落了一层厚厚的竹叶和笋壳，踩上去嘎吱作响。我满腹疑惑，猜不出父亲究竟要干什么。直到进入山中，父亲站在一棵腰身粗的大树前，压低嗓而对我说，只要咱们把这棵树砍了，拖到集市上卖了，你的学费就有着落了。</w:t>
      </w:r>
    </w:p>
    <w:p w14:paraId="2459168E">
      <w:pPr>
        <w:spacing w:line="360" w:lineRule="auto"/>
        <w:ind w:firstLine="420"/>
        <w:jc w:val="left"/>
        <w:textAlignment w:val="center"/>
        <w:rPr>
          <w:color w:val="000000"/>
        </w:rPr>
      </w:pPr>
      <w:r>
        <w:rPr>
          <w:rFonts w:ascii="楷体" w:hAnsi="楷体" w:eastAsia="楷体" w:cs="楷体"/>
          <w:color w:val="000000"/>
        </w:rPr>
        <w:t>④我大吃一惊。原来，父亲是要“偷”树。在那个年代，没有审批手续，即使自家的树也不可以砍，情节严重的还会被抓起来坐牢。我知道，父亲也是万般无奈。可我绝不接受父亲为了我读书冒这样的险。当时我就哭了，打定主意退学，不再让父母为难。</w:t>
      </w:r>
    </w:p>
    <w:p w14:paraId="7A7637E7">
      <w:pPr>
        <w:spacing w:line="360" w:lineRule="auto"/>
        <w:ind w:firstLine="420"/>
        <w:jc w:val="left"/>
        <w:textAlignment w:val="center"/>
        <w:rPr>
          <w:color w:val="000000"/>
        </w:rPr>
      </w:pPr>
      <w:r>
        <w:rPr>
          <w:rFonts w:ascii="楷体" w:hAnsi="楷体" w:eastAsia="楷体" w:cs="楷体"/>
          <w:color w:val="000000"/>
        </w:rPr>
        <w:t>⑤开学前两天，父亲一进门就喜滋滋地冲我喊：“丫头，你可以上学了。村里出面联系学校，把你的学费全免了……”躺在床上，多日魂不守含的我听完前半部分，瞬间回神，高兴地跳了起来。</w:t>
      </w:r>
    </w:p>
    <w:p w14:paraId="2D0E5431">
      <w:pPr>
        <w:spacing w:line="360" w:lineRule="auto"/>
        <w:ind w:firstLine="420"/>
        <w:jc w:val="left"/>
        <w:textAlignment w:val="center"/>
        <w:rPr>
          <w:color w:val="000000"/>
        </w:rPr>
      </w:pPr>
      <w:r>
        <w:rPr>
          <w:rFonts w:ascii="楷体" w:hAnsi="楷体" w:eastAsia="楷体" w:cs="楷体"/>
          <w:color w:val="000000"/>
        </w:rPr>
        <w:t>⑥多年后，我读完大学回老家镇中学教书，假期就和父亲一起打理梨园。当年准备砍树的那片后山，早就被父亲承包，种上了许多梨树。</w:t>
      </w:r>
      <w:r>
        <w:rPr>
          <w:rFonts w:ascii="楷体" w:hAnsi="楷体" w:eastAsia="楷体" w:cs="楷体"/>
          <w:color w:val="000000"/>
          <w:u w:val="single"/>
        </w:rPr>
        <w:t>灿烂春阳下，梨花重重叠叠争相盛放，赶着来赴这场久违的邀约。</w:t>
      </w:r>
      <w:r>
        <w:rPr>
          <w:rFonts w:ascii="楷体" w:hAnsi="楷体" w:eastAsia="楷体" w:cs="楷体"/>
          <w:color w:val="000000"/>
        </w:rPr>
        <w:t>在星光、月光的映衬下，梨花散发出柔和的光芒，把整个乡村的夜晚渲染得明媚动人。</w:t>
      </w:r>
    </w:p>
    <w:p w14:paraId="27B22409">
      <w:pPr>
        <w:spacing w:line="360" w:lineRule="auto"/>
        <w:ind w:firstLine="420"/>
        <w:jc w:val="left"/>
        <w:textAlignment w:val="center"/>
        <w:rPr>
          <w:color w:val="000000"/>
        </w:rPr>
      </w:pPr>
      <w:r>
        <w:rPr>
          <w:rFonts w:ascii="楷体" w:hAnsi="楷体" w:eastAsia="楷体" w:cs="楷体"/>
          <w:color w:val="000000"/>
        </w:rPr>
        <w:t>⑦梨花芳菲，白墙红瓦、翠竹掩映，仿佛一幅清新古典的田园画。途经的路人忍不住驻足观看，连声夸赞。婚纱摄影馆的老板发现了这处美景胜地，特意推出父亲的梨园作为摄影景点，大受欢迎。渐渐地，父亲的梨园成为远近闻名的风景，一到周末，三三两两周边城镇的居民就来此赏花游玩。</w:t>
      </w:r>
    </w:p>
    <w:p w14:paraId="4CFC9526">
      <w:pPr>
        <w:spacing w:line="360" w:lineRule="auto"/>
        <w:ind w:firstLine="420"/>
        <w:jc w:val="left"/>
        <w:textAlignment w:val="center"/>
        <w:rPr>
          <w:color w:val="000000"/>
        </w:rPr>
      </w:pPr>
      <w:r>
        <w:rPr>
          <w:rFonts w:ascii="楷体" w:hAnsi="楷体" w:eastAsia="楷体" w:cs="楷体"/>
          <w:color w:val="000000"/>
        </w:rPr>
        <w:t>⑧村里发现了其中蕴藏的商机，做了个大胆的决定，号召其他人将闲置土地都种上梨树，并请技术员到村里示范教授科学栽培梨树。在村里的动员下，母亲率先开办起家庭食堂，供游客吃饭，其他有条件的人家也纷纷开起农家乐。七八年的时间，村子被打造成生态旅游村。春天，络绎不绝的游客来村里休闲观光；初秋时，村里邀请外地客商前来参加品果订货会，分外热闹。</w:t>
      </w:r>
    </w:p>
    <w:p w14:paraId="22FAADDC">
      <w:pPr>
        <w:spacing w:line="360" w:lineRule="auto"/>
        <w:ind w:firstLine="420"/>
        <w:jc w:val="left"/>
        <w:textAlignment w:val="center"/>
        <w:rPr>
          <w:color w:val="000000"/>
        </w:rPr>
      </w:pPr>
      <w:r>
        <w:rPr>
          <w:rFonts w:ascii="楷体" w:hAnsi="楷体" w:eastAsia="楷体" w:cs="楷体"/>
          <w:color w:val="000000"/>
        </w:rPr>
        <w:t>⑨记得第一年砂梨成熟时，父亲特意开车给我送来一箱梨。当时，我已调到县城工作并安家。我一口咬下去，汁水流溢，甘甜润喉，眯着眼睛回味了好久。</w:t>
      </w:r>
    </w:p>
    <w:p w14:paraId="621287B1">
      <w:pPr>
        <w:spacing w:line="360" w:lineRule="auto"/>
        <w:ind w:firstLine="420"/>
        <w:jc w:val="left"/>
        <w:textAlignment w:val="center"/>
        <w:rPr>
          <w:color w:val="000000"/>
        </w:rPr>
      </w:pPr>
      <w:r>
        <w:rPr>
          <w:rFonts w:ascii="楷体" w:hAnsi="楷体" w:eastAsia="楷体" w:cs="楷体"/>
          <w:color w:val="000000"/>
        </w:rPr>
        <w:t>⑩每到收获季节，父母总要留一小枝梨子在枝头，我不解其意，母亲说是要报恩。我问报谁的恩呢？母亲说：“地啊，树啊，每个帮助过我们的人啊。”我笑了，我知道母亲除了想给游客们制造一点惊喜，更多的是想给越来越多的鸟儿留下些许粮食。从母亲的言语间，我感受到了她的感激和谢意。过去的苦难早已被岁月磨砺成闪亮的珍珠，在我们心里发出温润的光。今朝和往昔终于能平和共处，融于一体了。</w:t>
      </w:r>
    </w:p>
    <w:p w14:paraId="46DEB310">
      <w:pPr>
        <w:spacing w:line="360" w:lineRule="auto"/>
        <w:jc w:val="right"/>
        <w:textAlignment w:val="center"/>
        <w:rPr>
          <w:color w:val="000000"/>
        </w:rPr>
      </w:pPr>
      <w:r>
        <w:rPr>
          <w:rFonts w:ascii="宋体" w:hAnsi="宋体" w:eastAsia="宋体" w:cs="宋体"/>
          <w:color w:val="000000"/>
        </w:rPr>
        <w:t>（选自《小品文选刊》，有删改）</w:t>
      </w:r>
    </w:p>
    <w:p w14:paraId="3C1744A8">
      <w:pPr>
        <w:spacing w:line="360" w:lineRule="auto"/>
        <w:jc w:val="left"/>
        <w:textAlignment w:val="center"/>
        <w:rPr>
          <w:color w:val="000000"/>
        </w:rPr>
      </w:pPr>
      <w:r>
        <w:rPr>
          <w:color w:val="000000"/>
        </w:rPr>
        <w:t xml:space="preserve">15. </w:t>
      </w:r>
      <w:r>
        <w:rPr>
          <w:rFonts w:ascii="宋体" w:hAnsi="宋体" w:eastAsia="宋体" w:cs="宋体"/>
          <w:color w:val="000000"/>
        </w:rPr>
        <w:t>从修辞的角度品味文中第⑥段画线句子的表达效果。</w:t>
      </w:r>
    </w:p>
    <w:p w14:paraId="57EF176B">
      <w:pPr>
        <w:spacing w:line="360" w:lineRule="auto"/>
        <w:jc w:val="left"/>
        <w:textAlignment w:val="center"/>
        <w:rPr>
          <w:color w:val="000000"/>
        </w:rPr>
      </w:pPr>
      <w:r>
        <w:rPr>
          <w:rFonts w:ascii="宋体" w:hAnsi="宋体" w:eastAsia="宋体" w:cs="宋体"/>
          <w:color w:val="000000"/>
        </w:rPr>
        <w:t>灿烂春阳下，梨花重重叠叠争相盛放，赶着来赴这场久违的邀约。</w:t>
      </w:r>
    </w:p>
    <w:p w14:paraId="518F1DC2">
      <w:pPr>
        <w:spacing w:line="360" w:lineRule="auto"/>
        <w:jc w:val="left"/>
        <w:textAlignment w:val="center"/>
        <w:rPr>
          <w:color w:val="000000"/>
        </w:rPr>
      </w:pPr>
      <w:r>
        <w:rPr>
          <w:color w:val="000000"/>
        </w:rPr>
        <w:t xml:space="preserve">16. </w:t>
      </w:r>
      <w:r>
        <w:rPr>
          <w:rFonts w:ascii="宋体" w:hAnsi="宋体" w:eastAsia="宋体" w:cs="宋体"/>
          <w:color w:val="000000"/>
        </w:rPr>
        <w:t>文章开头写了父亲带我去“偷”树这件事，请简要回答作者这样写的目的是什么？</w:t>
      </w:r>
    </w:p>
    <w:p w14:paraId="42546028">
      <w:pPr>
        <w:spacing w:line="360" w:lineRule="auto"/>
        <w:jc w:val="left"/>
        <w:textAlignment w:val="center"/>
        <w:rPr>
          <w:color w:val="000000"/>
        </w:rPr>
      </w:pPr>
      <w:r>
        <w:rPr>
          <w:color w:val="000000"/>
        </w:rPr>
        <w:t xml:space="preserve">17. </w:t>
      </w:r>
      <w:r>
        <w:rPr>
          <w:rFonts w:ascii="宋体" w:hAnsi="宋体" w:eastAsia="宋体" w:cs="宋体"/>
          <w:color w:val="000000"/>
        </w:rPr>
        <w:t>每到收获季节，父母为什么总要留一小枝梨子在枝头？</w:t>
      </w:r>
    </w:p>
    <w:p w14:paraId="4D1E5A5C">
      <w:pPr>
        <w:spacing w:line="360" w:lineRule="auto"/>
        <w:jc w:val="left"/>
        <w:textAlignment w:val="center"/>
        <w:rPr>
          <w:color w:val="000000"/>
        </w:rPr>
      </w:pPr>
      <w:r>
        <w:rPr>
          <w:color w:val="000000"/>
        </w:rPr>
        <w:t xml:space="preserve">18. </w:t>
      </w:r>
      <w:r>
        <w:rPr>
          <w:rFonts w:ascii="宋体" w:hAnsi="宋体" w:eastAsia="宋体" w:cs="宋体"/>
          <w:color w:val="000000"/>
        </w:rPr>
        <w:t>“梨花开了”有什么含义？请简要回答。</w:t>
      </w:r>
    </w:p>
    <w:p w14:paraId="4F827B52">
      <w:pPr>
        <w:spacing w:line="360" w:lineRule="auto"/>
        <w:jc w:val="left"/>
        <w:textAlignment w:val="center"/>
        <w:rPr>
          <w:color w:val="000000"/>
        </w:rPr>
      </w:pPr>
      <w:r>
        <w:rPr>
          <w:rFonts w:ascii="宋体" w:hAnsi="宋体" w:eastAsia="宋体" w:cs="宋体"/>
          <w:color w:val="000000"/>
        </w:rPr>
        <w:t>阅读下面文章，完成下面小题。</w:t>
      </w:r>
    </w:p>
    <w:p w14:paraId="27661820">
      <w:pPr>
        <w:spacing w:line="360" w:lineRule="auto"/>
        <w:jc w:val="center"/>
        <w:textAlignment w:val="center"/>
        <w:rPr>
          <w:color w:val="000000"/>
        </w:rPr>
      </w:pPr>
      <w:r>
        <w:rPr>
          <w:rFonts w:ascii="楷体" w:hAnsi="楷体" w:eastAsia="楷体" w:cs="楷体"/>
          <w:color w:val="000000"/>
        </w:rPr>
        <w:t>ChatGPT会影响到人类社会吗</w:t>
      </w:r>
    </w:p>
    <w:p w14:paraId="537EA6FA">
      <w:pPr>
        <w:spacing w:line="360" w:lineRule="auto"/>
        <w:ind w:firstLine="420"/>
        <w:jc w:val="left"/>
        <w:textAlignment w:val="center"/>
        <w:rPr>
          <w:color w:val="000000"/>
        </w:rPr>
      </w:pPr>
      <w:r>
        <w:rPr>
          <w:rFonts w:ascii="楷体" w:hAnsi="楷体" w:eastAsia="楷体" w:cs="楷体"/>
          <w:color w:val="000000"/>
        </w:rPr>
        <w:t>①面向普通受众的最新人工智能（AI）交互产品ChatGPT，近来备受关注。</w:t>
      </w:r>
    </w:p>
    <w:p w14:paraId="4F4C3DB6">
      <w:pPr>
        <w:spacing w:line="360" w:lineRule="auto"/>
        <w:ind w:firstLine="420"/>
        <w:jc w:val="left"/>
        <w:textAlignment w:val="center"/>
        <w:rPr>
          <w:color w:val="000000"/>
        </w:rPr>
      </w:pPr>
      <w:r>
        <w:rPr>
          <w:rFonts w:ascii="楷体" w:hAnsi="楷体" w:eastAsia="楷体" w:cs="楷体"/>
          <w:color w:val="000000"/>
        </w:rPr>
        <w:t>②ChatGPT是人工智能研究公司OpenAI研发的最新聊天机器人模型。现实生活中，各种应用软件里的机器人客服，以及苹果手机的Sin，国产智能音箱里的小度、小爱、天猫精灵等，广义上都是与ChatGPT类似的人工智能产品。它们能够通过理解人类语言与互动者进行对话，还能根据聊天上下文进行互动等。只不过，ChatGPT学习能力最强，“智慧”等级最高，能够回答人类提出的各种远超以往难度的复杂问题，致使其爆火全球。</w:t>
      </w:r>
    </w:p>
    <w:p w14:paraId="3D098C3C">
      <w:pPr>
        <w:spacing w:line="360" w:lineRule="auto"/>
        <w:ind w:firstLine="420"/>
        <w:jc w:val="left"/>
        <w:textAlignment w:val="center"/>
        <w:rPr>
          <w:color w:val="000000"/>
        </w:rPr>
      </w:pPr>
      <w:r>
        <w:rPr>
          <w:rFonts w:ascii="楷体" w:hAnsi="楷体" w:eastAsia="楷体" w:cs="楷体"/>
          <w:color w:val="000000"/>
        </w:rPr>
        <w:t>③ChatGPT在和全球网友互动中，有着各种今人吃惊的成绩。参加了美国高校的入学资格考试，成绩为中等学生水平；用《坎特伯雷故事集》风格改写了90年代热门歌曲《Baby Got Back》；用《老友记》主角口吻创作了剧本对白；构思了简短的侦探小说；简要阐释了经济学理论；给出了消除经济不平等的六点计划……ChatGPT甚至能够按照预设的道德准则，从“人类反馈中强化学习”，以此识别恶意信息并拒绝给出有效回答。</w:t>
      </w:r>
    </w:p>
    <w:p w14:paraId="5B3F69E5">
      <w:pPr>
        <w:spacing w:line="360" w:lineRule="auto"/>
        <w:ind w:firstLine="420"/>
        <w:jc w:val="left"/>
        <w:textAlignment w:val="center"/>
        <w:rPr>
          <w:color w:val="000000"/>
        </w:rPr>
      </w:pPr>
      <w:r>
        <w:rPr>
          <w:rFonts w:ascii="楷体" w:hAnsi="楷体" w:eastAsia="楷体" w:cs="楷体"/>
          <w:color w:val="000000"/>
        </w:rPr>
        <w:t>④在某种意义上，ChatGPT越来越像一个“真实的人”。理论上，只要算力足够强大，ChatGPT与人类的互动越多，它就将“成长”越快。虽然大型语言模型无法像人类一样思考，但基于模型算法得出的答案，在传播理论的助推下，越来越具有迷感性，也越来越真实。这意味着ChatGPT能够形成具备一定逻辑的“思考”结果，而基于这一能力，已经有很多人开始通过ChatGPT取巧逃避本应需要人类大脑思考而进行的工作。</w:t>
      </w:r>
    </w:p>
    <w:p w14:paraId="7FDC3EAD">
      <w:pPr>
        <w:spacing w:line="360" w:lineRule="auto"/>
        <w:ind w:firstLine="420"/>
        <w:jc w:val="left"/>
        <w:textAlignment w:val="center"/>
        <w:rPr>
          <w:color w:val="000000"/>
        </w:rPr>
      </w:pPr>
      <w:r>
        <w:rPr>
          <w:rFonts w:ascii="楷体" w:hAnsi="楷体" w:eastAsia="楷体" w:cs="楷体"/>
          <w:color w:val="000000"/>
        </w:rPr>
        <w:t>⑤巴黎政治大学已宣布，禁止使用ChalGPT等一切基于AI的工具，旨在防止学术欺诈和剽窃：外国专家表示ChaGPT将增加虚假信息风险；斯坦福团队推出DeteciGPT，阻止学生用AI写作业。ChatGPT面世</w:t>
      </w:r>
      <w:r>
        <w:rPr>
          <w:rFonts w:ascii="楷体" w:hAnsi="楷体" w:eastAsia="楷体" w:cs="楷体"/>
          <w:color w:val="000000"/>
          <w:em w:val="dot"/>
        </w:rPr>
        <w:t>仅</w:t>
      </w:r>
      <w:r>
        <w:rPr>
          <w:rFonts w:ascii="楷体" w:hAnsi="楷体" w:eastAsia="楷体" w:cs="楷体"/>
          <w:color w:val="000000"/>
        </w:rPr>
        <w:t>2个月，就已经影响到了人类社会。人们在畅想高科技的未来社会的同时，实际很难想象出下一代的人工智能交互产品能够发展并影响人类到何种地步。</w:t>
      </w:r>
    </w:p>
    <w:p w14:paraId="65876627">
      <w:pPr>
        <w:spacing w:line="360" w:lineRule="auto"/>
        <w:ind w:firstLine="420"/>
        <w:jc w:val="left"/>
        <w:textAlignment w:val="center"/>
        <w:rPr>
          <w:color w:val="000000"/>
        </w:rPr>
      </w:pPr>
      <w:r>
        <w:rPr>
          <w:rFonts w:ascii="楷体" w:hAnsi="楷体" w:eastAsia="楷体" w:cs="楷体"/>
          <w:color w:val="000000"/>
        </w:rPr>
        <w:t>⑥让人工智能不断进化演变，最终能够像人类一样思考，本是这一科研领域的终极目标。只要时间足够长，人工智能必然能够发展具备科幻电影里所描绘的能力。但正如科幻电影里的人工智能总会超出人类拉制一样，当前基于大数据学习和给定模型下的人工智能始终存在着近乎无解的“黑箱”弊端——人们无法理解算法背后的各种逻辑，以及在这些逻辑下运行程序将会对人造成的影响。</w:t>
      </w:r>
    </w:p>
    <w:p w14:paraId="561CB76A">
      <w:pPr>
        <w:spacing w:line="360" w:lineRule="auto"/>
        <w:ind w:firstLine="420"/>
        <w:jc w:val="left"/>
        <w:textAlignment w:val="center"/>
        <w:rPr>
          <w:color w:val="000000"/>
        </w:rPr>
      </w:pPr>
      <w:r>
        <w:rPr>
          <w:rFonts w:ascii="楷体" w:hAnsi="楷体" w:eastAsia="楷体" w:cs="楷体"/>
          <w:color w:val="000000"/>
        </w:rPr>
        <w:t>⑦故而，虽然ChatGPT的出现并不令人意外，但还是让人类社会有点措手不及。可以预见的是，“真实的人”群体只会在未来社会中越来越多地出现，充当各种各样的角色。也因此，每每有更为先进的人工智能产品面世，人们都会想要从伦理、法律等多重角度审视。宏观层面对人工智能发展进行必要约束，已经在人类社会取得共识。这正说明，能够始终保持独立冷静思考的人类，最终将会把控住人工智能乃至科技发展的方向。基于这份清醒，人工智能的不断迭代发展就有望保持平衡，算法“黑箱”也最终有望破解。</w:t>
      </w:r>
    </w:p>
    <w:p w14:paraId="36B5740B">
      <w:pPr>
        <w:spacing w:line="360" w:lineRule="auto"/>
        <w:jc w:val="right"/>
        <w:textAlignment w:val="center"/>
        <w:rPr>
          <w:color w:val="000000"/>
        </w:rPr>
      </w:pPr>
      <w:r>
        <w:rPr>
          <w:rFonts w:ascii="宋体" w:hAnsi="宋体" w:eastAsia="宋体" w:cs="宋体"/>
          <w:color w:val="000000"/>
        </w:rPr>
        <w:t>（选自光明网，有删改】</w:t>
      </w:r>
    </w:p>
    <w:p w14:paraId="48B8D976">
      <w:pPr>
        <w:spacing w:line="360" w:lineRule="auto"/>
        <w:jc w:val="left"/>
        <w:textAlignment w:val="center"/>
        <w:rPr>
          <w:color w:val="000000"/>
        </w:rPr>
      </w:pPr>
      <w:r>
        <w:rPr>
          <w:color w:val="000000"/>
        </w:rPr>
        <w:t xml:space="preserve">19. </w:t>
      </w:r>
      <w:r>
        <w:rPr>
          <w:rFonts w:ascii="宋体" w:hAnsi="宋体" w:eastAsia="宋体" w:cs="宋体"/>
          <w:color w:val="000000"/>
        </w:rPr>
        <w:t>阅读文章第②自然段，简要概括什么是ChatGPT？</w:t>
      </w:r>
    </w:p>
    <w:p w14:paraId="09AE54BA">
      <w:pPr>
        <w:spacing w:line="360" w:lineRule="auto"/>
        <w:jc w:val="left"/>
        <w:textAlignment w:val="center"/>
        <w:rPr>
          <w:color w:val="000000"/>
        </w:rPr>
      </w:pPr>
      <w:r>
        <w:rPr>
          <w:color w:val="000000"/>
        </w:rPr>
        <w:t xml:space="preserve">20. </w:t>
      </w:r>
      <w:r>
        <w:rPr>
          <w:rFonts w:ascii="宋体" w:hAnsi="宋体" w:eastAsia="宋体" w:cs="宋体"/>
          <w:color w:val="000000"/>
        </w:rPr>
        <w:t>第③自然段主要采用了哪种说明方法？请说说其作用。</w:t>
      </w:r>
    </w:p>
    <w:p w14:paraId="68CD805A">
      <w:pPr>
        <w:spacing w:line="360" w:lineRule="auto"/>
        <w:jc w:val="left"/>
        <w:textAlignment w:val="center"/>
        <w:rPr>
          <w:color w:val="000000"/>
        </w:rPr>
      </w:pPr>
      <w:r>
        <w:rPr>
          <w:color w:val="000000"/>
        </w:rPr>
        <w:t xml:space="preserve">21. </w:t>
      </w:r>
      <w:r>
        <w:rPr>
          <w:rFonts w:ascii="宋体" w:hAnsi="宋体" w:eastAsia="宋体" w:cs="宋体"/>
          <w:color w:val="000000"/>
        </w:rPr>
        <w:t>结合下列句子中加点的词语，体会说明文语言的准确、严谨。</w:t>
      </w:r>
    </w:p>
    <w:p w14:paraId="37A37469">
      <w:pPr>
        <w:spacing w:line="360" w:lineRule="auto"/>
        <w:jc w:val="left"/>
        <w:textAlignment w:val="center"/>
        <w:rPr>
          <w:color w:val="000000"/>
        </w:rPr>
      </w:pPr>
      <w:r>
        <w:rPr>
          <w:rFonts w:ascii="宋体" w:hAnsi="宋体" w:eastAsia="宋体" w:cs="宋体"/>
          <w:color w:val="000000"/>
        </w:rPr>
        <w:t>ChatGPT面世</w:t>
      </w:r>
      <w:r>
        <w:rPr>
          <w:rFonts w:ascii="宋体" w:hAnsi="宋体" w:eastAsia="宋体" w:cs="宋体"/>
          <w:color w:val="000000"/>
          <w:em w:val="dot"/>
        </w:rPr>
        <w:t>仅</w:t>
      </w:r>
      <w:r>
        <w:rPr>
          <w:rFonts w:ascii="宋体" w:hAnsi="宋体" w:eastAsia="宋体" w:cs="宋体"/>
          <w:color w:val="000000"/>
        </w:rPr>
        <w:t>2个月，就已经影响到了人类社会。</w:t>
      </w:r>
    </w:p>
    <w:p w14:paraId="046E575A">
      <w:pPr>
        <w:spacing w:line="360" w:lineRule="auto"/>
        <w:jc w:val="left"/>
        <w:textAlignment w:val="center"/>
        <w:rPr>
          <w:color w:val="000000"/>
        </w:rPr>
      </w:pPr>
      <w:r>
        <w:rPr>
          <w:color w:val="000000"/>
        </w:rPr>
        <w:t xml:space="preserve">22. </w:t>
      </w:r>
      <w:r>
        <w:rPr>
          <w:rFonts w:ascii="宋体" w:hAnsi="宋体" w:eastAsia="宋体" w:cs="宋体"/>
          <w:color w:val="000000"/>
        </w:rPr>
        <w:t>人工智能已经取得了惊人的成绩，但始终存在着近乎无解的“黑箱”，弊端，那么我们该采取哪些有效举措？</w:t>
      </w:r>
    </w:p>
    <w:p w14:paraId="5EBC533B">
      <w:pPr>
        <w:spacing w:line="360" w:lineRule="auto"/>
        <w:jc w:val="left"/>
        <w:textAlignment w:val="center"/>
        <w:rPr>
          <w:color w:val="000000"/>
        </w:rPr>
      </w:pPr>
      <w:r>
        <w:rPr>
          <w:rFonts w:ascii="宋体" w:hAnsi="宋体" w:eastAsia="宋体" w:cs="宋体"/>
          <w:b/>
          <w:color w:val="000000"/>
          <w:sz w:val="24"/>
        </w:rPr>
        <w:t>五、诗歌鉴赏（6分）</w:t>
      </w:r>
    </w:p>
    <w:p w14:paraId="70A6EAE1">
      <w:pPr>
        <w:spacing w:line="360" w:lineRule="auto"/>
        <w:jc w:val="left"/>
        <w:textAlignment w:val="center"/>
        <w:rPr>
          <w:color w:val="000000"/>
        </w:rPr>
      </w:pPr>
      <w:r>
        <w:rPr>
          <w:color w:val="000000"/>
        </w:rPr>
        <w:t xml:space="preserve">23. </w:t>
      </w:r>
      <w:r>
        <w:rPr>
          <w:rFonts w:ascii="宋体" w:hAnsi="宋体" w:eastAsia="宋体" w:cs="宋体"/>
          <w:color w:val="000000"/>
        </w:rPr>
        <w:t>阅读下面这首诗，按要求回答问题。</w:t>
      </w:r>
    </w:p>
    <w:p w14:paraId="4D0BEECD">
      <w:pPr>
        <w:spacing w:line="360" w:lineRule="auto"/>
        <w:jc w:val="center"/>
        <w:textAlignment w:val="center"/>
        <w:rPr>
          <w:color w:val="000000"/>
        </w:rPr>
      </w:pPr>
      <w:r>
        <w:rPr>
          <w:rFonts w:ascii="楷体" w:hAnsi="楷体" w:eastAsia="楷体" w:cs="楷体"/>
          <w:color w:val="000000"/>
        </w:rPr>
        <w:t>雁门太守行</w:t>
      </w:r>
    </w:p>
    <w:p w14:paraId="3CFEC01C">
      <w:pPr>
        <w:spacing w:line="360" w:lineRule="auto"/>
        <w:jc w:val="center"/>
        <w:textAlignment w:val="center"/>
        <w:rPr>
          <w:color w:val="000000"/>
        </w:rPr>
      </w:pPr>
      <w:r>
        <w:rPr>
          <w:rFonts w:ascii="楷体" w:hAnsi="楷体" w:eastAsia="楷体" w:cs="楷体"/>
          <w:color w:val="000000"/>
        </w:rPr>
        <w:t>李贺</w:t>
      </w:r>
    </w:p>
    <w:p w14:paraId="22EEA1CD">
      <w:pPr>
        <w:spacing w:line="360" w:lineRule="auto"/>
        <w:jc w:val="center"/>
        <w:textAlignment w:val="center"/>
        <w:rPr>
          <w:color w:val="000000"/>
        </w:rPr>
      </w:pPr>
      <w:r>
        <w:rPr>
          <w:rFonts w:ascii="楷体" w:hAnsi="楷体" w:eastAsia="楷体" w:cs="楷体"/>
          <w:color w:val="000000"/>
        </w:rPr>
        <w:t>黑云压城城欲摧，甲光向日金鳞开。</w:t>
      </w:r>
    </w:p>
    <w:p w14:paraId="5DDD311B">
      <w:pPr>
        <w:spacing w:line="360" w:lineRule="auto"/>
        <w:jc w:val="center"/>
        <w:textAlignment w:val="center"/>
        <w:rPr>
          <w:color w:val="000000"/>
        </w:rPr>
      </w:pPr>
      <w:r>
        <w:rPr>
          <w:rFonts w:ascii="楷体" w:hAnsi="楷体" w:eastAsia="楷体" w:cs="楷体"/>
          <w:color w:val="000000"/>
        </w:rPr>
        <w:t>角声满天秋色里，塞上燕脂凝夜紫。</w:t>
      </w:r>
    </w:p>
    <w:p w14:paraId="5F89D220">
      <w:pPr>
        <w:spacing w:line="360" w:lineRule="auto"/>
        <w:jc w:val="center"/>
        <w:textAlignment w:val="center"/>
        <w:rPr>
          <w:color w:val="000000"/>
        </w:rPr>
      </w:pPr>
      <w:r>
        <w:rPr>
          <w:rFonts w:ascii="楷体" w:hAnsi="楷体" w:eastAsia="楷体" w:cs="楷体"/>
          <w:color w:val="000000"/>
        </w:rPr>
        <w:t>半卷红旗临易水，霜重鼓寒声不起。</w:t>
      </w:r>
    </w:p>
    <w:p w14:paraId="019E587F">
      <w:pPr>
        <w:spacing w:line="360" w:lineRule="auto"/>
        <w:jc w:val="center"/>
        <w:textAlignment w:val="center"/>
        <w:rPr>
          <w:color w:val="000000"/>
        </w:rPr>
      </w:pPr>
      <w:r>
        <w:rPr>
          <w:rFonts w:ascii="楷体" w:hAnsi="楷体" w:eastAsia="楷体" w:cs="楷体"/>
          <w:color w:val="000000"/>
        </w:rPr>
        <w:t>报君黄金台上意，提携玉龙为君死。</w:t>
      </w:r>
    </w:p>
    <w:p w14:paraId="60127018">
      <w:pPr>
        <w:spacing w:line="360" w:lineRule="auto"/>
        <w:jc w:val="left"/>
        <w:textAlignment w:val="center"/>
        <w:rPr>
          <w:color w:val="000000"/>
        </w:rPr>
      </w:pPr>
      <w:r>
        <w:rPr>
          <w:color w:val="000000"/>
        </w:rPr>
        <w:t>（1）</w:t>
      </w:r>
      <w:r>
        <w:rPr>
          <w:rFonts w:ascii="宋体" w:hAnsi="宋体" w:eastAsia="宋体" w:cs="宋体"/>
          <w:color w:val="000000"/>
        </w:rPr>
        <w:t>在诗词大会上，有道文字线索题的答案是“报君黄金台上意，提携玉龙为君死”。在比赛中，主持人已经给出了两条线索：这首诗的作者是唐代著名诗人，27岁匆匆离世，被后人称为“诗鬼”；这首诗色彩鲜明，展现了一场激烈、悲壮的战争。请你从下面的线索中再选择一条，让答题者最终锁定答案（   ）</w:t>
      </w:r>
    </w:p>
    <w:p w14:paraId="519152EC">
      <w:pPr>
        <w:spacing w:line="360" w:lineRule="auto"/>
        <w:jc w:val="left"/>
        <w:textAlignment w:val="center"/>
        <w:rPr>
          <w:color w:val="000000"/>
        </w:rPr>
      </w:pPr>
      <w:r>
        <w:rPr>
          <w:color w:val="000000"/>
        </w:rPr>
        <w:t xml:space="preserve">A. </w:t>
      </w:r>
      <w:r>
        <w:rPr>
          <w:rFonts w:ascii="宋体" w:hAnsi="宋体" w:eastAsia="宋体" w:cs="宋体"/>
          <w:color w:val="000000"/>
        </w:rPr>
        <w:t>这句诗写出了诗人恬淡、闲适的心情。</w:t>
      </w:r>
    </w:p>
    <w:p w14:paraId="592B5AEE">
      <w:pPr>
        <w:spacing w:line="360" w:lineRule="auto"/>
        <w:jc w:val="left"/>
        <w:textAlignment w:val="center"/>
        <w:rPr>
          <w:color w:val="000000"/>
        </w:rPr>
      </w:pPr>
      <w:r>
        <w:rPr>
          <w:color w:val="000000"/>
        </w:rPr>
        <w:t xml:space="preserve">B. </w:t>
      </w:r>
      <w:r>
        <w:rPr>
          <w:rFonts w:ascii="宋体" w:hAnsi="宋体" w:eastAsia="宋体" w:cs="宋体"/>
          <w:color w:val="000000"/>
        </w:rPr>
        <w:t>这句诗从听觉、视觉的角度烘托了诗人壮怀激烈的爱国主义情感。</w:t>
      </w:r>
    </w:p>
    <w:p w14:paraId="45643F28">
      <w:pPr>
        <w:spacing w:line="360" w:lineRule="auto"/>
        <w:jc w:val="left"/>
        <w:textAlignment w:val="center"/>
        <w:rPr>
          <w:color w:val="000000"/>
        </w:rPr>
      </w:pPr>
      <w:r>
        <w:rPr>
          <w:color w:val="000000"/>
        </w:rPr>
        <w:t xml:space="preserve">C. </w:t>
      </w:r>
      <w:r>
        <w:rPr>
          <w:rFonts w:ascii="宋体" w:hAnsi="宋体" w:eastAsia="宋体" w:cs="宋体"/>
          <w:color w:val="000000"/>
        </w:rPr>
        <w:t>这句诗运用了燕昭王黄金台上招揽天下贤士的典故。</w:t>
      </w:r>
    </w:p>
    <w:p w14:paraId="219CD1C8">
      <w:pPr>
        <w:spacing w:line="360" w:lineRule="auto"/>
        <w:jc w:val="left"/>
        <w:textAlignment w:val="center"/>
        <w:rPr>
          <w:color w:val="000000"/>
        </w:rPr>
      </w:pPr>
      <w:r>
        <w:rPr>
          <w:color w:val="000000"/>
        </w:rPr>
        <w:t xml:space="preserve">D. </w:t>
      </w:r>
      <w:r>
        <w:rPr>
          <w:rFonts w:ascii="宋体" w:hAnsi="宋体" w:eastAsia="宋体" w:cs="宋体"/>
          <w:color w:val="000000"/>
        </w:rPr>
        <w:t>这句诗表达了诗人忧国伤时、思家悲己的思想感情。</w:t>
      </w:r>
    </w:p>
    <w:p w14:paraId="293EAC90">
      <w:pPr>
        <w:spacing w:line="360" w:lineRule="auto"/>
        <w:jc w:val="left"/>
        <w:textAlignment w:val="center"/>
        <w:rPr>
          <w:color w:val="000000"/>
        </w:rPr>
      </w:pPr>
      <w:r>
        <w:rPr>
          <w:color w:val="000000"/>
        </w:rPr>
        <w:t>（2）</w:t>
      </w:r>
      <w:r>
        <w:rPr>
          <w:rFonts w:ascii="宋体" w:hAnsi="宋体" w:eastAsia="宋体" w:cs="宋体"/>
          <w:color w:val="000000"/>
        </w:rPr>
        <w:t>本诗中诗人运用了多个表现色彩的词语，描绘了特别的画面。请发挥想象，用自己的话描绘首联所呈现的画面。</w:t>
      </w:r>
    </w:p>
    <w:p w14:paraId="3FE847BA">
      <w:pPr>
        <w:spacing w:line="360" w:lineRule="auto"/>
        <w:jc w:val="left"/>
        <w:textAlignment w:val="center"/>
        <w:rPr>
          <w:color w:val="000000"/>
        </w:rPr>
      </w:pPr>
      <w:r>
        <w:rPr>
          <w:rFonts w:ascii="宋体" w:hAnsi="宋体" w:eastAsia="宋体" w:cs="宋体"/>
          <w:b/>
          <w:color w:val="000000"/>
          <w:sz w:val="24"/>
        </w:rPr>
        <w:t>六、名著阅读及语言运用（14分）</w:t>
      </w:r>
    </w:p>
    <w:p w14:paraId="7C586A9F">
      <w:pPr>
        <w:spacing w:line="360" w:lineRule="auto"/>
        <w:jc w:val="left"/>
        <w:textAlignment w:val="center"/>
        <w:rPr>
          <w:color w:val="000000"/>
        </w:rPr>
      </w:pPr>
      <w:r>
        <w:rPr>
          <w:color w:val="000000"/>
        </w:rPr>
        <w:t xml:space="preserve">24. </w:t>
      </w:r>
      <w:r>
        <w:rPr>
          <w:rFonts w:ascii="宋体" w:hAnsi="宋体" w:eastAsia="宋体" w:cs="宋体"/>
          <w:color w:val="000000"/>
        </w:rPr>
        <w:t>阅读下面从名著中摘录的文字，回答后面的问题。</w:t>
      </w:r>
    </w:p>
    <w:p w14:paraId="7EE956AC">
      <w:pPr>
        <w:spacing w:line="360" w:lineRule="auto"/>
        <w:ind w:firstLine="420"/>
        <w:jc w:val="left"/>
        <w:textAlignment w:val="center"/>
        <w:rPr>
          <w:color w:val="000000"/>
        </w:rPr>
      </w:pPr>
      <w:r>
        <w:rPr>
          <w:rFonts w:ascii="楷体" w:hAnsi="楷体" w:eastAsia="楷体" w:cs="楷体"/>
          <w:color w:val="000000"/>
        </w:rPr>
        <w:t>于是再一次征求志愿人员。红军战士</w:t>
      </w:r>
      <w:r>
        <w:rPr>
          <w:rFonts w:ascii="楷体" w:hAnsi="楷体" w:eastAsia="楷体" w:cs="楷体"/>
          <w:color w:val="000000"/>
          <w:em w:val="dot"/>
        </w:rPr>
        <w:t>一个个</w:t>
      </w:r>
      <w:r>
        <w:rPr>
          <w:rFonts w:ascii="楷体" w:hAnsi="楷体" w:eastAsia="楷体" w:cs="楷体"/>
          <w:color w:val="000000"/>
        </w:rPr>
        <w:t>站出来愿意冒生命危险，于是在报名的人中最后选了三十个人。他们身上背了毛瑟枪和手榴弹，马上就爬到沸腾的河流上去了，紧紧地抓住了铁索一步一抓地前进。红军机枪向敌军碉堡开火，子弹都飞迸在桥头堡上。敌军也以机枪回报，狙击手向着在河流上空摇晃地向他们慢慢爬行前进的红军射击。第一个战士中了弹，掉到了下面的急流中，接着又有第二个、第三个……</w:t>
      </w:r>
    </w:p>
    <w:p w14:paraId="727C8013">
      <w:pPr>
        <w:spacing w:line="360" w:lineRule="auto"/>
        <w:jc w:val="left"/>
        <w:textAlignment w:val="center"/>
        <w:rPr>
          <w:color w:val="000000"/>
        </w:rPr>
      </w:pPr>
      <w:r>
        <w:rPr>
          <w:color w:val="000000"/>
        </w:rPr>
        <w:t>（1）</w:t>
      </w:r>
      <w:r>
        <w:rPr>
          <w:rFonts w:ascii="宋体" w:hAnsi="宋体" w:eastAsia="宋体" w:cs="宋体"/>
          <w:color w:val="000000"/>
        </w:rPr>
        <w:t>以上文段选自名著《</w:t>
      </w:r>
      <w:r>
        <w:rPr>
          <w:color w:val="000000"/>
        </w:rPr>
        <w:t>________</w:t>
      </w:r>
      <w:r>
        <w:rPr>
          <w:rFonts w:ascii="宋体" w:hAnsi="宋体" w:eastAsia="宋体" w:cs="宋体"/>
          <w:color w:val="000000"/>
        </w:rPr>
        <w:t>》。</w:t>
      </w:r>
    </w:p>
    <w:p w14:paraId="70B42D9D">
      <w:pPr>
        <w:spacing w:line="360" w:lineRule="auto"/>
        <w:jc w:val="left"/>
        <w:textAlignment w:val="center"/>
        <w:rPr>
          <w:color w:val="000000"/>
        </w:rPr>
      </w:pPr>
      <w:r>
        <w:rPr>
          <w:color w:val="000000"/>
        </w:rPr>
        <w:t>（2）</w:t>
      </w:r>
      <w:r>
        <w:rPr>
          <w:rFonts w:ascii="宋体" w:hAnsi="宋体" w:eastAsia="宋体" w:cs="宋体"/>
          <w:color w:val="000000"/>
        </w:rPr>
        <w:t>结合语境，对选段中加点词语的表达效果做简要批注。</w:t>
      </w:r>
    </w:p>
    <w:p w14:paraId="77D295CE">
      <w:pPr>
        <w:spacing w:line="360" w:lineRule="auto"/>
        <w:jc w:val="left"/>
        <w:textAlignment w:val="center"/>
        <w:rPr>
          <w:color w:val="000000"/>
        </w:rPr>
      </w:pPr>
      <w:r>
        <w:rPr>
          <w:rFonts w:ascii="宋体" w:hAnsi="宋体" w:eastAsia="宋体" w:cs="宋体"/>
          <w:color w:val="000000"/>
        </w:rPr>
        <w:t>【温馨提示】</w:t>
      </w:r>
    </w:p>
    <w:p w14:paraId="2BAF9FB0">
      <w:pPr>
        <w:spacing w:line="360" w:lineRule="auto"/>
        <w:ind w:firstLine="420"/>
        <w:jc w:val="left"/>
        <w:textAlignment w:val="center"/>
        <w:rPr>
          <w:color w:val="000000"/>
        </w:rPr>
      </w:pPr>
      <w:r>
        <w:rPr>
          <w:rFonts w:ascii="楷体" w:hAnsi="楷体" w:eastAsia="楷体" w:cs="楷体"/>
          <w:color w:val="000000"/>
        </w:rPr>
        <w:t>做批注是一种非常好的读书方法。阅读时，可以把自己的感悟、理解、评价等用简练的语言表达出来。</w:t>
      </w:r>
    </w:p>
    <w:p w14:paraId="157378AD">
      <w:pPr>
        <w:spacing w:line="360" w:lineRule="auto"/>
        <w:jc w:val="left"/>
        <w:textAlignment w:val="center"/>
        <w:rPr>
          <w:color w:val="000000"/>
        </w:rPr>
      </w:pPr>
      <w:r>
        <w:rPr>
          <w:rFonts w:ascii="宋体" w:hAnsi="宋体" w:eastAsia="宋体" w:cs="宋体"/>
          <w:b/>
          <w:color w:val="000000"/>
          <w:sz w:val="24"/>
        </w:rPr>
        <w:t>七、综合·探究（10分）</w:t>
      </w:r>
    </w:p>
    <w:p w14:paraId="1D170F87">
      <w:pPr>
        <w:spacing w:line="360" w:lineRule="auto"/>
        <w:jc w:val="left"/>
        <w:textAlignment w:val="center"/>
        <w:rPr>
          <w:color w:val="000000"/>
        </w:rPr>
      </w:pPr>
      <w:r>
        <w:rPr>
          <w:color w:val="000000"/>
        </w:rPr>
        <w:t xml:space="preserve">25. </w:t>
      </w:r>
      <w:r>
        <w:rPr>
          <w:rFonts w:ascii="宋体" w:hAnsi="宋体" w:eastAsia="宋体" w:cs="宋体"/>
          <w:color w:val="000000"/>
        </w:rPr>
        <w:t>阅读材料，回答问题。</w:t>
      </w:r>
    </w:p>
    <w:p w14:paraId="56ABD2D9">
      <w:pPr>
        <w:spacing w:line="360" w:lineRule="auto"/>
        <w:jc w:val="left"/>
        <w:textAlignment w:val="center"/>
        <w:rPr>
          <w:color w:val="000000"/>
        </w:rPr>
      </w:pPr>
      <w:r>
        <w:rPr>
          <w:rFonts w:ascii="宋体" w:hAnsi="宋体" w:eastAsia="宋体" w:cs="宋体"/>
          <w:color w:val="000000"/>
        </w:rPr>
        <w:t>材料一：</w:t>
      </w:r>
    </w:p>
    <w:p w14:paraId="11FB36F3">
      <w:pPr>
        <w:spacing w:line="360" w:lineRule="auto"/>
        <w:ind w:firstLine="420"/>
        <w:jc w:val="left"/>
        <w:textAlignment w:val="center"/>
        <w:rPr>
          <w:color w:val="000000"/>
        </w:rPr>
      </w:pPr>
      <w:r>
        <w:rPr>
          <w:rFonts w:ascii="楷体" w:hAnsi="楷体" w:eastAsia="楷体" w:cs="楷体"/>
          <w:color w:val="000000"/>
        </w:rPr>
        <w:t>2023年5月18日，首届金沙江文化论坛</w:t>
      </w:r>
      <w:r>
        <w:rPr>
          <w:rFonts w:ascii="Times New Roman" w:hAnsi="Times New Roman" w:eastAsia="Times New Roman" w:cs="Times New Roman"/>
          <w:color w:val="000000"/>
        </w:rPr>
        <w:t>——</w:t>
      </w:r>
      <w:r>
        <w:rPr>
          <w:rFonts w:ascii="楷体" w:hAnsi="楷体" w:eastAsia="楷体" w:cs="楷体"/>
          <w:color w:val="000000"/>
        </w:rPr>
        <w:t>金阳县金沙江千年首渡优秀传统文化研学会在四川省凉山州金阳县举行。来自北京大学、中央民族大学、中山大学、四川大学、西南民族大学、西南科技大学、西昌学院，以及凉山州博物馆、西昌文管所、昭觉文管所等多所高校、科研单位的50多名知名专家、学者，以及云贵川彝学专家、爱好者齐聚一堂，聚焦“金阳县金沙江‘千年首渡’优秀传统文化”展开学术研讨，并为“千年首渡”优秀传统文化如何传承发展建言献策。</w:t>
      </w:r>
    </w:p>
    <w:p w14:paraId="29F15527">
      <w:pPr>
        <w:spacing w:line="360" w:lineRule="auto"/>
        <w:jc w:val="left"/>
        <w:textAlignment w:val="center"/>
        <w:rPr>
          <w:color w:val="000000"/>
        </w:rPr>
      </w:pPr>
      <w:r>
        <w:rPr>
          <w:rFonts w:ascii="宋体" w:hAnsi="宋体" w:eastAsia="宋体" w:cs="宋体"/>
          <w:color w:val="000000"/>
        </w:rPr>
        <w:t>材料二：</w:t>
      </w:r>
    </w:p>
    <w:p w14:paraId="2D8F0480">
      <w:pPr>
        <w:spacing w:line="360" w:lineRule="auto"/>
        <w:ind w:firstLine="420"/>
        <w:jc w:val="left"/>
        <w:textAlignment w:val="center"/>
        <w:rPr>
          <w:color w:val="000000"/>
        </w:rPr>
      </w:pPr>
      <w:r>
        <w:rPr>
          <w:rFonts w:ascii="楷体" w:hAnsi="楷体" w:eastAsia="楷体" w:cs="楷体"/>
          <w:color w:val="000000"/>
        </w:rPr>
        <w:t>一代人有一代人的使命，非物质文化遗产承载着一个民族的精神与灵魂，将其保护好是当代人重要的文化使命，功在当代、利在千秋。文化自信的不断增强，推动着非遗保护理念深入人心，做好非遗保护“后半篇文章”，汇聚为民族复兴伟大事业的持久合力。</w:t>
      </w:r>
    </w:p>
    <w:p w14:paraId="79928B14">
      <w:pPr>
        <w:spacing w:line="360" w:lineRule="auto"/>
        <w:jc w:val="left"/>
        <w:textAlignment w:val="center"/>
        <w:rPr>
          <w:color w:val="000000"/>
        </w:rPr>
      </w:pPr>
      <w:r>
        <w:rPr>
          <w:rFonts w:ascii="宋体" w:hAnsi="宋体" w:eastAsia="宋体" w:cs="宋体"/>
          <w:color w:val="000000"/>
        </w:rPr>
        <w:t>材料三：</w:t>
      </w:r>
    </w:p>
    <w:p w14:paraId="4C4FBE76">
      <w:pPr>
        <w:spacing w:line="360" w:lineRule="auto"/>
        <w:ind w:firstLine="420"/>
        <w:jc w:val="left"/>
        <w:textAlignment w:val="center"/>
        <w:rPr>
          <w:color w:val="000000"/>
        </w:rPr>
      </w:pPr>
      <w:r>
        <w:rPr>
          <w:rFonts w:ascii="楷体" w:hAnsi="楷体" w:eastAsia="楷体" w:cs="楷体"/>
          <w:color w:val="000000"/>
        </w:rPr>
        <w:t>传承是对非遗最好的保护，只有服务当下的价值需求，传承和发展非遗才会更有活力。让非遗与时代发展相结合，不仅弘扬了中华优秀传统文化，还彰显了中华民族创新活力，让古老的非遗在新时代焕发出更加绚丽的光彩。</w:t>
      </w:r>
    </w:p>
    <w:p w14:paraId="08AEC370">
      <w:pPr>
        <w:spacing w:line="360" w:lineRule="auto"/>
        <w:jc w:val="left"/>
        <w:textAlignment w:val="center"/>
        <w:rPr>
          <w:color w:val="000000"/>
        </w:rPr>
      </w:pPr>
      <w:r>
        <w:rPr>
          <w:rFonts w:ascii="宋体" w:hAnsi="宋体" w:eastAsia="宋体" w:cs="宋体"/>
          <w:color w:val="000000"/>
        </w:rPr>
        <w:t>材料四：</w:t>
      </w:r>
    </w:p>
    <w:p w14:paraId="4EAA09DD">
      <w:pPr>
        <w:spacing w:line="360" w:lineRule="auto"/>
        <w:ind w:firstLine="420"/>
        <w:jc w:val="left"/>
        <w:textAlignment w:val="center"/>
        <w:rPr>
          <w:color w:val="000000"/>
        </w:rPr>
      </w:pPr>
      <w:r>
        <w:rPr>
          <w:rFonts w:ascii="楷体" w:hAnsi="楷体" w:eastAsia="楷体" w:cs="楷体"/>
          <w:color w:val="000000"/>
        </w:rPr>
        <w:t>传承的根本在于应用。让原本生活在书本、博物馆的非遗动起来，在人们的日常生活中再现乃至应用，再通过扩展非遗产业价值，促进文化与相关产业的融合，既能够创造新型文化业态，也有助于培育新的经济增长点。</w:t>
      </w:r>
    </w:p>
    <w:p w14:paraId="36B8910D">
      <w:pPr>
        <w:spacing w:line="360" w:lineRule="auto"/>
        <w:jc w:val="left"/>
        <w:textAlignment w:val="center"/>
        <w:rPr>
          <w:color w:val="000000"/>
        </w:rPr>
      </w:pPr>
      <w:r>
        <w:rPr>
          <w:rFonts w:ascii="宋体" w:hAnsi="宋体" w:eastAsia="宋体" w:cs="宋体"/>
          <w:color w:val="000000"/>
        </w:rPr>
        <w:t>材料五：</w:t>
      </w:r>
    </w:p>
    <w:p w14:paraId="48F7D84F">
      <w:pPr>
        <w:spacing w:line="360" w:lineRule="auto"/>
        <w:ind w:firstLine="420"/>
        <w:jc w:val="left"/>
        <w:textAlignment w:val="center"/>
        <w:rPr>
          <w:color w:val="000000"/>
        </w:rPr>
      </w:pPr>
      <w:r>
        <w:rPr>
          <w:rFonts w:ascii="楷体" w:hAnsi="楷体" w:eastAsia="楷体" w:cs="楷体"/>
          <w:color w:val="000000"/>
        </w:rPr>
        <w:t>文化是一个民族的精神纽带，非物质文化遗产不仅蕴含着民族文化的底蕴，也蕴含着重要的经济价值，让古老文化的绽放与民族复兴的中国梦交相辉映。</w:t>
      </w:r>
    </w:p>
    <w:p w14:paraId="5A344C67">
      <w:pPr>
        <w:spacing w:line="360" w:lineRule="auto"/>
        <w:jc w:val="left"/>
        <w:textAlignment w:val="center"/>
        <w:rPr>
          <w:color w:val="000000"/>
        </w:rPr>
      </w:pPr>
      <w:r>
        <w:rPr>
          <w:color w:val="000000"/>
        </w:rPr>
        <w:t>（1）</w:t>
      </w:r>
      <w:r>
        <w:rPr>
          <w:rFonts w:ascii="宋体" w:hAnsi="宋体" w:eastAsia="宋体" w:cs="宋体"/>
          <w:color w:val="000000"/>
        </w:rPr>
        <w:t>材料一是一则新闻，请为其拟写一个恰当的标题。要求：不超过20字。</w:t>
      </w:r>
    </w:p>
    <w:p w14:paraId="3C8E80F5">
      <w:pPr>
        <w:spacing w:line="360" w:lineRule="auto"/>
        <w:jc w:val="left"/>
        <w:textAlignment w:val="center"/>
        <w:rPr>
          <w:color w:val="000000"/>
        </w:rPr>
      </w:pPr>
      <w:r>
        <w:rPr>
          <w:color w:val="000000"/>
        </w:rPr>
        <w:t>（2）</w:t>
      </w:r>
      <w:r>
        <w:rPr>
          <w:rFonts w:ascii="宋体" w:hAnsi="宋体" w:eastAsia="宋体" w:cs="宋体"/>
          <w:color w:val="000000"/>
        </w:rPr>
        <w:t>请提取并整合材料二、三、四、五的主要信息，用一句话写出你的结论。</w:t>
      </w:r>
    </w:p>
    <w:p w14:paraId="619F8972">
      <w:pPr>
        <w:spacing w:line="360" w:lineRule="auto"/>
        <w:jc w:val="left"/>
        <w:textAlignment w:val="center"/>
        <w:rPr>
          <w:color w:val="000000"/>
        </w:rPr>
      </w:pPr>
      <w:r>
        <w:rPr>
          <w:color w:val="000000"/>
        </w:rPr>
        <w:t>（3）</w:t>
      </w:r>
      <w:r>
        <w:rPr>
          <w:rFonts w:ascii="宋体" w:hAnsi="宋体" w:eastAsia="宋体" w:cs="宋体"/>
          <w:color w:val="000000"/>
        </w:rPr>
        <w:t>请根据以下材料，给学校提一条合理有效的建议来增强师生对非遗文化的保护和传承意识。</w:t>
      </w:r>
    </w:p>
    <w:p w14:paraId="5C25BE73">
      <w:pPr>
        <w:spacing w:line="360" w:lineRule="auto"/>
        <w:ind w:firstLine="420"/>
        <w:jc w:val="left"/>
        <w:textAlignment w:val="center"/>
        <w:rPr>
          <w:color w:val="000000"/>
        </w:rPr>
      </w:pPr>
      <w:r>
        <w:rPr>
          <w:rFonts w:ascii="楷体" w:hAnsi="楷体" w:eastAsia="楷体" w:cs="楷体"/>
          <w:color w:val="000000"/>
        </w:rPr>
        <w:t>专家声音：“政府要扶持非遗传承人，通过拍摄纪录片、召开推介会等形式，介绍非遗的传承历史、文化内涵，增强民众的认同感。媒体要对非物质文化传承者、保护者进行宣传，倡导全社会关心、了解非物质文化遗产；旅游部门牵头设计非遗文旅路线，让民众近距离接触民间艺术，更好地发挥非遗的文化教化作用。”</w:t>
      </w:r>
    </w:p>
    <w:p w14:paraId="49E73966">
      <w:pPr>
        <w:spacing w:line="360" w:lineRule="auto"/>
        <w:jc w:val="left"/>
        <w:textAlignment w:val="center"/>
        <w:rPr>
          <w:color w:val="000000"/>
        </w:rPr>
      </w:pPr>
      <w:r>
        <w:rPr>
          <w:color w:val="000000"/>
        </w:rPr>
        <w:br w:type="textWrapping"/>
      </w:r>
    </w:p>
    <w:p w14:paraId="40A4012B">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DDD439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CDB1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5478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4DC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01D5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4749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2D98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D154D4"/>
    <w:rsid w:val="08314BA4"/>
    <w:rsid w:val="0CA468BF"/>
    <w:rsid w:val="38274566"/>
    <w:rsid w:val="39C0176C"/>
    <w:rsid w:val="4C281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6980</Words>
  <Characters>7338</Characters>
  <Lines>0</Lines>
  <Paragraphs>0</Paragraphs>
  <TotalTime>4</TotalTime>
  <ScaleCrop>false</ScaleCrop>
  <LinksUpToDate>false</LinksUpToDate>
  <CharactersWithSpaces>7538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2023-06-14T21:22:00Z</dcterms:created>
  <dc:creator>学科网试题生产平台</dc:creator>
  <dc:description>3258835158777856</dc:description>
  <cp:lastModifiedBy>上帝掷骰子吗</cp:lastModifiedBy>
  <dcterms:modified xsi:type="dcterms:W3CDTF">2024-07-18T13:19:47Z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9843F4CD663D49388E7785651F3BB641_12</vt:lpwstr>
  </property>
</Properties>
</file>