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396D7F">
      <w:pPr>
        <w:jc w:val="center"/>
        <w:rPr>
          <w:rFonts w:ascii="宋体" w:hAnsi="宋体" w:eastAsia="宋体" w:cs="宋体"/>
          <w:b/>
          <w:bCs/>
          <w:color w:val="FF0000"/>
          <w:sz w:val="28"/>
          <w:szCs w:val="32"/>
        </w:rPr>
      </w:pPr>
      <w:bookmarkStart w:id="0" w:name="_GoBack"/>
      <w:bookmarkEnd w:id="0"/>
      <w:r>
        <w:rPr>
          <w:rFonts w:hint="eastAsia" w:ascii="宋体" w:hAnsi="宋体" w:eastAsia="宋体" w:cs="宋体"/>
          <w:b/>
          <w:bCs/>
          <w:color w:val="FF0000"/>
          <w:sz w:val="28"/>
          <w:szCs w:val="32"/>
        </w:rPr>
        <w:t>2019年北京市中考道德与法治试卷</w:t>
      </w:r>
    </w:p>
    <w:p w14:paraId="02B49AB5">
      <w:pPr>
        <w:jc w:val="center"/>
        <w:rPr>
          <w:rFonts w:ascii="宋体" w:hAnsi="宋体" w:eastAsia="宋体" w:cs="宋体"/>
          <w:bCs/>
          <w:szCs w:val="21"/>
        </w:rPr>
      </w:pPr>
      <w:r>
        <w:rPr>
          <w:rFonts w:hint="eastAsia" w:ascii="宋体" w:hAnsi="宋体" w:eastAsia="宋体" w:cs="宋体"/>
          <w:bCs/>
          <w:szCs w:val="21"/>
        </w:rPr>
        <w:t>第一部分选择题（共40分）</w:t>
      </w:r>
    </w:p>
    <w:p w14:paraId="4E5A3222">
      <w:pPr>
        <w:ind w:firstLine="420" w:firstLineChars="200"/>
        <w:rPr>
          <w:rFonts w:ascii="宋体" w:hAnsi="宋体" w:eastAsia="宋体" w:cs="宋体"/>
          <w:bCs/>
          <w:szCs w:val="21"/>
        </w:rPr>
      </w:pPr>
      <w:r>
        <w:rPr>
          <w:rFonts w:hint="eastAsia" w:ascii="宋体" w:hAnsi="宋体" w:eastAsia="宋体" w:cs="宋体"/>
          <w:bCs/>
          <w:szCs w:val="21"/>
        </w:rPr>
        <w:t>本部分共20小题，每小题2分，共40分。在每小题列出的四个选项中，选出最符合题目要求的一项。</w:t>
      </w:r>
    </w:p>
    <w:p w14:paraId="504771BC">
      <w:pPr>
        <w:rPr>
          <w:rFonts w:ascii="宋体" w:hAnsi="宋体" w:eastAsia="宋体" w:cs="宋体"/>
          <w:szCs w:val="21"/>
        </w:rPr>
      </w:pPr>
      <w:r>
        <w:rPr>
          <w:rFonts w:hint="eastAsia" w:ascii="宋体" w:hAnsi="宋体" w:eastAsia="宋体" w:cs="宋体"/>
          <w:szCs w:val="21"/>
        </w:rPr>
        <w:t>1. 2019年是新中国成立70周年,是全面建成小康社会、实现第一个百年奋斗目标的关键之年。2019年也是</w:t>
      </w:r>
    </w:p>
    <w:p w14:paraId="2A5E18C1">
      <w:pPr>
        <w:rPr>
          <w:rFonts w:ascii="宋体" w:hAnsi="宋体" w:eastAsia="宋体" w:cs="宋体"/>
          <w:szCs w:val="21"/>
        </w:rPr>
      </w:pPr>
      <w:r>
        <w:rPr>
          <w:rFonts w:hint="eastAsia" w:ascii="宋体" w:hAnsi="宋体" w:eastAsia="宋体" w:cs="宋体"/>
          <w:szCs w:val="21"/>
        </w:rPr>
        <w:t>①澳门回归20周年</w:t>
      </w:r>
    </w:p>
    <w:p w14:paraId="4279617D">
      <w:pPr>
        <w:rPr>
          <w:rFonts w:ascii="宋体" w:hAnsi="宋体" w:eastAsia="宋体" w:cs="宋体"/>
          <w:szCs w:val="21"/>
        </w:rPr>
      </w:pPr>
      <w:r>
        <w:rPr>
          <w:rFonts w:hint="eastAsia" w:ascii="宋体" w:hAnsi="宋体" w:eastAsia="宋体" w:cs="宋体"/>
          <w:szCs w:val="21"/>
        </w:rPr>
        <w:t>②五四运动100周年</w:t>
      </w:r>
    </w:p>
    <w:p w14:paraId="77830F43">
      <w:pPr>
        <w:rPr>
          <w:rFonts w:ascii="宋体" w:hAnsi="宋体" w:eastAsia="宋体" w:cs="宋体"/>
          <w:szCs w:val="21"/>
        </w:rPr>
      </w:pPr>
      <w:r>
        <w:rPr>
          <w:rFonts w:hint="eastAsia" w:ascii="宋体" w:hAnsi="宋体" w:eastAsia="宋体" w:cs="宋体"/>
          <w:szCs w:val="21"/>
        </w:rPr>
        <w:t>③改革开放40周年</w:t>
      </w:r>
    </w:p>
    <w:p w14:paraId="65B384E3">
      <w:pPr>
        <w:rPr>
          <w:rFonts w:ascii="宋体" w:hAnsi="宋体" w:eastAsia="宋体" w:cs="宋体"/>
          <w:szCs w:val="21"/>
        </w:rPr>
      </w:pPr>
      <w:r>
        <w:rPr>
          <w:rFonts w:hint="eastAsia" w:ascii="宋体" w:hAnsi="宋体" w:eastAsia="宋体" w:cs="宋体"/>
          <w:szCs w:val="21"/>
        </w:rPr>
        <w:t>④马克思诞辰200周年</w:t>
      </w:r>
    </w:p>
    <w:p w14:paraId="3EA079C7">
      <w:pPr>
        <w:rPr>
          <w:rFonts w:ascii="宋体" w:hAnsi="宋体" w:eastAsia="宋体" w:cs="宋体"/>
          <w:szCs w:val="21"/>
        </w:rPr>
      </w:pPr>
      <w:r>
        <w:rPr>
          <w:rFonts w:hint="eastAsia" w:ascii="宋体" w:hAnsi="宋体" w:eastAsia="宋体" w:cs="宋体"/>
          <w:szCs w:val="21"/>
        </w:rPr>
        <w:t>A.①②  B.①④  C.②③   D.③④</w:t>
      </w:r>
    </w:p>
    <w:p w14:paraId="05D1DF8E">
      <w:pPr>
        <w:rPr>
          <w:rFonts w:ascii="宋体" w:hAnsi="宋体" w:eastAsia="宋体" w:cs="宋体"/>
          <w:szCs w:val="21"/>
        </w:rPr>
      </w:pPr>
      <w:r>
        <w:rPr>
          <w:rFonts w:hint="eastAsia" w:ascii="宋体" w:hAnsi="宋体" w:eastAsia="宋体" w:cs="宋体"/>
          <w:szCs w:val="21"/>
        </w:rPr>
        <w:t>2.2018年12月8门，伴随着巨大的火箭爰鸣，肩负着亿万中华儿女的探月飞天梦想,我国在西昌卫星发射中心用长征三号乙运载火箭成功发射___探测器，开启，月球探测的新旅程，最终实现人类在月球背面软着陆，实现月球背面与地球之间的中继通信。</w:t>
      </w:r>
    </w:p>
    <w:p w14:paraId="2DB10637">
      <w:pPr>
        <w:rPr>
          <w:rFonts w:ascii="宋体" w:hAnsi="宋体" w:eastAsia="宋体" w:cs="宋体"/>
          <w:szCs w:val="21"/>
        </w:rPr>
      </w:pPr>
      <w:r>
        <w:rPr>
          <w:rFonts w:hint="eastAsia" w:ascii="宋体" w:hAnsi="宋体" w:eastAsia="宋体" w:cs="宋体"/>
          <w:szCs w:val="21"/>
        </w:rPr>
        <w:t>A.嫦娥四号</w:t>
      </w:r>
      <w:r>
        <w:rPr>
          <w:rFonts w:hint="eastAsia" w:ascii="宋体" w:hAnsi="宋体" w:eastAsia="宋体" w:cs="宋体"/>
          <w:szCs w:val="21"/>
        </w:rPr>
        <w:tab/>
      </w:r>
      <w:r>
        <w:rPr>
          <w:rFonts w:hint="eastAsia" w:ascii="宋体" w:hAnsi="宋体" w:eastAsia="宋体" w:cs="宋体"/>
          <w:szCs w:val="21"/>
        </w:rPr>
        <w:t>B.天舟一号C.墨子号</w:t>
      </w:r>
      <w:r>
        <w:rPr>
          <w:rFonts w:hint="eastAsia" w:ascii="宋体" w:hAnsi="宋体" w:eastAsia="宋体" w:cs="宋体"/>
          <w:szCs w:val="21"/>
        </w:rPr>
        <w:tab/>
      </w:r>
      <w:r>
        <w:rPr>
          <w:rFonts w:hint="eastAsia" w:ascii="宋体" w:hAnsi="宋体" w:eastAsia="宋体" w:cs="宋体"/>
          <w:szCs w:val="21"/>
        </w:rPr>
        <w:t>D.天宫二号</w:t>
      </w:r>
    </w:p>
    <w:p w14:paraId="6E335C61">
      <w:pPr>
        <w:rPr>
          <w:rFonts w:ascii="宋体" w:hAnsi="宋体" w:eastAsia="宋体" w:cs="宋体"/>
          <w:szCs w:val="21"/>
        </w:rPr>
      </w:pPr>
      <w:r>
        <w:rPr>
          <w:rFonts w:hint="eastAsia" w:ascii="宋体" w:hAnsi="宋体" w:eastAsia="宋体" w:cs="宋体"/>
          <w:szCs w:val="21"/>
        </w:rPr>
        <w:drawing>
          <wp:anchor distT="0" distB="0" distL="114935" distR="114935" simplePos="0" relativeHeight="251659264" behindDoc="1" locked="0" layoutInCell="1" allowOverlap="1">
            <wp:simplePos x="0" y="0"/>
            <wp:positionH relativeFrom="column">
              <wp:posOffset>3500755</wp:posOffset>
            </wp:positionH>
            <wp:positionV relativeFrom="paragraph">
              <wp:posOffset>476885</wp:posOffset>
            </wp:positionV>
            <wp:extent cx="2313305" cy="1075690"/>
            <wp:effectExtent l="0" t="0" r="48895" b="48260"/>
            <wp:wrapThrough wrapText="bothSides">
              <wp:wrapPolygon>
                <wp:start x="0" y="0"/>
                <wp:lineTo x="0" y="21039"/>
                <wp:lineTo x="21345" y="21039"/>
                <wp:lineTo x="21345" y="0"/>
                <wp:lineTo x="0" y="0"/>
              </wp:wrapPolygon>
            </wp:wrapThrough>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2313305" cy="1075690"/>
                    </a:xfrm>
                    <a:prstGeom prst="rect">
                      <a:avLst/>
                    </a:prstGeom>
                  </pic:spPr>
                </pic:pic>
              </a:graphicData>
            </a:graphic>
          </wp:anchor>
        </w:drawing>
      </w:r>
      <w:r>
        <w:rPr>
          <w:rFonts w:hint="eastAsia" w:ascii="宋体" w:hAnsi="宋体" w:eastAsia="宋体" w:cs="宋体"/>
          <w:szCs w:val="21"/>
        </w:rPr>
        <w:t>3,应急车道，是专门供工程救险、消防救援、医疗救护或民警执行紧急公务等处理应急事务车辆使用的车道，也被称为“生命通道”。我们要保持“生命通道”畅通，是因为</w:t>
      </w:r>
    </w:p>
    <w:p w14:paraId="710D88A5">
      <w:pPr>
        <w:rPr>
          <w:rFonts w:ascii="宋体" w:hAnsi="宋体" w:eastAsia="宋体" w:cs="宋体"/>
          <w:szCs w:val="21"/>
        </w:rPr>
      </w:pPr>
      <w:r>
        <w:rPr>
          <w:rFonts w:hint="eastAsia" w:ascii="宋体" w:hAnsi="宋体" w:eastAsia="宋体" w:cs="宋体"/>
          <w:szCs w:val="21"/>
        </w:rPr>
        <w:t>A.生命是脆弱的，要自立自强</w:t>
      </w:r>
    </w:p>
    <w:p w14:paraId="4E0811AB">
      <w:pPr>
        <w:rPr>
          <w:rFonts w:ascii="宋体" w:hAnsi="宋体" w:eastAsia="宋体" w:cs="宋体"/>
          <w:szCs w:val="21"/>
        </w:rPr>
      </w:pPr>
      <w:r>
        <w:rPr>
          <w:rFonts w:hint="eastAsia" w:ascii="宋体" w:hAnsi="宋体" w:eastAsia="宋体" w:cs="宋体"/>
          <w:szCs w:val="21"/>
        </w:rPr>
        <w:t>B.要保障其他军道的行车速度</w:t>
      </w:r>
    </w:p>
    <w:p w14:paraId="0FA68BC9">
      <w:pPr>
        <w:jc w:val="left"/>
        <w:rPr>
          <w:rFonts w:ascii="宋体" w:hAnsi="宋体" w:eastAsia="宋体" w:cs="宋体"/>
          <w:szCs w:val="21"/>
        </w:rPr>
      </w:pPr>
      <w:r>
        <w:rPr>
          <w:rFonts w:hint="eastAsia" w:ascii="宋体" w:hAnsi="宋体" w:eastAsia="宋体" w:cs="宋体"/>
          <w:szCs w:val="21"/>
        </w:rPr>
        <w:t>C.生命至上，要保障及时救援</w:t>
      </w:r>
    </w:p>
    <w:p w14:paraId="5A9AC989">
      <w:pPr>
        <w:jc w:val="left"/>
        <w:rPr>
          <w:rFonts w:ascii="宋体" w:hAnsi="宋体" w:eastAsia="宋体" w:cs="宋体"/>
          <w:szCs w:val="21"/>
        </w:rPr>
      </w:pPr>
      <w:r>
        <w:rPr>
          <w:rFonts w:hint="eastAsia" w:ascii="宋体" w:hAnsi="宋体" w:eastAsia="宋体" w:cs="宋体"/>
          <w:szCs w:val="21"/>
        </w:rPr>
        <w:t>D.生命是独特的，道路是不同的</w:t>
      </w:r>
    </w:p>
    <w:p w14:paraId="305E5065">
      <w:pPr>
        <w:jc w:val="left"/>
        <w:rPr>
          <w:rFonts w:ascii="宋体" w:hAnsi="宋体" w:eastAsia="宋体" w:cs="宋体"/>
          <w:szCs w:val="21"/>
        </w:rPr>
      </w:pPr>
      <w:r>
        <w:rPr>
          <w:rFonts w:hint="eastAsia" w:ascii="宋体" w:hAnsi="宋体" w:eastAsia="宋体" w:cs="宋体"/>
          <w:szCs w:val="21"/>
        </w:rPr>
        <w:t>4.《黄帝内经》中有“喜伤心、怒伤肝、忧伤肺、恐伤肾、思伤脾"的记载，这启示我们</w:t>
      </w:r>
    </w:p>
    <w:p w14:paraId="44B0EF2F">
      <w:pPr>
        <w:jc w:val="left"/>
        <w:rPr>
          <w:rFonts w:ascii="宋体" w:hAnsi="宋体" w:eastAsia="宋体" w:cs="宋体"/>
          <w:szCs w:val="21"/>
        </w:rPr>
      </w:pPr>
      <w:r>
        <w:rPr>
          <w:rFonts w:hint="eastAsia" w:ascii="宋体" w:hAnsi="宋体" w:eastAsia="宋体" w:cs="宋体"/>
          <w:szCs w:val="21"/>
        </w:rPr>
        <w:t>①喜怒哀乐是人之常情  ②情绪与人的身心健康有关</w:t>
      </w:r>
    </w:p>
    <w:p w14:paraId="6C011BB3">
      <w:pPr>
        <w:jc w:val="left"/>
        <w:rPr>
          <w:rFonts w:ascii="宋体" w:hAnsi="宋体" w:eastAsia="宋体" w:cs="宋体"/>
          <w:szCs w:val="21"/>
        </w:rPr>
      </w:pPr>
      <w:r>
        <w:rPr>
          <w:rFonts w:hint="eastAsia" w:ascii="宋体" w:hAnsi="宋体" w:eastAsia="宋体" w:cs="宋体"/>
          <w:szCs w:val="21"/>
        </w:rPr>
        <w:t>③要积极主动调控情绪  ④同一情绪对人的影响相同</w:t>
      </w:r>
    </w:p>
    <w:p w14:paraId="5A95FBF3">
      <w:pPr>
        <w:jc w:val="left"/>
        <w:rPr>
          <w:rFonts w:ascii="宋体" w:hAnsi="宋体" w:eastAsia="宋体" w:cs="宋体"/>
          <w:szCs w:val="21"/>
        </w:rPr>
      </w:pPr>
      <w:r>
        <w:rPr>
          <w:rFonts w:hint="eastAsia" w:ascii="宋体" w:hAnsi="宋体" w:eastAsia="宋体" w:cs="宋体"/>
          <w:szCs w:val="21"/>
        </w:rPr>
        <w:drawing>
          <wp:anchor distT="0" distB="0" distL="114935" distR="114935" simplePos="0" relativeHeight="251660288" behindDoc="1" locked="0" layoutInCell="1" allowOverlap="1">
            <wp:simplePos x="0" y="0"/>
            <wp:positionH relativeFrom="column">
              <wp:posOffset>2584450</wp:posOffset>
            </wp:positionH>
            <wp:positionV relativeFrom="paragraph">
              <wp:posOffset>347980</wp:posOffset>
            </wp:positionV>
            <wp:extent cx="2531745" cy="1452245"/>
            <wp:effectExtent l="0" t="0" r="0" b="0"/>
            <wp:wrapThrough wrapText="bothSides">
              <wp:wrapPolygon>
                <wp:start x="0" y="0"/>
                <wp:lineTo x="0" y="21251"/>
                <wp:lineTo x="21454" y="21251"/>
                <wp:lineTo x="21454" y="0"/>
                <wp:lineTo x="0" y="0"/>
              </wp:wrapPolygon>
            </wp:wrapThrough>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tretch>
                      <a:fillRect/>
                    </a:stretch>
                  </pic:blipFill>
                  <pic:spPr>
                    <a:xfrm>
                      <a:off x="0" y="0"/>
                      <a:ext cx="2531745" cy="1452245"/>
                    </a:xfrm>
                    <a:prstGeom prst="rect">
                      <a:avLst/>
                    </a:prstGeom>
                  </pic:spPr>
                </pic:pic>
              </a:graphicData>
            </a:graphic>
          </wp:anchor>
        </w:drawing>
      </w:r>
      <w:r>
        <w:rPr>
          <w:rFonts w:hint="eastAsia" w:ascii="宋体" w:hAnsi="宋体" w:eastAsia="宋体" w:cs="宋体"/>
          <w:szCs w:val="21"/>
        </w:rPr>
        <w:t>A.①② B.①④  C.②③ D.③④</w:t>
      </w:r>
    </w:p>
    <w:p w14:paraId="644EF00C">
      <w:pPr>
        <w:jc w:val="left"/>
        <w:rPr>
          <w:rFonts w:ascii="宋体" w:hAnsi="宋体" w:eastAsia="宋体" w:cs="宋体"/>
          <w:szCs w:val="21"/>
        </w:rPr>
      </w:pPr>
      <w:r>
        <w:rPr>
          <w:rFonts w:hint="eastAsia" w:ascii="宋体" w:hAnsi="宋体" w:eastAsia="宋体" w:cs="宋体"/>
          <w:szCs w:val="21"/>
        </w:rPr>
        <w:t>5.图2给我们的启示是</w:t>
      </w:r>
    </w:p>
    <w:p w14:paraId="1F229C89">
      <w:pPr>
        <w:jc w:val="left"/>
        <w:rPr>
          <w:rFonts w:ascii="宋体" w:hAnsi="宋体" w:eastAsia="宋体" w:cs="宋体"/>
          <w:szCs w:val="21"/>
        </w:rPr>
      </w:pPr>
      <w:r>
        <w:rPr>
          <w:rFonts w:hint="eastAsia" w:ascii="宋体" w:hAnsi="宋体" w:eastAsia="宋体" w:cs="宋体"/>
          <w:szCs w:val="21"/>
        </w:rPr>
        <w:t>①面对诱惑要提高自控能力</w:t>
      </w:r>
    </w:p>
    <w:p w14:paraId="37C05BDA">
      <w:pPr>
        <w:jc w:val="left"/>
        <w:rPr>
          <w:rFonts w:ascii="宋体" w:hAnsi="宋体" w:eastAsia="宋体" w:cs="宋体"/>
          <w:szCs w:val="21"/>
        </w:rPr>
      </w:pPr>
      <w:r>
        <w:rPr>
          <w:rFonts w:hint="eastAsia" w:ascii="宋体" w:hAnsi="宋体" w:eastAsia="宋体" w:cs="宋体"/>
          <w:szCs w:val="21"/>
        </w:rPr>
        <w:t>②努力奋斗就能够取得成功</w:t>
      </w:r>
    </w:p>
    <w:p w14:paraId="02C7D195">
      <w:pPr>
        <w:jc w:val="left"/>
        <w:rPr>
          <w:rFonts w:ascii="宋体" w:hAnsi="宋体" w:eastAsia="宋体" w:cs="宋体"/>
          <w:szCs w:val="21"/>
        </w:rPr>
      </w:pPr>
      <w:r>
        <w:rPr>
          <w:rFonts w:hint="eastAsia" w:ascii="宋体" w:hAnsi="宋体" w:eastAsia="宋体" w:cs="宋体"/>
          <w:szCs w:val="21"/>
        </w:rPr>
        <w:t>③面对挫折，态度不同结果可能会不同</w:t>
      </w:r>
    </w:p>
    <w:p w14:paraId="1F2D02B4">
      <w:pPr>
        <w:jc w:val="left"/>
        <w:rPr>
          <w:rFonts w:ascii="宋体" w:hAnsi="宋体" w:eastAsia="宋体" w:cs="宋体"/>
          <w:szCs w:val="21"/>
        </w:rPr>
      </w:pPr>
      <w:r>
        <w:rPr>
          <w:rFonts w:hint="eastAsia" w:ascii="宋体" w:hAnsi="宋体" w:eastAsia="宋体" w:cs="宋体"/>
          <w:szCs w:val="21"/>
        </w:rPr>
        <w:t>④面对挫折要保持乐观向上的积极心态</w:t>
      </w:r>
    </w:p>
    <w:p w14:paraId="4BDFEFAD">
      <w:pPr>
        <w:jc w:val="left"/>
        <w:rPr>
          <w:rFonts w:ascii="宋体" w:hAnsi="宋体" w:eastAsia="宋体" w:cs="宋体"/>
          <w:szCs w:val="21"/>
        </w:rPr>
      </w:pPr>
      <w:r>
        <w:rPr>
          <w:rFonts w:hint="eastAsia" w:ascii="宋体" w:hAnsi="宋体" w:eastAsia="宋体" w:cs="宋体"/>
          <w:szCs w:val="21"/>
        </w:rPr>
        <w:t>A.①② B.①④ C.②③ D.③④</w:t>
      </w:r>
    </w:p>
    <w:p w14:paraId="7259C6F7">
      <w:pPr>
        <w:jc w:val="left"/>
        <w:rPr>
          <w:rFonts w:ascii="宋体" w:hAnsi="宋体" w:eastAsia="宋体" w:cs="宋体"/>
          <w:szCs w:val="21"/>
        </w:rPr>
      </w:pPr>
      <w:r>
        <w:rPr>
          <w:rFonts w:hint="eastAsia" w:ascii="宋体" w:hAnsi="宋体" w:eastAsia="宋体" w:cs="宋体"/>
          <w:szCs w:val="21"/>
        </w:rPr>
        <w:t>6.下面是一段关于友谊的故事。</w:t>
      </w:r>
    </w:p>
    <w:p w14:paraId="3C0D5951">
      <w:pPr>
        <w:ind w:firstLine="420" w:firstLineChars="200"/>
        <w:jc w:val="left"/>
        <w:rPr>
          <w:rFonts w:ascii="宋体" w:hAnsi="宋体" w:eastAsia="宋体" w:cs="宋体"/>
          <w:szCs w:val="21"/>
        </w:rPr>
      </w:pPr>
      <w:r>
        <w:rPr>
          <w:rFonts w:hint="eastAsia" w:ascii="宋体" w:hAnsi="宋体" w:eastAsia="宋体" w:cs="宋体"/>
          <w:szCs w:val="21"/>
        </w:rPr>
        <w:t>相识的那一年，他29岁，他39岁。一位情操高尚、平民情嫌、家国精怀，一位学识广博、光明磊落、真挚善良。一起工作的日子里，他们谈的是人民的疾苦与病病，说的是国家的前途与命运：分开的日子里，他们彼此惦念，友情并未随日月流逝而淡漠。他们的心，总是紧紧地连在一起……从中可以领悟到</w:t>
      </w:r>
    </w:p>
    <w:p w14:paraId="6F0471D6">
      <w:pPr>
        <w:jc w:val="left"/>
        <w:rPr>
          <w:rFonts w:ascii="宋体" w:hAnsi="宋体" w:eastAsia="宋体" w:cs="宋体"/>
          <w:szCs w:val="21"/>
        </w:rPr>
      </w:pPr>
      <w:r>
        <w:rPr>
          <w:rFonts w:hint="eastAsia" w:ascii="宋体" w:hAnsi="宋体" w:eastAsia="宋体" w:cs="宋体"/>
          <w:szCs w:val="21"/>
        </w:rPr>
        <w:t>①桃李不言，下自成蹊②孤则易折，众则难摧③人之相知，贵在知心④志合者，不以山海为远</w:t>
      </w:r>
    </w:p>
    <w:p w14:paraId="0C70CE85">
      <w:pPr>
        <w:jc w:val="left"/>
        <w:rPr>
          <w:rFonts w:ascii="宋体" w:hAnsi="宋体" w:eastAsia="宋体" w:cs="宋体"/>
          <w:szCs w:val="21"/>
        </w:rPr>
      </w:pPr>
      <w:r>
        <w:rPr>
          <w:rFonts w:hint="eastAsia" w:ascii="宋体" w:hAnsi="宋体" w:eastAsia="宋体" w:cs="宋体"/>
          <w:szCs w:val="21"/>
        </w:rPr>
        <w:t>A.①②B.①④ C.②③ D.③④</w:t>
      </w:r>
    </w:p>
    <w:p w14:paraId="751E5337">
      <w:pPr>
        <w:jc w:val="left"/>
        <w:rPr>
          <w:rFonts w:ascii="宋体" w:hAnsi="宋体" w:eastAsia="宋体" w:cs="宋体"/>
          <w:szCs w:val="21"/>
        </w:rPr>
      </w:pPr>
      <w:r>
        <w:rPr>
          <w:rFonts w:hint="eastAsia" w:ascii="宋体" w:hAnsi="宋体" w:eastAsia="宋体" w:cs="宋体"/>
          <w:szCs w:val="21"/>
        </w:rPr>
        <w:t>7.北京市政府整治城市顽疾,</w:t>
      </w:r>
    </w:p>
    <w:p w14:paraId="53D25180">
      <w:pPr>
        <w:jc w:val="left"/>
        <w:rPr>
          <w:rFonts w:ascii="宋体" w:hAnsi="宋体" w:eastAsia="宋体" w:cs="宋体"/>
          <w:szCs w:val="21"/>
        </w:rPr>
      </w:pPr>
      <w:r>
        <w:rPr>
          <w:rFonts w:hint="eastAsia" w:ascii="宋体" w:hAnsi="宋体" w:eastAsia="宋体" w:cs="宋体"/>
          <w:szCs w:val="21"/>
        </w:rPr>
        <w:t>规范环境秩序，改善核心区背街小巷的环境面貌，让胡同成为有绿茵处、有鸟鸣声、有老北京氛围的清净舒适的公共空间，以新的形象展现首都风范、古都风韵和时代风貌。这些做法体现政府</w:t>
      </w:r>
    </w:p>
    <w:p w14:paraId="51462650">
      <w:pPr>
        <w:jc w:val="left"/>
        <w:rPr>
          <w:rFonts w:ascii="宋体" w:hAnsi="宋体" w:eastAsia="宋体" w:cs="宋体"/>
          <w:szCs w:val="21"/>
        </w:rPr>
      </w:pPr>
      <w:r>
        <w:rPr>
          <w:rFonts w:hint="eastAsia" w:ascii="宋体" w:hAnsi="宋体" w:eastAsia="宋体" w:cs="宋体"/>
          <w:szCs w:val="21"/>
        </w:rPr>
        <w:t>①关注民生，建设宜居的位活环境</w:t>
      </w:r>
    </w:p>
    <w:p w14:paraId="50894B50">
      <w:pPr>
        <w:jc w:val="left"/>
        <w:rPr>
          <w:rFonts w:ascii="宋体" w:hAnsi="宋体" w:eastAsia="宋体" w:cs="宋体"/>
          <w:szCs w:val="21"/>
        </w:rPr>
      </w:pPr>
      <w:r>
        <w:rPr>
          <w:rFonts w:hint="eastAsia" w:ascii="宋体" w:hAnsi="宋体" w:eastAsia="宋体" w:cs="宋体"/>
          <w:szCs w:val="21"/>
        </w:rPr>
        <w:t>②坚持以生态文明建设为中心</w:t>
      </w:r>
    </w:p>
    <w:p w14:paraId="0D66EAB8">
      <w:pPr>
        <w:jc w:val="left"/>
        <w:rPr>
          <w:rFonts w:ascii="宋体" w:hAnsi="宋体" w:eastAsia="宋体" w:cs="宋体"/>
          <w:szCs w:val="21"/>
        </w:rPr>
      </w:pPr>
      <w:r>
        <w:rPr>
          <w:rFonts w:hint="eastAsia" w:ascii="宋体" w:hAnsi="宋体" w:eastAsia="宋体" w:cs="宋体"/>
          <w:szCs w:val="21"/>
        </w:rPr>
        <w:t>③作为权力机关要依法行使职权</w:t>
      </w:r>
    </w:p>
    <w:p w14:paraId="4D4610BF">
      <w:pPr>
        <w:jc w:val="left"/>
        <w:rPr>
          <w:rFonts w:ascii="宋体" w:hAnsi="宋体" w:eastAsia="宋体" w:cs="宋体"/>
          <w:szCs w:val="21"/>
        </w:rPr>
      </w:pPr>
      <w:r>
        <w:rPr>
          <w:rFonts w:hint="eastAsia" w:ascii="宋体" w:hAnsi="宋体" w:eastAsia="宋体" w:cs="宋体"/>
          <w:szCs w:val="21"/>
        </w:rPr>
        <w:t>④不断满足人民对美好生活的向住</w:t>
      </w:r>
    </w:p>
    <w:p w14:paraId="19E338CF">
      <w:pPr>
        <w:jc w:val="left"/>
        <w:rPr>
          <w:rFonts w:ascii="宋体" w:hAnsi="宋体" w:eastAsia="宋体" w:cs="宋体"/>
          <w:szCs w:val="21"/>
        </w:rPr>
      </w:pPr>
      <w:r>
        <w:rPr>
          <w:rFonts w:hint="eastAsia" w:ascii="宋体" w:hAnsi="宋体" w:eastAsia="宋体" w:cs="宋体"/>
          <w:szCs w:val="21"/>
        </w:rPr>
        <w:t>A.①② B.①④ C.②③ D.③④</w:t>
      </w:r>
    </w:p>
    <w:p w14:paraId="64CC32CB">
      <w:pPr>
        <w:jc w:val="left"/>
        <w:rPr>
          <w:rFonts w:ascii="宋体" w:hAnsi="宋体" w:eastAsia="宋体" w:cs="宋体"/>
          <w:szCs w:val="21"/>
        </w:rPr>
      </w:pPr>
      <w:r>
        <w:rPr>
          <w:rFonts w:hint="eastAsia" w:ascii="宋体" w:hAnsi="宋体" w:eastAsia="宋体" w:cs="宋体"/>
          <w:szCs w:val="21"/>
        </w:rPr>
        <w:t>8.网上流传的一些名人名言并非真的出自名人之曰。最近，鲁迅博物馆资料查询在线检测系统上线，鲁迅是否说过相关词句，输入关键词一查便知，还能检索到其对应的文章出处。该查询系统的推出</w:t>
      </w:r>
    </w:p>
    <w:p w14:paraId="11A5CECF">
      <w:pPr>
        <w:jc w:val="left"/>
        <w:rPr>
          <w:rFonts w:ascii="宋体" w:hAnsi="宋体" w:eastAsia="宋体" w:cs="宋体"/>
          <w:szCs w:val="21"/>
        </w:rPr>
      </w:pPr>
      <w:r>
        <w:rPr>
          <w:rFonts w:hint="eastAsia" w:ascii="宋体" w:hAnsi="宋体" w:eastAsia="宋体" w:cs="宋体"/>
          <w:szCs w:val="21"/>
        </w:rPr>
        <w:t>①有助于保护兽迅的名誉权</w:t>
      </w:r>
    </w:p>
    <w:p w14:paraId="190F8F8A">
      <w:pPr>
        <w:jc w:val="left"/>
        <w:rPr>
          <w:rFonts w:ascii="宋体" w:hAnsi="宋体" w:eastAsia="宋体" w:cs="宋体"/>
          <w:szCs w:val="21"/>
        </w:rPr>
      </w:pPr>
      <w:r>
        <w:rPr>
          <w:rFonts w:hint="eastAsia" w:ascii="宋体" w:hAnsi="宋体" w:eastAsia="宋体" w:cs="宋体"/>
          <w:szCs w:val="21"/>
        </w:rPr>
        <w:t>②能够扩大社会上的名人效应</w:t>
      </w:r>
    </w:p>
    <w:p w14:paraId="150216E1">
      <w:pPr>
        <w:jc w:val="left"/>
        <w:rPr>
          <w:rFonts w:ascii="宋体" w:hAnsi="宋体" w:eastAsia="宋体" w:cs="宋体"/>
          <w:szCs w:val="21"/>
        </w:rPr>
      </w:pPr>
      <w:r>
        <w:rPr>
          <w:rFonts w:hint="eastAsia" w:ascii="宋体" w:hAnsi="宋体" w:eastAsia="宋体" w:cs="宋体"/>
          <w:szCs w:val="21"/>
        </w:rPr>
        <w:t>③可以克服社会的浮躁心态</w:t>
      </w:r>
    </w:p>
    <w:p w14:paraId="20185B6F">
      <w:pPr>
        <w:jc w:val="left"/>
        <w:rPr>
          <w:rFonts w:ascii="宋体" w:hAnsi="宋体" w:eastAsia="宋体" w:cs="宋体"/>
          <w:szCs w:val="21"/>
        </w:rPr>
      </w:pPr>
      <w:r>
        <w:rPr>
          <w:rFonts w:hint="eastAsia" w:ascii="宋体" w:hAnsi="宋体" w:eastAsia="宋体" w:cs="宋体"/>
          <w:szCs w:val="21"/>
        </w:rPr>
        <w:drawing>
          <wp:anchor distT="0" distB="0" distL="114935" distR="114935" simplePos="0" relativeHeight="251661312" behindDoc="1" locked="0" layoutInCell="1" allowOverlap="1">
            <wp:simplePos x="0" y="0"/>
            <wp:positionH relativeFrom="column">
              <wp:posOffset>3120390</wp:posOffset>
            </wp:positionH>
            <wp:positionV relativeFrom="paragraph">
              <wp:posOffset>15875</wp:posOffset>
            </wp:positionV>
            <wp:extent cx="2091690" cy="1616710"/>
            <wp:effectExtent l="0" t="0" r="3810" b="2540"/>
            <wp:wrapThrough wrapText="bothSides">
              <wp:wrapPolygon>
                <wp:start x="0" y="0"/>
                <wp:lineTo x="0" y="21379"/>
                <wp:lineTo x="21443" y="21379"/>
                <wp:lineTo x="21443" y="0"/>
                <wp:lineTo x="0" y="0"/>
              </wp:wrapPolygon>
            </wp:wrapThrough>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2091690" cy="1616710"/>
                    </a:xfrm>
                    <a:prstGeom prst="rect">
                      <a:avLst/>
                    </a:prstGeom>
                  </pic:spPr>
                </pic:pic>
              </a:graphicData>
            </a:graphic>
          </wp:anchor>
        </w:drawing>
      </w:r>
      <w:r>
        <w:rPr>
          <w:rFonts w:hint="eastAsia" w:ascii="宋体" w:hAnsi="宋体" w:eastAsia="宋体" w:cs="宋体"/>
          <w:szCs w:val="21"/>
        </w:rPr>
        <w:t>④利于减少“伪名言”对公众的误导</w:t>
      </w:r>
    </w:p>
    <w:p w14:paraId="0A22BE43">
      <w:pPr>
        <w:jc w:val="left"/>
        <w:rPr>
          <w:rFonts w:ascii="宋体" w:hAnsi="宋体" w:eastAsia="宋体" w:cs="宋体"/>
          <w:szCs w:val="21"/>
        </w:rPr>
      </w:pPr>
      <w:r>
        <w:rPr>
          <w:rFonts w:hint="eastAsia" w:ascii="宋体" w:hAnsi="宋体" w:eastAsia="宋体" w:cs="宋体"/>
          <w:szCs w:val="21"/>
        </w:rPr>
        <w:t>A.①②B.①④ C.②③ D.③④</w:t>
      </w:r>
    </w:p>
    <w:p w14:paraId="63DEA4D5">
      <w:pPr>
        <w:jc w:val="left"/>
        <w:rPr>
          <w:rFonts w:ascii="宋体" w:hAnsi="宋体" w:eastAsia="宋体" w:cs="宋体"/>
          <w:szCs w:val="21"/>
        </w:rPr>
      </w:pPr>
      <w:r>
        <w:rPr>
          <w:rFonts w:hint="eastAsia" w:ascii="宋体" w:hAnsi="宋体" w:eastAsia="宋体" w:cs="宋体"/>
          <w:szCs w:val="21"/>
        </w:rPr>
        <w:t>9.图3给我们的警示是</w:t>
      </w:r>
    </w:p>
    <w:p w14:paraId="5858E8D0">
      <w:pPr>
        <w:jc w:val="left"/>
        <w:rPr>
          <w:rFonts w:ascii="宋体" w:hAnsi="宋体" w:eastAsia="宋体" w:cs="宋体"/>
          <w:szCs w:val="21"/>
        </w:rPr>
      </w:pPr>
      <w:r>
        <w:rPr>
          <w:rFonts w:hint="eastAsia" w:ascii="宋体" w:hAnsi="宋体" w:eastAsia="宋体" w:cs="宋体"/>
          <w:szCs w:val="21"/>
        </w:rPr>
        <w:t>A.违反法律需要承担刑事责任</w:t>
      </w:r>
    </w:p>
    <w:p w14:paraId="1E89719E">
      <w:pPr>
        <w:jc w:val="left"/>
        <w:rPr>
          <w:rFonts w:ascii="宋体" w:hAnsi="宋体" w:eastAsia="宋体" w:cs="宋体"/>
          <w:szCs w:val="21"/>
        </w:rPr>
      </w:pPr>
      <w:r>
        <w:rPr>
          <w:rFonts w:hint="eastAsia" w:ascii="宋体" w:hAnsi="宋体" w:eastAsia="宋体" w:cs="宋体"/>
          <w:szCs w:val="21"/>
        </w:rPr>
        <w:t>B.面对冲突，未成年人要加强自我保护</w:t>
      </w:r>
    </w:p>
    <w:p w14:paraId="5373FD43">
      <w:pPr>
        <w:jc w:val="left"/>
        <w:rPr>
          <w:rFonts w:ascii="宋体" w:hAnsi="宋体" w:eastAsia="宋体" w:cs="宋体"/>
          <w:szCs w:val="21"/>
        </w:rPr>
      </w:pPr>
      <w:r>
        <w:rPr>
          <w:rFonts w:hint="eastAsia" w:ascii="宋体" w:hAnsi="宋体" w:eastAsia="宋体" w:cs="宋体"/>
          <w:szCs w:val="21"/>
        </w:rPr>
        <w:t>C.不良行为可能发展为犯罪，要防微杜渐</w:t>
      </w:r>
    </w:p>
    <w:p w14:paraId="4A92F023">
      <w:pPr>
        <w:jc w:val="left"/>
        <w:rPr>
          <w:rFonts w:ascii="宋体" w:hAnsi="宋体" w:eastAsia="宋体" w:cs="宋体"/>
          <w:szCs w:val="21"/>
        </w:rPr>
      </w:pPr>
      <w:r>
        <w:rPr>
          <w:rFonts w:hint="eastAsia" w:ascii="宋体" w:hAnsi="宋体" w:eastAsia="宋体" w:cs="宋体"/>
          <w:szCs w:val="21"/>
        </w:rPr>
        <w:t>D.遇到问题，要善用法律维护自己的权利</w:t>
      </w:r>
    </w:p>
    <w:p w14:paraId="03676B08">
      <w:pPr>
        <w:jc w:val="left"/>
        <w:rPr>
          <w:rFonts w:ascii="宋体" w:hAnsi="宋体" w:eastAsia="宋体" w:cs="宋体"/>
          <w:szCs w:val="21"/>
        </w:rPr>
      </w:pPr>
      <w:r>
        <w:rPr>
          <w:rFonts w:hint="eastAsia" w:ascii="宋体" w:hAnsi="宋体" w:eastAsia="宋体" w:cs="宋体"/>
          <w:szCs w:val="21"/>
        </w:rPr>
        <w:t>10.我国“十三五”期间脱贫攻坚的目标是，到2020年稳定实现农村贫困人口不愁吃、不愁穿，农村贫困人口义务教育、基本医疗、住房安全有保障。近年来，我国每年减贫超千万人，创造了人类减贫史上的奇迹。材料体现了我国</w:t>
      </w:r>
    </w:p>
    <w:p w14:paraId="16368B7B">
      <w:pPr>
        <w:jc w:val="left"/>
        <w:rPr>
          <w:rFonts w:ascii="宋体" w:hAnsi="宋体" w:eastAsia="宋体" w:cs="宋体"/>
          <w:szCs w:val="21"/>
        </w:rPr>
      </w:pPr>
      <w:r>
        <w:rPr>
          <w:rFonts w:hint="eastAsia" w:ascii="宋体" w:hAnsi="宋体" w:eastAsia="宋体" w:cs="宋体"/>
          <w:szCs w:val="21"/>
        </w:rPr>
        <w:t>①促进协调发展，增强人氏的获得感</w:t>
      </w:r>
    </w:p>
    <w:p w14:paraId="2C8CBDC9">
      <w:pPr>
        <w:jc w:val="left"/>
        <w:rPr>
          <w:rFonts w:ascii="宋体" w:hAnsi="宋体" w:eastAsia="宋体" w:cs="宋体"/>
          <w:szCs w:val="21"/>
        </w:rPr>
      </w:pPr>
      <w:r>
        <w:rPr>
          <w:rFonts w:hint="eastAsia" w:ascii="宋体" w:hAnsi="宋体" w:eastAsia="宋体" w:cs="宋体"/>
          <w:szCs w:val="21"/>
        </w:rPr>
        <w:t>②坚持共享理念，全面实现了现代化</w:t>
      </w:r>
    </w:p>
    <w:p w14:paraId="5D3D1737">
      <w:pPr>
        <w:jc w:val="left"/>
        <w:rPr>
          <w:rFonts w:ascii="宋体" w:hAnsi="宋体" w:eastAsia="宋体" w:cs="宋体"/>
          <w:szCs w:val="21"/>
        </w:rPr>
      </w:pPr>
      <w:r>
        <w:rPr>
          <w:rFonts w:hint="eastAsia" w:ascii="宋体" w:hAnsi="宋体" w:eastAsia="宋体" w:cs="宋体"/>
          <w:szCs w:val="21"/>
        </w:rPr>
        <w:t>③实现同步富裕，促进社会公平正义</w:t>
      </w:r>
    </w:p>
    <w:p w14:paraId="02805F40">
      <w:pPr>
        <w:jc w:val="left"/>
        <w:rPr>
          <w:rFonts w:ascii="宋体" w:hAnsi="宋体" w:eastAsia="宋体" w:cs="宋体"/>
          <w:szCs w:val="21"/>
        </w:rPr>
      </w:pPr>
      <w:r>
        <w:rPr>
          <w:rFonts w:hint="eastAsia" w:ascii="宋体" w:hAnsi="宋体" w:eastAsia="宋体" w:cs="宋体"/>
          <w:szCs w:val="21"/>
        </w:rPr>
        <w:t>④尊重人权，保障公民发展权的实现</w:t>
      </w:r>
    </w:p>
    <w:p w14:paraId="1FB1AF9F">
      <w:pPr>
        <w:jc w:val="left"/>
        <w:rPr>
          <w:rFonts w:ascii="宋体" w:hAnsi="宋体" w:eastAsia="宋体" w:cs="宋体"/>
          <w:szCs w:val="21"/>
        </w:rPr>
      </w:pPr>
      <w:r>
        <w:rPr>
          <w:rFonts w:hint="eastAsia" w:ascii="宋体" w:hAnsi="宋体" w:eastAsia="宋体" w:cs="宋体"/>
          <w:szCs w:val="21"/>
        </w:rPr>
        <w:t>A.①② B.①④ C.②③ D.③④</w:t>
      </w:r>
    </w:p>
    <w:p w14:paraId="55510CFA">
      <w:pPr>
        <w:jc w:val="left"/>
        <w:rPr>
          <w:rFonts w:ascii="宋体" w:hAnsi="宋体" w:eastAsia="宋体" w:cs="宋体"/>
          <w:szCs w:val="21"/>
        </w:rPr>
      </w:pPr>
      <w:r>
        <w:rPr>
          <w:rFonts w:hint="eastAsia" w:ascii="宋体" w:hAnsi="宋体" w:eastAsia="宋体" w:cs="宋体"/>
          <w:szCs w:val="21"/>
        </w:rPr>
        <w:t>11.为了更好地保护非物质文化遗产，有市民给相关国家机关提了一些建议。下列建议中，应由全国人大及其常委会行使职权的是</w:t>
      </w:r>
    </w:p>
    <w:p w14:paraId="523E65BC">
      <w:pPr>
        <w:jc w:val="left"/>
        <w:rPr>
          <w:rFonts w:ascii="宋体" w:hAnsi="宋体" w:eastAsia="宋体" w:cs="宋体"/>
          <w:szCs w:val="21"/>
        </w:rPr>
      </w:pPr>
      <w:r>
        <w:rPr>
          <w:rFonts w:hint="eastAsia" w:ascii="宋体" w:hAnsi="宋体" w:eastAsia="宋体" w:cs="宋体"/>
          <w:szCs w:val="21"/>
        </w:rPr>
        <w:t>A.对侵犯非物质文化遗产知识产权的案件提起公诉</w:t>
      </w:r>
    </w:p>
    <w:p w14:paraId="6A6DBE88">
      <w:pPr>
        <w:jc w:val="left"/>
        <w:rPr>
          <w:rFonts w:ascii="宋体" w:hAnsi="宋体" w:eastAsia="宋体" w:cs="宋体"/>
          <w:szCs w:val="21"/>
        </w:rPr>
      </w:pPr>
      <w:r>
        <w:rPr>
          <w:rFonts w:hint="eastAsia" w:ascii="宋体" w:hAnsi="宋体" w:eastAsia="宋体" w:cs="宋体"/>
          <w:szCs w:val="21"/>
        </w:rPr>
        <w:t>B.直接打击侵犯非物质文化遗产知识产权的行为</w:t>
      </w:r>
    </w:p>
    <w:p w14:paraId="51223014">
      <w:pPr>
        <w:jc w:val="left"/>
        <w:rPr>
          <w:rFonts w:ascii="宋体" w:hAnsi="宋体" w:eastAsia="宋体" w:cs="宋体"/>
          <w:szCs w:val="21"/>
        </w:rPr>
      </w:pPr>
      <w:r>
        <w:rPr>
          <w:rFonts w:hint="eastAsia" w:ascii="宋体" w:hAnsi="宋体" w:eastAsia="宋体" w:cs="宋体"/>
          <w:szCs w:val="21"/>
        </w:rPr>
        <w:t>C.公开审理侵犯非物质文化遗产知识产权的案件</w:t>
      </w:r>
    </w:p>
    <w:p w14:paraId="0FEFCBDD">
      <w:pPr>
        <w:jc w:val="left"/>
        <w:rPr>
          <w:rFonts w:ascii="宋体" w:hAnsi="宋体" w:eastAsia="宋体" w:cs="宋体"/>
          <w:szCs w:val="21"/>
        </w:rPr>
      </w:pPr>
      <w:r>
        <w:rPr>
          <w:rFonts w:hint="eastAsia" w:ascii="宋体" w:hAnsi="宋体" w:eastAsia="宋体" w:cs="宋体"/>
          <w:szCs w:val="21"/>
        </w:rPr>
        <w:t>D.加强对非物质文化遗产保护法实施情况的检查</w:t>
      </w:r>
    </w:p>
    <w:p w14:paraId="7BCB617F">
      <w:pPr>
        <w:jc w:val="left"/>
        <w:rPr>
          <w:rFonts w:ascii="宋体" w:hAnsi="宋体" w:eastAsia="宋体" w:cs="宋体"/>
          <w:szCs w:val="21"/>
        </w:rPr>
      </w:pPr>
      <w:r>
        <w:rPr>
          <w:rFonts w:hint="eastAsia" w:ascii="宋体" w:hAnsi="宋体" w:eastAsia="宋体" w:cs="宋体"/>
          <w:szCs w:val="21"/>
        </w:rPr>
        <w:t>12.</w:t>
      </w:r>
      <w:r>
        <w:rPr>
          <w:rFonts w:hint="eastAsia" w:ascii="宋体" w:hAnsi="宋体" w:eastAsia="宋体" w:cs="宋体"/>
          <w:szCs w:val="21"/>
        </w:rPr>
        <w:tab/>
      </w:r>
      <w:r>
        <w:rPr>
          <w:rFonts w:hint="eastAsia" w:ascii="宋体" w:hAnsi="宋体" w:eastAsia="宋体" w:cs="宋体"/>
          <w:szCs w:val="21"/>
        </w:rPr>
        <w:t>2019年1月，北京市《关于加强城市精细化管理工作的意见》正式公布。《意见》指出：本市将探索推行“个人诚信分”工程，守信者可以在教育、就业、创业等领域享受到优先便利，失信者将被差别化对待，甚至遭到惩戒。推行“个人诚信分”工程有利于</w:t>
      </w:r>
    </w:p>
    <w:p w14:paraId="0358C35E">
      <w:pPr>
        <w:jc w:val="left"/>
        <w:rPr>
          <w:rFonts w:ascii="宋体" w:hAnsi="宋体" w:eastAsia="宋体" w:cs="宋体"/>
          <w:szCs w:val="21"/>
        </w:rPr>
      </w:pPr>
      <w:r>
        <w:rPr>
          <w:rFonts w:hint="eastAsia" w:ascii="宋体" w:hAnsi="宋体" w:eastAsia="宋体" w:cs="宋体"/>
          <w:szCs w:val="21"/>
        </w:rPr>
        <w:t>①倡导公民淡化个人利益，重视他人权益</w:t>
      </w:r>
    </w:p>
    <w:p w14:paraId="54264A8B">
      <w:pPr>
        <w:jc w:val="left"/>
        <w:rPr>
          <w:rFonts w:ascii="宋体" w:hAnsi="宋体" w:eastAsia="宋体" w:cs="宋体"/>
          <w:szCs w:val="21"/>
        </w:rPr>
      </w:pPr>
      <w:r>
        <w:rPr>
          <w:rFonts w:hint="eastAsia" w:ascii="宋体" w:hAnsi="宋体" w:eastAsia="宋体" w:cs="宋体"/>
          <w:szCs w:val="21"/>
        </w:rPr>
        <w:t>②大力弘扬诚信文化，营造良好社会环境</w:t>
      </w:r>
    </w:p>
    <w:p w14:paraId="7F86B47D">
      <w:pPr>
        <w:jc w:val="left"/>
        <w:rPr>
          <w:rFonts w:ascii="宋体" w:hAnsi="宋体" w:eastAsia="宋体" w:cs="宋体"/>
          <w:szCs w:val="21"/>
        </w:rPr>
      </w:pPr>
      <w:r>
        <w:rPr>
          <w:rFonts w:hint="eastAsia" w:ascii="宋体" w:hAnsi="宋体" w:eastAsia="宋体" w:cs="宋体"/>
          <w:szCs w:val="21"/>
        </w:rPr>
        <w:t>③倡导公民既恪守诚信，乂尊重他人隐私</w:t>
      </w:r>
    </w:p>
    <w:p w14:paraId="11119CB7">
      <w:pPr>
        <w:jc w:val="left"/>
        <w:rPr>
          <w:rFonts w:ascii="宋体" w:hAnsi="宋体" w:eastAsia="宋体" w:cs="宋体"/>
          <w:szCs w:val="21"/>
        </w:rPr>
      </w:pPr>
      <w:r>
        <w:rPr>
          <w:rFonts w:hint="eastAsia" w:ascii="宋体" w:hAnsi="宋体" w:eastAsia="宋体" w:cs="宋体"/>
          <w:szCs w:val="21"/>
        </w:rPr>
        <w:t>④完善•社会信用体系，珍惜个人诚信记录</w:t>
      </w:r>
    </w:p>
    <w:p w14:paraId="3E8C42EE">
      <w:pPr>
        <w:jc w:val="left"/>
        <w:rPr>
          <w:rFonts w:ascii="宋体" w:hAnsi="宋体" w:eastAsia="宋体" w:cs="宋体"/>
          <w:szCs w:val="21"/>
        </w:rPr>
      </w:pPr>
      <w:r>
        <w:rPr>
          <w:rFonts w:hint="eastAsia" w:ascii="宋体" w:hAnsi="宋体" w:eastAsia="宋体" w:cs="宋体"/>
          <w:szCs w:val="21"/>
        </w:rPr>
        <w:t>A.①② B.①③ C.②④ D.③④</w:t>
      </w:r>
    </w:p>
    <w:p w14:paraId="3C6CC203">
      <w:pPr>
        <w:jc w:val="left"/>
        <w:rPr>
          <w:rFonts w:ascii="宋体" w:hAnsi="宋体" w:eastAsia="宋体" w:cs="宋体"/>
          <w:szCs w:val="21"/>
        </w:rPr>
      </w:pPr>
      <w:r>
        <w:rPr>
          <w:rFonts w:hint="eastAsia" w:ascii="宋体" w:hAnsi="宋体" w:eastAsia="宋体" w:cs="宋体"/>
          <w:szCs w:val="21"/>
        </w:rPr>
        <w:t>13.2019年世界园艺博览会北京园以“四合院”为核心景观，让全世界从一个“小院落”</w:t>
      </w:r>
      <w:r>
        <w:rPr>
          <w:rFonts w:hint="eastAsia" w:ascii="宋体" w:hAnsi="宋体" w:eastAsia="宋体" w:cs="宋体"/>
          <w:szCs w:val="21"/>
        </w:rPr>
        <w:drawing>
          <wp:anchor distT="0" distB="0" distL="114935" distR="114935" simplePos="0" relativeHeight="251662336" behindDoc="1" locked="0" layoutInCell="1" allowOverlap="1">
            <wp:simplePos x="0" y="0"/>
            <wp:positionH relativeFrom="column">
              <wp:posOffset>2931160</wp:posOffset>
            </wp:positionH>
            <wp:positionV relativeFrom="paragraph">
              <wp:posOffset>22225</wp:posOffset>
            </wp:positionV>
            <wp:extent cx="2313305" cy="1435100"/>
            <wp:effectExtent l="0" t="0" r="48895" b="50800"/>
            <wp:wrapThrough wrapText="bothSides">
              <wp:wrapPolygon>
                <wp:start x="0" y="0"/>
                <wp:lineTo x="0" y="21218"/>
                <wp:lineTo x="21345" y="21218"/>
                <wp:lineTo x="21345" y="0"/>
                <wp:lineTo x="0" y="0"/>
              </wp:wrapPolygon>
            </wp:wrapThrough>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
                    <a:stretch>
                      <a:fillRect/>
                    </a:stretch>
                  </pic:blipFill>
                  <pic:spPr>
                    <a:xfrm>
                      <a:off x="0" y="0"/>
                      <a:ext cx="2313305" cy="1435100"/>
                    </a:xfrm>
                    <a:prstGeom prst="rect">
                      <a:avLst/>
                    </a:prstGeom>
                  </pic:spPr>
                </pic:pic>
              </a:graphicData>
            </a:graphic>
          </wp:anchor>
        </w:drawing>
      </w:r>
      <w:r>
        <w:rPr>
          <w:rFonts w:hint="eastAsia" w:ascii="宋体" w:hAnsi="宋体" w:eastAsia="宋体" w:cs="宋体"/>
          <w:szCs w:val="21"/>
        </w:rPr>
        <w:t>品味“大北京”。这是因为北京“四合院"</w:t>
      </w:r>
    </w:p>
    <w:p w14:paraId="5A50DFEE">
      <w:pPr>
        <w:jc w:val="left"/>
        <w:rPr>
          <w:rFonts w:ascii="宋体" w:hAnsi="宋体" w:eastAsia="宋体" w:cs="宋体"/>
          <w:szCs w:val="21"/>
        </w:rPr>
      </w:pPr>
      <w:r>
        <w:rPr>
          <w:rFonts w:hint="eastAsia" w:ascii="宋体" w:hAnsi="宋体" w:eastAsia="宋体" w:cs="宋体"/>
          <w:szCs w:val="21"/>
        </w:rPr>
        <w:t>①承载着老北京的民俗民风</w:t>
      </w:r>
    </w:p>
    <w:p w14:paraId="018E51A0">
      <w:pPr>
        <w:jc w:val="left"/>
        <w:rPr>
          <w:rFonts w:ascii="宋体" w:hAnsi="宋体" w:eastAsia="宋体" w:cs="宋体"/>
          <w:szCs w:val="21"/>
        </w:rPr>
      </w:pPr>
      <w:r>
        <w:rPr>
          <w:rFonts w:hint="eastAsia" w:ascii="宋体" w:hAnsi="宋体" w:eastAsia="宋体" w:cs="宋体"/>
          <w:szCs w:val="21"/>
        </w:rPr>
        <w:t>②展示了北京的开放与包容</w:t>
      </w:r>
    </w:p>
    <w:p w14:paraId="15E2FC8E">
      <w:pPr>
        <w:jc w:val="left"/>
        <w:rPr>
          <w:rFonts w:ascii="宋体" w:hAnsi="宋体" w:eastAsia="宋体" w:cs="宋体"/>
          <w:szCs w:val="21"/>
        </w:rPr>
      </w:pPr>
      <w:r>
        <w:rPr>
          <w:rFonts w:hint="eastAsia" w:ascii="宋体" w:hAnsi="宋体" w:eastAsia="宋体" w:cs="宋体"/>
          <w:szCs w:val="21"/>
        </w:rPr>
        <w:t>③体现了东西方文化的交流</w:t>
      </w:r>
    </w:p>
    <w:p w14:paraId="2528C26C">
      <w:pPr>
        <w:jc w:val="left"/>
        <w:rPr>
          <w:rFonts w:ascii="宋体" w:hAnsi="宋体" w:eastAsia="宋体" w:cs="宋体"/>
          <w:szCs w:val="21"/>
        </w:rPr>
      </w:pPr>
      <w:r>
        <w:rPr>
          <w:rFonts w:hint="eastAsia" w:ascii="宋体" w:hAnsi="宋体" w:eastAsia="宋体" w:cs="宋体"/>
          <w:szCs w:val="21"/>
        </w:rPr>
        <w:t>④延续着传统文化的生命力</w:t>
      </w:r>
    </w:p>
    <w:p w14:paraId="1502D381">
      <w:pPr>
        <w:jc w:val="left"/>
        <w:rPr>
          <w:rFonts w:ascii="宋体" w:hAnsi="宋体" w:eastAsia="宋体" w:cs="宋体"/>
          <w:szCs w:val="21"/>
        </w:rPr>
      </w:pPr>
      <w:r>
        <w:rPr>
          <w:rFonts w:hint="eastAsia" w:ascii="宋体" w:hAnsi="宋体" w:eastAsia="宋体" w:cs="宋体"/>
          <w:szCs w:val="21"/>
        </w:rPr>
        <w:t>A.①②B.①④C.②③D.③④</w:t>
      </w:r>
    </w:p>
    <w:p w14:paraId="05A94D62">
      <w:pPr>
        <w:jc w:val="left"/>
        <w:rPr>
          <w:rFonts w:ascii="宋体" w:hAnsi="宋体" w:eastAsia="宋体" w:cs="宋体"/>
          <w:szCs w:val="21"/>
        </w:rPr>
      </w:pPr>
      <w:r>
        <w:rPr>
          <w:rFonts w:hint="eastAsia" w:ascii="宋体" w:hAnsi="宋体" w:eastAsia="宋体" w:cs="宋体"/>
          <w:szCs w:val="21"/>
        </w:rPr>
        <w:t>14.2018年第二批全国“新时代好少年”小李长期积极参加首都博物馆、首都图月馆义务讲解，以及社区绿色低碳宣传活动，组织同学为边远地区贫困小学捐赠衣物和书籍,参加“爱加艾减"国际公益项目，帮助非洲儿童接种疫苗。这启示我们要</w:t>
      </w:r>
    </w:p>
    <w:p w14:paraId="2F97AC93">
      <w:pPr>
        <w:jc w:val="left"/>
        <w:rPr>
          <w:rFonts w:ascii="宋体" w:hAnsi="宋体" w:eastAsia="宋体" w:cs="宋体"/>
          <w:szCs w:val="21"/>
        </w:rPr>
      </w:pPr>
      <w:r>
        <w:rPr>
          <w:rFonts w:hint="eastAsia" w:ascii="宋体" w:hAnsi="宋体" w:eastAsia="宋体" w:cs="宋体"/>
          <w:szCs w:val="21"/>
        </w:rPr>
        <w:t>A.积极实践，服务社会</w:t>
      </w:r>
    </w:p>
    <w:p w14:paraId="56C7318F">
      <w:pPr>
        <w:jc w:val="left"/>
        <w:rPr>
          <w:rFonts w:ascii="宋体" w:hAnsi="宋体" w:eastAsia="宋体" w:cs="宋体"/>
          <w:szCs w:val="21"/>
        </w:rPr>
      </w:pPr>
      <w:r>
        <w:rPr>
          <w:rFonts w:hint="eastAsia" w:ascii="宋体" w:hAnsi="宋体" w:eastAsia="宋体" w:cs="宋体"/>
          <w:szCs w:val="21"/>
        </w:rPr>
        <w:t>B.遵守制度，维护规则</w:t>
      </w:r>
    </w:p>
    <w:p w14:paraId="5A209A43">
      <w:pPr>
        <w:jc w:val="left"/>
        <w:rPr>
          <w:rFonts w:ascii="宋体" w:hAnsi="宋体" w:eastAsia="宋体" w:cs="宋体"/>
          <w:szCs w:val="21"/>
        </w:rPr>
      </w:pPr>
      <w:r>
        <w:rPr>
          <w:rFonts w:hint="eastAsia" w:ascii="宋体" w:hAnsi="宋体" w:eastAsia="宋体" w:cs="宋体"/>
          <w:szCs w:val="21"/>
        </w:rPr>
        <w:t>C.走出国门，展示风采</w:t>
      </w:r>
    </w:p>
    <w:p w14:paraId="0617F52C">
      <w:pPr>
        <w:jc w:val="left"/>
        <w:rPr>
          <w:rFonts w:ascii="宋体" w:hAnsi="宋体" w:eastAsia="宋体" w:cs="宋体"/>
          <w:szCs w:val="21"/>
        </w:rPr>
      </w:pPr>
      <w:r>
        <w:rPr>
          <w:rFonts w:hint="eastAsia" w:ascii="宋体" w:hAnsi="宋体" w:eastAsia="宋体" w:cs="宋体"/>
          <w:szCs w:val="21"/>
        </w:rPr>
        <w:t>D.努力学习，体味生活</w:t>
      </w:r>
    </w:p>
    <w:p w14:paraId="276DE1A9">
      <w:pPr>
        <w:jc w:val="left"/>
        <w:rPr>
          <w:rFonts w:ascii="宋体" w:hAnsi="宋体" w:eastAsia="宋体" w:cs="宋体"/>
          <w:szCs w:val="21"/>
        </w:rPr>
      </w:pPr>
      <w:r>
        <w:rPr>
          <w:rFonts w:hint="eastAsia" w:ascii="宋体" w:hAnsi="宋体" w:eastAsia="宋体" w:cs="宋体"/>
          <w:szCs w:val="21"/>
        </w:rPr>
        <w:t>15.中学生小叶无意中把雨伞倒挂在围栏上， 伞里接满了雨水。他想，北京那么缺水,要是能制作一个收集雨水、自动浇花的装置就好了，由此引发了他的创新设计。经过不断研究和反复实践，他发明的节水器获得国际青少年节水大赛一等奖。这说明</w:t>
      </w:r>
    </w:p>
    <w:p w14:paraId="51814B57">
      <w:pPr>
        <w:jc w:val="left"/>
        <w:rPr>
          <w:rFonts w:ascii="宋体" w:hAnsi="宋体" w:eastAsia="宋体" w:cs="宋体"/>
          <w:szCs w:val="21"/>
        </w:rPr>
      </w:pPr>
      <w:r>
        <w:rPr>
          <w:rFonts w:hint="eastAsia" w:ascii="宋体" w:hAnsi="宋体" w:eastAsia="宋体" w:cs="宋体"/>
          <w:szCs w:val="21"/>
        </w:rPr>
        <w:t>A.创新要善于思考，付诸行动</w:t>
      </w:r>
    </w:p>
    <w:p w14:paraId="36451451">
      <w:pPr>
        <w:jc w:val="left"/>
        <w:rPr>
          <w:rFonts w:ascii="宋体" w:hAnsi="宋体" w:eastAsia="宋体" w:cs="宋体"/>
          <w:szCs w:val="21"/>
        </w:rPr>
      </w:pPr>
      <w:r>
        <w:rPr>
          <w:rFonts w:hint="eastAsia" w:ascii="宋体" w:hAnsi="宋体" w:eastAsia="宋体" w:cs="宋体"/>
          <w:szCs w:val="21"/>
        </w:rPr>
        <w:t>B.没有天赋的人不能进行创造</w:t>
      </w:r>
    </w:p>
    <w:p w14:paraId="0449EF13">
      <w:pPr>
        <w:jc w:val="left"/>
        <w:rPr>
          <w:rFonts w:ascii="宋体" w:hAnsi="宋体" w:eastAsia="宋体" w:cs="宋体"/>
          <w:szCs w:val="21"/>
        </w:rPr>
      </w:pPr>
      <w:r>
        <w:rPr>
          <w:rFonts w:hint="eastAsia" w:ascii="宋体" w:hAnsi="宋体" w:eastAsia="宋体" w:cs="宋体"/>
          <w:szCs w:val="21"/>
        </w:rPr>
        <w:t>C.科技创新都能推动可持续发展</w:t>
      </w:r>
    </w:p>
    <w:p w14:paraId="6E74404A">
      <w:pPr>
        <w:jc w:val="left"/>
        <w:rPr>
          <w:rFonts w:ascii="宋体" w:hAnsi="宋体" w:eastAsia="宋体" w:cs="宋体"/>
          <w:szCs w:val="21"/>
        </w:rPr>
      </w:pPr>
      <w:r>
        <w:rPr>
          <w:rFonts w:hint="eastAsia" w:ascii="宋体" w:hAnsi="宋体" w:eastAsia="宋体" w:cs="宋体"/>
          <w:szCs w:val="21"/>
        </w:rPr>
        <w:t>D.中学生在万众创新中发挥主要作用</w:t>
      </w:r>
    </w:p>
    <w:p w14:paraId="2ED6F0F2">
      <w:pPr>
        <w:jc w:val="left"/>
        <w:rPr>
          <w:rFonts w:ascii="宋体" w:hAnsi="宋体" w:eastAsia="宋体" w:cs="宋体"/>
          <w:szCs w:val="21"/>
        </w:rPr>
      </w:pPr>
      <w:r>
        <w:rPr>
          <w:rFonts w:hint="eastAsia" w:ascii="宋体" w:hAnsi="宋体" w:eastAsia="宋体" w:cs="宋体"/>
          <w:szCs w:val="21"/>
        </w:rPr>
        <w:t>16.第三届全国“书香之家”的入选家庭，有的爱书惜书，藏书万卷；有的经济不宽裕，但是酷爱读书，努力改变人生；有的几代同堂共同读书，美名远扬；有的热心阅读推广，举办阅读活动，传播阅读理念。可见，“书香之家”评选活动的目的是</w:t>
      </w:r>
    </w:p>
    <w:p w14:paraId="65DF260F">
      <w:pPr>
        <w:jc w:val="left"/>
        <w:rPr>
          <w:rFonts w:ascii="宋体" w:hAnsi="宋体" w:eastAsia="宋体" w:cs="宋体"/>
          <w:szCs w:val="21"/>
        </w:rPr>
      </w:pPr>
      <w:r>
        <w:rPr>
          <w:rFonts w:hint="eastAsia" w:ascii="宋体" w:hAnsi="宋体" w:eastAsia="宋体" w:cs="宋体"/>
          <w:szCs w:val="21"/>
        </w:rPr>
        <w:t>A.推广精品阅读，实现全民参与</w:t>
      </w:r>
    </w:p>
    <w:p w14:paraId="2F740B58">
      <w:pPr>
        <w:jc w:val="left"/>
        <w:rPr>
          <w:rFonts w:ascii="宋体" w:hAnsi="宋体" w:eastAsia="宋体" w:cs="宋体"/>
          <w:szCs w:val="21"/>
        </w:rPr>
      </w:pPr>
      <w:r>
        <w:rPr>
          <w:rFonts w:hint="eastAsia" w:ascii="宋体" w:hAnsi="宋体" w:eastAsia="宋体" w:cs="宋体"/>
          <w:szCs w:val="21"/>
        </w:rPr>
        <w:t>B.重视他人评价，不断完善自我</w:t>
      </w:r>
    </w:p>
    <w:p w14:paraId="07C38746">
      <w:pPr>
        <w:jc w:val="left"/>
        <w:rPr>
          <w:rFonts w:ascii="宋体" w:hAnsi="宋体" w:eastAsia="宋体" w:cs="宋体"/>
          <w:szCs w:val="21"/>
        </w:rPr>
      </w:pPr>
      <w:r>
        <w:rPr>
          <w:rFonts w:hint="eastAsia" w:ascii="宋体" w:hAnsi="宋体" w:eastAsia="宋体" w:cs="宋体"/>
          <w:szCs w:val="21"/>
        </w:rPr>
        <w:t>C.鼓励在家阅读，减少外出学习</w:t>
      </w:r>
    </w:p>
    <w:p w14:paraId="30EB39FD">
      <w:pPr>
        <w:jc w:val="left"/>
        <w:rPr>
          <w:rFonts w:ascii="宋体" w:hAnsi="宋体" w:eastAsia="宋体" w:cs="宋体"/>
          <w:szCs w:val="21"/>
        </w:rPr>
      </w:pPr>
      <w:r>
        <w:rPr>
          <w:rFonts w:hint="eastAsia" w:ascii="宋体" w:hAnsi="宋体" w:eastAsia="宋体" w:cs="宋体"/>
          <w:szCs w:val="21"/>
        </w:rPr>
        <w:t>D.展示书香魅力，传承读书家风</w:t>
      </w:r>
    </w:p>
    <w:p w14:paraId="7A0253BB">
      <w:pPr>
        <w:jc w:val="left"/>
        <w:rPr>
          <w:rFonts w:ascii="宋体" w:hAnsi="宋体" w:eastAsia="宋体" w:cs="宋体"/>
          <w:szCs w:val="21"/>
        </w:rPr>
      </w:pPr>
      <w:r>
        <w:rPr>
          <w:rFonts w:hint="eastAsia" w:ascii="宋体" w:hAnsi="宋体" w:eastAsia="宋体" w:cs="宋体"/>
          <w:szCs w:val="21"/>
        </w:rPr>
        <w:t>17.图5废品回收的变化从一个侧面表明</w:t>
      </w:r>
    </w:p>
    <w:p w14:paraId="167E09AE">
      <w:pPr>
        <w:jc w:val="left"/>
        <w:rPr>
          <w:rFonts w:ascii="宋体" w:hAnsi="宋体" w:eastAsia="宋体" w:cs="宋体"/>
          <w:szCs w:val="21"/>
        </w:rPr>
      </w:pPr>
      <w:r>
        <w:rPr>
          <w:rFonts w:hint="eastAsia" w:ascii="宋体" w:hAnsi="宋体" w:eastAsia="宋体" w:cs="宋体"/>
          <w:szCs w:val="21"/>
        </w:rPr>
        <w:drawing>
          <wp:anchor distT="0" distB="0" distL="114935" distR="114935" simplePos="0" relativeHeight="251663360" behindDoc="1" locked="0" layoutInCell="1" allowOverlap="1">
            <wp:simplePos x="0" y="0"/>
            <wp:positionH relativeFrom="column">
              <wp:posOffset>2811145</wp:posOffset>
            </wp:positionH>
            <wp:positionV relativeFrom="paragraph">
              <wp:posOffset>40005</wp:posOffset>
            </wp:positionV>
            <wp:extent cx="1979295" cy="1163320"/>
            <wp:effectExtent l="0" t="0" r="0" b="0"/>
            <wp:wrapThrough wrapText="bothSides">
              <wp:wrapPolygon>
                <wp:start x="0" y="0"/>
                <wp:lineTo x="0" y="21223"/>
                <wp:lineTo x="21413" y="21223"/>
                <wp:lineTo x="21413" y="0"/>
                <wp:lineTo x="0" y="0"/>
              </wp:wrapPolygon>
            </wp:wrapThrough>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1979295" cy="1163320"/>
                    </a:xfrm>
                    <a:prstGeom prst="rect">
                      <a:avLst/>
                    </a:prstGeom>
                  </pic:spPr>
                </pic:pic>
              </a:graphicData>
            </a:graphic>
          </wp:anchor>
        </w:drawing>
      </w:r>
      <w:r>
        <w:rPr>
          <w:rFonts w:hint="eastAsia" w:ascii="宋体" w:hAnsi="宋体" w:eastAsia="宋体" w:cs="宋体"/>
          <w:szCs w:val="21"/>
        </w:rPr>
        <w:t>A.勤俭节约精神已过时</w:t>
      </w:r>
    </w:p>
    <w:p w14:paraId="228D3A66">
      <w:pPr>
        <w:jc w:val="left"/>
        <w:rPr>
          <w:rFonts w:ascii="宋体" w:hAnsi="宋体" w:eastAsia="宋体" w:cs="宋体"/>
          <w:szCs w:val="21"/>
        </w:rPr>
      </w:pPr>
      <w:r>
        <w:rPr>
          <w:rFonts w:hint="eastAsia" w:ascii="宋体" w:hAnsi="宋体" w:eastAsia="宋体" w:cs="宋体"/>
          <w:szCs w:val="21"/>
        </w:rPr>
        <w:t>b.人民生活水平提高了</w:t>
      </w:r>
    </w:p>
    <w:p w14:paraId="2239F017">
      <w:pPr>
        <w:jc w:val="left"/>
        <w:rPr>
          <w:rFonts w:ascii="宋体" w:hAnsi="宋体" w:eastAsia="宋体" w:cs="宋体"/>
          <w:szCs w:val="21"/>
        </w:rPr>
      </w:pPr>
      <w:r>
        <w:rPr>
          <w:rFonts w:hint="eastAsia" w:ascii="宋体" w:hAnsi="宋体" w:eastAsia="宋体" w:cs="宋体"/>
          <w:szCs w:val="21"/>
        </w:rPr>
        <w:t>C.我国已建成资源节约型社会</w:t>
      </w:r>
    </w:p>
    <w:p w14:paraId="088475CF">
      <w:pPr>
        <w:jc w:val="left"/>
        <w:rPr>
          <w:rFonts w:ascii="宋体" w:hAnsi="宋体" w:eastAsia="宋体" w:cs="宋体"/>
          <w:szCs w:val="21"/>
        </w:rPr>
      </w:pPr>
      <w:r>
        <w:rPr>
          <w:rFonts w:hint="eastAsia" w:ascii="宋体" w:hAnsi="宋体" w:eastAsia="宋体" w:cs="宋体"/>
          <w:szCs w:val="21"/>
        </w:rPr>
        <w:t>D.人们的生活变得更加简单</w:t>
      </w:r>
    </w:p>
    <w:p w14:paraId="4F4BD30C">
      <w:pPr>
        <w:jc w:val="left"/>
        <w:rPr>
          <w:rFonts w:ascii="宋体" w:hAnsi="宋体" w:eastAsia="宋体" w:cs="宋体"/>
          <w:szCs w:val="21"/>
        </w:rPr>
      </w:pPr>
      <w:r>
        <w:rPr>
          <w:rFonts w:hint="eastAsia" w:ascii="宋体" w:hAnsi="宋体" w:eastAsia="宋体" w:cs="宋体"/>
          <w:szCs w:val="21"/>
        </w:rPr>
        <w:t>18.垃圾虽小，却牵着民生。目前我国城市生活垃圾收集、运输和处理模式粗放，推进垃圾分类迟缓，增加了处理量和难度，造成每年数百亿元的损失。垃圾分类推进迟缓，缘于“有倡议缺标准、有试点少管理，靠自发无惩戒"。针对“靠自发无惩戒”，应当</w:t>
      </w:r>
    </w:p>
    <w:p w14:paraId="662B37F1">
      <w:pPr>
        <w:jc w:val="left"/>
        <w:rPr>
          <w:rFonts w:ascii="宋体" w:hAnsi="宋体" w:eastAsia="宋体" w:cs="宋体"/>
          <w:szCs w:val="21"/>
        </w:rPr>
      </w:pPr>
      <w:r>
        <w:rPr>
          <w:rFonts w:hint="eastAsia" w:ascii="宋体" w:hAnsi="宋体" w:eastAsia="宋体" w:cs="宋体"/>
          <w:szCs w:val="21"/>
        </w:rPr>
        <w:t>A.加强科学管理，推动习惯养成</w:t>
      </w:r>
    </w:p>
    <w:p w14:paraId="166FD1FE">
      <w:pPr>
        <w:jc w:val="left"/>
        <w:rPr>
          <w:rFonts w:ascii="宋体" w:hAnsi="宋体" w:eastAsia="宋体" w:cs="宋体"/>
          <w:szCs w:val="21"/>
        </w:rPr>
      </w:pPr>
      <w:r>
        <w:rPr>
          <w:rFonts w:hint="eastAsia" w:ascii="宋体" w:hAnsi="宋体" w:eastAsia="宋体" w:cs="宋体"/>
          <w:szCs w:val="21"/>
        </w:rPr>
        <w:t>B.继续扩大垃圾分类试痂的范围</w:t>
      </w:r>
    </w:p>
    <w:p w14:paraId="781E68C6">
      <w:pPr>
        <w:jc w:val="left"/>
        <w:rPr>
          <w:rFonts w:ascii="宋体" w:hAnsi="宋体" w:eastAsia="宋体" w:cs="宋体"/>
          <w:szCs w:val="21"/>
        </w:rPr>
      </w:pPr>
      <w:r>
        <w:rPr>
          <w:rFonts w:hint="eastAsia" w:ascii="宋体" w:hAnsi="宋体" w:eastAsia="宋体" w:cs="宋体"/>
          <w:szCs w:val="21"/>
        </w:rPr>
        <w:t>C.以道德来引领，用法治来约束</w:t>
      </w:r>
    </w:p>
    <w:p w14:paraId="0AA8BDD5">
      <w:pPr>
        <w:jc w:val="left"/>
        <w:rPr>
          <w:rFonts w:ascii="宋体" w:hAnsi="宋体" w:eastAsia="宋体" w:cs="宋体"/>
          <w:szCs w:val="21"/>
        </w:rPr>
      </w:pPr>
      <w:r>
        <w:rPr>
          <w:rFonts w:hint="eastAsia" w:ascii="宋体" w:hAnsi="宋体" w:eastAsia="宋体" w:cs="宋体"/>
          <w:szCs w:val="21"/>
        </w:rPr>
        <w:t>D.提高公众对垃圾分类的认识度</w:t>
      </w:r>
    </w:p>
    <w:p w14:paraId="319B5A8F">
      <w:pPr>
        <w:jc w:val="left"/>
        <w:rPr>
          <w:rFonts w:ascii="宋体" w:hAnsi="宋体" w:eastAsia="宋体" w:cs="宋体"/>
          <w:szCs w:val="21"/>
        </w:rPr>
      </w:pPr>
      <w:r>
        <w:rPr>
          <w:rFonts w:hint="eastAsia" w:ascii="宋体" w:hAnsi="宋体" w:eastAsia="宋体" w:cs="宋体"/>
          <w:szCs w:val="21"/>
        </w:rPr>
        <w:t>19.在《长征》主题汇演中，来自国家大剧院“歌剧兴趣培养基地”的300余名学生，重温红色经典，用自己的方式向先辈致敬。不少学生看完汇演后表示，通过这次观演感受到歌剧的魅力，接受了思想的洗礼。如果给这段材料拟一个标题，最恰当的是</w:t>
      </w:r>
    </w:p>
    <w:p w14:paraId="5E04391E">
      <w:pPr>
        <w:jc w:val="left"/>
        <w:rPr>
          <w:rFonts w:ascii="宋体" w:hAnsi="宋体" w:eastAsia="宋体" w:cs="宋体"/>
          <w:szCs w:val="21"/>
        </w:rPr>
      </w:pPr>
      <w:r>
        <w:rPr>
          <w:rFonts w:hint="eastAsia" w:ascii="宋体" w:hAnsi="宋体" w:eastAsia="宋体" w:cs="宋体"/>
          <w:szCs w:val="21"/>
        </w:rPr>
        <w:t>A.兴趣培养很更要,舞台表演要多样</w:t>
      </w:r>
    </w:p>
    <w:p w14:paraId="3B94BBDA">
      <w:pPr>
        <w:jc w:val="left"/>
        <w:rPr>
          <w:rFonts w:ascii="宋体" w:hAnsi="宋体" w:eastAsia="宋体" w:cs="宋体"/>
          <w:szCs w:val="21"/>
        </w:rPr>
      </w:pPr>
      <w:r>
        <w:rPr>
          <w:rFonts w:hint="eastAsia" w:ascii="宋体" w:hAnsi="宋体" w:eastAsia="宋体" w:cs="宋体"/>
          <w:szCs w:val="21"/>
        </w:rPr>
        <w:t>B.人人学会把歌唱,你方唱罢我登场</w:t>
      </w:r>
    </w:p>
    <w:p w14:paraId="43E7C7F6">
      <w:pPr>
        <w:jc w:val="left"/>
        <w:rPr>
          <w:rFonts w:ascii="宋体" w:hAnsi="宋体" w:eastAsia="宋体" w:cs="宋体"/>
          <w:szCs w:val="21"/>
        </w:rPr>
      </w:pPr>
      <w:r>
        <w:rPr>
          <w:rFonts w:hint="eastAsia" w:ascii="宋体" w:hAnsi="宋体" w:eastAsia="宋体" w:cs="宋体"/>
          <w:szCs w:val="21"/>
        </w:rPr>
        <w:t>C.以美育人结硕果,红色基因植后代</w:t>
      </w:r>
    </w:p>
    <w:p w14:paraId="2AC9DD62">
      <w:pPr>
        <w:jc w:val="left"/>
        <w:rPr>
          <w:rFonts w:ascii="宋体" w:hAnsi="宋体" w:eastAsia="宋体" w:cs="宋体"/>
          <w:szCs w:val="21"/>
        </w:rPr>
      </w:pPr>
      <w:r>
        <w:rPr>
          <w:rFonts w:hint="eastAsia" w:ascii="宋体" w:hAnsi="宋体" w:eastAsia="宋体" w:cs="宋体"/>
          <w:szCs w:val="21"/>
        </w:rPr>
        <w:t>D.群众表演要专业，歌剧舞台展魅力</w:t>
      </w:r>
    </w:p>
    <w:p w14:paraId="3A03B1BB">
      <w:pPr>
        <w:jc w:val="left"/>
        <w:rPr>
          <w:rFonts w:ascii="宋体" w:hAnsi="宋体" w:eastAsia="宋体" w:cs="宋体"/>
          <w:szCs w:val="21"/>
        </w:rPr>
      </w:pPr>
      <w:r>
        <w:rPr>
          <w:rFonts w:hint="eastAsia" w:ascii="宋体" w:hAnsi="宋体" w:eastAsia="宋体" w:cs="宋体"/>
          <w:szCs w:val="21"/>
        </w:rPr>
        <w:drawing>
          <wp:anchor distT="0" distB="0" distL="114935" distR="114935" simplePos="0" relativeHeight="251664384" behindDoc="1" locked="0" layoutInCell="1" allowOverlap="1">
            <wp:simplePos x="0" y="0"/>
            <wp:positionH relativeFrom="column">
              <wp:posOffset>3128010</wp:posOffset>
            </wp:positionH>
            <wp:positionV relativeFrom="paragraph">
              <wp:posOffset>343535</wp:posOffset>
            </wp:positionV>
            <wp:extent cx="2179320" cy="1271905"/>
            <wp:effectExtent l="0" t="0" r="11430" b="4445"/>
            <wp:wrapThrough wrapText="bothSides">
              <wp:wrapPolygon>
                <wp:start x="0" y="0"/>
                <wp:lineTo x="0" y="21352"/>
                <wp:lineTo x="21336" y="21352"/>
                <wp:lineTo x="21336" y="0"/>
                <wp:lineTo x="0" y="0"/>
              </wp:wrapPolygon>
            </wp:wrapThrough>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
                    <a:stretch>
                      <a:fillRect/>
                    </a:stretch>
                  </pic:blipFill>
                  <pic:spPr>
                    <a:xfrm>
                      <a:off x="0" y="0"/>
                      <a:ext cx="2179320" cy="1271905"/>
                    </a:xfrm>
                    <a:prstGeom prst="rect">
                      <a:avLst/>
                    </a:prstGeom>
                  </pic:spPr>
                </pic:pic>
              </a:graphicData>
            </a:graphic>
          </wp:anchor>
        </w:drawing>
      </w:r>
      <w:r>
        <w:rPr>
          <w:rFonts w:hint="eastAsia" w:ascii="宋体" w:hAnsi="宋体" w:eastAsia="宋体" w:cs="宋体"/>
          <w:szCs w:val="21"/>
        </w:rPr>
        <w:t>20.亚洲是人类文明的重要发祥地。图6中的“发明创造”表明</w:t>
      </w:r>
    </w:p>
    <w:p w14:paraId="3E0391F8">
      <w:pPr>
        <w:jc w:val="left"/>
        <w:rPr>
          <w:rFonts w:ascii="宋体" w:hAnsi="宋体" w:eastAsia="宋体" w:cs="宋体"/>
          <w:szCs w:val="21"/>
        </w:rPr>
      </w:pPr>
      <w:r>
        <w:rPr>
          <w:rFonts w:hint="eastAsia" w:ascii="宋体" w:hAnsi="宋体" w:eastAsia="宋体" w:cs="宋体"/>
          <w:szCs w:val="21"/>
        </w:rPr>
        <w:t>①亚洲人民创造了辉煌的文明成果</w:t>
      </w:r>
    </w:p>
    <w:p w14:paraId="62A11990">
      <w:pPr>
        <w:jc w:val="left"/>
        <w:rPr>
          <w:rFonts w:ascii="宋体" w:hAnsi="宋体" w:eastAsia="宋体" w:cs="宋体"/>
          <w:szCs w:val="21"/>
        </w:rPr>
      </w:pPr>
      <w:r>
        <w:rPr>
          <w:rFonts w:hint="eastAsia" w:ascii="宋体" w:hAnsi="宋体" w:eastAsia="宋体" w:cs="宋体"/>
          <w:szCs w:val="21"/>
        </w:rPr>
        <w:t>②亚洲各国相可依存程度空前加深</w:t>
      </w:r>
    </w:p>
    <w:p w14:paraId="01010677">
      <w:pPr>
        <w:jc w:val="left"/>
        <w:rPr>
          <w:rFonts w:ascii="宋体" w:hAnsi="宋体" w:eastAsia="宋体" w:cs="宋体"/>
          <w:szCs w:val="21"/>
        </w:rPr>
      </w:pPr>
      <w:r>
        <w:rPr>
          <w:rFonts w:hint="eastAsia" w:ascii="宋体" w:hAnsi="宋体" w:eastAsia="宋体" w:cs="宋体"/>
          <w:szCs w:val="21"/>
        </w:rPr>
        <w:t>③人类文明因亚洲而更加绚丽多彩</w:t>
      </w:r>
    </w:p>
    <w:p w14:paraId="586A6EB5">
      <w:pPr>
        <w:jc w:val="left"/>
        <w:rPr>
          <w:rFonts w:ascii="宋体" w:hAnsi="宋体" w:eastAsia="宋体" w:cs="宋体"/>
          <w:szCs w:val="21"/>
        </w:rPr>
      </w:pPr>
      <w:r>
        <w:rPr>
          <w:rFonts w:hint="eastAsia" w:ascii="宋体" w:hAnsi="宋体" w:eastAsia="宋体" w:cs="宋体"/>
          <w:szCs w:val="21"/>
        </w:rPr>
        <w:t>④文化的交流不利于产生特色文化</w:t>
      </w:r>
    </w:p>
    <w:p w14:paraId="2C907B3F">
      <w:pPr>
        <w:jc w:val="left"/>
        <w:rPr>
          <w:rFonts w:ascii="宋体" w:hAnsi="宋体" w:eastAsia="宋体" w:cs="宋体"/>
          <w:szCs w:val="21"/>
        </w:rPr>
      </w:pPr>
      <w:r>
        <w:rPr>
          <w:rFonts w:hint="eastAsia" w:ascii="宋体" w:hAnsi="宋体" w:eastAsia="宋体" w:cs="宋体"/>
          <w:szCs w:val="21"/>
        </w:rPr>
        <w:t>A.①② B.①③ C.②④ D.③④</w:t>
      </w:r>
    </w:p>
    <w:p w14:paraId="1F00FCF5">
      <w:pPr>
        <w:jc w:val="center"/>
        <w:rPr>
          <w:rFonts w:ascii="宋体" w:hAnsi="宋体" w:eastAsia="宋体" w:cs="宋体"/>
          <w:bCs/>
          <w:szCs w:val="21"/>
        </w:rPr>
      </w:pPr>
      <w:r>
        <w:rPr>
          <w:rFonts w:hint="eastAsia" w:ascii="宋体" w:hAnsi="宋体" w:eastAsia="宋体" w:cs="宋体"/>
          <w:bCs/>
          <w:szCs w:val="21"/>
        </w:rPr>
        <w:t>第二部分 非选择题（共50分）</w:t>
      </w:r>
    </w:p>
    <w:p w14:paraId="49641A1F">
      <w:pPr>
        <w:jc w:val="left"/>
        <w:rPr>
          <w:rFonts w:ascii="宋体" w:hAnsi="宋体" w:eastAsia="宋体" w:cs="宋体"/>
          <w:szCs w:val="21"/>
        </w:rPr>
      </w:pPr>
      <w:r>
        <w:rPr>
          <w:rFonts w:hint="eastAsia" w:ascii="宋体" w:hAnsi="宋体" w:eastAsia="宋体" w:cs="宋体"/>
          <w:szCs w:val="21"/>
        </w:rPr>
        <w:t>21. （8分）道德与法治课上，某班同学国绕“法治，让生活更美好”展开讨论，下面是他们搜集的一些材料。</w:t>
      </w:r>
    </w:p>
    <w:p w14:paraId="35E81D6C">
      <w:pPr>
        <w:jc w:val="left"/>
        <w:rPr>
          <w:rFonts w:ascii="宋体" w:hAnsi="宋体" w:eastAsia="宋体" w:cs="宋体"/>
          <w:szCs w:val="21"/>
        </w:rPr>
      </w:pPr>
      <w:r>
        <w:rPr>
          <w:rFonts w:hint="eastAsia" w:ascii="宋体" w:hAnsi="宋体" w:eastAsia="宋体" w:cs="宋体"/>
          <w:szCs w:val="21"/>
        </w:rPr>
        <w:t>材料一 北京市公安交通管理部门出台规定，2019年5月1日后，凡未悬挂临时标识或者号牌的电动自行车上路行驶，交管部门将依法实施处罚。由于有了号牌，穿行在大街小巷的400多万辆电动自行车，骑行变得越来越有“规矩”。</w:t>
      </w:r>
    </w:p>
    <w:p w14:paraId="3935E049">
      <w:pPr>
        <w:jc w:val="left"/>
        <w:rPr>
          <w:rFonts w:ascii="宋体" w:hAnsi="宋体" w:eastAsia="宋体" w:cs="宋体"/>
          <w:szCs w:val="21"/>
        </w:rPr>
      </w:pPr>
      <w:r>
        <w:rPr>
          <w:rFonts w:hint="eastAsia" w:ascii="宋体" w:hAnsi="宋体" w:eastAsia="宋体" w:cs="宋体"/>
          <w:szCs w:val="21"/>
        </w:rPr>
        <w:t>材料二 某学生参加学校的“模拟法庭”后，写下这样的感受：“这次活动中我扮演了一个为朋友出气殴打他人的角色。法庭上，书记员庄严宣布法庭纪律，审判长规范宣读判决书。因为我未满18周岁，判决从轻，使我体会到法律不是为了惩罚而惩罚，而是为了教育我们。我以后遇事要冷静，不能意气用事，要遵纪守法。”</w:t>
      </w:r>
    </w:p>
    <w:p w14:paraId="79680A4A">
      <w:pPr>
        <w:jc w:val="left"/>
        <w:rPr>
          <w:rFonts w:ascii="宋体" w:hAnsi="宋体" w:eastAsia="宋体" w:cs="宋体"/>
          <w:szCs w:val="21"/>
        </w:rPr>
      </w:pPr>
      <w:r>
        <w:rPr>
          <w:rFonts w:hint="eastAsia" w:ascii="宋体" w:hAnsi="宋体" w:eastAsia="宋体" w:cs="宋体"/>
          <w:szCs w:val="21"/>
        </w:rPr>
        <w:t>材料三 张某与杨某是邻居。长期以来，张某给予杨某很多照顾。杨某的儿子在外地，很少来探望。杨某病重后，口头表示将其房屋遗赠给张某，并有多位证人在场证明。杨某去世后，他的儿于对遗产继承问题提起诉讼。法院认为，杨某将其房产遗赠给张某，于法有据，于情合理，人民法院依法予以支持。</w:t>
      </w:r>
    </w:p>
    <w:p w14:paraId="7954196D">
      <w:pPr>
        <w:jc w:val="left"/>
        <w:rPr>
          <w:rFonts w:ascii="宋体" w:hAnsi="宋体" w:eastAsia="宋体" w:cs="宋体"/>
          <w:szCs w:val="21"/>
        </w:rPr>
      </w:pPr>
      <w:r>
        <w:rPr>
          <w:rFonts w:hint="eastAsia" w:ascii="宋体" w:hAnsi="宋体" w:eastAsia="宋体" w:cs="宋体"/>
          <w:szCs w:val="21"/>
        </w:rPr>
        <w:t>结合材料，运用所学知识，说明法治是如何让生活更美好的。</w:t>
      </w:r>
    </w:p>
    <w:p w14:paraId="56813CD1">
      <w:pPr>
        <w:jc w:val="left"/>
        <w:rPr>
          <w:rFonts w:ascii="宋体" w:hAnsi="宋体" w:eastAsia="宋体" w:cs="宋体"/>
          <w:szCs w:val="21"/>
        </w:rPr>
      </w:pPr>
      <w:r>
        <w:rPr>
          <w:rFonts w:hint="eastAsia" w:ascii="宋体" w:hAnsi="宋体" w:eastAsia="宋体" w:cs="宋体"/>
          <w:szCs w:val="21"/>
        </w:rPr>
        <w:t>22. （10分）某校开展“模拟人大”实践活动，有同学提出下列议案。</w:t>
      </w:r>
    </w:p>
    <w:p w14:paraId="78B4FE08">
      <w:pPr>
        <w:ind w:firstLine="1680" w:firstLineChars="800"/>
        <w:jc w:val="left"/>
        <w:rPr>
          <w:rFonts w:ascii="宋体" w:hAnsi="宋体" w:eastAsia="宋体" w:cs="宋体"/>
          <w:szCs w:val="21"/>
        </w:rPr>
      </w:pPr>
      <w:r>
        <w:rPr>
          <w:rFonts w:hint="eastAsia" w:ascii="宋体" w:hAnsi="宋体" w:eastAsia="宋体" w:cs="宋体"/>
          <w:szCs w:val="21"/>
        </w:rPr>
        <w:t>关于设立“孝心车位”的议案（摘要）</w:t>
      </w:r>
    </w:p>
    <w:p w14:paraId="4486B3BC">
      <w:pPr>
        <w:ind w:firstLine="420" w:firstLineChars="200"/>
        <w:jc w:val="left"/>
        <w:rPr>
          <w:rFonts w:ascii="宋体" w:hAnsi="宋体" w:eastAsia="宋体" w:cs="宋体"/>
          <w:szCs w:val="21"/>
        </w:rPr>
      </w:pPr>
      <w:r>
        <w:rPr>
          <w:rFonts w:hint="eastAsia" w:ascii="宋体" w:hAnsi="宋体" w:eastAsia="宋体" w:cs="宋体"/>
          <w:szCs w:val="21"/>
        </w:rPr>
        <w:t>随着我国老龄化社会的加速来临，养老、孝老问题凸显。由于车辆增多，小区停车车位日益紧张，常常面对“人找到了家，车却没处停”的困扰……建议每个小区设立一定数量的“孝心车位”，凡常来探望父母的子女，可到社区办理“孝心停车卡”，停车费给予优惠。</w:t>
      </w:r>
    </w:p>
    <w:p w14:paraId="0F89E10F">
      <w:pPr>
        <w:jc w:val="left"/>
        <w:rPr>
          <w:rFonts w:ascii="宋体" w:hAnsi="宋体" w:eastAsia="宋体" w:cs="宋体"/>
          <w:szCs w:val="21"/>
        </w:rPr>
      </w:pPr>
      <w:r>
        <w:rPr>
          <w:rFonts w:hint="eastAsia" w:ascii="宋体" w:hAnsi="宋体" w:eastAsia="宋体" w:cs="宋体"/>
          <w:szCs w:val="21"/>
        </w:rPr>
        <w:t>（1）结合所学知识，说明设立“孝心车位”的积极作用。（6分）</w:t>
      </w:r>
    </w:p>
    <w:p w14:paraId="1F30B8E6">
      <w:pPr>
        <w:jc w:val="left"/>
        <w:rPr>
          <w:rFonts w:ascii="宋体" w:hAnsi="宋体" w:eastAsia="宋体" w:cs="宋体"/>
          <w:szCs w:val="21"/>
        </w:rPr>
      </w:pPr>
      <w:r>
        <w:rPr>
          <w:rFonts w:hint="eastAsia" w:ascii="宋体" w:hAnsi="宋体" w:eastAsia="宋体" w:cs="宋体"/>
          <w:szCs w:val="21"/>
        </w:rPr>
        <w:t>（2）说明中学生参与“模拟人大”活动的意义。（4分）</w:t>
      </w:r>
    </w:p>
    <w:p w14:paraId="3D0D8D24">
      <w:pPr>
        <w:jc w:val="left"/>
        <w:rPr>
          <w:rFonts w:ascii="宋体" w:hAnsi="宋体" w:eastAsia="宋体" w:cs="宋体"/>
          <w:szCs w:val="21"/>
        </w:rPr>
      </w:pPr>
      <w:r>
        <w:rPr>
          <w:rFonts w:hint="eastAsia" w:ascii="宋体" w:hAnsi="宋体" w:eastAsia="宋体" w:cs="宋体"/>
          <w:szCs w:val="21"/>
        </w:rPr>
        <w:t>23. （6分）近30年来，一笔笔署名“李记”的匿名捐款寄往受灾地区的困难家庭，但“李记"是谁、在哪里始终是个谜。面对一次次找寻，朴实的老人始终没有露面，直到去世也没有和任何人提起。儿子整理父亲遗物时，才发现28张汇款单，捐款总额近6万元。老人没给儿子留下什么遗产，甚至他的安葬费，都是儿子们凑起来的。儿子说：“要把每一张汇款单珍藏好，这是父亲留给我们最宝贵的财富，我们要一代一代传下去。”</w:t>
      </w:r>
    </w:p>
    <w:p w14:paraId="488B72E4">
      <w:pPr>
        <w:ind w:firstLine="420" w:firstLineChars="200"/>
        <w:jc w:val="left"/>
        <w:rPr>
          <w:rFonts w:ascii="宋体" w:hAnsi="宋体" w:eastAsia="宋体" w:cs="宋体"/>
          <w:szCs w:val="21"/>
        </w:rPr>
      </w:pPr>
      <w:r>
        <w:rPr>
          <w:rFonts w:hint="eastAsia" w:ascii="宋体" w:hAnsi="宋体" w:eastAsia="宋体" w:cs="宋体"/>
          <w:szCs w:val="21"/>
        </w:rPr>
        <w:t>为什么这些汇款单是最宝贵的财富？</w:t>
      </w:r>
    </w:p>
    <w:p w14:paraId="307CC389">
      <w:pPr>
        <w:jc w:val="left"/>
        <w:rPr>
          <w:rFonts w:ascii="宋体" w:hAnsi="宋体" w:eastAsia="宋体" w:cs="宋体"/>
          <w:szCs w:val="21"/>
        </w:rPr>
      </w:pPr>
      <w:r>
        <w:rPr>
          <w:rFonts w:hint="eastAsia" w:ascii="宋体" w:hAnsi="宋体" w:eastAsia="宋体" w:cs="宋体"/>
          <w:szCs w:val="21"/>
        </w:rPr>
        <w:t>24. （8分）2018年12月，某班同学为迎接第一个“宪法宣传周”，举办"争当宪法小卫士”知识挑战赛，请你参与其中。</w:t>
      </w:r>
    </w:p>
    <w:p w14:paraId="7462D69F">
      <w:pPr>
        <w:jc w:val="left"/>
        <w:rPr>
          <w:rFonts w:ascii="宋体" w:hAnsi="宋体" w:eastAsia="宋体" w:cs="宋体"/>
          <w:szCs w:val="21"/>
        </w:rPr>
      </w:pPr>
      <w:r>
        <w:rPr>
          <w:rFonts w:hint="eastAsia" w:ascii="宋体" w:hAnsi="宋体" w:eastAsia="宋体" w:cs="宋体"/>
          <w:szCs w:val="21"/>
        </w:rPr>
        <w:t>【第一关 认识国家标志】</w:t>
      </w:r>
    </w:p>
    <w:p w14:paraId="655A1CD9">
      <w:pPr>
        <w:jc w:val="left"/>
        <w:rPr>
          <w:rFonts w:ascii="宋体" w:hAnsi="宋体" w:eastAsia="宋体" w:cs="宋体"/>
          <w:szCs w:val="21"/>
        </w:rPr>
      </w:pPr>
      <w:r>
        <w:rPr>
          <w:rFonts w:hint="eastAsia" w:ascii="宋体" w:hAnsi="宋体" w:eastAsia="宋体" w:cs="宋体"/>
          <w:szCs w:val="21"/>
        </w:rPr>
        <w:t>《中华人民共和国宪法》第四章规定了我国的国旗、国歌、国徽、首都。</w:t>
      </w:r>
    </w:p>
    <w:p w14:paraId="1E8E6EF6">
      <w:pPr>
        <w:jc w:val="left"/>
        <w:rPr>
          <w:rFonts w:ascii="宋体" w:hAnsi="宋体" w:eastAsia="宋体" w:cs="宋体"/>
          <w:szCs w:val="21"/>
        </w:rPr>
      </w:pPr>
      <w:r>
        <w:rPr>
          <w:rFonts w:hint="eastAsia" w:ascii="宋体" w:hAnsi="宋体" w:eastAsia="宋体" w:cs="宋体"/>
          <w:szCs w:val="21"/>
        </w:rPr>
        <w:t>（1）中华人民共和国国歌是《___________》。（1分）</w:t>
      </w:r>
    </w:p>
    <w:p w14:paraId="738357C0">
      <w:pPr>
        <w:jc w:val="left"/>
        <w:rPr>
          <w:rFonts w:ascii="宋体" w:hAnsi="宋体" w:eastAsia="宋体" w:cs="宋体"/>
          <w:szCs w:val="21"/>
        </w:rPr>
      </w:pPr>
      <w:r>
        <w:rPr>
          <w:rFonts w:hint="eastAsia" w:ascii="宋体" w:hAnsi="宋体" w:eastAsia="宋体" w:cs="宋体"/>
          <w:szCs w:val="21"/>
        </w:rPr>
        <w:t>同学们观看天安门升旗仪式后，在天安门广场附近参观时，看到一些国家机关和重要场所悬挂着国徽。</w:t>
      </w:r>
    </w:p>
    <w:p w14:paraId="3B2E2E0C">
      <w:pPr>
        <w:jc w:val="left"/>
        <w:rPr>
          <w:rFonts w:ascii="宋体" w:hAnsi="宋体" w:eastAsia="宋体" w:cs="宋体"/>
          <w:szCs w:val="21"/>
        </w:rPr>
      </w:pPr>
      <w:r>
        <w:rPr>
          <w:rFonts w:hint="eastAsia" w:ascii="宋体" w:hAnsi="宋体" w:eastAsia="宋体" w:cs="宋体"/>
          <w:szCs w:val="21"/>
        </w:rPr>
        <w:drawing>
          <wp:inline distT="0" distB="0" distL="114300" distR="114300">
            <wp:extent cx="2149475" cy="1586230"/>
            <wp:effectExtent l="0" t="0" r="3175" b="13970"/>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 "/>
                    <pic:cNvPicPr>
                      <a:picLocks noChangeAspect="1"/>
                    </pic:cNvPicPr>
                  </pic:nvPicPr>
                  <pic:blipFill>
                    <a:blip r:embed="rId18"/>
                    <a:stretch>
                      <a:fillRect/>
                    </a:stretch>
                  </pic:blipFill>
                  <pic:spPr>
                    <a:xfrm>
                      <a:off x="0" y="0"/>
                      <a:ext cx="2149475" cy="1586230"/>
                    </a:xfrm>
                    <a:prstGeom prst="rect">
                      <a:avLst/>
                    </a:prstGeom>
                  </pic:spPr>
                </pic:pic>
              </a:graphicData>
            </a:graphic>
          </wp:inline>
        </w:drawing>
      </w:r>
    </w:p>
    <w:p w14:paraId="2713283C">
      <w:pPr>
        <w:jc w:val="left"/>
        <w:rPr>
          <w:rFonts w:ascii="宋体" w:hAnsi="宋体" w:eastAsia="宋体" w:cs="宋体"/>
          <w:szCs w:val="21"/>
        </w:rPr>
      </w:pPr>
      <w:r>
        <w:rPr>
          <w:rFonts w:hint="eastAsia" w:ascii="宋体" w:hAnsi="宋体" w:eastAsia="宋体" w:cs="宋体"/>
          <w:szCs w:val="21"/>
        </w:rPr>
        <w:t>图7学生绘制的示意图</w:t>
      </w:r>
    </w:p>
    <w:p w14:paraId="5D57FAFF">
      <w:pPr>
        <w:jc w:val="left"/>
        <w:rPr>
          <w:rFonts w:ascii="宋体" w:hAnsi="宋体" w:eastAsia="宋体" w:cs="宋体"/>
          <w:szCs w:val="21"/>
        </w:rPr>
      </w:pPr>
      <w:r>
        <w:rPr>
          <w:rFonts w:hint="eastAsia" w:ascii="宋体" w:hAnsi="宋体" w:eastAsia="宋体" w:cs="宋体"/>
          <w:szCs w:val="21"/>
        </w:rPr>
        <w:t>（2）中华人民共和国国徽是中华人民共和国的象征和标志。写出图7中两个悬挂国徽的地方。（2分）</w:t>
      </w:r>
    </w:p>
    <w:p w14:paraId="027C95BA">
      <w:pPr>
        <w:jc w:val="left"/>
        <w:rPr>
          <w:rFonts w:ascii="宋体" w:hAnsi="宋体" w:eastAsia="宋体" w:cs="宋体"/>
          <w:szCs w:val="21"/>
        </w:rPr>
      </w:pPr>
      <w:r>
        <w:rPr>
          <w:rFonts w:hint="eastAsia" w:ascii="宋体" w:hAnsi="宋体" w:eastAsia="宋体" w:cs="宋体"/>
          <w:szCs w:val="21"/>
        </w:rPr>
        <w:t>【第二关 理解宪法价值】</w:t>
      </w:r>
    </w:p>
    <w:p w14:paraId="3FD3DB0A">
      <w:pPr>
        <w:jc w:val="left"/>
        <w:rPr>
          <w:rFonts w:ascii="宋体" w:hAnsi="宋体" w:eastAsia="宋体" w:cs="宋体"/>
          <w:szCs w:val="21"/>
        </w:rPr>
      </w:pPr>
      <w:r>
        <w:rPr>
          <w:rFonts w:hint="eastAsia" w:ascii="宋体" w:hAnsi="宋体" w:eastAsia="宋体" w:cs="宋体"/>
          <w:szCs w:val="21"/>
        </w:rPr>
        <w:t>宪法是公民权利的保障书，是治国安邦的总章程。</w:t>
      </w:r>
    </w:p>
    <w:p w14:paraId="4130339A">
      <w:pPr>
        <w:jc w:val="left"/>
        <w:rPr>
          <w:rFonts w:ascii="宋体" w:hAnsi="宋体" w:eastAsia="宋体" w:cs="宋体"/>
          <w:szCs w:val="21"/>
        </w:rPr>
      </w:pPr>
      <w:r>
        <w:rPr>
          <w:rFonts w:hint="eastAsia" w:ascii="宋体" w:hAnsi="宋体" w:eastAsia="宋体" w:cs="宋体"/>
          <w:szCs w:val="21"/>
        </w:rPr>
        <w:drawing>
          <wp:inline distT="0" distB="0" distL="114300" distR="114300">
            <wp:extent cx="2635250" cy="1697990"/>
            <wp:effectExtent l="0" t="0" r="12700" b="16510"/>
            <wp:docPr id="9"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 "/>
                    <pic:cNvPicPr>
                      <a:picLocks noChangeAspect="1"/>
                    </pic:cNvPicPr>
                  </pic:nvPicPr>
                  <pic:blipFill>
                    <a:blip r:embed="rId19"/>
                    <a:stretch>
                      <a:fillRect/>
                    </a:stretch>
                  </pic:blipFill>
                  <pic:spPr>
                    <a:xfrm>
                      <a:off x="0" y="0"/>
                      <a:ext cx="2635250" cy="1697990"/>
                    </a:xfrm>
                    <a:prstGeom prst="rect">
                      <a:avLst/>
                    </a:prstGeom>
                  </pic:spPr>
                </pic:pic>
              </a:graphicData>
            </a:graphic>
          </wp:inline>
        </w:drawing>
      </w:r>
    </w:p>
    <w:p w14:paraId="6B1EDFC7">
      <w:pPr>
        <w:jc w:val="left"/>
        <w:rPr>
          <w:rFonts w:ascii="宋体" w:hAnsi="宋体" w:eastAsia="宋体" w:cs="宋体"/>
          <w:szCs w:val="21"/>
        </w:rPr>
      </w:pPr>
      <w:r>
        <w:rPr>
          <w:rFonts w:hint="eastAsia" w:ascii="宋体" w:hAnsi="宋体" w:eastAsia="宋体" w:cs="宋体"/>
          <w:szCs w:val="21"/>
        </w:rPr>
        <w:t>读图8,回答以下两个问题。</w:t>
      </w:r>
    </w:p>
    <w:p w14:paraId="60B0FCBA">
      <w:pPr>
        <w:jc w:val="left"/>
        <w:rPr>
          <w:rFonts w:ascii="宋体" w:hAnsi="宋体" w:eastAsia="宋体" w:cs="宋体"/>
          <w:szCs w:val="21"/>
        </w:rPr>
      </w:pPr>
      <w:r>
        <w:rPr>
          <w:rFonts w:hint="eastAsia" w:ascii="宋体" w:hAnsi="宋体" w:eastAsia="宋体" w:cs="宋体"/>
          <w:szCs w:val="21"/>
        </w:rPr>
        <w:t>（3）公民最基本、最重要的权利是______o （1分）</w:t>
      </w:r>
    </w:p>
    <w:p w14:paraId="2F0D53D0">
      <w:pPr>
        <w:jc w:val="left"/>
        <w:rPr>
          <w:rFonts w:ascii="宋体" w:hAnsi="宋体" w:eastAsia="宋体" w:cs="宋体"/>
          <w:szCs w:val="21"/>
        </w:rPr>
      </w:pPr>
      <w:r>
        <w:rPr>
          <w:rFonts w:hint="eastAsia" w:ascii="宋体" w:hAnsi="宋体" w:eastAsia="宋体" w:cs="宋体"/>
          <w:szCs w:val="21"/>
        </w:rPr>
        <w:t>（4）为什么要依法规范国家权力运行？（4分）</w:t>
      </w:r>
    </w:p>
    <w:p w14:paraId="605A21E4">
      <w:pPr>
        <w:jc w:val="left"/>
        <w:rPr>
          <w:rFonts w:ascii="宋体" w:hAnsi="宋体" w:eastAsia="宋体" w:cs="宋体"/>
          <w:szCs w:val="21"/>
        </w:rPr>
      </w:pPr>
      <w:r>
        <w:rPr>
          <w:rFonts w:hint="eastAsia" w:ascii="宋体" w:hAnsi="宋体" w:eastAsia="宋体" w:cs="宋体"/>
          <w:szCs w:val="21"/>
        </w:rPr>
        <w:t>25. （6分）以下两个主题实践活动，任选其一完成。</w:t>
      </w:r>
    </w:p>
    <w:p w14:paraId="68357A37">
      <w:pPr>
        <w:jc w:val="left"/>
        <w:rPr>
          <w:rFonts w:ascii="宋体" w:hAnsi="宋体" w:eastAsia="宋体" w:cs="宋体"/>
          <w:bCs/>
          <w:szCs w:val="21"/>
        </w:rPr>
      </w:pPr>
      <w:r>
        <w:rPr>
          <w:rFonts w:hint="eastAsia" w:ascii="宋体" w:hAnsi="宋体" w:eastAsia="宋体" w:cs="宋体"/>
          <w:bCs/>
          <w:szCs w:val="21"/>
        </w:rPr>
        <w:t>［活动一  追寻革命足迹］</w:t>
      </w:r>
    </w:p>
    <w:p w14:paraId="6544BB6A">
      <w:pPr>
        <w:ind w:firstLine="420" w:firstLineChars="200"/>
        <w:jc w:val="left"/>
        <w:rPr>
          <w:rFonts w:ascii="宋体" w:hAnsi="宋体" w:eastAsia="宋体" w:cs="宋体"/>
          <w:szCs w:val="21"/>
        </w:rPr>
      </w:pPr>
      <w:r>
        <w:rPr>
          <w:rFonts w:hint="eastAsia" w:ascii="宋体" w:hAnsi="宋体" w:eastAsia="宋体" w:cs="宋体"/>
          <w:szCs w:val="21"/>
        </w:rPr>
        <w:t>京津冀地缘相接，人缘相亲，文化一脉，历史渊源深厚。为促进京津冀教育协同发展，京津翼三地中学生在网上共同策划“追寻革命足迹”主题研学活动。</w:t>
      </w:r>
    </w:p>
    <w:p w14:paraId="7A4C0E49">
      <w:pPr>
        <w:jc w:val="left"/>
        <w:rPr>
          <w:rFonts w:ascii="宋体" w:hAnsi="宋体" w:eastAsia="宋体" w:cs="宋体"/>
          <w:szCs w:val="21"/>
        </w:rPr>
      </w:pPr>
      <w:r>
        <w:rPr>
          <w:rFonts w:hint="eastAsia" w:ascii="宋体" w:hAnsi="宋体" w:eastAsia="宋体" w:cs="宋体"/>
          <w:szCs w:val="21"/>
        </w:rPr>
        <w:t>请你参照河北、天津两地同学的推荐，推荐个北京的研学地点，并说明开展主题研学活动的意义。</w:t>
      </w:r>
    </w:p>
    <w:p w14:paraId="50312CAD">
      <w:pPr>
        <w:rPr>
          <w:rFonts w:ascii="宋体" w:hAnsi="宋体" w:eastAsia="宋体" w:cs="宋体"/>
          <w:szCs w:val="21"/>
        </w:rPr>
      </w:pPr>
      <w:r>
        <w:rPr>
          <w:rFonts w:hint="eastAsia" w:ascii="宋体" w:hAnsi="宋体" w:eastAsia="宋体" w:cs="宋体"/>
          <w:szCs w:val="21"/>
        </w:rPr>
        <w:t>河北学生推荐</w:t>
      </w:r>
      <w:r>
        <w:rPr>
          <w:rFonts w:hint="eastAsia" w:ascii="宋体" w:hAnsi="宋体" w:eastAsia="宋体" w:cs="宋体"/>
          <w:szCs w:val="21"/>
        </w:rPr>
        <w:tab/>
      </w:r>
      <w:r>
        <w:rPr>
          <w:rFonts w:hint="eastAsia" w:ascii="宋体" w:hAnsi="宋体" w:eastAsia="宋体" w:cs="宋体"/>
          <w:szCs w:val="21"/>
        </w:rPr>
        <w:t>白洋淀抗战纪念馆  抗日战争时期，当地人民成立了“雁翎队”，利用水上芦苇荡的优势，开展游击战争，威震敌胆。</w:t>
      </w:r>
    </w:p>
    <w:p w14:paraId="0B1A0652">
      <w:pPr>
        <w:jc w:val="left"/>
        <w:rPr>
          <w:rFonts w:ascii="宋体" w:hAnsi="宋体" w:eastAsia="宋体" w:cs="宋体"/>
          <w:szCs w:val="21"/>
        </w:rPr>
      </w:pPr>
      <w:r>
        <w:rPr>
          <w:rFonts w:hint="eastAsia" w:ascii="宋体" w:hAnsi="宋体" w:eastAsia="宋体" w:cs="宋体"/>
          <w:szCs w:val="21"/>
        </w:rPr>
        <w:t>天津学生推荐</w:t>
      </w:r>
      <w:r>
        <w:rPr>
          <w:rFonts w:hint="eastAsia" w:ascii="宋体" w:hAnsi="宋体" w:eastAsia="宋体" w:cs="宋体"/>
          <w:szCs w:val="21"/>
        </w:rPr>
        <w:tab/>
      </w:r>
      <w:r>
        <w:rPr>
          <w:rFonts w:hint="eastAsia" w:ascii="宋体" w:hAnsi="宋体" w:eastAsia="宋体" w:cs="宋体"/>
          <w:szCs w:val="21"/>
        </w:rPr>
        <w:t>天津战役纪念馆  全面展现平津战役伟大胜利的专题纪念馆，展示了在平津战役中牺牲的英雄烈士的事迹。</w:t>
      </w:r>
      <w:r>
        <w:rPr>
          <w:rFonts w:hint="eastAsia" w:ascii="宋体" w:hAnsi="宋体" w:eastAsia="宋体" w:cs="宋体"/>
          <w:szCs w:val="21"/>
        </w:rPr>
        <w:tab/>
      </w:r>
    </w:p>
    <w:p w14:paraId="7DC9B94D">
      <w:pPr>
        <w:jc w:val="left"/>
        <w:rPr>
          <w:rFonts w:ascii="宋体" w:hAnsi="宋体" w:eastAsia="宋体" w:cs="宋体"/>
          <w:szCs w:val="21"/>
        </w:rPr>
      </w:pPr>
      <w:r>
        <w:rPr>
          <w:rFonts w:hint="eastAsia" w:ascii="宋体" w:hAnsi="宋体" w:eastAsia="宋体" w:cs="宋体"/>
          <w:szCs w:val="21"/>
        </w:rPr>
        <w:t>北京学生推荐 （2分）</w:t>
      </w:r>
    </w:p>
    <w:p w14:paraId="5733EBAD">
      <w:pPr>
        <w:jc w:val="left"/>
        <w:rPr>
          <w:rFonts w:ascii="宋体" w:hAnsi="宋体" w:eastAsia="宋体" w:cs="宋体"/>
          <w:szCs w:val="21"/>
        </w:rPr>
      </w:pPr>
      <w:r>
        <w:rPr>
          <w:rFonts w:hint="eastAsia" w:ascii="宋体" w:hAnsi="宋体" w:eastAsia="宋体" w:cs="宋体"/>
          <w:szCs w:val="21"/>
        </w:rPr>
        <w:t xml:space="preserve">活动意义 （4分） </w:t>
      </w:r>
      <w:r>
        <w:rPr>
          <w:rFonts w:hint="eastAsia" w:ascii="宋体" w:hAnsi="宋体" w:eastAsia="宋体" w:cs="宋体"/>
          <w:szCs w:val="21"/>
        </w:rPr>
        <w:tab/>
      </w:r>
    </w:p>
    <w:p w14:paraId="7C26522E">
      <w:pPr>
        <w:jc w:val="left"/>
        <w:rPr>
          <w:rFonts w:ascii="宋体" w:hAnsi="宋体" w:eastAsia="宋体" w:cs="宋体"/>
          <w:bCs/>
          <w:szCs w:val="21"/>
        </w:rPr>
      </w:pPr>
      <w:r>
        <w:rPr>
          <w:rFonts w:hint="eastAsia" w:ascii="宋体" w:hAnsi="宋体" w:eastAsia="宋体" w:cs="宋体"/>
          <w:bCs/>
          <w:szCs w:val="21"/>
        </w:rPr>
        <w:t>【活动二 当好东道主，迎四方来客】</w:t>
      </w:r>
    </w:p>
    <w:p w14:paraId="03051D71">
      <w:pPr>
        <w:jc w:val="left"/>
        <w:rPr>
          <w:rFonts w:ascii="宋体" w:hAnsi="宋体" w:eastAsia="宋体" w:cs="宋体"/>
          <w:szCs w:val="21"/>
        </w:rPr>
      </w:pPr>
      <w:r>
        <w:rPr>
          <w:rFonts w:hint="eastAsia" w:ascii="宋体" w:hAnsi="宋体" w:eastAsia="宋体" w:cs="宋体"/>
          <w:szCs w:val="21"/>
        </w:rPr>
        <w:t>“有朋自远方来，不亦乐乎。”亚洲一些国家的学生假期要来北京交流学习。为此,某校开展“当好东道主，迎四方来客”主题设计活动。</w:t>
      </w:r>
    </w:p>
    <w:p w14:paraId="22F5E116">
      <w:pPr>
        <w:jc w:val="left"/>
        <w:rPr>
          <w:rFonts w:ascii="宋体" w:hAnsi="宋体" w:eastAsia="宋体" w:cs="宋体"/>
          <w:szCs w:val="21"/>
        </w:rPr>
      </w:pPr>
      <w:r>
        <w:rPr>
          <w:rFonts w:hint="eastAsia" w:ascii="宋体" w:hAnsi="宋体" w:eastAsia="宋体" w:cs="宋体"/>
          <w:szCs w:val="21"/>
        </w:rPr>
        <w:t>请你参与其中完成下列设计，并说明主题活动的意义。</w:t>
      </w:r>
    </w:p>
    <w:p w14:paraId="6A0B0F5A">
      <w:pPr>
        <w:jc w:val="left"/>
        <w:rPr>
          <w:rFonts w:ascii="宋体" w:hAnsi="宋体" w:eastAsia="宋体" w:cs="宋体"/>
          <w:szCs w:val="21"/>
        </w:rPr>
      </w:pPr>
      <w:r>
        <w:rPr>
          <w:rFonts w:hint="eastAsia" w:ascii="宋体" w:hAnsi="宋体" w:eastAsia="宋体" w:cs="宋体"/>
          <w:szCs w:val="21"/>
        </w:rPr>
        <w:drawing>
          <wp:inline distT="0" distB="0" distL="114300" distR="114300">
            <wp:extent cx="5270500" cy="3378835"/>
            <wp:effectExtent l="0" t="0" r="6350" b="12065"/>
            <wp:docPr id="1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 "/>
                    <pic:cNvPicPr>
                      <a:picLocks noChangeAspect="1"/>
                    </pic:cNvPicPr>
                  </pic:nvPicPr>
                  <pic:blipFill>
                    <a:blip r:embed="rId20"/>
                    <a:stretch>
                      <a:fillRect/>
                    </a:stretch>
                  </pic:blipFill>
                  <pic:spPr>
                    <a:xfrm>
                      <a:off x="0" y="0"/>
                      <a:ext cx="5270500" cy="3378835"/>
                    </a:xfrm>
                    <a:prstGeom prst="rect">
                      <a:avLst/>
                    </a:prstGeom>
                  </pic:spPr>
                </pic:pic>
              </a:graphicData>
            </a:graphic>
          </wp:inline>
        </w:drawing>
      </w:r>
    </w:p>
    <w:p w14:paraId="4CA73C5F">
      <w:pPr>
        <w:jc w:val="left"/>
        <w:rPr>
          <w:rFonts w:ascii="宋体" w:hAnsi="宋体" w:eastAsia="宋体" w:cs="宋体"/>
          <w:szCs w:val="21"/>
        </w:rPr>
      </w:pPr>
      <w:r>
        <w:rPr>
          <w:rFonts w:hint="eastAsia" w:ascii="宋体" w:hAnsi="宋体" w:eastAsia="宋体" w:cs="宋体"/>
          <w:szCs w:val="21"/>
        </w:rPr>
        <w:t>26. （12分）砥砺奋进70年，继往开来书华章。</w:t>
      </w:r>
    </w:p>
    <w:p w14:paraId="57354B3F">
      <w:pPr>
        <w:jc w:val="left"/>
        <w:rPr>
          <w:rFonts w:ascii="宋体" w:hAnsi="宋体" w:eastAsia="宋体" w:cs="宋体"/>
          <w:szCs w:val="21"/>
        </w:rPr>
      </w:pPr>
      <w:r>
        <w:rPr>
          <w:rFonts w:hint="eastAsia" w:ascii="宋体" w:hAnsi="宋体" w:eastAsia="宋体" w:cs="宋体"/>
          <w:szCs w:val="21"/>
        </w:rPr>
        <w:t>【中国成就】</w:t>
      </w:r>
    </w:p>
    <w:p w14:paraId="61277A09">
      <w:pPr>
        <w:jc w:val="left"/>
        <w:rPr>
          <w:rFonts w:ascii="宋体" w:hAnsi="宋体" w:eastAsia="宋体" w:cs="宋体"/>
          <w:szCs w:val="21"/>
        </w:rPr>
      </w:pPr>
      <w:r>
        <w:rPr>
          <w:rFonts w:hint="eastAsia" w:ascii="宋体" w:hAnsi="宋体" w:eastAsia="宋体" w:cs="宋体"/>
          <w:szCs w:val="21"/>
        </w:rPr>
        <w:t>70年前，毛泽东说：“中国的命运一经操在人民自己的手里，中国就将如太阳升起在东方那样，以自己的辉煌的光焰普照大地。"70年来，我国创造了人类历史上前所未有的发展奇迹。</w:t>
      </w:r>
    </w:p>
    <w:p w14:paraId="022F7509">
      <w:pPr>
        <w:jc w:val="left"/>
        <w:rPr>
          <w:rFonts w:ascii="宋体" w:hAnsi="宋体" w:eastAsia="宋体" w:cs="宋体"/>
          <w:szCs w:val="21"/>
        </w:rPr>
      </w:pPr>
    </w:p>
    <w:p w14:paraId="4E386D17">
      <w:pPr>
        <w:jc w:val="left"/>
        <w:rPr>
          <w:rFonts w:ascii="宋体" w:hAnsi="宋体" w:eastAsia="宋体" w:cs="宋体"/>
          <w:szCs w:val="21"/>
        </w:rPr>
      </w:pPr>
      <w:r>
        <w:rPr>
          <w:rFonts w:hint="eastAsia" w:ascii="宋体" w:hAnsi="宋体" w:eastAsia="宋体" w:cs="宋体"/>
          <w:szCs w:val="21"/>
        </w:rPr>
        <w:drawing>
          <wp:inline distT="0" distB="0" distL="114300" distR="114300">
            <wp:extent cx="3520440" cy="1778635"/>
            <wp:effectExtent l="0" t="0" r="3810" b="12065"/>
            <wp:docPr id="11"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 "/>
                    <pic:cNvPicPr>
                      <a:picLocks noChangeAspect="1"/>
                    </pic:cNvPicPr>
                  </pic:nvPicPr>
                  <pic:blipFill>
                    <a:blip r:embed="rId21"/>
                    <a:stretch>
                      <a:fillRect/>
                    </a:stretch>
                  </pic:blipFill>
                  <pic:spPr>
                    <a:xfrm>
                      <a:off x="0" y="0"/>
                      <a:ext cx="3520440" cy="1778635"/>
                    </a:xfrm>
                    <a:prstGeom prst="rect">
                      <a:avLst/>
                    </a:prstGeom>
                  </pic:spPr>
                </pic:pic>
              </a:graphicData>
            </a:graphic>
          </wp:inline>
        </w:drawing>
      </w:r>
      <w:r>
        <w:rPr>
          <w:rFonts w:hint="eastAsia" w:ascii="宋体" w:hAnsi="宋体" w:eastAsia="宋体" w:cs="宋体"/>
          <w:szCs w:val="21"/>
        </w:rPr>
        <w:t>图9</w:t>
      </w:r>
    </w:p>
    <w:p w14:paraId="5475F587">
      <w:pPr>
        <w:jc w:val="left"/>
        <w:rPr>
          <w:rFonts w:ascii="宋体" w:hAnsi="宋体" w:eastAsia="宋体" w:cs="宋体"/>
          <w:szCs w:val="21"/>
        </w:rPr>
      </w:pPr>
      <w:r>
        <w:rPr>
          <w:rFonts w:hint="eastAsia" w:ascii="宋体" w:hAnsi="宋体" w:eastAsia="宋体" w:cs="宋体"/>
          <w:szCs w:val="21"/>
        </w:rPr>
        <w:t>（1）70年披荆斩棘，70年风雨兼程，中国人民在“一穷二白"的山河上绘出了最新最美的画卷，让不可能成为了可能。阅读材料，从国家制度层面分析70年来“不可能成为了可能'’的原因。（6分）</w:t>
      </w:r>
    </w:p>
    <w:p w14:paraId="1B7808DC">
      <w:pPr>
        <w:jc w:val="left"/>
        <w:rPr>
          <w:rFonts w:ascii="宋体" w:hAnsi="宋体" w:eastAsia="宋体" w:cs="宋体"/>
          <w:bCs/>
          <w:szCs w:val="21"/>
        </w:rPr>
      </w:pPr>
      <w:r>
        <w:rPr>
          <w:rFonts w:hint="eastAsia" w:ascii="宋体" w:hAnsi="宋体" w:eastAsia="宋体" w:cs="宋体"/>
          <w:bCs/>
          <w:szCs w:val="21"/>
        </w:rPr>
        <w:t>【劳动赞歌】</w:t>
      </w:r>
    </w:p>
    <w:p w14:paraId="7C22332D">
      <w:pPr>
        <w:jc w:val="left"/>
        <w:rPr>
          <w:rFonts w:ascii="宋体" w:hAnsi="宋体" w:eastAsia="宋体" w:cs="宋体"/>
          <w:szCs w:val="21"/>
        </w:rPr>
      </w:pPr>
      <w:r>
        <w:rPr>
          <w:rFonts w:hint="eastAsia" w:ascii="宋体" w:hAnsi="宋体" w:eastAsia="宋体" w:cs="宋体"/>
          <w:szCs w:val="21"/>
        </w:rPr>
        <w:t>“一勤天下无难事。”劳动创造了中华民族，造就了中华民族的辉煌历史，也必将创造出中华民族的光明未来。</w:t>
      </w:r>
    </w:p>
    <w:p w14:paraId="0729FFF2">
      <w:pPr>
        <w:jc w:val="left"/>
        <w:rPr>
          <w:rFonts w:ascii="宋体" w:hAnsi="宋体" w:eastAsia="宋体" w:cs="宋体"/>
          <w:szCs w:val="21"/>
        </w:rPr>
      </w:pPr>
      <w:r>
        <w:rPr>
          <w:rFonts w:hint="eastAsia" w:ascii="宋体" w:hAnsi="宋体" w:eastAsia="宋体" w:cs="宋体"/>
          <w:szCs w:val="21"/>
        </w:rPr>
        <w:drawing>
          <wp:inline distT="0" distB="0" distL="114300" distR="114300">
            <wp:extent cx="3703320" cy="1962785"/>
            <wp:effectExtent l="0" t="0" r="11430" b="18415"/>
            <wp:docPr id="12"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 "/>
                    <pic:cNvPicPr>
                      <a:picLocks noChangeAspect="1"/>
                    </pic:cNvPicPr>
                  </pic:nvPicPr>
                  <pic:blipFill>
                    <a:blip r:embed="rId22"/>
                    <a:stretch>
                      <a:fillRect/>
                    </a:stretch>
                  </pic:blipFill>
                  <pic:spPr>
                    <a:xfrm>
                      <a:off x="0" y="0"/>
                      <a:ext cx="3703320" cy="1962785"/>
                    </a:xfrm>
                    <a:prstGeom prst="rect">
                      <a:avLst/>
                    </a:prstGeom>
                  </pic:spPr>
                </pic:pic>
              </a:graphicData>
            </a:graphic>
          </wp:inline>
        </w:drawing>
      </w:r>
      <w:r>
        <w:rPr>
          <w:rFonts w:hint="eastAsia" w:ascii="宋体" w:hAnsi="宋体" w:eastAsia="宋体" w:cs="宋体"/>
          <w:szCs w:val="21"/>
        </w:rPr>
        <w:t>图10</w:t>
      </w:r>
    </w:p>
    <w:p w14:paraId="39E5930B">
      <w:pPr>
        <w:jc w:val="left"/>
        <w:rPr>
          <w:rFonts w:ascii="宋体" w:hAnsi="宋体" w:eastAsia="宋体" w:cs="宋体"/>
          <w:szCs w:val="21"/>
        </w:rPr>
      </w:pPr>
      <w:r>
        <w:rPr>
          <w:rFonts w:hint="eastAsia" w:ascii="宋体" w:hAnsi="宋体" w:eastAsia="宋体" w:cs="宋体"/>
          <w:szCs w:val="21"/>
        </w:rPr>
        <w:t>（2）综合运用材料和所学知识，以“为劳动喝彩”为题写一段100字左右的赞美词。（6分）</w:t>
      </w:r>
    </w:p>
    <w:p w14:paraId="7CDEA6AB">
      <w:pPr>
        <w:jc w:val="left"/>
        <w:rPr>
          <w:rFonts w:ascii="宋体" w:hAnsi="宋体" w:eastAsia="宋体" w:cs="宋体"/>
          <w:szCs w:val="21"/>
        </w:rPr>
      </w:pPr>
    </w:p>
    <w:p w14:paraId="047261FA">
      <w:pPr>
        <w:jc w:val="left"/>
        <w:rPr>
          <w:rFonts w:ascii="宋体" w:hAnsi="宋体" w:eastAsia="宋体" w:cs="宋体"/>
          <w:szCs w:val="21"/>
        </w:rPr>
      </w:pPr>
    </w:p>
    <w:p w14:paraId="6D8B925B">
      <w:pPr>
        <w:jc w:val="center"/>
        <w:rPr>
          <w:rFonts w:ascii="宋体" w:hAnsi="宋体" w:eastAsia="宋体" w:cs="宋体"/>
          <w:szCs w:val="21"/>
        </w:rPr>
      </w:pPr>
    </w:p>
    <w:p w14:paraId="1B94DCC5">
      <w:pPr>
        <w:jc w:val="center"/>
        <w:rPr>
          <w:rFonts w:ascii="宋体" w:hAnsi="宋体" w:eastAsia="宋体" w:cs="宋体"/>
          <w:szCs w:val="21"/>
        </w:rPr>
      </w:pPr>
    </w:p>
    <w:p w14:paraId="1F615261">
      <w:pPr>
        <w:jc w:val="center"/>
        <w:rPr>
          <w:rFonts w:ascii="宋体" w:hAnsi="宋体" w:eastAsia="宋体" w:cs="宋体"/>
          <w:bCs/>
          <w:szCs w:val="21"/>
        </w:rPr>
      </w:pPr>
      <w:r>
        <w:rPr>
          <w:rFonts w:hint="eastAsia" w:ascii="宋体" w:hAnsi="宋体" w:eastAsia="宋体" w:cs="宋体"/>
          <w:bCs/>
          <w:szCs w:val="21"/>
        </w:rPr>
        <w:t>2019北京中考思想品德试卷解析</w:t>
      </w:r>
    </w:p>
    <w:p w14:paraId="6178821E">
      <w:pPr>
        <w:jc w:val="center"/>
        <w:rPr>
          <w:rFonts w:ascii="宋体" w:hAnsi="宋体" w:eastAsia="宋体" w:cs="宋体"/>
          <w:bCs/>
          <w:szCs w:val="21"/>
        </w:rPr>
      </w:pPr>
    </w:p>
    <w:p w14:paraId="6FBB7DF9">
      <w:pPr>
        <w:pStyle w:val="10"/>
        <w:numPr>
          <w:ilvl w:val="0"/>
          <w:numId w:val="1"/>
        </w:numPr>
        <w:ind w:firstLineChars="0"/>
        <w:jc w:val="left"/>
        <w:rPr>
          <w:rFonts w:ascii="宋体" w:hAnsi="宋体" w:eastAsia="宋体"/>
          <w:spacing w:val="15"/>
          <w:szCs w:val="20"/>
          <w:shd w:val="clear" w:color="auto" w:fill="FFFFFF"/>
        </w:rPr>
      </w:pPr>
      <w:r>
        <w:rPr>
          <w:rFonts w:hint="eastAsia" w:ascii="宋体" w:hAnsi="宋体" w:eastAsia="宋体"/>
          <w:spacing w:val="15"/>
          <w:szCs w:val="20"/>
          <w:shd w:val="clear" w:color="auto" w:fill="FFFFFF"/>
        </w:rPr>
        <w:t>1999年澳门回归，因此，2019年是澳门回归20周年；1919年五四运动爆发，因此，2019年是五四运动100周年；2018年是改革开放40周年、马克思诞辰200周年。故①②符合题意，③④不符合题意。</w:t>
      </w:r>
      <w:r>
        <w:rPr>
          <w:rFonts w:hint="eastAsia" w:ascii="宋体" w:hAnsi="宋体" w:eastAsia="宋体"/>
          <w:szCs w:val="20"/>
        </w:rPr>
        <w:br w:type="textWrapping"/>
      </w:r>
      <w:r>
        <w:rPr>
          <w:rFonts w:hint="eastAsia" w:ascii="宋体" w:hAnsi="宋体" w:eastAsia="宋体"/>
          <w:spacing w:val="15"/>
          <w:szCs w:val="20"/>
          <w:shd w:val="clear" w:color="auto" w:fill="FFFFFF"/>
        </w:rPr>
        <w:t>故选：A。</w:t>
      </w:r>
    </w:p>
    <w:p w14:paraId="491DC9AE">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2018年12月8日2时23分，我国在西昌卫星发射中心用长征三号乙运载火箭成功发射嫦娥四号探测器，开启了月球探测的新旅程。嫦娥四号探测器后续将经历地月转移、近月制动、环月飞行，最终实现人类首次月球背面软着陆，开展月球背面就位探测及巡视探测，并通过已在使命轨道运行的“鹊桥”中继星，实现月球背面与地球之间的中继通信。因此选项A正确；选项BCD不符题意。</w:t>
      </w:r>
      <w:r>
        <w:rPr>
          <w:rFonts w:hint="eastAsia" w:ascii="宋体" w:hAnsi="宋体" w:eastAsia="宋体"/>
          <w:szCs w:val="20"/>
        </w:rPr>
        <w:br w:type="textWrapping"/>
      </w:r>
      <w:r>
        <w:rPr>
          <w:rFonts w:hint="eastAsia" w:ascii="宋体" w:hAnsi="宋体" w:eastAsia="宋体"/>
          <w:spacing w:val="15"/>
          <w:szCs w:val="20"/>
          <w:shd w:val="clear" w:color="auto" w:fill="FFFFFF"/>
        </w:rPr>
        <w:t>故选：A。</w:t>
      </w:r>
    </w:p>
    <w:p w14:paraId="1A4A97F1">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应急车道之所以被称为“生命通道”，因为这条通道是救援车道，关系到他人的生命安全，我们要保持“生命通道”畅通，是敬畏生命的要求，生命至上，要保障及时救援。C说法正确，符合题意。其它选项都没有理解应急车道的含义，排除。</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56C707C4">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怒伤肝、喜伤心、忧伤肺、思伤脾、恐伤肾。这启示我们情绪的表达会影响我们的身心健康，我们要学会合理表达情绪，积极主动调控情绪，做情绪的主人，所以②③符合题意；①与题意不符；④错误，同一情绪对人的影响未必相同。</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213D543A">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如图“同一块石头，在弱者面前是绊脚石，在强者面前是垫脚石”这告诉我们，对待挫折的态度不同，则结果可能会不同；因此面对挫折要保持乐观向上的积极心态应对；要勇敢地面对挫折，战胜挫折，实现成功；所以选项③④的观点是正确的，符合题意；选项①的观点不符合题意，与图片寓意不符；选项②的观点是错误的，努力奋斗也不一定就能够取得成功。</w:t>
      </w:r>
      <w:r>
        <w:rPr>
          <w:rFonts w:hint="eastAsia" w:ascii="宋体" w:hAnsi="宋体" w:eastAsia="宋体"/>
          <w:szCs w:val="20"/>
        </w:rPr>
        <w:br w:type="textWrapping"/>
      </w:r>
      <w:r>
        <w:rPr>
          <w:rFonts w:hint="eastAsia" w:ascii="宋体" w:hAnsi="宋体" w:eastAsia="宋体"/>
          <w:spacing w:val="15"/>
          <w:szCs w:val="20"/>
          <w:shd w:val="clear" w:color="auto" w:fill="FFFFFF"/>
        </w:rPr>
        <w:t>故选：D。</w:t>
      </w:r>
    </w:p>
    <w:p w14:paraId="41FE9EC2">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题干描述告诉我们要多交益友诤友，贵在结交情真意切的知心朋友；如果两人志趣相同，他们不会因为有山海阻隔而感到彼此距离很远，即“志合者，不以山海为远”，③④符合题意；①比喻为人品德高尚、诚实、正直，用不着自我宣传，就自然受到人们的尊重和敬仰；②体现了团结的重要性。</w:t>
      </w:r>
      <w:r>
        <w:rPr>
          <w:rFonts w:hint="eastAsia" w:ascii="宋体" w:hAnsi="宋体" w:eastAsia="宋体"/>
          <w:szCs w:val="20"/>
        </w:rPr>
        <w:br w:type="textWrapping"/>
      </w:r>
      <w:r>
        <w:rPr>
          <w:rFonts w:hint="eastAsia" w:ascii="宋体" w:hAnsi="宋体" w:eastAsia="宋体"/>
          <w:spacing w:val="15"/>
          <w:szCs w:val="20"/>
          <w:shd w:val="clear" w:color="auto" w:fill="FFFFFF"/>
        </w:rPr>
        <w:t>故选：D。</w:t>
      </w:r>
    </w:p>
    <w:p w14:paraId="7FC84C9B">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北京市政府整治城市顽疾表明该市落实以人为本的科学发展观要求，坚持可持续发展战略，重视生态环境保护，重视民生建设，有利于建设和谐宜居之都，不断满足人民对美好生活的向住，①④符合题意；我国的工作中心是经济建设，②选项错误；③选项观点错误，政府是国家行政机关，不是权力机关，排除。</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778F88F5">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依据教材知识分析材料可知，查询系统的推出，解决了“网上流传的一些名人名言并非真的出自名人之口”的问题，有利于减少“伪名言”对公众的误导，也保护了鲁迅等人的名誉权，故①④正确；②③的内容在材料中未体现，排除。</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6DB16CFE">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分析四幅漫画文字及画面情景得知，不良行为会发展成一般违法行为，一般违法行为与犯罪之间没有不可逾越的鸿沟，如果任由一般违法行为发展下去，可能会走上违法犯罪的道路。因此要防微杜渐，避免违法犯罪，C正确，符合题意；A错误，只有违反刑法才要承担刑事责任；B不符合题意；D错误，当遇到不法侵害时，要善用法律武器维护自己的权利。</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5407EC95">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依据教材知识分析材料可知，近年来，我国取得每年减贫超千万人的重大成就，这是共享发展成果的体现，增强了人民的获得感，保障了公民的发展权，创造了人类减贫史上的奇迹，故①④符合题意；②错误，还没有全面实现现代化；③错误，是共同富裕，不是同步富裕。</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3ECAE4BF">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全国人民代表大会是我国最高国家权力机关，享有最高立法权；最高监督权；最高决定权；最高任免权。分析选项可知，A是检查机关扥分职责；B是公安机关的行为；C是审判机关的行为；D是全国人大及其常委会行使的职权。</w:t>
      </w:r>
      <w:r>
        <w:rPr>
          <w:rFonts w:hint="eastAsia" w:ascii="宋体" w:hAnsi="宋体" w:eastAsia="宋体"/>
          <w:szCs w:val="20"/>
        </w:rPr>
        <w:br w:type="textWrapping"/>
      </w:r>
      <w:r>
        <w:rPr>
          <w:rFonts w:hint="eastAsia" w:ascii="宋体" w:hAnsi="宋体" w:eastAsia="宋体"/>
          <w:spacing w:val="15"/>
          <w:szCs w:val="20"/>
          <w:shd w:val="clear" w:color="auto" w:fill="FFFFFF"/>
        </w:rPr>
        <w:t>故选：D。</w:t>
      </w:r>
    </w:p>
    <w:p w14:paraId="773585C7">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分析材料，推行“个人诚信分”工程，奖励诚信，惩戒失信，这有利于大力弘扬诚信文化，营造良好社会坏境；有利于完善社会信用体系，促使个人珍惜个人诚信记录。②④符合题意；①淡化个人利益，重视他人利益是错误的，不符合现实；③尊重隐私没有从材料上体现出来，隐私与公众利益无关，失信行为不是隐私。</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048B9BCA">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根据社会常识，北京四合院住不同家庭，相互包容，和睦相处，体现出中国传统和文化，这承载了老北京的民俗民风；2019年世界园艺博览会北京园以“四合院”为核心景观，让全世界从一个“小院落”品味“大北京”，这表明四合院代表着北京文化传承，延续了传统文化的生命力。①④是正确的；②四合院展现了北京的包容，没有开放；③四合院是民族文化传承，是东方文化，没有融合西方文化。</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525849DE">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小李的行为是积极地承担责任的表现，表明人人都有责任回报社会，要主动为他人和社会提供力所能及的服务；主动关心社会，积极融入社会、奉献社会，有助于实现自己的人生价值，A是正确的选项；BCD选项材料没有体现。</w:t>
      </w:r>
      <w:r>
        <w:rPr>
          <w:rFonts w:hint="eastAsia" w:ascii="宋体" w:hAnsi="宋体" w:eastAsia="宋体"/>
          <w:szCs w:val="20"/>
        </w:rPr>
        <w:br w:type="textWrapping"/>
      </w:r>
      <w:r>
        <w:rPr>
          <w:rFonts w:hint="eastAsia" w:ascii="宋体" w:hAnsi="宋体" w:eastAsia="宋体"/>
          <w:spacing w:val="15"/>
          <w:szCs w:val="20"/>
          <w:shd w:val="clear" w:color="auto" w:fill="FFFFFF"/>
        </w:rPr>
        <w:t>故选：A。</w:t>
      </w:r>
    </w:p>
    <w:p w14:paraId="5A764173">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题文材料中中学生小叶善于观察，善于思考，善于动手去行动，去实践，终于取得了成功，说明了创新要善于思考，付诸行动，故A正确；B错误，没有天赋的人也有可能进行创造，同时此内容在材料中也未涉及，排除；C错误，“都能推动”的说法绝对了；D错误，企业是创新主体。</w:t>
      </w:r>
      <w:r>
        <w:rPr>
          <w:rFonts w:hint="eastAsia" w:ascii="宋体" w:hAnsi="宋体" w:eastAsia="宋体"/>
          <w:szCs w:val="20"/>
        </w:rPr>
        <w:br w:type="textWrapping"/>
      </w:r>
      <w:r>
        <w:rPr>
          <w:rFonts w:hint="eastAsia" w:ascii="宋体" w:hAnsi="宋体" w:eastAsia="宋体"/>
          <w:spacing w:val="15"/>
          <w:szCs w:val="20"/>
          <w:shd w:val="clear" w:color="auto" w:fill="FFFFFF"/>
        </w:rPr>
        <w:t>故选：A。</w:t>
      </w:r>
    </w:p>
    <w:p w14:paraId="1CCC1D02">
      <w:pPr>
        <w:pStyle w:val="10"/>
        <w:widowControl/>
        <w:numPr>
          <w:ilvl w:val="0"/>
          <w:numId w:val="1"/>
        </w:numPr>
        <w:shd w:val="clear" w:color="auto" w:fill="FFFFFF"/>
        <w:spacing w:after="0" w:line="240" w:lineRule="auto"/>
        <w:ind w:firstLineChars="0"/>
        <w:jc w:val="left"/>
        <w:rPr>
          <w:rFonts w:ascii="宋体" w:hAnsi="宋体" w:eastAsia="宋体" w:cs="宋体"/>
          <w:spacing w:val="15"/>
          <w:kern w:val="0"/>
          <w:szCs w:val="20"/>
        </w:rPr>
      </w:pPr>
      <w:r>
        <w:rPr>
          <w:rFonts w:hint="eastAsia" w:ascii="宋体" w:hAnsi="宋体" w:eastAsia="宋体" w:cs="宋体"/>
          <w:spacing w:val="15"/>
          <w:kern w:val="0"/>
          <w:szCs w:val="20"/>
        </w:rPr>
        <w:t>题干中的第三届全国“书香之家”的入选的这些家庭对读书和书籍的热爱程度可见，评选活动的目的是提高公民思想道德素质和科学文化素质，展示书香魅力，传承中华民族读书爱书的家风和传统美德，D说法正确，符合题意；A说法错误，实现全民参与是不可能的；B不符合题意；C错误，错在减少外出学习。</w:t>
      </w:r>
      <w:r>
        <w:rPr>
          <w:rFonts w:hint="eastAsia" w:ascii="宋体" w:hAnsi="宋体" w:eastAsia="宋体" w:cs="宋体"/>
          <w:kern w:val="0"/>
          <w:szCs w:val="20"/>
        </w:rPr>
        <w:br w:type="textWrapping"/>
      </w:r>
      <w:r>
        <w:rPr>
          <w:rFonts w:hint="eastAsia" w:ascii="宋体" w:hAnsi="宋体" w:eastAsia="宋体" w:cs="宋体"/>
          <w:spacing w:val="15"/>
          <w:kern w:val="0"/>
          <w:szCs w:val="20"/>
        </w:rPr>
        <w:t>故选：D。</w:t>
      </w:r>
    </w:p>
    <w:p w14:paraId="40047A0E">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分析漫画可知，废品回收的变化体现了我国的社会主义现代化建设取得了巨大成就，人民生活水平不断提高，B是正确的选项；A选项勤俭节约精神不会过时；C选项我国还没有建成资源节约型社会；D选项人们的生活变得更加复杂。</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6FF4428E">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依据教材知识分析材料可知，垃圾的处理，既要靠道德的引领，也要靠法治的约束，二者结合，才会改变“靠自发无惩戒”这一问题，从而推进垃圾分类，故C正确；AD仅从道德角度分析，排除；B扩大试点也与题意不符，排除。</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1211F34D">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题干中的主题汇演，体现了对学生进行红色教育，牢记革命先烈的丰功伟绩，立志报效祖国，是爱国主义教育，C说法正确，符合题意。其它选项都与汇演主题不相符。</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5C3163C2">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图片中的内容，体现了亚洲文明的多样性，亚洲人民创造了辉煌的文明成果，为世界文明的丰富发展做出了杰出的贡献。①③说法正确，符合题意。②题干中不能体现，不合题意；④说法错误，文化的交流有利于产生特色文化。</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0AC6E91E">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此题考查法律作用，考查识记能力。依据教材知识可知，法律具有协调人与人之间的关系、解决人与人之间的纠纷或矛盾的作用，具有制裁违法犯罪行为的功能，并通过制裁违法犯罪来保护公民的合法权益的作用。</w:t>
      </w:r>
      <w:r>
        <w:rPr>
          <w:rFonts w:hint="eastAsia" w:ascii="宋体" w:hAnsi="宋体" w:eastAsia="宋体"/>
          <w:szCs w:val="20"/>
        </w:rPr>
        <w:br w:type="textWrapping"/>
      </w:r>
      <w:r>
        <w:rPr>
          <w:rFonts w:hint="eastAsia" w:ascii="宋体" w:hAnsi="宋体" w:eastAsia="宋体"/>
          <w:spacing w:val="15"/>
          <w:szCs w:val="20"/>
          <w:shd w:val="clear" w:color="auto" w:fill="FFFFFF"/>
        </w:rPr>
        <w:t>故答案为：</w:t>
      </w:r>
      <w:r>
        <w:rPr>
          <w:rFonts w:hint="eastAsia" w:ascii="宋体" w:hAnsi="宋体" w:eastAsia="宋体"/>
          <w:szCs w:val="20"/>
        </w:rPr>
        <w:br w:type="textWrapping"/>
      </w:r>
      <w:r>
        <w:rPr>
          <w:rFonts w:hint="eastAsia" w:ascii="宋体" w:hAnsi="宋体" w:eastAsia="宋体"/>
          <w:spacing w:val="15"/>
          <w:szCs w:val="20"/>
          <w:shd w:val="clear" w:color="auto" w:fill="FFFFFF"/>
        </w:rPr>
        <w:t>北京市公安交通管理部门出台规定的内容体现了法律规范着全体社会成员的行为，保护着我们的生活，为我们的成长和发展创造安全、健康、有序的社会环境；某学生参加学校的“模拟法庭”的感受表明法律规定我们享有的权利、应该履行义务，为我们评判、预测自己和他们的行为提供了准绳，指引、教育人向善；张某与杨某的案例体现了法律通过解决纠纷和制裁违法犯罪，惩恶扬善、伸张正义，维护我们的合法权益。</w:t>
      </w:r>
    </w:p>
    <w:p w14:paraId="3C3E31DB">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（1）该题考查孝敬父母，依据漫画信息，设立“孝心车位”是继承、发扬中华传统美德的新形式，体现了中华传统美德具有生生不息、历久弥新的特点，有利于建设文明社区，和谐社会。据此作答即可。</w:t>
      </w:r>
      <w:r>
        <w:rPr>
          <w:rFonts w:hint="eastAsia" w:ascii="宋体" w:hAnsi="宋体" w:eastAsia="宋体"/>
          <w:szCs w:val="20"/>
        </w:rPr>
        <w:br w:type="textWrapping"/>
      </w:r>
      <w:r>
        <w:rPr>
          <w:rFonts w:hint="eastAsia" w:ascii="宋体" w:hAnsi="宋体" w:eastAsia="宋体"/>
          <w:spacing w:val="15"/>
          <w:szCs w:val="20"/>
          <w:shd w:val="clear" w:color="auto" w:fill="FFFFFF"/>
        </w:rPr>
        <w:t> （2）该题主要考查学生对知识的理解能力；依据课本内容，人民代表大会制度是我国的根本政治制度，实行人民代表大会制度是中国人民当家作主的重要途径和最高实现形式。中学生“模拟人大”活动加深了对我国根本政治制度的理解，锻炼了学生的实践能力，有利于增强学生的民主意识，有利于促进学校管理的民主化，充分调动学生自主管理的能力。据此作答即可。</w:t>
      </w:r>
      <w:r>
        <w:rPr>
          <w:rFonts w:hint="eastAsia" w:ascii="宋体" w:hAnsi="宋体" w:eastAsia="宋体"/>
          <w:szCs w:val="20"/>
        </w:rPr>
        <w:br w:type="textWrapping"/>
      </w:r>
      <w:r>
        <w:rPr>
          <w:rFonts w:hint="eastAsia" w:ascii="宋体" w:hAnsi="宋体" w:eastAsia="宋体"/>
          <w:spacing w:val="15"/>
          <w:szCs w:val="20"/>
          <w:shd w:val="clear" w:color="auto" w:fill="FFFFFF"/>
        </w:rPr>
        <w:t>故答案为：</w:t>
      </w:r>
      <w:r>
        <w:rPr>
          <w:rFonts w:hint="eastAsia" w:ascii="宋体" w:hAnsi="宋体" w:eastAsia="宋体"/>
          <w:szCs w:val="20"/>
        </w:rPr>
        <w:br w:type="textWrapping"/>
      </w:r>
      <w:r>
        <w:rPr>
          <w:rFonts w:hint="eastAsia" w:ascii="宋体" w:hAnsi="宋体" w:eastAsia="宋体"/>
          <w:spacing w:val="15"/>
          <w:szCs w:val="20"/>
          <w:shd w:val="clear" w:color="auto" w:fill="FFFFFF"/>
        </w:rPr>
        <w:t>（1）设立“孝心车位”是继承、发扬中华传统美德的新形式，体现了中华传统美德具有生生不息、历久弥新的特点，有利于建设文明社区，和谐社会。</w:t>
      </w:r>
      <w:r>
        <w:rPr>
          <w:rFonts w:hint="eastAsia" w:ascii="宋体" w:hAnsi="宋体" w:eastAsia="宋体"/>
          <w:szCs w:val="20"/>
        </w:rPr>
        <w:br w:type="textWrapping"/>
      </w:r>
      <w:r>
        <w:rPr>
          <w:rFonts w:hint="eastAsia" w:ascii="宋体" w:hAnsi="宋体" w:eastAsia="宋体"/>
          <w:spacing w:val="15"/>
          <w:szCs w:val="20"/>
          <w:shd w:val="clear" w:color="auto" w:fill="FFFFFF"/>
        </w:rPr>
        <w:t>（2）有利于提高学生的民主意识，逐步培养学生民主的生活态度和生活方式；增强学生的责任感和主人翁意识；培养学生的参与意识，促进学生有序参与活动的能力；提高学生的团队精神和协作能力；促进校园民主氛围的形成和学校工作决策的民主化和科学化。</w:t>
      </w:r>
    </w:p>
    <w:p w14:paraId="07415AB1">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这些汇款单体现了关爱他人，是亲社会行为，所以本题实质上考查服务社会、奉献社会的意义。我们的社会应该是一个相互帮助的社会，我们既承担者社会责任，又在帮助他人，得到他人的赞许，自我的良好感觉，能力的锻炼。并使自身的价值在奉献中得以提升。据此作答即可。</w:t>
      </w:r>
      <w:r>
        <w:rPr>
          <w:rFonts w:hint="eastAsia" w:ascii="宋体" w:hAnsi="宋体" w:eastAsia="宋体"/>
          <w:szCs w:val="20"/>
        </w:rPr>
        <w:br w:type="textWrapping"/>
      </w:r>
      <w:r>
        <w:rPr>
          <w:rFonts w:hint="eastAsia" w:ascii="宋体" w:hAnsi="宋体" w:eastAsia="宋体"/>
          <w:spacing w:val="15"/>
          <w:szCs w:val="20"/>
          <w:shd w:val="clear" w:color="auto" w:fill="FFFFFF"/>
        </w:rPr>
        <w:t>故答案为：</w:t>
      </w:r>
      <w:r>
        <w:rPr>
          <w:rFonts w:hint="eastAsia" w:ascii="宋体" w:hAnsi="宋体" w:eastAsia="宋体"/>
          <w:szCs w:val="20"/>
        </w:rPr>
        <w:br w:type="textWrapping"/>
      </w:r>
      <w:r>
        <w:rPr>
          <w:rFonts w:hint="eastAsia" w:ascii="宋体" w:hAnsi="宋体" w:eastAsia="宋体"/>
          <w:spacing w:val="15"/>
          <w:szCs w:val="20"/>
          <w:shd w:val="clear" w:color="auto" w:fill="FFFFFF"/>
        </w:rPr>
        <w:t>有助于承担社会责任，帮助他人；使自身的价值在奉献中得以提升；有助于吸引更多人，参与亲社会行为；有助于营造“我为人人，人人为我”的社会氛围；有助于构建互帮互助，相互关爱的社会；有利于加强社会主义精神文明建设，构建和谐社会等。</w:t>
      </w:r>
    </w:p>
    <w:p w14:paraId="39EDD49C">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（1）依据教材所学，中华人民共和国国歌是《义勇军进行曲》，据此作答。</w:t>
      </w:r>
      <w:r>
        <w:rPr>
          <w:rFonts w:hint="eastAsia" w:ascii="宋体" w:hAnsi="宋体" w:eastAsia="宋体"/>
          <w:szCs w:val="20"/>
        </w:rPr>
        <w:br w:type="textWrapping"/>
      </w:r>
      <w:r>
        <w:rPr>
          <w:rFonts w:hint="eastAsia" w:ascii="宋体" w:hAnsi="宋体" w:eastAsia="宋体"/>
          <w:spacing w:val="15"/>
          <w:szCs w:val="20"/>
          <w:shd w:val="clear" w:color="auto" w:fill="FFFFFF"/>
        </w:rPr>
        <w:t>（2）依据所学知识，结合图表，悬挂国徽的地方必须是国家机关，如：最高人民法院、人民大会堂等，据此作答。</w:t>
      </w:r>
      <w:r>
        <w:rPr>
          <w:rFonts w:hint="eastAsia" w:ascii="宋体" w:hAnsi="宋体" w:eastAsia="宋体"/>
          <w:szCs w:val="20"/>
        </w:rPr>
        <w:br w:type="textWrapping"/>
      </w:r>
      <w:r>
        <w:rPr>
          <w:rFonts w:hint="eastAsia" w:ascii="宋体" w:hAnsi="宋体" w:eastAsia="宋体"/>
          <w:spacing w:val="15"/>
          <w:szCs w:val="20"/>
          <w:shd w:val="clear" w:color="auto" w:fill="FFFFFF"/>
        </w:rPr>
        <w:t>（3）依据所学知识，公民最基本、最重要的权利是人身自由，据此作答。</w:t>
      </w:r>
      <w:r>
        <w:rPr>
          <w:rFonts w:hint="eastAsia" w:ascii="宋体" w:hAnsi="宋体" w:eastAsia="宋体"/>
          <w:szCs w:val="20"/>
        </w:rPr>
        <w:br w:type="textWrapping"/>
      </w:r>
      <w:r>
        <w:rPr>
          <w:rFonts w:hint="eastAsia" w:ascii="宋体" w:hAnsi="宋体" w:eastAsia="宋体"/>
          <w:spacing w:val="15"/>
          <w:szCs w:val="20"/>
          <w:shd w:val="clear" w:color="auto" w:fill="FFFFFF"/>
        </w:rPr>
        <w:t>（4）依据教材知识，从权力的两面性、宪法保障公民权利的核心价值追求方面作答。</w:t>
      </w:r>
      <w:r>
        <w:rPr>
          <w:rFonts w:hint="eastAsia" w:ascii="宋体" w:hAnsi="宋体" w:eastAsia="宋体"/>
          <w:szCs w:val="20"/>
        </w:rPr>
        <w:br w:type="textWrapping"/>
      </w:r>
      <w:r>
        <w:rPr>
          <w:rFonts w:hint="eastAsia" w:ascii="宋体" w:hAnsi="宋体" w:eastAsia="宋体"/>
          <w:spacing w:val="15"/>
          <w:szCs w:val="20"/>
          <w:shd w:val="clear" w:color="auto" w:fill="FFFFFF"/>
        </w:rPr>
        <w:t>故答案为：</w:t>
      </w:r>
      <w:r>
        <w:rPr>
          <w:rFonts w:hint="eastAsia" w:ascii="宋体" w:hAnsi="宋体" w:eastAsia="宋体"/>
          <w:szCs w:val="20"/>
        </w:rPr>
        <w:br w:type="textWrapping"/>
      </w:r>
      <w:r>
        <w:rPr>
          <w:rFonts w:hint="eastAsia" w:ascii="宋体" w:hAnsi="宋体" w:eastAsia="宋体"/>
          <w:spacing w:val="15"/>
          <w:szCs w:val="20"/>
          <w:shd w:val="clear" w:color="auto" w:fill="FFFFFF"/>
        </w:rPr>
        <w:t>（1）义勇军进行曲；</w:t>
      </w:r>
      <w:r>
        <w:rPr>
          <w:rFonts w:hint="eastAsia" w:ascii="宋体" w:hAnsi="宋体" w:eastAsia="宋体"/>
          <w:szCs w:val="20"/>
        </w:rPr>
        <w:br w:type="textWrapping"/>
      </w:r>
      <w:r>
        <w:rPr>
          <w:rFonts w:hint="eastAsia" w:ascii="宋体" w:hAnsi="宋体" w:eastAsia="宋体"/>
          <w:spacing w:val="15"/>
          <w:szCs w:val="20"/>
          <w:shd w:val="clear" w:color="auto" w:fill="FFFFFF"/>
        </w:rPr>
        <w:t>（2）最高人民法院、人民大会堂；</w:t>
      </w:r>
      <w:r>
        <w:rPr>
          <w:rFonts w:hint="eastAsia" w:ascii="宋体" w:hAnsi="宋体" w:eastAsia="宋体"/>
          <w:szCs w:val="20"/>
        </w:rPr>
        <w:br w:type="textWrapping"/>
      </w:r>
      <w:r>
        <w:rPr>
          <w:rFonts w:hint="eastAsia" w:ascii="宋体" w:hAnsi="宋体" w:eastAsia="宋体"/>
          <w:spacing w:val="15"/>
          <w:szCs w:val="20"/>
          <w:shd w:val="clear" w:color="auto" w:fill="FFFFFF"/>
        </w:rPr>
        <w:t>（3）人身自由；</w:t>
      </w:r>
      <w:r>
        <w:rPr>
          <w:rFonts w:hint="eastAsia" w:ascii="宋体" w:hAnsi="宋体" w:eastAsia="宋体"/>
          <w:szCs w:val="20"/>
        </w:rPr>
        <w:br w:type="textWrapping"/>
      </w:r>
      <w:r>
        <w:rPr>
          <w:rFonts w:hint="eastAsia" w:ascii="宋体" w:hAnsi="宋体" w:eastAsia="宋体"/>
          <w:spacing w:val="15"/>
          <w:szCs w:val="20"/>
          <w:shd w:val="clear" w:color="auto" w:fill="FFFFFF"/>
        </w:rPr>
        <w:t>（4）①权力是把双刃剑，运用得好，可以造福于民；如果被滥用，则会滋生腐败，贻害无穷。②规范国家权力运行以保障公民权利实现，这是宪法的核心价值追求。</w:t>
      </w:r>
    </w:p>
    <w:p w14:paraId="2D8EF7C3">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活动一：（1）中国人民抗日战争纪念馆，坐落在北京丰台区卢沟桥畔宛平城内，距市中心约15公里。中国人民抗日战争纪念馆的文物藏品以1931年至1945年抗日战争时期的各种历史文献和相关实物为主，同时也收藏日本自1874年以来侵略和占领台湾的各类文物，内容涉及军事、政治、经济、文化、社会等诸多历史侧面。以此作答即可。</w:t>
      </w:r>
      <w:r>
        <w:rPr>
          <w:rFonts w:hint="eastAsia" w:ascii="宋体" w:hAnsi="宋体" w:eastAsia="宋体"/>
          <w:szCs w:val="20"/>
        </w:rPr>
        <w:br w:type="textWrapping"/>
      </w:r>
      <w:r>
        <w:rPr>
          <w:rFonts w:hint="eastAsia" w:ascii="宋体" w:hAnsi="宋体" w:eastAsia="宋体"/>
          <w:spacing w:val="15"/>
          <w:szCs w:val="20"/>
          <w:shd w:val="clear" w:color="auto" w:fill="FFFFFF"/>
        </w:rPr>
        <w:t>（2）此题考查了“参加实践活动的意义”；不仅考查知识，更是考查学生能力的运用。依据课本内容，可从有利于增强青少年的社会责任感，培养社会实践能力，陶冶情操等角度分析作答。</w:t>
      </w:r>
      <w:r>
        <w:rPr>
          <w:rFonts w:hint="eastAsia" w:ascii="宋体" w:hAnsi="宋体" w:eastAsia="宋体"/>
          <w:szCs w:val="20"/>
        </w:rPr>
        <w:br w:type="textWrapping"/>
      </w:r>
      <w:r>
        <w:rPr>
          <w:rFonts w:hint="eastAsia" w:ascii="宋体" w:hAnsi="宋体" w:eastAsia="宋体"/>
          <w:spacing w:val="15"/>
          <w:szCs w:val="20"/>
          <w:shd w:val="clear" w:color="auto" w:fill="FFFFFF"/>
        </w:rPr>
        <w:t>活动二：（1）北京过中秋非常热闹。拜月、赏月、玩月、喝团圆酒、吃团圆饼，北京孩子还会玩兔儿爷。据民俗专家介绍，老北京家家都要设置拜月台，用于祭祀。</w:t>
      </w:r>
      <w:r>
        <w:rPr>
          <w:rFonts w:hint="eastAsia" w:ascii="宋体" w:hAnsi="宋体" w:eastAsia="宋体"/>
          <w:szCs w:val="20"/>
        </w:rPr>
        <w:br w:type="textWrapping"/>
      </w:r>
      <w:r>
        <w:rPr>
          <w:rFonts w:hint="eastAsia" w:ascii="宋体" w:hAnsi="宋体" w:eastAsia="宋体"/>
          <w:spacing w:val="15"/>
          <w:szCs w:val="20"/>
          <w:shd w:val="clear" w:color="auto" w:fill="FFFFFF"/>
        </w:rPr>
        <w:t>（2）本题考查了当好东道主，迎四方来客”主题活动的意义，主观性问题，符合题意即可。如有利于促提高学生参与公共事务的热情和信心，增强学生的社会责任感，以此作答即可。</w:t>
      </w:r>
      <w:r>
        <w:rPr>
          <w:rFonts w:hint="eastAsia" w:ascii="宋体" w:hAnsi="宋体" w:eastAsia="宋体"/>
          <w:szCs w:val="20"/>
        </w:rPr>
        <w:br w:type="textWrapping"/>
      </w:r>
      <w:r>
        <w:rPr>
          <w:rFonts w:hint="eastAsia" w:ascii="宋体" w:hAnsi="宋体" w:eastAsia="宋体"/>
          <w:spacing w:val="15"/>
          <w:szCs w:val="20"/>
          <w:shd w:val="clear" w:color="auto" w:fill="FFFFFF"/>
        </w:rPr>
        <w:t>故答案为：</w:t>
      </w:r>
      <w:r>
        <w:rPr>
          <w:rFonts w:hint="eastAsia" w:ascii="宋体" w:hAnsi="宋体" w:eastAsia="宋体"/>
          <w:szCs w:val="20"/>
        </w:rPr>
        <w:br w:type="textWrapping"/>
      </w:r>
      <w:r>
        <w:rPr>
          <w:rFonts w:hint="eastAsia" w:ascii="宋体" w:hAnsi="宋体" w:eastAsia="宋体"/>
          <w:spacing w:val="15"/>
          <w:szCs w:val="20"/>
          <w:shd w:val="clear" w:color="auto" w:fill="FFFFFF"/>
        </w:rPr>
        <w:t>活动一：</w:t>
      </w:r>
      <w:r>
        <w:rPr>
          <w:rFonts w:hint="eastAsia" w:ascii="宋体" w:hAnsi="宋体" w:eastAsia="宋体"/>
          <w:szCs w:val="20"/>
        </w:rPr>
        <w:br w:type="textWrapping"/>
      </w:r>
      <w:r>
        <w:rPr>
          <w:rFonts w:hint="eastAsia" w:ascii="宋体" w:hAnsi="宋体" w:eastAsia="宋体"/>
          <w:spacing w:val="15"/>
          <w:szCs w:val="20"/>
          <w:shd w:val="clear" w:color="auto" w:fill="FFFFFF"/>
        </w:rPr>
        <w:t>（1）中国人民抗日战争纪念馆。中国人民抗日战争纪念馆的文物藏品以1931年至1945年抗日战争时期的各种历史文献和相关实物为主，同时也收藏日本自1874年以来侵略和占领台湾的各类文物，内容涉及军事、政治、经济、文化、社会等诸多历史侧面。</w:t>
      </w:r>
      <w:r>
        <w:rPr>
          <w:rFonts w:hint="eastAsia" w:ascii="宋体" w:hAnsi="宋体" w:eastAsia="宋体"/>
          <w:szCs w:val="20"/>
        </w:rPr>
        <w:br w:type="textWrapping"/>
      </w:r>
      <w:r>
        <w:rPr>
          <w:rFonts w:hint="eastAsia" w:ascii="宋体" w:hAnsi="宋体" w:eastAsia="宋体"/>
          <w:spacing w:val="15"/>
          <w:szCs w:val="20"/>
          <w:shd w:val="clear" w:color="auto" w:fill="FFFFFF"/>
        </w:rPr>
        <w:t>（2）①有利于继承和弘扬民族精神；②有利于增强青少年的社会责任感；③有利于增长才干，开拓视野，培养社会实践能力；④有助于陶冶情操，丰富课余文化生活，塑造健全人格；⑤有利于增进与同伴的友谊，增强团队精神；等。</w:t>
      </w:r>
      <w:r>
        <w:rPr>
          <w:rFonts w:hint="eastAsia" w:ascii="宋体" w:hAnsi="宋体" w:eastAsia="宋体"/>
          <w:szCs w:val="20"/>
        </w:rPr>
        <w:br w:type="textWrapping"/>
      </w:r>
      <w:r>
        <w:rPr>
          <w:rFonts w:hint="eastAsia" w:ascii="宋体" w:hAnsi="宋体" w:eastAsia="宋体"/>
          <w:spacing w:val="15"/>
          <w:szCs w:val="20"/>
          <w:shd w:val="clear" w:color="auto" w:fill="FFFFFF"/>
        </w:rPr>
        <w:t>活动二：</w:t>
      </w:r>
      <w:r>
        <w:rPr>
          <w:rFonts w:hint="eastAsia" w:ascii="宋体" w:hAnsi="宋体" w:eastAsia="宋体"/>
          <w:szCs w:val="20"/>
        </w:rPr>
        <w:br w:type="textWrapping"/>
      </w:r>
      <w:r>
        <w:rPr>
          <w:rFonts w:hint="eastAsia" w:ascii="宋体" w:hAnsi="宋体" w:eastAsia="宋体"/>
          <w:spacing w:val="15"/>
          <w:szCs w:val="20"/>
          <w:shd w:val="clear" w:color="auto" w:fill="FFFFFF"/>
        </w:rPr>
        <w:t>（1）北京中秋节。拜月、赏月、玩月、喝团圆酒、吃团圆饼，北京孩子还会玩兔儿爷。据民俗专家介绍，老北京家家都要设置拜月台，用于祭祀。</w:t>
      </w:r>
      <w:r>
        <w:rPr>
          <w:rFonts w:hint="eastAsia" w:ascii="宋体" w:hAnsi="宋体" w:eastAsia="宋体"/>
          <w:szCs w:val="20"/>
        </w:rPr>
        <w:br w:type="textWrapping"/>
      </w:r>
      <w:r>
        <w:rPr>
          <w:rFonts w:hint="eastAsia" w:ascii="宋体" w:hAnsi="宋体" w:eastAsia="宋体"/>
          <w:spacing w:val="15"/>
          <w:szCs w:val="20"/>
          <w:shd w:val="clear" w:color="auto" w:fill="FFFFFF"/>
        </w:rPr>
        <w:t>（2）有利于提高学生参与公共事务的热情和信心，增强学生的社会责任感。</w:t>
      </w:r>
    </w:p>
    <w:p w14:paraId="52BDF7F5">
      <w:pPr>
        <w:pStyle w:val="10"/>
        <w:numPr>
          <w:ilvl w:val="0"/>
          <w:numId w:val="1"/>
        </w:numPr>
        <w:ind w:firstLineChars="0"/>
        <w:jc w:val="left"/>
        <w:rPr>
          <w:rFonts w:ascii="宋体" w:hAnsi="宋体" w:eastAsia="宋体" w:cs="宋体"/>
          <w:szCs w:val="21"/>
        </w:rPr>
      </w:pPr>
      <w:r>
        <w:rPr>
          <w:rFonts w:hint="eastAsia" w:ascii="宋体" w:hAnsi="宋体" w:eastAsia="宋体"/>
          <w:spacing w:val="15"/>
          <w:szCs w:val="20"/>
          <w:shd w:val="clear" w:color="auto" w:fill="FFFFFF"/>
        </w:rPr>
        <w:t>（1）依据教材知识可知，我国社会主义现代化建设取得重大成就根本原因在于开辟了中国特色社会主义道路、形成了中国特色社会主义理论体系、确立了中国特色社会主义制度、发展了中国特色社会主义文化，在于坚持了人民民主专政的国家制度，形成了基本经济制度、根本政治制度、基本政治制度、分配制度等，以此作答即可。</w:t>
      </w:r>
      <w:r>
        <w:rPr>
          <w:rFonts w:hint="eastAsia" w:ascii="宋体" w:hAnsi="宋体" w:eastAsia="宋体"/>
          <w:szCs w:val="20"/>
        </w:rPr>
        <w:br w:type="textWrapping"/>
      </w:r>
      <w:r>
        <w:rPr>
          <w:rFonts w:hint="eastAsia" w:ascii="宋体" w:hAnsi="宋体" w:eastAsia="宋体"/>
          <w:spacing w:val="15"/>
          <w:szCs w:val="20"/>
          <w:shd w:val="clear" w:color="auto" w:fill="FFFFFF"/>
        </w:rPr>
        <w:t>（2）此题旨在考查学生对“劳动的意义”的认识，主要考查学生对知识的理解能力；依据课本内容可从劳动创造了人类、劳动创造了文明、劳动促进人的成长与发展。等角度分析。</w:t>
      </w:r>
      <w:r>
        <w:rPr>
          <w:rFonts w:hint="eastAsia" w:ascii="宋体" w:hAnsi="宋体" w:eastAsia="宋体"/>
          <w:szCs w:val="20"/>
        </w:rPr>
        <w:br w:type="textWrapping"/>
      </w:r>
      <w:r>
        <w:rPr>
          <w:rFonts w:hint="eastAsia" w:ascii="宋体" w:hAnsi="宋体" w:eastAsia="宋体"/>
          <w:spacing w:val="15"/>
          <w:szCs w:val="20"/>
          <w:shd w:val="clear" w:color="auto" w:fill="FFFFFF"/>
        </w:rPr>
        <w:t>故答案为：</w:t>
      </w:r>
      <w:r>
        <w:rPr>
          <w:rFonts w:hint="eastAsia" w:ascii="宋体" w:hAnsi="宋体" w:eastAsia="宋体"/>
          <w:szCs w:val="20"/>
        </w:rPr>
        <w:br w:type="textWrapping"/>
      </w:r>
      <w:r>
        <w:rPr>
          <w:rFonts w:hint="eastAsia" w:ascii="宋体" w:hAnsi="宋体" w:eastAsia="宋体"/>
          <w:spacing w:val="15"/>
          <w:szCs w:val="20"/>
          <w:shd w:val="clear" w:color="auto" w:fill="FFFFFF"/>
        </w:rPr>
        <w:t>（1）持了人民民主专政的国家制度，形成了基本经济制度、根本政治制度、基本政治制度、分配制度等，开辟了中国特色社会主义道路、形成了中国特色社会主义理论体系、确立了中国特色社会主义制度、发展了中国特色社会主义文化。</w:t>
      </w:r>
      <w:r>
        <w:rPr>
          <w:rFonts w:hint="eastAsia" w:ascii="宋体" w:hAnsi="宋体" w:eastAsia="宋体"/>
          <w:szCs w:val="20"/>
        </w:rPr>
        <w:br w:type="textWrapping"/>
      </w:r>
      <w:r>
        <w:rPr>
          <w:rFonts w:hint="eastAsia" w:ascii="宋体" w:hAnsi="宋体" w:eastAsia="宋体"/>
          <w:spacing w:val="15"/>
          <w:szCs w:val="20"/>
          <w:shd w:val="clear" w:color="auto" w:fill="FFFFFF"/>
        </w:rPr>
        <w:t>（2）辛勤的劳动是创造财富的基础、劳动是幸福的源泉，人世间的美好梦想，今天美好生活，都是通过劳动实现的，劳动是人类生存和发展的基础，中华民族素以勤劳智慧而闻名；国家成就是广大人民群众用诚实劳动换来的。</w:t>
      </w:r>
    </w:p>
    <w:p w14:paraId="308E693B">
      <w:pPr>
        <w:jc w:val="left"/>
        <w:rPr>
          <w:rFonts w:ascii="宋体" w:hAnsi="宋体" w:eastAsia="宋体" w:cs="宋体"/>
          <w:szCs w:val="21"/>
        </w:rPr>
      </w:pPr>
    </w:p>
    <w:p w14:paraId="0E084DED">
      <w:pPr>
        <w:jc w:val="left"/>
        <w:rPr>
          <w:rFonts w:ascii="宋体" w:hAnsi="宋体" w:eastAsia="宋体" w:cs="宋体"/>
          <w:szCs w:val="21"/>
        </w:rPr>
      </w:pPr>
    </w:p>
    <w:p w14:paraId="5152A01C">
      <w:pPr>
        <w:jc w:val="left"/>
        <w:rPr>
          <w:rFonts w:ascii="宋体" w:hAnsi="宋体" w:eastAsia="宋体" w:cs="宋体"/>
          <w:bCs/>
          <w:szCs w:val="21"/>
        </w:rPr>
      </w:pPr>
    </w:p>
    <w:p w14:paraId="01FCBA6E">
      <w:pPr>
        <w:rPr>
          <w:rFonts w:ascii="宋体" w:hAnsi="宋体" w:eastAsia="宋体"/>
        </w:rPr>
      </w:pPr>
      <w:r>
        <w:rPr>
          <w:rFonts w:ascii="宋体" w:hAnsi="宋体" w:eastAsia="宋体"/>
        </w:rPr>
        <w:drawing>
          <wp:inline distT="0" distB="0" distL="0" distR="0">
            <wp:extent cx="5274310" cy="2893060"/>
            <wp:effectExtent l="19050" t="0" r="2540" b="0"/>
            <wp:docPr id="1"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Q图片20190318152743.png"/>
                    <pic:cNvPicPr>
                      <a:picLocks noChangeAspect="1"/>
                    </pic:cNvPicPr>
                  </pic:nvPicPr>
                  <pic:blipFill>
                    <a:blip r:embed="rId23" cstate="print"/>
                    <a:stretch>
                      <a:fillRect/>
                    </a:stretch>
                  </pic:blipFill>
                  <pic:spPr>
                    <a:xfrm>
                      <a:off x="0" y="0"/>
                      <a:ext cx="5274310" cy="2893060"/>
                    </a:xfrm>
                    <a:prstGeom prst="rect">
                      <a:avLst/>
                    </a:prstGeom>
                  </pic:spPr>
                </pic:pic>
              </a:graphicData>
            </a:graphic>
          </wp:inline>
        </w:drawing>
      </w: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B61B22">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1A05C2">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C5BB51">
    <w:pPr>
      <w:pStyle w:val="3"/>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7FC9AF">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2FEBAE">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5BF7A8">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AF71955"/>
    <w:multiLevelType w:val="multilevel"/>
    <w:tmpl w:val="4AF71955"/>
    <w:lvl w:ilvl="0" w:tentative="0">
      <w:start w:val="1"/>
      <w:numFmt w:val="decimal"/>
      <w:lvlText w:val="%1."/>
      <w:lvlJc w:val="left"/>
      <w:pPr>
        <w:ind w:left="360" w:hanging="360"/>
      </w:pPr>
      <w:rPr>
        <w:rFonts w:hint="default" w:ascii="黑体" w:hAnsi="黑体" w:eastAsia="黑体" w:cs="宋体"/>
        <w:color w:val="auto"/>
        <w:sz w:val="21"/>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570D74"/>
    <w:rsid w:val="003B281A"/>
    <w:rsid w:val="0043779D"/>
    <w:rsid w:val="00570D74"/>
    <w:rsid w:val="00AD3DE4"/>
    <w:rsid w:val="00D90A46"/>
    <w:rsid w:val="17E80B4C"/>
    <w:rsid w:val="3AF00A90"/>
    <w:rsid w:val="7E7226E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pPr>
      <w:spacing w:after="0" w:line="240" w:lineRule="auto"/>
    </w:pPr>
    <w:rPr>
      <w:sz w:val="18"/>
      <w:szCs w:val="18"/>
    </w:rPr>
  </w:style>
  <w:style w:type="paragraph" w:styleId="3">
    <w:name w:val="footer"/>
    <w:basedOn w:val="1"/>
    <w:link w:val="9"/>
    <w:qFormat/>
    <w:uiPriority w:val="0"/>
    <w:pPr>
      <w:tabs>
        <w:tab w:val="center" w:pos="4153"/>
        <w:tab w:val="right" w:pos="8306"/>
      </w:tabs>
      <w:snapToGrid w:val="0"/>
      <w:spacing w:line="240" w:lineRule="auto"/>
      <w:jc w:val="left"/>
    </w:pPr>
    <w:rPr>
      <w:sz w:val="18"/>
      <w:szCs w:val="18"/>
    </w:rPr>
  </w:style>
  <w:style w:type="paragraph" w:styleId="4">
    <w:name w:val="header"/>
    <w:basedOn w:val="1"/>
    <w:link w:val="8"/>
    <w:qFormat/>
    <w:uiPriority w:val="0"/>
    <w:pPr>
      <w:pBdr>
        <w:bottom w:val="single" w:color="auto" w:sz="6" w:space="1"/>
      </w:pBdr>
      <w:tabs>
        <w:tab w:val="center" w:pos="4153"/>
        <w:tab w:val="right" w:pos="8306"/>
      </w:tabs>
      <w:snapToGrid w:val="0"/>
      <w:spacing w:line="240" w:lineRule="auto"/>
      <w:jc w:val="center"/>
    </w:pPr>
    <w:rPr>
      <w:sz w:val="18"/>
      <w:szCs w:val="18"/>
    </w:rPr>
  </w:style>
  <w:style w:type="character" w:styleId="7">
    <w:name w:val="page number"/>
    <w:basedOn w:val="6"/>
    <w:qFormat/>
    <w:uiPriority w:val="0"/>
  </w:style>
  <w:style w:type="character" w:customStyle="1" w:styleId="8">
    <w:name w:val="页眉 Char"/>
    <w:basedOn w:val="6"/>
    <w:link w:val="4"/>
    <w:qFormat/>
    <w:uiPriority w:val="0"/>
    <w:rPr>
      <w:rFonts w:asciiTheme="minorHAnsi" w:hAnsiTheme="minorHAnsi" w:eastAsiaTheme="minorEastAsia" w:cstheme="minorBidi"/>
      <w:kern w:val="2"/>
      <w:sz w:val="18"/>
      <w:szCs w:val="18"/>
    </w:rPr>
  </w:style>
  <w:style w:type="character" w:customStyle="1" w:styleId="9">
    <w:name w:val="页脚 Char"/>
    <w:basedOn w:val="6"/>
    <w:link w:val="3"/>
    <w:qFormat/>
    <w:uiPriority w:val="0"/>
    <w:rPr>
      <w:rFonts w:asciiTheme="minorHAnsi" w:hAnsiTheme="minorHAnsi" w:eastAsiaTheme="minorEastAsia" w:cstheme="minorBidi"/>
      <w:kern w:val="2"/>
      <w:sz w:val="18"/>
      <w:szCs w:val="18"/>
    </w:rPr>
  </w:style>
  <w:style w:type="paragraph" w:styleId="10">
    <w:name w:val="List Paragraph"/>
    <w:basedOn w:val="1"/>
    <w:qFormat/>
    <w:uiPriority w:val="99"/>
    <w:pPr>
      <w:ind w:firstLine="420" w:firstLineChars="200"/>
    </w:pPr>
  </w:style>
  <w:style w:type="character" w:customStyle="1" w:styleId="11">
    <w:name w:val="批注框文本 Char"/>
    <w:basedOn w:val="6"/>
    <w:link w:val="2"/>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15</Pages>
  <Words>9572</Words>
  <Characters>9906</Characters>
  <Lines>72</Lines>
  <Paragraphs>20</Paragraphs>
  <TotalTime>8</TotalTime>
  <ScaleCrop>false</ScaleCrop>
  <LinksUpToDate>false</LinksUpToDate>
  <CharactersWithSpaces>9973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2019-06-28T07:35:00Z</dcterms:created>
  <dc:creator>上帝掷骰子吗</dc:creator>
  <cp:lastModifiedBy>上帝掷骰子吗</cp:lastModifiedBy>
  <dcterms:modified xsi:type="dcterms:W3CDTF">2024-07-20T16:11:07Z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A4DCE2FD9457403C985CB287C8FDC99F_12</vt:lpwstr>
  </property>
</Properties>
</file>