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2C3BEF7">
      <w:pPr>
        <w:autoSpaceDE w:val="0"/>
        <w:autoSpaceDN w:val="0"/>
        <w:adjustRightInd w:val="0"/>
        <w:spacing w:line="360" w:lineRule="auto"/>
        <w:jc w:val="center"/>
        <w:rPr>
          <w:rFonts w:ascii="宋体" w:hAnsi="宋体" w:eastAsia="宋体" w:cs="Times New Roman"/>
          <w:b/>
          <w:color w:val="FF0000"/>
          <w:kern w:val="0"/>
          <w:sz w:val="28"/>
          <w:szCs w:val="24"/>
          <w:lang w:val="zh-CN"/>
        </w:rPr>
      </w:pPr>
      <w:bookmarkStart w:id="0" w:name="_GoBack"/>
      <w:bookmarkEnd w:id="0"/>
      <w:r>
        <w:rPr>
          <w:rFonts w:ascii="宋体" w:hAnsi="宋体" w:eastAsia="宋体" w:cs="Times New Roman"/>
          <w:b/>
          <w:color w:val="FF0000"/>
          <w:kern w:val="0"/>
          <w:sz w:val="28"/>
          <w:szCs w:val="24"/>
          <w:lang w:val="zh-CN"/>
        </w:rPr>
        <w:t>2019年长春市初中毕业学业水平考试道德与法治</w:t>
      </w:r>
    </w:p>
    <w:p w14:paraId="3DE61F9C">
      <w:pPr>
        <w:autoSpaceDE w:val="0"/>
        <w:autoSpaceDN w:val="0"/>
        <w:adjustRightInd w:val="0"/>
        <w:spacing w:line="360" w:lineRule="auto"/>
        <w:ind w:firstLine="420" w:firstLineChars="200"/>
        <w:rPr>
          <w:rFonts w:ascii="宋体" w:hAnsi="宋体" w:eastAsia="宋体" w:cs="Times New Roman"/>
          <w:kern w:val="0"/>
          <w:szCs w:val="24"/>
          <w:lang w:val="zh-CN"/>
        </w:rPr>
      </w:pPr>
      <w:r>
        <w:rPr>
          <w:rFonts w:hint="eastAsia" w:ascii="宋体" w:hAnsi="宋体" w:eastAsia="宋体" w:cs="Times New Roman"/>
          <w:kern w:val="0"/>
          <w:szCs w:val="24"/>
          <w:lang w:val="zh-CN"/>
        </w:rPr>
        <w:t>本试卷分道德与法治和历史两部分，共8页，道德与法治满分6</w:t>
      </w:r>
      <w:r>
        <w:rPr>
          <w:rFonts w:ascii="宋体" w:hAnsi="宋体" w:eastAsia="宋体" w:cs="Times New Roman"/>
          <w:kern w:val="0"/>
          <w:szCs w:val="24"/>
          <w:lang w:val="zh-CN"/>
        </w:rPr>
        <w:t>0</w:t>
      </w:r>
      <w:r>
        <w:rPr>
          <w:rFonts w:hint="eastAsia" w:ascii="宋体" w:hAnsi="宋体" w:eastAsia="宋体" w:cs="Times New Roman"/>
          <w:kern w:val="0"/>
          <w:szCs w:val="24"/>
          <w:lang w:val="zh-CN"/>
        </w:rPr>
        <w:t>分，历史满分6</w:t>
      </w:r>
      <w:r>
        <w:rPr>
          <w:rFonts w:ascii="宋体" w:hAnsi="宋体" w:eastAsia="宋体" w:cs="Times New Roman"/>
          <w:kern w:val="0"/>
          <w:szCs w:val="24"/>
          <w:lang w:val="zh-CN"/>
        </w:rPr>
        <w:t>0</w:t>
      </w:r>
      <w:r>
        <w:rPr>
          <w:rFonts w:hint="eastAsia" w:ascii="宋体" w:hAnsi="宋体" w:eastAsia="宋体" w:cs="Times New Roman"/>
          <w:kern w:val="0"/>
          <w:szCs w:val="24"/>
          <w:lang w:val="zh-CN"/>
        </w:rPr>
        <w:t>分，共计1</w:t>
      </w:r>
      <w:r>
        <w:rPr>
          <w:rFonts w:ascii="宋体" w:hAnsi="宋体" w:eastAsia="宋体" w:cs="Times New Roman"/>
          <w:kern w:val="0"/>
          <w:szCs w:val="24"/>
          <w:lang w:val="zh-CN"/>
        </w:rPr>
        <w:t>20</w:t>
      </w:r>
      <w:r>
        <w:rPr>
          <w:rFonts w:hint="eastAsia" w:ascii="宋体" w:hAnsi="宋体" w:eastAsia="宋体" w:cs="Times New Roman"/>
          <w:kern w:val="0"/>
          <w:szCs w:val="24"/>
          <w:lang w:val="zh-CN"/>
        </w:rPr>
        <w:t>分。开卷考试，考试时间为1</w:t>
      </w:r>
      <w:r>
        <w:rPr>
          <w:rFonts w:ascii="宋体" w:hAnsi="宋体" w:eastAsia="宋体" w:cs="Times New Roman"/>
          <w:kern w:val="0"/>
          <w:szCs w:val="24"/>
          <w:lang w:val="zh-CN"/>
        </w:rPr>
        <w:t>00</w:t>
      </w:r>
      <w:r>
        <w:rPr>
          <w:rFonts w:hint="eastAsia" w:ascii="宋体" w:hAnsi="宋体" w:eastAsia="宋体" w:cs="Times New Roman"/>
          <w:kern w:val="0"/>
          <w:szCs w:val="24"/>
          <w:lang w:val="zh-CN"/>
        </w:rPr>
        <w:t>分钟。考试结束后，将本试卷与答题卡一并交回。</w:t>
      </w:r>
    </w:p>
    <w:p w14:paraId="15222118">
      <w:pPr>
        <w:autoSpaceDE w:val="0"/>
        <w:autoSpaceDN w:val="0"/>
        <w:adjustRightInd w:val="0"/>
        <w:spacing w:line="360" w:lineRule="auto"/>
        <w:jc w:val="center"/>
        <w:rPr>
          <w:rFonts w:ascii="宋体" w:hAnsi="宋体" w:eastAsia="宋体" w:cs="Times New Roman"/>
          <w:b/>
          <w:bCs/>
          <w:kern w:val="0"/>
          <w:szCs w:val="24"/>
          <w:lang w:val="zh-CN"/>
        </w:rPr>
      </w:pPr>
      <w:r>
        <w:rPr>
          <w:rFonts w:ascii="宋体" w:hAnsi="宋体" w:eastAsia="宋体" w:cs="Times New Roman"/>
          <w:b/>
          <w:bCs/>
          <w:kern w:val="0"/>
          <w:szCs w:val="24"/>
          <w:lang w:val="zh-CN"/>
        </w:rPr>
        <w:t>道德与法治</w:t>
      </w:r>
    </w:p>
    <w:p w14:paraId="44F357DE">
      <w:pPr>
        <w:autoSpaceDE w:val="0"/>
        <w:autoSpaceDN w:val="0"/>
        <w:adjustRightInd w:val="0"/>
        <w:spacing w:line="360" w:lineRule="auto"/>
        <w:rPr>
          <w:rFonts w:ascii="宋体" w:hAnsi="宋体" w:eastAsia="宋体" w:cs="Times New Roman"/>
          <w:b/>
          <w:bCs/>
          <w:kern w:val="0"/>
          <w:szCs w:val="24"/>
          <w:lang w:val="zh-CN"/>
        </w:rPr>
      </w:pPr>
      <w:r>
        <w:rPr>
          <w:rFonts w:ascii="宋体" w:hAnsi="宋体" w:eastAsia="宋体" w:cs="Times New Roman"/>
          <w:b/>
          <w:bCs/>
          <w:kern w:val="0"/>
          <w:szCs w:val="24"/>
          <w:lang w:val="zh-CN"/>
        </w:rPr>
        <w:t>一、选</w:t>
      </w:r>
      <w:r>
        <w:rPr>
          <w:rFonts w:hint="eastAsia" w:ascii="宋体" w:hAnsi="宋体" w:eastAsia="宋体" w:cs="Times New Roman"/>
          <w:b/>
          <w:bCs/>
          <w:kern w:val="0"/>
          <w:szCs w:val="24"/>
          <w:lang w:val="zh-CN"/>
        </w:rPr>
        <w:t>择</w:t>
      </w:r>
      <w:r>
        <w:rPr>
          <w:rFonts w:ascii="宋体" w:hAnsi="宋体" w:eastAsia="宋体" w:cs="Times New Roman"/>
          <w:b/>
          <w:bCs/>
          <w:kern w:val="0"/>
          <w:szCs w:val="24"/>
          <w:lang w:val="zh-CN"/>
        </w:rPr>
        <w:t>题（本题包括15小题。每小题只有一个正确选项。其中，1</w:t>
      </w:r>
      <w:r>
        <w:rPr>
          <w:rFonts w:hint="eastAsia" w:ascii="宋体" w:hAnsi="宋体" w:eastAsia="宋体" w:cs="Times New Roman"/>
          <w:b/>
          <w:bCs/>
          <w:kern w:val="0"/>
          <w:szCs w:val="24"/>
          <w:lang w:val="zh-CN"/>
        </w:rPr>
        <w:t>-</w:t>
      </w:r>
      <w:r>
        <w:rPr>
          <w:rFonts w:ascii="宋体" w:hAnsi="宋体" w:eastAsia="宋体" w:cs="Times New Roman"/>
          <w:b/>
          <w:bCs/>
          <w:kern w:val="0"/>
          <w:szCs w:val="24"/>
          <w:lang w:val="zh-CN"/>
        </w:rPr>
        <w:t>10题每小</w:t>
      </w:r>
      <w:r>
        <w:rPr>
          <w:rFonts w:hint="eastAsia" w:ascii="宋体" w:hAnsi="宋体" w:eastAsia="宋体" w:cs="Times New Roman"/>
          <w:b/>
          <w:bCs/>
          <w:kern w:val="0"/>
          <w:szCs w:val="24"/>
          <w:lang w:val="zh-CN"/>
        </w:rPr>
        <w:t>题1分，</w:t>
      </w:r>
      <w:r>
        <w:rPr>
          <w:rFonts w:ascii="宋体" w:hAnsi="宋体" w:eastAsia="宋体" w:cs="Times New Roman"/>
          <w:b/>
          <w:bCs/>
          <w:kern w:val="0"/>
          <w:szCs w:val="24"/>
          <w:lang w:val="zh-CN"/>
        </w:rPr>
        <w:t>11</w:t>
      </w:r>
      <w:r>
        <w:rPr>
          <w:rFonts w:hint="eastAsia" w:ascii="宋体" w:hAnsi="宋体" w:eastAsia="宋体" w:cs="Times New Roman"/>
          <w:b/>
          <w:bCs/>
          <w:kern w:val="0"/>
          <w:szCs w:val="24"/>
          <w:lang w:val="zh-CN"/>
        </w:rPr>
        <w:t>-</w:t>
      </w:r>
      <w:r>
        <w:rPr>
          <w:rFonts w:ascii="宋体" w:hAnsi="宋体" w:eastAsia="宋体" w:cs="Times New Roman"/>
          <w:b/>
          <w:bCs/>
          <w:kern w:val="0"/>
          <w:szCs w:val="24"/>
          <w:lang w:val="zh-CN"/>
        </w:rPr>
        <w:t>15题每小题2分，共20分）</w:t>
      </w:r>
    </w:p>
    <w:p w14:paraId="6F09A78A">
      <w:pPr>
        <w:autoSpaceDE w:val="0"/>
        <w:autoSpaceDN w:val="0"/>
        <w:adjustRightInd w:val="0"/>
        <w:spacing w:line="360" w:lineRule="auto"/>
        <w:ind w:left="210" w:hanging="210" w:hangingChars="100"/>
        <w:rPr>
          <w:rFonts w:ascii="宋体" w:hAnsi="宋体" w:eastAsia="宋体" w:cs="Times New Roman"/>
          <w:kern w:val="0"/>
          <w:szCs w:val="24"/>
          <w:lang w:val="zh-CN"/>
        </w:rPr>
      </w:pPr>
      <w:r>
        <w:rPr>
          <w:rFonts w:ascii="宋体" w:hAnsi="宋体" w:eastAsia="宋体" w:cs="Times New Roman"/>
          <w:kern w:val="0"/>
          <w:szCs w:val="24"/>
          <w:lang w:val="zh-CN"/>
        </w:rPr>
        <w:t>1.自2018年起，我国在国家层面将每年农历秋分设立为</w:t>
      </w:r>
      <w:r>
        <w:rPr>
          <w:rFonts w:hint="eastAsia" w:ascii="宋体" w:hAnsi="宋体" w:eastAsia="宋体" w:cs="Times New Roman"/>
          <w:kern w:val="0"/>
          <w:szCs w:val="24"/>
          <w:lang w:val="zh-CN"/>
        </w:rPr>
        <w:t>，这是对传统二十四节</w:t>
      </w:r>
      <w:r>
        <w:rPr>
          <w:rFonts w:ascii="宋体" w:hAnsi="宋体" w:eastAsia="宋体" w:cs="Times New Roman"/>
          <w:kern w:val="0"/>
          <w:szCs w:val="24"/>
          <w:lang w:val="zh-CN"/>
        </w:rPr>
        <w:t>气和</w:t>
      </w:r>
      <w:r>
        <w:rPr>
          <w:rFonts w:hint="eastAsia" w:ascii="宋体" w:hAnsi="宋体" w:eastAsia="宋体" w:cs="Times New Roman"/>
          <w:kern w:val="0"/>
          <w:szCs w:val="24"/>
          <w:lang w:val="zh-CN"/>
        </w:rPr>
        <w:t>几千</w:t>
      </w:r>
      <w:r>
        <w:rPr>
          <w:rFonts w:ascii="宋体" w:hAnsi="宋体" w:eastAsia="宋体" w:cs="Times New Roman"/>
          <w:kern w:val="0"/>
          <w:szCs w:val="24"/>
          <w:lang w:val="zh-CN"/>
        </w:rPr>
        <w:t>年</w:t>
      </w:r>
      <w:r>
        <w:rPr>
          <w:rFonts w:hint="eastAsia" w:ascii="宋体" w:hAnsi="宋体" w:eastAsia="宋体" w:cs="Times New Roman"/>
          <w:kern w:val="0"/>
          <w:szCs w:val="24"/>
          <w:lang w:val="zh-CN"/>
        </w:rPr>
        <w:t>农</w:t>
      </w:r>
      <w:r>
        <w:rPr>
          <w:rFonts w:ascii="宋体" w:hAnsi="宋体" w:eastAsia="宋体" w:cs="Times New Roman"/>
          <w:kern w:val="0"/>
          <w:szCs w:val="24"/>
          <w:lang w:val="zh-CN"/>
        </w:rPr>
        <w:t>耕文明的致</w:t>
      </w:r>
      <w:r>
        <w:rPr>
          <w:rFonts w:hint="eastAsia" w:ascii="宋体" w:hAnsi="宋体" w:eastAsia="宋体" w:cs="Times New Roman"/>
          <w:kern w:val="0"/>
          <w:szCs w:val="24"/>
          <w:lang w:val="zh-CN"/>
        </w:rPr>
        <w:t>敬</w:t>
      </w:r>
      <w:r>
        <w:rPr>
          <w:rFonts w:ascii="宋体" w:hAnsi="宋体" w:eastAsia="宋体" w:cs="Times New Roman"/>
          <w:kern w:val="0"/>
          <w:szCs w:val="24"/>
          <w:lang w:val="zh-CN"/>
        </w:rPr>
        <w:t>与传承。</w:t>
      </w:r>
    </w:p>
    <w:p w14:paraId="25D31F9C">
      <w:pPr>
        <w:autoSpaceDE w:val="0"/>
        <w:autoSpaceDN w:val="0"/>
        <w:adjustRightInd w:val="0"/>
        <w:spacing w:line="360" w:lineRule="auto"/>
        <w:ind w:firstLine="210" w:firstLineChars="100"/>
        <w:rPr>
          <w:rFonts w:ascii="宋体" w:hAnsi="宋体" w:eastAsia="宋体" w:cs="Times New Roman"/>
          <w:kern w:val="0"/>
          <w:szCs w:val="24"/>
          <w:lang w:val="zh-CN"/>
        </w:rPr>
      </w:pPr>
      <w:r>
        <w:rPr>
          <w:rFonts w:ascii="宋体" w:hAnsi="宋体" w:eastAsia="宋体" w:cs="Times New Roman"/>
          <w:kern w:val="0"/>
          <w:szCs w:val="24"/>
          <w:lang w:val="zh-CN"/>
        </w:rPr>
        <w:t>A.中国农民望果节           B.中国农民丰收节</w:t>
      </w:r>
    </w:p>
    <w:p w14:paraId="4188B783">
      <w:pPr>
        <w:autoSpaceDE w:val="0"/>
        <w:autoSpaceDN w:val="0"/>
        <w:adjustRightInd w:val="0"/>
        <w:spacing w:line="360" w:lineRule="auto"/>
        <w:ind w:firstLine="210" w:firstLineChars="100"/>
        <w:rPr>
          <w:rFonts w:ascii="宋体" w:hAnsi="宋体" w:eastAsia="宋体" w:cs="Times New Roman"/>
          <w:kern w:val="0"/>
          <w:szCs w:val="24"/>
          <w:lang w:val="zh-CN"/>
        </w:rPr>
      </w:pPr>
      <w:r>
        <w:rPr>
          <w:rFonts w:hint="eastAsia" w:ascii="宋体" w:hAnsi="宋体" w:eastAsia="宋体" w:cs="Times New Roman"/>
          <w:kern w:val="0"/>
          <w:szCs w:val="24"/>
          <w:lang w:val="zh-CN"/>
        </w:rPr>
        <w:t>C</w:t>
      </w:r>
      <w:r>
        <w:rPr>
          <w:rFonts w:ascii="宋体" w:hAnsi="宋体" w:eastAsia="宋体" w:cs="Times New Roman"/>
          <w:kern w:val="0"/>
          <w:szCs w:val="24"/>
          <w:lang w:val="zh-CN"/>
        </w:rPr>
        <w:t>.中国农民</w:t>
      </w:r>
      <w:r>
        <w:rPr>
          <w:rFonts w:hint="eastAsia" w:ascii="宋体" w:hAnsi="宋体" w:eastAsia="宋体" w:cs="Times New Roman"/>
          <w:kern w:val="0"/>
          <w:szCs w:val="24"/>
          <w:lang w:val="zh-CN"/>
        </w:rPr>
        <w:t>庆</w:t>
      </w:r>
      <w:r>
        <w:rPr>
          <w:rFonts w:ascii="宋体" w:hAnsi="宋体" w:eastAsia="宋体" w:cs="Times New Roman"/>
          <w:kern w:val="0"/>
          <w:szCs w:val="24"/>
          <w:lang w:val="zh-CN"/>
        </w:rPr>
        <w:t>丰节           D.中国农民秋收节</w:t>
      </w:r>
    </w:p>
    <w:p w14:paraId="76857401">
      <w:pPr>
        <w:autoSpaceDE w:val="0"/>
        <w:autoSpaceDN w:val="0"/>
        <w:adjustRightInd w:val="0"/>
        <w:spacing w:line="360" w:lineRule="auto"/>
        <w:ind w:left="210" w:hanging="210" w:hangingChars="100"/>
        <w:rPr>
          <w:rFonts w:ascii="宋体" w:hAnsi="宋体" w:eastAsia="宋体" w:cs="Times New Roman"/>
          <w:kern w:val="0"/>
          <w:szCs w:val="24"/>
          <w:lang w:val="zh-CN"/>
        </w:rPr>
      </w:pPr>
      <w:r>
        <w:rPr>
          <w:rFonts w:ascii="宋体" w:hAnsi="宋体" w:eastAsia="宋体" w:cs="Times New Roman"/>
          <w:kern w:val="0"/>
          <w:szCs w:val="24"/>
          <w:lang w:val="zh-CN"/>
        </w:rPr>
        <w:t>2.为进一步保障和改善民生</w:t>
      </w:r>
      <w:r>
        <w:rPr>
          <w:rFonts w:hint="eastAsia" w:ascii="宋体" w:hAnsi="宋体" w:eastAsia="宋体" w:cs="Times New Roman"/>
          <w:kern w:val="0"/>
          <w:szCs w:val="24"/>
          <w:lang w:val="zh-CN"/>
        </w:rPr>
        <w:t>，促进社会公平，提升人</w:t>
      </w:r>
      <w:r>
        <w:rPr>
          <w:rFonts w:ascii="宋体" w:hAnsi="宋体" w:eastAsia="宋体" w:cs="Times New Roman"/>
          <w:kern w:val="0"/>
          <w:szCs w:val="24"/>
          <w:lang w:val="zh-CN"/>
        </w:rPr>
        <w:t>民群众幸福感，自2018年10</w:t>
      </w:r>
      <w:r>
        <w:rPr>
          <w:rFonts w:hint="eastAsia" w:ascii="宋体" w:hAnsi="宋体" w:eastAsia="宋体" w:cs="Times New Roman"/>
          <w:kern w:val="0"/>
          <w:szCs w:val="24"/>
          <w:lang w:val="zh-CN"/>
        </w:rPr>
        <w:t>月1日起，我国施行新的个人所得税起征点，</w:t>
      </w:r>
      <w:r>
        <w:rPr>
          <w:rFonts w:ascii="宋体" w:hAnsi="宋体" w:eastAsia="宋体" w:cs="Times New Roman"/>
          <w:kern w:val="0"/>
          <w:szCs w:val="24"/>
          <w:lang w:val="zh-CN"/>
        </w:rPr>
        <w:t>从原来的</w:t>
      </w:r>
      <w:r>
        <w:rPr>
          <w:rFonts w:hint="eastAsia" w:ascii="宋体" w:hAnsi="宋体" w:eastAsia="宋体" w:cs="Times New Roman"/>
          <w:kern w:val="0"/>
          <w:szCs w:val="24"/>
          <w:lang w:val="zh-CN"/>
        </w:rPr>
        <w:t>每月3</w:t>
      </w:r>
      <w:r>
        <w:rPr>
          <w:rFonts w:ascii="宋体" w:hAnsi="宋体" w:eastAsia="宋体" w:cs="Times New Roman"/>
          <w:kern w:val="0"/>
          <w:szCs w:val="24"/>
          <w:lang w:val="zh-CN"/>
        </w:rPr>
        <w:t>500</w:t>
      </w:r>
      <w:r>
        <w:rPr>
          <w:rFonts w:hint="eastAsia" w:ascii="宋体" w:hAnsi="宋体" w:eastAsia="宋体" w:cs="Times New Roman"/>
          <w:kern w:val="0"/>
          <w:szCs w:val="24"/>
          <w:lang w:val="zh-CN"/>
        </w:rPr>
        <w:t>元</w:t>
      </w:r>
      <w:r>
        <w:rPr>
          <w:rFonts w:ascii="宋体" w:hAnsi="宋体" w:eastAsia="宋体" w:cs="Times New Roman"/>
          <w:kern w:val="0"/>
          <w:szCs w:val="24"/>
          <w:lang w:val="zh-CN"/>
        </w:rPr>
        <w:t>调整为每月。</w:t>
      </w:r>
    </w:p>
    <w:p w14:paraId="607B04FD">
      <w:pPr>
        <w:autoSpaceDE w:val="0"/>
        <w:autoSpaceDN w:val="0"/>
        <w:adjustRightInd w:val="0"/>
        <w:spacing w:line="360" w:lineRule="auto"/>
        <w:ind w:firstLine="210" w:firstLineChars="100"/>
        <w:rPr>
          <w:rFonts w:ascii="宋体" w:hAnsi="宋体" w:eastAsia="宋体" w:cs="Times New Roman"/>
          <w:kern w:val="0"/>
          <w:szCs w:val="24"/>
          <w:lang w:val="zh-CN"/>
        </w:rPr>
      </w:pPr>
      <w:r>
        <w:rPr>
          <w:rFonts w:hint="eastAsia" w:ascii="宋体" w:hAnsi="宋体" w:eastAsia="宋体" w:cs="Times New Roman"/>
          <w:kern w:val="0"/>
          <w:szCs w:val="24"/>
          <w:lang w:val="zh-CN"/>
        </w:rPr>
        <w:t>A</w:t>
      </w:r>
      <w:r>
        <w:rPr>
          <w:rFonts w:ascii="宋体" w:hAnsi="宋体" w:eastAsia="宋体" w:cs="Times New Roman"/>
          <w:kern w:val="0"/>
          <w:szCs w:val="24"/>
          <w:lang w:val="zh-CN"/>
        </w:rPr>
        <w:t>.4000</w:t>
      </w:r>
      <w:r>
        <w:rPr>
          <w:rFonts w:hint="eastAsia" w:ascii="宋体" w:hAnsi="宋体" w:eastAsia="宋体" w:cs="Times New Roman"/>
          <w:kern w:val="0"/>
          <w:szCs w:val="24"/>
          <w:lang w:val="zh-CN"/>
        </w:rPr>
        <w:t>元</w:t>
      </w:r>
      <w:r>
        <w:rPr>
          <w:rFonts w:ascii="宋体" w:hAnsi="宋体" w:eastAsia="宋体" w:cs="Times New Roman"/>
          <w:kern w:val="0"/>
          <w:szCs w:val="24"/>
          <w:lang w:val="zh-CN"/>
        </w:rPr>
        <w:t xml:space="preserve">    B.4500</w:t>
      </w:r>
      <w:r>
        <w:rPr>
          <w:rFonts w:hint="eastAsia" w:ascii="宋体" w:hAnsi="宋体" w:eastAsia="宋体" w:cs="Times New Roman"/>
          <w:kern w:val="0"/>
          <w:szCs w:val="24"/>
          <w:lang w:val="zh-CN"/>
        </w:rPr>
        <w:t>元</w:t>
      </w:r>
      <w:r>
        <w:rPr>
          <w:rFonts w:ascii="宋体" w:hAnsi="宋体" w:eastAsia="宋体" w:cs="Times New Roman"/>
          <w:kern w:val="0"/>
          <w:szCs w:val="24"/>
          <w:lang w:val="zh-CN"/>
        </w:rPr>
        <w:t xml:space="preserve">     C.5000</w:t>
      </w:r>
      <w:r>
        <w:rPr>
          <w:rFonts w:hint="eastAsia" w:ascii="宋体" w:hAnsi="宋体" w:eastAsia="宋体" w:cs="Times New Roman"/>
          <w:kern w:val="0"/>
          <w:szCs w:val="24"/>
          <w:lang w:val="zh-CN"/>
        </w:rPr>
        <w:t>元</w:t>
      </w:r>
      <w:r>
        <w:rPr>
          <w:rFonts w:ascii="宋体" w:hAnsi="宋体" w:eastAsia="宋体" w:cs="Times New Roman"/>
          <w:kern w:val="0"/>
          <w:szCs w:val="24"/>
          <w:lang w:val="zh-CN"/>
        </w:rPr>
        <w:t xml:space="preserve">    D.5500</w:t>
      </w:r>
      <w:r>
        <w:rPr>
          <w:rFonts w:hint="eastAsia" w:ascii="宋体" w:hAnsi="宋体" w:eastAsia="宋体" w:cs="Times New Roman"/>
          <w:kern w:val="0"/>
          <w:szCs w:val="24"/>
          <w:lang w:val="zh-CN"/>
        </w:rPr>
        <w:t>元</w:t>
      </w:r>
    </w:p>
    <w:p w14:paraId="1FD85F01">
      <w:pPr>
        <w:autoSpaceDE w:val="0"/>
        <w:autoSpaceDN w:val="0"/>
        <w:adjustRightInd w:val="0"/>
        <w:spacing w:line="360" w:lineRule="auto"/>
        <w:ind w:left="210" w:hanging="210" w:hangingChars="100"/>
        <w:rPr>
          <w:rFonts w:ascii="宋体" w:hAnsi="宋体" w:eastAsia="宋体" w:cs="Times New Roman"/>
          <w:kern w:val="0"/>
          <w:szCs w:val="24"/>
          <w:lang w:val="zh-CN"/>
        </w:rPr>
      </w:pPr>
      <w:r>
        <w:rPr>
          <w:rFonts w:ascii="宋体" w:hAnsi="宋体" w:eastAsia="宋体" w:cs="Times New Roman"/>
          <w:kern w:val="0"/>
          <w:szCs w:val="24"/>
          <w:lang w:val="zh-CN"/>
        </w:rPr>
        <w:t>3.2018</w:t>
      </w:r>
      <w:r>
        <w:rPr>
          <w:rFonts w:hint="eastAsia" w:ascii="宋体" w:hAnsi="宋体" w:eastAsia="宋体" w:cs="Times New Roman"/>
          <w:kern w:val="0"/>
          <w:szCs w:val="24"/>
          <w:lang w:val="zh-CN"/>
        </w:rPr>
        <w:t>年1</w:t>
      </w:r>
      <w:r>
        <w:rPr>
          <w:rFonts w:ascii="宋体" w:hAnsi="宋体" w:eastAsia="宋体" w:cs="Times New Roman"/>
          <w:kern w:val="0"/>
          <w:szCs w:val="24"/>
          <w:lang w:val="zh-CN"/>
        </w:rPr>
        <w:t>2</w:t>
      </w:r>
      <w:r>
        <w:rPr>
          <w:rFonts w:hint="eastAsia" w:ascii="宋体" w:hAnsi="宋体" w:eastAsia="宋体" w:cs="Times New Roman"/>
          <w:kern w:val="0"/>
          <w:szCs w:val="24"/>
          <w:lang w:val="zh-CN"/>
        </w:rPr>
        <w:t>月8</w:t>
      </w:r>
      <w:r>
        <w:rPr>
          <w:rFonts w:ascii="宋体" w:hAnsi="宋体" w:eastAsia="宋体" w:cs="Times New Roman"/>
          <w:kern w:val="0"/>
          <w:szCs w:val="24"/>
          <w:lang w:val="zh-CN"/>
        </w:rPr>
        <w:t>日，</w:t>
      </w:r>
      <w:r>
        <w:rPr>
          <w:rFonts w:hint="eastAsia" w:ascii="宋体" w:hAnsi="宋体" w:eastAsia="宋体" w:cs="Times New Roman"/>
          <w:kern w:val="0"/>
          <w:szCs w:val="24"/>
          <w:lang w:val="zh-CN"/>
        </w:rPr>
        <w:t>我国在西昌</w:t>
      </w:r>
      <w:r>
        <w:rPr>
          <w:rFonts w:ascii="宋体" w:hAnsi="宋体" w:eastAsia="宋体" w:cs="Times New Roman"/>
          <w:kern w:val="0"/>
          <w:szCs w:val="24"/>
          <w:lang w:val="zh-CN"/>
        </w:rPr>
        <w:t>卫星发射中心成功发射探测器，开启了</w:t>
      </w:r>
      <w:r>
        <w:rPr>
          <w:rFonts w:hint="eastAsia" w:ascii="宋体" w:hAnsi="宋体" w:eastAsia="宋体" w:cs="Times New Roman"/>
          <w:kern w:val="0"/>
          <w:szCs w:val="24"/>
          <w:lang w:val="zh-CN"/>
        </w:rPr>
        <w:t>人类首</w:t>
      </w:r>
      <w:r>
        <w:rPr>
          <w:rFonts w:ascii="宋体" w:hAnsi="宋体" w:eastAsia="宋体" w:cs="Times New Roman"/>
          <w:kern w:val="0"/>
          <w:szCs w:val="24"/>
          <w:lang w:val="zh-CN"/>
        </w:rPr>
        <w:t>次月球背面探测之旅。</w:t>
      </w:r>
    </w:p>
    <w:p w14:paraId="2EE25527">
      <w:pPr>
        <w:autoSpaceDE w:val="0"/>
        <w:autoSpaceDN w:val="0"/>
        <w:adjustRightInd w:val="0"/>
        <w:spacing w:line="360" w:lineRule="auto"/>
        <w:ind w:firstLine="210" w:firstLineChars="100"/>
        <w:rPr>
          <w:rFonts w:ascii="宋体" w:hAnsi="宋体" w:eastAsia="宋体" w:cs="Times New Roman"/>
          <w:kern w:val="0"/>
          <w:szCs w:val="24"/>
          <w:lang w:val="zh-CN"/>
        </w:rPr>
      </w:pPr>
      <w:r>
        <w:rPr>
          <w:rFonts w:hint="eastAsia" w:ascii="宋体" w:hAnsi="宋体" w:eastAsia="宋体" w:cs="Times New Roman"/>
          <w:kern w:val="0"/>
          <w:szCs w:val="24"/>
          <w:lang w:val="zh-CN"/>
        </w:rPr>
        <w:t>A</w:t>
      </w:r>
      <w:r>
        <w:rPr>
          <w:rFonts w:ascii="宋体" w:hAnsi="宋体" w:eastAsia="宋体" w:cs="Times New Roman"/>
          <w:kern w:val="0"/>
          <w:szCs w:val="24"/>
          <w:lang w:val="zh-CN"/>
        </w:rPr>
        <w:t>.</w:t>
      </w:r>
      <w:r>
        <w:rPr>
          <w:rFonts w:hint="eastAsia" w:ascii="宋体" w:hAnsi="宋体" w:eastAsia="宋体" w:cs="Times New Roman"/>
          <w:kern w:val="0"/>
          <w:szCs w:val="24"/>
          <w:lang w:val="zh-CN"/>
        </w:rPr>
        <w:t>嫦娥一号</w:t>
      </w:r>
      <w:r>
        <w:rPr>
          <w:rFonts w:ascii="宋体" w:hAnsi="宋体" w:eastAsia="宋体" w:cs="Times New Roman"/>
          <w:kern w:val="0"/>
          <w:szCs w:val="24"/>
          <w:lang w:val="zh-CN"/>
        </w:rPr>
        <w:t xml:space="preserve">  B.</w:t>
      </w:r>
      <w:r>
        <w:rPr>
          <w:rFonts w:hint="eastAsia" w:ascii="宋体" w:hAnsi="宋体" w:eastAsia="宋体" w:cs="Times New Roman"/>
          <w:kern w:val="0"/>
          <w:szCs w:val="24"/>
          <w:lang w:val="zh-CN"/>
        </w:rPr>
        <w:t>嫦娥</w:t>
      </w:r>
      <w:r>
        <w:rPr>
          <w:rFonts w:ascii="宋体" w:hAnsi="宋体" w:eastAsia="宋体" w:cs="Times New Roman"/>
          <w:kern w:val="0"/>
          <w:szCs w:val="24"/>
          <w:lang w:val="zh-CN"/>
        </w:rPr>
        <w:t>二号   C.</w:t>
      </w:r>
      <w:r>
        <w:rPr>
          <w:rFonts w:hint="eastAsia" w:ascii="宋体" w:hAnsi="宋体" w:eastAsia="宋体" w:cs="Times New Roman"/>
          <w:kern w:val="0"/>
          <w:szCs w:val="24"/>
          <w:lang w:val="zh-CN"/>
        </w:rPr>
        <w:t>嫦娥</w:t>
      </w:r>
      <w:r>
        <w:rPr>
          <w:rFonts w:ascii="宋体" w:hAnsi="宋体" w:eastAsia="宋体" w:cs="Times New Roman"/>
          <w:kern w:val="0"/>
          <w:szCs w:val="24"/>
          <w:lang w:val="zh-CN"/>
        </w:rPr>
        <w:t>三号   D.</w:t>
      </w:r>
      <w:r>
        <w:rPr>
          <w:rFonts w:hint="eastAsia" w:ascii="宋体" w:hAnsi="宋体" w:eastAsia="宋体" w:cs="Times New Roman"/>
          <w:kern w:val="0"/>
          <w:szCs w:val="24"/>
          <w:lang w:val="zh-CN"/>
        </w:rPr>
        <w:t>嫦娥四号</w:t>
      </w:r>
    </w:p>
    <w:p w14:paraId="24F1FDAF">
      <w:pPr>
        <w:autoSpaceDE w:val="0"/>
        <w:autoSpaceDN w:val="0"/>
        <w:adjustRightInd w:val="0"/>
        <w:spacing w:line="360" w:lineRule="auto"/>
        <w:ind w:left="210" w:hanging="210" w:hangingChars="100"/>
        <w:rPr>
          <w:rFonts w:ascii="宋体" w:hAnsi="宋体" w:eastAsia="宋体" w:cs="Times New Roman"/>
          <w:kern w:val="0"/>
          <w:szCs w:val="24"/>
          <w:lang w:val="zh-CN"/>
        </w:rPr>
      </w:pPr>
      <w:r>
        <w:rPr>
          <w:rFonts w:ascii="宋体" w:hAnsi="宋体" w:eastAsia="宋体" w:cs="Times New Roman"/>
          <w:kern w:val="0"/>
          <w:szCs w:val="24"/>
          <w:lang w:val="zh-CN"/>
        </w:rPr>
        <w:t>4.在</w:t>
      </w:r>
      <w:r>
        <w:rPr>
          <w:rFonts w:hint="eastAsia" w:ascii="宋体" w:hAnsi="宋体" w:eastAsia="宋体" w:cs="Times New Roman"/>
          <w:kern w:val="0"/>
          <w:szCs w:val="24"/>
          <w:lang w:val="zh-CN"/>
        </w:rPr>
        <w:t>博鳌</w:t>
      </w:r>
      <w:r>
        <w:rPr>
          <w:rFonts w:ascii="宋体" w:hAnsi="宋体" w:eastAsia="宋体" w:cs="Times New Roman"/>
          <w:kern w:val="0"/>
          <w:szCs w:val="24"/>
          <w:lang w:val="zh-CN"/>
        </w:rPr>
        <w:t>亚洲论坛2019年年会</w:t>
      </w:r>
      <w:r>
        <w:rPr>
          <w:rFonts w:hint="eastAsia" w:ascii="宋体" w:hAnsi="宋体" w:eastAsia="宋体" w:cs="Times New Roman"/>
          <w:kern w:val="0"/>
          <w:szCs w:val="24"/>
          <w:lang w:val="zh-CN"/>
        </w:rPr>
        <w:t>开幕</w:t>
      </w:r>
      <w:r>
        <w:rPr>
          <w:rFonts w:ascii="宋体" w:hAnsi="宋体" w:eastAsia="宋体" w:cs="Times New Roman"/>
          <w:kern w:val="0"/>
          <w:szCs w:val="24"/>
          <w:lang w:val="zh-CN"/>
        </w:rPr>
        <w:t>式上，国务院总理</w:t>
      </w:r>
      <w:r>
        <w:rPr>
          <w:rFonts w:hint="eastAsia" w:ascii="宋体" w:hAnsi="宋体" w:eastAsia="宋体" w:cs="Times New Roman"/>
          <w:kern w:val="0"/>
          <w:szCs w:val="24"/>
          <w:lang w:val="zh-CN"/>
        </w:rPr>
        <w:t>李克强</w:t>
      </w:r>
      <w:r>
        <w:rPr>
          <w:rFonts w:ascii="宋体" w:hAnsi="宋体" w:eastAsia="宋体" w:cs="Times New Roman"/>
          <w:kern w:val="0"/>
          <w:szCs w:val="24"/>
          <w:lang w:val="zh-CN"/>
        </w:rPr>
        <w:t>发表</w:t>
      </w:r>
      <w:r>
        <w:rPr>
          <w:rFonts w:hint="eastAsia" w:ascii="宋体" w:hAnsi="宋体" w:eastAsia="宋体" w:cs="Times New Roman"/>
          <w:kern w:val="0"/>
          <w:szCs w:val="24"/>
          <w:lang w:val="zh-CN"/>
        </w:rPr>
        <w:t>题为的主旨演讲。</w:t>
      </w:r>
    </w:p>
    <w:p w14:paraId="1176AD96">
      <w:pPr>
        <w:autoSpaceDE w:val="0"/>
        <w:autoSpaceDN w:val="0"/>
        <w:adjustRightInd w:val="0"/>
        <w:spacing w:line="360" w:lineRule="auto"/>
        <w:ind w:firstLine="210" w:firstLineChars="100"/>
        <w:rPr>
          <w:rFonts w:ascii="宋体" w:hAnsi="宋体" w:eastAsia="宋体" w:cs="Times New Roman"/>
          <w:kern w:val="0"/>
          <w:szCs w:val="24"/>
          <w:lang w:val="zh-CN"/>
        </w:rPr>
      </w:pPr>
      <w:r>
        <w:rPr>
          <w:rFonts w:ascii="宋体" w:hAnsi="宋体" w:eastAsia="宋体" w:cs="Times New Roman"/>
          <w:kern w:val="0"/>
          <w:szCs w:val="24"/>
          <w:lang w:val="zh-CN"/>
        </w:rPr>
        <w:t>A</w:t>
      </w:r>
      <w:r>
        <w:rPr>
          <w:rFonts w:hint="eastAsia" w:ascii="宋体" w:hAnsi="宋体" w:eastAsia="宋体" w:cs="Times New Roman"/>
          <w:kern w:val="0"/>
          <w:szCs w:val="24"/>
          <w:lang w:val="zh-CN"/>
        </w:rPr>
        <w:t>．《携手应对挑战</w:t>
      </w:r>
      <w:r>
        <w:rPr>
          <w:rFonts w:ascii="宋体" w:hAnsi="宋体" w:eastAsia="宋体" w:cs="Times New Roman"/>
          <w:kern w:val="0"/>
          <w:szCs w:val="24"/>
          <w:lang w:val="zh-CN"/>
        </w:rPr>
        <w:t>实现共同发展</w:t>
      </w:r>
      <w:r>
        <w:rPr>
          <w:rFonts w:hint="eastAsia" w:ascii="宋体" w:hAnsi="宋体" w:eastAsia="宋体" w:cs="Times New Roman"/>
          <w:kern w:val="0"/>
          <w:szCs w:val="24"/>
          <w:lang w:val="zh-CN"/>
        </w:rPr>
        <w:t>》</w:t>
      </w:r>
      <w:r>
        <w:rPr>
          <w:rFonts w:ascii="宋体" w:hAnsi="宋体" w:eastAsia="宋体" w:cs="Times New Roman"/>
          <w:kern w:val="0"/>
          <w:szCs w:val="24"/>
          <w:lang w:val="zh-CN"/>
        </w:rPr>
        <w:t>B.《坚持</w:t>
      </w:r>
      <w:r>
        <w:rPr>
          <w:rFonts w:hint="eastAsia" w:ascii="宋体" w:hAnsi="宋体" w:eastAsia="宋体" w:cs="Times New Roman"/>
          <w:kern w:val="0"/>
          <w:szCs w:val="24"/>
          <w:lang w:val="zh-CN"/>
        </w:rPr>
        <w:t>包容惠普推动共同发展》</w:t>
      </w:r>
    </w:p>
    <w:p w14:paraId="53FF0D49">
      <w:pPr>
        <w:autoSpaceDE w:val="0"/>
        <w:autoSpaceDN w:val="0"/>
        <w:adjustRightInd w:val="0"/>
        <w:spacing w:line="360" w:lineRule="auto"/>
        <w:ind w:firstLine="210" w:firstLineChars="100"/>
        <w:rPr>
          <w:rFonts w:ascii="宋体" w:hAnsi="宋体" w:eastAsia="宋体" w:cs="Times New Roman"/>
          <w:kern w:val="0"/>
          <w:szCs w:val="24"/>
          <w:lang w:val="zh-CN"/>
        </w:rPr>
      </w:pPr>
      <w:r>
        <w:rPr>
          <w:rFonts w:hint="eastAsia" w:ascii="宋体" w:hAnsi="宋体" w:eastAsia="宋体" w:cs="Times New Roman"/>
          <w:kern w:val="0"/>
          <w:szCs w:val="24"/>
          <w:lang w:val="zh-CN"/>
        </w:rPr>
        <w:t>C</w:t>
      </w:r>
      <w:r>
        <w:rPr>
          <w:rFonts w:ascii="宋体" w:hAnsi="宋体" w:eastAsia="宋体" w:cs="Times New Roman"/>
          <w:kern w:val="0"/>
          <w:szCs w:val="24"/>
          <w:lang w:val="zh-CN"/>
        </w:rPr>
        <w:t>.</w:t>
      </w:r>
      <w:r>
        <w:rPr>
          <w:rFonts w:hint="eastAsia" w:ascii="宋体" w:hAnsi="宋体" w:eastAsia="宋体" w:cs="Times New Roman"/>
          <w:kern w:val="0"/>
          <w:szCs w:val="24"/>
          <w:lang w:val="zh-CN"/>
        </w:rPr>
        <w:t>《共谋</w:t>
      </w:r>
      <w:r>
        <w:rPr>
          <w:rFonts w:ascii="宋体" w:hAnsi="宋体" w:eastAsia="宋体" w:cs="Times New Roman"/>
          <w:kern w:val="0"/>
          <w:szCs w:val="24"/>
          <w:lang w:val="zh-CN"/>
        </w:rPr>
        <w:t>绿色生活共建美丽家园</w:t>
      </w:r>
      <w:r>
        <w:rPr>
          <w:rFonts w:hint="eastAsia" w:ascii="宋体" w:hAnsi="宋体" w:eastAsia="宋体" w:cs="Times New Roman"/>
          <w:kern w:val="0"/>
          <w:szCs w:val="24"/>
          <w:lang w:val="zh-CN"/>
        </w:rPr>
        <w:t>》</w:t>
      </w:r>
      <w:r>
        <w:rPr>
          <w:rFonts w:ascii="宋体" w:hAnsi="宋体" w:eastAsia="宋体" w:cs="Times New Roman"/>
          <w:kern w:val="0"/>
          <w:szCs w:val="24"/>
          <w:lang w:val="zh-CN"/>
        </w:rPr>
        <w:t>D.《开放共创繁荣创新引领未来</w:t>
      </w:r>
      <w:r>
        <w:rPr>
          <w:rFonts w:hint="eastAsia" w:ascii="宋体" w:hAnsi="宋体" w:eastAsia="宋体" w:cs="Times New Roman"/>
          <w:kern w:val="0"/>
          <w:szCs w:val="24"/>
          <w:lang w:val="zh-CN"/>
        </w:rPr>
        <w:t>》</w:t>
      </w:r>
    </w:p>
    <w:p w14:paraId="08FD7AE6">
      <w:pPr>
        <w:autoSpaceDE w:val="0"/>
        <w:autoSpaceDN w:val="0"/>
        <w:adjustRightInd w:val="0"/>
        <w:spacing w:line="360" w:lineRule="auto"/>
        <w:ind w:left="210" w:hanging="210" w:hangingChars="100"/>
        <w:rPr>
          <w:rFonts w:ascii="宋体" w:hAnsi="宋体" w:eastAsia="宋体" w:cs="Times New Roman"/>
          <w:kern w:val="0"/>
          <w:szCs w:val="24"/>
          <w:lang w:val="zh-CN"/>
        </w:rPr>
      </w:pPr>
      <w:r>
        <w:rPr>
          <w:rFonts w:ascii="宋体" w:hAnsi="宋体" w:eastAsia="宋体" w:cs="Times New Roman"/>
          <w:kern w:val="0"/>
          <w:szCs w:val="24"/>
          <w:lang w:val="zh-CN"/>
        </w:rPr>
        <w:t>5.一名外国人以收集资料做调研为由，请我国某公民为其拍摄国内某军事基地照片，并承诺给于高额报酬。该公民的正确选择应该是</w:t>
      </w:r>
    </w:p>
    <w:p w14:paraId="043B44A7">
      <w:pPr>
        <w:autoSpaceDE w:val="0"/>
        <w:autoSpaceDN w:val="0"/>
        <w:adjustRightInd w:val="0"/>
        <w:spacing w:line="360" w:lineRule="auto"/>
        <w:ind w:firstLine="210" w:firstLineChars="100"/>
        <w:rPr>
          <w:rFonts w:ascii="宋体" w:hAnsi="宋体" w:eastAsia="宋体" w:cs="Times New Roman"/>
          <w:kern w:val="0"/>
          <w:szCs w:val="24"/>
          <w:lang w:val="zh-CN"/>
        </w:rPr>
      </w:pPr>
      <w:r>
        <w:rPr>
          <w:rFonts w:ascii="宋体" w:hAnsi="宋体" w:eastAsia="宋体" w:cs="Times New Roman"/>
          <w:kern w:val="0"/>
          <w:szCs w:val="24"/>
          <w:lang w:val="zh-CN"/>
        </w:rPr>
        <w:t>A.提供照片     B.及时举报      C.借机加价D.</w:t>
      </w:r>
      <w:r>
        <w:rPr>
          <w:rFonts w:hint="eastAsia" w:ascii="宋体" w:hAnsi="宋体" w:eastAsia="宋体" w:cs="Times New Roman"/>
          <w:kern w:val="0"/>
          <w:szCs w:val="24"/>
          <w:lang w:val="zh-CN"/>
        </w:rPr>
        <w:t>置之不理</w:t>
      </w:r>
    </w:p>
    <w:p w14:paraId="1075EA37">
      <w:pPr>
        <w:autoSpaceDE w:val="0"/>
        <w:autoSpaceDN w:val="0"/>
        <w:adjustRightInd w:val="0"/>
        <w:spacing w:line="360" w:lineRule="auto"/>
        <w:ind w:left="210" w:hanging="210" w:hangingChars="100"/>
        <w:rPr>
          <w:rFonts w:ascii="宋体" w:hAnsi="宋体" w:eastAsia="宋体" w:cs="Times New Roman"/>
          <w:kern w:val="0"/>
          <w:szCs w:val="24"/>
          <w:lang w:val="zh-CN"/>
        </w:rPr>
      </w:pPr>
      <w:r>
        <w:rPr>
          <w:rFonts w:ascii="宋体" w:hAnsi="宋体" w:eastAsia="宋体" w:cs="Times New Roman"/>
          <w:kern w:val="0"/>
          <w:szCs w:val="24"/>
          <w:lang w:val="zh-CN"/>
        </w:rPr>
        <w:t>6.2019年政府工作报告指出，要加强和完善国有资产监管，推进国有资本投资，</w:t>
      </w:r>
      <w:r>
        <w:rPr>
          <w:rFonts w:hint="eastAsia" w:ascii="宋体" w:hAnsi="宋体" w:eastAsia="宋体" w:cs="Times New Roman"/>
          <w:kern w:val="0"/>
          <w:szCs w:val="24"/>
          <w:lang w:val="zh-CN"/>
        </w:rPr>
        <w:t>促进国有</w:t>
      </w:r>
      <w:r>
        <w:rPr>
          <w:rFonts w:ascii="宋体" w:hAnsi="宋体" w:eastAsia="宋体" w:cs="Times New Roman"/>
          <w:kern w:val="0"/>
          <w:szCs w:val="24"/>
          <w:lang w:val="zh-CN"/>
        </w:rPr>
        <w:t>有资产保值增值。国家采取上述措施保障和巩固国有经济发展，因为它是国民</w:t>
      </w:r>
      <w:r>
        <w:rPr>
          <w:rFonts w:hint="eastAsia" w:ascii="宋体" w:hAnsi="宋体" w:eastAsia="宋体" w:cs="Times New Roman"/>
          <w:kern w:val="0"/>
          <w:szCs w:val="24"/>
          <w:lang w:val="zh-CN"/>
        </w:rPr>
        <w:t>经济的</w:t>
      </w:r>
    </w:p>
    <w:p w14:paraId="6DCB118A">
      <w:pPr>
        <w:autoSpaceDE w:val="0"/>
        <w:autoSpaceDN w:val="0"/>
        <w:adjustRightInd w:val="0"/>
        <w:spacing w:line="360" w:lineRule="auto"/>
        <w:ind w:firstLine="210" w:firstLineChars="100"/>
        <w:rPr>
          <w:rFonts w:ascii="宋体" w:hAnsi="宋体" w:eastAsia="宋体" w:cs="Times New Roman"/>
          <w:kern w:val="0"/>
          <w:szCs w:val="24"/>
          <w:lang w:val="zh-CN"/>
        </w:rPr>
      </w:pPr>
      <w:r>
        <w:rPr>
          <w:rFonts w:ascii="宋体" w:hAnsi="宋体" w:eastAsia="宋体" w:cs="Times New Roman"/>
          <w:kern w:val="0"/>
          <w:szCs w:val="24"/>
          <w:lang w:val="zh-CN"/>
        </w:rPr>
        <w:t>A.主导力量      B.制度前提       C.主体地位         D.政治基础</w:t>
      </w:r>
    </w:p>
    <w:p w14:paraId="71B7E977">
      <w:pPr>
        <w:autoSpaceDE w:val="0"/>
        <w:autoSpaceDN w:val="0"/>
        <w:adjustRightInd w:val="0"/>
        <w:spacing w:line="360" w:lineRule="auto"/>
        <w:rPr>
          <w:rFonts w:ascii="宋体" w:hAnsi="宋体" w:eastAsia="宋体" w:cs="Times New Roman"/>
          <w:kern w:val="0"/>
          <w:szCs w:val="24"/>
          <w:lang w:val="zh-CN"/>
        </w:rPr>
      </w:pPr>
      <w:r>
        <w:rPr>
          <w:rFonts w:ascii="宋体" w:hAnsi="宋体" w:eastAsia="宋体"/>
          <w:szCs w:val="24"/>
        </w:rPr>
        <w:drawing>
          <wp:anchor distT="0" distB="0" distL="114300" distR="114300" simplePos="0" relativeHeight="251659264" behindDoc="0" locked="0" layoutInCell="1" allowOverlap="1">
            <wp:simplePos x="0" y="0"/>
            <wp:positionH relativeFrom="margin">
              <wp:posOffset>4079875</wp:posOffset>
            </wp:positionH>
            <wp:positionV relativeFrom="paragraph">
              <wp:posOffset>179070</wp:posOffset>
            </wp:positionV>
            <wp:extent cx="1427480" cy="1216660"/>
            <wp:effectExtent l="0" t="0" r="0" b="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27480" cy="1216660"/>
                    </a:xfrm>
                    <a:prstGeom prst="rect">
                      <a:avLst/>
                    </a:prstGeom>
                  </pic:spPr>
                </pic:pic>
              </a:graphicData>
            </a:graphic>
          </wp:anchor>
        </w:drawing>
      </w:r>
      <w:r>
        <w:rPr>
          <w:rFonts w:ascii="宋体" w:hAnsi="宋体" w:eastAsia="宋体" w:cs="Times New Roman"/>
          <w:kern w:val="0"/>
          <w:szCs w:val="24"/>
          <w:lang w:val="zh-CN"/>
        </w:rPr>
        <w:t>7.读漫画《医养结合》（图1）。漫画中举</w:t>
      </w:r>
      <w:r>
        <w:rPr>
          <w:rFonts w:hint="eastAsia" w:ascii="宋体" w:hAnsi="宋体" w:eastAsia="宋体" w:cs="Times New Roman"/>
          <w:kern w:val="0"/>
          <w:szCs w:val="24"/>
          <w:lang w:val="zh-CN"/>
        </w:rPr>
        <w:t>措</w:t>
      </w:r>
      <w:r>
        <w:rPr>
          <w:rFonts w:ascii="宋体" w:hAnsi="宋体" w:eastAsia="宋体" w:cs="Times New Roman"/>
          <w:kern w:val="0"/>
          <w:szCs w:val="24"/>
          <w:lang w:val="zh-CN"/>
        </w:rPr>
        <w:t>有助于实现我</w:t>
      </w:r>
      <w:r>
        <w:rPr>
          <w:rFonts w:hint="eastAsia" w:ascii="宋体" w:hAnsi="宋体" w:eastAsia="宋体" w:cs="Times New Roman"/>
          <w:kern w:val="0"/>
          <w:szCs w:val="24"/>
          <w:lang w:val="zh-CN"/>
        </w:rPr>
        <w:t>国</w:t>
      </w:r>
      <w:r>
        <w:rPr>
          <w:rFonts w:ascii="宋体" w:hAnsi="宋体" w:eastAsia="宋体" w:cs="Times New Roman"/>
          <w:kern w:val="0"/>
          <w:szCs w:val="24"/>
          <w:lang w:val="zh-CN"/>
        </w:rPr>
        <w:t>人</w:t>
      </w:r>
      <w:r>
        <w:rPr>
          <w:rFonts w:hint="eastAsia" w:ascii="宋体" w:hAnsi="宋体" w:eastAsia="宋体" w:cs="Times New Roman"/>
          <w:kern w:val="0"/>
          <w:szCs w:val="24"/>
          <w:lang w:val="zh-CN"/>
        </w:rPr>
        <w:t>口发</w:t>
      </w:r>
      <w:r>
        <w:rPr>
          <w:rFonts w:ascii="宋体" w:hAnsi="宋体" w:eastAsia="宋体" w:cs="Times New Roman"/>
          <w:kern w:val="0"/>
          <w:szCs w:val="24"/>
          <w:lang w:val="zh-CN"/>
        </w:rPr>
        <w:t>展主要目标中的</w:t>
      </w:r>
    </w:p>
    <w:p w14:paraId="1BAE9ADA">
      <w:pPr>
        <w:autoSpaceDE w:val="0"/>
        <w:autoSpaceDN w:val="0"/>
        <w:adjustRightInd w:val="0"/>
        <w:spacing w:line="360" w:lineRule="auto"/>
        <w:ind w:firstLine="210" w:firstLineChars="100"/>
        <w:rPr>
          <w:rFonts w:ascii="宋体" w:hAnsi="宋体" w:eastAsia="宋体" w:cs="Times New Roman"/>
          <w:kern w:val="0"/>
          <w:szCs w:val="24"/>
          <w:lang w:val="zh-CN"/>
        </w:rPr>
      </w:pPr>
      <w:r>
        <w:rPr>
          <w:rFonts w:ascii="宋体" w:hAnsi="宋体" w:eastAsia="宋体" w:cs="Times New Roman"/>
          <w:kern w:val="0"/>
          <w:szCs w:val="24"/>
          <w:lang w:val="zh-CN"/>
        </w:rPr>
        <w:t>A.人口总量适度</w:t>
      </w:r>
    </w:p>
    <w:p w14:paraId="442CCCA8">
      <w:pPr>
        <w:autoSpaceDE w:val="0"/>
        <w:autoSpaceDN w:val="0"/>
        <w:adjustRightInd w:val="0"/>
        <w:spacing w:line="360" w:lineRule="auto"/>
        <w:ind w:firstLine="210" w:firstLineChars="100"/>
        <w:rPr>
          <w:rFonts w:ascii="宋体" w:hAnsi="宋体" w:eastAsia="宋体" w:cs="Times New Roman"/>
          <w:kern w:val="0"/>
          <w:szCs w:val="24"/>
          <w:lang w:val="zh-CN"/>
        </w:rPr>
      </w:pPr>
      <w:r>
        <w:rPr>
          <w:rFonts w:ascii="宋体" w:hAnsi="宋体" w:eastAsia="宋体" w:cs="Times New Roman"/>
          <w:kern w:val="0"/>
          <w:szCs w:val="24"/>
          <w:lang w:val="zh-CN"/>
        </w:rPr>
        <w:t>B.人口分布合理</w:t>
      </w:r>
    </w:p>
    <w:p w14:paraId="1F5A0A2A">
      <w:pPr>
        <w:autoSpaceDE w:val="0"/>
        <w:autoSpaceDN w:val="0"/>
        <w:adjustRightInd w:val="0"/>
        <w:spacing w:line="360" w:lineRule="auto"/>
        <w:ind w:firstLine="210" w:firstLineChars="100"/>
        <w:rPr>
          <w:rFonts w:ascii="宋体" w:hAnsi="宋体" w:eastAsia="宋体" w:cs="Times New Roman"/>
          <w:kern w:val="0"/>
          <w:szCs w:val="24"/>
          <w:lang w:val="zh-CN"/>
        </w:rPr>
      </w:pPr>
      <w:r>
        <w:rPr>
          <w:rFonts w:ascii="宋体" w:hAnsi="宋体" w:eastAsia="宋体" w:cs="Times New Roman"/>
          <w:kern w:val="0"/>
          <w:szCs w:val="24"/>
          <w:lang w:val="zh-CN"/>
        </w:rPr>
        <w:t>C.</w:t>
      </w:r>
      <w:r>
        <w:rPr>
          <w:rFonts w:hint="eastAsia" w:ascii="宋体" w:hAnsi="宋体" w:eastAsia="宋体" w:cs="Times New Roman"/>
          <w:kern w:val="0"/>
          <w:szCs w:val="24"/>
          <w:lang w:val="zh-CN"/>
        </w:rPr>
        <w:t>人</w:t>
      </w:r>
      <w:r>
        <w:rPr>
          <w:rFonts w:ascii="宋体" w:hAnsi="宋体" w:eastAsia="宋体" w:cs="Times New Roman"/>
          <w:kern w:val="0"/>
          <w:szCs w:val="24"/>
          <w:lang w:val="zh-CN"/>
        </w:rPr>
        <w:t>口结构优化</w:t>
      </w:r>
    </w:p>
    <w:p w14:paraId="597E3860">
      <w:pPr>
        <w:autoSpaceDE w:val="0"/>
        <w:autoSpaceDN w:val="0"/>
        <w:adjustRightInd w:val="0"/>
        <w:spacing w:line="360" w:lineRule="auto"/>
        <w:ind w:firstLine="210" w:firstLineChars="100"/>
        <w:rPr>
          <w:rFonts w:ascii="宋体" w:hAnsi="宋体" w:eastAsia="宋体" w:cs="Times New Roman"/>
          <w:kern w:val="0"/>
          <w:szCs w:val="24"/>
          <w:lang w:val="zh-CN"/>
        </w:rPr>
      </w:pPr>
      <w:r>
        <w:rPr>
          <w:rFonts w:ascii="宋体" w:hAnsi="宋体" w:eastAsia="宋体" w:cs="Times New Roman"/>
          <w:kern w:val="0"/>
          <w:szCs w:val="24"/>
          <w:lang w:val="zh-CN"/>
        </w:rPr>
        <w:t>D.重点人群得到有效保障</w:t>
      </w:r>
    </w:p>
    <w:p w14:paraId="4648B08F">
      <w:pPr>
        <w:autoSpaceDE w:val="0"/>
        <w:autoSpaceDN w:val="0"/>
        <w:adjustRightInd w:val="0"/>
        <w:spacing w:line="360" w:lineRule="auto"/>
        <w:ind w:left="210" w:hanging="210" w:hangingChars="100"/>
        <w:rPr>
          <w:rFonts w:ascii="宋体" w:hAnsi="宋体" w:eastAsia="宋体" w:cs="Times New Roman"/>
          <w:kern w:val="0"/>
          <w:szCs w:val="24"/>
          <w:lang w:val="zh-CN"/>
        </w:rPr>
      </w:pPr>
      <w:r>
        <w:rPr>
          <w:rFonts w:ascii="宋体" w:hAnsi="宋体" w:eastAsia="宋体" w:cs="Times New Roman"/>
          <w:kern w:val="0"/>
          <w:szCs w:val="24"/>
          <w:lang w:val="zh-CN"/>
        </w:rPr>
        <w:t>8.《中华人民共和国宪法修正案》规定：“国家工作人员就职时应当依照法律规定公开进行宪法宣誓。”进行宪法宣誓旨在</w:t>
      </w:r>
    </w:p>
    <w:p w14:paraId="350EE762">
      <w:pPr>
        <w:autoSpaceDE w:val="0"/>
        <w:autoSpaceDN w:val="0"/>
        <w:adjustRightInd w:val="0"/>
        <w:spacing w:line="360" w:lineRule="auto"/>
        <w:ind w:firstLine="210" w:firstLineChars="100"/>
        <w:rPr>
          <w:rFonts w:ascii="宋体" w:hAnsi="宋体" w:eastAsia="宋体" w:cs="Times New Roman"/>
          <w:kern w:val="0"/>
          <w:szCs w:val="24"/>
          <w:lang w:val="zh-CN"/>
        </w:rPr>
      </w:pPr>
      <w:r>
        <w:rPr>
          <w:rFonts w:ascii="宋体" w:hAnsi="宋体" w:eastAsia="宋体" w:cs="Times New Roman"/>
          <w:kern w:val="0"/>
          <w:szCs w:val="24"/>
          <w:lang w:val="zh-CN"/>
        </w:rPr>
        <w:t>A.限制公民行为，确保服务人民</w:t>
      </w:r>
    </w:p>
    <w:p w14:paraId="27346976">
      <w:pPr>
        <w:autoSpaceDE w:val="0"/>
        <w:autoSpaceDN w:val="0"/>
        <w:adjustRightInd w:val="0"/>
        <w:spacing w:line="360" w:lineRule="auto"/>
        <w:ind w:firstLine="210" w:firstLineChars="100"/>
        <w:rPr>
          <w:rFonts w:ascii="宋体" w:hAnsi="宋体" w:eastAsia="宋体" w:cs="Times New Roman"/>
          <w:kern w:val="0"/>
          <w:szCs w:val="24"/>
          <w:lang w:val="zh-CN"/>
        </w:rPr>
      </w:pPr>
      <w:r>
        <w:rPr>
          <w:rFonts w:ascii="宋体" w:hAnsi="宋体" w:eastAsia="宋体" w:cs="Times New Roman"/>
          <w:kern w:val="0"/>
          <w:szCs w:val="24"/>
          <w:lang w:val="zh-CN"/>
        </w:rPr>
        <w:t>B.捍卫宪法尊严，追究违法责任</w:t>
      </w:r>
    </w:p>
    <w:p w14:paraId="2A56E275">
      <w:pPr>
        <w:autoSpaceDE w:val="0"/>
        <w:autoSpaceDN w:val="0"/>
        <w:adjustRightInd w:val="0"/>
        <w:spacing w:line="360" w:lineRule="auto"/>
        <w:ind w:firstLine="210" w:firstLineChars="100"/>
        <w:rPr>
          <w:rFonts w:ascii="宋体" w:hAnsi="宋体" w:eastAsia="宋体" w:cs="Times New Roman"/>
          <w:kern w:val="0"/>
          <w:szCs w:val="24"/>
          <w:lang w:val="zh-CN"/>
        </w:rPr>
      </w:pPr>
      <w:r>
        <w:rPr>
          <w:rFonts w:ascii="宋体" w:hAnsi="宋体" w:eastAsia="宋体" w:cs="Times New Roman"/>
          <w:kern w:val="0"/>
          <w:szCs w:val="24"/>
          <w:lang w:val="zh-CN"/>
        </w:rPr>
        <w:t>C.维护宪法权威，增强宪法意识</w:t>
      </w:r>
    </w:p>
    <w:p w14:paraId="6FD53809">
      <w:pPr>
        <w:autoSpaceDE w:val="0"/>
        <w:autoSpaceDN w:val="0"/>
        <w:adjustRightInd w:val="0"/>
        <w:spacing w:line="360" w:lineRule="auto"/>
        <w:ind w:firstLine="210" w:firstLineChars="100"/>
        <w:rPr>
          <w:rFonts w:ascii="宋体" w:hAnsi="宋体" w:eastAsia="宋体" w:cs="Times New Roman"/>
          <w:kern w:val="0"/>
          <w:szCs w:val="24"/>
          <w:lang w:val="zh-CN"/>
        </w:rPr>
      </w:pPr>
      <w:r>
        <w:rPr>
          <w:rFonts w:ascii="宋体" w:hAnsi="宋体" w:eastAsia="宋体" w:cs="Times New Roman"/>
          <w:kern w:val="0"/>
          <w:szCs w:val="24"/>
          <w:lang w:val="zh-CN"/>
        </w:rPr>
        <w:t>D.解释宪法内容，杜绝违宪现象</w:t>
      </w:r>
    </w:p>
    <w:p w14:paraId="13F4460B">
      <w:pPr>
        <w:autoSpaceDE w:val="0"/>
        <w:autoSpaceDN w:val="0"/>
        <w:adjustRightInd w:val="0"/>
        <w:spacing w:line="360" w:lineRule="auto"/>
        <w:ind w:left="210" w:hanging="210" w:hangingChars="100"/>
        <w:rPr>
          <w:rFonts w:ascii="宋体" w:hAnsi="宋体" w:eastAsia="宋体" w:cs="Times New Roman"/>
          <w:kern w:val="0"/>
          <w:szCs w:val="24"/>
          <w:lang w:val="zh-CN"/>
        </w:rPr>
      </w:pPr>
      <w:r>
        <w:rPr>
          <w:rFonts w:ascii="宋体" w:hAnsi="宋体" w:eastAsia="宋体" w:cs="Times New Roman"/>
          <w:kern w:val="0"/>
          <w:szCs w:val="24"/>
          <w:lang w:val="zh-CN"/>
        </w:rPr>
        <w:t>9.2013年至2018年，我国与“一带一路”沿线国家货物贸易总额超过6万亿美元，国企业直接投资超过900亿美元，为各国共同发展带来更多机遇。对此认识正确的是</w:t>
      </w:r>
    </w:p>
    <w:p w14:paraId="1009F8F5">
      <w:pPr>
        <w:autoSpaceDE w:val="0"/>
        <w:autoSpaceDN w:val="0"/>
        <w:adjustRightInd w:val="0"/>
        <w:spacing w:line="360" w:lineRule="auto"/>
        <w:ind w:left="210" w:leftChars="100"/>
        <w:rPr>
          <w:rFonts w:ascii="宋体" w:hAnsi="宋体" w:eastAsia="宋体" w:cs="Times New Roman"/>
          <w:kern w:val="0"/>
          <w:szCs w:val="24"/>
          <w:lang w:val="zh-CN"/>
        </w:rPr>
      </w:pPr>
      <w:r>
        <w:rPr>
          <w:rFonts w:ascii="宋体" w:hAnsi="宋体" w:eastAsia="宋体" w:cs="Times New Roman"/>
          <w:kern w:val="0"/>
          <w:szCs w:val="24"/>
          <w:lang w:val="zh-CN"/>
        </w:rPr>
        <w:t>A.我国是世界经济发展的决定性力量</w:t>
      </w:r>
    </w:p>
    <w:p w14:paraId="52909FE1">
      <w:pPr>
        <w:autoSpaceDE w:val="0"/>
        <w:autoSpaceDN w:val="0"/>
        <w:adjustRightInd w:val="0"/>
        <w:spacing w:line="360" w:lineRule="auto"/>
        <w:ind w:left="210" w:leftChars="100"/>
        <w:rPr>
          <w:rFonts w:ascii="宋体" w:hAnsi="宋体" w:eastAsia="宋体" w:cs="Times New Roman"/>
          <w:kern w:val="0"/>
          <w:szCs w:val="24"/>
          <w:lang w:val="zh-CN"/>
        </w:rPr>
      </w:pPr>
      <w:r>
        <w:rPr>
          <w:rFonts w:ascii="宋体" w:hAnsi="宋体" w:eastAsia="宋体" w:cs="Times New Roman"/>
          <w:kern w:val="0"/>
          <w:szCs w:val="24"/>
          <w:lang w:val="zh-CN"/>
        </w:rPr>
        <w:t>B.我国为世界经济发展作出贡献</w:t>
      </w:r>
    </w:p>
    <w:p w14:paraId="003AD27A">
      <w:pPr>
        <w:autoSpaceDE w:val="0"/>
        <w:autoSpaceDN w:val="0"/>
        <w:adjustRightInd w:val="0"/>
        <w:spacing w:line="360" w:lineRule="auto"/>
        <w:ind w:left="210" w:leftChars="100"/>
        <w:rPr>
          <w:rFonts w:ascii="宋体" w:hAnsi="宋体" w:eastAsia="宋体" w:cs="Times New Roman"/>
          <w:kern w:val="0"/>
          <w:szCs w:val="24"/>
          <w:lang w:val="zh-CN"/>
        </w:rPr>
      </w:pPr>
      <w:r>
        <w:rPr>
          <w:rFonts w:ascii="宋体" w:hAnsi="宋体" w:eastAsia="宋体" w:cs="Times New Roman"/>
          <w:kern w:val="0"/>
          <w:szCs w:val="24"/>
          <w:lang w:val="zh-CN"/>
        </w:rPr>
        <w:t>C.我国进入经济发展最快最好的时期</w:t>
      </w:r>
    </w:p>
    <w:p w14:paraId="6D2B875A">
      <w:pPr>
        <w:autoSpaceDE w:val="0"/>
        <w:autoSpaceDN w:val="0"/>
        <w:adjustRightInd w:val="0"/>
        <w:spacing w:line="360" w:lineRule="auto"/>
        <w:ind w:left="210" w:leftChars="100"/>
        <w:rPr>
          <w:rFonts w:ascii="宋体" w:hAnsi="宋体" w:eastAsia="宋体" w:cs="Times New Roman"/>
          <w:kern w:val="0"/>
          <w:szCs w:val="24"/>
          <w:lang w:val="zh-CN"/>
        </w:rPr>
      </w:pPr>
      <w:r>
        <w:rPr>
          <w:rFonts w:ascii="宋体" w:hAnsi="宋体" w:eastAsia="宋体" w:cs="Times New Roman"/>
          <w:kern w:val="0"/>
          <w:szCs w:val="24"/>
          <w:lang w:val="zh-CN"/>
        </w:rPr>
        <w:t>D.我国仍处于社会主义初级阶段</w:t>
      </w:r>
    </w:p>
    <w:p w14:paraId="6E549785">
      <w:pPr>
        <w:autoSpaceDE w:val="0"/>
        <w:autoSpaceDN w:val="0"/>
        <w:adjustRightInd w:val="0"/>
        <w:spacing w:line="360" w:lineRule="auto"/>
        <w:ind w:left="210" w:hanging="210" w:hangingChars="100"/>
        <w:rPr>
          <w:rFonts w:ascii="宋体" w:hAnsi="宋体" w:eastAsia="宋体" w:cs="Times New Roman"/>
          <w:kern w:val="0"/>
          <w:szCs w:val="24"/>
          <w:lang w:val="zh-CN"/>
        </w:rPr>
      </w:pPr>
      <w:r>
        <w:rPr>
          <w:rFonts w:ascii="宋体" w:hAnsi="宋体" w:eastAsia="宋体" w:cs="Times New Roman"/>
          <w:kern w:val="0"/>
          <w:szCs w:val="24"/>
          <w:lang w:val="zh-CN"/>
        </w:rPr>
        <w:t>10.2019年我国财政部门户网站设立了“中央预决算公开平台”，对102个中央部门预算进行集中公开，让公众找得到、看得懂、能监督。此举</w:t>
      </w:r>
    </w:p>
    <w:p w14:paraId="32570A50">
      <w:pPr>
        <w:autoSpaceDE w:val="0"/>
        <w:autoSpaceDN w:val="0"/>
        <w:adjustRightInd w:val="0"/>
        <w:spacing w:line="360" w:lineRule="auto"/>
        <w:ind w:left="210" w:leftChars="100"/>
        <w:rPr>
          <w:rFonts w:ascii="宋体" w:hAnsi="宋体" w:eastAsia="宋体" w:cs="Times New Roman"/>
          <w:kern w:val="0"/>
          <w:szCs w:val="24"/>
          <w:lang w:val="zh-CN"/>
        </w:rPr>
      </w:pPr>
      <w:r>
        <w:rPr>
          <w:rFonts w:ascii="宋体" w:hAnsi="宋体" w:eastAsia="宋体" w:cs="Times New Roman"/>
          <w:kern w:val="0"/>
          <w:szCs w:val="24"/>
          <w:lang w:val="zh-CN"/>
        </w:rPr>
        <w:t>A.说明我国公民政治意识不断成熟</w:t>
      </w:r>
    </w:p>
    <w:p w14:paraId="251A8742">
      <w:pPr>
        <w:autoSpaceDE w:val="0"/>
        <w:autoSpaceDN w:val="0"/>
        <w:adjustRightInd w:val="0"/>
        <w:spacing w:line="360" w:lineRule="auto"/>
        <w:ind w:left="210" w:leftChars="100"/>
        <w:rPr>
          <w:rFonts w:ascii="宋体" w:hAnsi="宋体" w:eastAsia="宋体" w:cs="Times New Roman"/>
          <w:kern w:val="0"/>
          <w:szCs w:val="24"/>
          <w:lang w:val="zh-CN"/>
        </w:rPr>
      </w:pPr>
      <w:r>
        <w:rPr>
          <w:rFonts w:ascii="宋体" w:hAnsi="宋体" w:eastAsia="宋体" w:cs="Times New Roman"/>
          <w:kern w:val="0"/>
          <w:szCs w:val="24"/>
          <w:lang w:val="zh-CN"/>
        </w:rPr>
        <w:t>B.主要表明我国公民依法行使监督</w:t>
      </w:r>
      <w:r>
        <w:rPr>
          <w:rFonts w:hint="eastAsia" w:ascii="宋体" w:hAnsi="宋体" w:eastAsia="宋体" w:cs="Times New Roman"/>
          <w:kern w:val="0"/>
          <w:szCs w:val="24"/>
          <w:lang w:val="zh-CN"/>
        </w:rPr>
        <w:t>权</w:t>
      </w:r>
    </w:p>
    <w:p w14:paraId="792F88C1">
      <w:pPr>
        <w:autoSpaceDE w:val="0"/>
        <w:autoSpaceDN w:val="0"/>
        <w:adjustRightInd w:val="0"/>
        <w:spacing w:line="360" w:lineRule="auto"/>
        <w:ind w:left="210" w:leftChars="100"/>
        <w:rPr>
          <w:rFonts w:ascii="宋体" w:hAnsi="宋体" w:eastAsia="宋体" w:cs="Times New Roman"/>
          <w:kern w:val="0"/>
          <w:szCs w:val="24"/>
          <w:lang w:val="zh-CN"/>
        </w:rPr>
      </w:pPr>
      <w:r>
        <w:rPr>
          <w:rFonts w:ascii="宋体" w:hAnsi="宋体" w:eastAsia="宋体" w:cs="Times New Roman"/>
          <w:kern w:val="0"/>
          <w:szCs w:val="24"/>
          <w:lang w:val="zh-CN"/>
        </w:rPr>
        <w:t>C.体现我国基层民主协商取得进步</w:t>
      </w:r>
    </w:p>
    <w:p w14:paraId="7FA870CC">
      <w:pPr>
        <w:autoSpaceDE w:val="0"/>
        <w:autoSpaceDN w:val="0"/>
        <w:adjustRightInd w:val="0"/>
        <w:spacing w:line="360" w:lineRule="auto"/>
        <w:ind w:left="210" w:leftChars="100"/>
        <w:rPr>
          <w:rFonts w:ascii="宋体" w:hAnsi="宋体" w:eastAsia="宋体" w:cs="Times New Roman"/>
          <w:kern w:val="0"/>
          <w:szCs w:val="24"/>
          <w:lang w:val="zh-CN"/>
        </w:rPr>
      </w:pPr>
      <w:r>
        <w:rPr>
          <w:rFonts w:ascii="宋体" w:hAnsi="宋体" w:eastAsia="宋体" w:cs="Times New Roman"/>
          <w:kern w:val="0"/>
          <w:szCs w:val="24"/>
          <w:lang w:val="zh-CN"/>
        </w:rPr>
        <w:t>D.有利于积极推进我国政治文明建</w:t>
      </w:r>
      <w:r>
        <w:rPr>
          <w:rFonts w:hint="eastAsia" w:ascii="宋体" w:hAnsi="宋体" w:eastAsia="宋体" w:cs="Times New Roman"/>
          <w:kern w:val="0"/>
          <w:szCs w:val="24"/>
          <w:lang w:val="zh-CN"/>
        </w:rPr>
        <w:t>设</w:t>
      </w:r>
    </w:p>
    <w:p w14:paraId="25B87C86">
      <w:pPr>
        <w:autoSpaceDE w:val="0"/>
        <w:autoSpaceDN w:val="0"/>
        <w:adjustRightInd w:val="0"/>
        <w:spacing w:line="360" w:lineRule="auto"/>
        <w:ind w:left="210" w:leftChars="100"/>
        <w:rPr>
          <w:rFonts w:ascii="宋体" w:hAnsi="宋体" w:eastAsia="宋体" w:cs="Times New Roman"/>
          <w:kern w:val="0"/>
          <w:szCs w:val="24"/>
          <w:lang w:val="zh-CN"/>
        </w:rPr>
      </w:pPr>
      <w:r>
        <w:rPr>
          <w:rFonts w:ascii="宋体" w:hAnsi="宋体" w:eastAsia="宋体" w:cs="Times New Roman"/>
          <w:kern w:val="0"/>
          <w:szCs w:val="24"/>
          <w:lang w:val="zh-CN"/>
        </w:rPr>
        <w:t>11.一桥连三地，</w:t>
      </w:r>
      <w:r>
        <w:rPr>
          <w:rFonts w:hint="eastAsia" w:ascii="宋体" w:hAnsi="宋体" w:eastAsia="宋体" w:cs="Times New Roman"/>
          <w:kern w:val="0"/>
          <w:szCs w:val="24"/>
          <w:lang w:val="zh-CN"/>
        </w:rPr>
        <w:t>天堑</w:t>
      </w:r>
      <w:r>
        <w:rPr>
          <w:rFonts w:ascii="宋体" w:hAnsi="宋体" w:eastAsia="宋体" w:cs="Times New Roman"/>
          <w:kern w:val="0"/>
          <w:szCs w:val="24"/>
          <w:lang w:val="zh-CN"/>
        </w:rPr>
        <w:t>变通途，我国世界级工程港珠澳大桥于2018年10月24日正式通车运营。港珠澳大桥问鼎多项世界之最，对其</w:t>
      </w:r>
      <w:r>
        <w:rPr>
          <w:rFonts w:hint="eastAsia" w:ascii="宋体" w:hAnsi="宋体" w:eastAsia="宋体" w:cs="Times New Roman"/>
          <w:kern w:val="0"/>
          <w:szCs w:val="24"/>
          <w:lang w:val="zh-CN"/>
        </w:rPr>
        <w:t>表述</w:t>
      </w:r>
      <w:r>
        <w:rPr>
          <w:rFonts w:ascii="宋体" w:hAnsi="宋体" w:eastAsia="宋体" w:cs="Times New Roman"/>
          <w:kern w:val="0"/>
          <w:szCs w:val="24"/>
          <w:lang w:val="zh-CN"/>
        </w:rPr>
        <w:t>正确的有</w:t>
      </w:r>
    </w:p>
    <w:p w14:paraId="28DD0878">
      <w:pPr>
        <w:autoSpaceDE w:val="0"/>
        <w:autoSpaceDN w:val="0"/>
        <w:adjustRightInd w:val="0"/>
        <w:spacing w:line="360" w:lineRule="auto"/>
        <w:ind w:firstLine="210" w:firstLineChars="100"/>
        <w:rPr>
          <w:rFonts w:ascii="宋体" w:hAnsi="宋体" w:eastAsia="宋体" w:cs="Times New Roman"/>
          <w:kern w:val="0"/>
          <w:szCs w:val="24"/>
          <w:lang w:val="zh-CN"/>
        </w:rPr>
      </w:pPr>
      <w:r>
        <w:rPr>
          <w:rFonts w:hint="eastAsia" w:ascii="宋体" w:hAnsi="宋体" w:eastAsia="宋体" w:cs="宋体"/>
          <w:kern w:val="0"/>
          <w:szCs w:val="24"/>
          <w:lang w:val="zh-CN"/>
        </w:rPr>
        <w:t>①</w:t>
      </w:r>
      <w:r>
        <w:rPr>
          <w:rFonts w:ascii="宋体" w:hAnsi="宋体" w:eastAsia="宋体" w:cs="Times New Roman"/>
          <w:kern w:val="0"/>
          <w:szCs w:val="24"/>
          <w:lang w:val="zh-CN"/>
        </w:rPr>
        <w:t>世界总体跨度最长的跨海大桥</w:t>
      </w:r>
      <w:r>
        <w:rPr>
          <w:rFonts w:hint="eastAsia" w:ascii="宋体" w:hAnsi="宋体" w:eastAsia="宋体" w:cs="宋体"/>
          <w:kern w:val="0"/>
          <w:szCs w:val="24"/>
          <w:lang w:val="zh-CN"/>
        </w:rPr>
        <w:t>②</w:t>
      </w:r>
      <w:r>
        <w:rPr>
          <w:rFonts w:ascii="宋体" w:hAnsi="宋体" w:eastAsia="宋体" w:cs="Times New Roman"/>
          <w:kern w:val="0"/>
          <w:szCs w:val="24"/>
          <w:lang w:val="zh-CN"/>
        </w:rPr>
        <w:t>公路建设史上施工难度最高的桥梁</w:t>
      </w:r>
    </w:p>
    <w:p w14:paraId="467B6186">
      <w:pPr>
        <w:autoSpaceDE w:val="0"/>
        <w:autoSpaceDN w:val="0"/>
        <w:adjustRightInd w:val="0"/>
        <w:spacing w:line="360" w:lineRule="auto"/>
        <w:ind w:firstLine="210" w:firstLineChars="100"/>
        <w:rPr>
          <w:rFonts w:ascii="宋体" w:hAnsi="宋体" w:eastAsia="宋体" w:cs="Times New Roman"/>
          <w:kern w:val="0"/>
          <w:szCs w:val="24"/>
          <w:lang w:val="zh-CN"/>
        </w:rPr>
      </w:pPr>
      <w:r>
        <w:rPr>
          <w:rFonts w:hint="eastAsia" w:ascii="宋体" w:hAnsi="宋体" w:eastAsia="宋体" w:cs="宋体"/>
          <w:kern w:val="0"/>
          <w:szCs w:val="24"/>
          <w:lang w:val="zh-CN"/>
        </w:rPr>
        <w:t>③</w:t>
      </w:r>
      <w:r>
        <w:rPr>
          <w:rFonts w:ascii="宋体" w:hAnsi="宋体" w:eastAsia="宋体" w:cs="Times New Roman"/>
          <w:kern w:val="0"/>
          <w:szCs w:val="24"/>
          <w:lang w:val="zh-CN"/>
        </w:rPr>
        <w:t>世界上造型最优美的跨海大桥</w:t>
      </w:r>
      <w:r>
        <w:rPr>
          <w:rFonts w:hint="eastAsia" w:ascii="宋体" w:hAnsi="宋体" w:eastAsia="宋体" w:cs="宋体"/>
          <w:kern w:val="0"/>
          <w:szCs w:val="24"/>
          <w:lang w:val="zh-CN"/>
        </w:rPr>
        <w:t>④</w:t>
      </w:r>
      <w:r>
        <w:rPr>
          <w:rFonts w:ascii="宋体" w:hAnsi="宋体" w:eastAsia="宋体" w:cs="Times New Roman"/>
          <w:kern w:val="0"/>
          <w:szCs w:val="24"/>
          <w:lang w:val="zh-CN"/>
        </w:rPr>
        <w:t>公路建设史上施工时间最长的桥渠</w:t>
      </w:r>
    </w:p>
    <w:p w14:paraId="358C3B5A">
      <w:pPr>
        <w:autoSpaceDE w:val="0"/>
        <w:autoSpaceDN w:val="0"/>
        <w:adjustRightInd w:val="0"/>
        <w:spacing w:line="360" w:lineRule="auto"/>
        <w:ind w:firstLine="420" w:firstLineChars="200"/>
        <w:rPr>
          <w:rFonts w:ascii="宋体" w:hAnsi="宋体" w:eastAsia="宋体" w:cs="Times New Roman"/>
          <w:kern w:val="0"/>
          <w:szCs w:val="24"/>
          <w:lang w:val="zh-CN"/>
        </w:rPr>
      </w:pPr>
      <w:r>
        <w:rPr>
          <w:rFonts w:ascii="宋体" w:hAnsi="宋体" w:eastAsia="宋体" w:cs="Times New Roman"/>
          <w:kern w:val="0"/>
          <w:szCs w:val="24"/>
          <w:lang w:val="zh-CN"/>
        </w:rPr>
        <w:t>A.</w:t>
      </w:r>
      <w:r>
        <w:rPr>
          <w:rFonts w:hint="eastAsia" w:ascii="宋体" w:hAnsi="宋体" w:eastAsia="宋体" w:cs="宋体"/>
          <w:kern w:val="0"/>
          <w:szCs w:val="24"/>
          <w:lang w:val="zh-CN"/>
        </w:rPr>
        <w:t>①②</w:t>
      </w:r>
      <w:r>
        <w:rPr>
          <w:rFonts w:ascii="宋体" w:hAnsi="宋体" w:eastAsia="宋体" w:cs="Times New Roman"/>
          <w:kern w:val="0"/>
          <w:szCs w:val="24"/>
          <w:lang w:val="zh-CN"/>
        </w:rPr>
        <w:t>B.</w:t>
      </w:r>
      <w:r>
        <w:rPr>
          <w:rFonts w:hint="eastAsia" w:ascii="宋体" w:hAnsi="宋体" w:eastAsia="宋体" w:cs="宋体"/>
          <w:kern w:val="0"/>
          <w:szCs w:val="24"/>
          <w:lang w:val="zh-CN"/>
        </w:rPr>
        <w:t>①③</w:t>
      </w:r>
      <w:r>
        <w:rPr>
          <w:rFonts w:ascii="宋体" w:hAnsi="宋体" w:eastAsia="宋体" w:cs="Times New Roman"/>
          <w:kern w:val="0"/>
          <w:szCs w:val="24"/>
          <w:lang w:val="zh-CN"/>
        </w:rPr>
        <w:t>C.</w:t>
      </w:r>
      <w:r>
        <w:rPr>
          <w:rFonts w:hint="eastAsia" w:ascii="宋体" w:hAnsi="宋体" w:eastAsia="宋体" w:cs="宋体"/>
          <w:kern w:val="0"/>
          <w:szCs w:val="24"/>
          <w:lang w:val="zh-CN"/>
        </w:rPr>
        <w:t>②④</w:t>
      </w:r>
      <w:r>
        <w:rPr>
          <w:rFonts w:ascii="宋体" w:hAnsi="宋体" w:eastAsia="宋体" w:cs="Times New Roman"/>
          <w:kern w:val="0"/>
          <w:szCs w:val="24"/>
          <w:lang w:val="zh-CN"/>
        </w:rPr>
        <w:t>D.</w:t>
      </w:r>
      <w:r>
        <w:rPr>
          <w:rFonts w:hint="eastAsia" w:ascii="宋体" w:hAnsi="宋体" w:eastAsia="宋体" w:cs="宋体"/>
          <w:kern w:val="0"/>
          <w:szCs w:val="24"/>
          <w:lang w:val="zh-CN"/>
        </w:rPr>
        <w:t>③④</w:t>
      </w:r>
    </w:p>
    <w:p w14:paraId="057D4AAA">
      <w:pPr>
        <w:autoSpaceDE w:val="0"/>
        <w:autoSpaceDN w:val="0"/>
        <w:adjustRightInd w:val="0"/>
        <w:spacing w:line="360" w:lineRule="auto"/>
        <w:ind w:left="210" w:hanging="210" w:hangingChars="100"/>
        <w:rPr>
          <w:rFonts w:ascii="宋体" w:hAnsi="宋体" w:eastAsia="宋体" w:cs="Times New Roman"/>
          <w:kern w:val="0"/>
          <w:szCs w:val="24"/>
          <w:lang w:val="zh-CN"/>
        </w:rPr>
      </w:pPr>
      <w:r>
        <w:rPr>
          <w:rFonts w:ascii="宋体" w:hAnsi="宋体" w:eastAsia="宋体" w:cs="Times New Roman"/>
          <w:kern w:val="0"/>
          <w:szCs w:val="24"/>
          <w:lang w:val="zh-CN"/>
        </w:rPr>
        <w:t>12.“我是喝着松花江水长大的吉林人，始终惦记着祖国和家。无论我身居何地，黄的脸、黑色的眼都是我作为中国人的最大骄傲。”心怀祖国、逐梦家乡，张立华</w:t>
      </w:r>
      <w:r>
        <w:rPr>
          <w:rFonts w:hint="eastAsia" w:ascii="宋体" w:hAnsi="宋体" w:eastAsia="宋体" w:cs="Times New Roman"/>
          <w:kern w:val="0"/>
          <w:szCs w:val="24"/>
          <w:lang w:val="zh-CN"/>
        </w:rPr>
        <w:t>放弃</w:t>
      </w:r>
      <w:r>
        <w:rPr>
          <w:rFonts w:ascii="宋体" w:hAnsi="宋体" w:eastAsia="宋体" w:cs="Times New Roman"/>
          <w:kern w:val="0"/>
          <w:szCs w:val="24"/>
          <w:lang w:val="zh-CN"/>
        </w:rPr>
        <w:t>国外优越条件回到长春创业。为家乡振兴</w:t>
      </w:r>
      <w:r>
        <w:rPr>
          <w:rFonts w:hint="eastAsia" w:ascii="宋体" w:hAnsi="宋体" w:eastAsia="宋体" w:cs="Times New Roman"/>
          <w:kern w:val="0"/>
          <w:szCs w:val="24"/>
          <w:lang w:val="zh-CN"/>
        </w:rPr>
        <w:t>贡</w:t>
      </w:r>
      <w:r>
        <w:rPr>
          <w:rFonts w:ascii="宋体" w:hAnsi="宋体" w:eastAsia="宋体" w:cs="Times New Roman"/>
          <w:kern w:val="0"/>
          <w:szCs w:val="24"/>
          <w:lang w:val="zh-CN"/>
        </w:rPr>
        <w:t>献力量。张立华以实际行动</w:t>
      </w:r>
    </w:p>
    <w:p w14:paraId="4FC76536">
      <w:pPr>
        <w:autoSpaceDE w:val="0"/>
        <w:autoSpaceDN w:val="0"/>
        <w:adjustRightInd w:val="0"/>
        <w:spacing w:line="360" w:lineRule="auto"/>
        <w:ind w:left="210" w:leftChars="100"/>
        <w:rPr>
          <w:rFonts w:ascii="宋体" w:hAnsi="宋体" w:eastAsia="宋体" w:cs="Times New Roman"/>
          <w:kern w:val="0"/>
          <w:szCs w:val="24"/>
          <w:lang w:val="zh-CN"/>
        </w:rPr>
      </w:pPr>
      <w:r>
        <w:rPr>
          <w:rFonts w:hint="eastAsia" w:ascii="宋体" w:hAnsi="宋体" w:eastAsia="宋体" w:cs="宋体"/>
          <w:kern w:val="0"/>
          <w:szCs w:val="24"/>
          <w:lang w:val="zh-CN"/>
        </w:rPr>
        <w:t>①</w:t>
      </w:r>
      <w:r>
        <w:rPr>
          <w:rFonts w:ascii="宋体" w:hAnsi="宋体" w:eastAsia="宋体" w:cs="Times New Roman"/>
          <w:kern w:val="0"/>
          <w:szCs w:val="24"/>
          <w:lang w:val="zh-CN"/>
        </w:rPr>
        <w:t>履行了遵守劳动纪律的义务</w:t>
      </w:r>
      <w:r>
        <w:rPr>
          <w:rFonts w:hint="eastAsia" w:ascii="宋体" w:hAnsi="宋体" w:eastAsia="宋体" w:cs="宋体"/>
          <w:kern w:val="0"/>
          <w:szCs w:val="24"/>
          <w:lang w:val="zh-CN"/>
        </w:rPr>
        <w:t>②</w:t>
      </w:r>
      <w:r>
        <w:rPr>
          <w:rFonts w:ascii="宋体" w:hAnsi="宋体" w:eastAsia="宋体" w:cs="Times New Roman"/>
          <w:kern w:val="0"/>
          <w:szCs w:val="24"/>
          <w:lang w:val="zh-CN"/>
        </w:rPr>
        <w:t>遵守了诚信友善的道德规范</w:t>
      </w:r>
    </w:p>
    <w:p w14:paraId="0F568C84">
      <w:pPr>
        <w:autoSpaceDE w:val="0"/>
        <w:autoSpaceDN w:val="0"/>
        <w:adjustRightInd w:val="0"/>
        <w:spacing w:line="360" w:lineRule="auto"/>
        <w:ind w:left="210" w:leftChars="100"/>
        <w:rPr>
          <w:rFonts w:ascii="宋体" w:hAnsi="宋体" w:eastAsia="宋体" w:cs="Times New Roman"/>
          <w:kern w:val="0"/>
          <w:szCs w:val="24"/>
          <w:lang w:val="zh-CN"/>
        </w:rPr>
      </w:pPr>
      <w:r>
        <w:rPr>
          <w:rFonts w:hint="eastAsia" w:ascii="宋体" w:hAnsi="宋体" w:eastAsia="宋体" w:cs="宋体"/>
          <w:kern w:val="0"/>
          <w:szCs w:val="24"/>
          <w:lang w:val="zh-CN"/>
        </w:rPr>
        <w:t>③</w:t>
      </w:r>
      <w:r>
        <w:rPr>
          <w:rFonts w:ascii="宋体" w:hAnsi="宋体" w:eastAsia="宋体" w:cs="Times New Roman"/>
          <w:kern w:val="0"/>
          <w:szCs w:val="24"/>
          <w:lang w:val="zh-CN"/>
        </w:rPr>
        <w:t>践行了社会主义核心价值观</w:t>
      </w:r>
      <w:r>
        <w:rPr>
          <w:rFonts w:hint="eastAsia" w:ascii="宋体" w:hAnsi="宋体" w:eastAsia="宋体" w:cs="宋体"/>
          <w:kern w:val="0"/>
          <w:szCs w:val="24"/>
          <w:lang w:val="zh-CN"/>
        </w:rPr>
        <w:t>④</w:t>
      </w:r>
      <w:r>
        <w:rPr>
          <w:rFonts w:ascii="宋体" w:hAnsi="宋体" w:eastAsia="宋体" w:cs="Times New Roman"/>
          <w:kern w:val="0"/>
          <w:szCs w:val="24"/>
          <w:lang w:val="zh-CN"/>
        </w:rPr>
        <w:t>诠释了爱国主义的伟大情怀</w:t>
      </w:r>
    </w:p>
    <w:p w14:paraId="623E1026">
      <w:pPr>
        <w:autoSpaceDE w:val="0"/>
        <w:autoSpaceDN w:val="0"/>
        <w:adjustRightInd w:val="0"/>
        <w:spacing w:line="360" w:lineRule="auto"/>
        <w:ind w:firstLine="420" w:firstLineChars="200"/>
        <w:rPr>
          <w:rFonts w:ascii="宋体" w:hAnsi="宋体" w:eastAsia="宋体" w:cs="Times New Roman"/>
          <w:kern w:val="0"/>
          <w:szCs w:val="24"/>
          <w:lang w:val="zh-CN"/>
        </w:rPr>
      </w:pPr>
      <w:r>
        <w:rPr>
          <w:rFonts w:ascii="宋体" w:hAnsi="宋体" w:eastAsia="宋体" w:cs="Times New Roman"/>
          <w:kern w:val="0"/>
          <w:szCs w:val="24"/>
          <w:lang w:val="zh-CN"/>
        </w:rPr>
        <w:t>A.</w:t>
      </w:r>
      <w:r>
        <w:rPr>
          <w:rFonts w:hint="eastAsia" w:ascii="宋体" w:hAnsi="宋体" w:eastAsia="宋体" w:cs="宋体"/>
          <w:kern w:val="0"/>
          <w:szCs w:val="24"/>
          <w:lang w:val="zh-CN"/>
        </w:rPr>
        <w:t>①②</w:t>
      </w:r>
      <w:r>
        <w:rPr>
          <w:rFonts w:ascii="宋体" w:hAnsi="宋体" w:eastAsia="宋体" w:cs="Times New Roman"/>
          <w:kern w:val="0"/>
          <w:szCs w:val="24"/>
          <w:lang w:val="zh-CN"/>
        </w:rPr>
        <w:t>B.</w:t>
      </w:r>
      <w:r>
        <w:rPr>
          <w:rFonts w:hint="eastAsia" w:ascii="宋体" w:hAnsi="宋体" w:eastAsia="宋体" w:cs="宋体"/>
          <w:kern w:val="0"/>
          <w:szCs w:val="24"/>
          <w:lang w:val="zh-CN"/>
        </w:rPr>
        <w:t>①③</w:t>
      </w:r>
      <w:r>
        <w:rPr>
          <w:rFonts w:ascii="宋体" w:hAnsi="宋体" w:eastAsia="宋体" w:cs="Times New Roman"/>
          <w:kern w:val="0"/>
          <w:szCs w:val="24"/>
          <w:lang w:val="zh-CN"/>
        </w:rPr>
        <w:t>C.</w:t>
      </w:r>
      <w:r>
        <w:rPr>
          <w:rFonts w:hint="eastAsia" w:ascii="宋体" w:hAnsi="宋体" w:eastAsia="宋体" w:cs="宋体"/>
          <w:kern w:val="0"/>
          <w:szCs w:val="24"/>
          <w:lang w:val="zh-CN"/>
        </w:rPr>
        <w:t>②④</w:t>
      </w:r>
      <w:r>
        <w:rPr>
          <w:rFonts w:ascii="宋体" w:hAnsi="宋体" w:eastAsia="宋体" w:cs="Times New Roman"/>
          <w:kern w:val="0"/>
          <w:szCs w:val="24"/>
          <w:lang w:val="zh-CN"/>
        </w:rPr>
        <w:t>D.</w:t>
      </w:r>
      <w:r>
        <w:rPr>
          <w:rFonts w:hint="eastAsia" w:ascii="宋体" w:hAnsi="宋体" w:eastAsia="宋体" w:cs="宋体"/>
          <w:kern w:val="0"/>
          <w:szCs w:val="24"/>
          <w:lang w:val="zh-CN"/>
        </w:rPr>
        <w:t>③④</w:t>
      </w:r>
    </w:p>
    <w:p w14:paraId="354F33FA">
      <w:pPr>
        <w:autoSpaceDE w:val="0"/>
        <w:autoSpaceDN w:val="0"/>
        <w:adjustRightInd w:val="0"/>
        <w:spacing w:line="360" w:lineRule="auto"/>
        <w:ind w:left="307" w:leftChars="46" w:hanging="210" w:hangingChars="100"/>
        <w:rPr>
          <w:rFonts w:ascii="宋体" w:hAnsi="宋体" w:eastAsia="宋体" w:cs="Times New Roman"/>
          <w:kern w:val="0"/>
          <w:szCs w:val="24"/>
          <w:lang w:val="zh-CN"/>
        </w:rPr>
      </w:pPr>
      <w:r>
        <w:rPr>
          <w:rFonts w:ascii="宋体" w:hAnsi="宋体" w:eastAsia="宋体" w:cs="Times New Roman"/>
          <w:kern w:val="0"/>
          <w:szCs w:val="24"/>
          <w:lang w:val="zh-CN"/>
        </w:rPr>
        <w:t>13.2019年4月23日，第</w:t>
      </w:r>
      <w:r>
        <w:rPr>
          <w:rFonts w:hint="eastAsia" w:ascii="宋体" w:hAnsi="宋体" w:eastAsia="宋体" w:cs="Times New Roman"/>
          <w:kern w:val="0"/>
          <w:szCs w:val="24"/>
          <w:lang w:val="zh-CN"/>
        </w:rPr>
        <w:t>十</w:t>
      </w:r>
      <w:r>
        <w:rPr>
          <w:rFonts w:ascii="宋体" w:hAnsi="宋体" w:eastAsia="宋体" w:cs="Times New Roman"/>
          <w:kern w:val="0"/>
          <w:szCs w:val="24"/>
          <w:lang w:val="zh-CN"/>
        </w:rPr>
        <w:t>三届全国人大常委会第十次会议表决通过新修订的法官法检察官法。两部法律要求法官和检察官勤勉尽责、清正廉明，</w:t>
      </w:r>
      <w:r>
        <w:rPr>
          <w:rFonts w:hint="eastAsia" w:ascii="宋体" w:hAnsi="宋体" w:eastAsia="宋体" w:cs="Times New Roman"/>
          <w:kern w:val="0"/>
          <w:szCs w:val="24"/>
          <w:lang w:val="zh-CN"/>
        </w:rPr>
        <w:t>恪</w:t>
      </w:r>
      <w:r>
        <w:rPr>
          <w:rFonts w:ascii="宋体" w:hAnsi="宋体" w:eastAsia="宋体" w:cs="Times New Roman"/>
          <w:kern w:val="0"/>
          <w:szCs w:val="24"/>
          <w:lang w:val="zh-CN"/>
        </w:rPr>
        <w:t>守职业道德，维社会公平正义。这表明</w:t>
      </w:r>
    </w:p>
    <w:p w14:paraId="7A2601AD">
      <w:pPr>
        <w:autoSpaceDE w:val="0"/>
        <w:autoSpaceDN w:val="0"/>
        <w:adjustRightInd w:val="0"/>
        <w:spacing w:line="360" w:lineRule="auto"/>
        <w:ind w:firstLine="210" w:firstLineChars="100"/>
        <w:rPr>
          <w:rFonts w:ascii="宋体" w:hAnsi="宋体" w:eastAsia="宋体" w:cs="Times New Roman"/>
          <w:kern w:val="0"/>
          <w:szCs w:val="24"/>
          <w:lang w:val="zh-CN"/>
        </w:rPr>
      </w:pPr>
      <w:r>
        <w:rPr>
          <w:rFonts w:hint="eastAsia" w:ascii="宋体" w:hAnsi="宋体" w:eastAsia="宋体" w:cs="宋体"/>
          <w:kern w:val="0"/>
          <w:szCs w:val="24"/>
          <w:lang w:val="zh-CN"/>
        </w:rPr>
        <w:t>①</w:t>
      </w:r>
      <w:r>
        <w:rPr>
          <w:rFonts w:ascii="宋体" w:hAnsi="宋体" w:eastAsia="宋体" w:cs="Times New Roman"/>
          <w:kern w:val="0"/>
          <w:szCs w:val="24"/>
          <w:lang w:val="zh-CN"/>
        </w:rPr>
        <w:t>我国旨在大力推进民主立法</w:t>
      </w:r>
      <w:r>
        <w:rPr>
          <w:rFonts w:hint="eastAsia" w:ascii="宋体" w:hAnsi="宋体" w:eastAsia="宋体" w:cs="宋体"/>
          <w:kern w:val="0"/>
          <w:szCs w:val="24"/>
          <w:lang w:val="zh-CN"/>
        </w:rPr>
        <w:t>②</w:t>
      </w:r>
      <w:r>
        <w:rPr>
          <w:rFonts w:ascii="宋体" w:hAnsi="宋体" w:eastAsia="宋体" w:cs="Times New Roman"/>
          <w:kern w:val="0"/>
          <w:szCs w:val="24"/>
          <w:lang w:val="zh-CN"/>
        </w:rPr>
        <w:t>我国通过立法规范司法行为</w:t>
      </w:r>
    </w:p>
    <w:p w14:paraId="6EEFAE3D">
      <w:pPr>
        <w:autoSpaceDE w:val="0"/>
        <w:autoSpaceDN w:val="0"/>
        <w:adjustRightInd w:val="0"/>
        <w:spacing w:line="360" w:lineRule="auto"/>
        <w:ind w:firstLine="210" w:firstLineChars="100"/>
        <w:rPr>
          <w:rFonts w:ascii="宋体" w:hAnsi="宋体" w:eastAsia="宋体" w:cs="Times New Roman"/>
          <w:kern w:val="0"/>
          <w:szCs w:val="24"/>
          <w:lang w:val="zh-CN"/>
        </w:rPr>
      </w:pPr>
      <w:r>
        <w:rPr>
          <w:rFonts w:hint="eastAsia" w:ascii="宋体" w:hAnsi="宋体" w:eastAsia="宋体" w:cs="宋体"/>
          <w:kern w:val="0"/>
          <w:szCs w:val="24"/>
          <w:lang w:val="zh-CN"/>
        </w:rPr>
        <w:t>③</w:t>
      </w:r>
      <w:r>
        <w:rPr>
          <w:rFonts w:ascii="宋体" w:hAnsi="宋体" w:eastAsia="宋体" w:cs="Times New Roman"/>
          <w:kern w:val="0"/>
          <w:szCs w:val="24"/>
          <w:lang w:val="zh-CN"/>
        </w:rPr>
        <w:t>我国规范行政机关严格执法</w:t>
      </w:r>
      <w:r>
        <w:rPr>
          <w:rFonts w:hint="eastAsia" w:ascii="宋体" w:hAnsi="宋体" w:eastAsia="宋体" w:cs="宋体"/>
          <w:kern w:val="0"/>
          <w:szCs w:val="24"/>
          <w:lang w:val="zh-CN"/>
        </w:rPr>
        <w:t>④</w:t>
      </w:r>
      <w:r>
        <w:rPr>
          <w:rFonts w:ascii="宋体" w:hAnsi="宋体" w:eastAsia="宋体" w:cs="Times New Roman"/>
          <w:kern w:val="0"/>
          <w:szCs w:val="24"/>
          <w:lang w:val="zh-CN"/>
        </w:rPr>
        <w:t>我国</w:t>
      </w:r>
      <w:r>
        <w:rPr>
          <w:rFonts w:hint="eastAsia" w:ascii="宋体" w:hAnsi="宋体" w:eastAsia="宋体" w:cs="Times New Roman"/>
          <w:kern w:val="0"/>
          <w:szCs w:val="24"/>
          <w:lang w:val="zh-CN"/>
        </w:rPr>
        <w:t>落实宪法核心价值追求</w:t>
      </w:r>
    </w:p>
    <w:p w14:paraId="396DC4F3">
      <w:pPr>
        <w:autoSpaceDE w:val="0"/>
        <w:autoSpaceDN w:val="0"/>
        <w:adjustRightInd w:val="0"/>
        <w:spacing w:line="360" w:lineRule="auto"/>
        <w:ind w:firstLine="420" w:firstLineChars="200"/>
        <w:rPr>
          <w:rFonts w:ascii="宋体" w:hAnsi="宋体" w:eastAsia="宋体" w:cs="Times New Roman"/>
          <w:kern w:val="0"/>
          <w:szCs w:val="24"/>
          <w:lang w:val="zh-CN"/>
        </w:rPr>
      </w:pPr>
      <w:r>
        <w:rPr>
          <w:rFonts w:ascii="宋体" w:hAnsi="宋体" w:eastAsia="宋体" w:cs="Times New Roman"/>
          <w:kern w:val="0"/>
          <w:szCs w:val="24"/>
          <w:lang w:val="zh-CN"/>
        </w:rPr>
        <w:t>A.</w:t>
      </w:r>
      <w:r>
        <w:rPr>
          <w:rFonts w:hint="eastAsia" w:ascii="宋体" w:hAnsi="宋体" w:eastAsia="宋体" w:cs="宋体"/>
          <w:kern w:val="0"/>
          <w:szCs w:val="24"/>
          <w:lang w:val="zh-CN"/>
        </w:rPr>
        <w:t>①②</w:t>
      </w:r>
      <w:r>
        <w:rPr>
          <w:rFonts w:ascii="宋体" w:hAnsi="宋体" w:eastAsia="宋体" w:cs="Times New Roman"/>
          <w:kern w:val="0"/>
          <w:szCs w:val="24"/>
          <w:lang w:val="zh-CN"/>
        </w:rPr>
        <w:t>B.</w:t>
      </w:r>
      <w:r>
        <w:rPr>
          <w:rFonts w:hint="eastAsia" w:ascii="宋体" w:hAnsi="宋体" w:eastAsia="宋体" w:cs="宋体"/>
          <w:kern w:val="0"/>
          <w:szCs w:val="24"/>
          <w:lang w:val="zh-CN"/>
        </w:rPr>
        <w:t>①③</w:t>
      </w:r>
      <w:r>
        <w:rPr>
          <w:rFonts w:ascii="宋体" w:hAnsi="宋体" w:eastAsia="宋体" w:cs="Times New Roman"/>
          <w:kern w:val="0"/>
          <w:szCs w:val="24"/>
          <w:lang w:val="zh-CN"/>
        </w:rPr>
        <w:t>C.</w:t>
      </w:r>
      <w:r>
        <w:rPr>
          <w:rFonts w:hint="eastAsia" w:ascii="宋体" w:hAnsi="宋体" w:eastAsia="宋体" w:cs="宋体"/>
          <w:kern w:val="0"/>
          <w:szCs w:val="24"/>
          <w:lang w:val="zh-CN"/>
        </w:rPr>
        <w:t>②④</w:t>
      </w:r>
      <w:r>
        <w:rPr>
          <w:rFonts w:ascii="宋体" w:hAnsi="宋体" w:eastAsia="宋体" w:cs="Times New Roman"/>
          <w:kern w:val="0"/>
          <w:szCs w:val="24"/>
          <w:lang w:val="zh-CN"/>
        </w:rPr>
        <w:t>D.</w:t>
      </w:r>
      <w:r>
        <w:rPr>
          <w:rFonts w:hint="eastAsia" w:ascii="宋体" w:hAnsi="宋体" w:eastAsia="宋体" w:cs="宋体"/>
          <w:kern w:val="0"/>
          <w:szCs w:val="24"/>
          <w:lang w:val="zh-CN"/>
        </w:rPr>
        <w:t>③④</w:t>
      </w:r>
    </w:p>
    <w:p w14:paraId="419A32D9">
      <w:pPr>
        <w:autoSpaceDE w:val="0"/>
        <w:autoSpaceDN w:val="0"/>
        <w:adjustRightInd w:val="0"/>
        <w:spacing w:line="360" w:lineRule="auto"/>
        <w:ind w:left="210" w:hanging="210" w:hangingChars="100"/>
        <w:rPr>
          <w:rFonts w:ascii="宋体" w:hAnsi="宋体" w:eastAsia="宋体" w:cs="Times New Roman"/>
          <w:kern w:val="0"/>
          <w:szCs w:val="24"/>
          <w:lang w:val="zh-CN"/>
        </w:rPr>
      </w:pPr>
      <w:r>
        <w:rPr>
          <w:rFonts w:ascii="宋体" w:hAnsi="宋体" w:eastAsia="宋体" w:cs="Times New Roman"/>
          <w:kern w:val="0"/>
          <w:szCs w:val="24"/>
          <w:lang w:val="zh-CN"/>
        </w:rPr>
        <w:t>14.为传承中华文化，长春市群众艺术馆承办2019端午诗会，采用</w:t>
      </w:r>
      <w:r>
        <w:rPr>
          <w:rFonts w:hint="eastAsia" w:ascii="宋体" w:hAnsi="宋体" w:eastAsia="宋体" w:cs="Times New Roman"/>
          <w:kern w:val="0"/>
          <w:szCs w:val="24"/>
          <w:lang w:val="zh-CN"/>
        </w:rPr>
        <w:t>吟</w:t>
      </w:r>
      <w:r>
        <w:rPr>
          <w:rFonts w:ascii="宋体" w:hAnsi="宋体" w:eastAsia="宋体" w:cs="Times New Roman"/>
          <w:kern w:val="0"/>
          <w:szCs w:val="24"/>
          <w:lang w:val="zh-CN"/>
        </w:rPr>
        <w:t>诗、唱诗等形式将中国传统诗词与现代艺术表现手法进行创新性结合。材料启示我们传承中华文化要</w:t>
      </w:r>
    </w:p>
    <w:p w14:paraId="64162423">
      <w:pPr>
        <w:autoSpaceDE w:val="0"/>
        <w:autoSpaceDN w:val="0"/>
        <w:adjustRightInd w:val="0"/>
        <w:spacing w:line="360" w:lineRule="auto"/>
        <w:ind w:left="210" w:leftChars="100"/>
        <w:rPr>
          <w:rFonts w:ascii="宋体" w:hAnsi="宋体" w:eastAsia="宋体" w:cs="Times New Roman"/>
          <w:kern w:val="0"/>
          <w:szCs w:val="24"/>
          <w:lang w:val="zh-CN"/>
        </w:rPr>
      </w:pPr>
      <w:r>
        <w:rPr>
          <w:rFonts w:hint="eastAsia" w:ascii="宋体" w:hAnsi="宋体" w:eastAsia="宋体" w:cs="宋体"/>
          <w:kern w:val="0"/>
          <w:szCs w:val="24"/>
          <w:lang w:val="zh-CN"/>
        </w:rPr>
        <w:t>①</w:t>
      </w:r>
      <w:r>
        <w:rPr>
          <w:rFonts w:ascii="宋体" w:hAnsi="宋体" w:eastAsia="宋体" w:cs="Times New Roman"/>
          <w:kern w:val="0"/>
          <w:szCs w:val="24"/>
          <w:lang w:val="zh-CN"/>
        </w:rPr>
        <w:t>吸取其他民族的优秀文化</w:t>
      </w:r>
      <w:r>
        <w:rPr>
          <w:rFonts w:hint="eastAsia" w:ascii="宋体" w:hAnsi="宋体" w:eastAsia="宋体" w:cs="宋体"/>
          <w:kern w:val="0"/>
          <w:szCs w:val="24"/>
          <w:lang w:val="zh-CN"/>
        </w:rPr>
        <w:t>②</w:t>
      </w:r>
      <w:r>
        <w:rPr>
          <w:rFonts w:ascii="宋体" w:hAnsi="宋体" w:eastAsia="宋体" w:cs="Times New Roman"/>
          <w:kern w:val="0"/>
          <w:szCs w:val="24"/>
          <w:lang w:val="zh-CN"/>
        </w:rPr>
        <w:t>植根于中华民族传统文化</w:t>
      </w:r>
    </w:p>
    <w:p w14:paraId="43F14B63">
      <w:pPr>
        <w:autoSpaceDE w:val="0"/>
        <w:autoSpaceDN w:val="0"/>
        <w:adjustRightInd w:val="0"/>
        <w:spacing w:line="360" w:lineRule="auto"/>
        <w:ind w:left="210" w:leftChars="100"/>
        <w:rPr>
          <w:rFonts w:ascii="宋体" w:hAnsi="宋体" w:eastAsia="宋体" w:cs="Times New Roman"/>
          <w:kern w:val="0"/>
          <w:szCs w:val="24"/>
          <w:lang w:val="zh-CN"/>
        </w:rPr>
      </w:pPr>
      <w:r>
        <w:rPr>
          <w:rFonts w:hint="eastAsia" w:ascii="宋体" w:hAnsi="宋体" w:eastAsia="宋体" w:cs="宋体"/>
          <w:kern w:val="0"/>
          <w:szCs w:val="24"/>
          <w:lang w:val="zh-CN"/>
        </w:rPr>
        <w:t>③</w:t>
      </w:r>
      <w:r>
        <w:rPr>
          <w:rFonts w:ascii="宋体" w:hAnsi="宋体" w:eastAsia="宋体" w:cs="Times New Roman"/>
          <w:kern w:val="0"/>
          <w:szCs w:val="24"/>
          <w:lang w:val="zh-CN"/>
        </w:rPr>
        <w:t>扩大中华文化的世界影响</w:t>
      </w:r>
      <w:r>
        <w:rPr>
          <w:rFonts w:hint="eastAsia" w:ascii="宋体" w:hAnsi="宋体" w:eastAsia="宋体" w:cs="宋体"/>
          <w:kern w:val="0"/>
          <w:szCs w:val="24"/>
          <w:lang w:val="zh-CN"/>
        </w:rPr>
        <w:t>④</w:t>
      </w:r>
      <w:r>
        <w:rPr>
          <w:rFonts w:ascii="宋体" w:hAnsi="宋体" w:eastAsia="宋体" w:cs="Times New Roman"/>
          <w:kern w:val="0"/>
          <w:szCs w:val="24"/>
          <w:lang w:val="zh-CN"/>
        </w:rPr>
        <w:t>在继承的基础上加以创</w:t>
      </w:r>
      <w:r>
        <w:rPr>
          <w:rFonts w:hint="eastAsia" w:ascii="宋体" w:hAnsi="宋体" w:eastAsia="宋体" w:cs="Times New Roman"/>
          <w:kern w:val="0"/>
          <w:szCs w:val="24"/>
          <w:lang w:val="zh-CN"/>
        </w:rPr>
        <w:t>新</w:t>
      </w:r>
    </w:p>
    <w:p w14:paraId="31B2952F">
      <w:pPr>
        <w:autoSpaceDE w:val="0"/>
        <w:autoSpaceDN w:val="0"/>
        <w:adjustRightInd w:val="0"/>
        <w:spacing w:line="360" w:lineRule="auto"/>
        <w:ind w:firstLine="420" w:firstLineChars="200"/>
        <w:rPr>
          <w:rFonts w:ascii="宋体" w:hAnsi="宋体" w:eastAsia="宋体" w:cs="Times New Roman"/>
          <w:kern w:val="0"/>
          <w:szCs w:val="24"/>
          <w:lang w:val="zh-CN"/>
        </w:rPr>
      </w:pPr>
      <w:r>
        <w:rPr>
          <w:rFonts w:ascii="宋体" w:hAnsi="宋体" w:eastAsia="宋体" w:cs="Times New Roman"/>
          <w:kern w:val="0"/>
          <w:szCs w:val="24"/>
          <w:lang w:val="zh-CN"/>
        </w:rPr>
        <w:t>A.</w:t>
      </w:r>
      <w:r>
        <w:rPr>
          <w:rFonts w:hint="eastAsia" w:ascii="宋体" w:hAnsi="宋体" w:eastAsia="宋体" w:cs="宋体"/>
          <w:kern w:val="0"/>
          <w:szCs w:val="24"/>
          <w:lang w:val="zh-CN"/>
        </w:rPr>
        <w:t>①②</w:t>
      </w:r>
      <w:r>
        <w:rPr>
          <w:rFonts w:ascii="宋体" w:hAnsi="宋体" w:eastAsia="宋体" w:cs="Times New Roman"/>
          <w:kern w:val="0"/>
          <w:szCs w:val="24"/>
          <w:lang w:val="zh-CN"/>
        </w:rPr>
        <w:t>B.</w:t>
      </w:r>
      <w:r>
        <w:rPr>
          <w:rFonts w:hint="eastAsia" w:ascii="宋体" w:hAnsi="宋体" w:eastAsia="宋体" w:cs="宋体"/>
          <w:kern w:val="0"/>
          <w:szCs w:val="24"/>
          <w:lang w:val="zh-CN"/>
        </w:rPr>
        <w:t>①③</w:t>
      </w:r>
      <w:r>
        <w:rPr>
          <w:rFonts w:ascii="宋体" w:hAnsi="宋体" w:eastAsia="宋体" w:cs="Times New Roman"/>
          <w:kern w:val="0"/>
          <w:szCs w:val="24"/>
          <w:lang w:val="zh-CN"/>
        </w:rPr>
        <w:t>C.</w:t>
      </w:r>
      <w:r>
        <w:rPr>
          <w:rFonts w:hint="eastAsia" w:ascii="宋体" w:hAnsi="宋体" w:eastAsia="宋体" w:cs="宋体"/>
          <w:kern w:val="0"/>
          <w:szCs w:val="24"/>
          <w:lang w:val="zh-CN"/>
        </w:rPr>
        <w:t>②④</w:t>
      </w:r>
      <w:r>
        <w:rPr>
          <w:rFonts w:ascii="宋体" w:hAnsi="宋体" w:eastAsia="宋体" w:cs="Times New Roman"/>
          <w:kern w:val="0"/>
          <w:szCs w:val="24"/>
          <w:lang w:val="zh-CN"/>
        </w:rPr>
        <w:t>D.</w:t>
      </w:r>
      <w:r>
        <w:rPr>
          <w:rFonts w:hint="eastAsia" w:ascii="宋体" w:hAnsi="宋体" w:eastAsia="宋体" w:cs="宋体"/>
          <w:kern w:val="0"/>
          <w:szCs w:val="24"/>
          <w:lang w:val="zh-CN"/>
        </w:rPr>
        <w:t>③④</w:t>
      </w:r>
    </w:p>
    <w:p w14:paraId="45E3E5D0">
      <w:pPr>
        <w:autoSpaceDE w:val="0"/>
        <w:autoSpaceDN w:val="0"/>
        <w:adjustRightInd w:val="0"/>
        <w:spacing w:line="360" w:lineRule="auto"/>
        <w:rPr>
          <w:rFonts w:ascii="宋体" w:hAnsi="宋体" w:eastAsia="宋体" w:cs="Times New Roman"/>
          <w:kern w:val="0"/>
          <w:szCs w:val="24"/>
          <w:lang w:val="zh-CN"/>
        </w:rPr>
      </w:pPr>
      <w:r>
        <w:rPr>
          <w:rFonts w:ascii="宋体" w:hAnsi="宋体" w:eastAsia="宋体"/>
          <w:szCs w:val="24"/>
        </w:rPr>
        <w:drawing>
          <wp:anchor distT="0" distB="0" distL="114300" distR="114300" simplePos="0" relativeHeight="251660288" behindDoc="0" locked="0" layoutInCell="1" allowOverlap="1">
            <wp:simplePos x="0" y="0"/>
            <wp:positionH relativeFrom="margin">
              <wp:posOffset>4674870</wp:posOffset>
            </wp:positionH>
            <wp:positionV relativeFrom="paragraph">
              <wp:posOffset>198120</wp:posOffset>
            </wp:positionV>
            <wp:extent cx="1151890" cy="972820"/>
            <wp:effectExtent l="0" t="0" r="0" b="0"/>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151890" cy="972820"/>
                    </a:xfrm>
                    <a:prstGeom prst="rect">
                      <a:avLst/>
                    </a:prstGeom>
                  </pic:spPr>
                </pic:pic>
              </a:graphicData>
            </a:graphic>
          </wp:anchor>
        </w:drawing>
      </w:r>
      <w:r>
        <w:rPr>
          <w:rFonts w:ascii="宋体" w:hAnsi="宋体" w:eastAsia="宋体" w:cs="Times New Roman"/>
          <w:kern w:val="0"/>
          <w:szCs w:val="24"/>
          <w:lang w:val="zh-CN"/>
        </w:rPr>
        <w:t>15.读图《五四精神》（图2）。长春市某中学围绕图片内容召开</w:t>
      </w:r>
    </w:p>
    <w:p w14:paraId="5352A465">
      <w:pPr>
        <w:autoSpaceDE w:val="0"/>
        <w:autoSpaceDN w:val="0"/>
        <w:adjustRightInd w:val="0"/>
        <w:spacing w:line="360" w:lineRule="auto"/>
        <w:ind w:firstLine="210" w:firstLineChars="100"/>
        <w:rPr>
          <w:rFonts w:ascii="宋体" w:hAnsi="宋体" w:eastAsia="宋体" w:cs="Times New Roman"/>
          <w:kern w:val="0"/>
          <w:szCs w:val="24"/>
          <w:lang w:val="zh-CN"/>
        </w:rPr>
      </w:pPr>
      <w:r>
        <w:rPr>
          <w:rFonts w:ascii="宋体" w:hAnsi="宋体" w:eastAsia="宋体" w:cs="Times New Roman"/>
          <w:kern w:val="0"/>
          <w:szCs w:val="24"/>
          <w:lang w:val="zh-CN"/>
        </w:rPr>
        <w:t>班会，下列适合做本次班会主题的有</w:t>
      </w:r>
    </w:p>
    <w:p w14:paraId="05E9F2A1">
      <w:pPr>
        <w:pStyle w:val="9"/>
        <w:numPr>
          <w:ilvl w:val="0"/>
          <w:numId w:val="1"/>
        </w:numPr>
        <w:autoSpaceDE w:val="0"/>
        <w:autoSpaceDN w:val="0"/>
        <w:adjustRightInd w:val="0"/>
        <w:spacing w:line="360" w:lineRule="auto"/>
        <w:ind w:firstLineChars="0"/>
        <w:rPr>
          <w:rFonts w:ascii="宋体" w:hAnsi="宋体" w:eastAsia="宋体" w:cs="Times New Roman"/>
          <w:kern w:val="0"/>
          <w:szCs w:val="24"/>
          <w:lang w:val="zh-CN"/>
        </w:rPr>
      </w:pPr>
      <w:r>
        <w:rPr>
          <w:rFonts w:ascii="宋体" w:hAnsi="宋体" w:eastAsia="宋体" w:cs="Times New Roman"/>
          <w:kern w:val="0"/>
          <w:szCs w:val="24"/>
          <w:lang w:val="zh-CN"/>
        </w:rPr>
        <w:t>弘扬中国精神共圆民族梦想</w:t>
      </w:r>
      <w:r>
        <w:rPr>
          <w:rFonts w:hint="eastAsia" w:ascii="宋体" w:hAnsi="宋体" w:eastAsia="宋体" w:cs="宋体"/>
          <w:kern w:val="0"/>
          <w:szCs w:val="24"/>
          <w:lang w:val="zh-CN"/>
        </w:rPr>
        <w:t>②</w:t>
      </w:r>
      <w:r>
        <w:rPr>
          <w:rFonts w:ascii="宋体" w:hAnsi="宋体" w:eastAsia="宋体" w:cs="Times New Roman"/>
          <w:kern w:val="0"/>
          <w:szCs w:val="24"/>
          <w:lang w:val="zh-CN"/>
        </w:rPr>
        <w:t>勤于规划人生聚焦个人发展</w:t>
      </w:r>
    </w:p>
    <w:p w14:paraId="52ADBB33">
      <w:pPr>
        <w:autoSpaceDE w:val="0"/>
        <w:autoSpaceDN w:val="0"/>
        <w:adjustRightInd w:val="0"/>
        <w:spacing w:line="360" w:lineRule="auto"/>
        <w:rPr>
          <w:rFonts w:ascii="宋体" w:hAnsi="宋体" w:eastAsia="宋体" w:cs="Times New Roman"/>
          <w:kern w:val="0"/>
          <w:szCs w:val="24"/>
          <w:lang w:val="zh-CN"/>
        </w:rPr>
      </w:pPr>
      <w:r>
        <w:rPr>
          <w:rFonts w:hint="eastAsia" w:ascii="宋体" w:hAnsi="宋体" w:eastAsia="宋体" w:cs="宋体"/>
          <w:kern w:val="0"/>
          <w:szCs w:val="24"/>
          <w:lang w:val="zh-CN"/>
        </w:rPr>
        <w:t>③</w:t>
      </w:r>
      <w:r>
        <w:rPr>
          <w:rFonts w:ascii="宋体" w:hAnsi="宋体" w:eastAsia="宋体" w:cs="Times New Roman"/>
          <w:kern w:val="0"/>
          <w:szCs w:val="24"/>
          <w:lang w:val="zh-CN"/>
        </w:rPr>
        <w:t>承担历史使命投身伟大实践</w:t>
      </w:r>
      <w:r>
        <w:rPr>
          <w:rFonts w:hint="eastAsia" w:ascii="宋体" w:hAnsi="宋体" w:eastAsia="宋体" w:cs="宋体"/>
          <w:kern w:val="0"/>
          <w:szCs w:val="24"/>
          <w:lang w:val="zh-CN"/>
        </w:rPr>
        <w:t>④</w:t>
      </w:r>
      <w:r>
        <w:rPr>
          <w:rFonts w:ascii="宋体" w:hAnsi="宋体" w:eastAsia="宋体" w:cs="Times New Roman"/>
          <w:kern w:val="0"/>
          <w:szCs w:val="24"/>
          <w:lang w:val="zh-CN"/>
        </w:rPr>
        <w:t>制定政策法规铸就民族辉煌</w:t>
      </w:r>
    </w:p>
    <w:p w14:paraId="664A557D">
      <w:pPr>
        <w:autoSpaceDE w:val="0"/>
        <w:autoSpaceDN w:val="0"/>
        <w:adjustRightInd w:val="0"/>
        <w:spacing w:line="360" w:lineRule="auto"/>
        <w:ind w:firstLine="420" w:firstLineChars="200"/>
        <w:rPr>
          <w:rFonts w:ascii="宋体" w:hAnsi="宋体" w:eastAsia="宋体" w:cs="Times New Roman"/>
          <w:kern w:val="0"/>
          <w:szCs w:val="24"/>
          <w:lang w:val="zh-CN"/>
        </w:rPr>
      </w:pPr>
      <w:r>
        <w:rPr>
          <w:rFonts w:ascii="宋体" w:hAnsi="宋体" w:eastAsia="宋体" w:cs="Times New Roman"/>
          <w:kern w:val="0"/>
          <w:szCs w:val="24"/>
          <w:lang w:val="zh-CN"/>
        </w:rPr>
        <w:t>A.</w:t>
      </w:r>
      <w:r>
        <w:rPr>
          <w:rFonts w:hint="eastAsia" w:ascii="宋体" w:hAnsi="宋体" w:eastAsia="宋体" w:cs="宋体"/>
          <w:kern w:val="0"/>
          <w:szCs w:val="24"/>
          <w:lang w:val="zh-CN"/>
        </w:rPr>
        <w:t>①②</w:t>
      </w:r>
      <w:r>
        <w:rPr>
          <w:rFonts w:ascii="宋体" w:hAnsi="宋体" w:eastAsia="宋体" w:cs="Times New Roman"/>
          <w:kern w:val="0"/>
          <w:szCs w:val="24"/>
          <w:lang w:val="zh-CN"/>
        </w:rPr>
        <w:t>B.</w:t>
      </w:r>
      <w:r>
        <w:rPr>
          <w:rFonts w:hint="eastAsia" w:ascii="宋体" w:hAnsi="宋体" w:eastAsia="宋体" w:cs="宋体"/>
          <w:kern w:val="0"/>
          <w:szCs w:val="24"/>
          <w:lang w:val="zh-CN"/>
        </w:rPr>
        <w:t>①③</w:t>
      </w:r>
      <w:r>
        <w:rPr>
          <w:rFonts w:ascii="宋体" w:hAnsi="宋体" w:eastAsia="宋体" w:cs="Times New Roman"/>
          <w:kern w:val="0"/>
          <w:szCs w:val="24"/>
          <w:lang w:val="zh-CN"/>
        </w:rPr>
        <w:t>C.</w:t>
      </w:r>
      <w:r>
        <w:rPr>
          <w:rFonts w:hint="eastAsia" w:ascii="宋体" w:hAnsi="宋体" w:eastAsia="宋体" w:cs="宋体"/>
          <w:kern w:val="0"/>
          <w:szCs w:val="24"/>
          <w:lang w:val="zh-CN"/>
        </w:rPr>
        <w:t>②④</w:t>
      </w:r>
      <w:r>
        <w:rPr>
          <w:rFonts w:ascii="宋体" w:hAnsi="宋体" w:eastAsia="宋体" w:cs="Times New Roman"/>
          <w:kern w:val="0"/>
          <w:szCs w:val="24"/>
          <w:lang w:val="zh-CN"/>
        </w:rPr>
        <w:t>D.</w:t>
      </w:r>
      <w:r>
        <w:rPr>
          <w:rFonts w:hint="eastAsia" w:ascii="宋体" w:hAnsi="宋体" w:eastAsia="宋体" w:cs="宋体"/>
          <w:kern w:val="0"/>
          <w:szCs w:val="24"/>
          <w:lang w:val="zh-CN"/>
        </w:rPr>
        <w:t>③④</w:t>
      </w:r>
    </w:p>
    <w:p w14:paraId="1001A65F">
      <w:pPr>
        <w:autoSpaceDE w:val="0"/>
        <w:autoSpaceDN w:val="0"/>
        <w:adjustRightInd w:val="0"/>
        <w:spacing w:line="360" w:lineRule="auto"/>
        <w:jc w:val="center"/>
        <w:rPr>
          <w:rFonts w:ascii="宋体" w:hAnsi="宋体" w:eastAsia="宋体" w:cs="Times New Roman"/>
          <w:kern w:val="0"/>
          <w:szCs w:val="24"/>
          <w:lang w:val="zh-CN"/>
        </w:rPr>
      </w:pPr>
    </w:p>
    <w:p w14:paraId="1D08B051">
      <w:pPr>
        <w:autoSpaceDE w:val="0"/>
        <w:autoSpaceDN w:val="0"/>
        <w:adjustRightInd w:val="0"/>
        <w:spacing w:line="360" w:lineRule="auto"/>
        <w:rPr>
          <w:rFonts w:ascii="宋体" w:hAnsi="宋体" w:eastAsia="宋体" w:cs="Times New Roman"/>
          <w:b/>
          <w:bCs/>
          <w:kern w:val="0"/>
          <w:szCs w:val="24"/>
          <w:lang w:val="zh-CN"/>
        </w:rPr>
      </w:pPr>
      <w:r>
        <w:rPr>
          <w:rFonts w:ascii="宋体" w:hAnsi="宋体" w:eastAsia="宋体" w:cs="Times New Roman"/>
          <w:b/>
          <w:bCs/>
          <w:kern w:val="0"/>
          <w:szCs w:val="24"/>
          <w:lang w:val="zh-CN"/>
        </w:rPr>
        <w:t>二、非选择题（本题包括5小题，共40分）</w:t>
      </w:r>
    </w:p>
    <w:p w14:paraId="47ED90FF">
      <w:pPr>
        <w:autoSpaceDE w:val="0"/>
        <w:autoSpaceDN w:val="0"/>
        <w:adjustRightInd w:val="0"/>
        <w:spacing w:line="360" w:lineRule="auto"/>
        <w:rPr>
          <w:rFonts w:ascii="宋体" w:hAnsi="宋体" w:eastAsia="宋体" w:cs="Times New Roman"/>
          <w:kern w:val="0"/>
          <w:szCs w:val="24"/>
          <w:lang w:val="zh-CN"/>
        </w:rPr>
      </w:pPr>
      <w:r>
        <w:rPr>
          <w:rFonts w:ascii="宋体" w:hAnsi="宋体" w:eastAsia="宋体" w:cs="Times New Roman"/>
          <w:kern w:val="0"/>
          <w:szCs w:val="24"/>
          <w:lang w:val="zh-CN"/>
        </w:rPr>
        <w:t>16.阅读材料，四答问题。</w:t>
      </w:r>
      <w:r>
        <w:rPr>
          <w:rFonts w:hint="eastAsia" w:ascii="宋体" w:hAnsi="宋体" w:eastAsia="宋体" w:cs="Times New Roman"/>
          <w:kern w:val="0"/>
          <w:szCs w:val="24"/>
          <w:lang w:val="zh-CN"/>
        </w:rPr>
        <w:t>（8分）</w:t>
      </w:r>
    </w:p>
    <w:p w14:paraId="57CB511F">
      <w:pPr>
        <w:autoSpaceDE w:val="0"/>
        <w:autoSpaceDN w:val="0"/>
        <w:adjustRightInd w:val="0"/>
        <w:spacing w:line="360" w:lineRule="auto"/>
        <w:ind w:firstLine="420" w:firstLineChars="200"/>
        <w:rPr>
          <w:rFonts w:ascii="宋体" w:hAnsi="宋体" w:eastAsia="宋体" w:cs="Times New Roman"/>
          <w:kern w:val="0"/>
          <w:szCs w:val="24"/>
          <w:lang w:val="zh-CN"/>
        </w:rPr>
      </w:pPr>
      <w:r>
        <w:rPr>
          <w:rFonts w:ascii="宋体" w:hAnsi="宋体" w:eastAsia="宋体"/>
          <w:szCs w:val="24"/>
        </w:rPr>
        <w:drawing>
          <wp:anchor distT="0" distB="0" distL="114300" distR="114300" simplePos="0" relativeHeight="251661312" behindDoc="0" locked="0" layoutInCell="1" allowOverlap="1">
            <wp:simplePos x="0" y="0"/>
            <wp:positionH relativeFrom="margin">
              <wp:posOffset>4363085</wp:posOffset>
            </wp:positionH>
            <wp:positionV relativeFrom="paragraph">
              <wp:posOffset>-55880</wp:posOffset>
            </wp:positionV>
            <wp:extent cx="1768475" cy="1807210"/>
            <wp:effectExtent l="0" t="0" r="0" b="0"/>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768475" cy="1807210"/>
                    </a:xfrm>
                    <a:prstGeom prst="rect">
                      <a:avLst/>
                    </a:prstGeom>
                  </pic:spPr>
                </pic:pic>
              </a:graphicData>
            </a:graphic>
          </wp:anchor>
        </w:drawing>
      </w:r>
      <w:r>
        <w:rPr>
          <w:rFonts w:ascii="宋体" w:hAnsi="宋体" w:eastAsia="宋体" w:cs="Times New Roman"/>
          <w:kern w:val="0"/>
          <w:szCs w:val="24"/>
          <w:lang w:val="zh-CN"/>
        </w:rPr>
        <w:t>当前，有部分大学生存在</w:t>
      </w:r>
      <w:r>
        <w:rPr>
          <w:rFonts w:hint="eastAsia" w:ascii="宋体" w:hAnsi="宋体" w:eastAsia="宋体" w:cs="Times New Roman"/>
          <w:kern w:val="0"/>
          <w:szCs w:val="24"/>
          <w:lang w:val="zh-CN"/>
        </w:rPr>
        <w:t>超前消费行为，在超出自身经济</w:t>
      </w:r>
      <w:r>
        <w:rPr>
          <w:rFonts w:ascii="宋体" w:hAnsi="宋体" w:eastAsia="宋体" w:cs="Times New Roman"/>
          <w:kern w:val="0"/>
          <w:szCs w:val="24"/>
          <w:lang w:val="zh-CN"/>
        </w:rPr>
        <w:t>实力的情况下参与</w:t>
      </w:r>
      <w:r>
        <w:rPr>
          <w:rFonts w:hint="eastAsia" w:ascii="宋体" w:hAnsi="宋体" w:eastAsia="宋体" w:cs="Times New Roman"/>
          <w:kern w:val="0"/>
          <w:szCs w:val="24"/>
          <w:lang w:val="zh-CN"/>
        </w:rPr>
        <w:t>借贷</w:t>
      </w:r>
      <w:r>
        <w:rPr>
          <w:rFonts w:ascii="宋体" w:hAnsi="宋体" w:eastAsia="宋体" w:cs="Times New Roman"/>
          <w:kern w:val="0"/>
          <w:szCs w:val="24"/>
          <w:lang w:val="zh-CN"/>
        </w:rPr>
        <w:t>进行消费，有的甚至沦为“套路</w:t>
      </w:r>
      <w:r>
        <w:rPr>
          <w:rFonts w:hint="eastAsia" w:ascii="宋体" w:hAnsi="宋体" w:eastAsia="宋体" w:cs="Times New Roman"/>
          <w:kern w:val="0"/>
          <w:szCs w:val="24"/>
          <w:lang w:val="zh-CN"/>
        </w:rPr>
        <w:t>贷</w:t>
      </w:r>
      <w:r>
        <w:rPr>
          <w:rFonts w:ascii="宋体" w:hAnsi="宋体" w:eastAsia="宋体" w:cs="Times New Roman"/>
          <w:kern w:val="0"/>
          <w:szCs w:val="24"/>
          <w:lang w:val="zh-CN"/>
        </w:rPr>
        <w:t>”的侵害对象（图3）。</w:t>
      </w:r>
    </w:p>
    <w:p w14:paraId="239DE0FC">
      <w:pPr>
        <w:autoSpaceDE w:val="0"/>
        <w:autoSpaceDN w:val="0"/>
        <w:adjustRightInd w:val="0"/>
        <w:spacing w:line="360" w:lineRule="auto"/>
        <w:ind w:firstLine="420" w:firstLineChars="200"/>
        <w:rPr>
          <w:rFonts w:ascii="宋体" w:hAnsi="宋体" w:eastAsia="宋体" w:cs="Times New Roman"/>
          <w:kern w:val="0"/>
          <w:szCs w:val="24"/>
          <w:lang w:val="zh-CN"/>
        </w:rPr>
      </w:pPr>
      <w:r>
        <w:rPr>
          <w:rFonts w:hint="eastAsia" w:ascii="宋体" w:hAnsi="宋体" w:eastAsia="宋体" w:cs="Times New Roman"/>
          <w:kern w:val="0"/>
          <w:szCs w:val="24"/>
          <w:lang w:val="zh-CN"/>
        </w:rPr>
        <w:t>注</w:t>
      </w:r>
      <w:r>
        <w:rPr>
          <w:rFonts w:ascii="宋体" w:hAnsi="宋体" w:eastAsia="宋体" w:cs="Times New Roman"/>
          <w:kern w:val="0"/>
          <w:szCs w:val="24"/>
          <w:lang w:val="zh-CN"/>
        </w:rPr>
        <w:t>：“套路</w:t>
      </w:r>
      <w:r>
        <w:rPr>
          <w:rFonts w:hint="eastAsia" w:ascii="宋体" w:hAnsi="宋体" w:eastAsia="宋体" w:cs="Times New Roman"/>
          <w:kern w:val="0"/>
          <w:szCs w:val="24"/>
          <w:lang w:val="zh-CN"/>
        </w:rPr>
        <w:t>贷</w:t>
      </w:r>
      <w:r>
        <w:rPr>
          <w:rFonts w:ascii="宋体" w:hAnsi="宋体" w:eastAsia="宋体" w:cs="Times New Roman"/>
          <w:kern w:val="0"/>
          <w:szCs w:val="24"/>
          <w:lang w:val="zh-CN"/>
        </w:rPr>
        <w:t>”是指以非法占有为目的，</w:t>
      </w:r>
      <w:r>
        <w:rPr>
          <w:rFonts w:hint="eastAsia" w:ascii="宋体" w:hAnsi="宋体" w:eastAsia="宋体" w:cs="Times New Roman"/>
          <w:kern w:val="0"/>
          <w:szCs w:val="24"/>
          <w:lang w:val="zh-CN"/>
        </w:rPr>
        <w:t>假借</w:t>
      </w:r>
      <w:r>
        <w:rPr>
          <w:rFonts w:ascii="宋体" w:hAnsi="宋体" w:eastAsia="宋体" w:cs="Times New Roman"/>
          <w:kern w:val="0"/>
          <w:szCs w:val="24"/>
          <w:lang w:val="zh-CN"/>
        </w:rPr>
        <w:t>民间</w:t>
      </w:r>
      <w:r>
        <w:rPr>
          <w:rFonts w:hint="eastAsia" w:ascii="宋体" w:hAnsi="宋体" w:eastAsia="宋体" w:cs="Times New Roman"/>
          <w:kern w:val="0"/>
          <w:szCs w:val="24"/>
          <w:lang w:val="zh-CN"/>
        </w:rPr>
        <w:t>借</w:t>
      </w:r>
      <w:r>
        <w:rPr>
          <w:rFonts w:ascii="宋体" w:hAnsi="宋体" w:eastAsia="宋体" w:cs="Times New Roman"/>
          <w:kern w:val="0"/>
          <w:szCs w:val="24"/>
          <w:lang w:val="zh-CN"/>
        </w:rPr>
        <w:t>贷之名，通过恶意制造违约等方式形成庭假债权绩务，采用暴力、威胁以及其他手段非法占有被害入财物药相关违法犯罪活动。</w:t>
      </w:r>
    </w:p>
    <w:p w14:paraId="61117ACF">
      <w:pPr>
        <w:autoSpaceDE w:val="0"/>
        <w:autoSpaceDN w:val="0"/>
        <w:adjustRightInd w:val="0"/>
        <w:spacing w:line="360" w:lineRule="auto"/>
        <w:rPr>
          <w:rFonts w:ascii="宋体" w:hAnsi="宋体" w:eastAsia="宋体" w:cs="Times New Roman"/>
          <w:kern w:val="0"/>
          <w:szCs w:val="24"/>
          <w:lang w:val="zh-CN"/>
        </w:rPr>
      </w:pPr>
      <w:r>
        <w:rPr>
          <w:rFonts w:ascii="宋体" w:hAnsi="宋体" w:eastAsia="宋体" w:cs="Times New Roman"/>
          <w:kern w:val="0"/>
          <w:szCs w:val="24"/>
          <w:lang w:val="zh-CN"/>
        </w:rPr>
        <w:t>（1）《套路贷》（图3）中不法分子侵犯了受害人的哪些权利？（2分）应承担什么性质的法律责任？（2分）</w:t>
      </w:r>
    </w:p>
    <w:p w14:paraId="70A8A9EC">
      <w:pPr>
        <w:autoSpaceDE w:val="0"/>
        <w:autoSpaceDN w:val="0"/>
        <w:adjustRightInd w:val="0"/>
        <w:spacing w:line="360" w:lineRule="auto"/>
        <w:rPr>
          <w:rFonts w:ascii="宋体" w:hAnsi="宋体" w:eastAsia="宋体" w:cs="Times New Roman"/>
          <w:kern w:val="0"/>
          <w:szCs w:val="24"/>
          <w:lang w:val="zh-CN"/>
        </w:rPr>
      </w:pPr>
      <w:r>
        <w:rPr>
          <w:rFonts w:ascii="宋体" w:hAnsi="宋体" w:eastAsia="宋体" w:cs="Times New Roman"/>
          <w:kern w:val="0"/>
          <w:szCs w:val="24"/>
          <w:lang w:val="zh-CN"/>
        </w:rPr>
        <w:t>（2）《套路贷》（图3）中严惩不法分子表明我国落实哪一项治国方略？（2分）</w:t>
      </w:r>
    </w:p>
    <w:p w14:paraId="05AF62D0">
      <w:pPr>
        <w:autoSpaceDE w:val="0"/>
        <w:autoSpaceDN w:val="0"/>
        <w:adjustRightInd w:val="0"/>
        <w:spacing w:line="360" w:lineRule="auto"/>
        <w:rPr>
          <w:rFonts w:ascii="宋体" w:hAnsi="宋体" w:eastAsia="宋体" w:cs="Times New Roman"/>
          <w:kern w:val="0"/>
          <w:szCs w:val="24"/>
          <w:lang w:val="zh-CN"/>
        </w:rPr>
      </w:pPr>
      <w:r>
        <w:rPr>
          <w:rFonts w:ascii="宋体" w:hAnsi="宋体" w:eastAsia="宋体" w:cs="Times New Roman"/>
          <w:kern w:val="0"/>
          <w:szCs w:val="24"/>
          <w:lang w:val="zh-CN"/>
        </w:rPr>
        <w:t>（3）请从合理消费角度对材料中的部分大学生提出一条忠告。（2分）</w:t>
      </w:r>
    </w:p>
    <w:p w14:paraId="3728822A">
      <w:pPr>
        <w:autoSpaceDE w:val="0"/>
        <w:autoSpaceDN w:val="0"/>
        <w:adjustRightInd w:val="0"/>
        <w:spacing w:line="360" w:lineRule="auto"/>
        <w:rPr>
          <w:rFonts w:ascii="宋体" w:hAnsi="宋体" w:eastAsia="宋体" w:cs="Times New Roman"/>
          <w:kern w:val="0"/>
          <w:szCs w:val="24"/>
          <w:lang w:val="zh-CN"/>
        </w:rPr>
      </w:pPr>
    </w:p>
    <w:p w14:paraId="68C7F9D9">
      <w:pPr>
        <w:autoSpaceDE w:val="0"/>
        <w:autoSpaceDN w:val="0"/>
        <w:adjustRightInd w:val="0"/>
        <w:spacing w:line="360" w:lineRule="auto"/>
        <w:rPr>
          <w:rFonts w:ascii="宋体" w:hAnsi="宋体" w:eastAsia="宋体" w:cs="Times New Roman"/>
          <w:kern w:val="0"/>
          <w:szCs w:val="24"/>
          <w:lang w:val="zh-CN"/>
        </w:rPr>
      </w:pPr>
      <w:r>
        <w:rPr>
          <w:rFonts w:ascii="宋体" w:hAnsi="宋体" w:eastAsia="宋体" w:cs="Times New Roman"/>
          <w:kern w:val="0"/>
          <w:szCs w:val="24"/>
          <w:lang w:val="zh-CN"/>
        </w:rPr>
        <w:t>17.阅读材料，回答问题。（6分）</w:t>
      </w:r>
    </w:p>
    <w:p w14:paraId="0BFCE383">
      <w:pPr>
        <w:autoSpaceDE w:val="0"/>
        <w:autoSpaceDN w:val="0"/>
        <w:adjustRightInd w:val="0"/>
        <w:spacing w:line="360" w:lineRule="auto"/>
        <w:ind w:firstLine="420" w:firstLineChars="200"/>
        <w:rPr>
          <w:rFonts w:ascii="宋体" w:hAnsi="宋体" w:eastAsia="宋体" w:cs="Times New Roman"/>
          <w:kern w:val="0"/>
          <w:szCs w:val="24"/>
          <w:lang w:val="zh-CN"/>
        </w:rPr>
      </w:pPr>
      <w:r>
        <w:rPr>
          <w:rFonts w:ascii="宋体" w:hAnsi="宋体" w:eastAsia="宋体" w:cs="Times New Roman"/>
          <w:kern w:val="0"/>
          <w:szCs w:val="24"/>
          <w:lang w:val="zh-CN"/>
        </w:rPr>
        <w:t>西藏自治区是我国五个少数民族自治区之一，主要居住着汉、藏等多个民族</w:t>
      </w:r>
      <w:r>
        <w:rPr>
          <w:rFonts w:hint="eastAsia" w:ascii="宋体" w:hAnsi="宋体" w:eastAsia="宋体" w:cs="Times New Roman"/>
          <w:kern w:val="0"/>
          <w:szCs w:val="24"/>
          <w:lang w:val="zh-CN"/>
        </w:rPr>
        <w:t>。</w:t>
      </w:r>
      <w:r>
        <w:rPr>
          <w:rFonts w:ascii="宋体" w:hAnsi="宋体" w:eastAsia="宋体" w:cs="Times New Roman"/>
          <w:kern w:val="0"/>
          <w:szCs w:val="24"/>
          <w:lang w:val="zh-CN"/>
        </w:rPr>
        <w:t>西藏民主改革60年来，国家在西藏地区累计投入1万多</w:t>
      </w:r>
      <w:r>
        <w:rPr>
          <w:rFonts w:hint="eastAsia" w:ascii="宋体" w:hAnsi="宋体" w:eastAsia="宋体" w:cs="Times New Roman"/>
          <w:kern w:val="0"/>
          <w:szCs w:val="24"/>
          <w:lang w:val="zh-CN"/>
        </w:rPr>
        <w:t>亿</w:t>
      </w:r>
      <w:r>
        <w:rPr>
          <w:rFonts w:ascii="宋体" w:hAnsi="宋体" w:eastAsia="宋体" w:cs="Times New Roman"/>
          <w:kern w:val="0"/>
          <w:szCs w:val="24"/>
          <w:lang w:val="zh-CN"/>
        </w:rPr>
        <w:t>元，实施了800多个重点建设项目，经过全国各族人民的共</w:t>
      </w:r>
      <w:r>
        <w:rPr>
          <w:rFonts w:hint="eastAsia" w:ascii="宋体" w:hAnsi="宋体" w:eastAsia="宋体" w:cs="Times New Roman"/>
          <w:kern w:val="0"/>
          <w:szCs w:val="24"/>
          <w:lang w:val="zh-CN"/>
        </w:rPr>
        <w:t>同</w:t>
      </w:r>
      <w:r>
        <w:rPr>
          <w:rFonts w:ascii="宋体" w:hAnsi="宋体" w:eastAsia="宋体" w:cs="Times New Roman"/>
          <w:kern w:val="0"/>
          <w:szCs w:val="24"/>
          <w:lang w:val="zh-CN"/>
        </w:rPr>
        <w:t>团结奋斗，西藏地区经济社会发展不断跃上新台阶。一个经济繁荣、社会和谐、民族团结！人民幸福的社会主义新西藏展现在世人面前。</w:t>
      </w:r>
    </w:p>
    <w:p w14:paraId="494E5A11">
      <w:pPr>
        <w:autoSpaceDE w:val="0"/>
        <w:autoSpaceDN w:val="0"/>
        <w:adjustRightInd w:val="0"/>
        <w:spacing w:line="360" w:lineRule="auto"/>
        <w:rPr>
          <w:rFonts w:ascii="宋体" w:hAnsi="宋体" w:eastAsia="宋体" w:cs="Times New Roman"/>
          <w:kern w:val="0"/>
          <w:szCs w:val="24"/>
          <w:lang w:val="zh-CN"/>
        </w:rPr>
      </w:pPr>
      <w:r>
        <w:rPr>
          <w:rFonts w:ascii="宋体" w:hAnsi="宋体" w:eastAsia="宋体" w:cs="Times New Roman"/>
          <w:kern w:val="0"/>
          <w:szCs w:val="24"/>
          <w:lang w:val="zh-CN"/>
        </w:rPr>
        <w:t>（1）材料印证了我国怎样的民族分布特点？（2分）</w:t>
      </w:r>
    </w:p>
    <w:p w14:paraId="322D7D07">
      <w:pPr>
        <w:autoSpaceDE w:val="0"/>
        <w:autoSpaceDN w:val="0"/>
        <w:adjustRightInd w:val="0"/>
        <w:spacing w:line="360" w:lineRule="auto"/>
        <w:rPr>
          <w:rFonts w:ascii="宋体" w:hAnsi="宋体" w:eastAsia="宋体" w:cs="Times New Roman"/>
          <w:kern w:val="0"/>
          <w:szCs w:val="24"/>
          <w:lang w:val="zh-CN"/>
        </w:rPr>
      </w:pPr>
      <w:r>
        <w:rPr>
          <w:rFonts w:ascii="宋体" w:hAnsi="宋体" w:eastAsia="宋体" w:cs="Times New Roman"/>
          <w:kern w:val="0"/>
          <w:szCs w:val="24"/>
          <w:lang w:val="zh-CN"/>
        </w:rPr>
        <w:t>（2）社会主义新西藏的繁荣发展得益于民族团结，请回答民族团结的重要性。（2分）</w:t>
      </w:r>
    </w:p>
    <w:p w14:paraId="5678C2E8">
      <w:pPr>
        <w:autoSpaceDE w:val="0"/>
        <w:autoSpaceDN w:val="0"/>
        <w:adjustRightInd w:val="0"/>
        <w:spacing w:line="360" w:lineRule="auto"/>
        <w:rPr>
          <w:rFonts w:ascii="宋体" w:hAnsi="宋体" w:eastAsia="宋体" w:cs="Times New Roman"/>
          <w:kern w:val="0"/>
          <w:szCs w:val="24"/>
          <w:lang w:val="zh-CN"/>
        </w:rPr>
      </w:pPr>
      <w:r>
        <w:rPr>
          <w:rFonts w:ascii="宋体" w:hAnsi="宋体" w:eastAsia="宋体" w:cs="Times New Roman"/>
          <w:kern w:val="0"/>
          <w:szCs w:val="24"/>
          <w:lang w:val="zh-CN"/>
        </w:rPr>
        <w:t>（3）作为中学生的你能为维护民族团结做些什么？（2分）</w:t>
      </w:r>
    </w:p>
    <w:p w14:paraId="691CF802">
      <w:pPr>
        <w:autoSpaceDE w:val="0"/>
        <w:autoSpaceDN w:val="0"/>
        <w:adjustRightInd w:val="0"/>
        <w:spacing w:line="360" w:lineRule="auto"/>
        <w:rPr>
          <w:rFonts w:ascii="宋体" w:hAnsi="宋体" w:eastAsia="宋体" w:cs="Times New Roman"/>
          <w:kern w:val="0"/>
          <w:szCs w:val="24"/>
          <w:lang w:val="zh-CN"/>
        </w:rPr>
      </w:pPr>
    </w:p>
    <w:p w14:paraId="3C1D1DFE">
      <w:pPr>
        <w:autoSpaceDE w:val="0"/>
        <w:autoSpaceDN w:val="0"/>
        <w:adjustRightInd w:val="0"/>
        <w:spacing w:line="360" w:lineRule="auto"/>
        <w:rPr>
          <w:rFonts w:ascii="宋体" w:hAnsi="宋体" w:eastAsia="宋体" w:cs="Times New Roman"/>
          <w:kern w:val="0"/>
          <w:szCs w:val="24"/>
          <w:lang w:val="zh-CN"/>
        </w:rPr>
      </w:pPr>
    </w:p>
    <w:p w14:paraId="2DDF883F">
      <w:pPr>
        <w:autoSpaceDE w:val="0"/>
        <w:autoSpaceDN w:val="0"/>
        <w:adjustRightInd w:val="0"/>
        <w:spacing w:line="360" w:lineRule="auto"/>
        <w:rPr>
          <w:rFonts w:ascii="宋体" w:hAnsi="宋体" w:eastAsia="宋体" w:cs="Times New Roman"/>
          <w:kern w:val="0"/>
          <w:szCs w:val="24"/>
          <w:lang w:val="zh-CN"/>
        </w:rPr>
      </w:pPr>
      <w:r>
        <w:rPr>
          <w:rFonts w:ascii="宋体" w:hAnsi="宋体" w:eastAsia="宋体" w:cs="Times New Roman"/>
          <w:kern w:val="0"/>
          <w:szCs w:val="24"/>
          <w:lang w:val="zh-CN"/>
        </w:rPr>
        <w:t>18.阅读习近平总书记2019年两会金句，回答问题。（8分）</w:t>
      </w:r>
    </w:p>
    <w:p w14:paraId="3F98704E">
      <w:pPr>
        <w:spacing w:line="360" w:lineRule="auto"/>
        <w:rPr>
          <w:rFonts w:ascii="宋体" w:hAnsi="宋体" w:eastAsia="宋体"/>
          <w:szCs w:val="24"/>
        </w:rPr>
      </w:pPr>
      <w:r>
        <w:rPr>
          <w:rFonts w:ascii="宋体" w:hAnsi="宋体" w:eastAsia="宋体"/>
          <w:szCs w:val="24"/>
        </w:rPr>
        <w:drawing>
          <wp:inline distT="0" distB="0" distL="0" distR="0">
            <wp:extent cx="5486400" cy="2183130"/>
            <wp:effectExtent l="0" t="0" r="0" b="0"/>
            <wp:docPr id="4"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 "/>
                    <pic:cNvPicPr>
                      <a:picLocks noChangeAspect="1"/>
                    </pic:cNvPicPr>
                  </pic:nvPicPr>
                  <pic:blipFill>
                    <a:blip r:embed="rId15"/>
                    <a:stretch>
                      <a:fillRect/>
                    </a:stretch>
                  </pic:blipFill>
                  <pic:spPr>
                    <a:xfrm>
                      <a:off x="0" y="0"/>
                      <a:ext cx="5486400" cy="2183130"/>
                    </a:xfrm>
                    <a:prstGeom prst="rect">
                      <a:avLst/>
                    </a:prstGeom>
                  </pic:spPr>
                </pic:pic>
              </a:graphicData>
            </a:graphic>
          </wp:inline>
        </w:drawing>
      </w:r>
    </w:p>
    <w:p w14:paraId="07ECA31A">
      <w:pPr>
        <w:autoSpaceDE w:val="0"/>
        <w:autoSpaceDN w:val="0"/>
        <w:adjustRightInd w:val="0"/>
        <w:spacing w:line="360" w:lineRule="auto"/>
        <w:rPr>
          <w:rFonts w:ascii="宋体" w:hAnsi="宋体" w:eastAsia="宋体" w:cs="Times New Roman"/>
          <w:kern w:val="0"/>
          <w:szCs w:val="24"/>
          <w:lang w:val="zh-CN"/>
        </w:rPr>
      </w:pPr>
    </w:p>
    <w:p w14:paraId="09DC8DD4">
      <w:pPr>
        <w:autoSpaceDE w:val="0"/>
        <w:autoSpaceDN w:val="0"/>
        <w:adjustRightInd w:val="0"/>
        <w:spacing w:line="360" w:lineRule="auto"/>
        <w:rPr>
          <w:rFonts w:ascii="宋体" w:hAnsi="宋体" w:eastAsia="宋体" w:cs="Times New Roman"/>
          <w:kern w:val="0"/>
          <w:szCs w:val="24"/>
          <w:lang w:val="zh-CN"/>
        </w:rPr>
      </w:pPr>
      <w:r>
        <w:rPr>
          <w:rFonts w:ascii="宋体" w:hAnsi="宋体" w:eastAsia="宋体" w:cs="Times New Roman"/>
          <w:kern w:val="0"/>
          <w:szCs w:val="24"/>
          <w:lang w:val="zh-CN"/>
        </w:rPr>
        <w:t>19.阅读材料，回答问题。（6分）</w:t>
      </w:r>
    </w:p>
    <w:p w14:paraId="3F7758A9">
      <w:pPr>
        <w:autoSpaceDE w:val="0"/>
        <w:autoSpaceDN w:val="0"/>
        <w:adjustRightInd w:val="0"/>
        <w:spacing w:line="360" w:lineRule="auto"/>
        <w:ind w:firstLine="420" w:firstLineChars="200"/>
        <w:rPr>
          <w:rFonts w:ascii="宋体" w:hAnsi="宋体" w:eastAsia="宋体" w:cs="Times New Roman"/>
          <w:kern w:val="0"/>
          <w:szCs w:val="24"/>
          <w:lang w:val="zh-CN"/>
        </w:rPr>
      </w:pPr>
      <w:r>
        <w:rPr>
          <w:rFonts w:ascii="宋体" w:hAnsi="宋体" w:eastAsia="宋体" w:cs="Times New Roman"/>
          <w:kern w:val="0"/>
          <w:szCs w:val="24"/>
          <w:lang w:val="zh-CN"/>
        </w:rPr>
        <w:t>党的十八大以来，党中央大力推进生态文明建设，以满足人民日益增长的优美生态环境需要。为此，我国发布实施大气、水、土壤污染防治三大</w:t>
      </w:r>
      <w:r>
        <w:rPr>
          <w:rFonts w:hint="eastAsia" w:ascii="宋体" w:hAnsi="宋体" w:eastAsia="宋体" w:cs="Times New Roman"/>
          <w:kern w:val="0"/>
          <w:szCs w:val="24"/>
          <w:lang w:val="zh-CN"/>
        </w:rPr>
        <w:t>行</w:t>
      </w:r>
      <w:r>
        <w:rPr>
          <w:rFonts w:ascii="宋体" w:hAnsi="宋体" w:eastAsia="宋体" w:cs="Times New Roman"/>
          <w:kern w:val="0"/>
          <w:szCs w:val="24"/>
          <w:lang w:val="zh-CN"/>
        </w:rPr>
        <w:t>动计划，全面开展蓝天、碧水、净土保卫战；构建全社会共同参与的环境治理体系，倡导简</w:t>
      </w:r>
      <w:r>
        <w:rPr>
          <w:rFonts w:hint="eastAsia" w:ascii="宋体" w:hAnsi="宋体" w:eastAsia="宋体" w:cs="Times New Roman"/>
          <w:kern w:val="0"/>
          <w:szCs w:val="24"/>
          <w:lang w:val="zh-CN"/>
        </w:rPr>
        <w:t>约</w:t>
      </w:r>
      <w:r>
        <w:rPr>
          <w:rFonts w:ascii="宋体" w:hAnsi="宋体" w:eastAsia="宋体" w:cs="Times New Roman"/>
          <w:kern w:val="0"/>
          <w:szCs w:val="24"/>
          <w:lang w:val="zh-CN"/>
        </w:rPr>
        <w:t>适度</w:t>
      </w:r>
      <w:r>
        <w:rPr>
          <w:rFonts w:hint="eastAsia" w:ascii="宋体" w:hAnsi="宋体" w:eastAsia="宋体" w:cs="Times New Roman"/>
          <w:kern w:val="0"/>
          <w:szCs w:val="24"/>
          <w:lang w:val="zh-CN"/>
        </w:rPr>
        <w:t>绿色低碳</w:t>
      </w:r>
      <w:r>
        <w:rPr>
          <w:rFonts w:ascii="宋体" w:hAnsi="宋体" w:eastAsia="宋体" w:cs="Times New Roman"/>
          <w:kern w:val="0"/>
          <w:szCs w:val="24"/>
          <w:lang w:val="zh-CN"/>
        </w:rPr>
        <w:t>的生活方式，让建设美丽中国成为全体人民的自觉行动。</w:t>
      </w:r>
    </w:p>
    <w:p w14:paraId="09C9BB8E">
      <w:pPr>
        <w:autoSpaceDE w:val="0"/>
        <w:autoSpaceDN w:val="0"/>
        <w:adjustRightInd w:val="0"/>
        <w:spacing w:line="360" w:lineRule="auto"/>
        <w:rPr>
          <w:rFonts w:ascii="宋体" w:hAnsi="宋体" w:eastAsia="宋体" w:cs="Times New Roman"/>
          <w:kern w:val="0"/>
          <w:szCs w:val="24"/>
          <w:lang w:val="zh-CN"/>
        </w:rPr>
      </w:pPr>
      <w:r>
        <w:rPr>
          <w:rFonts w:ascii="宋体" w:hAnsi="宋体" w:eastAsia="宋体" w:cs="Times New Roman"/>
          <w:kern w:val="0"/>
          <w:szCs w:val="24"/>
          <w:lang w:val="zh-CN"/>
        </w:rPr>
        <w:t>（1）材料中党中央的做法意在解决当前我国社会的主要矛盾，请回答这一主要矛盾。（2分）</w:t>
      </w:r>
    </w:p>
    <w:p w14:paraId="2DEFE837">
      <w:pPr>
        <w:autoSpaceDE w:val="0"/>
        <w:autoSpaceDN w:val="0"/>
        <w:adjustRightInd w:val="0"/>
        <w:spacing w:line="360" w:lineRule="auto"/>
        <w:rPr>
          <w:rFonts w:ascii="宋体" w:hAnsi="宋体" w:eastAsia="宋体" w:cs="Times New Roman"/>
          <w:kern w:val="0"/>
          <w:szCs w:val="24"/>
          <w:lang w:val="zh-CN"/>
        </w:rPr>
      </w:pPr>
      <w:r>
        <w:rPr>
          <w:rFonts w:ascii="宋体" w:hAnsi="宋体" w:eastAsia="宋体" w:cs="Times New Roman"/>
          <w:kern w:val="0"/>
          <w:szCs w:val="24"/>
          <w:lang w:val="zh-CN"/>
        </w:rPr>
        <w:t>（2）请回答材料中我国发布实施三大行动计划体现的基本国策。（</w:t>
      </w:r>
      <w:r>
        <w:rPr>
          <w:rFonts w:hint="eastAsia" w:ascii="宋体" w:hAnsi="宋体" w:eastAsia="宋体" w:cs="Times New Roman"/>
          <w:kern w:val="0"/>
          <w:szCs w:val="24"/>
          <w:lang w:val="zh-CN"/>
        </w:rPr>
        <w:t>2</w:t>
      </w:r>
      <w:r>
        <w:rPr>
          <w:rFonts w:ascii="宋体" w:hAnsi="宋体" w:eastAsia="宋体" w:cs="Times New Roman"/>
          <w:kern w:val="0"/>
          <w:szCs w:val="24"/>
          <w:lang w:val="zh-CN"/>
        </w:rPr>
        <w:t>分）</w:t>
      </w:r>
    </w:p>
    <w:p w14:paraId="258E3150">
      <w:pPr>
        <w:spacing w:line="360" w:lineRule="auto"/>
        <w:rPr>
          <w:rFonts w:ascii="宋体" w:hAnsi="宋体" w:eastAsia="宋体" w:cs="Times New Roman"/>
          <w:kern w:val="0"/>
          <w:szCs w:val="24"/>
          <w:lang w:val="zh-CN"/>
        </w:rPr>
      </w:pPr>
      <w:r>
        <w:rPr>
          <w:rFonts w:ascii="宋体" w:hAnsi="宋体" w:eastAsia="宋体" w:cs="Times New Roman"/>
          <w:kern w:val="0"/>
          <w:szCs w:val="24"/>
          <w:lang w:val="zh-CN"/>
        </w:rPr>
        <w:t>（3）践行材料中提及的生活方式，中学生可以做哪些力所能及的事？（2分）</w:t>
      </w:r>
    </w:p>
    <w:p w14:paraId="0A0C6EC1">
      <w:pPr>
        <w:spacing w:line="360" w:lineRule="auto"/>
        <w:rPr>
          <w:rFonts w:ascii="宋体" w:hAnsi="宋体" w:eastAsia="宋体" w:cs="Times New Roman"/>
          <w:kern w:val="0"/>
          <w:szCs w:val="24"/>
          <w:lang w:val="zh-CN"/>
        </w:rPr>
      </w:pPr>
    </w:p>
    <w:p w14:paraId="5FD84AA3">
      <w:pPr>
        <w:spacing w:line="360" w:lineRule="auto"/>
        <w:rPr>
          <w:rFonts w:ascii="宋体" w:hAnsi="宋体" w:eastAsia="宋体" w:cs="Times New Roman"/>
          <w:kern w:val="0"/>
          <w:szCs w:val="24"/>
          <w:lang w:val="zh-CN"/>
        </w:rPr>
      </w:pPr>
      <w:r>
        <w:rPr>
          <w:rFonts w:hint="eastAsia" w:ascii="宋体" w:hAnsi="宋体" w:eastAsia="宋体" w:cs="Times New Roman"/>
          <w:kern w:val="0"/>
          <w:szCs w:val="24"/>
        </w:rPr>
        <w:t>20.</w:t>
      </w:r>
      <w:r>
        <w:rPr>
          <w:rFonts w:ascii="宋体" w:hAnsi="宋体" w:eastAsia="宋体" w:cs="Times New Roman"/>
          <w:kern w:val="0"/>
          <w:szCs w:val="24"/>
          <w:lang w:val="zh-CN"/>
        </w:rPr>
        <w:t>时间记载着奋进的足迹，2019年对于中国发展意义非凡。某校九年级（1）班同学</w:t>
      </w:r>
      <w:r>
        <w:rPr>
          <w:rFonts w:hint="eastAsia" w:ascii="宋体" w:hAnsi="宋体" w:eastAsia="宋体" w:cs="Times New Roman"/>
          <w:kern w:val="0"/>
          <w:szCs w:val="24"/>
          <w:lang w:val="zh-CN"/>
        </w:rPr>
        <w:t>据此</w:t>
      </w:r>
      <w:r>
        <w:rPr>
          <w:rFonts w:ascii="宋体" w:hAnsi="宋体" w:eastAsia="宋体" w:cs="Times New Roman"/>
          <w:kern w:val="0"/>
          <w:szCs w:val="24"/>
          <w:lang w:val="zh-CN"/>
        </w:rPr>
        <w:t>设计了一期主题板报，请欣赏后作答。（12分）</w:t>
      </w:r>
    </w:p>
    <w:p w14:paraId="7675DBD1">
      <w:pPr>
        <w:autoSpaceDE w:val="0"/>
        <w:autoSpaceDN w:val="0"/>
        <w:adjustRightInd w:val="0"/>
        <w:spacing w:line="360" w:lineRule="auto"/>
        <w:jc w:val="center"/>
        <w:rPr>
          <w:rFonts w:ascii="宋体" w:hAnsi="宋体" w:eastAsia="宋体" w:cs="Times New Roman"/>
          <w:kern w:val="0"/>
          <w:szCs w:val="24"/>
          <w:lang w:val="zh-CN"/>
        </w:rPr>
      </w:pPr>
      <w:r>
        <w:rPr>
          <w:rFonts w:ascii="宋体" w:hAnsi="宋体" w:eastAsia="宋体"/>
          <w:szCs w:val="24"/>
        </w:rPr>
        <w:drawing>
          <wp:anchor distT="0" distB="0" distL="114300" distR="114300" simplePos="0" relativeHeight="251662336" behindDoc="0" locked="0" layoutInCell="1" allowOverlap="1">
            <wp:simplePos x="0" y="0"/>
            <wp:positionH relativeFrom="margin">
              <wp:posOffset>85725</wp:posOffset>
            </wp:positionH>
            <wp:positionV relativeFrom="paragraph">
              <wp:posOffset>5715</wp:posOffset>
            </wp:positionV>
            <wp:extent cx="688340" cy="827405"/>
            <wp:effectExtent l="0" t="0" r="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88340" cy="827405"/>
                    </a:xfrm>
                    <a:prstGeom prst="rect">
                      <a:avLst/>
                    </a:prstGeom>
                  </pic:spPr>
                </pic:pic>
              </a:graphicData>
            </a:graphic>
          </wp:anchor>
        </w:drawing>
      </w:r>
      <w:r>
        <w:rPr>
          <w:rFonts w:ascii="宋体" w:hAnsi="宋体" w:eastAsia="宋体" w:cs="Times New Roman"/>
          <w:kern w:val="0"/>
          <w:szCs w:val="24"/>
          <w:lang w:val="zh-CN"/>
        </w:rPr>
        <w:t>2019，心怀希望</w:t>
      </w:r>
    </w:p>
    <w:p w14:paraId="11896559">
      <w:pPr>
        <w:autoSpaceDE w:val="0"/>
        <w:autoSpaceDN w:val="0"/>
        <w:adjustRightInd w:val="0"/>
        <w:spacing w:line="360" w:lineRule="auto"/>
        <w:ind w:firstLine="420" w:firstLineChars="200"/>
        <w:rPr>
          <w:rFonts w:ascii="宋体" w:hAnsi="宋体" w:eastAsia="宋体" w:cs="Times New Roman"/>
          <w:kern w:val="0"/>
          <w:szCs w:val="24"/>
          <w:lang w:val="zh-CN"/>
        </w:rPr>
      </w:pPr>
      <w:r>
        <w:rPr>
          <w:rFonts w:ascii="宋体" w:hAnsi="宋体" w:eastAsia="宋体" w:cs="Times New Roman"/>
          <w:kern w:val="0"/>
          <w:szCs w:val="24"/>
          <w:lang w:val="zh-CN"/>
        </w:rPr>
        <w:t>新中国成立70周年，历经40载改革开放，我们迎来新的奋斗起点。沿中国道路前行，向着中华民族的千年梦想疾驰快进，我们书写的未来将无比精彩，我们肩负的使命无比神圣！</w:t>
      </w:r>
    </w:p>
    <w:p w14:paraId="5D373126">
      <w:pPr>
        <w:autoSpaceDE w:val="0"/>
        <w:autoSpaceDN w:val="0"/>
        <w:adjustRightInd w:val="0"/>
        <w:spacing w:line="360" w:lineRule="auto"/>
        <w:rPr>
          <w:rFonts w:ascii="宋体" w:hAnsi="宋体" w:eastAsia="宋体" w:cs="Times New Roman"/>
          <w:kern w:val="0"/>
          <w:szCs w:val="24"/>
          <w:lang w:val="zh-CN"/>
        </w:rPr>
      </w:pPr>
      <w:r>
        <w:rPr>
          <w:rFonts w:ascii="宋体" w:hAnsi="宋体" w:eastAsia="宋体" w:cs="Times New Roman"/>
          <w:kern w:val="0"/>
          <w:szCs w:val="24"/>
          <w:lang w:val="zh-CN"/>
        </w:rPr>
        <w:t>（1）站在新起点，必须继续推进改革开放。请回答改革开放的地位。（2分</w:t>
      </w:r>
      <w:r>
        <w:rPr>
          <w:rFonts w:hint="eastAsia" w:ascii="宋体" w:hAnsi="宋体" w:eastAsia="宋体" w:cs="Times New Roman"/>
          <w:kern w:val="0"/>
          <w:szCs w:val="24"/>
          <w:lang w:val="zh-CN"/>
        </w:rPr>
        <w:t>）</w:t>
      </w:r>
    </w:p>
    <w:p w14:paraId="58D0EF46">
      <w:pPr>
        <w:autoSpaceDE w:val="0"/>
        <w:autoSpaceDN w:val="0"/>
        <w:adjustRightInd w:val="0"/>
        <w:spacing w:line="360" w:lineRule="auto"/>
        <w:rPr>
          <w:rFonts w:ascii="宋体" w:hAnsi="宋体" w:eastAsia="宋体" w:cs="Times New Roman"/>
          <w:kern w:val="0"/>
          <w:szCs w:val="24"/>
          <w:lang w:val="zh-CN"/>
        </w:rPr>
      </w:pPr>
      <w:r>
        <w:rPr>
          <w:rFonts w:ascii="宋体" w:hAnsi="宋体" w:eastAsia="宋体" w:cs="Times New Roman"/>
          <w:kern w:val="0"/>
          <w:szCs w:val="24"/>
          <w:lang w:val="zh-CN"/>
        </w:rPr>
        <w:t>（2）千年梦想逐步实现。到二0三五年，我国的奋斗目标是什么？（2分）</w:t>
      </w:r>
    </w:p>
    <w:p w14:paraId="4FEF2C27">
      <w:pPr>
        <w:autoSpaceDE w:val="0"/>
        <w:autoSpaceDN w:val="0"/>
        <w:adjustRightInd w:val="0"/>
        <w:spacing w:line="360" w:lineRule="auto"/>
        <w:rPr>
          <w:rFonts w:ascii="宋体" w:hAnsi="宋体" w:eastAsia="宋体" w:cs="Times New Roman"/>
          <w:kern w:val="0"/>
          <w:szCs w:val="24"/>
          <w:lang w:val="zh-CN"/>
        </w:rPr>
      </w:pPr>
    </w:p>
    <w:p w14:paraId="00298D39">
      <w:pPr>
        <w:autoSpaceDE w:val="0"/>
        <w:autoSpaceDN w:val="0"/>
        <w:adjustRightInd w:val="0"/>
        <w:spacing w:line="360" w:lineRule="auto"/>
        <w:jc w:val="center"/>
        <w:rPr>
          <w:rFonts w:ascii="宋体" w:hAnsi="宋体" w:eastAsia="宋体" w:cs="Times New Roman"/>
          <w:kern w:val="0"/>
          <w:szCs w:val="24"/>
          <w:lang w:val="zh-CN"/>
        </w:rPr>
      </w:pPr>
      <w:r>
        <w:rPr>
          <w:rFonts w:ascii="宋体" w:hAnsi="宋体" w:eastAsia="宋体"/>
          <w:szCs w:val="24"/>
        </w:rPr>
        <w:drawing>
          <wp:anchor distT="0" distB="0" distL="114300" distR="114300" simplePos="0" relativeHeight="251663360" behindDoc="0" locked="0" layoutInCell="1" allowOverlap="1">
            <wp:simplePos x="0" y="0"/>
            <wp:positionH relativeFrom="margin">
              <wp:posOffset>55880</wp:posOffset>
            </wp:positionH>
            <wp:positionV relativeFrom="paragraph">
              <wp:posOffset>11430</wp:posOffset>
            </wp:positionV>
            <wp:extent cx="792480" cy="890270"/>
            <wp:effectExtent l="0" t="0" r="0" b="0"/>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792480" cy="890270"/>
                    </a:xfrm>
                    <a:prstGeom prst="rect">
                      <a:avLst/>
                    </a:prstGeom>
                  </pic:spPr>
                </pic:pic>
              </a:graphicData>
            </a:graphic>
          </wp:anchor>
        </w:drawing>
      </w:r>
      <w:r>
        <w:rPr>
          <w:rFonts w:ascii="宋体" w:hAnsi="宋体" w:eastAsia="宋体" w:cs="Times New Roman"/>
          <w:kern w:val="0"/>
          <w:szCs w:val="24"/>
          <w:lang w:val="zh-CN"/>
        </w:rPr>
        <w:t>2019，充满自信</w:t>
      </w:r>
    </w:p>
    <w:p w14:paraId="17911285">
      <w:pPr>
        <w:spacing w:line="360" w:lineRule="auto"/>
        <w:ind w:firstLine="420" w:firstLineChars="200"/>
        <w:rPr>
          <w:rFonts w:ascii="宋体" w:hAnsi="宋体" w:eastAsia="宋体" w:cs="Times New Roman"/>
          <w:kern w:val="0"/>
          <w:szCs w:val="24"/>
          <w:lang w:val="zh-CN"/>
        </w:rPr>
      </w:pPr>
      <w:r>
        <w:rPr>
          <w:rFonts w:ascii="宋体" w:hAnsi="宋体" w:eastAsia="宋体" w:cs="Times New Roman"/>
          <w:kern w:val="0"/>
          <w:szCs w:val="24"/>
          <w:lang w:val="zh-CN"/>
        </w:rPr>
        <w:t>自信源于成就：伟大民族精神鼓舞中华儿女披荆斩棘，谱写祖国发展新篇章；党引领中国特色社会主义发展，中华民族实现伟大飞跃；国家破解民生难题，人民生活正迈向全面小康。</w:t>
      </w:r>
    </w:p>
    <w:p w14:paraId="085547B5">
      <w:pPr>
        <w:autoSpaceDE w:val="0"/>
        <w:autoSpaceDN w:val="0"/>
        <w:adjustRightInd w:val="0"/>
        <w:spacing w:line="360" w:lineRule="auto"/>
        <w:rPr>
          <w:rFonts w:ascii="宋体" w:hAnsi="宋体" w:eastAsia="宋体" w:cs="Times New Roman"/>
          <w:kern w:val="0"/>
          <w:szCs w:val="24"/>
          <w:lang w:val="zh-CN"/>
        </w:rPr>
      </w:pPr>
      <w:r>
        <w:rPr>
          <w:rFonts w:ascii="宋体" w:hAnsi="宋体" w:eastAsia="宋体" w:cs="Times New Roman"/>
          <w:kern w:val="0"/>
          <w:szCs w:val="24"/>
          <w:lang w:val="zh-CN"/>
        </w:rPr>
        <w:t>（3）依据材料，运用所学知识分析我国取得上述成就的原因有哪些。（仿照示例作答，不能与示例重复。4分）</w:t>
      </w:r>
    </w:p>
    <w:p w14:paraId="59B9C514">
      <w:pPr>
        <w:autoSpaceDE w:val="0"/>
        <w:autoSpaceDN w:val="0"/>
        <w:adjustRightInd w:val="0"/>
        <w:spacing w:line="360" w:lineRule="auto"/>
        <w:rPr>
          <w:rFonts w:ascii="宋体" w:hAnsi="宋体" w:eastAsia="宋体" w:cs="Times New Roman"/>
          <w:kern w:val="0"/>
          <w:szCs w:val="24"/>
          <w:lang w:val="zh-CN"/>
        </w:rPr>
      </w:pPr>
      <w:r>
        <w:rPr>
          <w:rFonts w:ascii="宋体" w:hAnsi="宋体" w:eastAsia="宋体" w:cs="Times New Roman"/>
          <w:b/>
          <w:bCs/>
          <w:kern w:val="0"/>
          <w:szCs w:val="24"/>
          <w:lang w:val="zh-CN"/>
        </w:rPr>
        <w:t>示例</w:t>
      </w:r>
      <w:r>
        <w:rPr>
          <w:rFonts w:ascii="宋体" w:hAnsi="宋体" w:eastAsia="宋体" w:cs="Times New Roman"/>
          <w:kern w:val="0"/>
          <w:szCs w:val="24"/>
          <w:lang w:val="zh-CN"/>
        </w:rPr>
        <w:t>原因：弘扬伟大民族精神。</w:t>
      </w:r>
    </w:p>
    <w:p w14:paraId="5F67468D">
      <w:pPr>
        <w:autoSpaceDE w:val="0"/>
        <w:autoSpaceDN w:val="0"/>
        <w:adjustRightInd w:val="0"/>
        <w:spacing w:line="360" w:lineRule="auto"/>
        <w:ind w:firstLine="630" w:firstLineChars="300"/>
        <w:rPr>
          <w:rFonts w:ascii="宋体" w:hAnsi="宋体" w:eastAsia="宋体" w:cs="Times New Roman"/>
          <w:kern w:val="0"/>
          <w:szCs w:val="24"/>
          <w:lang w:val="zh-CN"/>
        </w:rPr>
      </w:pPr>
      <w:r>
        <w:rPr>
          <w:rFonts w:ascii="宋体" w:hAnsi="宋体" w:eastAsia="宋体" w:cs="Times New Roman"/>
          <w:kern w:val="0"/>
          <w:szCs w:val="24"/>
          <w:lang w:val="zh-CN"/>
        </w:rPr>
        <w:t>材料：伟大民族精神鼓舞中华儿女披荆斩棘。</w:t>
      </w:r>
    </w:p>
    <w:p w14:paraId="4B5679A5">
      <w:pPr>
        <w:autoSpaceDE w:val="0"/>
        <w:autoSpaceDN w:val="0"/>
        <w:adjustRightInd w:val="0"/>
        <w:spacing w:line="360" w:lineRule="auto"/>
        <w:ind w:firstLine="630" w:firstLineChars="300"/>
        <w:rPr>
          <w:rFonts w:ascii="宋体" w:hAnsi="宋体" w:eastAsia="宋体" w:cs="Times New Roman"/>
          <w:kern w:val="0"/>
          <w:szCs w:val="24"/>
          <w:lang w:val="zh-CN"/>
        </w:rPr>
      </w:pPr>
      <w:r>
        <w:rPr>
          <w:rFonts w:ascii="宋体" w:hAnsi="宋体" w:eastAsia="宋体"/>
          <w:szCs w:val="24"/>
        </w:rPr>
        <w:drawing>
          <wp:anchor distT="0" distB="0" distL="114300" distR="114300" simplePos="0" relativeHeight="251664384" behindDoc="0" locked="0" layoutInCell="1" allowOverlap="1">
            <wp:simplePos x="0" y="0"/>
            <wp:positionH relativeFrom="column">
              <wp:posOffset>-78740</wp:posOffset>
            </wp:positionH>
            <wp:positionV relativeFrom="paragraph">
              <wp:posOffset>192405</wp:posOffset>
            </wp:positionV>
            <wp:extent cx="918845" cy="892175"/>
            <wp:effectExtent l="0" t="0" r="0" b="0"/>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918845" cy="892175"/>
                    </a:xfrm>
                    <a:prstGeom prst="rect">
                      <a:avLst/>
                    </a:prstGeom>
                  </pic:spPr>
                </pic:pic>
              </a:graphicData>
            </a:graphic>
          </wp:anchor>
        </w:drawing>
      </w:r>
    </w:p>
    <w:p w14:paraId="46671393">
      <w:pPr>
        <w:autoSpaceDE w:val="0"/>
        <w:autoSpaceDN w:val="0"/>
        <w:adjustRightInd w:val="0"/>
        <w:spacing w:line="360" w:lineRule="auto"/>
        <w:jc w:val="center"/>
        <w:rPr>
          <w:rFonts w:ascii="宋体" w:hAnsi="宋体" w:eastAsia="宋体" w:cs="Times New Roman"/>
          <w:kern w:val="0"/>
          <w:szCs w:val="24"/>
          <w:lang w:val="zh-CN"/>
        </w:rPr>
      </w:pPr>
      <w:r>
        <w:rPr>
          <w:rFonts w:ascii="宋体" w:hAnsi="宋体" w:eastAsia="宋体" w:cs="Times New Roman"/>
          <w:kern w:val="0"/>
          <w:szCs w:val="24"/>
          <w:lang w:val="zh-CN"/>
        </w:rPr>
        <w:t>2019，迎接挑战</w:t>
      </w:r>
    </w:p>
    <w:p w14:paraId="4FCB6A1E">
      <w:pPr>
        <w:autoSpaceDE w:val="0"/>
        <w:autoSpaceDN w:val="0"/>
        <w:adjustRightInd w:val="0"/>
        <w:spacing w:line="360" w:lineRule="auto"/>
        <w:ind w:firstLine="420" w:firstLineChars="200"/>
        <w:rPr>
          <w:rFonts w:ascii="宋体" w:hAnsi="宋体" w:eastAsia="宋体"/>
          <w:szCs w:val="24"/>
        </w:rPr>
      </w:pPr>
      <w:r>
        <w:rPr>
          <w:rFonts w:ascii="宋体" w:hAnsi="宋体" w:eastAsia="宋体" w:cs="Times New Roman"/>
          <w:kern w:val="0"/>
          <w:szCs w:val="24"/>
          <w:lang w:val="zh-CN"/>
        </w:rPr>
        <w:t>面对经济下行压力，化风险为机遇，我们要坚持以供给侧结构性</w:t>
      </w:r>
      <w:r>
        <w:rPr>
          <w:rFonts w:hint="eastAsia" w:ascii="宋体" w:hAnsi="宋体" w:eastAsia="宋体" w:cs="Times New Roman"/>
          <w:kern w:val="0"/>
          <w:szCs w:val="24"/>
          <w:lang w:val="zh-CN"/>
        </w:rPr>
        <w:t>改革为</w:t>
      </w:r>
      <w:r>
        <w:rPr>
          <w:rFonts w:ascii="宋体" w:hAnsi="宋体" w:eastAsia="宋体" w:cs="Times New Roman"/>
          <w:kern w:val="0"/>
          <w:szCs w:val="24"/>
          <w:lang w:val="zh-CN"/>
        </w:rPr>
        <w:t>主线，推进关健性改革；实现关健核心技术的自主</w:t>
      </w:r>
      <w:r>
        <w:rPr>
          <w:rFonts w:hint="eastAsia" w:ascii="宋体" w:hAnsi="宋体" w:eastAsia="宋体" w:cs="Times New Roman"/>
          <w:kern w:val="0"/>
          <w:szCs w:val="24"/>
          <w:lang w:val="zh-CN"/>
        </w:rPr>
        <w:t>可</w:t>
      </w:r>
      <w:r>
        <w:rPr>
          <w:rFonts w:ascii="宋体" w:hAnsi="宋体" w:eastAsia="宋体" w:cs="Times New Roman"/>
          <w:kern w:val="0"/>
          <w:szCs w:val="24"/>
          <w:lang w:val="zh-CN"/>
        </w:rPr>
        <w:t>控；加快成为世界主要科学中心和创新高地。</w:t>
      </w:r>
    </w:p>
    <w:p w14:paraId="3176FA9F">
      <w:pPr>
        <w:autoSpaceDE w:val="0"/>
        <w:autoSpaceDN w:val="0"/>
        <w:adjustRightInd w:val="0"/>
        <w:spacing w:line="360" w:lineRule="auto"/>
        <w:rPr>
          <w:rFonts w:ascii="宋体" w:hAnsi="宋体" w:eastAsia="宋体" w:cs="Times New Roman"/>
          <w:kern w:val="0"/>
          <w:szCs w:val="24"/>
          <w:lang w:val="zh-CN"/>
        </w:rPr>
      </w:pPr>
      <w:r>
        <w:rPr>
          <w:rFonts w:ascii="宋体" w:hAnsi="宋体" w:eastAsia="宋体" w:cs="Times New Roman"/>
          <w:kern w:val="0"/>
          <w:szCs w:val="24"/>
          <w:lang w:val="zh-CN"/>
        </w:rPr>
        <w:t>（4）上述举措的目的在于解决我国经济发展最突出问题，这一问题是什么？（2分）</w:t>
      </w:r>
    </w:p>
    <w:p w14:paraId="283ED198">
      <w:pPr>
        <w:autoSpaceDE w:val="0"/>
        <w:autoSpaceDN w:val="0"/>
        <w:adjustRightInd w:val="0"/>
        <w:spacing w:line="360" w:lineRule="auto"/>
        <w:rPr>
          <w:rFonts w:ascii="宋体" w:hAnsi="宋体" w:eastAsia="宋体" w:cs="Times New Roman"/>
          <w:kern w:val="0"/>
          <w:szCs w:val="24"/>
          <w:lang w:val="zh-CN"/>
        </w:rPr>
      </w:pPr>
      <w:r>
        <w:rPr>
          <w:rFonts w:ascii="宋体" w:hAnsi="宋体" w:eastAsia="宋体" w:cs="Times New Roman"/>
          <w:kern w:val="0"/>
          <w:szCs w:val="24"/>
          <w:lang w:val="zh-CN"/>
        </w:rPr>
        <w:t>（5）请运用所学知识回答我国为实现划线部分目标所做的努力。（2分）</w:t>
      </w:r>
    </w:p>
    <w:p w14:paraId="3F800937">
      <w:pPr>
        <w:autoSpaceDE w:val="0"/>
        <w:autoSpaceDN w:val="0"/>
        <w:adjustRightInd w:val="0"/>
        <w:spacing w:line="360" w:lineRule="auto"/>
        <w:jc w:val="center"/>
        <w:rPr>
          <w:rFonts w:ascii="宋体" w:hAnsi="宋体" w:eastAsia="宋体" w:cs="Times New Roman"/>
          <w:kern w:val="0"/>
          <w:szCs w:val="24"/>
          <w:lang w:val="zh-CN"/>
        </w:rPr>
      </w:pPr>
    </w:p>
    <w:p w14:paraId="6E1F8E8F">
      <w:pPr>
        <w:autoSpaceDE w:val="0"/>
        <w:autoSpaceDN w:val="0"/>
        <w:adjustRightInd w:val="0"/>
        <w:spacing w:line="360" w:lineRule="auto"/>
        <w:jc w:val="center"/>
        <w:rPr>
          <w:rFonts w:ascii="宋体" w:hAnsi="宋体" w:eastAsia="宋体" w:cs="Times New Roman"/>
          <w:kern w:val="0"/>
          <w:szCs w:val="24"/>
          <w:lang w:val="zh-CN"/>
        </w:rPr>
      </w:pPr>
    </w:p>
    <w:p w14:paraId="38D3953A">
      <w:pPr>
        <w:autoSpaceDE w:val="0"/>
        <w:autoSpaceDN w:val="0"/>
        <w:adjustRightInd w:val="0"/>
        <w:spacing w:line="360" w:lineRule="auto"/>
        <w:jc w:val="center"/>
        <w:rPr>
          <w:rFonts w:ascii="宋体" w:hAnsi="宋体" w:eastAsia="宋体" w:cs="Times New Roman"/>
          <w:kern w:val="0"/>
          <w:szCs w:val="24"/>
          <w:lang w:val="zh-CN"/>
        </w:rPr>
      </w:pPr>
    </w:p>
    <w:p w14:paraId="4E03E6E2">
      <w:pPr>
        <w:autoSpaceDE w:val="0"/>
        <w:autoSpaceDN w:val="0"/>
        <w:adjustRightInd w:val="0"/>
        <w:spacing w:line="360" w:lineRule="auto"/>
        <w:jc w:val="center"/>
        <w:rPr>
          <w:rFonts w:ascii="宋体" w:hAnsi="宋体" w:eastAsia="宋体" w:cs="Times New Roman"/>
          <w:kern w:val="0"/>
          <w:szCs w:val="24"/>
          <w:lang w:val="zh-CN"/>
        </w:rPr>
      </w:pPr>
    </w:p>
    <w:p w14:paraId="292C3FEB">
      <w:pPr>
        <w:spacing w:line="360" w:lineRule="auto"/>
        <w:jc w:val="center"/>
        <w:rPr>
          <w:rFonts w:ascii="宋体" w:hAnsi="宋体" w:eastAsia="宋体" w:cs="Times New Roman"/>
          <w:kern w:val="0"/>
          <w:szCs w:val="24"/>
          <w:lang w:val="zh-CN"/>
        </w:rPr>
      </w:pPr>
      <w:r>
        <w:rPr>
          <w:rFonts w:ascii="宋体" w:hAnsi="宋体" w:eastAsia="宋体" w:cs="Times New Roman"/>
          <w:kern w:val="0"/>
          <w:szCs w:val="24"/>
          <w:lang w:val="zh-CN"/>
        </w:rPr>
        <w:t>参考答案</w:t>
      </w:r>
    </w:p>
    <w:p w14:paraId="1D2FD7FA">
      <w:pPr>
        <w:spacing w:line="360" w:lineRule="auto"/>
        <w:jc w:val="left"/>
        <w:rPr>
          <w:rFonts w:ascii="宋体" w:hAnsi="宋体" w:eastAsia="宋体" w:cs="Times New Roman"/>
          <w:kern w:val="0"/>
          <w:szCs w:val="24"/>
          <w:lang w:val="zh-CN"/>
        </w:rPr>
      </w:pPr>
      <w:r>
        <w:rPr>
          <w:rFonts w:ascii="宋体" w:hAnsi="宋体" w:eastAsia="宋体" w:cs="Times New Roman"/>
          <w:kern w:val="0"/>
          <w:szCs w:val="24"/>
          <w:lang w:val="zh-CN"/>
        </w:rPr>
        <w:t xml:space="preserve">1. </w:t>
      </w:r>
      <w:r>
        <w:rPr>
          <w:rFonts w:hint="eastAsia" w:ascii="宋体" w:hAnsi="宋体" w:eastAsia="宋体" w:cs="Times New Roman"/>
          <w:kern w:val="0"/>
          <w:szCs w:val="24"/>
          <w:lang w:val="zh-CN"/>
        </w:rPr>
        <w:t>【解答】</w:t>
      </w:r>
      <w:r>
        <w:rPr>
          <w:rFonts w:ascii="宋体" w:hAnsi="宋体" w:eastAsia="宋体" w:cs="Times New Roman"/>
          <w:kern w:val="0"/>
          <w:szCs w:val="24"/>
          <w:lang w:val="zh-CN"/>
        </w:rPr>
        <w:t>2018年6月21日，经党中央批准、国务院批复，自2018年起我国将每年农历秋分设立为“中国农民丰收节”。“中国农民丰收节”是第一个在国家层面为农民设立的节日，鼓励各地从实际出发，结合当地的民俗文化、农时农事，组织开展好农民群众喜闻乐见的活动，展示科技强农新成果、产业发展新成就、乡村振兴新面貌。故B符合题意，其它选项不符合题意。故选：B。</w:t>
      </w:r>
    </w:p>
    <w:p w14:paraId="261DA4CC">
      <w:pPr>
        <w:spacing w:line="360" w:lineRule="auto"/>
        <w:jc w:val="left"/>
        <w:rPr>
          <w:rFonts w:ascii="宋体" w:hAnsi="宋体" w:eastAsia="宋体" w:cs="Times New Roman"/>
          <w:kern w:val="0"/>
          <w:szCs w:val="24"/>
          <w:lang w:val="zh-CN"/>
        </w:rPr>
      </w:pPr>
      <w:r>
        <w:rPr>
          <w:rFonts w:ascii="宋体" w:hAnsi="宋体" w:eastAsia="宋体" w:cs="Times New Roman"/>
          <w:kern w:val="0"/>
          <w:szCs w:val="24"/>
          <w:lang w:val="zh-CN"/>
        </w:rPr>
        <w:t>2.</w:t>
      </w:r>
      <w:r>
        <w:rPr>
          <w:rFonts w:hint="eastAsia" w:ascii="宋体" w:hAnsi="宋体" w:eastAsia="宋体" w:cs="Times New Roman"/>
          <w:kern w:val="0"/>
          <w:szCs w:val="24"/>
          <w:lang w:val="zh-CN"/>
        </w:rPr>
        <w:t>【解答】</w:t>
      </w:r>
      <w:r>
        <w:rPr>
          <w:rFonts w:ascii="宋体" w:hAnsi="宋体" w:eastAsia="宋体" w:cs="Times New Roman"/>
          <w:kern w:val="0"/>
          <w:szCs w:val="24"/>
          <w:lang w:val="zh-CN"/>
        </w:rPr>
        <w:t>2018年8月31日下午，备受社会关注的关于修改个人所得税法的决定经十三届全国人大常委会第五次会议表决通过，自2018年10月1日起，我国施行新的个人所得税起征点，从原来的每月3500元调整为每月5000元，C说法正确，符合题意。其他选项不合题意。故选：C。</w:t>
      </w:r>
    </w:p>
    <w:p w14:paraId="1EF9B891">
      <w:pPr>
        <w:spacing w:line="360" w:lineRule="auto"/>
        <w:jc w:val="left"/>
        <w:rPr>
          <w:rFonts w:ascii="宋体" w:hAnsi="宋体" w:eastAsia="宋体" w:cs="Times New Roman"/>
          <w:kern w:val="0"/>
          <w:szCs w:val="24"/>
          <w:lang w:val="zh-CN"/>
        </w:rPr>
      </w:pPr>
      <w:r>
        <w:rPr>
          <w:rFonts w:ascii="宋体" w:hAnsi="宋体" w:eastAsia="宋体" w:cs="Times New Roman"/>
          <w:kern w:val="0"/>
          <w:szCs w:val="24"/>
          <w:lang w:val="zh-CN"/>
        </w:rPr>
        <w:t>3.</w:t>
      </w:r>
      <w:r>
        <w:rPr>
          <w:rFonts w:hint="eastAsia" w:ascii="宋体" w:hAnsi="宋体" w:eastAsia="宋体" w:cs="Times New Roman"/>
          <w:kern w:val="0"/>
          <w:szCs w:val="24"/>
          <w:lang w:val="zh-CN"/>
        </w:rPr>
        <w:t>【解答】</w:t>
      </w:r>
      <w:r>
        <w:rPr>
          <w:rFonts w:ascii="宋体" w:hAnsi="宋体" w:eastAsia="宋体" w:cs="Times New Roman"/>
          <w:kern w:val="0"/>
          <w:szCs w:val="24"/>
          <w:lang w:val="zh-CN"/>
        </w:rPr>
        <w:t>2018年12月8日凌晨2时23分，中国在西昌卫星发射中心用长征三号乙运载火箭成功发射嫦娥四号探测器，开启了人类首次月球背面探测之旅。D说法正确，符合题意。其它选项不合题意。故选：D。</w:t>
      </w:r>
    </w:p>
    <w:p w14:paraId="6943EF91">
      <w:pPr>
        <w:spacing w:line="360" w:lineRule="auto"/>
        <w:jc w:val="left"/>
        <w:rPr>
          <w:rFonts w:ascii="宋体" w:hAnsi="宋体" w:eastAsia="宋体" w:cs="Times New Roman"/>
          <w:kern w:val="0"/>
          <w:szCs w:val="24"/>
          <w:lang w:val="zh-CN"/>
        </w:rPr>
      </w:pPr>
      <w:r>
        <w:rPr>
          <w:rFonts w:ascii="宋体" w:hAnsi="宋体" w:eastAsia="宋体" w:cs="Times New Roman"/>
          <w:kern w:val="0"/>
          <w:szCs w:val="24"/>
          <w:lang w:val="zh-CN"/>
        </w:rPr>
        <w:t>4.</w:t>
      </w:r>
      <w:r>
        <w:rPr>
          <w:rFonts w:hint="eastAsia" w:ascii="宋体" w:hAnsi="宋体" w:eastAsia="宋体" w:cs="Times New Roman"/>
          <w:kern w:val="0"/>
          <w:szCs w:val="24"/>
          <w:lang w:val="zh-CN"/>
        </w:rPr>
        <w:t>【解答】</w:t>
      </w:r>
      <w:r>
        <w:rPr>
          <w:rFonts w:ascii="宋体" w:hAnsi="宋体" w:eastAsia="宋体" w:cs="Times New Roman"/>
          <w:kern w:val="0"/>
          <w:szCs w:val="24"/>
          <w:lang w:val="zh-CN"/>
        </w:rPr>
        <w:t>2019年3月28日，国务院总理李克强在海南博鳌出席博鳌亚洲论坛2019年年会开幕式，并发表题为《携手应对挑战实现共同发展》的主旨演讲。A说法正确，符合题意。其它选项不合题意。故选：A。</w:t>
      </w:r>
    </w:p>
    <w:p w14:paraId="1824FBC8">
      <w:pPr>
        <w:spacing w:line="360" w:lineRule="auto"/>
        <w:jc w:val="left"/>
        <w:rPr>
          <w:rFonts w:ascii="宋体" w:hAnsi="宋体" w:eastAsia="宋体" w:cs="Times New Roman"/>
          <w:kern w:val="0"/>
          <w:szCs w:val="24"/>
          <w:lang w:val="zh-CN"/>
        </w:rPr>
      </w:pPr>
      <w:r>
        <w:rPr>
          <w:rFonts w:ascii="宋体" w:hAnsi="宋体" w:eastAsia="宋体" w:cs="Times New Roman"/>
          <w:kern w:val="0"/>
          <w:szCs w:val="24"/>
          <w:lang w:val="zh-CN"/>
        </w:rPr>
        <w:t>5.</w:t>
      </w:r>
      <w:r>
        <w:rPr>
          <w:rFonts w:hint="eastAsia" w:ascii="宋体" w:hAnsi="宋体" w:eastAsia="宋体" w:cs="Times New Roman"/>
          <w:kern w:val="0"/>
          <w:szCs w:val="24"/>
          <w:lang w:val="zh-CN"/>
        </w:rPr>
        <w:t>【解答】一名外国人请我国某公民为其拍摄国内某军事基地照片，是侵害我国国家安全的行为，该公民应该及时向我国国家安全机关反映，保证国家安全，履行维护国家安全的基本义务，</w:t>
      </w:r>
      <w:r>
        <w:rPr>
          <w:rFonts w:ascii="宋体" w:hAnsi="宋体" w:eastAsia="宋体" w:cs="Times New Roman"/>
          <w:kern w:val="0"/>
          <w:szCs w:val="24"/>
          <w:lang w:val="zh-CN"/>
        </w:rPr>
        <w:t>B是正确的选项；AC选项是违法行为；D选项是国家安全意识差的表现。故选：B。</w:t>
      </w:r>
    </w:p>
    <w:p w14:paraId="552312A0">
      <w:pPr>
        <w:spacing w:line="360" w:lineRule="auto"/>
        <w:jc w:val="left"/>
        <w:rPr>
          <w:rFonts w:ascii="宋体" w:hAnsi="宋体" w:eastAsia="宋体" w:cs="Times New Roman"/>
          <w:kern w:val="0"/>
          <w:szCs w:val="24"/>
          <w:lang w:val="zh-CN"/>
        </w:rPr>
      </w:pPr>
      <w:r>
        <w:rPr>
          <w:rFonts w:ascii="宋体" w:hAnsi="宋体" w:eastAsia="宋体" w:cs="Times New Roman"/>
          <w:kern w:val="0"/>
          <w:szCs w:val="24"/>
          <w:lang w:val="zh-CN"/>
        </w:rPr>
        <w:t>6.</w:t>
      </w:r>
      <w:r>
        <w:rPr>
          <w:rFonts w:hint="eastAsia" w:ascii="宋体" w:hAnsi="宋体" w:eastAsia="宋体" w:cs="Times New Roman"/>
          <w:kern w:val="0"/>
          <w:szCs w:val="24"/>
          <w:lang w:val="zh-CN"/>
        </w:rPr>
        <w:t>【解答】依据教材知识分析材料可知国有资产属于国有经济，可见：</w:t>
      </w:r>
      <w:r>
        <w:rPr>
          <w:rFonts w:ascii="宋体" w:hAnsi="宋体" w:eastAsia="宋体" w:cs="Times New Roman"/>
          <w:kern w:val="0"/>
          <w:szCs w:val="24"/>
          <w:lang w:val="zh-CN"/>
        </w:rPr>
        <w:t>A正确，国有经济是国民经济的主导力量，这是国有经济的地位；BD与题意无关，排除；C错误，公有制经济是主体。故选：A。</w:t>
      </w:r>
    </w:p>
    <w:p w14:paraId="433898B8">
      <w:pPr>
        <w:spacing w:line="360" w:lineRule="auto"/>
        <w:jc w:val="left"/>
        <w:rPr>
          <w:rFonts w:ascii="宋体" w:hAnsi="宋体" w:eastAsia="宋体" w:cs="Times New Roman"/>
          <w:kern w:val="0"/>
          <w:szCs w:val="24"/>
          <w:lang w:val="zh-CN"/>
        </w:rPr>
      </w:pPr>
      <w:r>
        <w:rPr>
          <w:rFonts w:ascii="宋体" w:hAnsi="宋体" w:eastAsia="宋体" w:cs="Times New Roman"/>
          <w:kern w:val="0"/>
          <w:szCs w:val="24"/>
          <w:lang w:val="zh-CN"/>
        </w:rPr>
        <w:t>7.</w:t>
      </w:r>
      <w:r>
        <w:rPr>
          <w:rFonts w:hint="eastAsia" w:ascii="宋体" w:hAnsi="宋体" w:eastAsia="宋体" w:cs="Times New Roman"/>
          <w:kern w:val="0"/>
          <w:szCs w:val="24"/>
          <w:lang w:val="zh-CN"/>
        </w:rPr>
        <w:t>【解答】我国人口基数大，人口素质偏低，人口老龄化严重，《医养结合》可以使人口结构得到优化，促进人口、经济长期均衡发展，</w:t>
      </w:r>
      <w:r>
        <w:rPr>
          <w:rFonts w:ascii="宋体" w:hAnsi="宋体" w:eastAsia="宋体" w:cs="Times New Roman"/>
          <w:kern w:val="0"/>
          <w:szCs w:val="24"/>
          <w:lang w:val="zh-CN"/>
        </w:rPr>
        <w:t>C符合题意；ABD与漫画寓意不符。故选：C。</w:t>
      </w:r>
    </w:p>
    <w:p w14:paraId="1F3C42E8">
      <w:pPr>
        <w:spacing w:line="360" w:lineRule="auto"/>
        <w:jc w:val="left"/>
        <w:rPr>
          <w:rFonts w:ascii="宋体" w:hAnsi="宋体" w:eastAsia="宋体" w:cs="Times New Roman"/>
          <w:kern w:val="0"/>
          <w:szCs w:val="24"/>
          <w:lang w:val="zh-CN"/>
        </w:rPr>
      </w:pPr>
      <w:r>
        <w:rPr>
          <w:rFonts w:ascii="宋体" w:hAnsi="宋体" w:eastAsia="宋体" w:cs="Times New Roman"/>
          <w:kern w:val="0"/>
          <w:szCs w:val="24"/>
          <w:lang w:val="zh-CN"/>
        </w:rPr>
        <w:t>8.</w:t>
      </w:r>
      <w:r>
        <w:rPr>
          <w:rFonts w:hint="eastAsia" w:ascii="宋体" w:hAnsi="宋体" w:eastAsia="宋体" w:cs="Times New Roman"/>
          <w:kern w:val="0"/>
          <w:szCs w:val="24"/>
          <w:lang w:val="zh-CN"/>
        </w:rPr>
        <w:t>【解答】题干中我国实行宪法宣誓制度，旨在让国家工作人员树立宪法至上意识，自觉规范自己的行为，维护宪法权威和尊严等，故</w:t>
      </w:r>
      <w:r>
        <w:rPr>
          <w:rFonts w:ascii="宋体" w:hAnsi="宋体" w:eastAsia="宋体" w:cs="Times New Roman"/>
          <w:kern w:val="0"/>
          <w:szCs w:val="24"/>
          <w:lang w:val="zh-CN"/>
        </w:rPr>
        <w:t>C说法正确，符合题意；A错误，“限制”一词的说法不符合事实；B错误，宪法宣誓制度没有追究违法责任的权力，排除；D错误，宪法宣誓制度无权解释宪法，“杜绝”一词太绝对。故选：C。</w:t>
      </w:r>
    </w:p>
    <w:p w14:paraId="784FC342">
      <w:pPr>
        <w:spacing w:line="360" w:lineRule="auto"/>
        <w:jc w:val="left"/>
        <w:rPr>
          <w:rFonts w:ascii="宋体" w:hAnsi="宋体" w:eastAsia="宋体" w:cs="Times New Roman"/>
          <w:kern w:val="0"/>
          <w:szCs w:val="24"/>
          <w:lang w:val="zh-CN"/>
        </w:rPr>
      </w:pPr>
      <w:r>
        <w:rPr>
          <w:rFonts w:ascii="宋体" w:hAnsi="宋体" w:eastAsia="宋体" w:cs="Times New Roman"/>
          <w:kern w:val="0"/>
          <w:szCs w:val="24"/>
          <w:lang w:val="zh-CN"/>
        </w:rPr>
        <w:t>9.</w:t>
      </w:r>
      <w:r>
        <w:rPr>
          <w:rFonts w:hint="eastAsia" w:ascii="宋体" w:hAnsi="宋体" w:eastAsia="宋体" w:cs="Times New Roman"/>
          <w:kern w:val="0"/>
          <w:szCs w:val="24"/>
          <w:lang w:val="zh-CN"/>
        </w:rPr>
        <w:t>【解答】分析材料可知，体现了“一带一路”既促进沿线国家的经济发展又带动了我国经济发展和对外开放水平。和平与发展是当今时代的主题；积极推进世界和平、合作与发展，是提高我国的国际地位和经济实力，寻求机遇和挑战的需要；体现了我国开展全方位外交，参与国际交流与合作，是维护世界和平与发展的需要，</w:t>
      </w:r>
      <w:r>
        <w:rPr>
          <w:rFonts w:ascii="宋体" w:hAnsi="宋体" w:eastAsia="宋体" w:cs="Times New Roman"/>
          <w:kern w:val="0"/>
          <w:szCs w:val="24"/>
          <w:lang w:val="zh-CN"/>
        </w:rPr>
        <w:t>B是正确的选项；A选项夸大了中国的作用；C选项我国进入经济发展最快最好的时期，材料没有体现；D选项不符合题意。故选：B。</w:t>
      </w:r>
    </w:p>
    <w:p w14:paraId="3718F9D9">
      <w:pPr>
        <w:spacing w:line="360" w:lineRule="auto"/>
        <w:jc w:val="left"/>
        <w:rPr>
          <w:rFonts w:ascii="宋体" w:hAnsi="宋体" w:eastAsia="宋体" w:cs="Times New Roman"/>
          <w:kern w:val="0"/>
          <w:szCs w:val="24"/>
          <w:lang w:val="zh-CN"/>
        </w:rPr>
      </w:pPr>
      <w:r>
        <w:rPr>
          <w:rFonts w:ascii="宋体" w:hAnsi="宋体" w:eastAsia="宋体" w:cs="Times New Roman"/>
          <w:kern w:val="0"/>
          <w:szCs w:val="24"/>
          <w:lang w:val="zh-CN"/>
        </w:rPr>
        <w:t>10.</w:t>
      </w:r>
      <w:r>
        <w:rPr>
          <w:rFonts w:hint="eastAsia" w:ascii="宋体" w:hAnsi="宋体" w:eastAsia="宋体" w:cs="Times New Roman"/>
          <w:kern w:val="0"/>
          <w:szCs w:val="24"/>
          <w:lang w:val="zh-CN"/>
        </w:rPr>
        <w:t>【解答】设立“中央预决算公开平台”旨在完善我国的信息公开和公众监督体系，有利于积极推进我国政治文明建设，</w:t>
      </w:r>
      <w:r>
        <w:rPr>
          <w:rFonts w:ascii="宋体" w:hAnsi="宋体" w:eastAsia="宋体" w:cs="Times New Roman"/>
          <w:kern w:val="0"/>
          <w:szCs w:val="24"/>
          <w:lang w:val="zh-CN"/>
        </w:rPr>
        <w:t>D符合题意；材料未涉及公民依法行使监督权、公民政治意识以及民主协商，ABC与题意不符。故选：D。</w:t>
      </w:r>
    </w:p>
    <w:p w14:paraId="0C2F422C">
      <w:pPr>
        <w:spacing w:line="360" w:lineRule="auto"/>
        <w:jc w:val="left"/>
        <w:rPr>
          <w:rFonts w:ascii="宋体" w:hAnsi="宋体" w:eastAsia="宋体" w:cs="Times New Roman"/>
          <w:kern w:val="0"/>
          <w:szCs w:val="24"/>
          <w:lang w:val="zh-CN"/>
        </w:rPr>
      </w:pPr>
      <w:r>
        <w:rPr>
          <w:rFonts w:ascii="宋体" w:hAnsi="宋体" w:eastAsia="宋体" w:cs="Times New Roman"/>
          <w:kern w:val="0"/>
          <w:szCs w:val="24"/>
          <w:lang w:val="zh-CN"/>
        </w:rPr>
        <w:t>11.</w:t>
      </w:r>
      <w:r>
        <w:rPr>
          <w:rFonts w:hint="eastAsia" w:ascii="宋体" w:hAnsi="宋体" w:eastAsia="宋体" w:cs="Times New Roman"/>
          <w:kern w:val="0"/>
          <w:szCs w:val="24"/>
          <w:lang w:val="zh-CN"/>
        </w:rPr>
        <w:t>【解答】</w:t>
      </w:r>
      <w:r>
        <w:rPr>
          <w:rFonts w:ascii="宋体" w:hAnsi="宋体" w:eastAsia="宋体" w:cs="Times New Roman"/>
          <w:kern w:val="0"/>
          <w:szCs w:val="24"/>
          <w:lang w:val="zh-CN"/>
        </w:rPr>
        <w:t>2018年10月24日，港珠澳大桥正式通车运营，大桥全长55公里，集桥、岛、隧于一体，为世界首创，其在设计理念、建造技术，施工组织、管理模式等方面进行了一系列创新，并拥有多个世界之最；当今世界施工难度最大的跨海大桥、最长跨海大桥、最长钢铁大桥、最长海底隧道、最大沉管隧道、最深沉管隧道。故①②符合题意，③④不符合题意。故选：A。</w:t>
      </w:r>
    </w:p>
    <w:p w14:paraId="33B35A05">
      <w:pPr>
        <w:spacing w:line="360" w:lineRule="auto"/>
        <w:jc w:val="left"/>
        <w:rPr>
          <w:rFonts w:ascii="宋体" w:hAnsi="宋体" w:eastAsia="宋体" w:cs="Times New Roman"/>
          <w:kern w:val="0"/>
          <w:szCs w:val="24"/>
          <w:lang w:val="zh-CN"/>
        </w:rPr>
      </w:pPr>
      <w:r>
        <w:rPr>
          <w:rFonts w:ascii="宋体" w:hAnsi="宋体" w:eastAsia="宋体" w:cs="Times New Roman"/>
          <w:kern w:val="0"/>
          <w:szCs w:val="24"/>
          <w:lang w:val="zh-CN"/>
        </w:rPr>
        <w:t>12.</w:t>
      </w:r>
      <w:r>
        <w:rPr>
          <w:rFonts w:hint="eastAsia" w:ascii="宋体" w:hAnsi="宋体" w:eastAsia="宋体" w:cs="Times New Roman"/>
          <w:kern w:val="0"/>
          <w:szCs w:val="24"/>
          <w:lang w:val="zh-CN"/>
        </w:rPr>
        <w:t>【解答】题干中张立华放弃国外优越条件，回国参加家乡建设，体现了高度的爱国主义精神，践行了社会主义核心价值观爱国的价值准则，③④说法正确，符合题意。①②都与人物事迹不相符。</w:t>
      </w:r>
      <w:r>
        <w:rPr>
          <w:rFonts w:ascii="宋体" w:hAnsi="宋体" w:eastAsia="宋体" w:cs="Times New Roman"/>
          <w:kern w:val="0"/>
          <w:szCs w:val="24"/>
          <w:lang w:val="zh-CN"/>
        </w:rPr>
        <w:t>故选：D。</w:t>
      </w:r>
    </w:p>
    <w:p w14:paraId="4A90D2A2">
      <w:pPr>
        <w:spacing w:line="360" w:lineRule="auto"/>
        <w:jc w:val="left"/>
        <w:rPr>
          <w:rFonts w:ascii="宋体" w:hAnsi="宋体" w:eastAsia="宋体" w:cs="Times New Roman"/>
          <w:kern w:val="0"/>
          <w:szCs w:val="24"/>
          <w:lang w:val="zh-CN"/>
        </w:rPr>
      </w:pPr>
      <w:r>
        <w:rPr>
          <w:rFonts w:ascii="宋体" w:hAnsi="宋体" w:eastAsia="宋体" w:cs="Times New Roman"/>
          <w:kern w:val="0"/>
          <w:szCs w:val="24"/>
          <w:lang w:val="zh-CN"/>
        </w:rPr>
        <w:t>13.</w:t>
      </w:r>
      <w:r>
        <w:rPr>
          <w:rFonts w:hint="eastAsia" w:ascii="宋体" w:hAnsi="宋体" w:eastAsia="宋体" w:cs="Times New Roman"/>
          <w:kern w:val="0"/>
          <w:szCs w:val="24"/>
          <w:lang w:val="zh-CN"/>
        </w:rPr>
        <w:t>【解答】十三届全国人大常委会第十次会议表决通过新修订的法官法和检察官法。这表明我国坚持依法治国的基本方略；法律是由国家制定或认可；人民代表大会是我的立法机关，行使立法权；不断完善法律体现，建设社会主义法治中国；我国通过立法规范司法行为，国落实宪法核心价值追求，②④是正确的选项；①选项材料没有体现民主立法；③选项材料没有体现行政机关严格执法。</w:t>
      </w:r>
      <w:r>
        <w:rPr>
          <w:rFonts w:ascii="宋体" w:hAnsi="宋体" w:eastAsia="宋体" w:cs="Times New Roman"/>
          <w:kern w:val="0"/>
          <w:szCs w:val="24"/>
          <w:lang w:val="zh-CN"/>
        </w:rPr>
        <w:t>故选：C。</w:t>
      </w:r>
    </w:p>
    <w:p w14:paraId="0EC5BC21">
      <w:pPr>
        <w:spacing w:line="360" w:lineRule="auto"/>
        <w:jc w:val="left"/>
        <w:rPr>
          <w:rFonts w:ascii="宋体" w:hAnsi="宋体" w:eastAsia="宋体" w:cs="Times New Roman"/>
          <w:kern w:val="0"/>
          <w:szCs w:val="24"/>
          <w:lang w:val="zh-CN"/>
        </w:rPr>
      </w:pPr>
      <w:r>
        <w:rPr>
          <w:rFonts w:ascii="宋体" w:hAnsi="宋体" w:eastAsia="宋体" w:cs="Times New Roman"/>
          <w:kern w:val="0"/>
          <w:szCs w:val="24"/>
          <w:lang w:val="zh-CN"/>
        </w:rPr>
        <w:t>14.</w:t>
      </w:r>
      <w:r>
        <w:rPr>
          <w:rFonts w:hint="eastAsia" w:ascii="宋体" w:hAnsi="宋体" w:eastAsia="宋体" w:cs="Times New Roman"/>
          <w:kern w:val="0"/>
          <w:szCs w:val="24"/>
          <w:lang w:val="zh-CN"/>
        </w:rPr>
        <w:t>【解答】采用吟诗、唱诗等形式将中国传统诗词与现代艺术表现手法进行创新性结合，体现了要继承和弘扬优秀传统文化，说明要在实践中不断创新，启示我们传承中华文化要植根于中华民族传统文化，在继承的基础上加以创新，②④是正确的选项；①③选项材料没有体现。</w:t>
      </w:r>
      <w:r>
        <w:rPr>
          <w:rFonts w:ascii="宋体" w:hAnsi="宋体" w:eastAsia="宋体" w:cs="Times New Roman"/>
          <w:kern w:val="0"/>
          <w:szCs w:val="24"/>
          <w:lang w:val="zh-CN"/>
        </w:rPr>
        <w:t>故选：C。</w:t>
      </w:r>
    </w:p>
    <w:p w14:paraId="53BD8A2E">
      <w:pPr>
        <w:spacing w:line="360" w:lineRule="auto"/>
        <w:jc w:val="left"/>
        <w:rPr>
          <w:rFonts w:ascii="宋体" w:hAnsi="宋体" w:eastAsia="宋体" w:cs="Times New Roman"/>
          <w:kern w:val="0"/>
          <w:szCs w:val="24"/>
          <w:lang w:val="zh-CN"/>
        </w:rPr>
      </w:pPr>
      <w:r>
        <w:rPr>
          <w:rFonts w:ascii="宋体" w:hAnsi="宋体" w:eastAsia="宋体" w:cs="Times New Roman"/>
          <w:kern w:val="0"/>
          <w:szCs w:val="24"/>
          <w:lang w:val="zh-CN"/>
        </w:rPr>
        <w:t>15.</w:t>
      </w:r>
      <w:r>
        <w:rPr>
          <w:rFonts w:hint="eastAsia" w:ascii="宋体" w:hAnsi="宋体" w:eastAsia="宋体" w:cs="Times New Roman"/>
          <w:kern w:val="0"/>
          <w:szCs w:val="24"/>
          <w:lang w:val="zh-CN"/>
        </w:rPr>
        <w:t>【解答】“五四精神”是民族精神的体现，作为新时代的青年要弘扬中国五四精神，承担历史使命投身伟大实践，共圆民族梦想，①③符合题意；②“聚焦个人发展”是错误的做法；④不符合题意。</w:t>
      </w:r>
      <w:r>
        <w:rPr>
          <w:rFonts w:ascii="宋体" w:hAnsi="宋体" w:eastAsia="宋体" w:cs="Times New Roman"/>
          <w:kern w:val="0"/>
          <w:szCs w:val="24"/>
          <w:lang w:val="zh-CN"/>
        </w:rPr>
        <w:t>故选：B。</w:t>
      </w:r>
    </w:p>
    <w:p w14:paraId="664F6BFB">
      <w:pPr>
        <w:autoSpaceDE w:val="0"/>
        <w:autoSpaceDN w:val="0"/>
        <w:adjustRightInd w:val="0"/>
        <w:spacing w:line="360" w:lineRule="auto"/>
        <w:rPr>
          <w:rFonts w:ascii="宋体" w:hAnsi="宋体" w:eastAsia="宋体" w:cs="Times New Roman"/>
          <w:kern w:val="0"/>
          <w:szCs w:val="24"/>
          <w:lang w:val="zh-CN"/>
        </w:rPr>
      </w:pPr>
      <w:r>
        <w:rPr>
          <w:rFonts w:ascii="宋体" w:hAnsi="宋体" w:eastAsia="宋体" w:cs="Times New Roman"/>
          <w:szCs w:val="24"/>
        </w:rPr>
        <w:t>16.</w:t>
      </w:r>
      <w:r>
        <w:rPr>
          <w:rFonts w:hint="eastAsia" w:ascii="宋体" w:hAnsi="宋体" w:eastAsia="宋体" w:cs="Times New Roman"/>
          <w:kern w:val="0"/>
          <w:szCs w:val="24"/>
          <w:lang w:val="zh-CN"/>
        </w:rPr>
        <w:t>【解答】（</w:t>
      </w:r>
      <w:r>
        <w:rPr>
          <w:rFonts w:ascii="宋体" w:hAnsi="宋体" w:eastAsia="宋体" w:cs="Times New Roman"/>
          <w:kern w:val="0"/>
          <w:szCs w:val="24"/>
          <w:lang w:val="zh-CN"/>
        </w:rPr>
        <w:t>1）由题干描述“‘套路贷’是指以非法占有为目的，假借民间借贷之名，通过恶意制造违约等方式形成虚假债权债务；采用暴力、威胁以及其他手段非法占有被害人财物的相关违法犯罪活动”可知，《套路贷》中不法分子侵犯受害人的合法财产权、生命健康权等；应该承担刑事责任。（2）该题考查依法治国；依据课本内容，依法治国是我国的一项基本方略，《套路贷》中严惩不法分子表明我国落实依法治国的基本方略。（3）合理消费必须是理性的，不能盲目，要量入为出，是绿色的，要保护环境；要适度，不能铺张浪费；要重视精神消费，据此回答即可</w:t>
      </w:r>
      <w:r>
        <w:rPr>
          <w:rFonts w:hint="eastAsia" w:ascii="宋体" w:hAnsi="宋体" w:eastAsia="宋体" w:cs="Times New Roman"/>
          <w:kern w:val="0"/>
          <w:szCs w:val="24"/>
          <w:lang w:val="zh-CN"/>
        </w:rPr>
        <w:t>。</w:t>
      </w:r>
      <w:r>
        <w:rPr>
          <w:rFonts w:ascii="宋体" w:hAnsi="宋体" w:eastAsia="宋体" w:cs="Times New Roman"/>
          <w:kern w:val="0"/>
          <w:szCs w:val="24"/>
          <w:lang w:val="zh-CN"/>
        </w:rPr>
        <w:t>故答案为：（1）合法财产权、生命健康权；刑事责任。（2）依法治国。（3）</w:t>
      </w:r>
      <w:r>
        <w:rPr>
          <w:rFonts w:hint="eastAsia" w:ascii="宋体" w:hAnsi="宋体" w:eastAsia="宋体" w:cs="宋体"/>
          <w:kern w:val="0"/>
          <w:szCs w:val="24"/>
          <w:lang w:val="zh-CN"/>
        </w:rPr>
        <w:t>①</w:t>
      </w:r>
      <w:r>
        <w:rPr>
          <w:rFonts w:ascii="宋体" w:hAnsi="宋体" w:eastAsia="宋体" w:cs="Times New Roman"/>
          <w:kern w:val="0"/>
          <w:szCs w:val="24"/>
          <w:lang w:val="zh-CN"/>
        </w:rPr>
        <w:t>在消费前，我们可以先作预算，把钱花在关键的地方；</w:t>
      </w:r>
      <w:r>
        <w:rPr>
          <w:rFonts w:hint="eastAsia" w:ascii="宋体" w:hAnsi="宋体" w:eastAsia="宋体" w:cs="宋体"/>
          <w:kern w:val="0"/>
          <w:szCs w:val="24"/>
          <w:lang w:val="zh-CN"/>
        </w:rPr>
        <w:t>②</w:t>
      </w:r>
      <w:r>
        <w:rPr>
          <w:rFonts w:ascii="宋体" w:hAnsi="宋体" w:eastAsia="宋体" w:cs="Times New Roman"/>
          <w:kern w:val="0"/>
          <w:szCs w:val="24"/>
          <w:lang w:val="zh-CN"/>
        </w:rPr>
        <w:t>避免非理性的消费，在自己能够承受的范围内购买物有所值的商品，不盲目攀比。</w:t>
      </w:r>
      <w:r>
        <w:rPr>
          <w:rFonts w:hint="eastAsia" w:ascii="宋体" w:hAnsi="宋体" w:eastAsia="宋体" w:cs="宋体"/>
          <w:kern w:val="0"/>
          <w:szCs w:val="24"/>
          <w:lang w:val="zh-CN"/>
        </w:rPr>
        <w:t>③</w:t>
      </w:r>
      <w:r>
        <w:rPr>
          <w:rFonts w:ascii="宋体" w:hAnsi="宋体" w:eastAsia="宋体" w:cs="Times New Roman"/>
          <w:kern w:val="0"/>
          <w:szCs w:val="24"/>
          <w:lang w:val="zh-CN"/>
        </w:rPr>
        <w:t>适度消费，不浪费金钱。</w:t>
      </w:r>
      <w:r>
        <w:rPr>
          <w:rFonts w:hint="eastAsia" w:ascii="宋体" w:hAnsi="宋体" w:eastAsia="宋体" w:cs="宋体"/>
          <w:kern w:val="0"/>
          <w:szCs w:val="24"/>
          <w:lang w:val="zh-CN"/>
        </w:rPr>
        <w:t>④</w:t>
      </w:r>
      <w:r>
        <w:rPr>
          <w:rFonts w:ascii="宋体" w:hAnsi="宋体" w:eastAsia="宋体" w:cs="Times New Roman"/>
          <w:kern w:val="0"/>
          <w:szCs w:val="24"/>
          <w:lang w:val="zh-CN"/>
        </w:rPr>
        <w:t>注重精神消费。</w:t>
      </w:r>
      <w:r>
        <w:rPr>
          <w:rFonts w:hint="eastAsia" w:ascii="宋体" w:hAnsi="宋体" w:eastAsia="宋体" w:cs="宋体"/>
          <w:kern w:val="0"/>
          <w:szCs w:val="24"/>
          <w:lang w:val="zh-CN"/>
        </w:rPr>
        <w:t>⑤</w:t>
      </w:r>
      <w:r>
        <w:rPr>
          <w:rFonts w:ascii="宋体" w:hAnsi="宋体" w:eastAsia="宋体" w:cs="Times New Roman"/>
          <w:kern w:val="0"/>
          <w:szCs w:val="24"/>
          <w:lang w:val="zh-CN"/>
        </w:rPr>
        <w:t>坚持绿色消费。</w:t>
      </w:r>
    </w:p>
    <w:p w14:paraId="1F255C6C">
      <w:pPr>
        <w:autoSpaceDE w:val="0"/>
        <w:autoSpaceDN w:val="0"/>
        <w:adjustRightInd w:val="0"/>
        <w:spacing w:line="360" w:lineRule="auto"/>
        <w:rPr>
          <w:rFonts w:ascii="宋体" w:hAnsi="宋体" w:eastAsia="宋体" w:cs="Times New Roman"/>
          <w:kern w:val="0"/>
          <w:szCs w:val="24"/>
          <w:lang w:val="zh-CN"/>
        </w:rPr>
      </w:pPr>
      <w:r>
        <w:rPr>
          <w:rFonts w:hint="eastAsia" w:ascii="宋体" w:hAnsi="宋体" w:eastAsia="宋体" w:cs="Times New Roman"/>
          <w:kern w:val="0"/>
          <w:szCs w:val="24"/>
          <w:lang w:val="zh-CN"/>
        </w:rPr>
        <w:t>17.【解答】（</w:t>
      </w:r>
      <w:r>
        <w:rPr>
          <w:rFonts w:ascii="宋体" w:hAnsi="宋体" w:eastAsia="宋体" w:cs="Times New Roman"/>
          <w:kern w:val="0"/>
          <w:szCs w:val="24"/>
          <w:lang w:val="zh-CN"/>
        </w:rPr>
        <w:t>1）我国民族分布具有大杂居、小聚居、交错杂居的特点，据此作答。（2）依据教材知识，从维护民族团结对国家的统一和安全、社会的稳定与和谐、各族人民的共同利益和幸福生活的积极意义方面作答。（3）联系教材知识，从拥护我国民族政策、三个尊重、与各民族同学友好相处、同破坏民族团结的言行作斗争等方面作答。</w:t>
      </w:r>
    </w:p>
    <w:p w14:paraId="74A585D0">
      <w:pPr>
        <w:autoSpaceDE w:val="0"/>
        <w:autoSpaceDN w:val="0"/>
        <w:adjustRightInd w:val="0"/>
        <w:spacing w:line="360" w:lineRule="auto"/>
        <w:rPr>
          <w:rFonts w:ascii="宋体" w:hAnsi="宋体" w:eastAsia="宋体" w:cs="Times New Roman"/>
          <w:kern w:val="0"/>
          <w:szCs w:val="24"/>
          <w:lang w:val="zh-CN"/>
        </w:rPr>
      </w:pPr>
      <w:r>
        <w:rPr>
          <w:rFonts w:ascii="宋体" w:hAnsi="宋体" w:eastAsia="宋体" w:cs="Times New Roman"/>
          <w:kern w:val="0"/>
          <w:szCs w:val="24"/>
          <w:lang w:val="zh-CN"/>
        </w:rPr>
        <w:t>故答案为：（1）大杂居、小聚居、交错杂居。（2）</w:t>
      </w:r>
      <w:r>
        <w:rPr>
          <w:rFonts w:hint="eastAsia" w:ascii="宋体" w:hAnsi="宋体" w:eastAsia="宋体" w:cs="宋体"/>
          <w:kern w:val="0"/>
          <w:szCs w:val="24"/>
          <w:lang w:val="zh-CN"/>
        </w:rPr>
        <w:t>①</w:t>
      </w:r>
      <w:r>
        <w:rPr>
          <w:rFonts w:ascii="宋体" w:hAnsi="宋体" w:eastAsia="宋体" w:cs="Times New Roman"/>
          <w:kern w:val="0"/>
          <w:szCs w:val="24"/>
          <w:lang w:val="zh-CN"/>
        </w:rPr>
        <w:t>历史和现实告诉我们，中华民族大团结是各民族之福，分裂动乱是各民族之祸；</w:t>
      </w:r>
      <w:r>
        <w:rPr>
          <w:rFonts w:hint="eastAsia" w:ascii="宋体" w:hAnsi="宋体" w:eastAsia="宋体" w:cs="宋体"/>
          <w:kern w:val="0"/>
          <w:szCs w:val="24"/>
          <w:lang w:val="zh-CN"/>
        </w:rPr>
        <w:t>②</w:t>
      </w:r>
      <w:r>
        <w:rPr>
          <w:rFonts w:ascii="宋体" w:hAnsi="宋体" w:eastAsia="宋体" w:cs="Times New Roman"/>
          <w:kern w:val="0"/>
          <w:szCs w:val="24"/>
          <w:lang w:val="zh-CN"/>
        </w:rPr>
        <w:t>维护民族团结，关系着国家的统一和安全，关系着社会的稳定与和谐，关系着各族人民的</w:t>
      </w:r>
      <w:r>
        <w:rPr>
          <w:rFonts w:hint="eastAsia" w:ascii="宋体" w:hAnsi="宋体" w:eastAsia="宋体" w:cs="Times New Roman"/>
          <w:kern w:val="0"/>
          <w:szCs w:val="24"/>
          <w:lang w:val="zh-CN"/>
        </w:rPr>
        <w:t>共同利益和幸福生活。</w:t>
      </w:r>
      <w:r>
        <w:rPr>
          <w:rFonts w:ascii="宋体" w:hAnsi="宋体" w:eastAsia="宋体" w:cs="Times New Roman"/>
          <w:kern w:val="0"/>
          <w:szCs w:val="24"/>
          <w:lang w:val="zh-CN"/>
        </w:rPr>
        <w:t>（3）</w:t>
      </w:r>
      <w:r>
        <w:rPr>
          <w:rFonts w:hint="eastAsia" w:ascii="宋体" w:hAnsi="宋体" w:eastAsia="宋体" w:cs="宋体"/>
          <w:kern w:val="0"/>
          <w:szCs w:val="24"/>
          <w:lang w:val="zh-CN"/>
        </w:rPr>
        <w:t>①</w:t>
      </w:r>
      <w:r>
        <w:rPr>
          <w:rFonts w:ascii="宋体" w:hAnsi="宋体" w:eastAsia="宋体" w:cs="Times New Roman"/>
          <w:kern w:val="0"/>
          <w:szCs w:val="24"/>
          <w:lang w:val="zh-CN"/>
        </w:rPr>
        <w:t>拥护我国的民族政策；</w:t>
      </w:r>
      <w:r>
        <w:rPr>
          <w:rFonts w:hint="eastAsia" w:ascii="宋体" w:hAnsi="宋体" w:eastAsia="宋体" w:cs="宋体"/>
          <w:kern w:val="0"/>
          <w:szCs w:val="24"/>
          <w:lang w:val="zh-CN"/>
        </w:rPr>
        <w:t>②</w:t>
      </w:r>
      <w:r>
        <w:rPr>
          <w:rFonts w:ascii="宋体" w:hAnsi="宋体" w:eastAsia="宋体" w:cs="Times New Roman"/>
          <w:kern w:val="0"/>
          <w:szCs w:val="24"/>
          <w:lang w:val="zh-CN"/>
        </w:rPr>
        <w:t>尊重各民族语言文字、风俗习惯和宗教信仰；</w:t>
      </w:r>
      <w:r>
        <w:rPr>
          <w:rFonts w:hint="eastAsia" w:ascii="宋体" w:hAnsi="宋体" w:eastAsia="宋体" w:cs="宋体"/>
          <w:kern w:val="0"/>
          <w:szCs w:val="24"/>
          <w:lang w:val="zh-CN"/>
        </w:rPr>
        <w:t>③</w:t>
      </w:r>
      <w:r>
        <w:rPr>
          <w:rFonts w:ascii="宋体" w:hAnsi="宋体" w:eastAsia="宋体" w:cs="Times New Roman"/>
          <w:kern w:val="0"/>
          <w:szCs w:val="24"/>
          <w:lang w:val="zh-CN"/>
        </w:rPr>
        <w:t>与各民族同学友好相处；</w:t>
      </w:r>
      <w:r>
        <w:rPr>
          <w:rFonts w:hint="eastAsia" w:ascii="宋体" w:hAnsi="宋体" w:eastAsia="宋体" w:cs="宋体"/>
          <w:kern w:val="0"/>
          <w:szCs w:val="24"/>
          <w:lang w:val="zh-CN"/>
        </w:rPr>
        <w:t>④</w:t>
      </w:r>
      <w:r>
        <w:rPr>
          <w:rFonts w:ascii="宋体" w:hAnsi="宋体" w:eastAsia="宋体" w:cs="Times New Roman"/>
          <w:kern w:val="0"/>
          <w:szCs w:val="24"/>
          <w:lang w:val="zh-CN"/>
        </w:rPr>
        <w:t>同破坏民族团结的言行作斗争。</w:t>
      </w:r>
    </w:p>
    <w:p w14:paraId="232FA7C8">
      <w:pPr>
        <w:autoSpaceDE w:val="0"/>
        <w:autoSpaceDN w:val="0"/>
        <w:adjustRightInd w:val="0"/>
        <w:spacing w:line="360" w:lineRule="auto"/>
        <w:rPr>
          <w:rFonts w:ascii="宋体" w:hAnsi="宋体" w:eastAsia="宋体" w:cs="Times New Roman"/>
          <w:kern w:val="0"/>
          <w:szCs w:val="24"/>
        </w:rPr>
      </w:pPr>
      <w:r>
        <w:rPr>
          <w:rFonts w:hint="eastAsia" w:ascii="宋体" w:hAnsi="宋体" w:eastAsia="宋体" w:cs="Times New Roman"/>
          <w:kern w:val="0"/>
          <w:szCs w:val="24"/>
        </w:rPr>
        <w:t>18.【解答】（</w:t>
      </w:r>
      <w:r>
        <w:rPr>
          <w:rFonts w:ascii="宋体" w:hAnsi="宋体" w:eastAsia="宋体" w:cs="Times New Roman"/>
          <w:kern w:val="0"/>
          <w:szCs w:val="24"/>
        </w:rPr>
        <w:t>1）依据教材知识分析材料可知，尊重和保障人权是我国的宪法原则，我们所学的宪法原则仅此一项，据此作答；（2）依据教材知识分析材料“人民政协”等可知，这项基本政治制度是中国共产党领导的多党合作与政治协商制度，据此作答；（3）依据教材知识分析材料可知，建设统一开放、竞争有序的市场体系，这应是我们所学的我国市场体系的唯一表达方式，据此作答；（4）依据教材知识分析材料可知，国家重视“三农”工作，推进城乡共同发展，实现共同富裕等，据此作答。</w:t>
      </w:r>
    </w:p>
    <w:p w14:paraId="1E77BD41">
      <w:pPr>
        <w:autoSpaceDE w:val="0"/>
        <w:autoSpaceDN w:val="0"/>
        <w:adjustRightInd w:val="0"/>
        <w:spacing w:line="360" w:lineRule="auto"/>
        <w:rPr>
          <w:rFonts w:ascii="宋体" w:hAnsi="宋体" w:eastAsia="宋体" w:cs="Times New Roman"/>
          <w:kern w:val="0"/>
          <w:szCs w:val="24"/>
        </w:rPr>
      </w:pPr>
      <w:r>
        <w:rPr>
          <w:rFonts w:ascii="宋体" w:hAnsi="宋体" w:eastAsia="宋体" w:cs="Times New Roman"/>
          <w:kern w:val="0"/>
          <w:szCs w:val="24"/>
        </w:rPr>
        <w:t>故答案为：（1）尊重和保障人权；（2）中国共产党领导的多党</w:t>
      </w:r>
      <w:r>
        <w:rPr>
          <w:rFonts w:hint="eastAsia" w:ascii="宋体" w:hAnsi="宋体" w:eastAsia="宋体" w:cs="Times New Roman"/>
          <w:kern w:val="0"/>
          <w:szCs w:val="24"/>
        </w:rPr>
        <w:t>合作与政治协商制度；</w:t>
      </w:r>
      <w:r>
        <w:rPr>
          <w:rFonts w:ascii="宋体" w:hAnsi="宋体" w:eastAsia="宋体" w:cs="Times New Roman"/>
          <w:kern w:val="0"/>
          <w:szCs w:val="24"/>
        </w:rPr>
        <w:t>（3）统一开放、竞争有序；（4）国家高度重视“三农”工作，积极推进城乡共同发展，有利于实现共同富裕，有利于全面建成小康社会等。</w:t>
      </w:r>
    </w:p>
    <w:p w14:paraId="31560149">
      <w:pPr>
        <w:autoSpaceDE w:val="0"/>
        <w:autoSpaceDN w:val="0"/>
        <w:adjustRightInd w:val="0"/>
        <w:spacing w:line="360" w:lineRule="auto"/>
        <w:rPr>
          <w:rFonts w:ascii="宋体" w:hAnsi="宋体" w:eastAsia="宋体" w:cs="Times New Roman"/>
          <w:kern w:val="0"/>
          <w:szCs w:val="24"/>
        </w:rPr>
      </w:pPr>
      <w:r>
        <w:rPr>
          <w:rFonts w:hint="eastAsia" w:ascii="宋体" w:hAnsi="宋体" w:eastAsia="宋体" w:cs="Times New Roman"/>
          <w:kern w:val="0"/>
          <w:szCs w:val="24"/>
        </w:rPr>
        <w:t>19.【解答】（</w:t>
      </w:r>
      <w:r>
        <w:rPr>
          <w:rFonts w:ascii="宋体" w:hAnsi="宋体" w:eastAsia="宋体" w:cs="Times New Roman"/>
          <w:kern w:val="0"/>
          <w:szCs w:val="24"/>
        </w:rPr>
        <w:t>1）此题考查我国的主要矛盾，考查理解能力。依据课本内容，我国的主要矛盾是人民日益增长的美好生活需要同不平衡、不充分发展之间的矛盾。（2）该题考查我国的基本国策；“发布实施大气、水、土壤污染防治三大行动计划”体现了我国保护环境的基本国策。（3）此题考查青少年为生态文明建设做贡献，考查知识运用能力。联系教材知识，产品能够树立理念、养成行为习惯、宣传我国保护环境基本国策、为绿色发展建言献策、与破坏环境和资源的行为作斗争等方面作答。故答案为：（1）人民日益增长的美好生活需要同不平衡、不充分发展之间</w:t>
      </w:r>
      <w:r>
        <w:rPr>
          <w:rFonts w:hint="eastAsia" w:ascii="宋体" w:hAnsi="宋体" w:eastAsia="宋体" w:cs="Times New Roman"/>
          <w:kern w:val="0"/>
          <w:szCs w:val="24"/>
        </w:rPr>
        <w:t>的矛盾。</w:t>
      </w:r>
      <w:r>
        <w:rPr>
          <w:rFonts w:ascii="宋体" w:hAnsi="宋体" w:eastAsia="宋体" w:cs="Times New Roman"/>
          <w:kern w:val="0"/>
          <w:szCs w:val="24"/>
        </w:rPr>
        <w:t>（2）保护环境的基本国策。（3）</w:t>
      </w:r>
      <w:r>
        <w:rPr>
          <w:rFonts w:hint="eastAsia" w:ascii="宋体" w:hAnsi="宋体" w:eastAsia="宋体" w:cs="宋体"/>
          <w:kern w:val="0"/>
          <w:szCs w:val="24"/>
        </w:rPr>
        <w:t>①</w:t>
      </w:r>
      <w:r>
        <w:rPr>
          <w:rFonts w:ascii="宋体" w:hAnsi="宋体" w:eastAsia="宋体" w:cs="Times New Roman"/>
          <w:kern w:val="0"/>
          <w:szCs w:val="24"/>
        </w:rPr>
        <w:t>树立可持续发展理念和保护环境、节约资源的意识，承担社会责任；</w:t>
      </w:r>
      <w:r>
        <w:rPr>
          <w:rFonts w:hint="eastAsia" w:ascii="宋体" w:hAnsi="宋体" w:eastAsia="宋体" w:cs="宋体"/>
          <w:kern w:val="0"/>
          <w:szCs w:val="24"/>
        </w:rPr>
        <w:t>②</w:t>
      </w:r>
      <w:r>
        <w:rPr>
          <w:rFonts w:ascii="宋体" w:hAnsi="宋体" w:eastAsia="宋体" w:cs="Times New Roman"/>
          <w:kern w:val="0"/>
          <w:szCs w:val="24"/>
        </w:rPr>
        <w:t>养成节约资源和保护环境的行为习惯，如节水节电、绿色出行；</w:t>
      </w:r>
      <w:r>
        <w:rPr>
          <w:rFonts w:hint="eastAsia" w:ascii="宋体" w:hAnsi="宋体" w:eastAsia="宋体" w:cs="宋体"/>
          <w:kern w:val="0"/>
          <w:szCs w:val="24"/>
        </w:rPr>
        <w:t>③</w:t>
      </w:r>
      <w:r>
        <w:rPr>
          <w:rFonts w:ascii="宋体" w:hAnsi="宋体" w:eastAsia="宋体" w:cs="Times New Roman"/>
          <w:kern w:val="0"/>
          <w:szCs w:val="24"/>
        </w:rPr>
        <w:t>积极宣传我国的节约资源和保护环境的基本国策；</w:t>
      </w:r>
      <w:r>
        <w:rPr>
          <w:rFonts w:hint="eastAsia" w:ascii="宋体" w:hAnsi="宋体" w:eastAsia="宋体" w:cs="宋体"/>
          <w:kern w:val="0"/>
          <w:szCs w:val="24"/>
        </w:rPr>
        <w:t>④</w:t>
      </w:r>
      <w:r>
        <w:rPr>
          <w:rFonts w:ascii="宋体" w:hAnsi="宋体" w:eastAsia="宋体" w:cs="Times New Roman"/>
          <w:kern w:val="0"/>
          <w:szCs w:val="24"/>
        </w:rPr>
        <w:t>为建设绿色宜居城市建言献策；</w:t>
      </w:r>
      <w:r>
        <w:rPr>
          <w:rFonts w:hint="eastAsia" w:ascii="宋体" w:hAnsi="宋体" w:eastAsia="宋体" w:cs="宋体"/>
          <w:kern w:val="0"/>
          <w:szCs w:val="24"/>
        </w:rPr>
        <w:t>⑤</w:t>
      </w:r>
      <w:r>
        <w:rPr>
          <w:rFonts w:ascii="宋体" w:hAnsi="宋体" w:eastAsia="宋体" w:cs="Times New Roman"/>
          <w:kern w:val="0"/>
          <w:szCs w:val="24"/>
        </w:rPr>
        <w:t>与破坏环境和资源的行为作斗争。</w:t>
      </w:r>
    </w:p>
    <w:p w14:paraId="32637636">
      <w:pPr>
        <w:autoSpaceDE w:val="0"/>
        <w:autoSpaceDN w:val="0"/>
        <w:adjustRightInd w:val="0"/>
        <w:spacing w:line="360" w:lineRule="auto"/>
        <w:rPr>
          <w:rFonts w:ascii="宋体" w:hAnsi="宋体" w:eastAsia="宋体" w:cs="Times New Roman"/>
          <w:kern w:val="0"/>
          <w:szCs w:val="24"/>
        </w:rPr>
      </w:pPr>
      <w:r>
        <w:rPr>
          <w:rFonts w:ascii="宋体" w:hAnsi="宋体" w:eastAsia="宋体" w:cs="Times New Roman"/>
          <w:kern w:val="0"/>
          <w:szCs w:val="24"/>
        </w:rPr>
        <w:t>20.</w:t>
      </w:r>
      <w:r>
        <w:rPr>
          <w:rFonts w:hint="eastAsia" w:ascii="宋体" w:hAnsi="宋体" w:eastAsia="宋体" w:cs="Times New Roman"/>
          <w:kern w:val="0"/>
          <w:szCs w:val="24"/>
        </w:rPr>
        <w:t>【解答】（</w:t>
      </w:r>
      <w:r>
        <w:rPr>
          <w:rFonts w:ascii="宋体" w:hAnsi="宋体" w:eastAsia="宋体" w:cs="Times New Roman"/>
          <w:kern w:val="0"/>
          <w:szCs w:val="24"/>
        </w:rPr>
        <w:t>1</w:t>
      </w:r>
      <w:r>
        <w:rPr>
          <w:rFonts w:hint="eastAsia" w:ascii="宋体" w:hAnsi="宋体" w:eastAsia="宋体" w:cs="Times New Roman"/>
          <w:kern w:val="0"/>
          <w:szCs w:val="24"/>
        </w:rPr>
        <w:t>）本题考查了改革开放的重要性，改革开放，是社会主义中国的强国之路，是决定当代中国命运的历史性决策，改革开放是实现中华民族伟大复兴的必由之路。对外开放，是我国现代化建设必不可少的条件，是我国长期坚持的基本国策。坚持</w:t>
      </w:r>
      <w:r>
        <w:rPr>
          <w:rFonts w:ascii="宋体" w:hAnsi="宋体" w:eastAsia="宋体" w:cs="Times New Roman"/>
          <w:kern w:val="0"/>
          <w:szCs w:val="24"/>
        </w:rPr>
        <w:t>“</w:t>
      </w:r>
      <w:r>
        <w:rPr>
          <w:rFonts w:hint="eastAsia" w:ascii="宋体" w:hAnsi="宋体" w:eastAsia="宋体" w:cs="Times New Roman"/>
          <w:kern w:val="0"/>
          <w:szCs w:val="24"/>
        </w:rPr>
        <w:t>引进来</w:t>
      </w:r>
      <w:r>
        <w:rPr>
          <w:rFonts w:ascii="宋体" w:hAnsi="宋体" w:eastAsia="宋体" w:cs="Times New Roman"/>
          <w:kern w:val="0"/>
          <w:szCs w:val="24"/>
        </w:rPr>
        <w:t>”</w:t>
      </w:r>
      <w:r>
        <w:rPr>
          <w:rFonts w:hint="eastAsia" w:ascii="宋体" w:hAnsi="宋体" w:eastAsia="宋体" w:cs="Times New Roman"/>
          <w:kern w:val="0"/>
          <w:szCs w:val="24"/>
        </w:rPr>
        <w:t>与</w:t>
      </w:r>
      <w:r>
        <w:rPr>
          <w:rFonts w:ascii="宋体" w:hAnsi="宋体" w:eastAsia="宋体" w:cs="Times New Roman"/>
          <w:kern w:val="0"/>
          <w:szCs w:val="24"/>
        </w:rPr>
        <w:t>“</w:t>
      </w:r>
      <w:r>
        <w:rPr>
          <w:rFonts w:hint="eastAsia" w:ascii="宋体" w:hAnsi="宋体" w:eastAsia="宋体" w:cs="Times New Roman"/>
          <w:kern w:val="0"/>
          <w:szCs w:val="24"/>
        </w:rPr>
        <w:t>走出去</w:t>
      </w:r>
      <w:r>
        <w:rPr>
          <w:rFonts w:ascii="宋体" w:hAnsi="宋体" w:eastAsia="宋体" w:cs="Times New Roman"/>
          <w:kern w:val="0"/>
          <w:szCs w:val="24"/>
        </w:rPr>
        <w:t>”</w:t>
      </w:r>
      <w:r>
        <w:rPr>
          <w:rFonts w:hint="eastAsia" w:ascii="宋体" w:hAnsi="宋体" w:eastAsia="宋体" w:cs="Times New Roman"/>
          <w:kern w:val="0"/>
          <w:szCs w:val="24"/>
        </w:rPr>
        <w:t>相结合，以更加积极的姿态走向世界。改革开放是新时期中国最鲜明的特点，是我们党、我们国家发展进步的活力源泉。改革将进步破除我们前进道路上的障碍，充分调动一切积极因素，为社会主义现代化建设增添新的活力，以此作答即可。（</w:t>
      </w:r>
      <w:r>
        <w:rPr>
          <w:rFonts w:ascii="宋体" w:hAnsi="宋体" w:eastAsia="宋体" w:cs="Times New Roman"/>
          <w:kern w:val="0"/>
          <w:szCs w:val="24"/>
        </w:rPr>
        <w:t>2</w:t>
      </w:r>
      <w:r>
        <w:rPr>
          <w:rFonts w:hint="eastAsia" w:ascii="宋体" w:hAnsi="宋体" w:eastAsia="宋体" w:cs="Times New Roman"/>
          <w:kern w:val="0"/>
          <w:szCs w:val="24"/>
        </w:rPr>
        <w:t>）从二</w:t>
      </w:r>
      <w:r>
        <w:rPr>
          <w:rFonts w:ascii="宋体" w:hAnsi="宋体" w:eastAsia="宋体" w:cs="Times New Roman"/>
          <w:kern w:val="0"/>
          <w:szCs w:val="24"/>
        </w:rPr>
        <w:t>O</w:t>
      </w:r>
      <w:r>
        <w:rPr>
          <w:rFonts w:hint="eastAsia" w:ascii="宋体" w:hAnsi="宋体" w:eastAsia="宋体" w:cs="Times New Roman"/>
          <w:kern w:val="0"/>
          <w:szCs w:val="24"/>
        </w:rPr>
        <w:t>二</w:t>
      </w:r>
      <w:r>
        <w:rPr>
          <w:rFonts w:ascii="宋体" w:hAnsi="宋体" w:eastAsia="宋体" w:cs="Times New Roman"/>
          <w:kern w:val="0"/>
          <w:szCs w:val="24"/>
        </w:rPr>
        <w:t>0</w:t>
      </w:r>
      <w:r>
        <w:rPr>
          <w:rFonts w:hint="eastAsia" w:ascii="宋体" w:hAnsi="宋体" w:eastAsia="宋体" w:cs="Times New Roman"/>
          <w:kern w:val="0"/>
          <w:szCs w:val="24"/>
        </w:rPr>
        <w:t>年到本世纪中叶可以分两个阶段来安排。第一个阶段，从二</w:t>
      </w:r>
      <w:r>
        <w:rPr>
          <w:rFonts w:ascii="宋体" w:hAnsi="宋体" w:eastAsia="宋体" w:cs="Times New Roman"/>
          <w:kern w:val="0"/>
          <w:szCs w:val="24"/>
        </w:rPr>
        <w:t>O</w:t>
      </w:r>
      <w:r>
        <w:rPr>
          <w:rFonts w:hint="eastAsia" w:ascii="宋体" w:hAnsi="宋体" w:eastAsia="宋体" w:cs="Times New Roman"/>
          <w:kern w:val="0"/>
          <w:szCs w:val="24"/>
        </w:rPr>
        <w:t>二</w:t>
      </w:r>
      <w:r>
        <w:rPr>
          <w:rFonts w:ascii="宋体" w:hAnsi="宋体" w:eastAsia="宋体" w:cs="Times New Roman"/>
          <w:kern w:val="0"/>
          <w:szCs w:val="24"/>
        </w:rPr>
        <w:t>0</w:t>
      </w:r>
      <w:r>
        <w:rPr>
          <w:rFonts w:hint="eastAsia" w:ascii="宋体" w:hAnsi="宋体" w:eastAsia="宋体" w:cs="Times New Roman"/>
          <w:kern w:val="0"/>
          <w:szCs w:val="24"/>
        </w:rPr>
        <w:t>年到二</w:t>
      </w:r>
      <w:r>
        <w:rPr>
          <w:rFonts w:ascii="宋体" w:hAnsi="宋体" w:eastAsia="宋体" w:cs="Times New Roman"/>
          <w:kern w:val="0"/>
          <w:szCs w:val="24"/>
        </w:rPr>
        <w:t>O</w:t>
      </w:r>
      <w:r>
        <w:rPr>
          <w:rFonts w:hint="eastAsia" w:ascii="宋体" w:hAnsi="宋体" w:eastAsia="宋体" w:cs="Times New Roman"/>
          <w:kern w:val="0"/>
          <w:szCs w:val="24"/>
        </w:rPr>
        <w:t>三五年，在全面建成小康社会的基础上，再奋斗十五年，基本实现社会主义现代化。第二个阶段，从二</w:t>
      </w:r>
      <w:r>
        <w:rPr>
          <w:rFonts w:ascii="宋体" w:hAnsi="宋体" w:eastAsia="宋体" w:cs="Times New Roman"/>
          <w:kern w:val="0"/>
          <w:szCs w:val="24"/>
        </w:rPr>
        <w:t>O</w:t>
      </w:r>
      <w:r>
        <w:rPr>
          <w:rFonts w:hint="eastAsia" w:ascii="宋体" w:hAnsi="宋体" w:eastAsia="宋体" w:cs="Times New Roman"/>
          <w:kern w:val="0"/>
          <w:szCs w:val="24"/>
        </w:rPr>
        <w:t>三五年到本世纪中叶，在基本实现现代化的基础上，再奋斗十五年，把我国建成富强民主文明和谐美丽的社会主义现代化强国。（</w:t>
      </w:r>
      <w:r>
        <w:rPr>
          <w:rFonts w:ascii="宋体" w:hAnsi="宋体" w:eastAsia="宋体" w:cs="Times New Roman"/>
          <w:kern w:val="0"/>
          <w:szCs w:val="24"/>
        </w:rPr>
        <w:t>3</w:t>
      </w:r>
      <w:r>
        <w:rPr>
          <w:rFonts w:hint="eastAsia" w:ascii="宋体" w:hAnsi="宋体" w:eastAsia="宋体" w:cs="Times New Roman"/>
          <w:kern w:val="0"/>
          <w:szCs w:val="24"/>
        </w:rPr>
        <w:t>）此题旨在考查学生对我国取得重大成就的原因的认识。围绕根本原因和主要原因回答，根本原因是开辟了中国特色社会主义道路，形成了中国特色社会主义理论体系，确立了中国特色社会主义制度，发展了中国特社会主义文化。主要原因从经济建设、党的领导等方面回答。（</w:t>
      </w:r>
      <w:r>
        <w:rPr>
          <w:rFonts w:ascii="宋体" w:hAnsi="宋体" w:eastAsia="宋体" w:cs="Times New Roman"/>
          <w:kern w:val="0"/>
          <w:szCs w:val="24"/>
        </w:rPr>
        <w:t>4</w:t>
      </w:r>
      <w:r>
        <w:rPr>
          <w:rFonts w:hint="eastAsia" w:ascii="宋体" w:hAnsi="宋体" w:eastAsia="宋体" w:cs="Times New Roman"/>
          <w:kern w:val="0"/>
          <w:szCs w:val="24"/>
        </w:rPr>
        <w:t>）分析材料可知，体现了当前我国经济发展存在着不平衡不充分问题。据此解答即可。（</w:t>
      </w:r>
      <w:r>
        <w:rPr>
          <w:rFonts w:ascii="宋体" w:hAnsi="宋体" w:eastAsia="宋体" w:cs="Times New Roman"/>
          <w:kern w:val="0"/>
          <w:szCs w:val="24"/>
        </w:rPr>
        <w:t>5</w:t>
      </w:r>
      <w:r>
        <w:rPr>
          <w:rFonts w:hint="eastAsia" w:ascii="宋体" w:hAnsi="宋体" w:eastAsia="宋体" w:cs="Times New Roman"/>
          <w:kern w:val="0"/>
          <w:szCs w:val="24"/>
        </w:rPr>
        <w:t>）本题考查了我国为实现创新型国家的目标采取的措施。从科教兴国、人才强国战略、从科技创新，教育创新等方面理解和把握。本问问题的实质可以转换成怎样实施科教兴国、人才强国战略。</w:t>
      </w:r>
    </w:p>
    <w:p w14:paraId="2084CB1A">
      <w:pPr>
        <w:autoSpaceDE w:val="0"/>
        <w:autoSpaceDN w:val="0"/>
        <w:adjustRightInd w:val="0"/>
        <w:spacing w:line="360" w:lineRule="auto"/>
        <w:rPr>
          <w:rFonts w:ascii="宋体" w:hAnsi="宋体" w:eastAsia="宋体" w:cs="Times New Roman"/>
          <w:kern w:val="0"/>
          <w:szCs w:val="24"/>
        </w:rPr>
      </w:pPr>
      <w:r>
        <w:rPr>
          <w:rFonts w:hint="eastAsia" w:ascii="宋体" w:hAnsi="宋体" w:eastAsia="宋体" w:cs="Times New Roman"/>
          <w:kern w:val="0"/>
          <w:szCs w:val="24"/>
        </w:rPr>
        <w:t>故答案为：（</w:t>
      </w:r>
      <w:r>
        <w:rPr>
          <w:rFonts w:ascii="宋体" w:hAnsi="宋体" w:eastAsia="宋体" w:cs="Times New Roman"/>
          <w:kern w:val="0"/>
          <w:szCs w:val="24"/>
        </w:rPr>
        <w:t>1</w:t>
      </w:r>
      <w:r>
        <w:rPr>
          <w:rFonts w:hint="eastAsia" w:ascii="宋体" w:hAnsi="宋体" w:eastAsia="宋体" w:cs="Times New Roman"/>
          <w:kern w:val="0"/>
          <w:szCs w:val="24"/>
        </w:rPr>
        <w:t>）改革开放是党在新的时代条件下带领人民进行的新的伟大革命，是新时期最鲜明的特色；改革是我国社会发展的直接动力，改革完善和发展了社会主义制度，给我国社会注入了生机和活力，极大地调动了广大人民群众的积极性、主动性和创造性，使社会生产力得到了极大的解放，国家经济得到了迅速的发展；改革开放是强国之路，是决定当代中国命运的关键抉择，是发展中国持色社会主义、实现中华民族伟大复兴的必由之路。</w:t>
      </w:r>
    </w:p>
    <w:p w14:paraId="16183877">
      <w:pPr>
        <w:autoSpaceDE w:val="0"/>
        <w:autoSpaceDN w:val="0"/>
        <w:adjustRightInd w:val="0"/>
        <w:spacing w:line="360" w:lineRule="auto"/>
        <w:rPr>
          <w:rFonts w:ascii="宋体" w:hAnsi="宋体" w:eastAsia="宋体" w:cs="Times New Roman"/>
          <w:kern w:val="0"/>
          <w:szCs w:val="24"/>
        </w:rPr>
      </w:pPr>
      <w:r>
        <w:rPr>
          <w:rFonts w:hint="eastAsia" w:ascii="宋体" w:hAnsi="宋体" w:eastAsia="宋体" w:cs="Times New Roman"/>
          <w:kern w:val="0"/>
          <w:szCs w:val="24"/>
        </w:rPr>
        <w:t>（</w:t>
      </w:r>
      <w:r>
        <w:rPr>
          <w:rFonts w:ascii="宋体" w:hAnsi="宋体" w:eastAsia="宋体" w:cs="Times New Roman"/>
          <w:kern w:val="0"/>
          <w:szCs w:val="24"/>
        </w:rPr>
        <w:t>2</w:t>
      </w:r>
      <w:r>
        <w:rPr>
          <w:rFonts w:hint="eastAsia" w:ascii="宋体" w:hAnsi="宋体" w:eastAsia="宋体" w:cs="Times New Roman"/>
          <w:kern w:val="0"/>
          <w:szCs w:val="24"/>
        </w:rPr>
        <w:t>）基本实现社会主义现代化。</w:t>
      </w:r>
    </w:p>
    <w:p w14:paraId="4C706FA5">
      <w:pPr>
        <w:autoSpaceDE w:val="0"/>
        <w:autoSpaceDN w:val="0"/>
        <w:adjustRightInd w:val="0"/>
        <w:spacing w:line="360" w:lineRule="auto"/>
        <w:rPr>
          <w:rFonts w:ascii="宋体" w:hAnsi="宋体" w:eastAsia="宋体" w:cs="Times New Roman"/>
          <w:kern w:val="0"/>
          <w:szCs w:val="24"/>
        </w:rPr>
      </w:pPr>
      <w:r>
        <w:rPr>
          <w:rFonts w:hint="eastAsia" w:ascii="宋体" w:hAnsi="宋体" w:eastAsia="宋体" w:cs="Times New Roman"/>
          <w:kern w:val="0"/>
          <w:szCs w:val="24"/>
        </w:rPr>
        <w:t>（</w:t>
      </w:r>
      <w:r>
        <w:rPr>
          <w:rFonts w:ascii="宋体" w:hAnsi="宋体" w:eastAsia="宋体" w:cs="Times New Roman"/>
          <w:kern w:val="0"/>
          <w:szCs w:val="24"/>
        </w:rPr>
        <w:t>3</w:t>
      </w:r>
      <w:r>
        <w:rPr>
          <w:rFonts w:hint="eastAsia" w:ascii="宋体" w:hAnsi="宋体" w:eastAsia="宋体" w:cs="Times New Roman"/>
          <w:kern w:val="0"/>
          <w:szCs w:val="24"/>
        </w:rPr>
        <w:t>）坚持党在社会主义初级阶段的基本路线。党的基本路线关系着国家的前途、民族的命运，必须长期坚持下去，贯穿整个社会主义初级阶段。坚持改革开放。改革开放是强国之路，是我们党、我们国家发展进步的活力源泉。</w:t>
      </w:r>
    </w:p>
    <w:p w14:paraId="1FF10008">
      <w:pPr>
        <w:autoSpaceDE w:val="0"/>
        <w:autoSpaceDN w:val="0"/>
        <w:adjustRightInd w:val="0"/>
        <w:spacing w:line="360" w:lineRule="auto"/>
        <w:rPr>
          <w:rFonts w:ascii="宋体" w:hAnsi="宋体" w:eastAsia="宋体" w:cs="Times New Roman"/>
          <w:kern w:val="0"/>
          <w:szCs w:val="24"/>
        </w:rPr>
      </w:pPr>
      <w:r>
        <w:rPr>
          <w:rFonts w:hint="eastAsia" w:ascii="宋体" w:hAnsi="宋体" w:eastAsia="宋体" w:cs="Times New Roman"/>
          <w:kern w:val="0"/>
          <w:szCs w:val="24"/>
        </w:rPr>
        <w:t>（</w:t>
      </w:r>
      <w:r>
        <w:rPr>
          <w:rFonts w:ascii="宋体" w:hAnsi="宋体" w:eastAsia="宋体" w:cs="Times New Roman"/>
          <w:kern w:val="0"/>
          <w:szCs w:val="24"/>
        </w:rPr>
        <w:t>4</w:t>
      </w:r>
      <w:r>
        <w:rPr>
          <w:rFonts w:hint="eastAsia" w:ascii="宋体" w:hAnsi="宋体" w:eastAsia="宋体" w:cs="Times New Roman"/>
          <w:kern w:val="0"/>
          <w:szCs w:val="24"/>
        </w:rPr>
        <w:t>）我国经济发展存在着不平衡不充分问题。</w:t>
      </w:r>
    </w:p>
    <w:p w14:paraId="3EF85FD7">
      <w:pPr>
        <w:autoSpaceDE w:val="0"/>
        <w:autoSpaceDN w:val="0"/>
        <w:adjustRightInd w:val="0"/>
        <w:spacing w:line="360" w:lineRule="auto"/>
        <w:rPr>
          <w:rFonts w:ascii="宋体" w:hAnsi="宋体" w:eastAsia="宋体" w:cs="Times New Roman"/>
          <w:kern w:val="0"/>
          <w:szCs w:val="24"/>
        </w:rPr>
      </w:pPr>
      <w:r>
        <w:rPr>
          <w:rFonts w:hint="eastAsia" w:ascii="宋体" w:hAnsi="宋体" w:eastAsia="宋体" w:cs="Times New Roman"/>
          <w:kern w:val="0"/>
          <w:szCs w:val="24"/>
        </w:rPr>
        <w:t>（</w:t>
      </w:r>
      <w:r>
        <w:rPr>
          <w:rFonts w:ascii="宋体" w:hAnsi="宋体" w:eastAsia="宋体" w:cs="Times New Roman"/>
          <w:kern w:val="0"/>
          <w:szCs w:val="24"/>
        </w:rPr>
        <w:t>5</w:t>
      </w:r>
      <w:r>
        <w:rPr>
          <w:rFonts w:hint="eastAsia" w:ascii="宋体" w:hAnsi="宋体" w:eastAsia="宋体" w:cs="Times New Roman"/>
          <w:kern w:val="0"/>
          <w:szCs w:val="24"/>
        </w:rPr>
        <w:t>）落实科教兴国战略、人才强国战略，将科技和教育摆在经济社会发展的重要位置，把经济建设重心转移到依靠科技进步和提高劳动者素质的轨道上来加速实现国家的繁荣昌盛；增强自主创新能力，坚持自主创新、重点跨越、支撑发展、引领未来的方针坚定不移地走中国特色自主创新道路；加大科技投入。</w:t>
      </w:r>
    </w:p>
    <w:p w14:paraId="0C814F03">
      <w:pPr>
        <w:rPr>
          <w:rFonts w:ascii="宋体" w:hAnsi="宋体" w:eastAsia="宋体"/>
        </w:rPr>
      </w:pPr>
      <w:r>
        <w:rPr>
          <w:rFonts w:ascii="宋体" w:hAnsi="宋体" w:eastAsia="宋体"/>
        </w:rPr>
        <w:drawing>
          <wp:inline distT="0" distB="0" distL="0" distR="0">
            <wp:extent cx="5274310" cy="2893060"/>
            <wp:effectExtent l="19050" t="0" r="2540" b="0"/>
            <wp:docPr id="8"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QQ图片20190318152743.png"/>
                    <pic:cNvPicPr>
                      <a:picLocks noChangeAspect="1"/>
                    </pic:cNvPicPr>
                  </pic:nvPicPr>
                  <pic:blipFill>
                    <a:blip r:embed="rId19" cstate="print"/>
                    <a:stretch>
                      <a:fillRect/>
                    </a:stretch>
                  </pic:blipFill>
                  <pic:spPr>
                    <a:xfrm>
                      <a:off x="0" y="0"/>
                      <a:ext cx="5274310" cy="2893060"/>
                    </a:xfrm>
                    <a:prstGeom prst="rect">
                      <a:avLst/>
                    </a:prstGeom>
                  </pic:spPr>
                </pic:pic>
              </a:graphicData>
            </a:graphic>
          </wp:inline>
        </w:drawing>
      </w:r>
    </w:p>
    <w:p w14:paraId="27F25FF1">
      <w:pPr>
        <w:autoSpaceDE w:val="0"/>
        <w:autoSpaceDN w:val="0"/>
        <w:adjustRightInd w:val="0"/>
        <w:spacing w:line="360" w:lineRule="auto"/>
        <w:rPr>
          <w:rFonts w:ascii="宋体" w:hAnsi="宋体" w:eastAsia="宋体" w:cs="Times New Roman"/>
          <w:kern w:val="0"/>
          <w:szCs w:val="24"/>
          <w:lang w:val="zh-CN"/>
        </w:rPr>
      </w:pPr>
    </w:p>
    <w:sectPr>
      <w:headerReference r:id="rId7" w:type="first"/>
      <w:footerReference r:id="rId10" w:type="first"/>
      <w:headerReference r:id="rId5" w:type="default"/>
      <w:footerReference r:id="rId8" w:type="default"/>
      <w:headerReference r:id="rId6" w:type="even"/>
      <w:footerReference r:id="rId9" w:type="even"/>
      <w:pgSz w:w="12240" w:h="15840"/>
      <w:pgMar w:top="1440" w:right="1800" w:bottom="1440" w:left="1800"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等线">
    <w:altName w:val="Arial Unicode MS"/>
    <w:panose1 w:val="00000000000000000000"/>
    <w:charset w:val="00"/>
    <w:family w:val="auto"/>
    <w:pitch w:val="default"/>
    <w:sig w:usb0="00000000" w:usb1="00000000" w:usb2="00000000" w:usb3="00000000" w:csb0="00000000"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340DFC">
    <w:pPr>
      <w:pStyle w:val="3"/>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C6E699">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420054">
    <w:pPr>
      <w:pStyle w:val="3"/>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BAB6FC">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3A49FF">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66E52D">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2907256"/>
    <w:multiLevelType w:val="multilevel"/>
    <w:tmpl w:val="62907256"/>
    <w:lvl w:ilvl="0" w:tentative="0">
      <w:start w:val="1"/>
      <w:numFmt w:val="decimalEnclosedCircle"/>
      <w:lvlText w:val="%1"/>
      <w:lvlJc w:val="left"/>
      <w:pPr>
        <w:ind w:left="360" w:hanging="360"/>
      </w:pPr>
      <w:rPr>
        <w:rFonts w:hint="default" w:cs="宋体"/>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removePersonalInformation/>
  <w:displayBackgroundShape w:val="1"/>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MjljNjk0N2RhMTc0NzI3ZTQwZWEyZWMyMzA2NzliMDQifQ=="/>
  </w:docVars>
  <w:rsids>
    <w:rsidRoot w:val="00B30CCA"/>
    <w:rsid w:val="00386335"/>
    <w:rsid w:val="0062211B"/>
    <w:rsid w:val="00715DB4"/>
    <w:rsid w:val="00751511"/>
    <w:rsid w:val="00897D93"/>
    <w:rsid w:val="00B30CCA"/>
    <w:rsid w:val="00BE43F0"/>
    <w:rsid w:val="029B38C7"/>
    <w:rsid w:val="3FD64C7A"/>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2"/>
    <w:semiHidden/>
    <w:unhideWhenUsed/>
    <w:qFormat/>
    <w:uiPriority w:val="99"/>
    <w:pPr>
      <w:spacing w:after="0" w:line="240" w:lineRule="auto"/>
    </w:pPr>
    <w:rPr>
      <w:sz w:val="18"/>
      <w:szCs w:val="18"/>
    </w:rPr>
  </w:style>
  <w:style w:type="paragraph" w:styleId="3">
    <w:name w:val="footer"/>
    <w:basedOn w:val="1"/>
    <w:link w:val="11"/>
    <w:unhideWhenUsed/>
    <w:uiPriority w:val="99"/>
    <w:pPr>
      <w:tabs>
        <w:tab w:val="center" w:pos="4153"/>
        <w:tab w:val="right" w:pos="8306"/>
      </w:tabs>
      <w:snapToGrid w:val="0"/>
      <w:spacing w:line="240" w:lineRule="auto"/>
      <w:jc w:val="left"/>
    </w:pPr>
    <w:rPr>
      <w:sz w:val="18"/>
      <w:szCs w:val="18"/>
    </w:rPr>
  </w:style>
  <w:style w:type="paragraph" w:styleId="4">
    <w:name w:val="header"/>
    <w:basedOn w:val="1"/>
    <w:link w:val="10"/>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character" w:styleId="7">
    <w:name w:val="page number"/>
    <w:basedOn w:val="6"/>
    <w:semiHidden/>
    <w:unhideWhenUsed/>
    <w:qFormat/>
    <w:uiPriority w:val="99"/>
  </w:style>
  <w:style w:type="character" w:styleId="8">
    <w:name w:val="Emphasis"/>
    <w:basedOn w:val="6"/>
    <w:qFormat/>
    <w:uiPriority w:val="20"/>
    <w:rPr>
      <w:i/>
    </w:rPr>
  </w:style>
  <w:style w:type="paragraph" w:styleId="9">
    <w:name w:val="List Paragraph"/>
    <w:basedOn w:val="1"/>
    <w:qFormat/>
    <w:uiPriority w:val="34"/>
    <w:pPr>
      <w:ind w:firstLine="420" w:firstLineChars="200"/>
    </w:pPr>
  </w:style>
  <w:style w:type="character" w:customStyle="1" w:styleId="10">
    <w:name w:val="页眉 Char"/>
    <w:basedOn w:val="6"/>
    <w:link w:val="4"/>
    <w:qFormat/>
    <w:uiPriority w:val="99"/>
    <w:rPr>
      <w:rFonts w:asciiTheme="minorHAnsi" w:hAnsiTheme="minorHAnsi" w:eastAsiaTheme="minorEastAsia" w:cstheme="minorBidi"/>
      <w:kern w:val="2"/>
      <w:sz w:val="18"/>
      <w:szCs w:val="18"/>
    </w:rPr>
  </w:style>
  <w:style w:type="character" w:customStyle="1" w:styleId="11">
    <w:name w:val="页脚 Char"/>
    <w:basedOn w:val="6"/>
    <w:link w:val="3"/>
    <w:qFormat/>
    <w:uiPriority w:val="99"/>
    <w:rPr>
      <w:rFonts w:asciiTheme="minorHAnsi" w:hAnsiTheme="minorHAnsi" w:eastAsiaTheme="minorEastAsia" w:cstheme="minorBidi"/>
      <w:kern w:val="2"/>
      <w:sz w:val="18"/>
      <w:szCs w:val="18"/>
    </w:rPr>
  </w:style>
  <w:style w:type="character" w:customStyle="1" w:styleId="12">
    <w:name w:val="批注框文本 Char"/>
    <w:basedOn w:val="6"/>
    <w:link w:val="2"/>
    <w:semiHidden/>
    <w:uiPriority w:val="99"/>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11</Pages>
  <Words>7483</Words>
  <Characters>7756</Characters>
  <Lines>56</Lines>
  <Paragraphs>15</Paragraphs>
  <TotalTime>0</TotalTime>
  <ScaleCrop>false</ScaleCrop>
  <LinksUpToDate>false</LinksUpToDate>
  <CharactersWithSpaces>7833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2019-07-09T08:26:00Z</dcterms:created>
  <dcterms:modified xsi:type="dcterms:W3CDTF">2024-07-20T16:11:08Z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34EF785EEFAC4DC484ABE6477F918251_12</vt:lpwstr>
  </property>
</Properties>
</file>