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C6A844">
      <w:pPr>
        <w:spacing w:line="360" w:lineRule="auto"/>
        <w:jc w:val="center"/>
        <w:rPr>
          <w:rFonts w:ascii="宋体" w:hAnsi="宋体" w:eastAsia="宋体" w:cs="Times New Roman"/>
          <w:b/>
          <w:color w:val="FF0000"/>
          <w:sz w:val="28"/>
        </w:rPr>
      </w:pPr>
      <w:bookmarkStart w:id="0" w:name="_GoBack"/>
      <w:bookmarkEnd w:id="0"/>
      <w:r>
        <w:rPr>
          <w:rFonts w:ascii="宋体" w:hAnsi="宋体" w:eastAsia="宋体" w:cs="Times New Roman"/>
          <w:b/>
          <w:color w:val="FF0000"/>
          <w:sz w:val="28"/>
        </w:rPr>
        <w:t>2019年江苏省扬州市中考政治试卷</w:t>
      </w:r>
    </w:p>
    <w:p w14:paraId="32A3CE29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一、单项选择題（下列各题只有一个最符合题意的答案，请将所选答案填涂在答题卡上相应的答题栏内．每小题1分，共25分）</w:t>
      </w:r>
    </w:p>
    <w:p w14:paraId="1B711EF7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1．2019年4月16日下午，习近平总书记在重庆主持召开解决“____”突出问题座谈会并发表重要讲话。（　　）</w:t>
      </w:r>
    </w:p>
    <w:p w14:paraId="30474C4E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A．保民生、谋发展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B．稳增长、防风险</w:t>
      </w:r>
    </w:p>
    <w:p w14:paraId="1205D178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C．两不愁、三保障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D．强创新、促转型</w:t>
      </w:r>
    </w:p>
    <w:p w14:paraId="356A4D1B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2．2018年12月18日，庆祝____40周年大会在北京人民大会堂隆重举行。（　　）</w:t>
      </w:r>
    </w:p>
    <w:p w14:paraId="6D24510B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A．改革开放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B．新中国成立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C．澳门回归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D．互联网诞生</w:t>
      </w:r>
    </w:p>
    <w:p w14:paraId="57AD7CF6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3．国家统计局2019年1月发布数据显示，2018年我国国内生产总值首次突破____元大关。（　　）</w:t>
      </w:r>
    </w:p>
    <w:p w14:paraId="0E903A44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A．60万亿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B．70万亿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C．80万亿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D．90万亿</w:t>
      </w:r>
    </w:p>
    <w:p w14:paraId="478B9ABC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4．2019年1月31日，中国科学技术大学潘建伟教授领衔的“____”量子科学实验卫星科研团队被授予2018年度克利夫兰奖。（　　）</w:t>
      </w:r>
    </w:p>
    <w:p w14:paraId="41534843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A．孔子号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B．墨子号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C．鹊桥号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D．北斗号</w:t>
      </w:r>
    </w:p>
    <w:p w14:paraId="089F69C8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5．2019年4月23日下午，庆祝人民海军成立____周年海上阅兵活动在青岛举行。（　　）</w:t>
      </w:r>
    </w:p>
    <w:p w14:paraId="0CA3E106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A．70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B．80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C．90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D．100</w:t>
      </w:r>
    </w:p>
    <w:p w14:paraId="40FC55DA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6．2019年3月，“夸夸群”流行起来。在群里，不管你说什么，都会受到群内其他成员的夸奖，“没有规则，各种夸，直接夸，随意夸”。对此，我们（　　）</w:t>
      </w:r>
    </w:p>
    <w:p w14:paraId="33A14C3B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A．可依赖这种调节情绪的方法</w:t>
      </w:r>
    </w:p>
    <w:p w14:paraId="7856724A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B．须作为认识自己的唯一途径</w:t>
      </w:r>
    </w:p>
    <w:p w14:paraId="50869B73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C．不能在这种表扬中迷失自己</w:t>
      </w:r>
    </w:p>
    <w:p w14:paraId="65A07478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D．渴望被夸奖但绝不接受批评</w:t>
      </w:r>
    </w:p>
    <w:p w14:paraId="1A79E5F2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7．苏轼说：“古之立大事者，不惟有超世之才，亦必有坚韧不拔之志。”这句话启示我们要（　　）</w:t>
      </w:r>
      <w:r>
        <w:rPr>
          <w:rFonts w:ascii="宋体" w:hAnsi="宋体" w:eastAsia="宋体" w:cs="Times New Roman"/>
          <w:kern w:val="0"/>
          <w:szCs w:val="21"/>
        </w:rPr>
        <w:drawing>
          <wp:inline distT="0" distB="0" distL="0" distR="0">
            <wp:extent cx="2559050" cy="1377950"/>
            <wp:effectExtent l="0" t="0" r="0" b="0"/>
            <wp:docPr id="7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 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59050" cy="137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994C5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A．保持阳光的心态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B．磨砺坚强的意志</w:t>
      </w:r>
    </w:p>
    <w:p w14:paraId="013AFE00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C．追求成功的捷径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D．等待人生的机遇</w:t>
      </w:r>
    </w:p>
    <w:p w14:paraId="45CA0404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 xml:space="preserve"> 8．如图漫画启示我们（　　）</w:t>
      </w:r>
    </w:p>
    <w:p w14:paraId="0C8EA6BA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A．放弃努力就可以避免失败</w:t>
      </w:r>
    </w:p>
    <w:p w14:paraId="350DDB9C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B．只有青少年才会有挫败感</w:t>
      </w:r>
    </w:p>
    <w:p w14:paraId="5E4967AE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C．经历失败一定会带来成功</w:t>
      </w:r>
    </w:p>
    <w:p w14:paraId="15821EAB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D．挫折也是人生的宝贵财富</w:t>
      </w:r>
    </w:p>
    <w:p w14:paraId="1FCB0342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9．“哪有云淡风轻，哪有岁月静好，不过是有人在为大家负重前行。”四川凉山火灾中牺牲的救火英雄们的事迹告诉我们，人生的价值在于（　　）</w:t>
      </w:r>
    </w:p>
    <w:p w14:paraId="038C1738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A．活着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B．索取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C．奉献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D．享受</w:t>
      </w:r>
    </w:p>
    <w:p w14:paraId="15FC7787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10．“不相信任何人和相信任何人，同样都是错误的。”塞涅卡的这句名言启示我们，未成年人要避免受到侵害，其前提是（　　）</w:t>
      </w:r>
    </w:p>
    <w:p w14:paraId="2A3DC816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A．逃避现实，远离是非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B．增强自我防范意识</w:t>
      </w:r>
    </w:p>
    <w:p w14:paraId="281B7284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C．面对邪恶，以命相搏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D．拒绝与任何人接触</w:t>
      </w:r>
    </w:p>
    <w:p w14:paraId="3CD33A9A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11．2019年5月21日，华为公司创始人任正非在接受媒体专门采访时认为，中美贸易摩擦的实质是科技实力的较量，根本问题还是教育问题。下列认识正确的是（　　）</w:t>
      </w:r>
    </w:p>
    <w:p w14:paraId="0C5BA48B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①</w:t>
      </w:r>
      <w:r>
        <w:rPr>
          <w:rFonts w:ascii="宋体" w:hAnsi="宋体" w:eastAsia="宋体" w:cs="Times New Roman"/>
        </w:rPr>
        <w:t>教育关系民族和国家的未来</w:t>
      </w:r>
    </w:p>
    <w:p w14:paraId="76F7410F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②</w:t>
      </w:r>
      <w:r>
        <w:rPr>
          <w:rFonts w:ascii="宋体" w:hAnsi="宋体" w:eastAsia="宋体" w:cs="Times New Roman"/>
        </w:rPr>
        <w:t>科技水平反映国家的核心竞争力</w:t>
      </w:r>
    </w:p>
    <w:p w14:paraId="1E7991D0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③</w:t>
      </w:r>
      <w:r>
        <w:rPr>
          <w:rFonts w:ascii="宋体" w:hAnsi="宋体" w:eastAsia="宋体" w:cs="Times New Roman"/>
        </w:rPr>
        <w:t>国家要把教育放在优先位置</w:t>
      </w:r>
    </w:p>
    <w:p w14:paraId="60EC3989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④</w:t>
      </w:r>
      <w:r>
        <w:rPr>
          <w:rFonts w:ascii="宋体" w:hAnsi="宋体" w:eastAsia="宋体" w:cs="Times New Roman"/>
        </w:rPr>
        <w:t>青少年只需考虑自身前途和命运</w:t>
      </w:r>
    </w:p>
    <w:p w14:paraId="6E320158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</w:t>
      </w:r>
      <w:r>
        <w:rPr>
          <w:rFonts w:hint="eastAsia" w:ascii="宋体" w:hAnsi="宋体" w:eastAsia="宋体" w:cs="宋体"/>
        </w:rPr>
        <w:t>①②③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B．</w:t>
      </w:r>
      <w:r>
        <w:rPr>
          <w:rFonts w:hint="eastAsia" w:ascii="宋体" w:hAnsi="宋体" w:eastAsia="宋体" w:cs="宋体"/>
        </w:rPr>
        <w:t>①②④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C．</w:t>
      </w:r>
      <w:r>
        <w:rPr>
          <w:rFonts w:hint="eastAsia" w:ascii="宋体" w:hAnsi="宋体" w:eastAsia="宋体" w:cs="宋体"/>
        </w:rPr>
        <w:t>①③④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D．</w:t>
      </w:r>
      <w:r>
        <w:rPr>
          <w:rFonts w:hint="eastAsia" w:ascii="宋体" w:hAnsi="宋体" w:eastAsia="宋体" w:cs="宋体"/>
        </w:rPr>
        <w:t>②③④</w:t>
      </w:r>
    </w:p>
    <w:p w14:paraId="62DCFE78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12．近年来，扬州市积极开展“扬州文明有礼二十四条”宣传教育活动。作为中学生，我们在日常生活中与人交往时，需要（　　）</w:t>
      </w:r>
    </w:p>
    <w:p w14:paraId="7C73DBF1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①</w:t>
      </w:r>
      <w:r>
        <w:rPr>
          <w:rFonts w:ascii="宋体" w:hAnsi="宋体" w:eastAsia="宋体" w:cs="Times New Roman"/>
        </w:rPr>
        <w:t>礼貌谦逊，人云亦云</w:t>
      </w:r>
    </w:p>
    <w:p w14:paraId="28E162BF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②</w:t>
      </w:r>
      <w:r>
        <w:rPr>
          <w:rFonts w:ascii="宋体" w:hAnsi="宋体" w:eastAsia="宋体" w:cs="Times New Roman"/>
        </w:rPr>
        <w:t>入乡随俗，百无禁忌</w:t>
      </w:r>
    </w:p>
    <w:p w14:paraId="2410C3BF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③</w:t>
      </w:r>
      <w:r>
        <w:rPr>
          <w:rFonts w:ascii="宋体" w:hAnsi="宋体" w:eastAsia="宋体" w:cs="Times New Roman"/>
        </w:rPr>
        <w:t>主动交往，待人真诚</w:t>
      </w:r>
    </w:p>
    <w:p w14:paraId="15AF5BFC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④</w:t>
      </w:r>
      <w:r>
        <w:rPr>
          <w:rFonts w:ascii="宋体" w:hAnsi="宋体" w:eastAsia="宋体" w:cs="Times New Roman"/>
        </w:rPr>
        <w:t>热情大方，彬彬有礼</w:t>
      </w:r>
    </w:p>
    <w:p w14:paraId="161EC714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</w:t>
      </w:r>
      <w:r>
        <w:rPr>
          <w:rFonts w:hint="eastAsia" w:ascii="宋体" w:hAnsi="宋体" w:eastAsia="宋体" w:cs="宋体"/>
        </w:rPr>
        <w:t>①②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B．</w:t>
      </w:r>
      <w:r>
        <w:rPr>
          <w:rFonts w:hint="eastAsia" w:ascii="宋体" w:hAnsi="宋体" w:eastAsia="宋体" w:cs="宋体"/>
        </w:rPr>
        <w:t>②③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C．</w:t>
      </w:r>
      <w:r>
        <w:rPr>
          <w:rFonts w:hint="eastAsia" w:ascii="宋体" w:hAnsi="宋体" w:eastAsia="宋体" w:cs="宋体"/>
        </w:rPr>
        <w:t>①④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D．</w:t>
      </w:r>
      <w:r>
        <w:rPr>
          <w:rFonts w:hint="eastAsia" w:ascii="宋体" w:hAnsi="宋体" w:eastAsia="宋体" w:cs="宋体"/>
        </w:rPr>
        <w:t>③④</w:t>
      </w:r>
    </w:p>
    <w:p w14:paraId="737203E8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13．在学习中，有些老师千叮咛万嘱咐，甚至替我们安排好一切。对此，我们应该（　　）</w:t>
      </w:r>
    </w:p>
    <w:p w14:paraId="4A726B33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A．正确理解，听取老师合理的意见</w:t>
      </w:r>
    </w:p>
    <w:p w14:paraId="1D4EA92A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B．充耳不闻，沉默应付老师的唠叨</w:t>
      </w:r>
    </w:p>
    <w:p w14:paraId="2650587F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C．言听计从，一味依赖老师的安排</w:t>
      </w:r>
    </w:p>
    <w:p w14:paraId="5EC2B197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D．心生厌烦，敢于挑战老师的权威</w:t>
      </w:r>
    </w:p>
    <w:p w14:paraId="2B8EA827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 xml:space="preserve"> 14．在如图漫画的整体寓意中，“阳光”表示“公开透明和接受监督”，“笼子”表示“制度”，则“公章”表示（　　）</w:t>
      </w:r>
      <w:r>
        <w:rPr>
          <w:rFonts w:ascii="宋体" w:hAnsi="宋体" w:eastAsia="宋体" w:cs="Times New Roman"/>
          <w:kern w:val="0"/>
          <w:szCs w:val="21"/>
        </w:rPr>
        <w:drawing>
          <wp:inline distT="0" distB="0" distL="0" distR="0">
            <wp:extent cx="3022600" cy="2374900"/>
            <wp:effectExtent l="0" t="0" r="6350" b="6350"/>
            <wp:docPr id="6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 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237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B0146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A．法律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B．权力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C．职责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D．舆论</w:t>
      </w:r>
    </w:p>
    <w:p w14:paraId="194DFAD1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15．2019年5月27日，动车又现“霸座男”，一人独占三个座，还叫器让列车员“滚蛋”。对于时有发生的“霸座”现象，下列说法正确的有（　　）</w:t>
      </w:r>
    </w:p>
    <w:p w14:paraId="3B4A0297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①</w:t>
      </w:r>
      <w:r>
        <w:rPr>
          <w:rFonts w:ascii="宋体" w:hAnsi="宋体" w:eastAsia="宋体" w:cs="Times New Roman"/>
        </w:rPr>
        <w:t>行使权利不得损害他人合法权益</w:t>
      </w:r>
    </w:p>
    <w:p w14:paraId="79EA8D81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②</w:t>
      </w:r>
      <w:r>
        <w:rPr>
          <w:rFonts w:ascii="宋体" w:hAnsi="宋体" w:eastAsia="宋体" w:cs="Times New Roman"/>
        </w:rPr>
        <w:t>“霸座”行为必须受到刑罚处罚</w:t>
      </w:r>
    </w:p>
    <w:p w14:paraId="06B2397E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③</w:t>
      </w:r>
      <w:r>
        <w:rPr>
          <w:rFonts w:ascii="宋体" w:hAnsi="宋体" w:eastAsia="宋体" w:cs="Times New Roman"/>
        </w:rPr>
        <w:t>自由不是为所欲为而是有限制的</w:t>
      </w:r>
    </w:p>
    <w:p w14:paraId="6AC885A1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④</w:t>
      </w:r>
      <w:r>
        <w:rPr>
          <w:rFonts w:ascii="宋体" w:hAnsi="宋体" w:eastAsia="宋体" w:cs="Times New Roman"/>
        </w:rPr>
        <w:t>公民的权利和义务是相统一的</w:t>
      </w:r>
    </w:p>
    <w:p w14:paraId="19C259FD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</w:t>
      </w:r>
      <w:r>
        <w:rPr>
          <w:rFonts w:hint="eastAsia" w:ascii="宋体" w:hAnsi="宋体" w:eastAsia="宋体" w:cs="宋体"/>
        </w:rPr>
        <w:t>①②③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B．</w:t>
      </w:r>
      <w:r>
        <w:rPr>
          <w:rFonts w:hint="eastAsia" w:ascii="宋体" w:hAnsi="宋体" w:eastAsia="宋体" w:cs="宋体"/>
        </w:rPr>
        <w:t>①②④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C．</w:t>
      </w:r>
      <w:r>
        <w:rPr>
          <w:rFonts w:hint="eastAsia" w:ascii="宋体" w:hAnsi="宋体" w:eastAsia="宋体" w:cs="宋体"/>
        </w:rPr>
        <w:t>①③④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D．</w:t>
      </w:r>
      <w:r>
        <w:rPr>
          <w:rFonts w:hint="eastAsia" w:ascii="宋体" w:hAnsi="宋体" w:eastAsia="宋体" w:cs="宋体"/>
        </w:rPr>
        <w:t>②③④</w:t>
      </w:r>
    </w:p>
    <w:p w14:paraId="327DE082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16．习近平总书记指出：“我国民营经济只能壮大，不能弱化，不仅不能‘离场’，而且要走向更为广阔的舞台。”在我国，非公有制经济是（　　）</w:t>
      </w:r>
    </w:p>
    <w:p w14:paraId="5CC49D0B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A．国民经济发展的主导力量</w:t>
      </w:r>
    </w:p>
    <w:p w14:paraId="24114FE4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B．社会主义经济制度的基础</w:t>
      </w:r>
    </w:p>
    <w:p w14:paraId="7A420598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C．占据主体地位的经济成分</w:t>
      </w:r>
    </w:p>
    <w:p w14:paraId="5573655C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D．经济社会发展的重要基础</w:t>
      </w:r>
    </w:p>
    <w:p w14:paraId="41AD1E08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 xml:space="preserve"> 17．某媒体围绕“您读过宪法吗？”这个问题向公众开展了问卷调查。针对如图显示的统计结果，公民应当（　　）</w:t>
      </w:r>
      <w:r>
        <w:rPr>
          <w:rFonts w:ascii="宋体" w:hAnsi="宋体" w:eastAsia="宋体" w:cs="Times New Roman"/>
          <w:kern w:val="0"/>
          <w:szCs w:val="21"/>
        </w:rPr>
        <w:drawing>
          <wp:inline distT="0" distB="0" distL="0" distR="0">
            <wp:extent cx="1816100" cy="1187450"/>
            <wp:effectExtent l="0" t="0" r="0" b="0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 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6100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9BB9B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①</w:t>
      </w:r>
      <w:r>
        <w:rPr>
          <w:rFonts w:ascii="宋体" w:hAnsi="宋体" w:eastAsia="宋体" w:cs="Times New Roman"/>
        </w:rPr>
        <w:t>增强宪法意识</w:t>
      </w:r>
    </w:p>
    <w:p w14:paraId="08CA7692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②</w:t>
      </w:r>
      <w:r>
        <w:rPr>
          <w:rFonts w:ascii="宋体" w:hAnsi="宋体" w:eastAsia="宋体" w:cs="Times New Roman"/>
        </w:rPr>
        <w:t>学习宪法知识</w:t>
      </w:r>
    </w:p>
    <w:p w14:paraId="1989FC32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③</w:t>
      </w:r>
      <w:r>
        <w:rPr>
          <w:rFonts w:ascii="宋体" w:hAnsi="宋体" w:eastAsia="宋体" w:cs="Times New Roman"/>
        </w:rPr>
        <w:t>坚持依宪施政</w:t>
      </w:r>
    </w:p>
    <w:p w14:paraId="536D9C0F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④</w:t>
      </w:r>
      <w:r>
        <w:rPr>
          <w:rFonts w:ascii="宋体" w:hAnsi="宋体" w:eastAsia="宋体" w:cs="Times New Roman"/>
        </w:rPr>
        <w:t>参与宪法宣传</w:t>
      </w:r>
    </w:p>
    <w:p w14:paraId="0455966C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</w:t>
      </w:r>
      <w:r>
        <w:rPr>
          <w:rFonts w:hint="eastAsia" w:ascii="宋体" w:hAnsi="宋体" w:eastAsia="宋体" w:cs="宋体"/>
        </w:rPr>
        <w:t>①②③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B．</w:t>
      </w:r>
      <w:r>
        <w:rPr>
          <w:rFonts w:hint="eastAsia" w:ascii="宋体" w:hAnsi="宋体" w:eastAsia="宋体" w:cs="宋体"/>
        </w:rPr>
        <w:t>①②④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C．</w:t>
      </w:r>
      <w:r>
        <w:rPr>
          <w:rFonts w:hint="eastAsia" w:ascii="宋体" w:hAnsi="宋体" w:eastAsia="宋体" w:cs="宋体"/>
        </w:rPr>
        <w:t>①③④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D．</w:t>
      </w:r>
      <w:r>
        <w:rPr>
          <w:rFonts w:hint="eastAsia" w:ascii="宋体" w:hAnsi="宋体" w:eastAsia="宋体" w:cs="宋体"/>
        </w:rPr>
        <w:t>②③④</w:t>
      </w:r>
    </w:p>
    <w:p w14:paraId="3308432A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18．电影《流浪地球》中有一句广为流传的台词：“道路千万条，安全第一条。开车不规范，亲人两行泪。”这句话主要启示我们要（　　）</w:t>
      </w:r>
    </w:p>
    <w:p w14:paraId="36D03FC9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A．尊敬父母长辈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B．遵守公共秩序</w:t>
      </w:r>
    </w:p>
    <w:p w14:paraId="2C86FF8A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C．培养高雅情趣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D．参与志愿服务</w:t>
      </w:r>
    </w:p>
    <w:p w14:paraId="5C8C7EB7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19．央视《国家宝藏》节目让古典文化不仅“活”了起来，还“潮”了起来，更引得网友在视频弹幕中发出“此生无悔入华夏”的感慨。这表明，提高文化认同感需要（　　）</w:t>
      </w:r>
    </w:p>
    <w:p w14:paraId="73940654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①</w:t>
      </w:r>
      <w:r>
        <w:rPr>
          <w:rFonts w:ascii="宋体" w:hAnsi="宋体" w:eastAsia="宋体" w:cs="Times New Roman"/>
        </w:rPr>
        <w:t>热爱中华民族的传统文化</w:t>
      </w:r>
    </w:p>
    <w:p w14:paraId="6B8C3E4D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②</w:t>
      </w:r>
      <w:r>
        <w:rPr>
          <w:rFonts w:ascii="宋体" w:hAnsi="宋体" w:eastAsia="宋体" w:cs="Times New Roman"/>
        </w:rPr>
        <w:t>排斥外来文化彰显民族特色</w:t>
      </w:r>
    </w:p>
    <w:p w14:paraId="40880174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③</w:t>
      </w:r>
      <w:r>
        <w:rPr>
          <w:rFonts w:ascii="宋体" w:hAnsi="宋体" w:eastAsia="宋体" w:cs="Times New Roman"/>
        </w:rPr>
        <w:t>继承和发扬民族传统文化</w:t>
      </w:r>
    </w:p>
    <w:p w14:paraId="770F62F7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④</w:t>
      </w:r>
      <w:r>
        <w:rPr>
          <w:rFonts w:ascii="宋体" w:hAnsi="宋体" w:eastAsia="宋体" w:cs="Times New Roman"/>
        </w:rPr>
        <w:t>在创新创造中丰富中华文化</w:t>
      </w:r>
    </w:p>
    <w:p w14:paraId="0F920CE3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</w:t>
      </w:r>
      <w:r>
        <w:rPr>
          <w:rFonts w:hint="eastAsia" w:ascii="宋体" w:hAnsi="宋体" w:eastAsia="宋体" w:cs="宋体"/>
        </w:rPr>
        <w:t>①②③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B．</w:t>
      </w:r>
      <w:r>
        <w:rPr>
          <w:rFonts w:hint="eastAsia" w:ascii="宋体" w:hAnsi="宋体" w:eastAsia="宋体" w:cs="宋体"/>
        </w:rPr>
        <w:t>①②④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C．</w:t>
      </w:r>
      <w:r>
        <w:rPr>
          <w:rFonts w:hint="eastAsia" w:ascii="宋体" w:hAnsi="宋体" w:eastAsia="宋体" w:cs="宋体"/>
        </w:rPr>
        <w:t>①③④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D．</w:t>
      </w:r>
      <w:r>
        <w:rPr>
          <w:rFonts w:hint="eastAsia" w:ascii="宋体" w:hAnsi="宋体" w:eastAsia="宋体" w:cs="宋体"/>
        </w:rPr>
        <w:t>②③④</w:t>
      </w:r>
    </w:p>
    <w:p w14:paraId="257F1032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20．仪征市村电工、“中国好人”周维忠，21年为15户孤困家庭悄然垫付12万元电费……他活成了一束光，温暖着周围的人。周维忠的事迹主要体现的社会主义核心价值观是（　　）</w:t>
      </w:r>
    </w:p>
    <w:p w14:paraId="7A5A035A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A．爱国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B．民主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C．友善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D．自由</w:t>
      </w:r>
    </w:p>
    <w:p w14:paraId="17F9AD79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21．观察如图，图中的“扬州市人民代表大会”是扬州市地方（　　）</w:t>
      </w:r>
      <w:r>
        <w:rPr>
          <w:rFonts w:ascii="宋体" w:hAnsi="宋体" w:eastAsia="宋体" w:cs="Times New Roman"/>
          <w:kern w:val="0"/>
          <w:szCs w:val="21"/>
        </w:rPr>
        <w:drawing>
          <wp:inline distT="0" distB="0" distL="0" distR="0">
            <wp:extent cx="2724150" cy="679450"/>
            <wp:effectExtent l="0" t="0" r="0" b="6350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 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2389A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A．国家权力机关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B．国家行政机关</w:t>
      </w:r>
    </w:p>
    <w:p w14:paraId="12752E74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C．国家监察机关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D．国家审判机关</w:t>
      </w:r>
    </w:p>
    <w:p w14:paraId="0B6F5E48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22．2019年4月15日，全国各地通过多种形式开展“全民国家安全教育日”宣传活动，这（　　）</w:t>
      </w:r>
    </w:p>
    <w:p w14:paraId="20A711DE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A．彻底解决公民安全知识匮乏问题</w:t>
      </w:r>
    </w:p>
    <w:p w14:paraId="5DCBAF82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B．体现了对未成年人的司法保护</w:t>
      </w:r>
    </w:p>
    <w:p w14:paraId="7FAEF4D9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C．杜绝了各种危害国家安全的行为</w:t>
      </w:r>
    </w:p>
    <w:p w14:paraId="7CF6665C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D．有利于增强全民国家安全意识</w:t>
      </w:r>
    </w:p>
    <w:p w14:paraId="4FA7F94B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23．“立国于大地，不可无法也。”这句话启示我们，依法治国的前提是（　　）</w:t>
      </w:r>
    </w:p>
    <w:p w14:paraId="263894CF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A．科学立法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B．严格执法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C．公正司法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D．全民守法</w:t>
      </w:r>
    </w:p>
    <w:p w14:paraId="3651340B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 xml:space="preserve"> 24．如图漫画启示我们，网购消费纠纷发生时，消费者（　　）</w:t>
      </w:r>
      <w:r>
        <w:rPr>
          <w:rFonts w:ascii="宋体" w:hAnsi="宋体" w:eastAsia="宋体" w:cs="Times New Roman"/>
          <w:kern w:val="0"/>
          <w:szCs w:val="21"/>
        </w:rPr>
        <w:drawing>
          <wp:inline distT="0" distB="0" distL="0" distR="0">
            <wp:extent cx="1905000" cy="1181100"/>
            <wp:effectExtent l="0" t="0" r="0" b="0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 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ECB0A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A．不可以与经营者协商解决</w:t>
      </w:r>
    </w:p>
    <w:p w14:paraId="20F882AA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B．要懂得依法维护自身权益</w:t>
      </w:r>
    </w:p>
    <w:p w14:paraId="67EF8471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C．可以采用任何方式来维权</w:t>
      </w:r>
    </w:p>
    <w:p w14:paraId="7EB506FA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D．必须向有关行政部门投诉</w:t>
      </w:r>
    </w:p>
    <w:p w14:paraId="6B40B4E8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25．2019年3月23日，意大利和中国签署了共同推进“一带一路”建设谅解备忘录，成为第一个加入“一带一路”的西方工业化发达国家。这说明（　　）</w:t>
      </w:r>
    </w:p>
    <w:p w14:paraId="6FC57C06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①</w:t>
      </w:r>
      <w:r>
        <w:rPr>
          <w:rFonts w:ascii="宋体" w:hAnsi="宋体" w:eastAsia="宋体" w:cs="Times New Roman"/>
        </w:rPr>
        <w:t>我国与其他国家之间不存在分歧</w:t>
      </w:r>
    </w:p>
    <w:p w14:paraId="4DA53DB6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②</w:t>
      </w:r>
      <w:r>
        <w:rPr>
          <w:rFonts w:ascii="宋体" w:hAnsi="宋体" w:eastAsia="宋体" w:cs="Times New Roman"/>
        </w:rPr>
        <w:t>和平与发展仍是当今时代的主题</w:t>
      </w:r>
    </w:p>
    <w:p w14:paraId="626556A7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③</w:t>
      </w:r>
      <w:r>
        <w:rPr>
          <w:rFonts w:ascii="宋体" w:hAnsi="宋体" w:eastAsia="宋体" w:cs="Times New Roman"/>
        </w:rPr>
        <w:t>我国致力于构建人类命运共同体</w:t>
      </w:r>
    </w:p>
    <w:p w14:paraId="30624A2C">
      <w:pPr>
        <w:spacing w:line="360" w:lineRule="auto"/>
        <w:rPr>
          <w:rFonts w:ascii="宋体" w:hAnsi="宋体" w:eastAsia="宋体" w:cs="Times New Roman"/>
        </w:rPr>
      </w:pPr>
      <w:r>
        <w:rPr>
          <w:rFonts w:hint="eastAsia" w:ascii="宋体" w:hAnsi="宋体" w:eastAsia="宋体" w:cs="宋体"/>
        </w:rPr>
        <w:t>④</w:t>
      </w:r>
      <w:r>
        <w:rPr>
          <w:rFonts w:ascii="宋体" w:hAnsi="宋体" w:eastAsia="宋体" w:cs="Times New Roman"/>
        </w:rPr>
        <w:t>对话与交流有利于促进国际合作</w:t>
      </w:r>
    </w:p>
    <w:p w14:paraId="5DAFE554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A．</w:t>
      </w:r>
      <w:r>
        <w:rPr>
          <w:rFonts w:hint="eastAsia" w:ascii="宋体" w:hAnsi="宋体" w:eastAsia="宋体" w:cs="宋体"/>
        </w:rPr>
        <w:t>①②③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B．</w:t>
      </w:r>
      <w:r>
        <w:rPr>
          <w:rFonts w:hint="eastAsia" w:ascii="宋体" w:hAnsi="宋体" w:eastAsia="宋体" w:cs="宋体"/>
        </w:rPr>
        <w:t>①②④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C．</w:t>
      </w:r>
      <w:r>
        <w:rPr>
          <w:rFonts w:hint="eastAsia" w:ascii="宋体" w:hAnsi="宋体" w:eastAsia="宋体" w:cs="宋体"/>
        </w:rPr>
        <w:t>①③④</w:t>
      </w: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D．</w:t>
      </w:r>
      <w:r>
        <w:rPr>
          <w:rFonts w:hint="eastAsia" w:ascii="宋体" w:hAnsi="宋体" w:eastAsia="宋体" w:cs="宋体"/>
        </w:rPr>
        <w:t>②③④</w:t>
      </w:r>
    </w:p>
    <w:p w14:paraId="510A4CB5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二、非选择题（共25分．其中26题7分，27题8分，28题10分）</w:t>
      </w:r>
    </w:p>
    <w:p w14:paraId="116F901B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ab/>
      </w:r>
      <w:r>
        <w:rPr>
          <w:rFonts w:ascii="宋体" w:hAnsi="宋体" w:eastAsia="宋体" w:cs="Times New Roman"/>
        </w:rPr>
        <w:t>26．阅读下列材料，结合所学知识，回答下列问题</w:t>
      </w:r>
    </w:p>
    <w:p w14:paraId="7203D359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  <w:kern w:val="0"/>
          <w:szCs w:val="21"/>
        </w:rPr>
        <w:drawing>
          <wp:inline distT="0" distB="0" distL="0" distR="0">
            <wp:extent cx="4876800" cy="1905000"/>
            <wp:effectExtent l="0" t="0" r="0" b="0"/>
            <wp:docPr id="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 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70144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（1）王继才的事迹启示我们青少年应怎样做到信守承诺？</w:t>
      </w:r>
    </w:p>
    <w:p w14:paraId="476C0DB1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（2）我国开展扫黑除恶专项斗争，体现了《道德与法治》课本中的哪些观点？</w:t>
      </w:r>
    </w:p>
    <w:p w14:paraId="6709FEEA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27．材料一：如图为2014-2018年年末全国农村贫困人口数据统计</w:t>
      </w:r>
    </w:p>
    <w:p w14:paraId="49DA063D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  <w:kern w:val="0"/>
          <w:szCs w:val="21"/>
        </w:rPr>
        <w:drawing>
          <wp:inline distT="0" distB="0" distL="0" distR="0">
            <wp:extent cx="4051300" cy="2057400"/>
            <wp:effectExtent l="0" t="0" r="6350" b="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 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513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591363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材料二：2019年4月10日，习近平总书记给云南省独龙族群众回信，祝贺独龙族实现整族脱贫，勉励乡亲们为过上更加幸福美好的生活继续团结奋斗。我国在“脱真贫、真脱贫”的过程中，要做到更合理地分配社会资源，用制度推动社会公平的实现。对此，少数人认为：“公平是人类永恒的追求，公平的实现只要有制度保障就可以了。”</w:t>
      </w:r>
    </w:p>
    <w:p w14:paraId="48EC3C8A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结合材料，运用所学知识回答：</w:t>
      </w:r>
    </w:p>
    <w:p w14:paraId="51740817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（1）材料一中的数据变化反映了什么？</w:t>
      </w:r>
    </w:p>
    <w:p w14:paraId="189A32E9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（2）请从“公平”的角度，对少数人的观点加以评析。</w:t>
      </w:r>
    </w:p>
    <w:p w14:paraId="1FB905FE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28．时代发展是一幅连环画，画出时光之貌，连出岁月之变。为感受时代发展的脉搏，扬州某校时事热点社团搜集了以下几则材料，并展开探究活动，请你参与其中。</w:t>
      </w:r>
    </w:p>
    <w:p w14:paraId="4E25C552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【媒介素养】自媒体时代的到来，给人们更多交流的空间，使人们有机会接触更多的信息。但海量信息中，精华与糟粕并存，真理与谎言难辨……信息技术的变化快、容量大、参与人员多、互动性强等特点，对我们学习的影响是巨大而深远的。</w:t>
      </w:r>
    </w:p>
    <w:p w14:paraId="16BD813B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（1）各种媒介传递的信息真假难辨，作为受众该如何应对？</w:t>
      </w:r>
    </w:p>
    <w:p w14:paraId="15AF4F26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【公园城市】如果说园林是古城扬州的标志，那么公园就是现代扬州作为宜居城市的标配。如今的扬州城就像一个大公园，“园在城中，城在园中”，到处散发着生态的气息，广大市民走出来就像走在自己家里的花园一样，享受着优美环境带来的惬意。</w:t>
      </w:r>
    </w:p>
    <w:p w14:paraId="5102BDDD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（2）请你从“生态文明”的角度，说说“公园城市”建设的重要原因。</w:t>
      </w:r>
    </w:p>
    <w:p w14:paraId="6FC0DDDE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【砥砺前行】2019年4月30日，习近平总书记在纪念五四运动100周年大会上强调，新时代中国青年要树立远大理想，担当时代责任，在劈波斩浪中开拓前进，在披荆斩棘中开辟天地，在攻坚克难中创造业绩。</w:t>
      </w:r>
    </w:p>
    <w:p w14:paraId="77FBE0DA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（3）该社团决定举办“我为理想而奋斗”主题演讲活动，请你列出几个演讲要点。</w:t>
      </w:r>
    </w:p>
    <w:p w14:paraId="7DEDD0A3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参考答案</w:t>
      </w:r>
    </w:p>
    <w:p w14:paraId="089F16A1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</w:rPr>
        <w:t>1-5CADBA 6-10CBDCB 11-15ADABC 16-20DBBCC 21-25ADABD</w:t>
      </w:r>
    </w:p>
    <w:p w14:paraId="38BEE349">
      <w:pPr>
        <w:spacing w:line="360" w:lineRule="auto"/>
        <w:rPr>
          <w:rFonts w:ascii="宋体" w:hAnsi="宋体" w:eastAsia="宋体" w:cs="Times New Roman"/>
          <w:spacing w:val="15"/>
          <w:szCs w:val="20"/>
          <w:shd w:val="clear" w:color="auto" w:fill="FFFFFF"/>
        </w:rPr>
      </w:pPr>
      <w:r>
        <w:rPr>
          <w:rFonts w:ascii="宋体" w:hAnsi="宋体" w:eastAsia="宋体" w:cs="Times New Roman"/>
        </w:rPr>
        <w:t>26.</w:t>
      </w: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1）诚实首先要对自己诚实，不自欺；从自我做起，从身边的每一件小事做起；诚信必须做到信守承诺，言而有信；许诺要慎重；承诺一旦做出，就必须兑现；信守诺言也要具体情况具体分析，在某些特殊情况下做出的不合理、不正确的承诺就不能去履行。</w:t>
      </w:r>
      <w:r>
        <w:rPr>
          <w:rFonts w:ascii="宋体" w:hAnsi="宋体" w:eastAsia="宋体" w:cs="Times New Roman"/>
          <w:szCs w:val="20"/>
        </w:rPr>
        <w:br w:type="textWrapping"/>
      </w: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（2）</w:t>
      </w:r>
      <w:r>
        <w:rPr>
          <w:rFonts w:hint="eastAsia" w:ascii="宋体" w:hAnsi="宋体" w:eastAsia="宋体" w:cs="宋体"/>
          <w:spacing w:val="15"/>
          <w:szCs w:val="20"/>
          <w:shd w:val="clear" w:color="auto" w:fill="FFFFFF"/>
        </w:rPr>
        <w:t>①</w:t>
      </w: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党是领导的一切，中国共产党领导是中国特色社会主义最本质的特征；</w:t>
      </w:r>
      <w:r>
        <w:rPr>
          <w:rFonts w:ascii="宋体" w:hAnsi="宋体" w:eastAsia="宋体" w:cs="Times New Roman"/>
          <w:szCs w:val="20"/>
        </w:rPr>
        <w:br w:type="textWrapping"/>
      </w:r>
      <w:r>
        <w:rPr>
          <w:rFonts w:hint="eastAsia" w:ascii="宋体" w:hAnsi="宋体" w:eastAsia="宋体" w:cs="宋体"/>
          <w:spacing w:val="15"/>
          <w:szCs w:val="20"/>
          <w:shd w:val="clear" w:color="auto" w:fill="FFFFFF"/>
        </w:rPr>
        <w:t>②</w:t>
      </w: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依法治国是党领导人民治理国家的基本方略；</w:t>
      </w:r>
      <w:r>
        <w:rPr>
          <w:rFonts w:ascii="宋体" w:hAnsi="宋体" w:eastAsia="宋体" w:cs="Times New Roman"/>
          <w:szCs w:val="20"/>
        </w:rPr>
        <w:br w:type="textWrapping"/>
      </w:r>
      <w:r>
        <w:rPr>
          <w:rFonts w:hint="eastAsia" w:ascii="宋体" w:hAnsi="宋体" w:eastAsia="宋体" w:cs="宋体"/>
          <w:spacing w:val="15"/>
          <w:szCs w:val="20"/>
          <w:shd w:val="clear" w:color="auto" w:fill="FFFFFF"/>
        </w:rPr>
        <w:t>③</w:t>
      </w: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社会要发展，必须保稳定，稳定是发展的前提和保证；</w:t>
      </w:r>
      <w:r>
        <w:rPr>
          <w:rFonts w:ascii="宋体" w:hAnsi="宋体" w:eastAsia="宋体" w:cs="Times New Roman"/>
          <w:szCs w:val="20"/>
        </w:rPr>
        <w:br w:type="textWrapping"/>
      </w:r>
      <w:r>
        <w:rPr>
          <w:rFonts w:hint="eastAsia" w:ascii="宋体" w:hAnsi="宋体" w:eastAsia="宋体" w:cs="宋体"/>
          <w:spacing w:val="15"/>
          <w:szCs w:val="20"/>
          <w:shd w:val="clear" w:color="auto" w:fill="FFFFFF"/>
        </w:rPr>
        <w:t>④</w:t>
      </w: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法律维护公民的合法权益，维护社会的安定和谐；</w:t>
      </w:r>
      <w:r>
        <w:rPr>
          <w:rFonts w:ascii="宋体" w:hAnsi="宋体" w:eastAsia="宋体" w:cs="Times New Roman"/>
          <w:szCs w:val="20"/>
        </w:rPr>
        <w:br w:type="textWrapping"/>
      </w:r>
      <w:r>
        <w:rPr>
          <w:rFonts w:hint="eastAsia" w:ascii="宋体" w:hAnsi="宋体" w:eastAsia="宋体" w:cs="宋体"/>
          <w:spacing w:val="15"/>
          <w:szCs w:val="20"/>
          <w:shd w:val="clear" w:color="auto" w:fill="FFFFFF"/>
        </w:rPr>
        <w:t>⑤</w:t>
      </w: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法律靠国家强制力保证实施，对全体社会成员具有普遍约束力；</w:t>
      </w:r>
      <w:r>
        <w:rPr>
          <w:rFonts w:ascii="宋体" w:hAnsi="宋体" w:eastAsia="宋体" w:cs="Times New Roman"/>
          <w:szCs w:val="20"/>
        </w:rPr>
        <w:br w:type="textWrapping"/>
      </w:r>
      <w:r>
        <w:rPr>
          <w:rFonts w:hint="eastAsia" w:ascii="宋体" w:hAnsi="宋体" w:eastAsia="宋体" w:cs="宋体"/>
          <w:spacing w:val="15"/>
          <w:szCs w:val="20"/>
          <w:shd w:val="clear" w:color="auto" w:fill="FFFFFF"/>
        </w:rPr>
        <w:t>⑥</w:t>
      </w: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法律规范全体社会成员的行为，打击一切违法犯罪行为，维护社会的公平正义。</w:t>
      </w:r>
      <w:r>
        <w:rPr>
          <w:rFonts w:ascii="宋体" w:hAnsi="宋体" w:eastAsia="宋体" w:cs="Times New Roman"/>
          <w:szCs w:val="20"/>
        </w:rPr>
        <w:br w:type="textWrapping"/>
      </w:r>
      <w:r>
        <w:rPr>
          <w:rFonts w:hint="eastAsia" w:ascii="宋体" w:hAnsi="宋体" w:eastAsia="宋体" w:cs="宋体"/>
          <w:spacing w:val="15"/>
          <w:szCs w:val="20"/>
          <w:shd w:val="clear" w:color="auto" w:fill="FFFFFF"/>
        </w:rPr>
        <w:t>⑦</w:t>
      </w: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社会公正是人类追求美好生活的永恒主题，是社会主义的核心值追求，社会是社会稳定的基础，没有公正就没有社会的和谐与稳定等。</w:t>
      </w:r>
    </w:p>
    <w:p w14:paraId="66D5208D">
      <w:pPr>
        <w:spacing w:line="360" w:lineRule="auto"/>
        <w:rPr>
          <w:rFonts w:ascii="宋体" w:hAnsi="宋体" w:eastAsia="宋体" w:cs="Times New Roman"/>
          <w:spacing w:val="15"/>
          <w:szCs w:val="20"/>
          <w:shd w:val="clear" w:color="auto" w:fill="FFFFFF"/>
        </w:rPr>
      </w:pP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27.（1）我国存在大量的贫困人口；表明我国仍处于并将长期处于社会主义初级阶段；党和政府贯彻落实“三个代表”重要思想；坚持“以人为本”的科学发展观。</w:t>
      </w:r>
      <w:r>
        <w:rPr>
          <w:rFonts w:ascii="宋体" w:hAnsi="宋体" w:eastAsia="宋体" w:cs="Times New Roman"/>
          <w:szCs w:val="20"/>
        </w:rPr>
        <w:br w:type="textWrapping"/>
      </w: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（2）观点错误。维护社会公平，需要制度保障，要靠政府和各种社会组织的力量，还要靠每一个社会成员的努力。树立社会公平意识，积极承担社会责任，学会维护自己的合法利益，而又不侵犯他人、集体和国家的利益等，是对每个社会成员的基本要求。</w:t>
      </w:r>
    </w:p>
    <w:p w14:paraId="2ADEBA0E">
      <w:pPr>
        <w:spacing w:line="360" w:lineRule="auto"/>
        <w:rPr>
          <w:rFonts w:ascii="宋体" w:hAnsi="宋体" w:eastAsia="宋体" w:cs="Times New Roman"/>
        </w:rPr>
      </w:pP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28.（1）我们要正确利用媒体资源，提高自己的媒体批判能力和媒体素养，关键在于，要养成积极的媒体批判能力，具备必要的辨析能力、选择能力、理解能力、质疑能力、评价能力；始终对生活保持着积极正面的态度，以负责任的态度合理利用媒体资源。</w:t>
      </w:r>
      <w:r>
        <w:rPr>
          <w:rFonts w:ascii="宋体" w:hAnsi="宋体" w:eastAsia="宋体" w:cs="Times New Roman"/>
          <w:szCs w:val="20"/>
        </w:rPr>
        <w:br w:type="textWrapping"/>
      </w: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（2）我国严峻的资源环境形势制约了经济社会发展，生态文明建设有利于落实科学发展观，全面建成小康社会，促进人与自然和谐发展。</w:t>
      </w:r>
      <w:r>
        <w:rPr>
          <w:rFonts w:ascii="宋体" w:hAnsi="宋体" w:eastAsia="宋体" w:cs="Times New Roman"/>
          <w:szCs w:val="20"/>
        </w:rPr>
        <w:br w:type="textWrapping"/>
      </w: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（3）</w:t>
      </w:r>
      <w:r>
        <w:rPr>
          <w:rFonts w:hint="eastAsia" w:ascii="宋体" w:hAnsi="宋体" w:eastAsia="宋体" w:cs="宋体"/>
          <w:spacing w:val="15"/>
          <w:szCs w:val="20"/>
          <w:shd w:val="clear" w:color="auto" w:fill="FFFFFF"/>
        </w:rPr>
        <w:t>①</w:t>
      </w: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要有一种不畏困难、逾挫逾奋的气概；</w:t>
      </w:r>
      <w:r>
        <w:rPr>
          <w:rFonts w:hint="eastAsia" w:ascii="宋体" w:hAnsi="宋体" w:eastAsia="宋体" w:cs="宋体"/>
          <w:spacing w:val="15"/>
          <w:szCs w:val="20"/>
          <w:shd w:val="clear" w:color="auto" w:fill="FFFFFF"/>
        </w:rPr>
        <w:t>②</w:t>
      </w: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要脚踏实地，从点滴积累；</w:t>
      </w:r>
      <w:r>
        <w:rPr>
          <w:rFonts w:hint="eastAsia" w:ascii="宋体" w:hAnsi="宋体" w:eastAsia="宋体" w:cs="宋体"/>
          <w:spacing w:val="15"/>
          <w:szCs w:val="20"/>
          <w:shd w:val="clear" w:color="auto" w:fill="FFFFFF"/>
        </w:rPr>
        <w:t>③</w:t>
      </w: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要以科学的态度分解目标，循序渐进；</w:t>
      </w:r>
      <w:r>
        <w:rPr>
          <w:rFonts w:hint="eastAsia" w:ascii="宋体" w:hAnsi="宋体" w:eastAsia="宋体" w:cs="宋体"/>
          <w:spacing w:val="15"/>
          <w:szCs w:val="20"/>
          <w:shd w:val="clear" w:color="auto" w:fill="FFFFFF"/>
        </w:rPr>
        <w:t>④</w:t>
      </w: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要制订切实可行的实施方案；</w:t>
      </w:r>
      <w:r>
        <w:rPr>
          <w:rFonts w:hint="eastAsia" w:ascii="宋体" w:hAnsi="宋体" w:eastAsia="宋体" w:cs="宋体"/>
          <w:spacing w:val="15"/>
          <w:szCs w:val="20"/>
          <w:shd w:val="clear" w:color="auto" w:fill="FFFFFF"/>
        </w:rPr>
        <w:t>⑤</w:t>
      </w: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“立决立行”从今天做起；</w:t>
      </w:r>
      <w:r>
        <w:rPr>
          <w:rFonts w:hint="eastAsia" w:ascii="宋体" w:hAnsi="宋体" w:eastAsia="宋体" w:cs="宋体"/>
          <w:spacing w:val="15"/>
          <w:szCs w:val="20"/>
          <w:shd w:val="clear" w:color="auto" w:fill="FFFFFF"/>
        </w:rPr>
        <w:t>⑥</w:t>
      </w:r>
      <w:r>
        <w:rPr>
          <w:rFonts w:ascii="宋体" w:hAnsi="宋体" w:eastAsia="宋体" w:cs="Times New Roman"/>
          <w:spacing w:val="15"/>
          <w:szCs w:val="20"/>
          <w:shd w:val="clear" w:color="auto" w:fill="FFFFFF"/>
        </w:rPr>
        <w:t>要懂得珍惜时间，把宝贵的青春时光用在学习知识上，不断增强自身能力，提高自身素质。</w:t>
      </w:r>
    </w:p>
    <w:p w14:paraId="1886C27D">
      <w:pPr>
        <w:spacing w:line="360" w:lineRule="auto"/>
        <w:rPr>
          <w:rFonts w:ascii="宋体" w:hAnsi="宋体" w:eastAsia="宋体" w:cs="Times New Roman"/>
        </w:rPr>
      </w:pPr>
    </w:p>
    <w:p w14:paraId="4817172E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3955415"/>
            <wp:effectExtent l="19050" t="0" r="2540" b="0"/>
            <wp:docPr id="8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568E5E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2893060"/>
            <wp:effectExtent l="19050" t="0" r="2540" b="0"/>
            <wp:docPr id="9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6D4C3">
      <w:pPr>
        <w:spacing w:line="360" w:lineRule="auto"/>
        <w:rPr>
          <w:rFonts w:ascii="宋体" w:hAnsi="宋体" w:eastAsia="宋体" w:cs="Times New Roman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Arial Unicode MS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7B9476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51942B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23E184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CEE210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5E1E62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A061F7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removePersonalInformation/>
  <w:displayBackgroundShape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D37D47"/>
    <w:rsid w:val="00062E77"/>
    <w:rsid w:val="003470B0"/>
    <w:rsid w:val="003C05E5"/>
    <w:rsid w:val="00A94282"/>
    <w:rsid w:val="00AD7154"/>
    <w:rsid w:val="00D37D47"/>
    <w:rsid w:val="00ED70B9"/>
    <w:rsid w:val="00F41557"/>
    <w:rsid w:val="24682A12"/>
    <w:rsid w:val="6CE6034A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page number"/>
    <w:basedOn w:val="6"/>
    <w:semiHidden/>
    <w:unhideWhenUsed/>
    <w:qFormat/>
    <w:uiPriority w:val="99"/>
  </w:style>
  <w:style w:type="character" w:customStyle="1" w:styleId="8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sz w:val="18"/>
      <w:szCs w:val="18"/>
    </w:rPr>
  </w:style>
  <w:style w:type="character" w:customStyle="1" w:styleId="10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4042</Words>
  <Characters>4211</Characters>
  <Lines>31</Lines>
  <Paragraphs>8</Paragraphs>
  <TotalTime>0</TotalTime>
  <ScaleCrop>false</ScaleCrop>
  <LinksUpToDate>false</LinksUpToDate>
  <CharactersWithSpaces>4345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2019-06-27T01:37:00Z</dcterms:created>
  <dcterms:modified xsi:type="dcterms:W3CDTF">2024-07-20T16:11:30Z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D7D48F10242844629EE144E318B9B4FC_12</vt:lpwstr>
  </property>
</Properties>
</file>