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6721169">
      <w:pPr>
        <w:spacing w:before="14"/>
        <w:ind w:right="36"/>
        <w:jc w:val="center"/>
        <w:rPr>
          <w:rFonts w:ascii="宋体" w:hAnsi="宋体" w:eastAsia="宋体" w:cs="宋体"/>
          <w:b/>
          <w:color w:val="FF0000"/>
          <w:sz w:val="28"/>
          <w:szCs w:val="15"/>
          <w:lang w:eastAsia="zh-CN"/>
        </w:rPr>
      </w:pPr>
      <w:r>
        <w:rPr>
          <w:rFonts w:ascii="宋体" w:hAnsi="宋体" w:eastAsia="宋体" w:cs="宋体"/>
          <w:b/>
          <w:color w:val="FF0000"/>
          <w:spacing w:val="-2"/>
          <w:sz w:val="28"/>
          <w:szCs w:val="28"/>
          <w:lang w:eastAsia="zh-CN"/>
        </w:rPr>
        <w:t>二〇一九年东营市初中学业水平考试</w:t>
      </w:r>
      <w:r>
        <w:rPr>
          <w:rFonts w:ascii="宋体" w:hAnsi="宋体" w:eastAsia="宋体" w:cs="宋体"/>
          <w:b/>
          <w:color w:val="FF0000"/>
          <w:sz w:val="28"/>
          <w:szCs w:val="32"/>
          <w:lang w:eastAsia="zh-CN"/>
        </w:rPr>
        <w:t>道德与法治试题</w:t>
      </w:r>
    </w:p>
    <w:p w14:paraId="6106A533">
      <w:pPr>
        <w:spacing w:line="200" w:lineRule="atLeast"/>
        <w:jc w:val="center"/>
        <w:rPr>
          <w:rFonts w:ascii="宋体" w:hAnsi="宋体" w:eastAsia="宋体" w:cs="宋体"/>
          <w:b/>
          <w:color w:val="FF0000"/>
          <w:sz w:val="28"/>
          <w:szCs w:val="15"/>
          <w:lang w:eastAsia="zh-CN"/>
        </w:rPr>
        <w:sectPr>
          <w:headerReference r:id="rId5" w:type="first"/>
          <w:footerReference r:id="rId8" w:type="first"/>
          <w:headerReference r:id="rId3" w:type="default"/>
          <w:footerReference r:id="rId6" w:type="default"/>
          <w:headerReference r:id="rId4" w:type="even"/>
          <w:footerReference r:id="rId7" w:type="even"/>
          <w:type w:val="continuous"/>
          <w:pgSz w:w="11910" w:h="16840"/>
          <w:pgMar w:top="1080" w:right="1240" w:bottom="840" w:left="1280" w:header="720" w:footer="648" w:gutter="0"/>
          <w:pgNumType w:start="1"/>
          <w:cols w:space="720" w:num="1"/>
        </w:sectPr>
      </w:pPr>
    </w:p>
    <w:p w14:paraId="4A20BCA1">
      <w:pPr>
        <w:spacing w:line="200" w:lineRule="atLeast"/>
        <w:rPr>
          <w:rFonts w:ascii="宋体" w:hAnsi="宋体" w:eastAsia="宋体" w:cs="宋体"/>
          <w:sz w:val="21"/>
          <w:szCs w:val="15"/>
          <w:lang w:eastAsia="zh-CN"/>
        </w:rPr>
      </w:pPr>
    </w:p>
    <w:p w14:paraId="4CDF2101">
      <w:pPr>
        <w:spacing w:before="16" w:line="240" w:lineRule="atLeast"/>
        <w:rPr>
          <w:rFonts w:ascii="宋体" w:hAnsi="宋体" w:eastAsia="宋体" w:cs="宋体"/>
          <w:sz w:val="21"/>
          <w:szCs w:val="18"/>
          <w:lang w:eastAsia="zh-CN"/>
        </w:rPr>
      </w:pPr>
    </w:p>
    <w:p w14:paraId="63D39060">
      <w:pPr>
        <w:pStyle w:val="13"/>
        <w:spacing w:before="0"/>
        <w:rPr>
          <w:b w:val="0"/>
          <w:bCs w:val="0"/>
          <w:lang w:eastAsia="zh-CN"/>
        </w:rPr>
      </w:pPr>
      <w:r>
        <w:rPr>
          <w:color w:val="1E1C11"/>
          <w:spacing w:val="1"/>
          <w:w w:val="95"/>
          <w:lang w:eastAsia="zh-CN"/>
        </w:rPr>
        <w:t>注意事</w:t>
      </w:r>
      <w:r>
        <w:rPr>
          <w:color w:val="1E1C11"/>
          <w:spacing w:val="-1"/>
          <w:w w:val="95"/>
          <w:lang w:eastAsia="zh-CN"/>
        </w:rPr>
        <w:t>项</w:t>
      </w:r>
      <w:r>
        <w:rPr>
          <w:color w:val="1E1C11"/>
          <w:w w:val="95"/>
          <w:lang w:eastAsia="zh-CN"/>
        </w:rPr>
        <w:t>：</w:t>
      </w:r>
    </w:p>
    <w:p w14:paraId="0CA93BDE">
      <w:pPr>
        <w:tabs>
          <w:tab w:val="left" w:pos="2142"/>
        </w:tabs>
        <w:spacing w:before="14"/>
        <w:ind w:left="183"/>
        <w:rPr>
          <w:rFonts w:ascii="宋体" w:hAnsi="宋体" w:eastAsia="宋体" w:cs="宋体"/>
          <w:sz w:val="21"/>
          <w:szCs w:val="28"/>
          <w:lang w:eastAsia="zh-CN"/>
        </w:rPr>
      </w:pPr>
      <w:r>
        <w:rPr>
          <w:rFonts w:ascii="宋体" w:hAnsi="宋体" w:eastAsia="宋体"/>
          <w:sz w:val="21"/>
          <w:lang w:eastAsia="zh-CN"/>
        </w:rPr>
        <w:br w:type="column"/>
      </w:r>
      <w:r>
        <w:rPr>
          <w:rFonts w:ascii="宋体" w:hAnsi="宋体" w:eastAsia="宋体" w:cs="宋体"/>
          <w:color w:val="1E1C11"/>
          <w:spacing w:val="-1"/>
          <w:sz w:val="21"/>
          <w:szCs w:val="28"/>
          <w:lang w:eastAsia="zh-CN"/>
        </w:rPr>
        <w:t>（总分</w:t>
      </w:r>
      <w:r>
        <w:rPr>
          <w:rFonts w:ascii="宋体" w:hAnsi="宋体" w:eastAsia="宋体" w:cs="宋体"/>
          <w:color w:val="1E1C11"/>
          <w:spacing w:val="-71"/>
          <w:sz w:val="21"/>
          <w:szCs w:val="28"/>
          <w:lang w:eastAsia="zh-CN"/>
        </w:rPr>
        <w:t xml:space="preserve"> </w:t>
      </w:r>
      <w:r>
        <w:rPr>
          <w:rFonts w:ascii="宋体" w:hAnsi="宋体" w:eastAsia="宋体" w:cs="宋体"/>
          <w:color w:val="1E1C11"/>
          <w:spacing w:val="-1"/>
          <w:sz w:val="21"/>
          <w:szCs w:val="28"/>
          <w:lang w:eastAsia="zh-CN"/>
        </w:rPr>
        <w:t>100</w:t>
      </w:r>
      <w:r>
        <w:rPr>
          <w:rFonts w:ascii="宋体" w:hAnsi="宋体" w:eastAsia="宋体" w:cs="宋体"/>
          <w:color w:val="1E1C11"/>
          <w:spacing w:val="-72"/>
          <w:sz w:val="21"/>
          <w:szCs w:val="28"/>
          <w:lang w:eastAsia="zh-CN"/>
        </w:rPr>
        <w:t xml:space="preserve"> </w:t>
      </w:r>
      <w:r>
        <w:rPr>
          <w:rFonts w:ascii="宋体" w:hAnsi="宋体" w:eastAsia="宋体" w:cs="宋体"/>
          <w:color w:val="1E1C11"/>
          <w:sz w:val="21"/>
          <w:szCs w:val="28"/>
          <w:lang w:eastAsia="zh-CN"/>
        </w:rPr>
        <w:t>分</w:t>
      </w:r>
      <w:r>
        <w:rPr>
          <w:rFonts w:ascii="宋体" w:hAnsi="宋体" w:eastAsia="宋体" w:cs="宋体"/>
          <w:color w:val="1E1C11"/>
          <w:sz w:val="21"/>
          <w:szCs w:val="28"/>
          <w:lang w:eastAsia="zh-CN"/>
        </w:rPr>
        <w:tab/>
      </w:r>
      <w:r>
        <w:rPr>
          <w:rFonts w:ascii="宋体" w:hAnsi="宋体" w:eastAsia="宋体" w:cs="宋体"/>
          <w:color w:val="1E1C11"/>
          <w:spacing w:val="-2"/>
          <w:sz w:val="21"/>
          <w:szCs w:val="28"/>
          <w:lang w:eastAsia="zh-CN"/>
        </w:rPr>
        <w:t>考试时间</w:t>
      </w:r>
      <w:r>
        <w:rPr>
          <w:rFonts w:ascii="宋体" w:hAnsi="宋体" w:eastAsia="宋体" w:cs="宋体"/>
          <w:color w:val="1E1C11"/>
          <w:spacing w:val="-71"/>
          <w:sz w:val="21"/>
          <w:szCs w:val="28"/>
          <w:lang w:eastAsia="zh-CN"/>
        </w:rPr>
        <w:t xml:space="preserve"> </w:t>
      </w:r>
      <w:r>
        <w:rPr>
          <w:rFonts w:ascii="宋体" w:hAnsi="宋体" w:eastAsia="宋体" w:cs="宋体"/>
          <w:color w:val="1E1C11"/>
          <w:sz w:val="21"/>
          <w:szCs w:val="28"/>
          <w:lang w:eastAsia="zh-CN"/>
        </w:rPr>
        <w:t>60</w:t>
      </w:r>
      <w:r>
        <w:rPr>
          <w:rFonts w:ascii="宋体" w:hAnsi="宋体" w:eastAsia="宋体" w:cs="宋体"/>
          <w:color w:val="1E1C11"/>
          <w:spacing w:val="-72"/>
          <w:sz w:val="21"/>
          <w:szCs w:val="28"/>
          <w:lang w:eastAsia="zh-CN"/>
        </w:rPr>
        <w:t xml:space="preserve"> </w:t>
      </w:r>
      <w:r>
        <w:rPr>
          <w:rFonts w:ascii="宋体" w:hAnsi="宋体" w:eastAsia="宋体" w:cs="宋体"/>
          <w:color w:val="1E1C11"/>
          <w:spacing w:val="-2"/>
          <w:sz w:val="21"/>
          <w:szCs w:val="28"/>
          <w:lang w:eastAsia="zh-CN"/>
        </w:rPr>
        <w:t>分钟）</w:t>
      </w:r>
    </w:p>
    <w:p w14:paraId="5E222322">
      <w:pPr>
        <w:rPr>
          <w:rFonts w:ascii="宋体" w:hAnsi="宋体" w:eastAsia="宋体" w:cs="宋体"/>
          <w:sz w:val="21"/>
          <w:szCs w:val="28"/>
          <w:lang w:eastAsia="zh-CN"/>
        </w:rPr>
        <w:sectPr>
          <w:type w:val="continuous"/>
          <w:pgSz w:w="11910" w:h="16840"/>
          <w:pgMar w:top="1080" w:right="1240" w:bottom="840" w:left="1280" w:header="720" w:footer="720" w:gutter="0"/>
          <w:cols w:equalWidth="0" w:num="2">
            <w:col w:w="1236" w:space="1083"/>
            <w:col w:w="7071"/>
          </w:cols>
        </w:sectPr>
      </w:pPr>
    </w:p>
    <w:p w14:paraId="17A71E75">
      <w:pPr>
        <w:spacing w:before="85" w:line="314" w:lineRule="auto"/>
        <w:ind w:left="184" w:right="222" w:firstLine="420"/>
        <w:rPr>
          <w:rFonts w:ascii="宋体" w:hAnsi="宋体" w:eastAsia="宋体" w:cs="宋体"/>
          <w:sz w:val="21"/>
          <w:szCs w:val="21"/>
          <w:lang w:eastAsia="zh-CN"/>
        </w:rPr>
      </w:pPr>
      <w:r>
        <w:rPr>
          <w:rFonts w:ascii="宋体" w:hAnsi="宋体" w:eastAsia="宋体" w:cs="宋体"/>
          <w:b/>
          <w:bCs/>
          <w:color w:val="1E1C11"/>
          <w:w w:val="95"/>
          <w:sz w:val="21"/>
          <w:szCs w:val="21"/>
          <w:lang w:eastAsia="zh-CN"/>
        </w:rPr>
        <w:t>1</w:t>
      </w:r>
      <w:r>
        <w:rPr>
          <w:rFonts w:ascii="宋体" w:hAnsi="宋体" w:eastAsia="宋体" w:cs="宋体"/>
          <w:b/>
          <w:bCs/>
          <w:color w:val="1E1C11"/>
          <w:spacing w:val="-2"/>
          <w:w w:val="95"/>
          <w:sz w:val="21"/>
          <w:szCs w:val="21"/>
          <w:lang w:eastAsia="zh-CN"/>
        </w:rPr>
        <w:t>.</w:t>
      </w:r>
      <w:r>
        <w:rPr>
          <w:rFonts w:ascii="宋体" w:hAnsi="宋体" w:eastAsia="宋体" w:cs="宋体"/>
          <w:b/>
          <w:bCs/>
          <w:color w:val="1E1C11"/>
          <w:spacing w:val="1"/>
          <w:w w:val="95"/>
          <w:sz w:val="21"/>
          <w:szCs w:val="21"/>
          <w:lang w:eastAsia="zh-CN"/>
        </w:rPr>
        <w:t>本试题为开</w:t>
      </w:r>
      <w:r>
        <w:rPr>
          <w:rFonts w:ascii="宋体" w:hAnsi="宋体" w:eastAsia="宋体" w:cs="宋体"/>
          <w:b/>
          <w:bCs/>
          <w:color w:val="1E1C11"/>
          <w:spacing w:val="-1"/>
          <w:w w:val="95"/>
          <w:sz w:val="21"/>
          <w:szCs w:val="21"/>
          <w:lang w:eastAsia="zh-CN"/>
        </w:rPr>
        <w:t>卷</w:t>
      </w:r>
      <w:r>
        <w:rPr>
          <w:rFonts w:ascii="宋体" w:hAnsi="宋体" w:eastAsia="宋体" w:cs="宋体"/>
          <w:b/>
          <w:bCs/>
          <w:color w:val="1E1C11"/>
          <w:spacing w:val="1"/>
          <w:w w:val="95"/>
          <w:sz w:val="21"/>
          <w:szCs w:val="21"/>
          <w:lang w:eastAsia="zh-CN"/>
        </w:rPr>
        <w:t>考试试题</w:t>
      </w:r>
      <w:r>
        <w:rPr>
          <w:rFonts w:ascii="宋体" w:hAnsi="宋体" w:eastAsia="宋体" w:cs="宋体"/>
          <w:b/>
          <w:bCs/>
          <w:color w:val="1E1C11"/>
          <w:spacing w:val="-61"/>
          <w:w w:val="95"/>
          <w:sz w:val="21"/>
          <w:szCs w:val="21"/>
          <w:lang w:eastAsia="zh-CN"/>
        </w:rPr>
        <w:t>。</w:t>
      </w:r>
      <w:r>
        <w:rPr>
          <w:rFonts w:ascii="宋体" w:hAnsi="宋体" w:eastAsia="宋体" w:cs="宋体"/>
          <w:b/>
          <w:bCs/>
          <w:color w:val="1E1C11"/>
          <w:spacing w:val="1"/>
          <w:w w:val="95"/>
          <w:sz w:val="21"/>
          <w:szCs w:val="21"/>
          <w:lang w:eastAsia="zh-CN"/>
        </w:rPr>
        <w:t>答卷时</w:t>
      </w:r>
      <w:r>
        <w:rPr>
          <w:rFonts w:ascii="宋体" w:hAnsi="宋体" w:eastAsia="宋体" w:cs="宋体"/>
          <w:b/>
          <w:bCs/>
          <w:color w:val="1E1C11"/>
          <w:spacing w:val="-1"/>
          <w:w w:val="95"/>
          <w:sz w:val="21"/>
          <w:szCs w:val="21"/>
          <w:lang w:eastAsia="zh-CN"/>
        </w:rPr>
        <w:t>允</w:t>
      </w:r>
      <w:r>
        <w:rPr>
          <w:rFonts w:ascii="宋体" w:hAnsi="宋体" w:eastAsia="宋体" w:cs="宋体"/>
          <w:b/>
          <w:bCs/>
          <w:color w:val="1E1C11"/>
          <w:spacing w:val="1"/>
          <w:w w:val="95"/>
          <w:sz w:val="21"/>
          <w:szCs w:val="21"/>
          <w:lang w:eastAsia="zh-CN"/>
        </w:rPr>
        <w:t>许翻看课本</w:t>
      </w:r>
      <w:r>
        <w:rPr>
          <w:rFonts w:ascii="宋体" w:hAnsi="宋体" w:eastAsia="宋体" w:cs="宋体"/>
          <w:b/>
          <w:bCs/>
          <w:color w:val="1E1C11"/>
          <w:spacing w:val="-1"/>
          <w:w w:val="95"/>
          <w:sz w:val="21"/>
          <w:szCs w:val="21"/>
          <w:lang w:eastAsia="zh-CN"/>
        </w:rPr>
        <w:t>和</w:t>
      </w:r>
      <w:r>
        <w:rPr>
          <w:rFonts w:ascii="宋体" w:hAnsi="宋体" w:eastAsia="宋体" w:cs="宋体"/>
          <w:b/>
          <w:bCs/>
          <w:color w:val="1E1C11"/>
          <w:spacing w:val="1"/>
          <w:w w:val="95"/>
          <w:sz w:val="21"/>
          <w:szCs w:val="21"/>
          <w:lang w:eastAsia="zh-CN"/>
        </w:rPr>
        <w:t>有关资料</w:t>
      </w:r>
      <w:r>
        <w:rPr>
          <w:rFonts w:ascii="宋体" w:hAnsi="宋体" w:eastAsia="宋体" w:cs="宋体"/>
          <w:b/>
          <w:bCs/>
          <w:color w:val="1E1C11"/>
          <w:spacing w:val="-61"/>
          <w:w w:val="95"/>
          <w:sz w:val="21"/>
          <w:szCs w:val="21"/>
          <w:lang w:eastAsia="zh-CN"/>
        </w:rPr>
        <w:t>，</w:t>
      </w:r>
      <w:r>
        <w:rPr>
          <w:rFonts w:ascii="宋体" w:hAnsi="宋体" w:eastAsia="宋体" w:cs="宋体"/>
          <w:b/>
          <w:bCs/>
          <w:color w:val="1E1C11"/>
          <w:spacing w:val="1"/>
          <w:w w:val="95"/>
          <w:sz w:val="21"/>
          <w:szCs w:val="21"/>
          <w:lang w:eastAsia="zh-CN"/>
        </w:rPr>
        <w:t>但必须</w:t>
      </w:r>
      <w:r>
        <w:rPr>
          <w:rFonts w:ascii="宋体" w:hAnsi="宋体" w:eastAsia="宋体" w:cs="宋体"/>
          <w:b/>
          <w:bCs/>
          <w:color w:val="1E1C11"/>
          <w:spacing w:val="-1"/>
          <w:w w:val="95"/>
          <w:sz w:val="21"/>
          <w:szCs w:val="21"/>
          <w:lang w:eastAsia="zh-CN"/>
        </w:rPr>
        <w:t>独</w:t>
      </w:r>
      <w:r>
        <w:rPr>
          <w:rFonts w:ascii="宋体" w:hAnsi="宋体" w:eastAsia="宋体" w:cs="宋体"/>
          <w:b/>
          <w:bCs/>
          <w:color w:val="1E1C11"/>
          <w:spacing w:val="1"/>
          <w:w w:val="95"/>
          <w:sz w:val="21"/>
          <w:szCs w:val="21"/>
          <w:lang w:eastAsia="zh-CN"/>
        </w:rPr>
        <w:t>立做答</w:t>
      </w:r>
      <w:r>
        <w:rPr>
          <w:rFonts w:ascii="宋体" w:hAnsi="宋体" w:eastAsia="宋体" w:cs="宋体"/>
          <w:b/>
          <w:bCs/>
          <w:color w:val="1E1C11"/>
          <w:spacing w:val="-59"/>
          <w:w w:val="95"/>
          <w:sz w:val="21"/>
          <w:szCs w:val="21"/>
          <w:lang w:eastAsia="zh-CN"/>
        </w:rPr>
        <w:t>，</w:t>
      </w:r>
      <w:r>
        <w:rPr>
          <w:rFonts w:ascii="宋体" w:hAnsi="宋体" w:eastAsia="宋体" w:cs="宋体"/>
          <w:b/>
          <w:bCs/>
          <w:color w:val="1E1C11"/>
          <w:spacing w:val="1"/>
          <w:w w:val="95"/>
          <w:sz w:val="21"/>
          <w:szCs w:val="21"/>
          <w:lang w:eastAsia="zh-CN"/>
        </w:rPr>
        <w:t>不得交</w:t>
      </w:r>
      <w:r>
        <w:rPr>
          <w:rFonts w:ascii="宋体" w:hAnsi="宋体" w:eastAsia="宋体" w:cs="宋体"/>
          <w:b/>
          <w:bCs/>
          <w:color w:val="1E1C11"/>
          <w:spacing w:val="-1"/>
          <w:w w:val="95"/>
          <w:sz w:val="21"/>
          <w:szCs w:val="21"/>
          <w:lang w:eastAsia="zh-CN"/>
        </w:rPr>
        <w:t>头</w:t>
      </w:r>
      <w:r>
        <w:rPr>
          <w:rFonts w:ascii="宋体" w:hAnsi="宋体" w:eastAsia="宋体" w:cs="宋体"/>
          <w:b/>
          <w:bCs/>
          <w:color w:val="1E1C11"/>
          <w:spacing w:val="1"/>
          <w:w w:val="95"/>
          <w:sz w:val="21"/>
          <w:szCs w:val="21"/>
          <w:lang w:eastAsia="zh-CN"/>
        </w:rPr>
        <w:t>接耳</w:t>
      </w:r>
      <w:r>
        <w:rPr>
          <w:rFonts w:ascii="宋体" w:hAnsi="宋体" w:eastAsia="宋体" w:cs="宋体"/>
          <w:b/>
          <w:bCs/>
          <w:color w:val="1E1C11"/>
          <w:w w:val="95"/>
          <w:sz w:val="21"/>
          <w:szCs w:val="21"/>
          <w:lang w:eastAsia="zh-CN"/>
        </w:rPr>
        <w:t>、</w:t>
      </w:r>
      <w:r>
        <w:rPr>
          <w:rFonts w:ascii="宋体" w:hAnsi="宋体" w:eastAsia="宋体" w:cs="宋体"/>
          <w:b/>
          <w:bCs/>
          <w:color w:val="1E1C11"/>
          <w:w w:val="99"/>
          <w:sz w:val="21"/>
          <w:szCs w:val="21"/>
          <w:lang w:eastAsia="zh-CN"/>
        </w:rPr>
        <w:t xml:space="preserve"> </w:t>
      </w:r>
      <w:r>
        <w:rPr>
          <w:rFonts w:ascii="宋体" w:hAnsi="宋体" w:eastAsia="宋体" w:cs="宋体"/>
          <w:b/>
          <w:bCs/>
          <w:color w:val="1E1C11"/>
          <w:spacing w:val="1"/>
          <w:sz w:val="21"/>
          <w:szCs w:val="21"/>
          <w:lang w:eastAsia="zh-CN"/>
        </w:rPr>
        <w:t>相互讨论，不得相互传阅、交换资料。</w:t>
      </w:r>
    </w:p>
    <w:p w14:paraId="3E37281C">
      <w:pPr>
        <w:spacing w:before="20"/>
        <w:ind w:left="604"/>
        <w:rPr>
          <w:rFonts w:ascii="宋体" w:hAnsi="宋体" w:eastAsia="宋体" w:cs="宋体"/>
          <w:sz w:val="21"/>
          <w:szCs w:val="21"/>
          <w:lang w:eastAsia="zh-CN"/>
        </w:rPr>
      </w:pPr>
      <w:r>
        <w:rPr>
          <w:rFonts w:ascii="宋体" w:hAnsi="宋体" w:eastAsia="宋体" w:cs="宋体"/>
          <w:b/>
          <w:bCs/>
          <w:color w:val="1E1C11"/>
          <w:w w:val="95"/>
          <w:sz w:val="21"/>
          <w:szCs w:val="21"/>
          <w:lang w:eastAsia="zh-CN"/>
        </w:rPr>
        <w:t xml:space="preserve">2.本试题分为第Ⅰ卷和第Ⅱ卷两部分。第Ⅰ卷为选择题，32 </w:t>
      </w:r>
      <w:r>
        <w:rPr>
          <w:rFonts w:ascii="宋体" w:hAnsi="宋体" w:eastAsia="宋体" w:cs="宋体"/>
          <w:b/>
          <w:bCs/>
          <w:color w:val="1E1C11"/>
          <w:spacing w:val="45"/>
          <w:w w:val="95"/>
          <w:sz w:val="21"/>
          <w:szCs w:val="21"/>
          <w:lang w:eastAsia="zh-CN"/>
        </w:rPr>
        <w:t xml:space="preserve"> </w:t>
      </w:r>
      <w:r>
        <w:rPr>
          <w:rFonts w:ascii="宋体" w:hAnsi="宋体" w:eastAsia="宋体" w:cs="宋体"/>
          <w:b/>
          <w:bCs/>
          <w:color w:val="1E1C11"/>
          <w:w w:val="95"/>
          <w:sz w:val="21"/>
          <w:szCs w:val="21"/>
          <w:lang w:eastAsia="zh-CN"/>
        </w:rPr>
        <w:t>分；第Ⅱ卷为非选择题，68 分。</w:t>
      </w:r>
    </w:p>
    <w:p w14:paraId="120CAA96">
      <w:pPr>
        <w:spacing w:before="85"/>
        <w:ind w:left="604"/>
        <w:rPr>
          <w:rFonts w:ascii="宋体" w:hAnsi="宋体" w:eastAsia="宋体" w:cs="宋体"/>
          <w:sz w:val="21"/>
          <w:szCs w:val="21"/>
          <w:lang w:eastAsia="zh-CN"/>
        </w:rPr>
      </w:pPr>
      <w:r>
        <w:rPr>
          <w:rFonts w:ascii="宋体" w:hAnsi="宋体" w:eastAsia="宋体" w:cs="宋体"/>
          <w:b/>
          <w:bCs/>
          <w:color w:val="1E1C11"/>
          <w:spacing w:val="1"/>
          <w:sz w:val="21"/>
          <w:szCs w:val="21"/>
          <w:lang w:eastAsia="zh-CN"/>
        </w:rPr>
        <w:t>3.答卷前务必将自己的姓名、准考证号、座号按要求填写在试题和答题卡上的相应位置。</w:t>
      </w:r>
    </w:p>
    <w:p w14:paraId="42EE87F4">
      <w:pPr>
        <w:spacing w:before="85" w:line="314" w:lineRule="auto"/>
        <w:ind w:left="184" w:right="222" w:firstLine="420"/>
        <w:rPr>
          <w:rFonts w:ascii="宋体" w:hAnsi="宋体" w:eastAsia="宋体" w:cs="宋体"/>
          <w:sz w:val="21"/>
          <w:szCs w:val="21"/>
          <w:lang w:eastAsia="zh-CN"/>
        </w:rPr>
      </w:pPr>
      <w:r>
        <w:rPr>
          <w:rFonts w:ascii="宋体" w:hAnsi="宋体" w:eastAsia="宋体" w:cs="宋体"/>
          <w:b/>
          <w:bCs/>
          <w:color w:val="1E1C11"/>
          <w:w w:val="95"/>
          <w:sz w:val="21"/>
          <w:szCs w:val="21"/>
          <w:lang w:eastAsia="zh-CN"/>
        </w:rPr>
        <w:t xml:space="preserve">4.第Ⅰ卷每题选出答案后，都必须用 </w:t>
      </w:r>
      <w:r>
        <w:rPr>
          <w:rFonts w:ascii="宋体" w:hAnsi="宋体" w:eastAsia="宋体" w:cs="宋体"/>
          <w:b/>
          <w:bCs/>
          <w:color w:val="1E1C11"/>
          <w:spacing w:val="47"/>
          <w:w w:val="95"/>
          <w:sz w:val="21"/>
          <w:szCs w:val="21"/>
          <w:lang w:eastAsia="zh-CN"/>
        </w:rPr>
        <w:t xml:space="preserve"> </w:t>
      </w:r>
      <w:r>
        <w:rPr>
          <w:rFonts w:ascii="宋体" w:hAnsi="宋体" w:eastAsia="宋体" w:cs="宋体"/>
          <w:b/>
          <w:bCs/>
          <w:color w:val="1E1C11"/>
          <w:w w:val="95"/>
          <w:sz w:val="21"/>
          <w:szCs w:val="21"/>
          <w:lang w:eastAsia="zh-CN"/>
        </w:rPr>
        <w:t xml:space="preserve">2B </w:t>
      </w:r>
      <w:r>
        <w:rPr>
          <w:rFonts w:ascii="宋体" w:hAnsi="宋体" w:eastAsia="宋体" w:cs="宋体"/>
          <w:b/>
          <w:bCs/>
          <w:color w:val="1E1C11"/>
          <w:spacing w:val="29"/>
          <w:w w:val="95"/>
          <w:sz w:val="21"/>
          <w:szCs w:val="21"/>
          <w:lang w:eastAsia="zh-CN"/>
        </w:rPr>
        <w:t xml:space="preserve"> </w:t>
      </w:r>
      <w:r>
        <w:rPr>
          <w:rFonts w:ascii="宋体" w:hAnsi="宋体" w:eastAsia="宋体" w:cs="宋体"/>
          <w:b/>
          <w:bCs/>
          <w:color w:val="1E1C11"/>
          <w:w w:val="95"/>
          <w:sz w:val="21"/>
          <w:szCs w:val="21"/>
          <w:lang w:eastAsia="zh-CN"/>
        </w:rPr>
        <w:t>铅笔把答题卡上对应题目的答案标号（ABCD）涂黑，</w:t>
      </w:r>
      <w:r>
        <w:rPr>
          <w:rFonts w:ascii="宋体" w:hAnsi="宋体" w:eastAsia="宋体" w:cs="宋体"/>
          <w:b/>
          <w:bCs/>
          <w:color w:val="1E1C11"/>
          <w:spacing w:val="34"/>
          <w:w w:val="99"/>
          <w:sz w:val="21"/>
          <w:szCs w:val="21"/>
          <w:lang w:eastAsia="zh-CN"/>
        </w:rPr>
        <w:t xml:space="preserve"> </w:t>
      </w:r>
      <w:r>
        <w:rPr>
          <w:rFonts w:ascii="宋体" w:hAnsi="宋体" w:eastAsia="宋体" w:cs="宋体"/>
          <w:b/>
          <w:bCs/>
          <w:color w:val="1E1C11"/>
          <w:spacing w:val="1"/>
          <w:sz w:val="21"/>
          <w:szCs w:val="21"/>
          <w:lang w:eastAsia="zh-CN"/>
        </w:rPr>
        <w:t>如需改动，必须先用橡皮擦干净，再改涂其它答案。</w:t>
      </w:r>
    </w:p>
    <w:p w14:paraId="03E40097">
      <w:pPr>
        <w:spacing w:before="20" w:line="314" w:lineRule="auto"/>
        <w:ind w:left="184" w:right="222" w:firstLine="420"/>
        <w:rPr>
          <w:rFonts w:ascii="宋体" w:hAnsi="宋体" w:eastAsia="宋体" w:cs="宋体"/>
          <w:sz w:val="21"/>
          <w:szCs w:val="21"/>
          <w:lang w:eastAsia="zh-CN"/>
        </w:rPr>
      </w:pPr>
      <w:r>
        <w:rPr>
          <w:rFonts w:ascii="宋体" w:hAnsi="宋体" w:eastAsia="宋体" w:cs="宋体"/>
          <w:b/>
          <w:bCs/>
          <w:color w:val="1E1C11"/>
          <w:w w:val="95"/>
          <w:sz w:val="21"/>
          <w:szCs w:val="21"/>
          <w:lang w:eastAsia="zh-CN"/>
        </w:rPr>
        <w:t>5</w:t>
      </w:r>
      <w:r>
        <w:rPr>
          <w:rFonts w:ascii="宋体" w:hAnsi="宋体" w:eastAsia="宋体" w:cs="宋体"/>
          <w:b/>
          <w:bCs/>
          <w:color w:val="1E1C11"/>
          <w:spacing w:val="-2"/>
          <w:w w:val="95"/>
          <w:sz w:val="21"/>
          <w:szCs w:val="21"/>
          <w:lang w:eastAsia="zh-CN"/>
        </w:rPr>
        <w:t>.</w:t>
      </w:r>
      <w:r>
        <w:rPr>
          <w:rFonts w:ascii="宋体" w:hAnsi="宋体" w:eastAsia="宋体" w:cs="宋体"/>
          <w:b/>
          <w:bCs/>
          <w:color w:val="1E1C11"/>
          <w:spacing w:val="1"/>
          <w:w w:val="95"/>
          <w:sz w:val="21"/>
          <w:szCs w:val="21"/>
          <w:lang w:eastAsia="zh-CN"/>
        </w:rPr>
        <w:t>第Ⅱ卷每题</w:t>
      </w:r>
      <w:r>
        <w:rPr>
          <w:rFonts w:ascii="宋体" w:hAnsi="宋体" w:eastAsia="宋体" w:cs="宋体"/>
          <w:b/>
          <w:bCs/>
          <w:color w:val="1E1C11"/>
          <w:spacing w:val="-1"/>
          <w:w w:val="95"/>
          <w:sz w:val="21"/>
          <w:szCs w:val="21"/>
          <w:lang w:eastAsia="zh-CN"/>
        </w:rPr>
        <w:t>答</w:t>
      </w:r>
      <w:r>
        <w:rPr>
          <w:rFonts w:ascii="宋体" w:hAnsi="宋体" w:eastAsia="宋体" w:cs="宋体"/>
          <w:b/>
          <w:bCs/>
          <w:color w:val="1E1C11"/>
          <w:spacing w:val="1"/>
          <w:w w:val="95"/>
          <w:sz w:val="21"/>
          <w:szCs w:val="21"/>
          <w:lang w:eastAsia="zh-CN"/>
        </w:rPr>
        <w:t>案必须</w:t>
      </w:r>
      <w:r>
        <w:rPr>
          <w:rFonts w:ascii="宋体" w:hAnsi="宋体" w:eastAsia="宋体" w:cs="宋体"/>
          <w:b/>
          <w:bCs/>
          <w:color w:val="1E1C11"/>
          <w:w w:val="95"/>
          <w:sz w:val="21"/>
          <w:szCs w:val="21"/>
          <w:lang w:eastAsia="zh-CN"/>
        </w:rPr>
        <w:t xml:space="preserve">用 </w:t>
      </w:r>
      <w:r>
        <w:rPr>
          <w:rFonts w:ascii="宋体" w:hAnsi="宋体" w:eastAsia="宋体" w:cs="宋体"/>
          <w:b/>
          <w:bCs/>
          <w:color w:val="1E1C11"/>
          <w:spacing w:val="43"/>
          <w:w w:val="95"/>
          <w:sz w:val="21"/>
          <w:szCs w:val="21"/>
          <w:lang w:eastAsia="zh-CN"/>
        </w:rPr>
        <w:t xml:space="preserve"> </w:t>
      </w:r>
      <w:r>
        <w:rPr>
          <w:rFonts w:ascii="宋体" w:hAnsi="宋体" w:eastAsia="宋体" w:cs="宋体"/>
          <w:b/>
          <w:bCs/>
          <w:color w:val="1E1C11"/>
          <w:spacing w:val="2"/>
          <w:w w:val="95"/>
          <w:sz w:val="21"/>
          <w:szCs w:val="21"/>
          <w:lang w:eastAsia="zh-CN"/>
        </w:rPr>
        <w:t>0</w:t>
      </w:r>
      <w:r>
        <w:rPr>
          <w:rFonts w:ascii="宋体" w:hAnsi="宋体" w:eastAsia="宋体" w:cs="宋体"/>
          <w:b/>
          <w:bCs/>
          <w:color w:val="1E1C11"/>
          <w:w w:val="95"/>
          <w:sz w:val="21"/>
          <w:szCs w:val="21"/>
          <w:lang w:eastAsia="zh-CN"/>
        </w:rPr>
        <w:t xml:space="preserve">.5 </w:t>
      </w:r>
      <w:r>
        <w:rPr>
          <w:rFonts w:ascii="宋体" w:hAnsi="宋体" w:eastAsia="宋体" w:cs="宋体"/>
          <w:b/>
          <w:bCs/>
          <w:color w:val="1E1C11"/>
          <w:spacing w:val="26"/>
          <w:w w:val="95"/>
          <w:sz w:val="21"/>
          <w:szCs w:val="21"/>
          <w:lang w:eastAsia="zh-CN"/>
        </w:rPr>
        <w:t xml:space="preserve"> </w:t>
      </w:r>
      <w:r>
        <w:rPr>
          <w:rFonts w:ascii="宋体" w:hAnsi="宋体" w:eastAsia="宋体" w:cs="宋体"/>
          <w:b/>
          <w:bCs/>
          <w:color w:val="1E1C11"/>
          <w:spacing w:val="1"/>
          <w:w w:val="95"/>
          <w:sz w:val="21"/>
          <w:szCs w:val="21"/>
          <w:lang w:eastAsia="zh-CN"/>
        </w:rPr>
        <w:t>毫米黑</w:t>
      </w:r>
      <w:r>
        <w:rPr>
          <w:rFonts w:ascii="宋体" w:hAnsi="宋体" w:eastAsia="宋体" w:cs="宋体"/>
          <w:b/>
          <w:bCs/>
          <w:color w:val="1E1C11"/>
          <w:spacing w:val="-1"/>
          <w:w w:val="95"/>
          <w:sz w:val="21"/>
          <w:szCs w:val="21"/>
          <w:lang w:eastAsia="zh-CN"/>
        </w:rPr>
        <w:t>色</w:t>
      </w:r>
      <w:r>
        <w:rPr>
          <w:rFonts w:ascii="宋体" w:hAnsi="宋体" w:eastAsia="宋体" w:cs="宋体"/>
          <w:b/>
          <w:bCs/>
          <w:color w:val="1E1C11"/>
          <w:spacing w:val="1"/>
          <w:w w:val="95"/>
          <w:sz w:val="21"/>
          <w:szCs w:val="21"/>
          <w:lang w:eastAsia="zh-CN"/>
        </w:rPr>
        <w:t>签字笔写到</w:t>
      </w:r>
      <w:r>
        <w:rPr>
          <w:rFonts w:ascii="宋体" w:hAnsi="宋体" w:eastAsia="宋体" w:cs="宋体"/>
          <w:b/>
          <w:bCs/>
          <w:color w:val="1E1C11"/>
          <w:spacing w:val="-1"/>
          <w:w w:val="95"/>
          <w:sz w:val="21"/>
          <w:szCs w:val="21"/>
          <w:lang w:eastAsia="zh-CN"/>
        </w:rPr>
        <w:t>答</w:t>
      </w:r>
      <w:r>
        <w:rPr>
          <w:rFonts w:ascii="宋体" w:hAnsi="宋体" w:eastAsia="宋体" w:cs="宋体"/>
          <w:b/>
          <w:bCs/>
          <w:color w:val="1E1C11"/>
          <w:spacing w:val="1"/>
          <w:w w:val="95"/>
          <w:sz w:val="21"/>
          <w:szCs w:val="21"/>
          <w:lang w:eastAsia="zh-CN"/>
        </w:rPr>
        <w:t>题卡题号所</w:t>
      </w:r>
      <w:r>
        <w:rPr>
          <w:rFonts w:ascii="宋体" w:hAnsi="宋体" w:eastAsia="宋体" w:cs="宋体"/>
          <w:b/>
          <w:bCs/>
          <w:color w:val="1E1C11"/>
          <w:spacing w:val="-1"/>
          <w:w w:val="95"/>
          <w:sz w:val="21"/>
          <w:szCs w:val="21"/>
          <w:lang w:eastAsia="zh-CN"/>
        </w:rPr>
        <w:t>指</w:t>
      </w:r>
      <w:r>
        <w:rPr>
          <w:rFonts w:ascii="宋体" w:hAnsi="宋体" w:eastAsia="宋体" w:cs="宋体"/>
          <w:b/>
          <w:bCs/>
          <w:color w:val="1E1C11"/>
          <w:spacing w:val="1"/>
          <w:w w:val="95"/>
          <w:sz w:val="21"/>
          <w:szCs w:val="21"/>
          <w:lang w:eastAsia="zh-CN"/>
        </w:rPr>
        <w:t>示的答题区域</w:t>
      </w:r>
      <w:r>
        <w:rPr>
          <w:rFonts w:ascii="宋体" w:hAnsi="宋体" w:eastAsia="宋体" w:cs="宋体"/>
          <w:b/>
          <w:bCs/>
          <w:color w:val="1E1C11"/>
          <w:spacing w:val="-84"/>
          <w:w w:val="95"/>
          <w:sz w:val="21"/>
          <w:szCs w:val="21"/>
          <w:lang w:eastAsia="zh-CN"/>
        </w:rPr>
        <w:t>，</w:t>
      </w:r>
      <w:r>
        <w:rPr>
          <w:rFonts w:ascii="宋体" w:hAnsi="宋体" w:eastAsia="宋体" w:cs="宋体"/>
          <w:b/>
          <w:bCs/>
          <w:color w:val="1E1C11"/>
          <w:spacing w:val="1"/>
          <w:w w:val="95"/>
          <w:sz w:val="21"/>
          <w:szCs w:val="21"/>
          <w:lang w:eastAsia="zh-CN"/>
        </w:rPr>
        <w:t>不得超</w:t>
      </w:r>
      <w:r>
        <w:rPr>
          <w:rFonts w:ascii="宋体" w:hAnsi="宋体" w:eastAsia="宋体" w:cs="宋体"/>
          <w:b/>
          <w:bCs/>
          <w:color w:val="1E1C11"/>
          <w:spacing w:val="-1"/>
          <w:w w:val="95"/>
          <w:sz w:val="21"/>
          <w:szCs w:val="21"/>
          <w:lang w:eastAsia="zh-CN"/>
        </w:rPr>
        <w:t>出</w:t>
      </w:r>
      <w:r>
        <w:rPr>
          <w:rFonts w:ascii="宋体" w:hAnsi="宋体" w:eastAsia="宋体" w:cs="宋体"/>
          <w:b/>
          <w:bCs/>
          <w:color w:val="1E1C11"/>
          <w:w w:val="95"/>
          <w:sz w:val="21"/>
          <w:szCs w:val="21"/>
          <w:lang w:eastAsia="zh-CN"/>
        </w:rPr>
        <w:t>预</w:t>
      </w:r>
      <w:r>
        <w:rPr>
          <w:rFonts w:ascii="宋体" w:hAnsi="宋体" w:eastAsia="宋体" w:cs="宋体"/>
          <w:b/>
          <w:bCs/>
          <w:color w:val="1E1C11"/>
          <w:w w:val="99"/>
          <w:sz w:val="21"/>
          <w:szCs w:val="21"/>
          <w:lang w:eastAsia="zh-CN"/>
        </w:rPr>
        <w:t xml:space="preserve"> </w:t>
      </w:r>
      <w:r>
        <w:rPr>
          <w:rFonts w:ascii="宋体" w:hAnsi="宋体" w:eastAsia="宋体" w:cs="宋体"/>
          <w:b/>
          <w:bCs/>
          <w:color w:val="1E1C11"/>
          <w:spacing w:val="1"/>
          <w:sz w:val="21"/>
          <w:szCs w:val="21"/>
          <w:lang w:eastAsia="zh-CN"/>
        </w:rPr>
        <w:t>留范围，切记不要直接在试卷上答题。</w:t>
      </w:r>
    </w:p>
    <w:p w14:paraId="04AE163D">
      <w:pPr>
        <w:spacing w:line="170" w:lineRule="atLeast"/>
        <w:rPr>
          <w:rFonts w:ascii="宋体" w:hAnsi="宋体" w:eastAsia="宋体" w:cs="宋体"/>
          <w:sz w:val="21"/>
          <w:szCs w:val="12"/>
          <w:lang w:eastAsia="zh-CN"/>
        </w:rPr>
      </w:pPr>
    </w:p>
    <w:p w14:paraId="4A7338C7">
      <w:pPr>
        <w:spacing w:line="200" w:lineRule="atLeast"/>
        <w:rPr>
          <w:rFonts w:ascii="宋体" w:hAnsi="宋体" w:eastAsia="宋体" w:cs="宋体"/>
          <w:sz w:val="21"/>
          <w:szCs w:val="15"/>
          <w:lang w:eastAsia="zh-CN"/>
        </w:rPr>
      </w:pPr>
    </w:p>
    <w:p w14:paraId="67AA3025">
      <w:pPr>
        <w:tabs>
          <w:tab w:val="left" w:pos="2239"/>
        </w:tabs>
        <w:ind w:right="36"/>
        <w:jc w:val="center"/>
        <w:rPr>
          <w:rFonts w:ascii="宋体" w:hAnsi="宋体" w:eastAsia="宋体" w:cs="宋体"/>
          <w:sz w:val="21"/>
          <w:szCs w:val="28"/>
          <w:lang w:eastAsia="zh-CN"/>
        </w:rPr>
      </w:pPr>
      <w:r>
        <w:rPr>
          <w:rFonts w:ascii="宋体" w:hAnsi="宋体" w:eastAsia="宋体" w:cs="宋体"/>
          <w:color w:val="1E1C11"/>
          <w:spacing w:val="-2"/>
          <w:sz w:val="21"/>
          <w:szCs w:val="28"/>
          <w:lang w:eastAsia="zh-CN"/>
        </w:rPr>
        <w:t>第Ⅰ卷（选择题</w:t>
      </w:r>
      <w:r>
        <w:rPr>
          <w:rFonts w:ascii="宋体" w:hAnsi="宋体" w:eastAsia="宋体" w:cs="宋体"/>
          <w:color w:val="1E1C11"/>
          <w:spacing w:val="-2"/>
          <w:sz w:val="21"/>
          <w:szCs w:val="28"/>
          <w:lang w:eastAsia="zh-CN"/>
        </w:rPr>
        <w:tab/>
      </w:r>
      <w:r>
        <w:rPr>
          <w:rFonts w:ascii="宋体" w:hAnsi="宋体" w:eastAsia="宋体" w:cs="宋体"/>
          <w:color w:val="1E1C11"/>
          <w:sz w:val="21"/>
          <w:szCs w:val="28"/>
          <w:lang w:eastAsia="zh-CN"/>
        </w:rPr>
        <w:t>共</w:t>
      </w:r>
      <w:r>
        <w:rPr>
          <w:rFonts w:ascii="宋体" w:hAnsi="宋体" w:eastAsia="宋体" w:cs="宋体"/>
          <w:color w:val="1E1C11"/>
          <w:spacing w:val="-71"/>
          <w:sz w:val="21"/>
          <w:szCs w:val="28"/>
          <w:lang w:eastAsia="zh-CN"/>
        </w:rPr>
        <w:t xml:space="preserve"> </w:t>
      </w:r>
      <w:r>
        <w:rPr>
          <w:rFonts w:ascii="宋体" w:hAnsi="宋体" w:eastAsia="宋体" w:cs="宋体"/>
          <w:color w:val="1E1C11"/>
          <w:sz w:val="21"/>
          <w:szCs w:val="28"/>
          <w:lang w:eastAsia="zh-CN"/>
        </w:rPr>
        <w:t>32</w:t>
      </w:r>
      <w:r>
        <w:rPr>
          <w:rFonts w:ascii="宋体" w:hAnsi="宋体" w:eastAsia="宋体" w:cs="宋体"/>
          <w:color w:val="1E1C11"/>
          <w:spacing w:val="-72"/>
          <w:sz w:val="21"/>
          <w:szCs w:val="28"/>
          <w:lang w:eastAsia="zh-CN"/>
        </w:rPr>
        <w:t xml:space="preserve"> </w:t>
      </w:r>
      <w:r>
        <w:rPr>
          <w:rFonts w:ascii="宋体" w:hAnsi="宋体" w:eastAsia="宋体" w:cs="宋体"/>
          <w:color w:val="1E1C11"/>
          <w:spacing w:val="-1"/>
          <w:sz w:val="21"/>
          <w:szCs w:val="28"/>
          <w:lang w:eastAsia="zh-CN"/>
        </w:rPr>
        <w:t>分）</w:t>
      </w:r>
    </w:p>
    <w:p w14:paraId="34E68DC3">
      <w:pPr>
        <w:spacing w:before="99"/>
        <w:ind w:left="184"/>
        <w:rPr>
          <w:rFonts w:ascii="宋体" w:hAnsi="宋体" w:eastAsia="宋体" w:cs="宋体"/>
          <w:sz w:val="21"/>
          <w:szCs w:val="21"/>
          <w:lang w:eastAsia="zh-CN"/>
        </w:rPr>
      </w:pPr>
      <w:r>
        <w:rPr>
          <w:rFonts w:ascii="宋体" w:hAnsi="宋体" w:eastAsia="宋体" w:cs="宋体"/>
          <w:b/>
          <w:bCs/>
          <w:color w:val="1E1C11"/>
          <w:spacing w:val="1"/>
          <w:sz w:val="21"/>
          <w:szCs w:val="21"/>
          <w:lang w:eastAsia="zh-CN"/>
        </w:rPr>
        <w:t>一、选择题（下列各题</w:t>
      </w:r>
      <w:r>
        <w:rPr>
          <w:rFonts w:ascii="宋体" w:hAnsi="宋体" w:eastAsia="宋体" w:cs="宋体"/>
          <w:b/>
          <w:bCs/>
          <w:color w:val="1E1C11"/>
          <w:spacing w:val="-64"/>
          <w:sz w:val="21"/>
          <w:szCs w:val="21"/>
          <w:lang w:eastAsia="zh-CN"/>
        </w:rPr>
        <w:t xml:space="preserve"> </w:t>
      </w:r>
      <w:r>
        <w:rPr>
          <w:rFonts w:ascii="宋体" w:hAnsi="宋体" w:eastAsia="宋体" w:cs="宋体"/>
          <w:b/>
          <w:bCs/>
          <w:color w:val="1E1C11"/>
          <w:sz w:val="21"/>
          <w:szCs w:val="21"/>
          <w:lang w:eastAsia="zh-CN"/>
        </w:rPr>
        <w:t>4</w:t>
      </w:r>
      <w:r>
        <w:rPr>
          <w:rFonts w:ascii="宋体" w:hAnsi="宋体" w:eastAsia="宋体" w:cs="宋体"/>
          <w:b/>
          <w:bCs/>
          <w:color w:val="1E1C11"/>
          <w:spacing w:val="-61"/>
          <w:sz w:val="21"/>
          <w:szCs w:val="21"/>
          <w:lang w:eastAsia="zh-CN"/>
        </w:rPr>
        <w:t xml:space="preserve"> </w:t>
      </w:r>
      <w:r>
        <w:rPr>
          <w:rFonts w:ascii="宋体" w:hAnsi="宋体" w:eastAsia="宋体" w:cs="宋体"/>
          <w:b/>
          <w:bCs/>
          <w:color w:val="1E1C11"/>
          <w:spacing w:val="1"/>
          <w:sz w:val="21"/>
          <w:szCs w:val="21"/>
          <w:lang w:eastAsia="zh-CN"/>
        </w:rPr>
        <w:t>个选项中，只有</w:t>
      </w:r>
      <w:r>
        <w:rPr>
          <w:rFonts w:ascii="宋体" w:hAnsi="宋体" w:eastAsia="宋体" w:cs="宋体"/>
          <w:b/>
          <w:bCs/>
          <w:color w:val="1E1C11"/>
          <w:spacing w:val="-64"/>
          <w:sz w:val="21"/>
          <w:szCs w:val="21"/>
          <w:lang w:eastAsia="zh-CN"/>
        </w:rPr>
        <w:t xml:space="preserve"> </w:t>
      </w:r>
      <w:r>
        <w:rPr>
          <w:rFonts w:ascii="宋体" w:hAnsi="宋体" w:eastAsia="宋体" w:cs="宋体"/>
          <w:b/>
          <w:bCs/>
          <w:color w:val="1E1C11"/>
          <w:sz w:val="21"/>
          <w:szCs w:val="21"/>
          <w:lang w:eastAsia="zh-CN"/>
        </w:rPr>
        <w:t>1</w:t>
      </w:r>
      <w:r>
        <w:rPr>
          <w:rFonts w:ascii="宋体" w:hAnsi="宋体" w:eastAsia="宋体" w:cs="宋体"/>
          <w:b/>
          <w:bCs/>
          <w:color w:val="1E1C11"/>
          <w:spacing w:val="-61"/>
          <w:sz w:val="21"/>
          <w:szCs w:val="21"/>
          <w:lang w:eastAsia="zh-CN"/>
        </w:rPr>
        <w:t xml:space="preserve"> </w:t>
      </w:r>
      <w:r>
        <w:rPr>
          <w:rFonts w:ascii="宋体" w:hAnsi="宋体" w:eastAsia="宋体" w:cs="宋体"/>
          <w:b/>
          <w:bCs/>
          <w:color w:val="1E1C11"/>
          <w:spacing w:val="1"/>
          <w:sz w:val="21"/>
          <w:szCs w:val="21"/>
          <w:lang w:eastAsia="zh-CN"/>
        </w:rPr>
        <w:t>项符合题意。每小题</w:t>
      </w:r>
      <w:r>
        <w:rPr>
          <w:rFonts w:ascii="宋体" w:hAnsi="宋体" w:eastAsia="宋体" w:cs="宋体"/>
          <w:b/>
          <w:bCs/>
          <w:color w:val="1E1C11"/>
          <w:spacing w:val="-61"/>
          <w:sz w:val="21"/>
          <w:szCs w:val="21"/>
          <w:lang w:eastAsia="zh-CN"/>
        </w:rPr>
        <w:t xml:space="preserve"> </w:t>
      </w:r>
      <w:r>
        <w:rPr>
          <w:rFonts w:ascii="宋体" w:hAnsi="宋体" w:eastAsia="宋体" w:cs="宋体"/>
          <w:b/>
          <w:bCs/>
          <w:color w:val="1E1C11"/>
          <w:sz w:val="21"/>
          <w:szCs w:val="21"/>
          <w:lang w:eastAsia="zh-CN"/>
        </w:rPr>
        <w:t>4</w:t>
      </w:r>
      <w:r>
        <w:rPr>
          <w:rFonts w:ascii="宋体" w:hAnsi="宋体" w:eastAsia="宋体" w:cs="宋体"/>
          <w:b/>
          <w:bCs/>
          <w:color w:val="1E1C11"/>
          <w:spacing w:val="-62"/>
          <w:sz w:val="21"/>
          <w:szCs w:val="21"/>
          <w:lang w:eastAsia="zh-CN"/>
        </w:rPr>
        <w:t xml:space="preserve"> </w:t>
      </w:r>
      <w:r>
        <w:rPr>
          <w:rFonts w:ascii="宋体" w:hAnsi="宋体" w:eastAsia="宋体" w:cs="宋体"/>
          <w:b/>
          <w:bCs/>
          <w:color w:val="1E1C11"/>
          <w:spacing w:val="1"/>
          <w:sz w:val="21"/>
          <w:szCs w:val="21"/>
          <w:lang w:eastAsia="zh-CN"/>
        </w:rPr>
        <w:t>分，共</w:t>
      </w:r>
      <w:r>
        <w:rPr>
          <w:rFonts w:ascii="宋体" w:hAnsi="宋体" w:eastAsia="宋体" w:cs="宋体"/>
          <w:b/>
          <w:bCs/>
          <w:color w:val="1E1C11"/>
          <w:spacing w:val="-63"/>
          <w:sz w:val="21"/>
          <w:szCs w:val="21"/>
          <w:lang w:eastAsia="zh-CN"/>
        </w:rPr>
        <w:t xml:space="preserve"> </w:t>
      </w:r>
      <w:r>
        <w:rPr>
          <w:rFonts w:ascii="宋体" w:hAnsi="宋体" w:eastAsia="宋体" w:cs="宋体"/>
          <w:b/>
          <w:bCs/>
          <w:color w:val="1E1C11"/>
          <w:spacing w:val="1"/>
          <w:sz w:val="21"/>
          <w:szCs w:val="21"/>
          <w:lang w:eastAsia="zh-CN"/>
        </w:rPr>
        <w:t>32</w:t>
      </w:r>
      <w:r>
        <w:rPr>
          <w:rFonts w:ascii="宋体" w:hAnsi="宋体" w:eastAsia="宋体" w:cs="宋体"/>
          <w:b/>
          <w:bCs/>
          <w:color w:val="1E1C11"/>
          <w:spacing w:val="-64"/>
          <w:sz w:val="21"/>
          <w:szCs w:val="21"/>
          <w:lang w:eastAsia="zh-CN"/>
        </w:rPr>
        <w:t xml:space="preserve"> </w:t>
      </w:r>
      <w:r>
        <w:rPr>
          <w:rFonts w:ascii="宋体" w:hAnsi="宋体" w:eastAsia="宋体" w:cs="宋体"/>
          <w:b/>
          <w:bCs/>
          <w:color w:val="1E1C11"/>
          <w:spacing w:val="1"/>
          <w:sz w:val="21"/>
          <w:szCs w:val="21"/>
          <w:lang w:eastAsia="zh-CN"/>
        </w:rPr>
        <w:t>分）</w:t>
      </w:r>
    </w:p>
    <w:p w14:paraId="0929206C">
      <w:pPr>
        <w:pStyle w:val="2"/>
        <w:spacing w:before="104"/>
        <w:ind w:left="184"/>
        <w:rPr>
          <w:lang w:eastAsia="zh-CN"/>
        </w:rPr>
      </w:pPr>
      <w:r>
        <w:rPr>
          <w:color w:val="1E1C11"/>
          <w:lang w:eastAsia="zh-CN"/>
        </w:rPr>
        <w:t>1.2019</w:t>
      </w:r>
      <w:r>
        <w:rPr>
          <w:color w:val="1E1C11"/>
          <w:spacing w:val="-72"/>
          <w:lang w:eastAsia="zh-CN"/>
        </w:rPr>
        <w:t xml:space="preserve"> </w:t>
      </w:r>
      <w:r>
        <w:rPr>
          <w:color w:val="1E1C11"/>
          <w:lang w:eastAsia="zh-CN"/>
        </w:rPr>
        <w:t>年</w:t>
      </w:r>
      <w:r>
        <w:rPr>
          <w:color w:val="1E1C11"/>
          <w:spacing w:val="-70"/>
          <w:lang w:eastAsia="zh-CN"/>
        </w:rPr>
        <w:t xml:space="preserve"> </w:t>
      </w:r>
      <w:r>
        <w:rPr>
          <w:color w:val="1E1C11"/>
          <w:lang w:eastAsia="zh-CN"/>
        </w:rPr>
        <w:t>3</w:t>
      </w:r>
      <w:r>
        <w:rPr>
          <w:color w:val="1E1C11"/>
          <w:spacing w:val="-70"/>
          <w:lang w:eastAsia="zh-CN"/>
        </w:rPr>
        <w:t xml:space="preserve"> </w:t>
      </w:r>
      <w:r>
        <w:rPr>
          <w:color w:val="1E1C11"/>
          <w:lang w:eastAsia="zh-CN"/>
        </w:rPr>
        <w:t>月</w:t>
      </w:r>
      <w:r>
        <w:rPr>
          <w:color w:val="1E1C11"/>
          <w:spacing w:val="-70"/>
          <w:lang w:eastAsia="zh-CN"/>
        </w:rPr>
        <w:t xml:space="preserve"> </w:t>
      </w:r>
      <w:r>
        <w:rPr>
          <w:color w:val="1E1C11"/>
          <w:lang w:eastAsia="zh-CN"/>
        </w:rPr>
        <w:t>15</w:t>
      </w:r>
      <w:r>
        <w:rPr>
          <w:color w:val="1E1C11"/>
          <w:spacing w:val="-70"/>
          <w:lang w:eastAsia="zh-CN"/>
        </w:rPr>
        <w:t xml:space="preserve"> </w:t>
      </w:r>
      <w:r>
        <w:rPr>
          <w:color w:val="1E1C11"/>
          <w:lang w:eastAsia="zh-CN"/>
        </w:rPr>
        <w:t>日，十三届全国人大二次会议在北京召开，李克强总理在政府工作报告中指出，</w:t>
      </w:r>
    </w:p>
    <w:p w14:paraId="127F35DC">
      <w:pPr>
        <w:pStyle w:val="2"/>
        <w:tabs>
          <w:tab w:val="left" w:pos="6536"/>
          <w:tab w:val="left" w:pos="9056"/>
        </w:tabs>
        <w:spacing w:before="107"/>
        <w:ind w:left="392"/>
        <w:rPr>
          <w:lang w:eastAsia="zh-CN"/>
        </w:rPr>
      </w:pPr>
      <w:r>
        <w:rPr>
          <w:color w:val="1E1C11"/>
          <w:w w:val="95"/>
          <w:lang w:eastAsia="zh-CN"/>
        </w:rPr>
        <w:t xml:space="preserve">2019 </w:t>
      </w:r>
      <w:r>
        <w:rPr>
          <w:color w:val="1E1C11"/>
          <w:spacing w:val="61"/>
          <w:w w:val="95"/>
          <w:lang w:eastAsia="zh-CN"/>
        </w:rPr>
        <w:t xml:space="preserve"> </w:t>
      </w:r>
      <w:r>
        <w:rPr>
          <w:color w:val="1E1C11"/>
          <w:w w:val="95"/>
          <w:lang w:eastAsia="zh-CN"/>
        </w:rPr>
        <w:t>年经济社会发展的主要预期目标：国内生产总值增长</w:t>
      </w:r>
      <w:r>
        <w:rPr>
          <w:rFonts w:cs="Times New Roman"/>
          <w:color w:val="1E1C11"/>
          <w:w w:val="95"/>
          <w:u w:val="single" w:color="1E1C11"/>
          <w:lang w:eastAsia="zh-CN"/>
        </w:rPr>
        <w:tab/>
      </w:r>
      <w:r>
        <w:rPr>
          <w:color w:val="1E1C11"/>
          <w:w w:val="95"/>
          <w:lang w:eastAsia="zh-CN"/>
        </w:rPr>
        <w:t>；会议表决通过了</w:t>
      </w:r>
      <w:r>
        <w:rPr>
          <w:rFonts w:cs="Times New Roman"/>
          <w:color w:val="1E1C11"/>
          <w:w w:val="95"/>
          <w:u w:val="single" w:color="1E1C11"/>
          <w:lang w:eastAsia="zh-CN"/>
        </w:rPr>
        <w:tab/>
      </w:r>
      <w:r>
        <w:rPr>
          <w:color w:val="1E1C11"/>
          <w:lang w:eastAsia="zh-CN"/>
        </w:rPr>
        <w:t>，</w:t>
      </w:r>
    </w:p>
    <w:p w14:paraId="2615AD20">
      <w:pPr>
        <w:pStyle w:val="2"/>
        <w:spacing w:before="104"/>
        <w:ind w:left="392"/>
        <w:rPr>
          <w:lang w:eastAsia="zh-CN"/>
        </w:rPr>
      </w:pPr>
      <w:r>
        <w:rPr>
          <w:color w:val="1E1C11"/>
          <w:lang w:eastAsia="zh-CN"/>
        </w:rPr>
        <w:t>该法将于</w:t>
      </w:r>
      <w:r>
        <w:rPr>
          <w:color w:val="1E1C11"/>
          <w:spacing w:val="-56"/>
          <w:lang w:eastAsia="zh-CN"/>
        </w:rPr>
        <w:t xml:space="preserve"> </w:t>
      </w:r>
      <w:r>
        <w:rPr>
          <w:color w:val="1E1C11"/>
          <w:lang w:eastAsia="zh-CN"/>
        </w:rPr>
        <w:t>2020</w:t>
      </w:r>
      <w:r>
        <w:rPr>
          <w:color w:val="1E1C11"/>
          <w:spacing w:val="-56"/>
          <w:lang w:eastAsia="zh-CN"/>
        </w:rPr>
        <w:t xml:space="preserve"> </w:t>
      </w:r>
      <w:r>
        <w:rPr>
          <w:color w:val="1E1C11"/>
          <w:lang w:eastAsia="zh-CN"/>
        </w:rPr>
        <w:t>年</w:t>
      </w:r>
      <w:r>
        <w:rPr>
          <w:color w:val="1E1C11"/>
          <w:spacing w:val="-58"/>
          <w:lang w:eastAsia="zh-CN"/>
        </w:rPr>
        <w:t xml:space="preserve"> </w:t>
      </w:r>
      <w:r>
        <w:rPr>
          <w:color w:val="1E1C11"/>
          <w:lang w:eastAsia="zh-CN"/>
        </w:rPr>
        <w:t>1</w:t>
      </w:r>
      <w:r>
        <w:rPr>
          <w:color w:val="1E1C11"/>
          <w:spacing w:val="-57"/>
          <w:lang w:eastAsia="zh-CN"/>
        </w:rPr>
        <w:t xml:space="preserve"> </w:t>
      </w:r>
      <w:r>
        <w:rPr>
          <w:color w:val="1E1C11"/>
          <w:lang w:eastAsia="zh-CN"/>
        </w:rPr>
        <w:t>月</w:t>
      </w:r>
      <w:r>
        <w:rPr>
          <w:color w:val="1E1C11"/>
          <w:spacing w:val="-58"/>
          <w:lang w:eastAsia="zh-CN"/>
        </w:rPr>
        <w:t xml:space="preserve"> </w:t>
      </w:r>
      <w:r>
        <w:rPr>
          <w:color w:val="1E1C11"/>
          <w:lang w:eastAsia="zh-CN"/>
        </w:rPr>
        <w:t>1</w:t>
      </w:r>
      <w:r>
        <w:rPr>
          <w:color w:val="1E1C11"/>
          <w:spacing w:val="-57"/>
          <w:lang w:eastAsia="zh-CN"/>
        </w:rPr>
        <w:t xml:space="preserve"> </w:t>
      </w:r>
      <w:r>
        <w:rPr>
          <w:color w:val="1E1C11"/>
          <w:spacing w:val="-1"/>
          <w:lang w:eastAsia="zh-CN"/>
        </w:rPr>
        <w:t>日起施行。</w:t>
      </w:r>
    </w:p>
    <w:p w14:paraId="083142FD">
      <w:pPr>
        <w:pStyle w:val="2"/>
        <w:tabs>
          <w:tab w:val="left" w:pos="1232"/>
          <w:tab w:val="left" w:pos="4487"/>
          <w:tab w:val="left" w:pos="5747"/>
        </w:tabs>
        <w:spacing w:before="104" w:line="333" w:lineRule="auto"/>
        <w:ind w:left="392" w:right="486"/>
        <w:rPr>
          <w:lang w:eastAsia="zh-CN"/>
        </w:rPr>
      </w:pPr>
      <w:r>
        <w:rPr>
          <w:color w:val="1E1C11"/>
          <w:w w:val="95"/>
          <w:lang w:eastAsia="zh-CN"/>
        </w:rPr>
        <w:t>A.6.6%</w:t>
      </w:r>
      <w:r>
        <w:rPr>
          <w:color w:val="1E1C11"/>
          <w:w w:val="95"/>
          <w:lang w:eastAsia="zh-CN"/>
        </w:rPr>
        <w:tab/>
      </w:r>
      <w:r>
        <w:rPr>
          <w:color w:val="1E1C11"/>
          <w:lang w:eastAsia="zh-CN"/>
        </w:rPr>
        <w:t>《中华人民共和国个人所得税法》</w:t>
      </w:r>
      <w:r>
        <w:rPr>
          <w:color w:val="1E1C11"/>
          <w:spacing w:val="-42"/>
          <w:lang w:eastAsia="zh-CN"/>
        </w:rPr>
        <w:t xml:space="preserve"> </w:t>
      </w:r>
      <w:r>
        <w:rPr>
          <w:color w:val="1E1C11"/>
          <w:lang w:eastAsia="zh-CN"/>
        </w:rPr>
        <w:t>B.6%—6.5%</w:t>
      </w:r>
      <w:r>
        <w:rPr>
          <w:color w:val="1E1C11"/>
          <w:lang w:eastAsia="zh-CN"/>
        </w:rPr>
        <w:tab/>
      </w:r>
      <w:r>
        <w:rPr>
          <w:color w:val="1E1C11"/>
          <w:lang w:eastAsia="zh-CN"/>
        </w:rPr>
        <w:t>《</w:t>
      </w:r>
      <w:r>
        <w:rPr>
          <w:color w:val="000000"/>
          <w:lang w:eastAsia="zh-CN"/>
        </w:rPr>
        <w:t>中华人民共和国外</w:t>
      </w:r>
      <w:r>
        <w:rPr>
          <w:color w:val="1E1C11"/>
          <w:lang w:eastAsia="zh-CN"/>
        </w:rPr>
        <w:t>商投资法》</w:t>
      </w:r>
      <w:r>
        <w:rPr>
          <w:color w:val="1E1C11"/>
          <w:spacing w:val="46"/>
          <w:w w:val="99"/>
          <w:lang w:eastAsia="zh-CN"/>
        </w:rPr>
        <w:t xml:space="preserve"> </w:t>
      </w:r>
      <w:r>
        <w:rPr>
          <w:color w:val="1E1C11"/>
          <w:w w:val="95"/>
          <w:lang w:eastAsia="zh-CN"/>
        </w:rPr>
        <w:t>C.6.6%</w:t>
      </w:r>
      <w:r>
        <w:rPr>
          <w:color w:val="1E1C11"/>
          <w:w w:val="95"/>
          <w:lang w:eastAsia="zh-CN"/>
        </w:rPr>
        <w:tab/>
      </w:r>
      <w:r>
        <w:rPr>
          <w:color w:val="1E1C11"/>
          <w:w w:val="95"/>
          <w:lang w:eastAsia="zh-CN"/>
        </w:rPr>
        <w:t>《中华人民共和国外商投资法》</w:t>
      </w:r>
      <w:r>
        <w:rPr>
          <w:color w:val="1E1C11"/>
          <w:w w:val="95"/>
          <w:lang w:eastAsia="zh-CN"/>
        </w:rPr>
        <w:tab/>
      </w:r>
      <w:r>
        <w:rPr>
          <w:color w:val="1E1C11"/>
          <w:w w:val="95"/>
          <w:lang w:eastAsia="zh-CN"/>
        </w:rPr>
        <w:t>D.6%—6.5%</w:t>
      </w:r>
      <w:r>
        <w:rPr>
          <w:color w:val="1E1C11"/>
          <w:w w:val="95"/>
          <w:lang w:eastAsia="zh-CN"/>
        </w:rPr>
        <w:tab/>
      </w:r>
      <w:r>
        <w:rPr>
          <w:color w:val="1E1C11"/>
          <w:lang w:eastAsia="zh-CN"/>
        </w:rPr>
        <w:t>《中华人民共和国个人所得税法》</w:t>
      </w:r>
    </w:p>
    <w:p w14:paraId="5FC35498">
      <w:pPr>
        <w:pStyle w:val="2"/>
        <w:tabs>
          <w:tab w:val="left" w:pos="8955"/>
        </w:tabs>
        <w:spacing w:before="22"/>
        <w:ind w:left="184"/>
        <w:rPr>
          <w:lang w:eastAsia="zh-CN"/>
        </w:rPr>
      </w:pPr>
      <w:r>
        <w:rPr>
          <w:color w:val="1E1C11"/>
          <w:lang w:eastAsia="zh-CN"/>
        </w:rPr>
        <w:t>2.2019</w:t>
      </w:r>
      <w:r>
        <w:rPr>
          <w:color w:val="1E1C11"/>
          <w:spacing w:val="-65"/>
          <w:lang w:eastAsia="zh-CN"/>
        </w:rPr>
        <w:t xml:space="preserve"> </w:t>
      </w:r>
      <w:r>
        <w:rPr>
          <w:color w:val="1E1C11"/>
          <w:lang w:eastAsia="zh-CN"/>
        </w:rPr>
        <w:t>年</w:t>
      </w:r>
      <w:r>
        <w:rPr>
          <w:color w:val="1E1C11"/>
          <w:spacing w:val="-64"/>
          <w:lang w:eastAsia="zh-CN"/>
        </w:rPr>
        <w:t xml:space="preserve"> </w:t>
      </w:r>
      <w:r>
        <w:rPr>
          <w:color w:val="1E1C11"/>
          <w:lang w:eastAsia="zh-CN"/>
        </w:rPr>
        <w:t>3</w:t>
      </w:r>
      <w:r>
        <w:rPr>
          <w:color w:val="1E1C11"/>
          <w:spacing w:val="-62"/>
          <w:lang w:eastAsia="zh-CN"/>
        </w:rPr>
        <w:t xml:space="preserve"> </w:t>
      </w:r>
      <w:r>
        <w:rPr>
          <w:color w:val="1E1C11"/>
          <w:lang w:eastAsia="zh-CN"/>
        </w:rPr>
        <w:t>月</w:t>
      </w:r>
      <w:r>
        <w:rPr>
          <w:color w:val="1E1C11"/>
          <w:spacing w:val="-64"/>
          <w:lang w:eastAsia="zh-CN"/>
        </w:rPr>
        <w:t xml:space="preserve"> </w:t>
      </w:r>
      <w:r>
        <w:rPr>
          <w:color w:val="1E1C11"/>
          <w:lang w:eastAsia="zh-CN"/>
        </w:rPr>
        <w:t>26</w:t>
      </w:r>
      <w:r>
        <w:rPr>
          <w:color w:val="1E1C11"/>
          <w:spacing w:val="-63"/>
          <w:lang w:eastAsia="zh-CN"/>
        </w:rPr>
        <w:t xml:space="preserve"> </w:t>
      </w:r>
      <w:r>
        <w:rPr>
          <w:color w:val="1E1C11"/>
          <w:spacing w:val="1"/>
          <w:lang w:eastAsia="zh-CN"/>
        </w:rPr>
        <w:t>日至</w:t>
      </w:r>
      <w:r>
        <w:rPr>
          <w:color w:val="1E1C11"/>
          <w:spacing w:val="-64"/>
          <w:lang w:eastAsia="zh-CN"/>
        </w:rPr>
        <w:t xml:space="preserve"> </w:t>
      </w:r>
      <w:r>
        <w:rPr>
          <w:color w:val="1E1C11"/>
          <w:lang w:eastAsia="zh-CN"/>
        </w:rPr>
        <w:t>29</w:t>
      </w:r>
      <w:r>
        <w:rPr>
          <w:color w:val="1E1C11"/>
          <w:spacing w:val="-64"/>
          <w:lang w:eastAsia="zh-CN"/>
        </w:rPr>
        <w:t xml:space="preserve"> </w:t>
      </w:r>
      <w:r>
        <w:rPr>
          <w:color w:val="1E1C11"/>
          <w:lang w:eastAsia="zh-CN"/>
        </w:rPr>
        <w:t>日，博鳌亚洲论坛年会在中国海南博鳌举行，本届年会以“</w:t>
      </w:r>
      <w:r>
        <w:rPr>
          <w:rFonts w:cs="Times New Roman"/>
          <w:color w:val="1E1C11"/>
          <w:u w:val="single" w:color="1E1C11"/>
          <w:lang w:eastAsia="zh-CN"/>
        </w:rPr>
        <w:tab/>
      </w:r>
      <w:r>
        <w:rPr>
          <w:color w:val="1E1C11"/>
          <w:lang w:eastAsia="zh-CN"/>
        </w:rPr>
        <w:t>”</w:t>
      </w:r>
    </w:p>
    <w:p w14:paraId="09F33F4D">
      <w:pPr>
        <w:pStyle w:val="2"/>
        <w:spacing w:before="104"/>
        <w:ind w:left="392"/>
        <w:rPr>
          <w:lang w:eastAsia="zh-CN"/>
        </w:rPr>
      </w:pPr>
      <w:r>
        <w:rPr>
          <w:color w:val="1E1C11"/>
          <w:spacing w:val="2"/>
          <w:lang w:eastAsia="zh-CN"/>
        </w:rPr>
        <w:t>为</w:t>
      </w:r>
      <w:r>
        <w:rPr>
          <w:color w:val="1E1C11"/>
          <w:spacing w:val="-1"/>
          <w:lang w:eastAsia="zh-CN"/>
        </w:rPr>
        <w:t>主</w:t>
      </w:r>
      <w:r>
        <w:rPr>
          <w:color w:val="1E1C11"/>
          <w:spacing w:val="2"/>
          <w:lang w:eastAsia="zh-CN"/>
        </w:rPr>
        <w:t>题</w:t>
      </w:r>
      <w:r>
        <w:rPr>
          <w:color w:val="1E1C11"/>
          <w:spacing w:val="-28"/>
          <w:lang w:eastAsia="zh-CN"/>
        </w:rPr>
        <w:t>，</w:t>
      </w:r>
      <w:r>
        <w:rPr>
          <w:color w:val="1E1C11"/>
          <w:spacing w:val="2"/>
          <w:lang w:eastAsia="zh-CN"/>
        </w:rPr>
        <w:t>来</w:t>
      </w:r>
      <w:r>
        <w:rPr>
          <w:color w:val="1E1C11"/>
          <w:spacing w:val="-1"/>
          <w:lang w:eastAsia="zh-CN"/>
        </w:rPr>
        <w:t>自</w:t>
      </w:r>
      <w:r>
        <w:rPr>
          <w:color w:val="1E1C11"/>
          <w:spacing w:val="2"/>
          <w:lang w:eastAsia="zh-CN"/>
        </w:rPr>
        <w:t>五</w:t>
      </w:r>
      <w:r>
        <w:rPr>
          <w:color w:val="1E1C11"/>
          <w:spacing w:val="-1"/>
          <w:lang w:eastAsia="zh-CN"/>
        </w:rPr>
        <w:t>大</w:t>
      </w:r>
      <w:r>
        <w:rPr>
          <w:color w:val="1E1C11"/>
          <w:spacing w:val="2"/>
          <w:lang w:eastAsia="zh-CN"/>
        </w:rPr>
        <w:t>洲</w:t>
      </w:r>
      <w:r>
        <w:rPr>
          <w:color w:val="1E1C11"/>
          <w:lang w:eastAsia="zh-CN"/>
        </w:rPr>
        <w:t>的</w:t>
      </w:r>
      <w:r>
        <w:rPr>
          <w:color w:val="1E1C11"/>
          <w:spacing w:val="-75"/>
          <w:lang w:eastAsia="zh-CN"/>
        </w:rPr>
        <w:t xml:space="preserve"> </w:t>
      </w:r>
      <w:r>
        <w:rPr>
          <w:color w:val="1E1C11"/>
          <w:spacing w:val="1"/>
          <w:lang w:eastAsia="zh-CN"/>
        </w:rPr>
        <w:t>6</w:t>
      </w:r>
      <w:r>
        <w:rPr>
          <w:color w:val="1E1C11"/>
          <w:lang w:eastAsia="zh-CN"/>
        </w:rPr>
        <w:t>0</w:t>
      </w:r>
      <w:r>
        <w:rPr>
          <w:color w:val="1E1C11"/>
          <w:spacing w:val="-73"/>
          <w:lang w:eastAsia="zh-CN"/>
        </w:rPr>
        <w:t xml:space="preserve"> </w:t>
      </w:r>
      <w:r>
        <w:rPr>
          <w:color w:val="1E1C11"/>
          <w:spacing w:val="2"/>
          <w:lang w:eastAsia="zh-CN"/>
        </w:rPr>
        <w:t>多</w:t>
      </w:r>
      <w:r>
        <w:rPr>
          <w:color w:val="1E1C11"/>
          <w:spacing w:val="-1"/>
          <w:lang w:eastAsia="zh-CN"/>
        </w:rPr>
        <w:t>个</w:t>
      </w:r>
      <w:r>
        <w:rPr>
          <w:color w:val="1E1C11"/>
          <w:spacing w:val="2"/>
          <w:lang w:eastAsia="zh-CN"/>
        </w:rPr>
        <w:t>国</w:t>
      </w:r>
      <w:r>
        <w:rPr>
          <w:color w:val="1E1C11"/>
          <w:spacing w:val="-1"/>
          <w:lang w:eastAsia="zh-CN"/>
        </w:rPr>
        <w:t>家</w:t>
      </w:r>
      <w:r>
        <w:rPr>
          <w:color w:val="1E1C11"/>
          <w:spacing w:val="2"/>
          <w:lang w:eastAsia="zh-CN"/>
        </w:rPr>
        <w:t>和</w:t>
      </w:r>
      <w:r>
        <w:rPr>
          <w:color w:val="1E1C11"/>
          <w:spacing w:val="-1"/>
          <w:lang w:eastAsia="zh-CN"/>
        </w:rPr>
        <w:t>地</w:t>
      </w:r>
      <w:r>
        <w:rPr>
          <w:color w:val="1E1C11"/>
          <w:spacing w:val="2"/>
          <w:lang w:eastAsia="zh-CN"/>
        </w:rPr>
        <w:t>区</w:t>
      </w:r>
      <w:r>
        <w:rPr>
          <w:color w:val="1E1C11"/>
          <w:lang w:eastAsia="zh-CN"/>
        </w:rPr>
        <w:t>的</w:t>
      </w:r>
      <w:r>
        <w:rPr>
          <w:color w:val="1E1C11"/>
          <w:spacing w:val="-74"/>
          <w:lang w:eastAsia="zh-CN"/>
        </w:rPr>
        <w:t xml:space="preserve"> </w:t>
      </w:r>
      <w:r>
        <w:rPr>
          <w:color w:val="1E1C11"/>
          <w:spacing w:val="1"/>
          <w:lang w:eastAsia="zh-CN"/>
        </w:rPr>
        <w:t>200</w:t>
      </w:r>
      <w:r>
        <w:rPr>
          <w:color w:val="1E1C11"/>
          <w:lang w:eastAsia="zh-CN"/>
        </w:rPr>
        <w:t>0</w:t>
      </w:r>
      <w:r>
        <w:rPr>
          <w:color w:val="1E1C11"/>
          <w:spacing w:val="-75"/>
          <w:lang w:eastAsia="zh-CN"/>
        </w:rPr>
        <w:t xml:space="preserve"> </w:t>
      </w:r>
      <w:r>
        <w:rPr>
          <w:color w:val="1E1C11"/>
          <w:spacing w:val="2"/>
          <w:lang w:eastAsia="zh-CN"/>
        </w:rPr>
        <w:t>多</w:t>
      </w:r>
      <w:r>
        <w:rPr>
          <w:color w:val="1E1C11"/>
          <w:spacing w:val="-1"/>
          <w:lang w:eastAsia="zh-CN"/>
        </w:rPr>
        <w:t>位</w:t>
      </w:r>
      <w:r>
        <w:rPr>
          <w:color w:val="1E1C11"/>
          <w:spacing w:val="2"/>
          <w:lang w:eastAsia="zh-CN"/>
        </w:rPr>
        <w:t>政</w:t>
      </w:r>
      <w:r>
        <w:rPr>
          <w:color w:val="1E1C11"/>
          <w:spacing w:val="-1"/>
          <w:lang w:eastAsia="zh-CN"/>
        </w:rPr>
        <w:t>界</w:t>
      </w:r>
      <w:r>
        <w:rPr>
          <w:color w:val="1E1C11"/>
          <w:spacing w:val="-26"/>
          <w:lang w:eastAsia="zh-CN"/>
        </w:rPr>
        <w:t>、</w:t>
      </w:r>
      <w:r>
        <w:rPr>
          <w:color w:val="1E1C11"/>
          <w:spacing w:val="2"/>
          <w:lang w:eastAsia="zh-CN"/>
        </w:rPr>
        <w:t>工</w:t>
      </w:r>
      <w:r>
        <w:rPr>
          <w:color w:val="1E1C11"/>
          <w:spacing w:val="-1"/>
          <w:lang w:eastAsia="zh-CN"/>
        </w:rPr>
        <w:t>商</w:t>
      </w:r>
      <w:r>
        <w:rPr>
          <w:color w:val="1E1C11"/>
          <w:spacing w:val="2"/>
          <w:lang w:eastAsia="zh-CN"/>
        </w:rPr>
        <w:t>界</w:t>
      </w:r>
      <w:r>
        <w:rPr>
          <w:color w:val="1E1C11"/>
          <w:spacing w:val="-1"/>
          <w:lang w:eastAsia="zh-CN"/>
        </w:rPr>
        <w:t>代</w:t>
      </w:r>
      <w:r>
        <w:rPr>
          <w:color w:val="1E1C11"/>
          <w:spacing w:val="2"/>
          <w:lang w:eastAsia="zh-CN"/>
        </w:rPr>
        <w:t>表</w:t>
      </w:r>
      <w:r>
        <w:rPr>
          <w:color w:val="1E1C11"/>
          <w:spacing w:val="-1"/>
          <w:lang w:eastAsia="zh-CN"/>
        </w:rPr>
        <w:t>和</w:t>
      </w:r>
      <w:r>
        <w:rPr>
          <w:color w:val="1E1C11"/>
          <w:spacing w:val="2"/>
          <w:lang w:eastAsia="zh-CN"/>
        </w:rPr>
        <w:t>智</w:t>
      </w:r>
      <w:r>
        <w:rPr>
          <w:color w:val="1E1C11"/>
          <w:spacing w:val="-1"/>
          <w:lang w:eastAsia="zh-CN"/>
        </w:rPr>
        <w:t>库</w:t>
      </w:r>
      <w:r>
        <w:rPr>
          <w:color w:val="1E1C11"/>
          <w:spacing w:val="2"/>
          <w:lang w:eastAsia="zh-CN"/>
        </w:rPr>
        <w:t>学</w:t>
      </w:r>
      <w:r>
        <w:rPr>
          <w:color w:val="1E1C11"/>
          <w:spacing w:val="-1"/>
          <w:lang w:eastAsia="zh-CN"/>
        </w:rPr>
        <w:t>者</w:t>
      </w:r>
      <w:r>
        <w:rPr>
          <w:color w:val="1E1C11"/>
          <w:spacing w:val="2"/>
          <w:lang w:eastAsia="zh-CN"/>
        </w:rPr>
        <w:t>参</w:t>
      </w:r>
      <w:r>
        <w:rPr>
          <w:color w:val="1E1C11"/>
          <w:spacing w:val="-1"/>
          <w:lang w:eastAsia="zh-CN"/>
        </w:rPr>
        <w:t>加</w:t>
      </w:r>
      <w:r>
        <w:rPr>
          <w:color w:val="1E1C11"/>
          <w:spacing w:val="2"/>
          <w:lang w:eastAsia="zh-CN"/>
        </w:rPr>
        <w:t>了</w:t>
      </w:r>
      <w:r>
        <w:rPr>
          <w:color w:val="1E1C11"/>
          <w:spacing w:val="-1"/>
          <w:lang w:eastAsia="zh-CN"/>
        </w:rPr>
        <w:t>本</w:t>
      </w:r>
      <w:r>
        <w:rPr>
          <w:color w:val="1E1C11"/>
          <w:lang w:eastAsia="zh-CN"/>
        </w:rPr>
        <w:t>届</w:t>
      </w:r>
    </w:p>
    <w:p w14:paraId="2BD3CEDB">
      <w:pPr>
        <w:pStyle w:val="2"/>
        <w:spacing w:before="107"/>
        <w:ind w:left="392"/>
        <w:rPr>
          <w:lang w:eastAsia="zh-CN"/>
        </w:rPr>
      </w:pPr>
      <w:r>
        <w:rPr>
          <w:color w:val="1E1C11"/>
          <w:spacing w:val="2"/>
          <w:lang w:eastAsia="zh-CN"/>
        </w:rPr>
        <w:t>年</w:t>
      </w:r>
      <w:r>
        <w:rPr>
          <w:color w:val="1E1C11"/>
          <w:spacing w:val="-1"/>
          <w:lang w:eastAsia="zh-CN"/>
        </w:rPr>
        <w:t>会</w:t>
      </w:r>
      <w:r>
        <w:rPr>
          <w:color w:val="1E1C11"/>
          <w:spacing w:val="-35"/>
          <w:lang w:eastAsia="zh-CN"/>
        </w:rPr>
        <w:t>；</w:t>
      </w:r>
      <w:r>
        <w:rPr>
          <w:color w:val="1E1C11"/>
          <w:spacing w:val="1"/>
          <w:lang w:eastAsia="zh-CN"/>
        </w:rPr>
        <w:t>201</w:t>
      </w:r>
      <w:r>
        <w:rPr>
          <w:color w:val="1E1C11"/>
          <w:lang w:eastAsia="zh-CN"/>
        </w:rPr>
        <w:t>9</w:t>
      </w:r>
      <w:r>
        <w:rPr>
          <w:color w:val="1E1C11"/>
          <w:spacing w:val="-63"/>
          <w:lang w:eastAsia="zh-CN"/>
        </w:rPr>
        <w:t xml:space="preserve"> </w:t>
      </w:r>
      <w:r>
        <w:rPr>
          <w:color w:val="1E1C11"/>
          <w:lang w:eastAsia="zh-CN"/>
        </w:rPr>
        <w:t>年</w:t>
      </w:r>
      <w:r>
        <w:rPr>
          <w:color w:val="1E1C11"/>
          <w:spacing w:val="-60"/>
          <w:lang w:eastAsia="zh-CN"/>
        </w:rPr>
        <w:t xml:space="preserve"> </w:t>
      </w:r>
      <w:r>
        <w:rPr>
          <w:color w:val="1E1C11"/>
          <w:lang w:eastAsia="zh-CN"/>
        </w:rPr>
        <w:t>4</w:t>
      </w:r>
      <w:r>
        <w:rPr>
          <w:color w:val="1E1C11"/>
          <w:spacing w:val="-62"/>
          <w:lang w:eastAsia="zh-CN"/>
        </w:rPr>
        <w:t xml:space="preserve"> </w:t>
      </w:r>
      <w:r>
        <w:rPr>
          <w:color w:val="1E1C11"/>
          <w:lang w:eastAsia="zh-CN"/>
        </w:rPr>
        <w:t>月</w:t>
      </w:r>
      <w:r>
        <w:rPr>
          <w:color w:val="1E1C11"/>
          <w:spacing w:val="-60"/>
          <w:lang w:eastAsia="zh-CN"/>
        </w:rPr>
        <w:t xml:space="preserve"> </w:t>
      </w:r>
      <w:r>
        <w:rPr>
          <w:color w:val="1E1C11"/>
          <w:spacing w:val="1"/>
          <w:lang w:eastAsia="zh-CN"/>
        </w:rPr>
        <w:t>2</w:t>
      </w:r>
      <w:r>
        <w:rPr>
          <w:color w:val="1E1C11"/>
          <w:lang w:eastAsia="zh-CN"/>
        </w:rPr>
        <w:t>9</w:t>
      </w:r>
      <w:r>
        <w:rPr>
          <w:color w:val="1E1C11"/>
          <w:spacing w:val="-63"/>
          <w:lang w:eastAsia="zh-CN"/>
        </w:rPr>
        <w:t xml:space="preserve"> </w:t>
      </w:r>
      <w:r>
        <w:rPr>
          <w:color w:val="1E1C11"/>
          <w:spacing w:val="2"/>
          <w:lang w:eastAsia="zh-CN"/>
        </w:rPr>
        <w:t>日</w:t>
      </w:r>
      <w:r>
        <w:rPr>
          <w:color w:val="1E1C11"/>
          <w:lang w:eastAsia="zh-CN"/>
        </w:rPr>
        <w:t>至</w:t>
      </w:r>
      <w:r>
        <w:rPr>
          <w:color w:val="1E1C11"/>
          <w:spacing w:val="-62"/>
          <w:lang w:eastAsia="zh-CN"/>
        </w:rPr>
        <w:t xml:space="preserve"> </w:t>
      </w:r>
      <w:r>
        <w:rPr>
          <w:color w:val="1E1C11"/>
          <w:spacing w:val="1"/>
          <w:lang w:eastAsia="zh-CN"/>
        </w:rPr>
        <w:t>1</w:t>
      </w:r>
      <w:r>
        <w:rPr>
          <w:color w:val="1E1C11"/>
          <w:lang w:eastAsia="zh-CN"/>
        </w:rPr>
        <w:t>0</w:t>
      </w:r>
      <w:r>
        <w:rPr>
          <w:color w:val="1E1C11"/>
          <w:spacing w:val="-62"/>
          <w:lang w:eastAsia="zh-CN"/>
        </w:rPr>
        <w:t xml:space="preserve"> </w:t>
      </w:r>
      <w:r>
        <w:rPr>
          <w:color w:val="1E1C11"/>
          <w:lang w:eastAsia="zh-CN"/>
        </w:rPr>
        <w:t>月</w:t>
      </w:r>
      <w:r>
        <w:rPr>
          <w:color w:val="1E1C11"/>
          <w:spacing w:val="-60"/>
          <w:lang w:eastAsia="zh-CN"/>
        </w:rPr>
        <w:t xml:space="preserve"> </w:t>
      </w:r>
      <w:r>
        <w:rPr>
          <w:color w:val="1E1C11"/>
          <w:lang w:eastAsia="zh-CN"/>
        </w:rPr>
        <w:t>7</w:t>
      </w:r>
      <w:r>
        <w:rPr>
          <w:color w:val="1E1C11"/>
          <w:spacing w:val="-62"/>
          <w:lang w:eastAsia="zh-CN"/>
        </w:rPr>
        <w:t xml:space="preserve"> </w:t>
      </w:r>
      <w:r>
        <w:rPr>
          <w:color w:val="1E1C11"/>
          <w:spacing w:val="2"/>
          <w:lang w:eastAsia="zh-CN"/>
        </w:rPr>
        <w:t>日</w:t>
      </w:r>
      <w:r>
        <w:rPr>
          <w:color w:val="1E1C11"/>
          <w:spacing w:val="-35"/>
          <w:lang w:eastAsia="zh-CN"/>
        </w:rPr>
        <w:t>，</w:t>
      </w:r>
      <w:r>
        <w:rPr>
          <w:color w:val="1E1C11"/>
          <w:spacing w:val="2"/>
          <w:lang w:eastAsia="zh-CN"/>
        </w:rPr>
        <w:t>中</w:t>
      </w:r>
      <w:r>
        <w:rPr>
          <w:color w:val="1E1C11"/>
          <w:spacing w:val="-1"/>
          <w:lang w:eastAsia="zh-CN"/>
        </w:rPr>
        <w:t>国</w:t>
      </w:r>
      <w:r>
        <w:rPr>
          <w:color w:val="1E1C11"/>
          <w:spacing w:val="2"/>
          <w:lang w:eastAsia="zh-CN"/>
        </w:rPr>
        <w:t>北</w:t>
      </w:r>
      <w:r>
        <w:rPr>
          <w:color w:val="000000"/>
          <w:spacing w:val="2"/>
          <w:lang w:eastAsia="zh-CN"/>
        </w:rPr>
        <w:t>京</w:t>
      </w:r>
      <w:r>
        <w:rPr>
          <w:color w:val="000000"/>
          <w:spacing w:val="-1"/>
          <w:lang w:eastAsia="zh-CN"/>
        </w:rPr>
        <w:t>世</w:t>
      </w:r>
      <w:r>
        <w:rPr>
          <w:color w:val="000000"/>
          <w:spacing w:val="2"/>
          <w:lang w:eastAsia="zh-CN"/>
        </w:rPr>
        <w:t>界</w:t>
      </w:r>
      <w:r>
        <w:rPr>
          <w:color w:val="000000"/>
          <w:spacing w:val="-1"/>
          <w:lang w:eastAsia="zh-CN"/>
        </w:rPr>
        <w:t>园</w:t>
      </w:r>
      <w:r>
        <w:rPr>
          <w:color w:val="000000"/>
          <w:spacing w:val="2"/>
          <w:lang w:eastAsia="zh-CN"/>
        </w:rPr>
        <w:t>艺</w:t>
      </w:r>
      <w:r>
        <w:rPr>
          <w:color w:val="000000"/>
          <w:spacing w:val="-1"/>
          <w:lang w:eastAsia="zh-CN"/>
        </w:rPr>
        <w:t>博</w:t>
      </w:r>
      <w:r>
        <w:rPr>
          <w:color w:val="000000"/>
          <w:spacing w:val="2"/>
          <w:lang w:eastAsia="zh-CN"/>
        </w:rPr>
        <w:t>览会</w:t>
      </w:r>
      <w:r>
        <w:rPr>
          <w:color w:val="000000"/>
          <w:spacing w:val="-1"/>
          <w:lang w:eastAsia="zh-CN"/>
        </w:rPr>
        <w:t>在</w:t>
      </w:r>
      <w:r>
        <w:rPr>
          <w:color w:val="000000"/>
          <w:spacing w:val="2"/>
          <w:lang w:eastAsia="zh-CN"/>
        </w:rPr>
        <w:t>北</w:t>
      </w:r>
      <w:r>
        <w:rPr>
          <w:color w:val="000000"/>
          <w:spacing w:val="-1"/>
          <w:lang w:eastAsia="zh-CN"/>
        </w:rPr>
        <w:t>京</w:t>
      </w:r>
      <w:r>
        <w:rPr>
          <w:color w:val="1E1C11"/>
          <w:spacing w:val="2"/>
          <w:lang w:eastAsia="zh-CN"/>
        </w:rPr>
        <w:t>延</w:t>
      </w:r>
      <w:r>
        <w:rPr>
          <w:color w:val="1E1C11"/>
          <w:spacing w:val="-1"/>
          <w:lang w:eastAsia="zh-CN"/>
        </w:rPr>
        <w:t>庆</w:t>
      </w:r>
      <w:r>
        <w:rPr>
          <w:color w:val="1E1C11"/>
          <w:spacing w:val="2"/>
          <w:lang w:eastAsia="zh-CN"/>
        </w:rPr>
        <w:t>举行</w:t>
      </w:r>
      <w:r>
        <w:rPr>
          <w:color w:val="1E1C11"/>
          <w:spacing w:val="-35"/>
          <w:lang w:eastAsia="zh-CN"/>
        </w:rPr>
        <w:t>，</w:t>
      </w:r>
      <w:r>
        <w:rPr>
          <w:color w:val="1E1C11"/>
          <w:spacing w:val="2"/>
          <w:lang w:eastAsia="zh-CN"/>
        </w:rPr>
        <w:t>本</w:t>
      </w:r>
      <w:r>
        <w:rPr>
          <w:color w:val="1E1C11"/>
          <w:spacing w:val="-1"/>
          <w:lang w:eastAsia="zh-CN"/>
        </w:rPr>
        <w:t>次</w:t>
      </w:r>
      <w:r>
        <w:rPr>
          <w:color w:val="1E1C11"/>
          <w:spacing w:val="2"/>
          <w:lang w:eastAsia="zh-CN"/>
        </w:rPr>
        <w:t>博</w:t>
      </w:r>
      <w:r>
        <w:rPr>
          <w:color w:val="1E1C11"/>
          <w:spacing w:val="-1"/>
          <w:lang w:eastAsia="zh-CN"/>
        </w:rPr>
        <w:t>览</w:t>
      </w:r>
      <w:r>
        <w:rPr>
          <w:color w:val="1E1C11"/>
          <w:spacing w:val="2"/>
          <w:lang w:eastAsia="zh-CN"/>
        </w:rPr>
        <w:t>会</w:t>
      </w:r>
      <w:r>
        <w:rPr>
          <w:color w:val="1E1C11"/>
          <w:lang w:eastAsia="zh-CN"/>
        </w:rPr>
        <w:t>以</w:t>
      </w:r>
    </w:p>
    <w:p w14:paraId="03ADEA36">
      <w:pPr>
        <w:pStyle w:val="2"/>
        <w:tabs>
          <w:tab w:val="left" w:pos="1652"/>
          <w:tab w:val="left" w:pos="3858"/>
        </w:tabs>
        <w:spacing w:before="104" w:line="331" w:lineRule="auto"/>
        <w:ind w:left="392" w:right="2901"/>
        <w:rPr>
          <w:color w:val="1E1C11"/>
          <w:spacing w:val="24"/>
          <w:w w:val="99"/>
          <w:lang w:eastAsia="zh-CN"/>
        </w:rPr>
      </w:pPr>
      <w:r>
        <w:rPr>
          <w:color w:val="1E1C11"/>
          <w:spacing w:val="1"/>
          <w:w w:val="95"/>
          <w:lang w:eastAsia="zh-CN"/>
        </w:rPr>
        <w:t>“</w:t>
      </w:r>
      <w:r>
        <w:rPr>
          <w:rFonts w:cs="Times New Roman"/>
          <w:color w:val="1E1C11"/>
          <w:spacing w:val="1"/>
          <w:w w:val="95"/>
          <w:u w:val="single" w:color="1E1C11"/>
          <w:lang w:eastAsia="zh-CN"/>
        </w:rPr>
        <w:tab/>
      </w:r>
      <w:r>
        <w:rPr>
          <w:color w:val="1E1C11"/>
          <w:lang w:eastAsia="zh-CN"/>
        </w:rPr>
        <w:t>”为主题，共有约</w:t>
      </w:r>
      <w:r>
        <w:rPr>
          <w:color w:val="1E1C11"/>
          <w:spacing w:val="-75"/>
          <w:lang w:eastAsia="zh-CN"/>
        </w:rPr>
        <w:t xml:space="preserve"> </w:t>
      </w:r>
      <w:r>
        <w:rPr>
          <w:color w:val="1E1C11"/>
          <w:lang w:eastAsia="zh-CN"/>
        </w:rPr>
        <w:t>110</w:t>
      </w:r>
      <w:r>
        <w:rPr>
          <w:color w:val="1E1C11"/>
          <w:spacing w:val="-76"/>
          <w:lang w:eastAsia="zh-CN"/>
        </w:rPr>
        <w:t xml:space="preserve"> </w:t>
      </w:r>
      <w:r>
        <w:rPr>
          <w:color w:val="1E1C11"/>
          <w:lang w:eastAsia="zh-CN"/>
        </w:rPr>
        <w:t>个国家和国际组织参展。</w:t>
      </w:r>
      <w:r>
        <w:rPr>
          <w:color w:val="1E1C11"/>
          <w:spacing w:val="24"/>
          <w:w w:val="99"/>
          <w:lang w:eastAsia="zh-CN"/>
        </w:rPr>
        <w:t xml:space="preserve"> </w:t>
      </w:r>
    </w:p>
    <w:p w14:paraId="4BBEA62E">
      <w:pPr>
        <w:pStyle w:val="2"/>
        <w:tabs>
          <w:tab w:val="left" w:pos="1652"/>
          <w:tab w:val="left" w:pos="3858"/>
        </w:tabs>
        <w:spacing w:before="104" w:line="331" w:lineRule="auto"/>
        <w:ind w:left="392" w:right="2901"/>
        <w:rPr>
          <w:color w:val="1E1C11"/>
          <w:spacing w:val="24"/>
          <w:w w:val="99"/>
          <w:lang w:eastAsia="zh-CN"/>
        </w:rPr>
      </w:pPr>
      <w:r>
        <w:rPr>
          <w:color w:val="1E1C11"/>
          <w:lang w:eastAsia="zh-CN"/>
        </w:rPr>
        <w:t>A.共同命运</w:t>
      </w:r>
      <w:r>
        <w:rPr>
          <w:color w:val="1E1C11"/>
          <w:spacing w:val="-14"/>
          <w:lang w:eastAsia="zh-CN"/>
        </w:rPr>
        <w:t xml:space="preserve"> </w:t>
      </w:r>
      <w:r>
        <w:rPr>
          <w:color w:val="1E1C11"/>
          <w:lang w:eastAsia="zh-CN"/>
        </w:rPr>
        <w:t>共同行动</w:t>
      </w:r>
      <w:r>
        <w:rPr>
          <w:color w:val="1E1C11"/>
          <w:spacing w:val="-12"/>
          <w:lang w:eastAsia="zh-CN"/>
        </w:rPr>
        <w:t xml:space="preserve"> </w:t>
      </w:r>
      <w:r>
        <w:rPr>
          <w:color w:val="1E1C11"/>
          <w:lang w:eastAsia="zh-CN"/>
        </w:rPr>
        <w:t>共同发展</w:t>
      </w:r>
      <w:r>
        <w:rPr>
          <w:color w:val="1E1C11"/>
          <w:lang w:eastAsia="zh-CN"/>
        </w:rPr>
        <w:tab/>
      </w:r>
      <w:r>
        <w:rPr>
          <w:color w:val="1E1C11"/>
          <w:lang w:eastAsia="zh-CN"/>
        </w:rPr>
        <w:t>共谋绿色生活</w:t>
      </w:r>
      <w:r>
        <w:rPr>
          <w:color w:val="1E1C11"/>
          <w:spacing w:val="-23"/>
          <w:lang w:eastAsia="zh-CN"/>
        </w:rPr>
        <w:t xml:space="preserve"> </w:t>
      </w:r>
      <w:r>
        <w:rPr>
          <w:color w:val="1E1C11"/>
          <w:lang w:eastAsia="zh-CN"/>
        </w:rPr>
        <w:t>共建绿色家园</w:t>
      </w:r>
      <w:r>
        <w:rPr>
          <w:color w:val="1E1C11"/>
          <w:spacing w:val="24"/>
          <w:w w:val="99"/>
          <w:lang w:eastAsia="zh-CN"/>
        </w:rPr>
        <w:t xml:space="preserve"> </w:t>
      </w:r>
      <w:r>
        <w:rPr>
          <w:color w:val="1E1C11"/>
          <w:lang w:eastAsia="zh-CN"/>
        </w:rPr>
        <w:t>B.携手应对挑战</w:t>
      </w:r>
      <w:r>
        <w:rPr>
          <w:color w:val="1E1C11"/>
          <w:spacing w:val="-28"/>
          <w:lang w:eastAsia="zh-CN"/>
        </w:rPr>
        <w:t xml:space="preserve"> </w:t>
      </w:r>
      <w:r>
        <w:rPr>
          <w:color w:val="1E1C11"/>
          <w:lang w:eastAsia="zh-CN"/>
        </w:rPr>
        <w:t>实现共同发展</w:t>
      </w:r>
      <w:r>
        <w:rPr>
          <w:color w:val="1E1C11"/>
          <w:lang w:eastAsia="zh-CN"/>
        </w:rPr>
        <w:tab/>
      </w:r>
      <w:r>
        <w:rPr>
          <w:color w:val="1E1C11"/>
          <w:lang w:eastAsia="zh-CN"/>
        </w:rPr>
        <w:t>绿色生活</w:t>
      </w:r>
      <w:r>
        <w:rPr>
          <w:color w:val="1E1C11"/>
          <w:spacing w:val="-15"/>
          <w:lang w:eastAsia="zh-CN"/>
        </w:rPr>
        <w:t xml:space="preserve"> </w:t>
      </w:r>
      <w:r>
        <w:rPr>
          <w:color w:val="1E1C11"/>
          <w:lang w:eastAsia="zh-CN"/>
        </w:rPr>
        <w:t>美丽家园</w:t>
      </w:r>
      <w:r>
        <w:rPr>
          <w:color w:val="1E1C11"/>
          <w:spacing w:val="24"/>
          <w:w w:val="99"/>
          <w:lang w:eastAsia="zh-CN"/>
        </w:rPr>
        <w:t xml:space="preserve"> </w:t>
      </w:r>
    </w:p>
    <w:p w14:paraId="0BFB4EEB">
      <w:pPr>
        <w:pStyle w:val="2"/>
        <w:tabs>
          <w:tab w:val="left" w:pos="1652"/>
          <w:tab w:val="left" w:pos="3858"/>
        </w:tabs>
        <w:spacing w:before="104" w:line="331" w:lineRule="auto"/>
        <w:ind w:left="392" w:right="2901"/>
        <w:rPr>
          <w:color w:val="1E1C11"/>
          <w:spacing w:val="22"/>
          <w:w w:val="99"/>
          <w:lang w:eastAsia="zh-CN"/>
        </w:rPr>
      </w:pPr>
      <w:r>
        <w:rPr>
          <w:color w:val="1E1C11"/>
          <w:lang w:eastAsia="zh-CN"/>
        </w:rPr>
        <w:t>C.共同命运</w:t>
      </w:r>
      <w:r>
        <w:rPr>
          <w:color w:val="1E1C11"/>
          <w:spacing w:val="-14"/>
          <w:lang w:eastAsia="zh-CN"/>
        </w:rPr>
        <w:t xml:space="preserve"> </w:t>
      </w:r>
      <w:r>
        <w:rPr>
          <w:color w:val="1E1C11"/>
          <w:lang w:eastAsia="zh-CN"/>
        </w:rPr>
        <w:t>共同行动</w:t>
      </w:r>
      <w:r>
        <w:rPr>
          <w:color w:val="1E1C11"/>
          <w:spacing w:val="-12"/>
          <w:lang w:eastAsia="zh-CN"/>
        </w:rPr>
        <w:t xml:space="preserve"> </w:t>
      </w:r>
      <w:r>
        <w:rPr>
          <w:color w:val="1E1C11"/>
          <w:lang w:eastAsia="zh-CN"/>
        </w:rPr>
        <w:t>共同发展</w:t>
      </w:r>
      <w:r>
        <w:rPr>
          <w:color w:val="1E1C11"/>
          <w:lang w:eastAsia="zh-CN"/>
        </w:rPr>
        <w:tab/>
      </w:r>
      <w:r>
        <w:rPr>
          <w:color w:val="1E1C11"/>
          <w:lang w:eastAsia="zh-CN"/>
        </w:rPr>
        <w:t>绿色生活</w:t>
      </w:r>
      <w:r>
        <w:rPr>
          <w:color w:val="1E1C11"/>
          <w:spacing w:val="-15"/>
          <w:lang w:eastAsia="zh-CN"/>
        </w:rPr>
        <w:t xml:space="preserve"> </w:t>
      </w:r>
      <w:r>
        <w:rPr>
          <w:color w:val="1E1C11"/>
          <w:lang w:eastAsia="zh-CN"/>
        </w:rPr>
        <w:t>美丽家园</w:t>
      </w:r>
      <w:r>
        <w:rPr>
          <w:color w:val="1E1C11"/>
          <w:spacing w:val="22"/>
          <w:w w:val="99"/>
          <w:lang w:eastAsia="zh-CN"/>
        </w:rPr>
        <w:t xml:space="preserve"> </w:t>
      </w:r>
    </w:p>
    <w:p w14:paraId="347D24CF">
      <w:pPr>
        <w:pStyle w:val="2"/>
        <w:tabs>
          <w:tab w:val="left" w:pos="1652"/>
          <w:tab w:val="left" w:pos="3858"/>
        </w:tabs>
        <w:spacing w:before="104" w:line="331" w:lineRule="auto"/>
        <w:ind w:left="392" w:right="2901"/>
        <w:rPr>
          <w:lang w:eastAsia="zh-CN"/>
        </w:rPr>
      </w:pPr>
      <w:r>
        <w:rPr>
          <w:color w:val="1E1C11"/>
          <w:lang w:eastAsia="zh-CN"/>
        </w:rPr>
        <w:t>D.携手应对挑战</w:t>
      </w:r>
      <w:r>
        <w:rPr>
          <w:color w:val="1E1C11"/>
          <w:spacing w:val="-28"/>
          <w:lang w:eastAsia="zh-CN"/>
        </w:rPr>
        <w:t xml:space="preserve"> </w:t>
      </w:r>
      <w:r>
        <w:rPr>
          <w:color w:val="1E1C11"/>
          <w:lang w:eastAsia="zh-CN"/>
        </w:rPr>
        <w:t>实现共同发展</w:t>
      </w:r>
      <w:r>
        <w:rPr>
          <w:color w:val="1E1C11"/>
          <w:lang w:eastAsia="zh-CN"/>
        </w:rPr>
        <w:tab/>
      </w:r>
      <w:r>
        <w:rPr>
          <w:color w:val="1E1C11"/>
          <w:lang w:eastAsia="zh-CN"/>
        </w:rPr>
        <w:t>共谋绿色生活</w:t>
      </w:r>
      <w:r>
        <w:rPr>
          <w:color w:val="1E1C11"/>
          <w:spacing w:val="-23"/>
          <w:lang w:eastAsia="zh-CN"/>
        </w:rPr>
        <w:t xml:space="preserve"> </w:t>
      </w:r>
      <w:r>
        <w:rPr>
          <w:color w:val="1E1C11"/>
          <w:lang w:eastAsia="zh-CN"/>
        </w:rPr>
        <w:t>共建绿色家园</w:t>
      </w:r>
    </w:p>
    <w:p w14:paraId="3E8BC545">
      <w:pPr>
        <w:pStyle w:val="2"/>
        <w:spacing w:before="26" w:line="331" w:lineRule="auto"/>
        <w:ind w:left="392" w:right="218" w:hanging="209"/>
        <w:rPr>
          <w:lang w:eastAsia="zh-CN"/>
        </w:rPr>
      </w:pPr>
      <w:r>
        <w:rPr>
          <w:color w:val="1E1C11"/>
          <w:spacing w:val="-1"/>
          <w:w w:val="95"/>
          <w:lang w:eastAsia="zh-CN"/>
        </w:rPr>
        <w:t>3.中华文化源远流长、灿烂辉煌。出自《楚辞》的“尺有所短，寸有所长；物有所不足，智有所不</w:t>
      </w:r>
      <w:r>
        <w:rPr>
          <w:color w:val="1E1C11"/>
          <w:spacing w:val="42"/>
          <w:w w:val="99"/>
          <w:lang w:eastAsia="zh-CN"/>
        </w:rPr>
        <w:t xml:space="preserve"> </w:t>
      </w:r>
      <w:r>
        <w:rPr>
          <w:color w:val="1E1C11"/>
          <w:lang w:eastAsia="zh-CN"/>
        </w:rPr>
        <w:t>明”和出自《礼记·学记》的“独学而无友，则孤陋而寡闻”告诉我们：</w:t>
      </w:r>
    </w:p>
    <w:p w14:paraId="22F33D39">
      <w:pPr>
        <w:pStyle w:val="2"/>
        <w:spacing w:before="24" w:line="333" w:lineRule="auto"/>
        <w:ind w:left="392" w:right="222"/>
        <w:rPr>
          <w:lang w:eastAsia="zh-CN"/>
        </w:rPr>
      </w:pPr>
      <w:r>
        <w:rPr>
          <w:color w:val="1E1C11"/>
          <w:spacing w:val="1"/>
          <w:lang w:eastAsia="zh-CN"/>
        </w:rPr>
        <w:t>①人生离不开交往和友谊</w:t>
      </w:r>
      <w:r>
        <w:rPr>
          <w:color w:val="1E1C11"/>
          <w:spacing w:val="-23"/>
          <w:lang w:eastAsia="zh-CN"/>
        </w:rPr>
        <w:t xml:space="preserve"> </w:t>
      </w:r>
      <w:r>
        <w:rPr>
          <w:color w:val="1E1C11"/>
          <w:spacing w:val="1"/>
          <w:lang w:eastAsia="zh-CN"/>
        </w:rPr>
        <w:t>②要掌握科学的学习方法</w:t>
      </w:r>
      <w:r>
        <w:rPr>
          <w:color w:val="1E1C11"/>
          <w:spacing w:val="-23"/>
          <w:lang w:eastAsia="zh-CN"/>
        </w:rPr>
        <w:t xml:space="preserve"> </w:t>
      </w:r>
      <w:r>
        <w:rPr>
          <w:color w:val="1E1C11"/>
          <w:spacing w:val="1"/>
          <w:lang w:eastAsia="zh-CN"/>
        </w:rPr>
        <w:t>③人贵有自知之明</w:t>
      </w:r>
      <w:r>
        <w:rPr>
          <w:color w:val="1E1C11"/>
          <w:spacing w:val="-23"/>
          <w:lang w:eastAsia="zh-CN"/>
        </w:rPr>
        <w:t xml:space="preserve"> </w:t>
      </w:r>
      <w:r>
        <w:rPr>
          <w:color w:val="1E1C11"/>
          <w:spacing w:val="1"/>
          <w:lang w:eastAsia="zh-CN"/>
        </w:rPr>
        <w:t>④</w:t>
      </w:r>
      <w:r>
        <w:rPr>
          <w:color w:val="000000"/>
          <w:spacing w:val="1"/>
          <w:lang w:eastAsia="zh-CN"/>
        </w:rPr>
        <w:t>要自觉继承和传播中</w:t>
      </w:r>
      <w:r>
        <w:rPr>
          <w:color w:val="000000"/>
          <w:spacing w:val="58"/>
          <w:w w:val="99"/>
          <w:lang w:eastAsia="zh-CN"/>
        </w:rPr>
        <w:t xml:space="preserve"> </w:t>
      </w:r>
      <w:r>
        <w:rPr>
          <w:color w:val="000000"/>
          <w:lang w:eastAsia="zh-CN"/>
        </w:rPr>
        <w:t>华民族传统文化</w:t>
      </w:r>
    </w:p>
    <w:p w14:paraId="01D98AEF">
      <w:pPr>
        <w:pStyle w:val="2"/>
        <w:tabs>
          <w:tab w:val="left" w:pos="1547"/>
          <w:tab w:val="left" w:pos="2703"/>
          <w:tab w:val="left" w:pos="3858"/>
        </w:tabs>
        <w:spacing w:before="22" w:line="331" w:lineRule="auto"/>
        <w:ind w:left="184" w:right="222" w:firstLine="208"/>
        <w:rPr>
          <w:color w:val="1E1C11"/>
          <w:spacing w:val="26"/>
          <w:w w:val="99"/>
          <w:lang w:eastAsia="zh-CN"/>
        </w:rPr>
      </w:pPr>
      <w:r>
        <w:rPr>
          <w:color w:val="1E1C11"/>
          <w:w w:val="95"/>
        </w:rPr>
        <w:t>A.①②</w:t>
      </w:r>
      <w:r>
        <w:rPr>
          <w:color w:val="1E1C11"/>
          <w:w w:val="95"/>
        </w:rPr>
        <w:tab/>
      </w:r>
      <w:r>
        <w:rPr>
          <w:color w:val="1E1C11"/>
          <w:w w:val="95"/>
        </w:rPr>
        <w:t>B.①③</w:t>
      </w:r>
      <w:r>
        <w:rPr>
          <w:color w:val="1E1C11"/>
          <w:w w:val="95"/>
        </w:rPr>
        <w:tab/>
      </w:r>
      <w:r>
        <w:rPr>
          <w:color w:val="1E1C11"/>
          <w:spacing w:val="-1"/>
          <w:w w:val="95"/>
        </w:rPr>
        <w:t>C.②④</w:t>
      </w:r>
      <w:r>
        <w:rPr>
          <w:color w:val="1E1C11"/>
          <w:spacing w:val="-1"/>
          <w:w w:val="95"/>
        </w:rPr>
        <w:tab/>
      </w:r>
      <w:r>
        <w:rPr>
          <w:color w:val="1E1C11"/>
          <w:spacing w:val="-1"/>
        </w:rPr>
        <w:t>D.③④</w:t>
      </w:r>
      <w:r>
        <w:rPr>
          <w:color w:val="1E1C11"/>
          <w:spacing w:val="26"/>
          <w:w w:val="99"/>
        </w:rPr>
        <w:t xml:space="preserve"> </w:t>
      </w:r>
    </w:p>
    <w:p w14:paraId="5F12B85A">
      <w:pPr>
        <w:pStyle w:val="2"/>
        <w:tabs>
          <w:tab w:val="left" w:pos="1547"/>
          <w:tab w:val="left" w:pos="2703"/>
          <w:tab w:val="left" w:pos="3858"/>
        </w:tabs>
        <w:spacing w:before="22" w:line="331" w:lineRule="auto"/>
        <w:ind w:right="222"/>
        <w:rPr>
          <w:lang w:eastAsia="zh-CN"/>
        </w:rPr>
      </w:pPr>
      <w:r>
        <w:rPr>
          <w:color w:val="1E1C11"/>
          <w:spacing w:val="-1"/>
          <w:w w:val="95"/>
          <w:lang w:eastAsia="zh-CN"/>
        </w:rPr>
        <w:t>4.公共交通工具</w:t>
      </w:r>
      <w:r>
        <w:rPr>
          <w:color w:val="000000"/>
          <w:spacing w:val="-1"/>
          <w:w w:val="95"/>
          <w:lang w:eastAsia="zh-CN"/>
        </w:rPr>
        <w:t>霸坐现</w:t>
      </w:r>
      <w:r>
        <w:rPr>
          <w:color w:val="1E1C11"/>
          <w:spacing w:val="-1"/>
          <w:w w:val="95"/>
          <w:lang w:eastAsia="zh-CN"/>
        </w:rPr>
        <w:t>象的出现；快递员剐蹭轿车被扇耳光；公共汽车抢夺方向盘事件被曝光；保</w:t>
      </w:r>
    </w:p>
    <w:p w14:paraId="7898FE32">
      <w:pPr>
        <w:spacing w:line="331" w:lineRule="auto"/>
        <w:rPr>
          <w:rFonts w:ascii="宋体" w:hAnsi="宋体" w:eastAsia="宋体"/>
          <w:sz w:val="21"/>
          <w:lang w:eastAsia="zh-CN"/>
        </w:rPr>
        <w:sectPr>
          <w:type w:val="continuous"/>
          <w:pgSz w:w="11910" w:h="16840"/>
          <w:pgMar w:top="1080" w:right="1240" w:bottom="840" w:left="1280" w:header="720" w:footer="720" w:gutter="0"/>
          <w:cols w:space="720" w:num="1"/>
        </w:sectPr>
      </w:pPr>
    </w:p>
    <w:p w14:paraId="1BB66D5E">
      <w:pPr>
        <w:pStyle w:val="2"/>
        <w:spacing w:before="17" w:line="333" w:lineRule="auto"/>
        <w:ind w:right="119"/>
        <w:rPr>
          <w:color w:val="1E1C11"/>
          <w:spacing w:val="36"/>
          <w:w w:val="99"/>
          <w:lang w:eastAsia="zh-CN"/>
        </w:rPr>
      </w:pPr>
      <w:r>
        <w:rPr>
          <w:color w:val="1E1C11"/>
          <w:spacing w:val="-1"/>
          <w:w w:val="95"/>
          <w:lang w:eastAsia="zh-CN"/>
        </w:rPr>
        <w:t>安劝离遛狗男子被打骨折……稍有冲突，就有人骂脏话、殴打别人、粗暴处理，无理赖三分，小</w:t>
      </w:r>
      <w:r>
        <w:rPr>
          <w:color w:val="1E1C11"/>
          <w:spacing w:val="36"/>
          <w:w w:val="99"/>
          <w:lang w:eastAsia="zh-CN"/>
        </w:rPr>
        <w:t xml:space="preserve"> </w:t>
      </w:r>
    </w:p>
    <w:p w14:paraId="132F36FD">
      <w:pPr>
        <w:pStyle w:val="2"/>
        <w:spacing w:before="17" w:line="333" w:lineRule="auto"/>
        <w:ind w:right="119"/>
        <w:rPr>
          <w:lang w:eastAsia="zh-CN"/>
        </w:rPr>
      </w:pPr>
      <w:r>
        <w:rPr>
          <w:color w:val="1E1C11"/>
          <w:lang w:eastAsia="zh-CN"/>
        </w:rPr>
        <w:t>事情往往诱发大矛盾。这启示我们：</w:t>
      </w:r>
    </w:p>
    <w:p w14:paraId="24C7025B">
      <w:pPr>
        <w:pStyle w:val="2"/>
        <w:spacing w:before="22" w:line="331" w:lineRule="auto"/>
        <w:ind w:right="122"/>
        <w:rPr>
          <w:lang w:eastAsia="zh-CN"/>
        </w:rPr>
      </w:pPr>
      <w:r>
        <w:rPr>
          <w:color w:val="1E1C11"/>
          <w:spacing w:val="2"/>
          <w:lang w:eastAsia="zh-CN"/>
        </w:rPr>
        <w:t>①要</w:t>
      </w:r>
      <w:r>
        <w:rPr>
          <w:color w:val="1E1C11"/>
          <w:spacing w:val="-1"/>
          <w:lang w:eastAsia="zh-CN"/>
        </w:rPr>
        <w:t>培养</w:t>
      </w:r>
      <w:r>
        <w:rPr>
          <w:color w:val="1E1C11"/>
          <w:spacing w:val="2"/>
          <w:lang w:eastAsia="zh-CN"/>
        </w:rPr>
        <w:t>友</w:t>
      </w:r>
      <w:r>
        <w:rPr>
          <w:color w:val="1E1C11"/>
          <w:spacing w:val="-1"/>
          <w:lang w:eastAsia="zh-CN"/>
        </w:rPr>
        <w:t>善</w:t>
      </w:r>
      <w:r>
        <w:rPr>
          <w:color w:val="1E1C11"/>
          <w:spacing w:val="2"/>
          <w:lang w:eastAsia="zh-CN"/>
        </w:rPr>
        <w:t>待</w:t>
      </w:r>
      <w:r>
        <w:rPr>
          <w:color w:val="1E1C11"/>
          <w:spacing w:val="-1"/>
          <w:lang w:eastAsia="zh-CN"/>
        </w:rPr>
        <w:t>人</w:t>
      </w:r>
      <w:r>
        <w:rPr>
          <w:color w:val="1E1C11"/>
          <w:spacing w:val="-26"/>
          <w:lang w:eastAsia="zh-CN"/>
        </w:rPr>
        <w:t>、</w:t>
      </w:r>
      <w:r>
        <w:rPr>
          <w:color w:val="1E1C11"/>
          <w:spacing w:val="2"/>
          <w:lang w:eastAsia="zh-CN"/>
        </w:rPr>
        <w:t>宽</w:t>
      </w:r>
      <w:r>
        <w:rPr>
          <w:color w:val="1E1C11"/>
          <w:spacing w:val="-1"/>
          <w:lang w:eastAsia="zh-CN"/>
        </w:rPr>
        <w:t>容</w:t>
      </w:r>
      <w:r>
        <w:rPr>
          <w:color w:val="1E1C11"/>
          <w:spacing w:val="2"/>
          <w:lang w:eastAsia="zh-CN"/>
        </w:rPr>
        <w:t>他</w:t>
      </w:r>
      <w:r>
        <w:rPr>
          <w:color w:val="1E1C11"/>
          <w:spacing w:val="-1"/>
          <w:lang w:eastAsia="zh-CN"/>
        </w:rPr>
        <w:t>人</w:t>
      </w:r>
      <w:r>
        <w:rPr>
          <w:color w:val="1E1C11"/>
          <w:spacing w:val="2"/>
          <w:lang w:eastAsia="zh-CN"/>
        </w:rPr>
        <w:t>的</w:t>
      </w:r>
      <w:r>
        <w:rPr>
          <w:color w:val="1E1C11"/>
          <w:spacing w:val="-1"/>
          <w:lang w:eastAsia="zh-CN"/>
        </w:rPr>
        <w:t>品</w:t>
      </w:r>
      <w:r>
        <w:rPr>
          <w:color w:val="1E1C11"/>
          <w:lang w:eastAsia="zh-CN"/>
        </w:rPr>
        <w:t>质</w:t>
      </w:r>
      <w:r>
        <w:rPr>
          <w:color w:val="1E1C11"/>
          <w:spacing w:val="-43"/>
          <w:lang w:eastAsia="zh-CN"/>
        </w:rPr>
        <w:t xml:space="preserve"> </w:t>
      </w:r>
      <w:r>
        <w:rPr>
          <w:color w:val="1E1C11"/>
          <w:spacing w:val="-1"/>
          <w:lang w:eastAsia="zh-CN"/>
        </w:rPr>
        <w:t>②</w:t>
      </w:r>
      <w:r>
        <w:rPr>
          <w:color w:val="1E1C11"/>
          <w:spacing w:val="2"/>
          <w:lang w:eastAsia="zh-CN"/>
        </w:rPr>
        <w:t>冲</w:t>
      </w:r>
      <w:r>
        <w:rPr>
          <w:color w:val="1E1C11"/>
          <w:spacing w:val="-1"/>
          <w:lang w:eastAsia="zh-CN"/>
        </w:rPr>
        <w:t>动</w:t>
      </w:r>
      <w:r>
        <w:rPr>
          <w:color w:val="1E1C11"/>
          <w:spacing w:val="2"/>
          <w:lang w:eastAsia="zh-CN"/>
        </w:rPr>
        <w:t>是</w:t>
      </w:r>
      <w:r>
        <w:rPr>
          <w:color w:val="1E1C11"/>
          <w:spacing w:val="-1"/>
          <w:lang w:eastAsia="zh-CN"/>
        </w:rPr>
        <w:t>魔</w:t>
      </w:r>
      <w:r>
        <w:rPr>
          <w:color w:val="1E1C11"/>
          <w:spacing w:val="2"/>
          <w:lang w:eastAsia="zh-CN"/>
        </w:rPr>
        <w:t>鬼</w:t>
      </w:r>
      <w:r>
        <w:rPr>
          <w:color w:val="1E1C11"/>
          <w:spacing w:val="-26"/>
          <w:lang w:eastAsia="zh-CN"/>
        </w:rPr>
        <w:t>，</w:t>
      </w:r>
      <w:r>
        <w:rPr>
          <w:color w:val="1E1C11"/>
          <w:spacing w:val="2"/>
          <w:lang w:eastAsia="zh-CN"/>
        </w:rPr>
        <w:t>要合</w:t>
      </w:r>
      <w:r>
        <w:rPr>
          <w:color w:val="1E1C11"/>
          <w:spacing w:val="-1"/>
          <w:lang w:eastAsia="zh-CN"/>
        </w:rPr>
        <w:t>理</w:t>
      </w:r>
      <w:r>
        <w:rPr>
          <w:color w:val="1E1C11"/>
          <w:spacing w:val="2"/>
          <w:lang w:eastAsia="zh-CN"/>
        </w:rPr>
        <w:t>控</w:t>
      </w:r>
      <w:r>
        <w:rPr>
          <w:color w:val="1E1C11"/>
          <w:spacing w:val="-1"/>
          <w:lang w:eastAsia="zh-CN"/>
        </w:rPr>
        <w:t>制</w:t>
      </w:r>
      <w:r>
        <w:rPr>
          <w:color w:val="1E1C11"/>
          <w:spacing w:val="2"/>
          <w:lang w:eastAsia="zh-CN"/>
        </w:rPr>
        <w:t>自</w:t>
      </w:r>
      <w:r>
        <w:rPr>
          <w:color w:val="1E1C11"/>
          <w:spacing w:val="-1"/>
          <w:lang w:eastAsia="zh-CN"/>
        </w:rPr>
        <w:t>己</w:t>
      </w:r>
      <w:r>
        <w:rPr>
          <w:color w:val="1E1C11"/>
          <w:spacing w:val="2"/>
          <w:lang w:eastAsia="zh-CN"/>
        </w:rPr>
        <w:t>的</w:t>
      </w:r>
      <w:r>
        <w:rPr>
          <w:color w:val="1E1C11"/>
          <w:spacing w:val="-1"/>
          <w:lang w:eastAsia="zh-CN"/>
        </w:rPr>
        <w:t>情</w:t>
      </w:r>
      <w:r>
        <w:rPr>
          <w:color w:val="1E1C11"/>
          <w:lang w:eastAsia="zh-CN"/>
        </w:rPr>
        <w:t>绪</w:t>
      </w:r>
      <w:r>
        <w:rPr>
          <w:color w:val="1E1C11"/>
          <w:spacing w:val="-42"/>
          <w:lang w:eastAsia="zh-CN"/>
        </w:rPr>
        <w:t xml:space="preserve"> </w:t>
      </w:r>
      <w:r>
        <w:rPr>
          <w:color w:val="1E1C11"/>
          <w:spacing w:val="-1"/>
          <w:lang w:eastAsia="zh-CN"/>
        </w:rPr>
        <w:t>③</w:t>
      </w:r>
      <w:r>
        <w:rPr>
          <w:color w:val="1E1C11"/>
          <w:spacing w:val="2"/>
          <w:lang w:eastAsia="zh-CN"/>
        </w:rPr>
        <w:t>要</w:t>
      </w:r>
      <w:r>
        <w:rPr>
          <w:color w:val="1E1C11"/>
          <w:spacing w:val="-1"/>
          <w:lang w:eastAsia="zh-CN"/>
        </w:rPr>
        <w:t>培</w:t>
      </w:r>
      <w:r>
        <w:rPr>
          <w:color w:val="1E1C11"/>
          <w:spacing w:val="2"/>
          <w:lang w:eastAsia="zh-CN"/>
        </w:rPr>
        <w:t>养社</w:t>
      </w:r>
      <w:r>
        <w:rPr>
          <w:color w:val="1E1C11"/>
          <w:spacing w:val="-1"/>
          <w:lang w:eastAsia="zh-CN"/>
        </w:rPr>
        <w:t>会</w:t>
      </w:r>
      <w:r>
        <w:rPr>
          <w:color w:val="1E1C11"/>
          <w:spacing w:val="2"/>
          <w:lang w:eastAsia="zh-CN"/>
        </w:rPr>
        <w:t>公</w:t>
      </w:r>
      <w:r>
        <w:rPr>
          <w:color w:val="1E1C11"/>
          <w:lang w:eastAsia="zh-CN"/>
        </w:rPr>
        <w:t>德</w:t>
      </w:r>
      <w:r>
        <w:rPr>
          <w:color w:val="1E1C11"/>
          <w:w w:val="99"/>
          <w:lang w:eastAsia="zh-CN"/>
        </w:rPr>
        <w:t xml:space="preserve"> </w:t>
      </w:r>
      <w:r>
        <w:rPr>
          <w:color w:val="1E1C11"/>
          <w:spacing w:val="-1"/>
          <w:lang w:eastAsia="zh-CN"/>
        </w:rPr>
        <w:t>意识</w:t>
      </w:r>
      <w:r>
        <w:rPr>
          <w:color w:val="1E1C11"/>
          <w:spacing w:val="-43"/>
          <w:lang w:eastAsia="zh-CN"/>
        </w:rPr>
        <w:t xml:space="preserve"> </w:t>
      </w:r>
      <w:r>
        <w:rPr>
          <w:color w:val="1E1C11"/>
          <w:lang w:eastAsia="zh-CN"/>
        </w:rPr>
        <w:t>④要自觉遵守道德规范，依法严惩犯罪行为</w:t>
      </w:r>
    </w:p>
    <w:p w14:paraId="0FCC5D57">
      <w:pPr>
        <w:pStyle w:val="2"/>
        <w:tabs>
          <w:tab w:val="left" w:pos="1678"/>
          <w:tab w:val="left" w:pos="3043"/>
          <w:tab w:val="left" w:pos="4407"/>
        </w:tabs>
        <w:spacing w:before="27" w:line="331" w:lineRule="auto"/>
        <w:ind w:left="104" w:right="122" w:firstLine="208"/>
        <w:rPr>
          <w:color w:val="1E1C11"/>
          <w:lang w:eastAsia="zh-CN"/>
        </w:rPr>
      </w:pPr>
      <w:r>
        <w:rPr>
          <w:color w:val="1E1C11"/>
          <w:w w:val="95"/>
        </w:rPr>
        <w:t>A.①②③</w:t>
      </w:r>
      <w:r>
        <w:rPr>
          <w:color w:val="1E1C11"/>
          <w:w w:val="95"/>
        </w:rPr>
        <w:tab/>
      </w:r>
      <w:r>
        <w:rPr>
          <w:color w:val="1E1C11"/>
          <w:w w:val="95"/>
        </w:rPr>
        <w:t>B.①②④</w:t>
      </w:r>
      <w:r>
        <w:rPr>
          <w:color w:val="1E1C11"/>
          <w:w w:val="95"/>
        </w:rPr>
        <w:tab/>
      </w:r>
      <w:r>
        <w:rPr>
          <w:color w:val="1E1C11"/>
          <w:w w:val="95"/>
        </w:rPr>
        <w:t>C.②③④</w:t>
      </w:r>
      <w:r>
        <w:rPr>
          <w:color w:val="1E1C11"/>
          <w:w w:val="95"/>
        </w:rPr>
        <w:tab/>
      </w:r>
      <w:r>
        <w:rPr>
          <w:color w:val="1E1C11"/>
        </w:rPr>
        <w:t>D.①③④</w:t>
      </w:r>
    </w:p>
    <w:p w14:paraId="6A38C436">
      <w:pPr>
        <w:pStyle w:val="2"/>
        <w:tabs>
          <w:tab w:val="left" w:pos="1678"/>
          <w:tab w:val="left" w:pos="3043"/>
          <w:tab w:val="left" w:pos="4407"/>
        </w:tabs>
        <w:spacing w:before="27" w:line="331" w:lineRule="auto"/>
        <w:ind w:right="122"/>
        <w:rPr>
          <w:lang w:eastAsia="zh-CN"/>
        </w:rPr>
      </w:pPr>
      <w:r>
        <w:rPr>
          <w:color w:val="1E1C11"/>
          <w:spacing w:val="26"/>
          <w:w w:val="99"/>
        </w:rPr>
        <w:t xml:space="preserve"> </w:t>
      </w:r>
      <w:r>
        <w:rPr>
          <w:color w:val="1E1C11"/>
          <w:spacing w:val="-1"/>
          <w:w w:val="95"/>
          <w:lang w:eastAsia="zh-CN"/>
        </w:rPr>
        <w:t>5.</w:t>
      </w:r>
      <w:r>
        <w:rPr>
          <w:color w:val="000000"/>
          <w:spacing w:val="-1"/>
          <w:w w:val="95"/>
          <w:lang w:eastAsia="zh-CN"/>
        </w:rPr>
        <w:t>很多人喜欢玩抖音，但在收获朋友们点赞同时，也会不经意泄露许多个人信息。近期抖音宣布启</w:t>
      </w:r>
    </w:p>
    <w:p w14:paraId="72B2BC1D">
      <w:pPr>
        <w:pStyle w:val="2"/>
        <w:spacing w:before="24" w:line="333" w:lineRule="auto"/>
        <w:ind w:right="122"/>
        <w:rPr>
          <w:lang w:eastAsia="zh-CN"/>
        </w:rPr>
      </w:pPr>
      <w:r>
        <w:rPr>
          <w:spacing w:val="1"/>
          <w:w w:val="95"/>
          <w:lang w:eastAsia="zh-CN"/>
        </w:rPr>
        <w:t>动</w:t>
      </w:r>
      <w:r>
        <w:rPr>
          <w:spacing w:val="-1"/>
          <w:w w:val="95"/>
          <w:lang w:eastAsia="zh-CN"/>
        </w:rPr>
        <w:t>“向</w:t>
      </w:r>
      <w:r>
        <w:rPr>
          <w:spacing w:val="1"/>
          <w:w w:val="95"/>
          <w:lang w:eastAsia="zh-CN"/>
        </w:rPr>
        <w:t>日</w:t>
      </w:r>
      <w:r>
        <w:rPr>
          <w:spacing w:val="-1"/>
          <w:w w:val="95"/>
          <w:lang w:eastAsia="zh-CN"/>
        </w:rPr>
        <w:t>葵</w:t>
      </w:r>
      <w:r>
        <w:rPr>
          <w:spacing w:val="1"/>
          <w:w w:val="95"/>
          <w:lang w:eastAsia="zh-CN"/>
        </w:rPr>
        <w:t>计划</w:t>
      </w:r>
      <w:r>
        <w:rPr>
          <w:spacing w:val="-102"/>
          <w:w w:val="95"/>
          <w:lang w:eastAsia="zh-CN"/>
        </w:rPr>
        <w:t>”</w:t>
      </w:r>
      <w:r>
        <w:rPr>
          <w:spacing w:val="-1"/>
          <w:w w:val="95"/>
          <w:lang w:eastAsia="zh-CN"/>
        </w:rPr>
        <w:t>，</w:t>
      </w:r>
      <w:r>
        <w:rPr>
          <w:spacing w:val="1"/>
          <w:w w:val="95"/>
          <w:lang w:eastAsia="zh-CN"/>
        </w:rPr>
        <w:t>将</w:t>
      </w:r>
      <w:r>
        <w:rPr>
          <w:spacing w:val="-1"/>
          <w:w w:val="95"/>
          <w:lang w:eastAsia="zh-CN"/>
        </w:rPr>
        <w:t>对</w:t>
      </w:r>
      <w:r>
        <w:rPr>
          <w:spacing w:val="1"/>
          <w:w w:val="95"/>
          <w:lang w:eastAsia="zh-CN"/>
        </w:rPr>
        <w:t>知</w:t>
      </w:r>
      <w:r>
        <w:rPr>
          <w:spacing w:val="-1"/>
          <w:w w:val="95"/>
          <w:lang w:eastAsia="zh-CN"/>
        </w:rPr>
        <w:t>识</w:t>
      </w:r>
      <w:r>
        <w:rPr>
          <w:spacing w:val="1"/>
          <w:w w:val="95"/>
          <w:lang w:eastAsia="zh-CN"/>
        </w:rPr>
        <w:t>科</w:t>
      </w:r>
      <w:r>
        <w:rPr>
          <w:spacing w:val="-1"/>
          <w:w w:val="95"/>
          <w:lang w:eastAsia="zh-CN"/>
        </w:rPr>
        <w:t>普</w:t>
      </w:r>
      <w:r>
        <w:rPr>
          <w:spacing w:val="1"/>
          <w:w w:val="95"/>
          <w:lang w:eastAsia="zh-CN"/>
        </w:rPr>
        <w:t>类</w:t>
      </w:r>
      <w:r>
        <w:rPr>
          <w:spacing w:val="-1"/>
          <w:w w:val="95"/>
          <w:lang w:eastAsia="zh-CN"/>
        </w:rPr>
        <w:t>、</w:t>
      </w:r>
      <w:r>
        <w:rPr>
          <w:spacing w:val="1"/>
          <w:w w:val="95"/>
          <w:lang w:eastAsia="zh-CN"/>
        </w:rPr>
        <w:t>传</w:t>
      </w:r>
      <w:r>
        <w:rPr>
          <w:spacing w:val="-1"/>
          <w:w w:val="95"/>
          <w:lang w:eastAsia="zh-CN"/>
        </w:rPr>
        <w:t>统</w:t>
      </w:r>
      <w:r>
        <w:rPr>
          <w:spacing w:val="1"/>
          <w:w w:val="95"/>
          <w:lang w:eastAsia="zh-CN"/>
        </w:rPr>
        <w:t>文</w:t>
      </w:r>
      <w:r>
        <w:rPr>
          <w:spacing w:val="-1"/>
          <w:w w:val="95"/>
          <w:lang w:eastAsia="zh-CN"/>
        </w:rPr>
        <w:t>化</w:t>
      </w:r>
      <w:r>
        <w:rPr>
          <w:spacing w:val="1"/>
          <w:w w:val="95"/>
          <w:lang w:eastAsia="zh-CN"/>
        </w:rPr>
        <w:t>类</w:t>
      </w:r>
      <w:r>
        <w:rPr>
          <w:spacing w:val="-1"/>
          <w:w w:val="95"/>
          <w:lang w:eastAsia="zh-CN"/>
        </w:rPr>
        <w:t>视</w:t>
      </w:r>
      <w:r>
        <w:rPr>
          <w:spacing w:val="1"/>
          <w:w w:val="95"/>
          <w:lang w:eastAsia="zh-CN"/>
        </w:rPr>
        <w:t>频</w:t>
      </w:r>
      <w:r>
        <w:rPr>
          <w:spacing w:val="-1"/>
          <w:w w:val="95"/>
          <w:lang w:eastAsia="zh-CN"/>
        </w:rPr>
        <w:t>加</w:t>
      </w:r>
      <w:r>
        <w:rPr>
          <w:spacing w:val="1"/>
          <w:w w:val="95"/>
          <w:lang w:eastAsia="zh-CN"/>
        </w:rPr>
        <w:t>权</w:t>
      </w:r>
      <w:r>
        <w:rPr>
          <w:spacing w:val="-1"/>
          <w:w w:val="95"/>
          <w:lang w:eastAsia="zh-CN"/>
        </w:rPr>
        <w:t>推</w:t>
      </w:r>
      <w:r>
        <w:rPr>
          <w:spacing w:val="1"/>
          <w:w w:val="95"/>
          <w:lang w:eastAsia="zh-CN"/>
        </w:rPr>
        <w:t>荐</w:t>
      </w:r>
      <w:r>
        <w:rPr>
          <w:spacing w:val="-1"/>
          <w:w w:val="95"/>
          <w:lang w:eastAsia="zh-CN"/>
        </w:rPr>
        <w:t>，</w:t>
      </w:r>
      <w:r>
        <w:rPr>
          <w:spacing w:val="1"/>
          <w:w w:val="95"/>
          <w:lang w:eastAsia="zh-CN"/>
        </w:rPr>
        <w:t>鼓</w:t>
      </w:r>
      <w:r>
        <w:rPr>
          <w:spacing w:val="-1"/>
          <w:w w:val="95"/>
          <w:lang w:eastAsia="zh-CN"/>
        </w:rPr>
        <w:t>励</w:t>
      </w:r>
      <w:r>
        <w:rPr>
          <w:spacing w:val="1"/>
          <w:w w:val="95"/>
          <w:lang w:eastAsia="zh-CN"/>
        </w:rPr>
        <w:t>更</w:t>
      </w:r>
      <w:r>
        <w:rPr>
          <w:spacing w:val="-1"/>
          <w:w w:val="95"/>
          <w:lang w:eastAsia="zh-CN"/>
        </w:rPr>
        <w:t>多</w:t>
      </w:r>
      <w:r>
        <w:rPr>
          <w:spacing w:val="1"/>
          <w:w w:val="95"/>
          <w:lang w:eastAsia="zh-CN"/>
        </w:rPr>
        <w:t>适</w:t>
      </w:r>
      <w:r>
        <w:rPr>
          <w:spacing w:val="-1"/>
          <w:w w:val="95"/>
          <w:lang w:eastAsia="zh-CN"/>
        </w:rPr>
        <w:t>合</w:t>
      </w:r>
      <w:r>
        <w:rPr>
          <w:spacing w:val="1"/>
          <w:w w:val="95"/>
          <w:lang w:eastAsia="zh-CN"/>
        </w:rPr>
        <w:t>青</w:t>
      </w:r>
      <w:r>
        <w:rPr>
          <w:spacing w:val="-1"/>
          <w:w w:val="95"/>
          <w:lang w:eastAsia="zh-CN"/>
        </w:rPr>
        <w:t>少</w:t>
      </w:r>
      <w:r>
        <w:rPr>
          <w:spacing w:val="1"/>
          <w:w w:val="95"/>
          <w:lang w:eastAsia="zh-CN"/>
        </w:rPr>
        <w:t>年</w:t>
      </w:r>
      <w:r>
        <w:rPr>
          <w:spacing w:val="-1"/>
          <w:w w:val="95"/>
          <w:lang w:eastAsia="zh-CN"/>
        </w:rPr>
        <w:t>的</w:t>
      </w:r>
      <w:r>
        <w:rPr>
          <w:spacing w:val="1"/>
          <w:w w:val="95"/>
          <w:lang w:eastAsia="zh-CN"/>
        </w:rPr>
        <w:t>优</w:t>
      </w:r>
      <w:r>
        <w:rPr>
          <w:spacing w:val="-1"/>
          <w:w w:val="95"/>
          <w:lang w:eastAsia="zh-CN"/>
        </w:rPr>
        <w:t>质</w:t>
      </w:r>
      <w:r>
        <w:rPr>
          <w:w w:val="95"/>
          <w:lang w:eastAsia="zh-CN"/>
        </w:rPr>
        <w:t>内</w:t>
      </w:r>
      <w:r>
        <w:rPr>
          <w:w w:val="99"/>
          <w:lang w:eastAsia="zh-CN"/>
        </w:rPr>
        <w:t xml:space="preserve"> </w:t>
      </w:r>
      <w:r>
        <w:rPr>
          <w:lang w:eastAsia="zh-CN"/>
        </w:rPr>
        <w:t>容涌现，助力未成年人健康成长。对此认识正确的是：</w:t>
      </w:r>
    </w:p>
    <w:p w14:paraId="5BEA83E1">
      <w:pPr>
        <w:pStyle w:val="2"/>
        <w:spacing w:before="22" w:line="332" w:lineRule="auto"/>
        <w:ind w:right="122"/>
        <w:jc w:val="both"/>
        <w:rPr>
          <w:lang w:eastAsia="zh-CN"/>
        </w:rPr>
      </w:pPr>
      <w:r>
        <w:rPr>
          <w:spacing w:val="2"/>
          <w:lang w:eastAsia="zh-CN"/>
        </w:rPr>
        <w:t>①要正确认识网络的两面</w:t>
      </w:r>
      <w:r>
        <w:rPr>
          <w:spacing w:val="4"/>
          <w:lang w:eastAsia="zh-CN"/>
        </w:rPr>
        <w:t>性</w:t>
      </w:r>
      <w:r>
        <w:rPr>
          <w:spacing w:val="2"/>
          <w:lang w:eastAsia="zh-CN"/>
        </w:rPr>
        <w:t>，扬其所长、避其所</w:t>
      </w:r>
      <w:r>
        <w:rPr>
          <w:lang w:eastAsia="zh-CN"/>
        </w:rPr>
        <w:t>短</w:t>
      </w:r>
      <w:r>
        <w:rPr>
          <w:spacing w:val="-54"/>
          <w:lang w:eastAsia="zh-CN"/>
        </w:rPr>
        <w:t xml:space="preserve"> </w:t>
      </w:r>
      <w:r>
        <w:rPr>
          <w:spacing w:val="2"/>
          <w:lang w:eastAsia="zh-CN"/>
        </w:rPr>
        <w:t>②有利于为未成年人营造</w:t>
      </w:r>
      <w:r>
        <w:rPr>
          <w:spacing w:val="4"/>
          <w:lang w:eastAsia="zh-CN"/>
        </w:rPr>
        <w:t>清</w:t>
      </w:r>
      <w:r>
        <w:rPr>
          <w:spacing w:val="2"/>
          <w:lang w:eastAsia="zh-CN"/>
        </w:rPr>
        <w:t>朗的网络空间</w:t>
      </w:r>
      <w:r>
        <w:rPr>
          <w:lang w:eastAsia="zh-CN"/>
        </w:rPr>
        <w:t>，</w:t>
      </w:r>
      <w:r>
        <w:rPr>
          <w:w w:val="99"/>
          <w:lang w:eastAsia="zh-CN"/>
        </w:rPr>
        <w:t xml:space="preserve"> </w:t>
      </w:r>
      <w:r>
        <w:rPr>
          <w:spacing w:val="-1"/>
          <w:lang w:eastAsia="zh-CN"/>
        </w:rPr>
        <w:t>体</w:t>
      </w:r>
      <w:r>
        <w:rPr>
          <w:spacing w:val="2"/>
          <w:lang w:eastAsia="zh-CN"/>
        </w:rPr>
        <w:t>现</w:t>
      </w:r>
      <w:r>
        <w:rPr>
          <w:spacing w:val="-1"/>
          <w:lang w:eastAsia="zh-CN"/>
        </w:rPr>
        <w:t>了</w:t>
      </w:r>
      <w:r>
        <w:rPr>
          <w:spacing w:val="2"/>
          <w:lang w:eastAsia="zh-CN"/>
        </w:rPr>
        <w:t>对</w:t>
      </w:r>
      <w:r>
        <w:rPr>
          <w:spacing w:val="-1"/>
          <w:lang w:eastAsia="zh-CN"/>
        </w:rPr>
        <w:t>未</w:t>
      </w:r>
      <w:r>
        <w:rPr>
          <w:spacing w:val="2"/>
          <w:lang w:eastAsia="zh-CN"/>
        </w:rPr>
        <w:t>成</w:t>
      </w:r>
      <w:r>
        <w:rPr>
          <w:spacing w:val="-1"/>
          <w:lang w:eastAsia="zh-CN"/>
        </w:rPr>
        <w:t>年</w:t>
      </w:r>
      <w:r>
        <w:rPr>
          <w:spacing w:val="2"/>
          <w:lang w:eastAsia="zh-CN"/>
        </w:rPr>
        <w:t>人</w:t>
      </w:r>
      <w:r>
        <w:rPr>
          <w:spacing w:val="-1"/>
          <w:lang w:eastAsia="zh-CN"/>
        </w:rPr>
        <w:t>的</w:t>
      </w:r>
      <w:r>
        <w:rPr>
          <w:spacing w:val="2"/>
          <w:lang w:eastAsia="zh-CN"/>
        </w:rPr>
        <w:t>社</w:t>
      </w:r>
      <w:r>
        <w:rPr>
          <w:spacing w:val="-1"/>
          <w:lang w:eastAsia="zh-CN"/>
        </w:rPr>
        <w:t>会</w:t>
      </w:r>
      <w:r>
        <w:rPr>
          <w:spacing w:val="2"/>
          <w:lang w:eastAsia="zh-CN"/>
        </w:rPr>
        <w:t>保</w:t>
      </w:r>
      <w:r>
        <w:rPr>
          <w:lang w:eastAsia="zh-CN"/>
        </w:rPr>
        <w:t>护</w:t>
      </w:r>
      <w:r>
        <w:rPr>
          <w:spacing w:val="-33"/>
          <w:lang w:eastAsia="zh-CN"/>
        </w:rPr>
        <w:t xml:space="preserve"> </w:t>
      </w:r>
      <w:r>
        <w:rPr>
          <w:spacing w:val="2"/>
          <w:lang w:eastAsia="zh-CN"/>
        </w:rPr>
        <w:t>③</w:t>
      </w:r>
      <w:r>
        <w:rPr>
          <w:spacing w:val="-1"/>
          <w:lang w:eastAsia="zh-CN"/>
        </w:rPr>
        <w:t>体</w:t>
      </w:r>
      <w:r>
        <w:rPr>
          <w:spacing w:val="2"/>
          <w:lang w:eastAsia="zh-CN"/>
        </w:rPr>
        <w:t>现</w:t>
      </w:r>
      <w:r>
        <w:rPr>
          <w:spacing w:val="-1"/>
          <w:lang w:eastAsia="zh-CN"/>
        </w:rPr>
        <w:t>出</w:t>
      </w:r>
      <w:r>
        <w:rPr>
          <w:spacing w:val="2"/>
          <w:lang w:eastAsia="zh-CN"/>
        </w:rPr>
        <w:t>法</w:t>
      </w:r>
      <w:r>
        <w:rPr>
          <w:spacing w:val="-1"/>
          <w:lang w:eastAsia="zh-CN"/>
        </w:rPr>
        <w:t>律</w:t>
      </w:r>
      <w:r>
        <w:rPr>
          <w:spacing w:val="2"/>
          <w:lang w:eastAsia="zh-CN"/>
        </w:rPr>
        <w:t>对</w:t>
      </w:r>
      <w:r>
        <w:rPr>
          <w:spacing w:val="-1"/>
          <w:lang w:eastAsia="zh-CN"/>
        </w:rPr>
        <w:t>未</w:t>
      </w:r>
      <w:r>
        <w:rPr>
          <w:spacing w:val="2"/>
          <w:lang w:eastAsia="zh-CN"/>
        </w:rPr>
        <w:t>成</w:t>
      </w:r>
      <w:r>
        <w:rPr>
          <w:spacing w:val="-1"/>
          <w:lang w:eastAsia="zh-CN"/>
        </w:rPr>
        <w:t>年</w:t>
      </w:r>
      <w:r>
        <w:rPr>
          <w:spacing w:val="2"/>
          <w:lang w:eastAsia="zh-CN"/>
        </w:rPr>
        <w:t>人</w:t>
      </w:r>
      <w:r>
        <w:rPr>
          <w:spacing w:val="-1"/>
          <w:lang w:eastAsia="zh-CN"/>
        </w:rPr>
        <w:t>的</w:t>
      </w:r>
      <w:r>
        <w:rPr>
          <w:spacing w:val="2"/>
          <w:lang w:eastAsia="zh-CN"/>
        </w:rPr>
        <w:t>特</w:t>
      </w:r>
      <w:r>
        <w:rPr>
          <w:spacing w:val="-1"/>
          <w:lang w:eastAsia="zh-CN"/>
        </w:rPr>
        <w:t>殊</w:t>
      </w:r>
      <w:r>
        <w:rPr>
          <w:spacing w:val="2"/>
          <w:lang w:eastAsia="zh-CN"/>
        </w:rPr>
        <w:t>保</w:t>
      </w:r>
      <w:r>
        <w:rPr>
          <w:lang w:eastAsia="zh-CN"/>
        </w:rPr>
        <w:t>护</w:t>
      </w:r>
      <w:r>
        <w:rPr>
          <w:spacing w:val="-32"/>
          <w:lang w:eastAsia="zh-CN"/>
        </w:rPr>
        <w:t xml:space="preserve"> </w:t>
      </w:r>
      <w:r>
        <w:rPr>
          <w:color w:val="1E1C11"/>
          <w:spacing w:val="2"/>
          <w:lang w:eastAsia="zh-CN"/>
        </w:rPr>
        <w:t>④</w:t>
      </w:r>
      <w:r>
        <w:rPr>
          <w:color w:val="1E1C11"/>
          <w:spacing w:val="-1"/>
          <w:lang w:eastAsia="zh-CN"/>
        </w:rPr>
        <w:t>要增</w:t>
      </w:r>
      <w:r>
        <w:rPr>
          <w:color w:val="1E1C11"/>
          <w:spacing w:val="2"/>
          <w:lang w:eastAsia="zh-CN"/>
        </w:rPr>
        <w:t>强</w:t>
      </w:r>
      <w:r>
        <w:rPr>
          <w:color w:val="1E1C11"/>
          <w:spacing w:val="-1"/>
          <w:lang w:eastAsia="zh-CN"/>
        </w:rPr>
        <w:t>法</w:t>
      </w:r>
      <w:r>
        <w:rPr>
          <w:color w:val="1E1C11"/>
          <w:spacing w:val="2"/>
          <w:lang w:eastAsia="zh-CN"/>
        </w:rPr>
        <w:t>律</w:t>
      </w:r>
      <w:r>
        <w:rPr>
          <w:color w:val="1E1C11"/>
          <w:spacing w:val="-1"/>
          <w:lang w:eastAsia="zh-CN"/>
        </w:rPr>
        <w:t>意</w:t>
      </w:r>
      <w:r>
        <w:rPr>
          <w:color w:val="1E1C11"/>
          <w:spacing w:val="2"/>
          <w:lang w:eastAsia="zh-CN"/>
        </w:rPr>
        <w:t>识</w:t>
      </w:r>
      <w:r>
        <w:rPr>
          <w:color w:val="1E1C11"/>
          <w:spacing w:val="-52"/>
          <w:lang w:eastAsia="zh-CN"/>
        </w:rPr>
        <w:t>，</w:t>
      </w:r>
      <w:r>
        <w:rPr>
          <w:color w:val="1E1C11"/>
          <w:spacing w:val="-1"/>
          <w:lang w:eastAsia="zh-CN"/>
        </w:rPr>
        <w:t>保</w:t>
      </w:r>
      <w:r>
        <w:rPr>
          <w:color w:val="1E1C11"/>
          <w:spacing w:val="2"/>
          <w:lang w:eastAsia="zh-CN"/>
        </w:rPr>
        <w:t>护</w:t>
      </w:r>
      <w:r>
        <w:rPr>
          <w:color w:val="1E1C11"/>
          <w:lang w:eastAsia="zh-CN"/>
        </w:rPr>
        <w:t>个</w:t>
      </w:r>
      <w:r>
        <w:rPr>
          <w:color w:val="1E1C11"/>
          <w:w w:val="99"/>
          <w:lang w:eastAsia="zh-CN"/>
        </w:rPr>
        <w:t xml:space="preserve"> </w:t>
      </w:r>
      <w:r>
        <w:rPr>
          <w:color w:val="1E1C11"/>
          <w:lang w:eastAsia="zh-CN"/>
        </w:rPr>
        <w:t>人隐私、尊重他人隐私</w:t>
      </w:r>
    </w:p>
    <w:p w14:paraId="76E7868F">
      <w:pPr>
        <w:pStyle w:val="2"/>
        <w:tabs>
          <w:tab w:val="left" w:pos="1678"/>
          <w:tab w:val="left" w:pos="3043"/>
          <w:tab w:val="left" w:pos="4512"/>
        </w:tabs>
        <w:spacing w:before="23"/>
      </w:pPr>
      <w:r>
        <w:rPr>
          <w:color w:val="1E1C11"/>
          <w:w w:val="95"/>
        </w:rPr>
        <w:t>A.①②③</w:t>
      </w:r>
      <w:r>
        <w:rPr>
          <w:color w:val="1E1C11"/>
          <w:w w:val="95"/>
        </w:rPr>
        <w:tab/>
      </w:r>
      <w:r>
        <w:rPr>
          <w:color w:val="1E1C11"/>
          <w:w w:val="95"/>
        </w:rPr>
        <w:t>B.①②④</w:t>
      </w:r>
      <w:r>
        <w:rPr>
          <w:color w:val="1E1C11"/>
          <w:w w:val="95"/>
        </w:rPr>
        <w:tab/>
      </w:r>
      <w:r>
        <w:rPr>
          <w:color w:val="1E1C11"/>
          <w:w w:val="95"/>
        </w:rPr>
        <w:t>C.②③④</w:t>
      </w:r>
      <w:r>
        <w:rPr>
          <w:color w:val="1E1C11"/>
          <w:w w:val="95"/>
        </w:rPr>
        <w:tab/>
      </w:r>
      <w:r>
        <w:rPr>
          <w:color w:val="1E1C11"/>
        </w:rPr>
        <w:t>D.①③④</w:t>
      </w:r>
    </w:p>
    <w:p w14:paraId="79E4A3E9">
      <w:pPr>
        <w:pStyle w:val="2"/>
        <w:spacing w:before="104" w:line="332" w:lineRule="auto"/>
        <w:ind w:right="122" w:hanging="209"/>
        <w:jc w:val="both"/>
        <w:rPr>
          <w:lang w:eastAsia="zh-CN"/>
        </w:rPr>
      </w:pPr>
      <w:r>
        <w:rPr>
          <w:color w:val="1E1C11"/>
          <w:spacing w:val="-2"/>
          <w:lang w:eastAsia="zh-CN"/>
        </w:rPr>
        <w:t>6．2018</w:t>
      </w:r>
      <w:r>
        <w:rPr>
          <w:color w:val="1E1C11"/>
          <w:spacing w:val="-65"/>
          <w:lang w:eastAsia="zh-CN"/>
        </w:rPr>
        <w:t xml:space="preserve"> </w:t>
      </w:r>
      <w:r>
        <w:rPr>
          <w:color w:val="1E1C11"/>
          <w:lang w:eastAsia="zh-CN"/>
        </w:rPr>
        <w:t>年</w:t>
      </w:r>
      <w:r>
        <w:rPr>
          <w:color w:val="1E1C11"/>
          <w:spacing w:val="-65"/>
          <w:lang w:eastAsia="zh-CN"/>
        </w:rPr>
        <w:t xml:space="preserve"> </w:t>
      </w:r>
      <w:r>
        <w:rPr>
          <w:color w:val="1E1C11"/>
          <w:lang w:eastAsia="zh-CN"/>
        </w:rPr>
        <w:t>5</w:t>
      </w:r>
      <w:r>
        <w:rPr>
          <w:color w:val="1E1C11"/>
          <w:spacing w:val="-63"/>
          <w:lang w:eastAsia="zh-CN"/>
        </w:rPr>
        <w:t xml:space="preserve"> </w:t>
      </w:r>
      <w:r>
        <w:rPr>
          <w:color w:val="1E1C11"/>
          <w:spacing w:val="-1"/>
          <w:lang w:eastAsia="zh-CN"/>
        </w:rPr>
        <w:t>月，网民蒋某发布侮辱英烈黄继光的言论，被当地警方拘留；2019</w:t>
      </w:r>
      <w:r>
        <w:rPr>
          <w:color w:val="1E1C11"/>
          <w:spacing w:val="-65"/>
          <w:lang w:eastAsia="zh-CN"/>
        </w:rPr>
        <w:t xml:space="preserve"> </w:t>
      </w:r>
      <w:r>
        <w:rPr>
          <w:color w:val="1E1C11"/>
          <w:lang w:eastAsia="zh-CN"/>
        </w:rPr>
        <w:t>年</w:t>
      </w:r>
      <w:r>
        <w:rPr>
          <w:color w:val="1E1C11"/>
          <w:spacing w:val="-64"/>
          <w:lang w:eastAsia="zh-CN"/>
        </w:rPr>
        <w:t xml:space="preserve"> </w:t>
      </w:r>
      <w:r>
        <w:rPr>
          <w:color w:val="1E1C11"/>
          <w:lang w:eastAsia="zh-CN"/>
        </w:rPr>
        <w:t>4</w:t>
      </w:r>
      <w:r>
        <w:rPr>
          <w:color w:val="1E1C11"/>
          <w:spacing w:val="-64"/>
          <w:lang w:eastAsia="zh-CN"/>
        </w:rPr>
        <w:t xml:space="preserve"> </w:t>
      </w:r>
      <w:r>
        <w:rPr>
          <w:color w:val="1E1C11"/>
          <w:spacing w:val="-2"/>
          <w:lang w:eastAsia="zh-CN"/>
        </w:rPr>
        <w:t>月，姜某在社</w:t>
      </w:r>
      <w:r>
        <w:rPr>
          <w:color w:val="1E1C11"/>
          <w:spacing w:val="50"/>
          <w:w w:val="99"/>
          <w:lang w:eastAsia="zh-CN"/>
        </w:rPr>
        <w:t xml:space="preserve"> </w:t>
      </w:r>
      <w:r>
        <w:rPr>
          <w:color w:val="1E1C11"/>
          <w:spacing w:val="-1"/>
          <w:w w:val="95"/>
          <w:lang w:eastAsia="zh-CN"/>
        </w:rPr>
        <w:t>交</w:t>
      </w:r>
      <w:r>
        <w:rPr>
          <w:color w:val="1E1C11"/>
          <w:spacing w:val="1"/>
          <w:w w:val="95"/>
          <w:lang w:eastAsia="zh-CN"/>
        </w:rPr>
        <w:t>平</w:t>
      </w:r>
      <w:r>
        <w:rPr>
          <w:color w:val="1E1C11"/>
          <w:spacing w:val="-1"/>
          <w:w w:val="95"/>
          <w:lang w:eastAsia="zh-CN"/>
        </w:rPr>
        <w:t>台</w:t>
      </w:r>
      <w:r>
        <w:rPr>
          <w:color w:val="1E1C11"/>
          <w:spacing w:val="1"/>
          <w:w w:val="95"/>
          <w:lang w:eastAsia="zh-CN"/>
        </w:rPr>
        <w:t>恶</w:t>
      </w:r>
      <w:r>
        <w:rPr>
          <w:color w:val="1E1C11"/>
          <w:spacing w:val="-1"/>
          <w:w w:val="95"/>
          <w:lang w:eastAsia="zh-CN"/>
        </w:rPr>
        <w:t>意</w:t>
      </w:r>
      <w:r>
        <w:rPr>
          <w:color w:val="1E1C11"/>
          <w:spacing w:val="1"/>
          <w:w w:val="95"/>
          <w:lang w:eastAsia="zh-CN"/>
        </w:rPr>
        <w:t>发</w:t>
      </w:r>
      <w:r>
        <w:rPr>
          <w:color w:val="1E1C11"/>
          <w:spacing w:val="-1"/>
          <w:w w:val="95"/>
          <w:lang w:eastAsia="zh-CN"/>
        </w:rPr>
        <w:t>布</w:t>
      </w:r>
      <w:r>
        <w:rPr>
          <w:color w:val="1E1C11"/>
          <w:spacing w:val="1"/>
          <w:w w:val="95"/>
          <w:lang w:eastAsia="zh-CN"/>
        </w:rPr>
        <w:t>诋毁</w:t>
      </w:r>
      <w:r>
        <w:rPr>
          <w:color w:val="1E1C11"/>
          <w:spacing w:val="-26"/>
          <w:w w:val="95"/>
          <w:lang w:eastAsia="zh-CN"/>
        </w:rPr>
        <w:t>、</w:t>
      </w:r>
      <w:r>
        <w:rPr>
          <w:color w:val="1E1C11"/>
          <w:spacing w:val="-1"/>
          <w:w w:val="95"/>
          <w:lang w:eastAsia="zh-CN"/>
        </w:rPr>
        <w:t>侮</w:t>
      </w:r>
      <w:r>
        <w:rPr>
          <w:color w:val="1E1C11"/>
          <w:spacing w:val="1"/>
          <w:w w:val="95"/>
          <w:lang w:eastAsia="zh-CN"/>
        </w:rPr>
        <w:t>辱</w:t>
      </w:r>
      <w:r>
        <w:rPr>
          <w:color w:val="1E1C11"/>
          <w:spacing w:val="-1"/>
          <w:w w:val="95"/>
          <w:lang w:eastAsia="zh-CN"/>
        </w:rPr>
        <w:t>四</w:t>
      </w:r>
      <w:r>
        <w:rPr>
          <w:color w:val="1E1C11"/>
          <w:spacing w:val="1"/>
          <w:w w:val="95"/>
          <w:lang w:eastAsia="zh-CN"/>
        </w:rPr>
        <w:t>川</w:t>
      </w:r>
      <w:r>
        <w:rPr>
          <w:color w:val="1E1C11"/>
          <w:spacing w:val="-1"/>
          <w:w w:val="95"/>
          <w:lang w:eastAsia="zh-CN"/>
        </w:rPr>
        <w:t>凉</w:t>
      </w:r>
      <w:r>
        <w:rPr>
          <w:color w:val="1E1C11"/>
          <w:spacing w:val="1"/>
          <w:w w:val="95"/>
          <w:lang w:eastAsia="zh-CN"/>
        </w:rPr>
        <w:t>山</w:t>
      </w:r>
      <w:r>
        <w:rPr>
          <w:color w:val="1E1C11"/>
          <w:spacing w:val="-1"/>
          <w:w w:val="95"/>
          <w:lang w:eastAsia="zh-CN"/>
        </w:rPr>
        <w:t>救</w:t>
      </w:r>
      <w:r>
        <w:rPr>
          <w:color w:val="1E1C11"/>
          <w:spacing w:val="1"/>
          <w:w w:val="95"/>
          <w:lang w:eastAsia="zh-CN"/>
        </w:rPr>
        <w:t>火</w:t>
      </w:r>
      <w:r>
        <w:rPr>
          <w:color w:val="1E1C11"/>
          <w:spacing w:val="-1"/>
          <w:w w:val="95"/>
          <w:lang w:eastAsia="zh-CN"/>
        </w:rPr>
        <w:t>英</w:t>
      </w:r>
      <w:r>
        <w:rPr>
          <w:color w:val="1E1C11"/>
          <w:spacing w:val="1"/>
          <w:w w:val="95"/>
          <w:lang w:eastAsia="zh-CN"/>
        </w:rPr>
        <w:t>雄</w:t>
      </w:r>
      <w:r>
        <w:rPr>
          <w:color w:val="1E1C11"/>
          <w:spacing w:val="-1"/>
          <w:w w:val="95"/>
          <w:lang w:eastAsia="zh-CN"/>
        </w:rPr>
        <w:t>的</w:t>
      </w:r>
      <w:r>
        <w:rPr>
          <w:color w:val="1E1C11"/>
          <w:spacing w:val="1"/>
          <w:w w:val="95"/>
          <w:lang w:eastAsia="zh-CN"/>
        </w:rPr>
        <w:t>言论</w:t>
      </w:r>
      <w:r>
        <w:rPr>
          <w:color w:val="1E1C11"/>
          <w:spacing w:val="-24"/>
          <w:w w:val="95"/>
          <w:lang w:eastAsia="zh-CN"/>
        </w:rPr>
        <w:t>，</w:t>
      </w:r>
      <w:r>
        <w:rPr>
          <w:color w:val="1E1C11"/>
          <w:spacing w:val="-1"/>
          <w:w w:val="95"/>
          <w:lang w:eastAsia="zh-CN"/>
        </w:rPr>
        <w:t>被</w:t>
      </w:r>
      <w:r>
        <w:rPr>
          <w:color w:val="1E1C11"/>
          <w:spacing w:val="1"/>
          <w:w w:val="95"/>
          <w:lang w:eastAsia="zh-CN"/>
        </w:rPr>
        <w:t>警</w:t>
      </w:r>
      <w:r>
        <w:rPr>
          <w:color w:val="1E1C11"/>
          <w:spacing w:val="-1"/>
          <w:w w:val="95"/>
          <w:lang w:eastAsia="zh-CN"/>
        </w:rPr>
        <w:t>方</w:t>
      </w:r>
      <w:r>
        <w:rPr>
          <w:color w:val="1E1C11"/>
          <w:spacing w:val="1"/>
          <w:w w:val="95"/>
          <w:lang w:eastAsia="zh-CN"/>
        </w:rPr>
        <w:t>拘</w:t>
      </w:r>
      <w:r>
        <w:rPr>
          <w:color w:val="1E1C11"/>
          <w:spacing w:val="-1"/>
          <w:w w:val="95"/>
          <w:lang w:eastAsia="zh-CN"/>
        </w:rPr>
        <w:t>留…</w:t>
      </w:r>
      <w:r>
        <w:rPr>
          <w:color w:val="1E1C11"/>
          <w:spacing w:val="1"/>
          <w:w w:val="95"/>
          <w:lang w:eastAsia="zh-CN"/>
        </w:rPr>
        <w:t>…</w:t>
      </w:r>
      <w:r>
        <w:rPr>
          <w:color w:val="1E1C11"/>
          <w:spacing w:val="-1"/>
          <w:w w:val="95"/>
          <w:lang w:eastAsia="zh-CN"/>
        </w:rPr>
        <w:t>他</w:t>
      </w:r>
      <w:r>
        <w:rPr>
          <w:color w:val="1E1C11"/>
          <w:spacing w:val="1"/>
          <w:w w:val="95"/>
          <w:lang w:eastAsia="zh-CN"/>
        </w:rPr>
        <w:t>们</w:t>
      </w:r>
      <w:r>
        <w:rPr>
          <w:color w:val="1E1C11"/>
          <w:spacing w:val="-1"/>
          <w:w w:val="95"/>
          <w:lang w:eastAsia="zh-CN"/>
        </w:rPr>
        <w:t>都</w:t>
      </w:r>
      <w:r>
        <w:rPr>
          <w:color w:val="1E1C11"/>
          <w:spacing w:val="1"/>
          <w:w w:val="95"/>
          <w:lang w:eastAsia="zh-CN"/>
        </w:rPr>
        <w:t>为</w:t>
      </w:r>
      <w:r>
        <w:rPr>
          <w:color w:val="000000"/>
          <w:spacing w:val="-1"/>
          <w:w w:val="95"/>
          <w:lang w:eastAsia="zh-CN"/>
        </w:rPr>
        <w:t>自</w:t>
      </w:r>
      <w:r>
        <w:rPr>
          <w:color w:val="000000"/>
          <w:spacing w:val="1"/>
          <w:w w:val="95"/>
          <w:lang w:eastAsia="zh-CN"/>
        </w:rPr>
        <w:t>己</w:t>
      </w:r>
      <w:r>
        <w:rPr>
          <w:color w:val="000000"/>
          <w:spacing w:val="-1"/>
          <w:w w:val="95"/>
          <w:lang w:eastAsia="zh-CN"/>
        </w:rPr>
        <w:t>的</w:t>
      </w:r>
      <w:r>
        <w:rPr>
          <w:color w:val="000000"/>
          <w:spacing w:val="1"/>
          <w:w w:val="95"/>
          <w:lang w:eastAsia="zh-CN"/>
        </w:rPr>
        <w:t>行</w:t>
      </w:r>
      <w:r>
        <w:rPr>
          <w:color w:val="000000"/>
          <w:spacing w:val="-1"/>
          <w:w w:val="95"/>
          <w:lang w:eastAsia="zh-CN"/>
        </w:rPr>
        <w:t>为</w:t>
      </w:r>
      <w:r>
        <w:rPr>
          <w:color w:val="000000"/>
          <w:spacing w:val="1"/>
          <w:w w:val="95"/>
          <w:lang w:eastAsia="zh-CN"/>
        </w:rPr>
        <w:t>承</w:t>
      </w:r>
      <w:r>
        <w:rPr>
          <w:color w:val="000000"/>
          <w:w w:val="95"/>
          <w:lang w:eastAsia="zh-CN"/>
        </w:rPr>
        <w:t>担</w:t>
      </w:r>
      <w:r>
        <w:rPr>
          <w:color w:val="000000"/>
          <w:w w:val="99"/>
          <w:lang w:eastAsia="zh-CN"/>
        </w:rPr>
        <w:t xml:space="preserve"> </w:t>
      </w:r>
      <w:r>
        <w:rPr>
          <w:color w:val="000000"/>
          <w:lang w:eastAsia="zh-CN"/>
        </w:rPr>
        <w:t>了相应法律责任。同时国家依据宪法制定的《中华人民共和国英雄烈士保护法》已于</w:t>
      </w:r>
      <w:r>
        <w:rPr>
          <w:color w:val="000000"/>
          <w:spacing w:val="-82"/>
          <w:lang w:eastAsia="zh-CN"/>
        </w:rPr>
        <w:t xml:space="preserve"> </w:t>
      </w:r>
      <w:r>
        <w:rPr>
          <w:color w:val="000000"/>
          <w:lang w:eastAsia="zh-CN"/>
        </w:rPr>
        <w:t>2019</w:t>
      </w:r>
      <w:r>
        <w:rPr>
          <w:color w:val="000000"/>
          <w:spacing w:val="-82"/>
          <w:lang w:eastAsia="zh-CN"/>
        </w:rPr>
        <w:t xml:space="preserve"> </w:t>
      </w:r>
      <w:r>
        <w:rPr>
          <w:color w:val="000000"/>
          <w:lang w:eastAsia="zh-CN"/>
        </w:rPr>
        <w:t>年</w:t>
      </w:r>
      <w:r>
        <w:rPr>
          <w:color w:val="000000"/>
          <w:spacing w:val="-82"/>
          <w:lang w:eastAsia="zh-CN"/>
        </w:rPr>
        <w:t xml:space="preserve"> </w:t>
      </w:r>
      <w:r>
        <w:rPr>
          <w:color w:val="000000"/>
          <w:lang w:eastAsia="zh-CN"/>
        </w:rPr>
        <w:t>5</w:t>
      </w:r>
    </w:p>
    <w:p w14:paraId="226F64C4">
      <w:pPr>
        <w:pStyle w:val="2"/>
        <w:spacing w:before="23"/>
        <w:rPr>
          <w:lang w:eastAsia="zh-CN"/>
        </w:rPr>
      </w:pPr>
      <w:r>
        <w:rPr>
          <w:lang w:eastAsia="zh-CN"/>
        </w:rPr>
        <w:t>月</w:t>
      </w:r>
      <w:r>
        <w:rPr>
          <w:spacing w:val="-81"/>
          <w:lang w:eastAsia="zh-CN"/>
        </w:rPr>
        <w:t xml:space="preserve"> </w:t>
      </w:r>
      <w:r>
        <w:rPr>
          <w:lang w:eastAsia="zh-CN"/>
        </w:rPr>
        <w:t>1</w:t>
      </w:r>
      <w:r>
        <w:rPr>
          <w:spacing w:val="-80"/>
          <w:lang w:eastAsia="zh-CN"/>
        </w:rPr>
        <w:t xml:space="preserve"> </w:t>
      </w:r>
      <w:r>
        <w:rPr>
          <w:lang w:eastAsia="zh-CN"/>
        </w:rPr>
        <w:t>日开始实施，进一步加强了对英雄烈士的保护。这表明：</w:t>
      </w:r>
    </w:p>
    <w:p w14:paraId="4916BB71">
      <w:pPr>
        <w:pStyle w:val="2"/>
        <w:spacing w:before="107" w:line="331" w:lineRule="auto"/>
        <w:ind w:right="122"/>
        <w:rPr>
          <w:lang w:eastAsia="zh-CN"/>
        </w:rPr>
      </w:pPr>
      <w:r>
        <w:rPr>
          <w:color w:val="1E1C11"/>
          <w:spacing w:val="1"/>
          <w:w w:val="95"/>
          <w:lang w:eastAsia="zh-CN"/>
        </w:rPr>
        <w:t>①宪法是国家的根本大法，是其他法律的立法基础和立法依据</w:t>
      </w:r>
      <w:r>
        <w:rPr>
          <w:color w:val="1E1C11"/>
          <w:w w:val="95"/>
          <w:lang w:eastAsia="zh-CN"/>
        </w:rPr>
        <w:t xml:space="preserve">   </w:t>
      </w:r>
      <w:r>
        <w:rPr>
          <w:color w:val="1E1C11"/>
          <w:spacing w:val="94"/>
          <w:w w:val="95"/>
          <w:lang w:eastAsia="zh-CN"/>
        </w:rPr>
        <w:t xml:space="preserve"> </w:t>
      </w:r>
      <w:r>
        <w:rPr>
          <w:color w:val="1E1C11"/>
          <w:spacing w:val="1"/>
          <w:w w:val="95"/>
          <w:lang w:eastAsia="zh-CN"/>
        </w:rPr>
        <w:t>②我国法律靠国家强制力保证实</w:t>
      </w:r>
      <w:r>
        <w:rPr>
          <w:color w:val="1E1C11"/>
          <w:spacing w:val="22"/>
          <w:w w:val="99"/>
          <w:lang w:eastAsia="zh-CN"/>
        </w:rPr>
        <w:t xml:space="preserve"> </w:t>
      </w:r>
      <w:r>
        <w:rPr>
          <w:color w:val="1E1C11"/>
          <w:lang w:eastAsia="zh-CN"/>
        </w:rPr>
        <w:t>施</w:t>
      </w:r>
      <w:r>
        <w:rPr>
          <w:color w:val="1E1C11"/>
          <w:spacing w:val="-34"/>
          <w:lang w:eastAsia="zh-CN"/>
        </w:rPr>
        <w:t xml:space="preserve"> </w:t>
      </w:r>
      <w:r>
        <w:rPr>
          <w:color w:val="1E1C11"/>
          <w:lang w:eastAsia="zh-CN"/>
        </w:rPr>
        <w:t>③伤害民族情感的行为都受到了处罚</w:t>
      </w:r>
      <w:r>
        <w:rPr>
          <w:color w:val="1E1C11"/>
          <w:spacing w:val="-34"/>
          <w:lang w:eastAsia="zh-CN"/>
        </w:rPr>
        <w:t xml:space="preserve"> </w:t>
      </w:r>
      <w:r>
        <w:rPr>
          <w:color w:val="1E1C11"/>
          <w:lang w:eastAsia="zh-CN"/>
        </w:rPr>
        <w:t>④英雄烈士的人格尊严受法律保护</w:t>
      </w:r>
    </w:p>
    <w:p w14:paraId="4331FCA6">
      <w:pPr>
        <w:pStyle w:val="2"/>
        <w:tabs>
          <w:tab w:val="left" w:pos="1783"/>
          <w:tab w:val="left" w:pos="3358"/>
          <w:tab w:val="left" w:pos="4932"/>
        </w:tabs>
        <w:spacing w:before="24" w:line="332" w:lineRule="auto"/>
        <w:ind w:left="104" w:right="3430" w:firstLine="208"/>
        <w:rPr>
          <w:color w:val="1E1C11"/>
          <w:spacing w:val="44"/>
          <w:w w:val="99"/>
          <w:lang w:eastAsia="zh-CN"/>
        </w:rPr>
      </w:pPr>
      <w:r>
        <w:pict>
          <v:shape id="_x0000_s1031" o:spid="_x0000_s1031" o:spt="75" alt=" " type="#_x0000_t75" style="position:absolute;left:0pt;margin-left:334.8pt;margin-top:31.65pt;height:116.65pt;width:170.05pt;mso-position-horizontal-relative:page;z-index:-251657216;mso-width-relative:page;mso-height-relative:page;" filled="f" o:preferrelative="t" stroked="f" coordsize="21600,21600">
            <v:path/>
            <v:fill on="f" focussize="0,0"/>
            <v:stroke on="f" joinstyle="miter"/>
            <v:imagedata r:id="rId11" o:title=""/>
            <o:lock v:ext="edit" aspectratio="t"/>
          </v:shape>
        </w:pict>
      </w:r>
      <w:r>
        <w:rPr>
          <w:color w:val="1E1C11"/>
          <w:w w:val="95"/>
          <w:lang w:eastAsia="zh-CN"/>
        </w:rPr>
        <w:t>A.①②③</w:t>
      </w:r>
      <w:r>
        <w:rPr>
          <w:color w:val="1E1C11"/>
          <w:w w:val="95"/>
          <w:lang w:eastAsia="zh-CN"/>
        </w:rPr>
        <w:tab/>
      </w:r>
      <w:r>
        <w:rPr>
          <w:color w:val="1E1C11"/>
          <w:w w:val="95"/>
          <w:lang w:eastAsia="zh-CN"/>
        </w:rPr>
        <w:t>B.②③④</w:t>
      </w:r>
      <w:r>
        <w:rPr>
          <w:color w:val="1E1C11"/>
          <w:w w:val="95"/>
          <w:lang w:eastAsia="zh-CN"/>
        </w:rPr>
        <w:tab/>
      </w:r>
      <w:r>
        <w:rPr>
          <w:color w:val="1E1C11"/>
          <w:w w:val="95"/>
          <w:lang w:eastAsia="zh-CN"/>
        </w:rPr>
        <w:t>C.①③④</w:t>
      </w:r>
      <w:r>
        <w:rPr>
          <w:color w:val="1E1C11"/>
          <w:w w:val="95"/>
          <w:lang w:eastAsia="zh-CN"/>
        </w:rPr>
        <w:tab/>
      </w:r>
      <w:r>
        <w:rPr>
          <w:color w:val="1E1C11"/>
          <w:w w:val="95"/>
          <w:lang w:eastAsia="zh-CN"/>
        </w:rPr>
        <w:t>D.①②④</w:t>
      </w:r>
      <w:r>
        <w:rPr>
          <w:color w:val="1E1C11"/>
          <w:spacing w:val="26"/>
          <w:w w:val="99"/>
          <w:lang w:eastAsia="zh-CN"/>
        </w:rPr>
        <w:t xml:space="preserve"> </w:t>
      </w:r>
      <w:r>
        <w:rPr>
          <w:color w:val="1E1C11"/>
          <w:lang w:eastAsia="zh-CN"/>
        </w:rPr>
        <w:t>7.右图是十八以来我国贫困人口数量与贫困发生率变化</w:t>
      </w:r>
      <w:r>
        <w:rPr>
          <w:color w:val="1E1C11"/>
          <w:spacing w:val="44"/>
          <w:w w:val="99"/>
          <w:lang w:eastAsia="zh-CN"/>
        </w:rPr>
        <w:t xml:space="preserve"> </w:t>
      </w:r>
    </w:p>
    <w:p w14:paraId="69D81089">
      <w:pPr>
        <w:pStyle w:val="2"/>
        <w:tabs>
          <w:tab w:val="left" w:pos="1783"/>
          <w:tab w:val="left" w:pos="3358"/>
          <w:tab w:val="left" w:pos="4932"/>
        </w:tabs>
        <w:spacing w:before="24" w:line="332" w:lineRule="auto"/>
        <w:ind w:right="3430"/>
        <w:rPr>
          <w:lang w:eastAsia="zh-CN"/>
        </w:rPr>
      </w:pPr>
      <w:r>
        <w:rPr>
          <w:color w:val="1E1C11"/>
          <w:lang w:eastAsia="zh-CN"/>
        </w:rPr>
        <w:t>统计图，该图说明了：</w:t>
      </w:r>
    </w:p>
    <w:p w14:paraId="352739A5">
      <w:pPr>
        <w:pStyle w:val="2"/>
        <w:spacing w:before="23"/>
        <w:rPr>
          <w:lang w:eastAsia="zh-CN"/>
        </w:rPr>
      </w:pPr>
      <w:r>
        <w:rPr>
          <w:color w:val="1E1C11"/>
          <w:lang w:eastAsia="zh-CN"/>
        </w:rPr>
        <w:t>①共同富裕是中国特色社会主义的基本要求</w:t>
      </w:r>
    </w:p>
    <w:p w14:paraId="027C8390">
      <w:pPr>
        <w:pStyle w:val="2"/>
        <w:spacing w:before="107"/>
        <w:rPr>
          <w:lang w:eastAsia="zh-CN"/>
        </w:rPr>
      </w:pPr>
      <w:r>
        <w:rPr>
          <w:color w:val="1E1C11"/>
          <w:lang w:eastAsia="zh-CN"/>
        </w:rPr>
        <w:t>②我国精准扶贫成果显著</w:t>
      </w:r>
    </w:p>
    <w:p w14:paraId="5B56890A">
      <w:pPr>
        <w:pStyle w:val="2"/>
        <w:spacing w:before="104" w:line="331" w:lineRule="auto"/>
        <w:ind w:right="4092"/>
        <w:rPr>
          <w:lang w:eastAsia="zh-CN"/>
        </w:rPr>
      </w:pPr>
      <w:r>
        <w:rPr>
          <w:color w:val="1E1C11"/>
          <w:w w:val="95"/>
          <w:lang w:eastAsia="zh-CN"/>
        </w:rPr>
        <w:t>③中国共产党的领导是中国特色社会主义的最本质特</w:t>
      </w:r>
      <w:r>
        <w:rPr>
          <w:color w:val="1E1C11"/>
          <w:spacing w:val="23"/>
          <w:w w:val="99"/>
          <w:lang w:eastAsia="zh-CN"/>
        </w:rPr>
        <w:t xml:space="preserve"> </w:t>
      </w:r>
      <w:r>
        <w:rPr>
          <w:color w:val="1E1C11"/>
          <w:lang w:eastAsia="zh-CN"/>
        </w:rPr>
        <w:t>征</w:t>
      </w:r>
    </w:p>
    <w:p w14:paraId="1930E898">
      <w:pPr>
        <w:pStyle w:val="2"/>
        <w:spacing w:before="27"/>
        <w:rPr>
          <w:lang w:eastAsia="zh-CN"/>
        </w:rPr>
      </w:pPr>
      <w:r>
        <w:rPr>
          <w:color w:val="1E1C11"/>
          <w:lang w:eastAsia="zh-CN"/>
        </w:rPr>
        <w:t>④我国已经全面建成小康社会</w:t>
      </w:r>
    </w:p>
    <w:p w14:paraId="3001EDBE">
      <w:pPr>
        <w:pStyle w:val="2"/>
        <w:tabs>
          <w:tab w:val="left" w:pos="1678"/>
          <w:tab w:val="left" w:pos="3043"/>
          <w:tab w:val="left" w:pos="4407"/>
        </w:tabs>
        <w:spacing w:before="104" w:line="331" w:lineRule="auto"/>
        <w:ind w:left="104" w:right="118" w:firstLine="208"/>
        <w:rPr>
          <w:color w:val="1E1C11"/>
          <w:spacing w:val="26"/>
          <w:w w:val="99"/>
          <w:lang w:eastAsia="zh-CN"/>
        </w:rPr>
      </w:pPr>
      <w:r>
        <w:rPr>
          <w:color w:val="1E1C11"/>
          <w:w w:val="95"/>
        </w:rPr>
        <w:t>A.①②③</w:t>
      </w:r>
      <w:r>
        <w:rPr>
          <w:color w:val="1E1C11"/>
          <w:w w:val="95"/>
        </w:rPr>
        <w:tab/>
      </w:r>
      <w:r>
        <w:rPr>
          <w:color w:val="1E1C11"/>
          <w:w w:val="95"/>
        </w:rPr>
        <w:t>B.①②④</w:t>
      </w:r>
      <w:r>
        <w:rPr>
          <w:color w:val="1E1C11"/>
          <w:w w:val="95"/>
        </w:rPr>
        <w:tab/>
      </w:r>
      <w:r>
        <w:rPr>
          <w:color w:val="1E1C11"/>
          <w:w w:val="95"/>
        </w:rPr>
        <w:t>C.①③④</w:t>
      </w:r>
      <w:r>
        <w:rPr>
          <w:color w:val="1E1C11"/>
          <w:w w:val="95"/>
        </w:rPr>
        <w:tab/>
      </w:r>
      <w:r>
        <w:rPr>
          <w:color w:val="1E1C11"/>
        </w:rPr>
        <w:t>D.②③④</w:t>
      </w:r>
      <w:r>
        <w:rPr>
          <w:color w:val="1E1C11"/>
          <w:spacing w:val="26"/>
          <w:w w:val="99"/>
        </w:rPr>
        <w:t xml:space="preserve"> </w:t>
      </w:r>
    </w:p>
    <w:p w14:paraId="338EFB25">
      <w:pPr>
        <w:pStyle w:val="2"/>
        <w:tabs>
          <w:tab w:val="left" w:pos="1678"/>
          <w:tab w:val="left" w:pos="3043"/>
          <w:tab w:val="left" w:pos="4407"/>
        </w:tabs>
        <w:spacing w:before="104" w:line="331" w:lineRule="auto"/>
        <w:ind w:left="0" w:right="118"/>
        <w:rPr>
          <w:lang w:eastAsia="zh-CN"/>
        </w:rPr>
      </w:pPr>
      <w:r>
        <w:rPr>
          <w:color w:val="1E1C11"/>
          <w:spacing w:val="-1"/>
          <w:w w:val="95"/>
          <w:lang w:eastAsia="zh-CN"/>
        </w:rPr>
        <w:t>8.中国特色社会主义制度符合中国国情、具有独特优势。今天的中国，社会和谐、人民幸福，这与</w:t>
      </w:r>
    </w:p>
    <w:p w14:paraId="402AC65D">
      <w:pPr>
        <w:pStyle w:val="2"/>
        <w:spacing w:before="27" w:line="331" w:lineRule="auto"/>
        <w:ind w:right="122"/>
        <w:rPr>
          <w:lang w:eastAsia="zh-CN"/>
        </w:rPr>
      </w:pPr>
      <w:r>
        <w:rPr>
          <w:color w:val="1E1C11"/>
          <w:spacing w:val="1"/>
          <w:w w:val="95"/>
          <w:lang w:eastAsia="zh-CN"/>
        </w:rPr>
        <w:t>中</w:t>
      </w:r>
      <w:r>
        <w:rPr>
          <w:color w:val="1E1C11"/>
          <w:spacing w:val="-1"/>
          <w:w w:val="95"/>
          <w:lang w:eastAsia="zh-CN"/>
        </w:rPr>
        <w:t>国</w:t>
      </w:r>
      <w:r>
        <w:rPr>
          <w:color w:val="1E1C11"/>
          <w:spacing w:val="1"/>
          <w:w w:val="95"/>
          <w:lang w:eastAsia="zh-CN"/>
        </w:rPr>
        <w:t>特</w:t>
      </w:r>
      <w:r>
        <w:rPr>
          <w:color w:val="1E1C11"/>
          <w:spacing w:val="-1"/>
          <w:w w:val="95"/>
          <w:lang w:eastAsia="zh-CN"/>
        </w:rPr>
        <w:t>色</w:t>
      </w:r>
      <w:r>
        <w:rPr>
          <w:color w:val="1E1C11"/>
          <w:spacing w:val="1"/>
          <w:w w:val="95"/>
          <w:lang w:eastAsia="zh-CN"/>
        </w:rPr>
        <w:t>社</w:t>
      </w:r>
      <w:r>
        <w:rPr>
          <w:color w:val="1E1C11"/>
          <w:spacing w:val="-1"/>
          <w:w w:val="95"/>
          <w:lang w:eastAsia="zh-CN"/>
        </w:rPr>
        <w:t>会</w:t>
      </w:r>
      <w:r>
        <w:rPr>
          <w:color w:val="1E1C11"/>
          <w:spacing w:val="1"/>
          <w:w w:val="95"/>
          <w:lang w:eastAsia="zh-CN"/>
        </w:rPr>
        <w:t>主</w:t>
      </w:r>
      <w:r>
        <w:rPr>
          <w:color w:val="1E1C11"/>
          <w:spacing w:val="-1"/>
          <w:w w:val="95"/>
          <w:lang w:eastAsia="zh-CN"/>
        </w:rPr>
        <w:t>义</w:t>
      </w:r>
      <w:r>
        <w:rPr>
          <w:color w:val="1E1C11"/>
          <w:spacing w:val="1"/>
          <w:w w:val="95"/>
          <w:lang w:eastAsia="zh-CN"/>
        </w:rPr>
        <w:t>制</w:t>
      </w:r>
      <w:r>
        <w:rPr>
          <w:color w:val="1E1C11"/>
          <w:spacing w:val="-1"/>
          <w:w w:val="95"/>
          <w:lang w:eastAsia="zh-CN"/>
        </w:rPr>
        <w:t>度</w:t>
      </w:r>
      <w:r>
        <w:rPr>
          <w:color w:val="1E1C11"/>
          <w:spacing w:val="1"/>
          <w:w w:val="95"/>
          <w:lang w:eastAsia="zh-CN"/>
        </w:rPr>
        <w:t>是</w:t>
      </w:r>
      <w:r>
        <w:rPr>
          <w:color w:val="1E1C11"/>
          <w:spacing w:val="-1"/>
          <w:w w:val="95"/>
          <w:lang w:eastAsia="zh-CN"/>
        </w:rPr>
        <w:t>密</w:t>
      </w:r>
      <w:r>
        <w:rPr>
          <w:color w:val="1E1C11"/>
          <w:spacing w:val="1"/>
          <w:w w:val="95"/>
          <w:lang w:eastAsia="zh-CN"/>
        </w:rPr>
        <w:t>不</w:t>
      </w:r>
      <w:r>
        <w:rPr>
          <w:color w:val="1E1C11"/>
          <w:spacing w:val="-1"/>
          <w:w w:val="95"/>
          <w:lang w:eastAsia="zh-CN"/>
        </w:rPr>
        <w:t>可</w:t>
      </w:r>
      <w:r>
        <w:rPr>
          <w:color w:val="1E1C11"/>
          <w:spacing w:val="1"/>
          <w:w w:val="95"/>
          <w:lang w:eastAsia="zh-CN"/>
        </w:rPr>
        <w:t>分</w:t>
      </w:r>
      <w:r>
        <w:rPr>
          <w:color w:val="1E1C11"/>
          <w:spacing w:val="-1"/>
          <w:w w:val="95"/>
          <w:lang w:eastAsia="zh-CN"/>
        </w:rPr>
        <w:t>的</w:t>
      </w:r>
      <w:r>
        <w:rPr>
          <w:color w:val="1E1C11"/>
          <w:spacing w:val="-24"/>
          <w:w w:val="95"/>
          <w:lang w:eastAsia="zh-CN"/>
        </w:rPr>
        <w:t>。</w:t>
      </w:r>
      <w:r>
        <w:rPr>
          <w:color w:val="000000"/>
          <w:spacing w:val="1"/>
          <w:w w:val="95"/>
          <w:lang w:eastAsia="zh-CN"/>
        </w:rPr>
        <w:t>因</w:t>
      </w:r>
      <w:r>
        <w:rPr>
          <w:color w:val="000000"/>
          <w:spacing w:val="-1"/>
          <w:w w:val="95"/>
          <w:lang w:eastAsia="zh-CN"/>
        </w:rPr>
        <w:t>此</w:t>
      </w:r>
      <w:r>
        <w:rPr>
          <w:color w:val="000000"/>
          <w:spacing w:val="1"/>
          <w:w w:val="95"/>
          <w:lang w:eastAsia="zh-CN"/>
        </w:rPr>
        <w:t>我</w:t>
      </w:r>
      <w:r>
        <w:rPr>
          <w:color w:val="000000"/>
          <w:spacing w:val="-1"/>
          <w:w w:val="95"/>
          <w:lang w:eastAsia="zh-CN"/>
        </w:rPr>
        <w:t>们</w:t>
      </w:r>
      <w:r>
        <w:rPr>
          <w:color w:val="000000"/>
          <w:spacing w:val="1"/>
          <w:w w:val="95"/>
          <w:lang w:eastAsia="zh-CN"/>
        </w:rPr>
        <w:t>要</w:t>
      </w:r>
      <w:r>
        <w:rPr>
          <w:color w:val="000000"/>
          <w:spacing w:val="-1"/>
          <w:w w:val="95"/>
          <w:lang w:eastAsia="zh-CN"/>
        </w:rPr>
        <w:t>坚</w:t>
      </w:r>
      <w:r>
        <w:rPr>
          <w:color w:val="000000"/>
          <w:spacing w:val="1"/>
          <w:w w:val="95"/>
          <w:lang w:eastAsia="zh-CN"/>
        </w:rPr>
        <w:t>定</w:t>
      </w:r>
      <w:r>
        <w:rPr>
          <w:color w:val="000000"/>
          <w:spacing w:val="-1"/>
          <w:w w:val="95"/>
          <w:lang w:eastAsia="zh-CN"/>
        </w:rPr>
        <w:t>制</w:t>
      </w:r>
      <w:r>
        <w:rPr>
          <w:color w:val="000000"/>
          <w:spacing w:val="1"/>
          <w:w w:val="95"/>
          <w:lang w:eastAsia="zh-CN"/>
        </w:rPr>
        <w:t>度</w:t>
      </w:r>
      <w:r>
        <w:rPr>
          <w:color w:val="000000"/>
          <w:spacing w:val="-1"/>
          <w:w w:val="95"/>
          <w:lang w:eastAsia="zh-CN"/>
        </w:rPr>
        <w:t>自</w:t>
      </w:r>
      <w:r>
        <w:rPr>
          <w:color w:val="000000"/>
          <w:spacing w:val="1"/>
          <w:w w:val="95"/>
          <w:lang w:eastAsia="zh-CN"/>
        </w:rPr>
        <w:t>信</w:t>
      </w:r>
      <w:r>
        <w:rPr>
          <w:color w:val="000000"/>
          <w:spacing w:val="-26"/>
          <w:w w:val="95"/>
          <w:lang w:eastAsia="zh-CN"/>
        </w:rPr>
        <w:t>，</w:t>
      </w:r>
      <w:r>
        <w:rPr>
          <w:color w:val="000000"/>
          <w:spacing w:val="1"/>
          <w:w w:val="95"/>
          <w:lang w:eastAsia="zh-CN"/>
        </w:rPr>
        <w:t>这</w:t>
      </w:r>
      <w:r>
        <w:rPr>
          <w:color w:val="000000"/>
          <w:spacing w:val="-1"/>
          <w:w w:val="95"/>
          <w:lang w:eastAsia="zh-CN"/>
        </w:rPr>
        <w:t>是</w:t>
      </w:r>
      <w:r>
        <w:rPr>
          <w:color w:val="1E1C11"/>
          <w:spacing w:val="1"/>
          <w:w w:val="95"/>
          <w:lang w:eastAsia="zh-CN"/>
        </w:rPr>
        <w:t>实</w:t>
      </w:r>
      <w:r>
        <w:rPr>
          <w:color w:val="1E1C11"/>
          <w:spacing w:val="-1"/>
          <w:w w:val="95"/>
          <w:lang w:eastAsia="zh-CN"/>
        </w:rPr>
        <w:t>现</w:t>
      </w:r>
      <w:r>
        <w:rPr>
          <w:color w:val="1E1C11"/>
          <w:spacing w:val="1"/>
          <w:w w:val="95"/>
          <w:lang w:eastAsia="zh-CN"/>
        </w:rPr>
        <w:t>中</w:t>
      </w:r>
      <w:r>
        <w:rPr>
          <w:color w:val="1E1C11"/>
          <w:spacing w:val="-1"/>
          <w:w w:val="95"/>
          <w:lang w:eastAsia="zh-CN"/>
        </w:rPr>
        <w:t>华</w:t>
      </w:r>
      <w:r>
        <w:rPr>
          <w:color w:val="1E1C11"/>
          <w:spacing w:val="1"/>
          <w:w w:val="95"/>
          <w:lang w:eastAsia="zh-CN"/>
        </w:rPr>
        <w:t>民</w:t>
      </w:r>
      <w:r>
        <w:rPr>
          <w:color w:val="1E1C11"/>
          <w:spacing w:val="-1"/>
          <w:w w:val="95"/>
          <w:lang w:eastAsia="zh-CN"/>
        </w:rPr>
        <w:t>族</w:t>
      </w:r>
      <w:r>
        <w:rPr>
          <w:color w:val="1E1C11"/>
          <w:spacing w:val="1"/>
          <w:w w:val="95"/>
          <w:lang w:eastAsia="zh-CN"/>
        </w:rPr>
        <w:t>伟</w:t>
      </w:r>
      <w:r>
        <w:rPr>
          <w:color w:val="1E1C11"/>
          <w:spacing w:val="-1"/>
          <w:w w:val="95"/>
          <w:lang w:eastAsia="zh-CN"/>
        </w:rPr>
        <w:t>大</w:t>
      </w:r>
      <w:r>
        <w:rPr>
          <w:color w:val="1E1C11"/>
          <w:spacing w:val="1"/>
          <w:w w:val="95"/>
          <w:lang w:eastAsia="zh-CN"/>
        </w:rPr>
        <w:t>复</w:t>
      </w:r>
      <w:r>
        <w:rPr>
          <w:color w:val="1E1C11"/>
          <w:spacing w:val="-1"/>
          <w:w w:val="95"/>
          <w:lang w:eastAsia="zh-CN"/>
        </w:rPr>
        <w:t>兴</w:t>
      </w:r>
      <w:r>
        <w:rPr>
          <w:color w:val="1E1C11"/>
          <w:w w:val="95"/>
          <w:lang w:eastAsia="zh-CN"/>
        </w:rPr>
        <w:t>中</w:t>
      </w:r>
      <w:r>
        <w:rPr>
          <w:color w:val="1E1C11"/>
          <w:w w:val="99"/>
          <w:lang w:eastAsia="zh-CN"/>
        </w:rPr>
        <w:t xml:space="preserve"> </w:t>
      </w:r>
      <w:r>
        <w:rPr>
          <w:color w:val="1E1C11"/>
          <w:lang w:eastAsia="zh-CN"/>
        </w:rPr>
        <w:t>国梦的内在要求。下列有关“制度”的说法正确的是：</w:t>
      </w:r>
    </w:p>
    <w:p w14:paraId="0D9FBFD6">
      <w:pPr>
        <w:pStyle w:val="2"/>
        <w:spacing w:before="24" w:line="332" w:lineRule="auto"/>
        <w:ind w:right="122"/>
        <w:jc w:val="both"/>
        <w:rPr>
          <w:lang w:eastAsia="zh-CN"/>
        </w:rPr>
      </w:pPr>
      <w:r>
        <w:rPr>
          <w:color w:val="1E1C11"/>
          <w:spacing w:val="4"/>
          <w:lang w:eastAsia="zh-CN"/>
        </w:rPr>
        <w:t>①基本经济制度是社会主义市场体制的根基</w:t>
      </w:r>
      <w:r>
        <w:rPr>
          <w:color w:val="1E1C11"/>
          <w:spacing w:val="-25"/>
          <w:lang w:eastAsia="zh-CN"/>
        </w:rPr>
        <w:t xml:space="preserve"> </w:t>
      </w:r>
      <w:r>
        <w:rPr>
          <w:color w:val="1E1C11"/>
          <w:spacing w:val="4"/>
          <w:lang w:eastAsia="zh-CN"/>
        </w:rPr>
        <w:t>②人民代表大会制度保证人民当家做主</w:t>
      </w:r>
      <w:r>
        <w:rPr>
          <w:color w:val="1E1C11"/>
          <w:spacing w:val="-25"/>
          <w:lang w:eastAsia="zh-CN"/>
        </w:rPr>
        <w:t xml:space="preserve"> </w:t>
      </w:r>
      <w:r>
        <w:rPr>
          <w:color w:val="1E1C11"/>
          <w:spacing w:val="3"/>
          <w:lang w:eastAsia="zh-CN"/>
        </w:rPr>
        <w:t>③基层群</w:t>
      </w:r>
      <w:r>
        <w:rPr>
          <w:color w:val="1E1C11"/>
          <w:spacing w:val="27"/>
          <w:w w:val="99"/>
          <w:lang w:eastAsia="zh-CN"/>
        </w:rPr>
        <w:t xml:space="preserve"> </w:t>
      </w:r>
      <w:r>
        <w:rPr>
          <w:color w:val="1E1C11"/>
          <w:spacing w:val="2"/>
          <w:lang w:eastAsia="zh-CN"/>
        </w:rPr>
        <w:t>众自治制度有利于人民</w:t>
      </w:r>
      <w:r>
        <w:rPr>
          <w:color w:val="1E1C11"/>
          <w:spacing w:val="4"/>
          <w:lang w:eastAsia="zh-CN"/>
        </w:rPr>
        <w:t>群</w:t>
      </w:r>
      <w:r>
        <w:rPr>
          <w:color w:val="1E1C11"/>
          <w:spacing w:val="2"/>
          <w:lang w:eastAsia="zh-CN"/>
        </w:rPr>
        <w:t>众间接行使民主权</w:t>
      </w:r>
      <w:r>
        <w:rPr>
          <w:color w:val="1E1C11"/>
          <w:lang w:eastAsia="zh-CN"/>
        </w:rPr>
        <w:t>利</w:t>
      </w:r>
      <w:r>
        <w:rPr>
          <w:color w:val="1E1C11"/>
          <w:spacing w:val="-54"/>
          <w:lang w:eastAsia="zh-CN"/>
        </w:rPr>
        <w:t xml:space="preserve"> </w:t>
      </w:r>
      <w:r>
        <w:rPr>
          <w:color w:val="1E1C11"/>
          <w:spacing w:val="2"/>
          <w:lang w:eastAsia="zh-CN"/>
        </w:rPr>
        <w:t>④中国共产党领导的多党</w:t>
      </w:r>
      <w:r>
        <w:rPr>
          <w:color w:val="1E1C11"/>
          <w:spacing w:val="4"/>
          <w:lang w:eastAsia="zh-CN"/>
        </w:rPr>
        <w:t>合</w:t>
      </w:r>
      <w:r>
        <w:rPr>
          <w:color w:val="1E1C11"/>
          <w:spacing w:val="2"/>
          <w:lang w:eastAsia="zh-CN"/>
        </w:rPr>
        <w:t>作和政治协商制度</w:t>
      </w:r>
      <w:r>
        <w:rPr>
          <w:color w:val="1E1C11"/>
          <w:lang w:eastAsia="zh-CN"/>
        </w:rPr>
        <w:t>是</w:t>
      </w:r>
      <w:r>
        <w:rPr>
          <w:color w:val="1E1C11"/>
          <w:w w:val="99"/>
          <w:lang w:eastAsia="zh-CN"/>
        </w:rPr>
        <w:t xml:space="preserve"> </w:t>
      </w:r>
      <w:r>
        <w:rPr>
          <w:color w:val="1E1C11"/>
          <w:lang w:eastAsia="zh-CN"/>
        </w:rPr>
        <w:t>发扬社会主义民主的重要形式</w:t>
      </w:r>
    </w:p>
    <w:p w14:paraId="0ED8E51A">
      <w:pPr>
        <w:pStyle w:val="2"/>
        <w:tabs>
          <w:tab w:val="left" w:pos="943"/>
          <w:tab w:val="left" w:pos="2203"/>
          <w:tab w:val="left" w:pos="3672"/>
          <w:tab w:val="left" w:pos="5038"/>
        </w:tabs>
        <w:spacing w:before="23"/>
      </w:pPr>
      <w:r>
        <w:rPr>
          <w:color w:val="1E1C11"/>
          <w:w w:val="95"/>
        </w:rPr>
        <w:t>A.</w:t>
      </w:r>
      <w:r>
        <w:rPr>
          <w:color w:val="1E1C11"/>
          <w:w w:val="95"/>
        </w:rPr>
        <w:tab/>
      </w:r>
      <w:r>
        <w:rPr>
          <w:color w:val="1E1C11"/>
          <w:w w:val="95"/>
        </w:rPr>
        <w:t>①②③</w:t>
      </w:r>
      <w:r>
        <w:rPr>
          <w:color w:val="1E1C11"/>
          <w:w w:val="95"/>
        </w:rPr>
        <w:tab/>
      </w:r>
      <w:r>
        <w:rPr>
          <w:color w:val="1E1C11"/>
          <w:w w:val="95"/>
        </w:rPr>
        <w:t>B.①③④</w:t>
      </w:r>
      <w:r>
        <w:rPr>
          <w:color w:val="1E1C11"/>
          <w:w w:val="95"/>
        </w:rPr>
        <w:tab/>
      </w:r>
      <w:r>
        <w:rPr>
          <w:color w:val="1E1C11"/>
          <w:w w:val="95"/>
        </w:rPr>
        <w:t>C.①②④</w:t>
      </w:r>
      <w:r>
        <w:rPr>
          <w:color w:val="1E1C11"/>
          <w:w w:val="95"/>
        </w:rPr>
        <w:tab/>
      </w:r>
      <w:r>
        <w:rPr>
          <w:color w:val="1E1C11"/>
        </w:rPr>
        <w:t>D.②③④</w:t>
      </w:r>
    </w:p>
    <w:p w14:paraId="54C1F68B">
      <w:pPr>
        <w:spacing w:line="200" w:lineRule="atLeast"/>
        <w:rPr>
          <w:rFonts w:ascii="宋体" w:hAnsi="宋体" w:eastAsia="宋体" w:cs="宋体"/>
          <w:sz w:val="21"/>
          <w:szCs w:val="15"/>
        </w:rPr>
      </w:pPr>
    </w:p>
    <w:p w14:paraId="67A2B376">
      <w:pPr>
        <w:pStyle w:val="11"/>
        <w:tabs>
          <w:tab w:val="left" w:pos="5220"/>
        </w:tabs>
        <w:ind w:left="2700"/>
        <w:rPr>
          <w:sz w:val="21"/>
          <w:lang w:eastAsia="zh-CN"/>
        </w:rPr>
      </w:pPr>
      <w:r>
        <w:rPr>
          <w:color w:val="1E1C11"/>
          <w:spacing w:val="-2"/>
          <w:sz w:val="21"/>
          <w:lang w:eastAsia="zh-CN"/>
        </w:rPr>
        <w:t>第Ⅱ卷（非选择题</w:t>
      </w:r>
      <w:r>
        <w:rPr>
          <w:color w:val="1E1C11"/>
          <w:spacing w:val="-2"/>
          <w:sz w:val="21"/>
          <w:lang w:eastAsia="zh-CN"/>
        </w:rPr>
        <w:tab/>
      </w:r>
      <w:r>
        <w:rPr>
          <w:color w:val="1E1C11"/>
          <w:sz w:val="21"/>
          <w:lang w:eastAsia="zh-CN"/>
        </w:rPr>
        <w:t>共</w:t>
      </w:r>
      <w:r>
        <w:rPr>
          <w:color w:val="1E1C11"/>
          <w:spacing w:val="-71"/>
          <w:sz w:val="21"/>
          <w:lang w:eastAsia="zh-CN"/>
        </w:rPr>
        <w:t xml:space="preserve"> </w:t>
      </w:r>
      <w:r>
        <w:rPr>
          <w:color w:val="1E1C11"/>
          <w:sz w:val="21"/>
          <w:lang w:eastAsia="zh-CN"/>
        </w:rPr>
        <w:t>68</w:t>
      </w:r>
      <w:r>
        <w:rPr>
          <w:color w:val="1E1C11"/>
          <w:spacing w:val="-72"/>
          <w:sz w:val="21"/>
          <w:lang w:eastAsia="zh-CN"/>
        </w:rPr>
        <w:t xml:space="preserve"> </w:t>
      </w:r>
      <w:r>
        <w:rPr>
          <w:color w:val="1E1C11"/>
          <w:spacing w:val="-1"/>
          <w:sz w:val="21"/>
          <w:lang w:eastAsia="zh-CN"/>
        </w:rPr>
        <w:t>分）</w:t>
      </w:r>
    </w:p>
    <w:p w14:paraId="6929A46E">
      <w:pPr>
        <w:spacing w:before="113" w:line="350" w:lineRule="auto"/>
        <w:ind w:left="524" w:right="122" w:hanging="420"/>
        <w:rPr>
          <w:rFonts w:ascii="宋体" w:hAnsi="宋体" w:eastAsia="宋体" w:cs="宋体"/>
          <w:b/>
          <w:bCs/>
          <w:color w:val="1E1C11"/>
          <w:spacing w:val="29"/>
          <w:w w:val="99"/>
          <w:sz w:val="21"/>
          <w:szCs w:val="21"/>
          <w:lang w:eastAsia="zh-CN"/>
        </w:rPr>
      </w:pPr>
      <w:r>
        <w:rPr>
          <w:rFonts w:ascii="宋体" w:hAnsi="宋体" w:eastAsia="宋体" w:cs="宋体"/>
          <w:b/>
          <w:bCs/>
          <w:color w:val="1E1C11"/>
          <w:spacing w:val="1"/>
          <w:sz w:val="21"/>
          <w:szCs w:val="21"/>
          <w:lang w:eastAsia="zh-CN"/>
        </w:rPr>
        <w:t>二、情境分析（第</w:t>
      </w:r>
      <w:r>
        <w:rPr>
          <w:rFonts w:ascii="宋体" w:hAnsi="宋体" w:eastAsia="宋体" w:cs="宋体"/>
          <w:b/>
          <w:bCs/>
          <w:color w:val="1E1C11"/>
          <w:spacing w:val="-61"/>
          <w:sz w:val="21"/>
          <w:szCs w:val="21"/>
          <w:lang w:eastAsia="zh-CN"/>
        </w:rPr>
        <w:t xml:space="preserve"> </w:t>
      </w:r>
      <w:r>
        <w:rPr>
          <w:rFonts w:ascii="宋体" w:hAnsi="宋体" w:eastAsia="宋体" w:cs="宋体"/>
          <w:b/>
          <w:bCs/>
          <w:color w:val="1E1C11"/>
          <w:sz w:val="21"/>
          <w:szCs w:val="21"/>
          <w:lang w:eastAsia="zh-CN"/>
        </w:rPr>
        <w:t>9</w:t>
      </w:r>
      <w:r>
        <w:rPr>
          <w:rFonts w:ascii="宋体" w:hAnsi="宋体" w:eastAsia="宋体" w:cs="宋体"/>
          <w:b/>
          <w:bCs/>
          <w:color w:val="1E1C11"/>
          <w:spacing w:val="-58"/>
          <w:sz w:val="21"/>
          <w:szCs w:val="21"/>
          <w:lang w:eastAsia="zh-CN"/>
        </w:rPr>
        <w:t xml:space="preserve"> </w:t>
      </w:r>
      <w:r>
        <w:rPr>
          <w:rFonts w:ascii="宋体" w:hAnsi="宋体" w:eastAsia="宋体" w:cs="宋体"/>
          <w:b/>
          <w:bCs/>
          <w:color w:val="1E1C11"/>
          <w:spacing w:val="1"/>
          <w:sz w:val="21"/>
          <w:szCs w:val="21"/>
          <w:lang w:eastAsia="zh-CN"/>
        </w:rPr>
        <w:t>小题</w:t>
      </w:r>
      <w:r>
        <w:rPr>
          <w:rFonts w:ascii="宋体" w:hAnsi="宋体" w:eastAsia="宋体" w:cs="宋体"/>
          <w:b/>
          <w:bCs/>
          <w:color w:val="1E1C11"/>
          <w:spacing w:val="-60"/>
          <w:sz w:val="21"/>
          <w:szCs w:val="21"/>
          <w:lang w:eastAsia="zh-CN"/>
        </w:rPr>
        <w:t xml:space="preserve"> </w:t>
      </w:r>
      <w:r>
        <w:rPr>
          <w:rFonts w:ascii="宋体" w:hAnsi="宋体" w:eastAsia="宋体" w:cs="宋体"/>
          <w:b/>
          <w:bCs/>
          <w:color w:val="1E1C11"/>
          <w:spacing w:val="1"/>
          <w:sz w:val="21"/>
          <w:szCs w:val="21"/>
          <w:lang w:eastAsia="zh-CN"/>
        </w:rPr>
        <w:t>10</w:t>
      </w:r>
      <w:r>
        <w:rPr>
          <w:rFonts w:ascii="宋体" w:hAnsi="宋体" w:eastAsia="宋体" w:cs="宋体"/>
          <w:b/>
          <w:bCs/>
          <w:color w:val="1E1C11"/>
          <w:spacing w:val="-61"/>
          <w:sz w:val="21"/>
          <w:szCs w:val="21"/>
          <w:lang w:eastAsia="zh-CN"/>
        </w:rPr>
        <w:t xml:space="preserve"> </w:t>
      </w:r>
      <w:r>
        <w:rPr>
          <w:rFonts w:ascii="宋体" w:hAnsi="宋体" w:eastAsia="宋体" w:cs="宋体"/>
          <w:b/>
          <w:bCs/>
          <w:color w:val="1E1C11"/>
          <w:spacing w:val="1"/>
          <w:sz w:val="21"/>
          <w:szCs w:val="21"/>
          <w:lang w:eastAsia="zh-CN"/>
        </w:rPr>
        <w:t>分，第</w:t>
      </w:r>
      <w:r>
        <w:rPr>
          <w:rFonts w:ascii="宋体" w:hAnsi="宋体" w:eastAsia="宋体" w:cs="宋体"/>
          <w:b/>
          <w:bCs/>
          <w:color w:val="1E1C11"/>
          <w:spacing w:val="-57"/>
          <w:sz w:val="21"/>
          <w:szCs w:val="21"/>
          <w:lang w:eastAsia="zh-CN"/>
        </w:rPr>
        <w:t xml:space="preserve"> </w:t>
      </w:r>
      <w:r>
        <w:rPr>
          <w:rFonts w:ascii="宋体" w:hAnsi="宋体" w:eastAsia="宋体" w:cs="宋体"/>
          <w:b/>
          <w:bCs/>
          <w:color w:val="1E1C11"/>
          <w:spacing w:val="1"/>
          <w:sz w:val="21"/>
          <w:szCs w:val="21"/>
          <w:lang w:eastAsia="zh-CN"/>
        </w:rPr>
        <w:t>10</w:t>
      </w:r>
      <w:r>
        <w:rPr>
          <w:rFonts w:ascii="宋体" w:hAnsi="宋体" w:eastAsia="宋体" w:cs="宋体"/>
          <w:b/>
          <w:bCs/>
          <w:color w:val="1E1C11"/>
          <w:spacing w:val="-61"/>
          <w:sz w:val="21"/>
          <w:szCs w:val="21"/>
          <w:lang w:eastAsia="zh-CN"/>
        </w:rPr>
        <w:t xml:space="preserve"> </w:t>
      </w:r>
      <w:r>
        <w:rPr>
          <w:rFonts w:ascii="宋体" w:hAnsi="宋体" w:eastAsia="宋体" w:cs="宋体"/>
          <w:b/>
          <w:bCs/>
          <w:color w:val="1E1C11"/>
          <w:spacing w:val="1"/>
          <w:sz w:val="21"/>
          <w:szCs w:val="21"/>
          <w:lang w:eastAsia="zh-CN"/>
        </w:rPr>
        <w:t>小题</w:t>
      </w:r>
      <w:r>
        <w:rPr>
          <w:rFonts w:ascii="宋体" w:hAnsi="宋体" w:eastAsia="宋体" w:cs="宋体"/>
          <w:b/>
          <w:bCs/>
          <w:color w:val="1E1C11"/>
          <w:spacing w:val="-60"/>
          <w:sz w:val="21"/>
          <w:szCs w:val="21"/>
          <w:lang w:eastAsia="zh-CN"/>
        </w:rPr>
        <w:t xml:space="preserve"> </w:t>
      </w:r>
      <w:r>
        <w:rPr>
          <w:rFonts w:ascii="宋体" w:hAnsi="宋体" w:eastAsia="宋体" w:cs="宋体"/>
          <w:b/>
          <w:bCs/>
          <w:color w:val="1E1C11"/>
          <w:spacing w:val="1"/>
          <w:sz w:val="21"/>
          <w:szCs w:val="21"/>
          <w:lang w:eastAsia="zh-CN"/>
        </w:rPr>
        <w:t>12</w:t>
      </w:r>
      <w:r>
        <w:rPr>
          <w:rFonts w:ascii="宋体" w:hAnsi="宋体" w:eastAsia="宋体" w:cs="宋体"/>
          <w:b/>
          <w:bCs/>
          <w:color w:val="1E1C11"/>
          <w:spacing w:val="-59"/>
          <w:sz w:val="21"/>
          <w:szCs w:val="21"/>
          <w:lang w:eastAsia="zh-CN"/>
        </w:rPr>
        <w:t xml:space="preserve"> </w:t>
      </w:r>
      <w:r>
        <w:rPr>
          <w:rFonts w:ascii="宋体" w:hAnsi="宋体" w:eastAsia="宋体" w:cs="宋体"/>
          <w:b/>
          <w:bCs/>
          <w:color w:val="1E1C11"/>
          <w:spacing w:val="1"/>
          <w:sz w:val="21"/>
          <w:szCs w:val="21"/>
          <w:lang w:eastAsia="zh-CN"/>
        </w:rPr>
        <w:t>分，共</w:t>
      </w:r>
      <w:r>
        <w:rPr>
          <w:rFonts w:ascii="宋体" w:hAnsi="宋体" w:eastAsia="宋体" w:cs="宋体"/>
          <w:b/>
          <w:bCs/>
          <w:color w:val="1E1C11"/>
          <w:spacing w:val="-60"/>
          <w:sz w:val="21"/>
          <w:szCs w:val="21"/>
          <w:lang w:eastAsia="zh-CN"/>
        </w:rPr>
        <w:t xml:space="preserve"> </w:t>
      </w:r>
      <w:r>
        <w:rPr>
          <w:rFonts w:ascii="宋体" w:hAnsi="宋体" w:eastAsia="宋体" w:cs="宋体"/>
          <w:b/>
          <w:bCs/>
          <w:color w:val="1E1C11"/>
          <w:spacing w:val="1"/>
          <w:sz w:val="21"/>
          <w:szCs w:val="21"/>
          <w:lang w:eastAsia="zh-CN"/>
        </w:rPr>
        <w:t>22</w:t>
      </w:r>
      <w:r>
        <w:rPr>
          <w:rFonts w:ascii="宋体" w:hAnsi="宋体" w:eastAsia="宋体" w:cs="宋体"/>
          <w:b/>
          <w:bCs/>
          <w:color w:val="1E1C11"/>
          <w:spacing w:val="-61"/>
          <w:sz w:val="21"/>
          <w:szCs w:val="21"/>
          <w:lang w:eastAsia="zh-CN"/>
        </w:rPr>
        <w:t xml:space="preserve"> </w:t>
      </w:r>
      <w:r>
        <w:rPr>
          <w:rFonts w:ascii="宋体" w:hAnsi="宋体" w:eastAsia="宋体" w:cs="宋体"/>
          <w:b/>
          <w:bCs/>
          <w:color w:val="1E1C11"/>
          <w:spacing w:val="1"/>
          <w:sz w:val="21"/>
          <w:szCs w:val="21"/>
          <w:lang w:eastAsia="zh-CN"/>
        </w:rPr>
        <w:t>分）</w:t>
      </w:r>
      <w:r>
        <w:rPr>
          <w:rFonts w:ascii="宋体" w:hAnsi="宋体" w:eastAsia="宋体" w:cs="宋体"/>
          <w:b/>
          <w:bCs/>
          <w:color w:val="1E1C11"/>
          <w:spacing w:val="29"/>
          <w:w w:val="99"/>
          <w:sz w:val="21"/>
          <w:szCs w:val="21"/>
          <w:lang w:eastAsia="zh-CN"/>
        </w:rPr>
        <w:t xml:space="preserve"> </w:t>
      </w:r>
    </w:p>
    <w:p w14:paraId="31915C2B">
      <w:pPr>
        <w:spacing w:before="113" w:line="350" w:lineRule="auto"/>
        <w:ind w:left="524" w:right="122" w:hanging="420"/>
        <w:rPr>
          <w:rFonts w:ascii="宋体" w:hAnsi="宋体" w:eastAsia="宋体" w:cs="宋体"/>
          <w:sz w:val="21"/>
          <w:szCs w:val="21"/>
          <w:lang w:eastAsia="zh-CN"/>
        </w:rPr>
      </w:pPr>
      <w:r>
        <w:rPr>
          <w:rFonts w:ascii="宋体" w:hAnsi="宋体" w:eastAsia="宋体" w:cs="宋体"/>
          <w:color w:val="1E1C11"/>
          <w:w w:val="95"/>
          <w:sz w:val="21"/>
          <w:szCs w:val="21"/>
          <w:lang w:eastAsia="zh-CN"/>
        </w:rPr>
        <w:t>9.法律惩恶扬善，为我们保驾护航。某校九年级（1）班开展了“法律在我心中”普法学习活</w:t>
      </w:r>
    </w:p>
    <w:p w14:paraId="153423B3">
      <w:pPr>
        <w:spacing w:line="350" w:lineRule="auto"/>
        <w:rPr>
          <w:rFonts w:ascii="宋体" w:hAnsi="宋体" w:eastAsia="宋体" w:cs="宋体"/>
          <w:sz w:val="21"/>
          <w:szCs w:val="21"/>
          <w:lang w:eastAsia="zh-CN"/>
        </w:rPr>
        <w:sectPr>
          <w:pgSz w:w="11910" w:h="16840"/>
          <w:pgMar w:top="1180" w:right="1340" w:bottom="840" w:left="1360" w:header="0" w:footer="648" w:gutter="0"/>
          <w:cols w:space="720" w:num="1"/>
        </w:sectPr>
      </w:pPr>
    </w:p>
    <w:p w14:paraId="5B4B51FB">
      <w:pPr>
        <w:pStyle w:val="2"/>
        <w:spacing w:before="13"/>
        <w:ind w:left="744" w:hanging="420"/>
        <w:rPr>
          <w:lang w:eastAsia="zh-CN"/>
        </w:rPr>
      </w:pPr>
      <w:r>
        <w:rPr>
          <w:color w:val="1E1C11"/>
          <w:lang w:eastAsia="zh-CN"/>
        </w:rPr>
        <w:t>动，小华通过多种</w:t>
      </w:r>
      <w:r>
        <w:rPr>
          <w:color w:val="000000"/>
          <w:lang w:eastAsia="zh-CN"/>
        </w:rPr>
        <w:t>途径</w:t>
      </w:r>
      <w:r>
        <w:rPr>
          <w:color w:val="1E1C11"/>
          <w:lang w:eastAsia="zh-CN"/>
        </w:rPr>
        <w:t>收集到以下资料。</w:t>
      </w:r>
    </w:p>
    <w:p w14:paraId="1799ECA4">
      <w:pPr>
        <w:spacing w:before="11" w:line="160" w:lineRule="atLeast"/>
        <w:rPr>
          <w:rFonts w:ascii="宋体" w:hAnsi="宋体" w:eastAsia="宋体" w:cs="宋体"/>
          <w:sz w:val="21"/>
          <w:szCs w:val="12"/>
          <w:lang w:eastAsia="zh-CN"/>
        </w:rPr>
      </w:pPr>
    </w:p>
    <w:p w14:paraId="5E708C57">
      <w:pPr>
        <w:spacing w:line="200" w:lineRule="atLeast"/>
        <w:ind w:left="417"/>
        <w:rPr>
          <w:rFonts w:ascii="宋体" w:hAnsi="宋体" w:eastAsia="宋体" w:cs="宋体"/>
          <w:sz w:val="21"/>
          <w:szCs w:val="20"/>
        </w:rPr>
      </w:pPr>
      <w:r>
        <w:rPr>
          <w:rFonts w:ascii="宋体" w:hAnsi="宋体" w:eastAsia="宋体" w:cs="宋体"/>
          <w:sz w:val="21"/>
          <w:szCs w:val="20"/>
        </w:rPr>
        <w:pict>
          <v:shape id="_x0000_i1025" o:spt="75" type="#_x0000_t75" style="height:221.25pt;width:444.75pt;" filled="f" o:preferrelative="t" stroked="f" coordsize="21600,21600">
            <v:path/>
            <v:fill on="f" focussize="0,0"/>
            <v:stroke on="f" joinstyle="miter"/>
            <v:imagedata croptop="-65520f" cropbottom="65520f" o:title=""/>
            <o:lock v:ext="edit" aspectratio="t"/>
            <w10:wrap type="none"/>
            <w10:anchorlock/>
          </v:shape>
        </w:pict>
      </w:r>
    </w:p>
    <w:p w14:paraId="04D0306F">
      <w:pPr>
        <w:spacing w:before="2" w:line="130" w:lineRule="atLeast"/>
        <w:rPr>
          <w:rFonts w:ascii="宋体" w:hAnsi="宋体" w:eastAsia="宋体" w:cs="宋体"/>
          <w:sz w:val="21"/>
          <w:szCs w:val="9"/>
        </w:rPr>
      </w:pPr>
    </w:p>
    <w:p w14:paraId="2A713B64">
      <w:pPr>
        <w:spacing w:line="200" w:lineRule="atLeast"/>
        <w:rPr>
          <w:rFonts w:ascii="宋体" w:hAnsi="宋体" w:eastAsia="宋体" w:cs="宋体"/>
          <w:sz w:val="21"/>
          <w:szCs w:val="15"/>
        </w:rPr>
      </w:pPr>
    </w:p>
    <w:p w14:paraId="4C3D27BD">
      <w:pPr>
        <w:pStyle w:val="2"/>
        <w:ind w:left="532" w:firstLine="211"/>
        <w:rPr>
          <w:lang w:eastAsia="zh-CN"/>
        </w:rPr>
      </w:pPr>
      <w:r>
        <w:rPr>
          <w:color w:val="1E1C11"/>
          <w:w w:val="95"/>
          <w:lang w:eastAsia="zh-CN"/>
        </w:rPr>
        <w:t xml:space="preserve">法眼观世界。从以上三则资料中你读懂了什么？（10 </w:t>
      </w:r>
      <w:r>
        <w:rPr>
          <w:color w:val="1E1C11"/>
          <w:spacing w:val="61"/>
          <w:w w:val="95"/>
          <w:lang w:eastAsia="zh-CN"/>
        </w:rPr>
        <w:t xml:space="preserve"> </w:t>
      </w:r>
      <w:r>
        <w:rPr>
          <w:color w:val="1E1C11"/>
          <w:spacing w:val="-1"/>
          <w:w w:val="95"/>
          <w:lang w:eastAsia="zh-CN"/>
        </w:rPr>
        <w:t>分）</w:t>
      </w:r>
    </w:p>
    <w:p w14:paraId="2AFB4254">
      <w:pPr>
        <w:spacing w:before="4" w:line="120" w:lineRule="atLeast"/>
        <w:rPr>
          <w:rFonts w:ascii="宋体" w:hAnsi="宋体" w:eastAsia="宋体" w:cs="宋体"/>
          <w:sz w:val="21"/>
          <w:szCs w:val="9"/>
          <w:lang w:eastAsia="zh-CN"/>
        </w:rPr>
      </w:pPr>
    </w:p>
    <w:p w14:paraId="0286D903">
      <w:pPr>
        <w:spacing w:line="200" w:lineRule="atLeast"/>
        <w:rPr>
          <w:rFonts w:ascii="宋体" w:hAnsi="宋体" w:eastAsia="宋体" w:cs="宋体"/>
          <w:sz w:val="21"/>
          <w:szCs w:val="15"/>
          <w:lang w:eastAsia="zh-CN"/>
        </w:rPr>
      </w:pPr>
    </w:p>
    <w:p w14:paraId="65773A08">
      <w:pPr>
        <w:spacing w:line="200" w:lineRule="atLeast"/>
        <w:rPr>
          <w:rFonts w:ascii="宋体" w:hAnsi="宋体" w:eastAsia="宋体" w:cs="宋体"/>
          <w:sz w:val="21"/>
          <w:szCs w:val="15"/>
          <w:lang w:eastAsia="zh-CN"/>
        </w:rPr>
      </w:pPr>
    </w:p>
    <w:p w14:paraId="27CB230B">
      <w:pPr>
        <w:spacing w:line="200" w:lineRule="atLeast"/>
        <w:rPr>
          <w:rFonts w:ascii="宋体" w:hAnsi="宋体" w:eastAsia="宋体" w:cs="宋体"/>
          <w:sz w:val="21"/>
          <w:szCs w:val="15"/>
          <w:lang w:eastAsia="zh-CN"/>
        </w:rPr>
      </w:pPr>
    </w:p>
    <w:p w14:paraId="1648358F">
      <w:pPr>
        <w:spacing w:line="200" w:lineRule="atLeast"/>
        <w:rPr>
          <w:rFonts w:ascii="宋体" w:hAnsi="宋体" w:eastAsia="宋体" w:cs="宋体"/>
          <w:sz w:val="21"/>
          <w:szCs w:val="15"/>
          <w:lang w:eastAsia="zh-CN"/>
        </w:rPr>
      </w:pPr>
    </w:p>
    <w:p w14:paraId="59200FE7">
      <w:pPr>
        <w:spacing w:line="200" w:lineRule="atLeast"/>
        <w:rPr>
          <w:rFonts w:ascii="宋体" w:hAnsi="宋体" w:eastAsia="宋体" w:cs="宋体"/>
          <w:sz w:val="21"/>
          <w:szCs w:val="15"/>
          <w:lang w:eastAsia="zh-CN"/>
        </w:rPr>
      </w:pPr>
    </w:p>
    <w:p w14:paraId="09A5BB08">
      <w:pPr>
        <w:spacing w:line="200" w:lineRule="atLeast"/>
        <w:rPr>
          <w:rFonts w:ascii="宋体" w:hAnsi="宋体" w:eastAsia="宋体" w:cs="宋体"/>
          <w:sz w:val="21"/>
          <w:szCs w:val="15"/>
          <w:lang w:eastAsia="zh-CN"/>
        </w:rPr>
      </w:pPr>
    </w:p>
    <w:p w14:paraId="2D939391">
      <w:pPr>
        <w:spacing w:line="200" w:lineRule="atLeast"/>
        <w:rPr>
          <w:rFonts w:ascii="宋体" w:hAnsi="宋体" w:eastAsia="宋体" w:cs="宋体"/>
          <w:sz w:val="21"/>
          <w:szCs w:val="15"/>
          <w:lang w:eastAsia="zh-CN"/>
        </w:rPr>
      </w:pPr>
    </w:p>
    <w:p w14:paraId="6E00D5A0">
      <w:pPr>
        <w:spacing w:line="200" w:lineRule="atLeast"/>
        <w:rPr>
          <w:rFonts w:ascii="宋体" w:hAnsi="宋体" w:eastAsia="宋体" w:cs="宋体"/>
          <w:sz w:val="21"/>
          <w:szCs w:val="15"/>
          <w:lang w:eastAsia="zh-CN"/>
        </w:rPr>
      </w:pPr>
    </w:p>
    <w:p w14:paraId="747F8C07">
      <w:pPr>
        <w:pStyle w:val="2"/>
        <w:spacing w:line="349" w:lineRule="auto"/>
        <w:ind w:left="112" w:right="122" w:firstLine="420"/>
        <w:rPr>
          <w:lang w:eastAsia="zh-CN"/>
        </w:rPr>
      </w:pPr>
      <w:r>
        <w:rPr>
          <w:color w:val="1E1C11"/>
          <w:spacing w:val="-1"/>
          <w:w w:val="95"/>
          <w:lang w:eastAsia="zh-CN"/>
        </w:rPr>
        <w:t>10.我们的生活既有灿烂阳光，也有风霜雨雪。人生道路有平坦大道，也有崎岖小路,我们有时走</w:t>
      </w:r>
      <w:r>
        <w:rPr>
          <w:color w:val="1E1C11"/>
          <w:spacing w:val="26"/>
          <w:w w:val="99"/>
          <w:lang w:eastAsia="zh-CN"/>
        </w:rPr>
        <w:t xml:space="preserve"> </w:t>
      </w:r>
      <w:r>
        <w:rPr>
          <w:color w:val="1E1C11"/>
          <w:lang w:eastAsia="zh-CN"/>
        </w:rPr>
        <w:t>得很艰难,偶尔还会摔跤。以下是小明观察到的与此相关的几组生活片段。</w:t>
      </w:r>
    </w:p>
    <w:p w14:paraId="36297882">
      <w:pPr>
        <w:spacing w:before="14" w:line="200" w:lineRule="atLeast"/>
        <w:rPr>
          <w:rFonts w:ascii="宋体" w:hAnsi="宋体" w:eastAsia="宋体" w:cs="宋体"/>
          <w:sz w:val="21"/>
          <w:szCs w:val="15"/>
          <w:lang w:eastAsia="zh-CN"/>
        </w:rPr>
      </w:pPr>
    </w:p>
    <w:p w14:paraId="29AF039A">
      <w:pPr>
        <w:spacing w:line="200" w:lineRule="atLeast"/>
        <w:ind w:left="487"/>
        <w:rPr>
          <w:rFonts w:ascii="宋体" w:hAnsi="宋体" w:eastAsia="宋体" w:cs="宋体"/>
          <w:sz w:val="21"/>
          <w:szCs w:val="20"/>
        </w:rPr>
      </w:pPr>
      <w:r>
        <w:rPr>
          <w:rFonts w:ascii="宋体" w:hAnsi="宋体" w:eastAsia="宋体" w:cs="宋体"/>
          <w:sz w:val="21"/>
          <w:szCs w:val="20"/>
        </w:rPr>
        <w:pict>
          <v:shape id="_x0000_i1026" o:spt="75" alt=" " type="#_x0000_t75" style="height:176.25pt;width:434.25pt;" filled="f" o:preferrelative="t" stroked="f" coordsize="21600,21600">
            <v:path/>
            <v:fill on="f" focussize="0,0"/>
            <v:stroke on="f" joinstyle="miter"/>
            <v:imagedata r:id="rId12" o:title=""/>
            <o:lock v:ext="edit" aspectratio="t"/>
            <w10:wrap type="none"/>
            <w10:anchorlock/>
          </v:shape>
        </w:pict>
      </w:r>
    </w:p>
    <w:p w14:paraId="5664C802">
      <w:pPr>
        <w:pStyle w:val="2"/>
        <w:spacing w:before="79"/>
        <w:ind w:left="744"/>
        <w:rPr>
          <w:lang w:eastAsia="zh-CN"/>
        </w:rPr>
      </w:pPr>
      <w:r>
        <w:rPr>
          <w:color w:val="1E1C11"/>
          <w:spacing w:val="-1"/>
          <w:w w:val="95"/>
          <w:lang w:eastAsia="zh-CN"/>
        </w:rPr>
        <w:t>行</w:t>
      </w:r>
      <w:r>
        <w:rPr>
          <w:color w:val="1E1C11"/>
          <w:spacing w:val="1"/>
          <w:w w:val="95"/>
          <w:lang w:eastAsia="zh-CN"/>
        </w:rPr>
        <w:t>为</w:t>
      </w:r>
      <w:r>
        <w:rPr>
          <w:color w:val="1E1C11"/>
          <w:spacing w:val="-1"/>
          <w:w w:val="95"/>
          <w:lang w:eastAsia="zh-CN"/>
        </w:rPr>
        <w:t>虽</w:t>
      </w:r>
      <w:r>
        <w:rPr>
          <w:color w:val="1E1C11"/>
          <w:spacing w:val="1"/>
          <w:w w:val="95"/>
          <w:lang w:eastAsia="zh-CN"/>
        </w:rPr>
        <w:t>小</w:t>
      </w:r>
      <w:r>
        <w:rPr>
          <w:color w:val="1E1C11"/>
          <w:spacing w:val="-1"/>
          <w:w w:val="95"/>
          <w:lang w:eastAsia="zh-CN"/>
        </w:rPr>
        <w:t>，</w:t>
      </w:r>
      <w:r>
        <w:rPr>
          <w:color w:val="1E1C11"/>
          <w:spacing w:val="1"/>
          <w:w w:val="95"/>
          <w:lang w:eastAsia="zh-CN"/>
        </w:rPr>
        <w:t>影</w:t>
      </w:r>
      <w:r>
        <w:rPr>
          <w:color w:val="1E1C11"/>
          <w:spacing w:val="-1"/>
          <w:w w:val="95"/>
          <w:lang w:eastAsia="zh-CN"/>
        </w:rPr>
        <w:t>响</w:t>
      </w:r>
      <w:r>
        <w:rPr>
          <w:color w:val="1E1C11"/>
          <w:spacing w:val="1"/>
          <w:w w:val="95"/>
          <w:lang w:eastAsia="zh-CN"/>
        </w:rPr>
        <w:t>重</w:t>
      </w:r>
      <w:r>
        <w:rPr>
          <w:color w:val="1E1C11"/>
          <w:spacing w:val="-1"/>
          <w:w w:val="95"/>
          <w:lang w:eastAsia="zh-CN"/>
        </w:rPr>
        <w:t>大</w:t>
      </w:r>
      <w:r>
        <w:rPr>
          <w:color w:val="1E1C11"/>
          <w:spacing w:val="1"/>
          <w:w w:val="95"/>
          <w:lang w:eastAsia="zh-CN"/>
        </w:rPr>
        <w:t>。</w:t>
      </w:r>
      <w:r>
        <w:rPr>
          <w:color w:val="1E1C11"/>
          <w:spacing w:val="-1"/>
          <w:w w:val="95"/>
          <w:lang w:eastAsia="zh-CN"/>
        </w:rPr>
        <w:t>请</w:t>
      </w:r>
      <w:r>
        <w:rPr>
          <w:color w:val="1E1C11"/>
          <w:spacing w:val="1"/>
          <w:w w:val="95"/>
          <w:lang w:eastAsia="zh-CN"/>
        </w:rPr>
        <w:t>你</w:t>
      </w:r>
      <w:r>
        <w:rPr>
          <w:color w:val="1E1C11"/>
          <w:spacing w:val="-1"/>
          <w:w w:val="95"/>
          <w:lang w:eastAsia="zh-CN"/>
        </w:rPr>
        <w:t>对</w:t>
      </w:r>
      <w:r>
        <w:rPr>
          <w:color w:val="1E1C11"/>
          <w:spacing w:val="1"/>
          <w:w w:val="95"/>
          <w:lang w:eastAsia="zh-CN"/>
        </w:rPr>
        <w:t>小</w:t>
      </w:r>
      <w:r>
        <w:rPr>
          <w:color w:val="1E1C11"/>
          <w:spacing w:val="-1"/>
          <w:w w:val="95"/>
          <w:lang w:eastAsia="zh-CN"/>
        </w:rPr>
        <w:t>明</w:t>
      </w:r>
      <w:r>
        <w:rPr>
          <w:color w:val="1E1C11"/>
          <w:spacing w:val="1"/>
          <w:w w:val="95"/>
          <w:lang w:eastAsia="zh-CN"/>
        </w:rPr>
        <w:t>观</w:t>
      </w:r>
      <w:r>
        <w:rPr>
          <w:color w:val="1E1C11"/>
          <w:spacing w:val="-1"/>
          <w:w w:val="95"/>
          <w:lang w:eastAsia="zh-CN"/>
        </w:rPr>
        <w:t>察</w:t>
      </w:r>
      <w:r>
        <w:rPr>
          <w:color w:val="1E1C11"/>
          <w:spacing w:val="1"/>
          <w:w w:val="95"/>
          <w:lang w:eastAsia="zh-CN"/>
        </w:rPr>
        <w:t>到</w:t>
      </w:r>
      <w:r>
        <w:rPr>
          <w:color w:val="1E1C11"/>
          <w:spacing w:val="-1"/>
          <w:w w:val="95"/>
          <w:lang w:eastAsia="zh-CN"/>
        </w:rPr>
        <w:t>的</w:t>
      </w:r>
      <w:r>
        <w:rPr>
          <w:color w:val="1E1C11"/>
          <w:spacing w:val="1"/>
          <w:w w:val="95"/>
          <w:lang w:eastAsia="zh-CN"/>
        </w:rPr>
        <w:t>生</w:t>
      </w:r>
      <w:r>
        <w:rPr>
          <w:color w:val="1E1C11"/>
          <w:spacing w:val="-1"/>
          <w:w w:val="95"/>
          <w:lang w:eastAsia="zh-CN"/>
        </w:rPr>
        <w:t>活</w:t>
      </w:r>
      <w:r>
        <w:rPr>
          <w:color w:val="1E1C11"/>
          <w:spacing w:val="1"/>
          <w:w w:val="95"/>
          <w:lang w:eastAsia="zh-CN"/>
        </w:rPr>
        <w:t>行</w:t>
      </w:r>
      <w:r>
        <w:rPr>
          <w:color w:val="1E1C11"/>
          <w:spacing w:val="-1"/>
          <w:w w:val="95"/>
          <w:lang w:eastAsia="zh-CN"/>
        </w:rPr>
        <w:t>为</w:t>
      </w:r>
      <w:r>
        <w:rPr>
          <w:color w:val="1E1C11"/>
          <w:spacing w:val="1"/>
          <w:w w:val="95"/>
          <w:lang w:eastAsia="zh-CN"/>
        </w:rPr>
        <w:t>分</w:t>
      </w:r>
      <w:r>
        <w:rPr>
          <w:color w:val="1E1C11"/>
          <w:spacing w:val="-1"/>
          <w:w w:val="95"/>
          <w:lang w:eastAsia="zh-CN"/>
        </w:rPr>
        <w:t>别</w:t>
      </w:r>
      <w:r>
        <w:rPr>
          <w:color w:val="1E1C11"/>
          <w:spacing w:val="1"/>
          <w:w w:val="95"/>
          <w:lang w:eastAsia="zh-CN"/>
        </w:rPr>
        <w:t>进</w:t>
      </w:r>
      <w:r>
        <w:rPr>
          <w:color w:val="1E1C11"/>
          <w:spacing w:val="-1"/>
          <w:w w:val="95"/>
          <w:lang w:eastAsia="zh-CN"/>
        </w:rPr>
        <w:t>行</w:t>
      </w:r>
      <w:r>
        <w:rPr>
          <w:color w:val="1E1C11"/>
          <w:spacing w:val="1"/>
          <w:w w:val="95"/>
          <w:lang w:eastAsia="zh-CN"/>
        </w:rPr>
        <w:t>简</w:t>
      </w:r>
      <w:r>
        <w:rPr>
          <w:color w:val="1E1C11"/>
          <w:spacing w:val="-1"/>
          <w:w w:val="95"/>
          <w:lang w:eastAsia="zh-CN"/>
        </w:rPr>
        <w:t>评</w:t>
      </w:r>
      <w:r>
        <w:rPr>
          <w:color w:val="1E1C11"/>
          <w:spacing w:val="-100"/>
          <w:w w:val="95"/>
          <w:lang w:eastAsia="zh-CN"/>
        </w:rPr>
        <w:t>。</w:t>
      </w:r>
      <w:r>
        <w:rPr>
          <w:color w:val="1E1C11"/>
          <w:spacing w:val="-1"/>
          <w:w w:val="95"/>
          <w:lang w:eastAsia="zh-CN"/>
        </w:rPr>
        <w:t>（</w:t>
      </w:r>
      <w:r>
        <w:rPr>
          <w:color w:val="1E1C11"/>
          <w:w w:val="95"/>
          <w:lang w:eastAsia="zh-CN"/>
        </w:rPr>
        <w:t xml:space="preserve">12  </w:t>
      </w:r>
      <w:r>
        <w:rPr>
          <w:color w:val="1E1C11"/>
          <w:spacing w:val="48"/>
          <w:w w:val="95"/>
          <w:lang w:eastAsia="zh-CN"/>
        </w:rPr>
        <w:t xml:space="preserve"> </w:t>
      </w:r>
      <w:r>
        <w:rPr>
          <w:color w:val="1E1C11"/>
          <w:spacing w:val="-1"/>
          <w:w w:val="95"/>
          <w:lang w:eastAsia="zh-CN"/>
        </w:rPr>
        <w:t>分</w:t>
      </w:r>
      <w:r>
        <w:rPr>
          <w:color w:val="1E1C11"/>
          <w:w w:val="95"/>
          <w:lang w:eastAsia="zh-CN"/>
        </w:rPr>
        <w:t>）</w:t>
      </w:r>
    </w:p>
    <w:p w14:paraId="03F74DF9">
      <w:pPr>
        <w:rPr>
          <w:rFonts w:ascii="宋体" w:hAnsi="宋体" w:eastAsia="宋体"/>
          <w:sz w:val="21"/>
          <w:lang w:eastAsia="zh-CN"/>
        </w:rPr>
        <w:sectPr>
          <w:pgSz w:w="11910" w:h="16840"/>
          <w:pgMar w:top="1200" w:right="1340" w:bottom="840" w:left="1140" w:header="0" w:footer="648" w:gutter="0"/>
          <w:cols w:space="720" w:num="1"/>
        </w:sectPr>
      </w:pPr>
    </w:p>
    <w:p w14:paraId="51122B36">
      <w:pPr>
        <w:pStyle w:val="13"/>
        <w:spacing w:before="13" w:line="349" w:lineRule="auto"/>
        <w:ind w:left="104"/>
        <w:rPr>
          <w:b w:val="0"/>
          <w:bCs w:val="0"/>
          <w:lang w:eastAsia="zh-CN"/>
        </w:rPr>
      </w:pPr>
      <w:r>
        <w:rPr>
          <w:color w:val="0B0B0B"/>
          <w:w w:val="95"/>
          <w:lang w:eastAsia="zh-CN"/>
        </w:rPr>
        <w:t>三、价值判断（下列各题的叙述中，都包含一定的价值标准或行为选择，请予以判断，在横线上写</w:t>
      </w:r>
      <w:r>
        <w:rPr>
          <w:color w:val="0B0B0B"/>
          <w:spacing w:val="29"/>
          <w:w w:val="99"/>
          <w:lang w:eastAsia="zh-CN"/>
        </w:rPr>
        <w:t xml:space="preserve"> </w:t>
      </w:r>
      <w:r>
        <w:rPr>
          <w:color w:val="0B0B0B"/>
          <w:spacing w:val="-1"/>
          <w:lang w:eastAsia="zh-CN"/>
        </w:rPr>
        <w:t>明</w:t>
      </w:r>
      <w:r>
        <w:rPr>
          <w:color w:val="0B0B0B"/>
          <w:spacing w:val="2"/>
          <w:lang w:eastAsia="zh-CN"/>
        </w:rPr>
        <w:t>“正确”</w:t>
      </w:r>
      <w:r>
        <w:rPr>
          <w:color w:val="0B0B0B"/>
          <w:spacing w:val="-1"/>
          <w:lang w:eastAsia="zh-CN"/>
        </w:rPr>
        <w:t>或</w:t>
      </w:r>
      <w:r>
        <w:rPr>
          <w:color w:val="0B0B0B"/>
          <w:spacing w:val="2"/>
          <w:lang w:eastAsia="zh-CN"/>
        </w:rPr>
        <w:t>“错误</w:t>
      </w:r>
      <w:r>
        <w:rPr>
          <w:color w:val="0B0B0B"/>
          <w:spacing w:val="-106"/>
          <w:lang w:eastAsia="zh-CN"/>
        </w:rPr>
        <w:t>”</w:t>
      </w:r>
      <w:r>
        <w:rPr>
          <w:color w:val="0B0B0B"/>
          <w:spacing w:val="2"/>
          <w:lang w:eastAsia="zh-CN"/>
        </w:rPr>
        <w:t>，并简</w:t>
      </w:r>
      <w:r>
        <w:rPr>
          <w:color w:val="0B0B0B"/>
          <w:spacing w:val="-1"/>
          <w:lang w:eastAsia="zh-CN"/>
        </w:rPr>
        <w:t>要</w:t>
      </w:r>
      <w:r>
        <w:rPr>
          <w:color w:val="0B0B0B"/>
          <w:spacing w:val="2"/>
          <w:lang w:eastAsia="zh-CN"/>
        </w:rPr>
        <w:t>说明理由。</w:t>
      </w:r>
      <w:r>
        <w:rPr>
          <w:color w:val="0B0B0B"/>
          <w:spacing w:val="-1"/>
          <w:lang w:eastAsia="zh-CN"/>
        </w:rPr>
        <w:t>每</w:t>
      </w:r>
      <w:r>
        <w:rPr>
          <w:color w:val="0B0B0B"/>
          <w:spacing w:val="2"/>
          <w:lang w:eastAsia="zh-CN"/>
        </w:rPr>
        <w:t>小</w:t>
      </w:r>
      <w:r>
        <w:rPr>
          <w:color w:val="0B0B0B"/>
          <w:lang w:eastAsia="zh-CN"/>
        </w:rPr>
        <w:t>题</w:t>
      </w:r>
      <w:r>
        <w:rPr>
          <w:color w:val="0B0B0B"/>
          <w:spacing w:val="-67"/>
          <w:lang w:eastAsia="zh-CN"/>
        </w:rPr>
        <w:t xml:space="preserve"> </w:t>
      </w:r>
      <w:r>
        <w:rPr>
          <w:color w:val="0B0B0B"/>
          <w:lang w:eastAsia="zh-CN"/>
        </w:rPr>
        <w:t>6</w:t>
      </w:r>
      <w:r>
        <w:rPr>
          <w:color w:val="0B0B0B"/>
          <w:spacing w:val="-68"/>
          <w:lang w:eastAsia="zh-CN"/>
        </w:rPr>
        <w:t xml:space="preserve"> </w:t>
      </w:r>
      <w:r>
        <w:rPr>
          <w:color w:val="0B0B0B"/>
          <w:spacing w:val="2"/>
          <w:lang w:eastAsia="zh-CN"/>
        </w:rPr>
        <w:t>分，</w:t>
      </w:r>
      <w:r>
        <w:rPr>
          <w:color w:val="0B0B0B"/>
          <w:lang w:eastAsia="zh-CN"/>
        </w:rPr>
        <w:t>共</w:t>
      </w:r>
      <w:r>
        <w:rPr>
          <w:color w:val="0B0B0B"/>
          <w:spacing w:val="-69"/>
          <w:lang w:eastAsia="zh-CN"/>
        </w:rPr>
        <w:t xml:space="preserve"> </w:t>
      </w:r>
      <w:r>
        <w:rPr>
          <w:color w:val="0B0B0B"/>
          <w:spacing w:val="3"/>
          <w:lang w:eastAsia="zh-CN"/>
        </w:rPr>
        <w:t>2</w:t>
      </w:r>
      <w:r>
        <w:rPr>
          <w:color w:val="0B0B0B"/>
          <w:lang w:eastAsia="zh-CN"/>
        </w:rPr>
        <w:t>4</w:t>
      </w:r>
      <w:r>
        <w:rPr>
          <w:color w:val="0B0B0B"/>
          <w:spacing w:val="-70"/>
          <w:lang w:eastAsia="zh-CN"/>
        </w:rPr>
        <w:t xml:space="preserve"> </w:t>
      </w:r>
      <w:r>
        <w:rPr>
          <w:color w:val="0B0B0B"/>
          <w:spacing w:val="2"/>
          <w:lang w:eastAsia="zh-CN"/>
        </w:rPr>
        <w:t>分</w:t>
      </w:r>
      <w:r>
        <w:rPr>
          <w:color w:val="0B0B0B"/>
          <w:lang w:eastAsia="zh-CN"/>
        </w:rPr>
        <w:t>）</w:t>
      </w:r>
    </w:p>
    <w:p w14:paraId="787502EA">
      <w:pPr>
        <w:pStyle w:val="2"/>
        <w:spacing w:before="27" w:line="350" w:lineRule="auto"/>
        <w:ind w:left="104" w:firstLine="420"/>
        <w:rPr>
          <w:lang w:eastAsia="zh-CN"/>
        </w:rPr>
      </w:pPr>
      <w:r>
        <w:rPr>
          <w:w w:val="95"/>
          <w:lang w:eastAsia="zh-CN"/>
        </w:rPr>
        <w:t>11.小林不仅在学习上善于和同学们互帮互助，而且还擅长唱歌、弹琴、绘画等多种才艺，</w:t>
      </w:r>
      <w:r>
        <w:rPr>
          <w:spacing w:val="34"/>
          <w:w w:val="99"/>
          <w:lang w:eastAsia="zh-CN"/>
        </w:rPr>
        <w:t xml:space="preserve"> </w:t>
      </w:r>
      <w:r>
        <w:rPr>
          <w:lang w:eastAsia="zh-CN"/>
        </w:rPr>
        <w:t>业余生活丰富多彩。</w:t>
      </w:r>
    </w:p>
    <w:p w14:paraId="68591169">
      <w:pPr>
        <w:pStyle w:val="2"/>
        <w:tabs>
          <w:tab w:val="left" w:pos="2149"/>
        </w:tabs>
        <w:spacing w:before="29"/>
        <w:ind w:left="524"/>
        <w:rPr>
          <w:rFonts w:cs="Times New Roman"/>
          <w:lang w:eastAsia="zh-CN"/>
        </w:rPr>
      </w:pPr>
      <w:r>
        <w:rPr>
          <w:color w:val="0B0B0B"/>
          <w:lang w:eastAsia="zh-CN"/>
        </w:rPr>
        <w:t>判断：</w:t>
      </w:r>
      <w:r>
        <w:rPr>
          <w:rFonts w:cs="Times New Roman"/>
          <w:color w:val="0B0B0B"/>
          <w:w w:val="99"/>
          <w:u w:val="single" w:color="0B0B0B"/>
          <w:lang w:eastAsia="zh-CN"/>
        </w:rPr>
        <w:t xml:space="preserve"> </w:t>
      </w:r>
      <w:r>
        <w:rPr>
          <w:rFonts w:cs="Times New Roman"/>
          <w:color w:val="0B0B0B"/>
          <w:u w:val="single" w:color="0B0B0B"/>
          <w:lang w:eastAsia="zh-CN"/>
        </w:rPr>
        <w:tab/>
      </w:r>
    </w:p>
    <w:p w14:paraId="47DC7D01">
      <w:pPr>
        <w:pStyle w:val="2"/>
        <w:tabs>
          <w:tab w:val="left" w:pos="7189"/>
        </w:tabs>
        <w:spacing w:before="123"/>
        <w:ind w:left="524"/>
        <w:rPr>
          <w:rFonts w:cs="Times New Roman"/>
          <w:lang w:eastAsia="zh-CN"/>
        </w:rPr>
      </w:pPr>
      <w:r>
        <w:rPr>
          <w:color w:val="0B0B0B"/>
          <w:lang w:eastAsia="zh-CN"/>
        </w:rPr>
        <w:t>理由：</w:t>
      </w:r>
      <w:r>
        <w:rPr>
          <w:rFonts w:cs="Times New Roman"/>
          <w:color w:val="0B0B0B"/>
          <w:w w:val="99"/>
          <w:u w:val="single" w:color="0B0B0B"/>
          <w:lang w:eastAsia="zh-CN"/>
        </w:rPr>
        <w:t xml:space="preserve"> </w:t>
      </w:r>
      <w:r>
        <w:rPr>
          <w:rFonts w:cs="Times New Roman"/>
          <w:color w:val="0B0B0B"/>
          <w:u w:val="single" w:color="0B0B0B"/>
          <w:lang w:eastAsia="zh-CN"/>
        </w:rPr>
        <w:tab/>
      </w:r>
    </w:p>
    <w:p w14:paraId="1627BCE2">
      <w:pPr>
        <w:spacing w:line="200" w:lineRule="atLeast"/>
        <w:rPr>
          <w:rFonts w:ascii="宋体" w:hAnsi="宋体" w:eastAsia="宋体" w:cs="Times New Roman"/>
          <w:sz w:val="21"/>
          <w:szCs w:val="17"/>
          <w:lang w:eastAsia="zh-CN"/>
        </w:rPr>
      </w:pPr>
    </w:p>
    <w:p w14:paraId="382BB89D">
      <w:pPr>
        <w:spacing w:line="200" w:lineRule="atLeast"/>
        <w:rPr>
          <w:rFonts w:ascii="宋体" w:hAnsi="宋体" w:eastAsia="宋体" w:cs="Times New Roman"/>
          <w:sz w:val="21"/>
          <w:szCs w:val="17"/>
          <w:lang w:eastAsia="zh-CN"/>
        </w:rPr>
      </w:pPr>
    </w:p>
    <w:p w14:paraId="506E9E7D">
      <w:pPr>
        <w:spacing w:line="200" w:lineRule="atLeast"/>
        <w:rPr>
          <w:rFonts w:ascii="宋体" w:hAnsi="宋体" w:eastAsia="宋体" w:cs="Times New Roman"/>
          <w:sz w:val="21"/>
          <w:szCs w:val="17"/>
          <w:lang w:eastAsia="zh-CN"/>
        </w:rPr>
      </w:pPr>
    </w:p>
    <w:p w14:paraId="75DF462D">
      <w:pPr>
        <w:spacing w:line="200" w:lineRule="atLeast"/>
        <w:rPr>
          <w:rFonts w:ascii="宋体" w:hAnsi="宋体" w:eastAsia="宋体" w:cs="Times New Roman"/>
          <w:sz w:val="21"/>
          <w:szCs w:val="17"/>
          <w:lang w:eastAsia="zh-CN"/>
        </w:rPr>
      </w:pPr>
    </w:p>
    <w:p w14:paraId="1C930006">
      <w:pPr>
        <w:spacing w:line="200" w:lineRule="atLeast"/>
        <w:rPr>
          <w:rFonts w:ascii="宋体" w:hAnsi="宋体" w:eastAsia="宋体" w:cs="Times New Roman"/>
          <w:sz w:val="21"/>
          <w:szCs w:val="17"/>
          <w:lang w:eastAsia="zh-CN"/>
        </w:rPr>
      </w:pPr>
    </w:p>
    <w:p w14:paraId="4BD8D0B1">
      <w:pPr>
        <w:spacing w:line="200" w:lineRule="atLeast"/>
        <w:rPr>
          <w:rFonts w:ascii="宋体" w:hAnsi="宋体" w:eastAsia="宋体" w:cs="Times New Roman"/>
          <w:sz w:val="21"/>
          <w:szCs w:val="17"/>
          <w:lang w:eastAsia="zh-CN"/>
        </w:rPr>
      </w:pPr>
    </w:p>
    <w:p w14:paraId="2A2AB75B">
      <w:pPr>
        <w:spacing w:line="200" w:lineRule="atLeast"/>
        <w:rPr>
          <w:rFonts w:ascii="宋体" w:hAnsi="宋体" w:eastAsia="宋体" w:cs="Times New Roman"/>
          <w:sz w:val="21"/>
          <w:szCs w:val="17"/>
          <w:lang w:eastAsia="zh-CN"/>
        </w:rPr>
      </w:pPr>
    </w:p>
    <w:p w14:paraId="5864BE16">
      <w:pPr>
        <w:spacing w:before="12" w:line="280" w:lineRule="atLeast"/>
        <w:rPr>
          <w:rFonts w:ascii="宋体" w:hAnsi="宋体" w:eastAsia="宋体" w:cs="Times New Roman"/>
          <w:sz w:val="21"/>
          <w:szCs w:val="24"/>
          <w:lang w:eastAsia="zh-CN"/>
        </w:rPr>
      </w:pPr>
    </w:p>
    <w:p w14:paraId="7545CEEA">
      <w:pPr>
        <w:pStyle w:val="2"/>
        <w:spacing w:before="34" w:line="348" w:lineRule="auto"/>
        <w:ind w:left="104" w:firstLine="420"/>
        <w:rPr>
          <w:lang w:eastAsia="zh-CN"/>
        </w:rPr>
      </w:pPr>
      <w:r>
        <w:rPr>
          <w:color w:val="0B0B0B"/>
          <w:w w:val="95"/>
          <w:lang w:eastAsia="zh-CN"/>
        </w:rPr>
        <w:t>12.演员翟天临因学术论文抄袭，被有关部门撤销博士学位、取消博士后录取资格。小亮认为</w:t>
      </w:r>
      <w:r>
        <w:rPr>
          <w:color w:val="0B0B0B"/>
          <w:spacing w:val="80"/>
          <w:w w:val="99"/>
          <w:lang w:eastAsia="zh-CN"/>
        </w:rPr>
        <w:t xml:space="preserve"> </w:t>
      </w:r>
      <w:r>
        <w:rPr>
          <w:color w:val="0B0B0B"/>
          <w:lang w:eastAsia="zh-CN"/>
        </w:rPr>
        <w:t>这有利于弘扬社会正气。</w:t>
      </w:r>
    </w:p>
    <w:p w14:paraId="3ABFA047">
      <w:pPr>
        <w:pStyle w:val="2"/>
        <w:tabs>
          <w:tab w:val="left" w:pos="2149"/>
        </w:tabs>
        <w:spacing w:before="31"/>
        <w:ind w:left="524"/>
        <w:rPr>
          <w:rFonts w:cs="Times New Roman"/>
          <w:lang w:eastAsia="zh-CN"/>
        </w:rPr>
      </w:pPr>
      <w:r>
        <w:rPr>
          <w:color w:val="0B0B0B"/>
          <w:lang w:eastAsia="zh-CN"/>
        </w:rPr>
        <w:t>判断：</w:t>
      </w:r>
      <w:r>
        <w:rPr>
          <w:rFonts w:cs="Times New Roman"/>
          <w:color w:val="0B0B0B"/>
          <w:w w:val="99"/>
          <w:u w:val="single" w:color="0B0B0B"/>
          <w:lang w:eastAsia="zh-CN"/>
        </w:rPr>
        <w:t xml:space="preserve"> </w:t>
      </w:r>
      <w:r>
        <w:rPr>
          <w:rFonts w:cs="Times New Roman"/>
          <w:color w:val="0B0B0B"/>
          <w:u w:val="single" w:color="0B0B0B"/>
          <w:lang w:eastAsia="zh-CN"/>
        </w:rPr>
        <w:tab/>
      </w:r>
    </w:p>
    <w:p w14:paraId="7A68E83B">
      <w:pPr>
        <w:pStyle w:val="2"/>
        <w:tabs>
          <w:tab w:val="left" w:pos="7189"/>
        </w:tabs>
        <w:spacing w:before="126"/>
        <w:ind w:left="524"/>
        <w:rPr>
          <w:rFonts w:cs="Times New Roman"/>
          <w:lang w:eastAsia="zh-CN"/>
        </w:rPr>
      </w:pPr>
      <w:r>
        <w:rPr>
          <w:color w:val="0B0B0B"/>
          <w:lang w:eastAsia="zh-CN"/>
        </w:rPr>
        <w:t>理由：</w:t>
      </w:r>
      <w:r>
        <w:rPr>
          <w:rFonts w:cs="Times New Roman"/>
          <w:color w:val="0B0B0B"/>
          <w:w w:val="99"/>
          <w:u w:val="single" w:color="0B0B0B"/>
          <w:lang w:eastAsia="zh-CN"/>
        </w:rPr>
        <w:t xml:space="preserve"> </w:t>
      </w:r>
      <w:r>
        <w:rPr>
          <w:rFonts w:cs="Times New Roman"/>
          <w:color w:val="0B0B0B"/>
          <w:u w:val="single" w:color="0B0B0B"/>
          <w:lang w:eastAsia="zh-CN"/>
        </w:rPr>
        <w:tab/>
      </w:r>
    </w:p>
    <w:p w14:paraId="78283E0D">
      <w:pPr>
        <w:spacing w:line="200" w:lineRule="atLeast"/>
        <w:rPr>
          <w:rFonts w:ascii="宋体" w:hAnsi="宋体" w:eastAsia="宋体" w:cs="Times New Roman"/>
          <w:sz w:val="21"/>
          <w:szCs w:val="17"/>
          <w:lang w:eastAsia="zh-CN"/>
        </w:rPr>
      </w:pPr>
    </w:p>
    <w:p w14:paraId="3714A636">
      <w:pPr>
        <w:spacing w:line="200" w:lineRule="atLeast"/>
        <w:rPr>
          <w:rFonts w:ascii="宋体" w:hAnsi="宋体" w:eastAsia="宋体" w:cs="Times New Roman"/>
          <w:sz w:val="21"/>
          <w:szCs w:val="17"/>
          <w:lang w:eastAsia="zh-CN"/>
        </w:rPr>
      </w:pPr>
    </w:p>
    <w:p w14:paraId="1EEB686A">
      <w:pPr>
        <w:spacing w:line="200" w:lineRule="atLeast"/>
        <w:rPr>
          <w:rFonts w:ascii="宋体" w:hAnsi="宋体" w:eastAsia="宋体" w:cs="Times New Roman"/>
          <w:sz w:val="21"/>
          <w:szCs w:val="17"/>
          <w:lang w:eastAsia="zh-CN"/>
        </w:rPr>
      </w:pPr>
    </w:p>
    <w:p w14:paraId="5B83BF6B">
      <w:pPr>
        <w:spacing w:line="200" w:lineRule="atLeast"/>
        <w:rPr>
          <w:rFonts w:ascii="宋体" w:hAnsi="宋体" w:eastAsia="宋体" w:cs="Times New Roman"/>
          <w:sz w:val="21"/>
          <w:szCs w:val="17"/>
          <w:lang w:eastAsia="zh-CN"/>
        </w:rPr>
      </w:pPr>
    </w:p>
    <w:p w14:paraId="1EBCAAF6">
      <w:pPr>
        <w:spacing w:line="200" w:lineRule="atLeast"/>
        <w:rPr>
          <w:rFonts w:ascii="宋体" w:hAnsi="宋体" w:eastAsia="宋体" w:cs="Times New Roman"/>
          <w:sz w:val="21"/>
          <w:szCs w:val="17"/>
          <w:lang w:eastAsia="zh-CN"/>
        </w:rPr>
      </w:pPr>
    </w:p>
    <w:p w14:paraId="1899004D">
      <w:pPr>
        <w:spacing w:line="200" w:lineRule="atLeast"/>
        <w:rPr>
          <w:rFonts w:ascii="宋体" w:hAnsi="宋体" w:eastAsia="宋体" w:cs="Times New Roman"/>
          <w:sz w:val="21"/>
          <w:szCs w:val="17"/>
          <w:lang w:eastAsia="zh-CN"/>
        </w:rPr>
      </w:pPr>
    </w:p>
    <w:p w14:paraId="0A3687E2">
      <w:pPr>
        <w:spacing w:line="200" w:lineRule="atLeast"/>
        <w:rPr>
          <w:rFonts w:ascii="宋体" w:hAnsi="宋体" w:eastAsia="宋体" w:cs="Times New Roman"/>
          <w:sz w:val="21"/>
          <w:szCs w:val="17"/>
          <w:lang w:eastAsia="zh-CN"/>
        </w:rPr>
      </w:pPr>
    </w:p>
    <w:p w14:paraId="41D0691E">
      <w:pPr>
        <w:spacing w:before="10" w:line="280" w:lineRule="atLeast"/>
        <w:rPr>
          <w:rFonts w:ascii="宋体" w:hAnsi="宋体" w:eastAsia="宋体" w:cs="Times New Roman"/>
          <w:sz w:val="21"/>
          <w:szCs w:val="24"/>
          <w:lang w:eastAsia="zh-CN"/>
        </w:rPr>
      </w:pPr>
    </w:p>
    <w:p w14:paraId="7E205403">
      <w:pPr>
        <w:pStyle w:val="2"/>
        <w:spacing w:before="34" w:line="349" w:lineRule="auto"/>
        <w:ind w:left="104" w:firstLine="420"/>
        <w:rPr>
          <w:lang w:eastAsia="zh-CN"/>
        </w:rPr>
      </w:pPr>
      <w:r>
        <w:rPr>
          <w:color w:val="0B0B0B"/>
          <w:w w:val="95"/>
          <w:lang w:eastAsia="zh-CN"/>
        </w:rPr>
        <w:t>13.</w:t>
      </w:r>
      <w:r>
        <w:rPr>
          <w:color w:val="000000"/>
          <w:w w:val="95"/>
          <w:lang w:eastAsia="zh-CN"/>
        </w:rPr>
        <w:t>班里新转来一位维族同学，小丽在充分了解维族风土民俗基础上，采取多种方式对她进行</w:t>
      </w:r>
      <w:r>
        <w:rPr>
          <w:color w:val="000000"/>
          <w:spacing w:val="80"/>
          <w:w w:val="99"/>
          <w:lang w:eastAsia="zh-CN"/>
        </w:rPr>
        <w:t xml:space="preserve"> </w:t>
      </w:r>
      <w:r>
        <w:rPr>
          <w:color w:val="000000"/>
          <w:lang w:eastAsia="zh-CN"/>
        </w:rPr>
        <w:t>了帮助。</w:t>
      </w:r>
    </w:p>
    <w:p w14:paraId="61A3AE39">
      <w:pPr>
        <w:pStyle w:val="2"/>
        <w:tabs>
          <w:tab w:val="left" w:pos="2255"/>
        </w:tabs>
        <w:spacing w:before="27"/>
        <w:ind w:left="524"/>
        <w:rPr>
          <w:rFonts w:cs="Times New Roman"/>
          <w:lang w:eastAsia="zh-CN"/>
        </w:rPr>
      </w:pPr>
      <w:r>
        <w:rPr>
          <w:color w:val="0B0B0B"/>
          <w:lang w:eastAsia="zh-CN"/>
        </w:rPr>
        <w:t>判断：</w:t>
      </w:r>
      <w:r>
        <w:rPr>
          <w:rFonts w:cs="Times New Roman"/>
          <w:color w:val="0B0B0B"/>
          <w:w w:val="99"/>
          <w:u w:val="single" w:color="0B0B0B"/>
          <w:lang w:eastAsia="zh-CN"/>
        </w:rPr>
        <w:t xml:space="preserve"> </w:t>
      </w:r>
      <w:r>
        <w:rPr>
          <w:rFonts w:cs="Times New Roman"/>
          <w:color w:val="0B0B0B"/>
          <w:u w:val="single" w:color="0B0B0B"/>
          <w:lang w:eastAsia="zh-CN"/>
        </w:rPr>
        <w:tab/>
      </w:r>
    </w:p>
    <w:p w14:paraId="57A295E0">
      <w:pPr>
        <w:pStyle w:val="2"/>
        <w:tabs>
          <w:tab w:val="left" w:pos="7083"/>
        </w:tabs>
        <w:spacing w:before="126"/>
        <w:ind w:left="524"/>
        <w:rPr>
          <w:rFonts w:cs="Times New Roman"/>
          <w:lang w:eastAsia="zh-CN"/>
        </w:rPr>
      </w:pPr>
      <w:r>
        <w:rPr>
          <w:color w:val="0B0B0B"/>
          <w:lang w:eastAsia="zh-CN"/>
        </w:rPr>
        <w:t xml:space="preserve">理由： </w:t>
      </w:r>
      <w:r>
        <w:rPr>
          <w:rFonts w:cs="Times New Roman"/>
          <w:color w:val="0B0B0B"/>
          <w:w w:val="99"/>
          <w:u w:val="single" w:color="0B0B0B"/>
          <w:lang w:eastAsia="zh-CN"/>
        </w:rPr>
        <w:t xml:space="preserve"> </w:t>
      </w:r>
      <w:r>
        <w:rPr>
          <w:rFonts w:cs="Times New Roman"/>
          <w:color w:val="0B0B0B"/>
          <w:u w:val="single" w:color="0B0B0B"/>
          <w:lang w:eastAsia="zh-CN"/>
        </w:rPr>
        <w:tab/>
      </w:r>
    </w:p>
    <w:p w14:paraId="5AC18210">
      <w:pPr>
        <w:spacing w:line="200" w:lineRule="atLeast"/>
        <w:rPr>
          <w:rFonts w:ascii="宋体" w:hAnsi="宋体" w:eastAsia="宋体" w:cs="Times New Roman"/>
          <w:sz w:val="21"/>
          <w:szCs w:val="17"/>
          <w:lang w:eastAsia="zh-CN"/>
        </w:rPr>
      </w:pPr>
    </w:p>
    <w:p w14:paraId="0B067091">
      <w:pPr>
        <w:spacing w:line="200" w:lineRule="atLeast"/>
        <w:rPr>
          <w:rFonts w:ascii="宋体" w:hAnsi="宋体" w:eastAsia="宋体" w:cs="Times New Roman"/>
          <w:sz w:val="21"/>
          <w:szCs w:val="17"/>
          <w:lang w:eastAsia="zh-CN"/>
        </w:rPr>
      </w:pPr>
    </w:p>
    <w:p w14:paraId="2DA96D36">
      <w:pPr>
        <w:spacing w:line="200" w:lineRule="atLeast"/>
        <w:rPr>
          <w:rFonts w:ascii="宋体" w:hAnsi="宋体" w:eastAsia="宋体" w:cs="Times New Roman"/>
          <w:sz w:val="21"/>
          <w:szCs w:val="17"/>
          <w:lang w:eastAsia="zh-CN"/>
        </w:rPr>
      </w:pPr>
    </w:p>
    <w:p w14:paraId="1901687D">
      <w:pPr>
        <w:spacing w:line="200" w:lineRule="atLeast"/>
        <w:rPr>
          <w:rFonts w:ascii="宋体" w:hAnsi="宋体" w:eastAsia="宋体" w:cs="Times New Roman"/>
          <w:sz w:val="21"/>
          <w:szCs w:val="17"/>
          <w:lang w:eastAsia="zh-CN"/>
        </w:rPr>
      </w:pPr>
    </w:p>
    <w:p w14:paraId="058AD1E1">
      <w:pPr>
        <w:spacing w:line="200" w:lineRule="atLeast"/>
        <w:rPr>
          <w:rFonts w:ascii="宋体" w:hAnsi="宋体" w:eastAsia="宋体" w:cs="Times New Roman"/>
          <w:sz w:val="21"/>
          <w:szCs w:val="17"/>
          <w:lang w:eastAsia="zh-CN"/>
        </w:rPr>
      </w:pPr>
    </w:p>
    <w:p w14:paraId="15BDEEB1">
      <w:pPr>
        <w:spacing w:line="200" w:lineRule="atLeast"/>
        <w:rPr>
          <w:rFonts w:ascii="宋体" w:hAnsi="宋体" w:eastAsia="宋体" w:cs="Times New Roman"/>
          <w:sz w:val="21"/>
          <w:szCs w:val="17"/>
          <w:lang w:eastAsia="zh-CN"/>
        </w:rPr>
      </w:pPr>
    </w:p>
    <w:p w14:paraId="2BD3A175">
      <w:pPr>
        <w:spacing w:line="200" w:lineRule="atLeast"/>
        <w:rPr>
          <w:rFonts w:ascii="宋体" w:hAnsi="宋体" w:eastAsia="宋体" w:cs="Times New Roman"/>
          <w:sz w:val="21"/>
          <w:szCs w:val="17"/>
          <w:lang w:eastAsia="zh-CN"/>
        </w:rPr>
      </w:pPr>
    </w:p>
    <w:p w14:paraId="3A23C6A6">
      <w:pPr>
        <w:spacing w:before="10" w:line="280" w:lineRule="atLeast"/>
        <w:rPr>
          <w:rFonts w:ascii="宋体" w:hAnsi="宋体" w:eastAsia="宋体" w:cs="Times New Roman"/>
          <w:sz w:val="21"/>
          <w:szCs w:val="24"/>
          <w:lang w:eastAsia="zh-CN"/>
        </w:rPr>
      </w:pPr>
    </w:p>
    <w:p w14:paraId="5EB89B83">
      <w:pPr>
        <w:pStyle w:val="2"/>
        <w:spacing w:before="34" w:line="350" w:lineRule="auto"/>
        <w:ind w:left="104" w:firstLine="420"/>
        <w:rPr>
          <w:lang w:eastAsia="zh-CN"/>
        </w:rPr>
      </w:pPr>
      <w:r>
        <w:rPr>
          <w:color w:val="0B0B0B"/>
          <w:w w:val="95"/>
          <w:lang w:eastAsia="zh-CN"/>
        </w:rPr>
        <w:t xml:space="preserve">14.2018  </w:t>
      </w:r>
      <w:r>
        <w:rPr>
          <w:color w:val="0B0B0B"/>
          <w:spacing w:val="89"/>
          <w:w w:val="95"/>
          <w:lang w:eastAsia="zh-CN"/>
        </w:rPr>
        <w:t xml:space="preserve"> </w:t>
      </w:r>
      <w:r>
        <w:rPr>
          <w:color w:val="0B0B0B"/>
          <w:w w:val="95"/>
          <w:lang w:eastAsia="zh-CN"/>
        </w:rPr>
        <w:t>年我市荣获全球首批“国际湿地城市”称号，今后我市将进一步采取多种措施加强湿</w:t>
      </w:r>
      <w:r>
        <w:rPr>
          <w:color w:val="0B0B0B"/>
          <w:spacing w:val="48"/>
          <w:w w:val="99"/>
          <w:lang w:eastAsia="zh-CN"/>
        </w:rPr>
        <w:t xml:space="preserve"> </w:t>
      </w:r>
      <w:r>
        <w:rPr>
          <w:color w:val="0B0B0B"/>
          <w:lang w:eastAsia="zh-CN"/>
        </w:rPr>
        <w:t>地保护管理。小叶认为我们做的已经</w:t>
      </w:r>
      <w:r>
        <w:rPr>
          <w:color w:val="000000"/>
          <w:lang w:eastAsia="zh-CN"/>
        </w:rPr>
        <w:t>够好了，没有必要再过度保护</w:t>
      </w:r>
      <w:r>
        <w:rPr>
          <w:color w:val="0B0B0B"/>
          <w:lang w:eastAsia="zh-CN"/>
        </w:rPr>
        <w:t>。</w:t>
      </w:r>
    </w:p>
    <w:p w14:paraId="2279BDFC">
      <w:pPr>
        <w:pStyle w:val="2"/>
        <w:tabs>
          <w:tab w:val="left" w:pos="2255"/>
        </w:tabs>
        <w:spacing w:before="29"/>
        <w:ind w:left="524"/>
        <w:rPr>
          <w:rFonts w:cs="Times New Roman"/>
          <w:lang w:eastAsia="zh-CN"/>
        </w:rPr>
      </w:pPr>
      <w:r>
        <w:rPr>
          <w:color w:val="0B0B0B"/>
          <w:lang w:eastAsia="zh-CN"/>
        </w:rPr>
        <w:t>判断：</w:t>
      </w:r>
      <w:r>
        <w:rPr>
          <w:rFonts w:cs="Times New Roman"/>
          <w:color w:val="0B0B0B"/>
          <w:w w:val="99"/>
          <w:u w:val="single" w:color="0B0B0B"/>
          <w:lang w:eastAsia="zh-CN"/>
        </w:rPr>
        <w:t xml:space="preserve"> </w:t>
      </w:r>
      <w:r>
        <w:rPr>
          <w:rFonts w:cs="Times New Roman"/>
          <w:color w:val="0B0B0B"/>
          <w:u w:val="single" w:color="0B0B0B"/>
          <w:lang w:eastAsia="zh-CN"/>
        </w:rPr>
        <w:tab/>
      </w:r>
    </w:p>
    <w:p w14:paraId="7E6404C7">
      <w:pPr>
        <w:pStyle w:val="2"/>
        <w:tabs>
          <w:tab w:val="left" w:pos="6978"/>
        </w:tabs>
        <w:spacing w:before="123"/>
        <w:ind w:left="524"/>
        <w:rPr>
          <w:rFonts w:cs="Times New Roman"/>
          <w:lang w:eastAsia="zh-CN"/>
        </w:rPr>
      </w:pPr>
      <w:r>
        <w:rPr>
          <w:color w:val="0B0B0B"/>
          <w:lang w:eastAsia="zh-CN"/>
        </w:rPr>
        <w:t>理由：</w:t>
      </w:r>
      <w:r>
        <w:rPr>
          <w:rFonts w:cs="Times New Roman"/>
          <w:color w:val="0B0B0B"/>
          <w:w w:val="99"/>
          <w:u w:val="single" w:color="0B0B0B"/>
          <w:lang w:eastAsia="zh-CN"/>
        </w:rPr>
        <w:t xml:space="preserve"> </w:t>
      </w:r>
      <w:r>
        <w:rPr>
          <w:rFonts w:cs="Times New Roman"/>
          <w:color w:val="0B0B0B"/>
          <w:u w:val="single" w:color="0B0B0B"/>
          <w:lang w:eastAsia="zh-CN"/>
        </w:rPr>
        <w:tab/>
      </w:r>
    </w:p>
    <w:p w14:paraId="6C3A92BD">
      <w:pPr>
        <w:spacing w:line="200" w:lineRule="atLeast"/>
        <w:rPr>
          <w:rFonts w:ascii="宋体" w:hAnsi="宋体" w:eastAsia="宋体" w:cs="Times New Roman"/>
          <w:sz w:val="21"/>
          <w:szCs w:val="17"/>
          <w:lang w:eastAsia="zh-CN"/>
        </w:rPr>
      </w:pPr>
    </w:p>
    <w:p w14:paraId="3683BE02">
      <w:pPr>
        <w:spacing w:line="200" w:lineRule="atLeast"/>
        <w:rPr>
          <w:rFonts w:ascii="宋体" w:hAnsi="宋体" w:eastAsia="宋体" w:cs="Times New Roman"/>
          <w:sz w:val="21"/>
          <w:szCs w:val="17"/>
          <w:lang w:eastAsia="zh-CN"/>
        </w:rPr>
      </w:pPr>
    </w:p>
    <w:p w14:paraId="54A65A31">
      <w:pPr>
        <w:spacing w:line="200" w:lineRule="atLeast"/>
        <w:rPr>
          <w:rFonts w:ascii="宋体" w:hAnsi="宋体" w:eastAsia="宋体" w:cs="Times New Roman"/>
          <w:sz w:val="21"/>
          <w:szCs w:val="17"/>
          <w:lang w:eastAsia="zh-CN"/>
        </w:rPr>
      </w:pPr>
    </w:p>
    <w:p w14:paraId="654915D0">
      <w:pPr>
        <w:spacing w:line="200" w:lineRule="atLeast"/>
        <w:rPr>
          <w:rFonts w:ascii="宋体" w:hAnsi="宋体" w:eastAsia="宋体" w:cs="Times New Roman"/>
          <w:sz w:val="21"/>
          <w:szCs w:val="17"/>
          <w:lang w:eastAsia="zh-CN"/>
        </w:rPr>
      </w:pPr>
    </w:p>
    <w:p w14:paraId="32829B73">
      <w:pPr>
        <w:spacing w:line="200" w:lineRule="atLeast"/>
        <w:rPr>
          <w:rFonts w:ascii="宋体" w:hAnsi="宋体" w:eastAsia="宋体" w:cs="Times New Roman"/>
          <w:sz w:val="21"/>
          <w:szCs w:val="17"/>
          <w:lang w:eastAsia="zh-CN"/>
        </w:rPr>
      </w:pPr>
    </w:p>
    <w:p w14:paraId="534F008B">
      <w:pPr>
        <w:spacing w:line="200" w:lineRule="atLeast"/>
        <w:rPr>
          <w:rFonts w:ascii="宋体" w:hAnsi="宋体" w:eastAsia="宋体" w:cs="Times New Roman"/>
          <w:sz w:val="21"/>
          <w:szCs w:val="17"/>
          <w:lang w:eastAsia="zh-CN"/>
        </w:rPr>
      </w:pPr>
    </w:p>
    <w:p w14:paraId="65F39778">
      <w:pPr>
        <w:spacing w:line="200" w:lineRule="atLeast"/>
        <w:rPr>
          <w:rFonts w:ascii="宋体" w:hAnsi="宋体" w:eastAsia="宋体" w:cs="Times New Roman"/>
          <w:sz w:val="21"/>
          <w:szCs w:val="17"/>
          <w:lang w:eastAsia="zh-CN"/>
        </w:rPr>
      </w:pPr>
    </w:p>
    <w:p w14:paraId="29942411">
      <w:pPr>
        <w:spacing w:line="200" w:lineRule="atLeast"/>
        <w:rPr>
          <w:rFonts w:ascii="宋体" w:hAnsi="宋体" w:eastAsia="宋体" w:cs="Times New Roman"/>
          <w:sz w:val="21"/>
          <w:szCs w:val="17"/>
          <w:lang w:eastAsia="zh-CN"/>
        </w:rPr>
      </w:pPr>
    </w:p>
    <w:p w14:paraId="55069111">
      <w:pPr>
        <w:spacing w:line="200" w:lineRule="atLeast"/>
        <w:rPr>
          <w:rFonts w:ascii="宋体" w:hAnsi="宋体" w:eastAsia="宋体" w:cs="Times New Roman"/>
          <w:sz w:val="21"/>
          <w:szCs w:val="17"/>
          <w:lang w:eastAsia="zh-CN"/>
        </w:rPr>
      </w:pPr>
    </w:p>
    <w:p w14:paraId="12AFE9C1">
      <w:pPr>
        <w:spacing w:before="11" w:line="280" w:lineRule="atLeast"/>
        <w:rPr>
          <w:rFonts w:ascii="宋体" w:hAnsi="宋体" w:eastAsia="宋体" w:cs="Times New Roman"/>
          <w:sz w:val="21"/>
          <w:szCs w:val="24"/>
          <w:lang w:eastAsia="zh-CN"/>
        </w:rPr>
      </w:pPr>
    </w:p>
    <w:p w14:paraId="43A4984D">
      <w:pPr>
        <w:pStyle w:val="13"/>
        <w:spacing w:before="36"/>
        <w:ind w:left="104"/>
        <w:rPr>
          <w:b w:val="0"/>
          <w:bCs w:val="0"/>
          <w:lang w:eastAsia="zh-CN"/>
        </w:rPr>
      </w:pPr>
      <w:r>
        <w:rPr>
          <w:color w:val="1E1C11"/>
          <w:spacing w:val="1"/>
          <w:lang w:eastAsia="zh-CN"/>
        </w:rPr>
        <w:t>四、生活实践（共</w:t>
      </w:r>
      <w:r>
        <w:rPr>
          <w:color w:val="1E1C11"/>
          <w:spacing w:val="-66"/>
          <w:lang w:eastAsia="zh-CN"/>
        </w:rPr>
        <w:t xml:space="preserve"> </w:t>
      </w:r>
      <w:r>
        <w:rPr>
          <w:rFonts w:cs="Calibri"/>
          <w:color w:val="1E1C11"/>
          <w:spacing w:val="-1"/>
          <w:lang w:eastAsia="zh-CN"/>
        </w:rPr>
        <w:t>22</w:t>
      </w:r>
      <w:r>
        <w:rPr>
          <w:rFonts w:cs="Calibri"/>
          <w:color w:val="1E1C11"/>
          <w:spacing w:val="-5"/>
          <w:lang w:eastAsia="zh-CN"/>
        </w:rPr>
        <w:t xml:space="preserve"> </w:t>
      </w:r>
      <w:r>
        <w:rPr>
          <w:color w:val="1E1C11"/>
          <w:spacing w:val="1"/>
          <w:lang w:eastAsia="zh-CN"/>
        </w:rPr>
        <w:t>分）</w:t>
      </w:r>
    </w:p>
    <w:p w14:paraId="68E5009C">
      <w:pPr>
        <w:rPr>
          <w:rFonts w:ascii="宋体" w:hAnsi="宋体" w:eastAsia="宋体"/>
          <w:sz w:val="21"/>
          <w:lang w:eastAsia="zh-CN"/>
        </w:rPr>
        <w:sectPr>
          <w:pgSz w:w="11910" w:h="16840"/>
          <w:pgMar w:top="1200" w:right="1320" w:bottom="840" w:left="1360" w:header="0" w:footer="648" w:gutter="0"/>
          <w:cols w:space="720" w:num="1"/>
        </w:sectPr>
      </w:pPr>
    </w:p>
    <w:p w14:paraId="04217E8D">
      <w:pPr>
        <w:pStyle w:val="2"/>
        <w:spacing w:before="13"/>
        <w:ind w:left="604"/>
        <w:rPr>
          <w:lang w:eastAsia="zh-CN"/>
        </w:rPr>
      </w:pPr>
      <w:r>
        <w:rPr>
          <w:color w:val="1E1C11"/>
          <w:spacing w:val="1"/>
          <w:lang w:eastAsia="zh-CN"/>
        </w:rPr>
        <w:t>15.今年我们将迎来中华人民共和国建国</w:t>
      </w:r>
      <w:r>
        <w:rPr>
          <w:color w:val="1E1C11"/>
          <w:spacing w:val="-72"/>
          <w:lang w:eastAsia="zh-CN"/>
        </w:rPr>
        <w:t xml:space="preserve"> </w:t>
      </w:r>
      <w:r>
        <w:rPr>
          <w:color w:val="1E1C11"/>
          <w:lang w:eastAsia="zh-CN"/>
        </w:rPr>
        <w:t>70</w:t>
      </w:r>
      <w:r>
        <w:rPr>
          <w:color w:val="1E1C11"/>
          <w:spacing w:val="-72"/>
          <w:lang w:eastAsia="zh-CN"/>
        </w:rPr>
        <w:t xml:space="preserve"> </w:t>
      </w:r>
      <w:r>
        <w:rPr>
          <w:color w:val="1E1C11"/>
          <w:spacing w:val="2"/>
          <w:lang w:eastAsia="zh-CN"/>
        </w:rPr>
        <w:t>周年。某校开展了“迎建国</w:t>
      </w:r>
      <w:r>
        <w:rPr>
          <w:color w:val="1E1C11"/>
          <w:spacing w:val="-71"/>
          <w:lang w:eastAsia="zh-CN"/>
        </w:rPr>
        <w:t xml:space="preserve"> </w:t>
      </w:r>
      <w:r>
        <w:rPr>
          <w:color w:val="1E1C11"/>
          <w:lang w:eastAsia="zh-CN"/>
        </w:rPr>
        <w:t>70</w:t>
      </w:r>
      <w:r>
        <w:rPr>
          <w:color w:val="1E1C11"/>
          <w:spacing w:val="-72"/>
          <w:lang w:eastAsia="zh-CN"/>
        </w:rPr>
        <w:t xml:space="preserve"> </w:t>
      </w:r>
      <w:r>
        <w:rPr>
          <w:color w:val="1E1C11"/>
          <w:spacing w:val="2"/>
          <w:lang w:eastAsia="zh-CN"/>
        </w:rPr>
        <w:t>华诞，展青春奋斗</w:t>
      </w:r>
    </w:p>
    <w:p w14:paraId="239A0211">
      <w:pPr>
        <w:pStyle w:val="2"/>
        <w:spacing w:before="126" w:line="348" w:lineRule="auto"/>
        <w:ind w:left="184"/>
        <w:rPr>
          <w:lang w:eastAsia="zh-CN"/>
        </w:rPr>
      </w:pPr>
      <w:r>
        <w:rPr>
          <w:color w:val="1E1C11"/>
          <w:spacing w:val="1"/>
          <w:w w:val="95"/>
          <w:lang w:eastAsia="zh-CN"/>
        </w:rPr>
        <w:t>理</w:t>
      </w:r>
      <w:r>
        <w:rPr>
          <w:color w:val="1E1C11"/>
          <w:spacing w:val="-1"/>
          <w:w w:val="95"/>
          <w:lang w:eastAsia="zh-CN"/>
        </w:rPr>
        <w:t>想</w:t>
      </w:r>
      <w:r>
        <w:rPr>
          <w:color w:val="1E1C11"/>
          <w:spacing w:val="-26"/>
          <w:w w:val="95"/>
          <w:lang w:eastAsia="zh-CN"/>
        </w:rPr>
        <w:t>”</w:t>
      </w:r>
      <w:r>
        <w:rPr>
          <w:color w:val="1E1C11"/>
          <w:spacing w:val="1"/>
          <w:w w:val="95"/>
          <w:lang w:eastAsia="zh-CN"/>
        </w:rPr>
        <w:t>系</w:t>
      </w:r>
      <w:r>
        <w:rPr>
          <w:color w:val="1E1C11"/>
          <w:spacing w:val="-1"/>
          <w:w w:val="95"/>
          <w:lang w:eastAsia="zh-CN"/>
        </w:rPr>
        <w:t>列</w:t>
      </w:r>
      <w:r>
        <w:rPr>
          <w:color w:val="1E1C11"/>
          <w:spacing w:val="1"/>
          <w:w w:val="95"/>
          <w:lang w:eastAsia="zh-CN"/>
        </w:rPr>
        <w:t>主</w:t>
      </w:r>
      <w:r>
        <w:rPr>
          <w:color w:val="1E1C11"/>
          <w:spacing w:val="-1"/>
          <w:w w:val="95"/>
          <w:lang w:eastAsia="zh-CN"/>
        </w:rPr>
        <w:t>题</w:t>
      </w:r>
      <w:r>
        <w:rPr>
          <w:color w:val="1E1C11"/>
          <w:spacing w:val="1"/>
          <w:w w:val="95"/>
          <w:lang w:eastAsia="zh-CN"/>
        </w:rPr>
        <w:t>实</w:t>
      </w:r>
      <w:r>
        <w:rPr>
          <w:color w:val="1E1C11"/>
          <w:spacing w:val="-1"/>
          <w:w w:val="95"/>
          <w:lang w:eastAsia="zh-CN"/>
        </w:rPr>
        <w:t>践</w:t>
      </w:r>
      <w:r>
        <w:rPr>
          <w:color w:val="1E1C11"/>
          <w:spacing w:val="1"/>
          <w:w w:val="95"/>
          <w:lang w:eastAsia="zh-CN"/>
        </w:rPr>
        <w:t>活</w:t>
      </w:r>
      <w:r>
        <w:rPr>
          <w:color w:val="1E1C11"/>
          <w:spacing w:val="-1"/>
          <w:w w:val="95"/>
          <w:lang w:eastAsia="zh-CN"/>
        </w:rPr>
        <w:t>动</w:t>
      </w:r>
      <w:r>
        <w:rPr>
          <w:color w:val="1E1C11"/>
          <w:spacing w:val="-24"/>
          <w:w w:val="95"/>
          <w:lang w:eastAsia="zh-CN"/>
        </w:rPr>
        <w:t>，</w:t>
      </w:r>
      <w:r>
        <w:rPr>
          <w:color w:val="1E1C11"/>
          <w:spacing w:val="1"/>
          <w:w w:val="95"/>
          <w:lang w:eastAsia="zh-CN"/>
        </w:rPr>
        <w:t>请</w:t>
      </w:r>
      <w:r>
        <w:rPr>
          <w:color w:val="1E1C11"/>
          <w:spacing w:val="-1"/>
          <w:w w:val="95"/>
          <w:lang w:eastAsia="zh-CN"/>
        </w:rPr>
        <w:t>你</w:t>
      </w:r>
      <w:r>
        <w:rPr>
          <w:color w:val="1E1C11"/>
          <w:spacing w:val="1"/>
          <w:w w:val="95"/>
          <w:lang w:eastAsia="zh-CN"/>
        </w:rPr>
        <w:t>参</w:t>
      </w:r>
      <w:r>
        <w:rPr>
          <w:color w:val="1E1C11"/>
          <w:spacing w:val="-1"/>
          <w:w w:val="95"/>
          <w:lang w:eastAsia="zh-CN"/>
        </w:rPr>
        <w:t>与</w:t>
      </w:r>
      <w:r>
        <w:rPr>
          <w:color w:val="1E1C11"/>
          <w:spacing w:val="1"/>
          <w:w w:val="95"/>
          <w:lang w:eastAsia="zh-CN"/>
        </w:rPr>
        <w:t>其</w:t>
      </w:r>
      <w:r>
        <w:rPr>
          <w:color w:val="1E1C11"/>
          <w:spacing w:val="-1"/>
          <w:w w:val="95"/>
          <w:lang w:eastAsia="zh-CN"/>
        </w:rPr>
        <w:t>中</w:t>
      </w:r>
      <w:r>
        <w:rPr>
          <w:color w:val="1E1C11"/>
          <w:spacing w:val="-24"/>
          <w:w w:val="95"/>
          <w:lang w:eastAsia="zh-CN"/>
        </w:rPr>
        <w:t>。</w:t>
      </w:r>
      <w:r>
        <w:rPr>
          <w:color w:val="1E1C11"/>
          <w:spacing w:val="1"/>
          <w:w w:val="95"/>
          <w:lang w:eastAsia="zh-CN"/>
        </w:rPr>
        <w:t>九</w:t>
      </w:r>
      <w:r>
        <w:rPr>
          <w:color w:val="1E1C11"/>
          <w:spacing w:val="-1"/>
          <w:w w:val="95"/>
          <w:lang w:eastAsia="zh-CN"/>
        </w:rPr>
        <w:t>年</w:t>
      </w:r>
      <w:r>
        <w:rPr>
          <w:color w:val="1E1C11"/>
          <w:w w:val="95"/>
          <w:lang w:eastAsia="zh-CN"/>
        </w:rPr>
        <w:t xml:space="preserve">级 1 </w:t>
      </w:r>
      <w:r>
        <w:rPr>
          <w:color w:val="1E1C11"/>
          <w:spacing w:val="1"/>
          <w:w w:val="95"/>
          <w:lang w:eastAsia="zh-CN"/>
        </w:rPr>
        <w:t>班</w:t>
      </w:r>
      <w:r>
        <w:rPr>
          <w:color w:val="1E1C11"/>
          <w:spacing w:val="-26"/>
          <w:w w:val="95"/>
          <w:lang w:eastAsia="zh-CN"/>
        </w:rPr>
        <w:t>以</w:t>
      </w:r>
      <w:r>
        <w:rPr>
          <w:color w:val="1E1C11"/>
          <w:spacing w:val="-1"/>
          <w:w w:val="95"/>
          <w:lang w:eastAsia="zh-CN"/>
        </w:rPr>
        <w:t>“</w:t>
      </w:r>
      <w:r>
        <w:rPr>
          <w:color w:val="1E1C11"/>
          <w:spacing w:val="1"/>
          <w:w w:val="95"/>
          <w:lang w:eastAsia="zh-CN"/>
        </w:rPr>
        <w:t>为</w:t>
      </w:r>
      <w:r>
        <w:rPr>
          <w:color w:val="1E1C11"/>
          <w:spacing w:val="-1"/>
          <w:w w:val="95"/>
          <w:lang w:eastAsia="zh-CN"/>
        </w:rPr>
        <w:t>您</w:t>
      </w:r>
      <w:r>
        <w:rPr>
          <w:color w:val="1E1C11"/>
          <w:spacing w:val="1"/>
          <w:w w:val="95"/>
          <w:lang w:eastAsia="zh-CN"/>
        </w:rPr>
        <w:t>骄</w:t>
      </w:r>
      <w:r>
        <w:rPr>
          <w:color w:val="1E1C11"/>
          <w:spacing w:val="-1"/>
          <w:w w:val="95"/>
          <w:lang w:eastAsia="zh-CN"/>
        </w:rPr>
        <w:t>傲</w:t>
      </w:r>
      <w:r>
        <w:rPr>
          <w:color w:val="1E1C11"/>
          <w:spacing w:val="-24"/>
          <w:w w:val="95"/>
          <w:lang w:eastAsia="zh-CN"/>
        </w:rPr>
        <w:t>，</w:t>
      </w:r>
      <w:r>
        <w:rPr>
          <w:color w:val="1E1C11"/>
          <w:spacing w:val="1"/>
          <w:w w:val="95"/>
          <w:lang w:eastAsia="zh-CN"/>
        </w:rPr>
        <w:t>向</w:t>
      </w:r>
      <w:r>
        <w:rPr>
          <w:color w:val="1E1C11"/>
          <w:spacing w:val="-1"/>
          <w:w w:val="95"/>
          <w:lang w:eastAsia="zh-CN"/>
        </w:rPr>
        <w:t>您</w:t>
      </w:r>
      <w:r>
        <w:rPr>
          <w:color w:val="1E1C11"/>
          <w:spacing w:val="1"/>
          <w:w w:val="95"/>
          <w:lang w:eastAsia="zh-CN"/>
        </w:rPr>
        <w:t>致</w:t>
      </w:r>
      <w:r>
        <w:rPr>
          <w:color w:val="1E1C11"/>
          <w:spacing w:val="-1"/>
          <w:w w:val="95"/>
          <w:lang w:eastAsia="zh-CN"/>
        </w:rPr>
        <w:t>敬</w:t>
      </w:r>
      <w:r>
        <w:rPr>
          <w:color w:val="1E1C11"/>
          <w:spacing w:val="-24"/>
          <w:w w:val="95"/>
          <w:lang w:eastAsia="zh-CN"/>
        </w:rPr>
        <w:t>”</w:t>
      </w:r>
      <w:r>
        <w:rPr>
          <w:color w:val="1E1C11"/>
          <w:spacing w:val="1"/>
          <w:w w:val="95"/>
          <w:lang w:eastAsia="zh-CN"/>
        </w:rPr>
        <w:t>为</w:t>
      </w:r>
      <w:r>
        <w:rPr>
          <w:color w:val="1E1C11"/>
          <w:spacing w:val="-1"/>
          <w:w w:val="95"/>
          <w:lang w:eastAsia="zh-CN"/>
        </w:rPr>
        <w:t>题</w:t>
      </w:r>
      <w:r>
        <w:rPr>
          <w:color w:val="1E1C11"/>
          <w:spacing w:val="1"/>
          <w:w w:val="95"/>
          <w:lang w:eastAsia="zh-CN"/>
        </w:rPr>
        <w:t>编</w:t>
      </w:r>
      <w:r>
        <w:rPr>
          <w:color w:val="1E1C11"/>
          <w:spacing w:val="-1"/>
          <w:w w:val="95"/>
          <w:lang w:eastAsia="zh-CN"/>
        </w:rPr>
        <w:t>拍</w:t>
      </w:r>
      <w:r>
        <w:rPr>
          <w:color w:val="1E1C11"/>
          <w:spacing w:val="1"/>
          <w:w w:val="95"/>
          <w:lang w:eastAsia="zh-CN"/>
        </w:rPr>
        <w:t>纪</w:t>
      </w:r>
      <w:r>
        <w:rPr>
          <w:color w:val="1E1C11"/>
          <w:spacing w:val="-1"/>
          <w:w w:val="95"/>
          <w:lang w:eastAsia="zh-CN"/>
        </w:rPr>
        <w:t>录片</w:t>
      </w:r>
      <w:r>
        <w:rPr>
          <w:color w:val="1E1C11"/>
          <w:w w:val="95"/>
          <w:lang w:eastAsia="zh-CN"/>
        </w:rPr>
        <w:t>。</w:t>
      </w:r>
      <w:r>
        <w:rPr>
          <w:color w:val="1E1C11"/>
          <w:w w:val="99"/>
          <w:lang w:eastAsia="zh-CN"/>
        </w:rPr>
        <w:t xml:space="preserve"> </w:t>
      </w:r>
      <w:r>
        <w:rPr>
          <w:color w:val="1E1C11"/>
          <w:lang w:eastAsia="zh-CN"/>
        </w:rPr>
        <w:t>以下是同学们收集的纪录片资料。</w:t>
      </w:r>
    </w:p>
    <w:p w14:paraId="12CD2DB8">
      <w:pPr>
        <w:spacing w:line="311" w:lineRule="exact"/>
        <w:ind w:right="34"/>
        <w:jc w:val="center"/>
        <w:rPr>
          <w:rFonts w:ascii="宋体" w:hAnsi="宋体" w:eastAsia="宋体" w:cs="宋体"/>
          <w:sz w:val="21"/>
          <w:szCs w:val="24"/>
          <w:lang w:eastAsia="zh-CN"/>
        </w:rPr>
      </w:pPr>
      <w:r>
        <w:rPr>
          <w:rFonts w:ascii="宋体" w:hAnsi="宋体" w:eastAsia="宋体" w:cs="宋体"/>
          <w:b/>
          <w:bCs/>
          <w:color w:val="1E1C11"/>
          <w:sz w:val="21"/>
          <w:szCs w:val="24"/>
          <w:lang w:eastAsia="zh-CN"/>
        </w:rPr>
        <w:t>奋斗铸就辉煌</w:t>
      </w:r>
    </w:p>
    <w:p w14:paraId="5201D2E6">
      <w:pPr>
        <w:pStyle w:val="2"/>
        <w:spacing w:before="121" w:line="348" w:lineRule="auto"/>
        <w:ind w:left="184" w:firstLine="420"/>
        <w:rPr>
          <w:lang w:eastAsia="zh-CN"/>
        </w:rPr>
      </w:pPr>
      <w:r>
        <w:rPr>
          <w:color w:val="1E1C11"/>
          <w:w w:val="95"/>
          <w:lang w:eastAsia="zh-CN"/>
        </w:rPr>
        <w:t xml:space="preserve">70 </w:t>
      </w:r>
      <w:r>
        <w:rPr>
          <w:color w:val="1E1C11"/>
          <w:spacing w:val="-1"/>
          <w:w w:val="95"/>
          <w:lang w:eastAsia="zh-CN"/>
        </w:rPr>
        <w:t>年披荆斩棘，70</w:t>
      </w:r>
      <w:r>
        <w:rPr>
          <w:color w:val="1E1C11"/>
          <w:w w:val="95"/>
          <w:lang w:eastAsia="zh-CN"/>
        </w:rPr>
        <w:t xml:space="preserve"> </w:t>
      </w:r>
      <w:r>
        <w:rPr>
          <w:color w:val="1E1C11"/>
          <w:spacing w:val="-1"/>
          <w:w w:val="95"/>
          <w:lang w:eastAsia="zh-CN"/>
        </w:rPr>
        <w:t>年风雨兼程，中华民族迎来了“从站起来、富起来到强起来”的伟大飞跃！</w:t>
      </w:r>
      <w:r>
        <w:rPr>
          <w:color w:val="1E1C11"/>
          <w:spacing w:val="38"/>
          <w:w w:val="99"/>
          <w:lang w:eastAsia="zh-CN"/>
        </w:rPr>
        <w:t xml:space="preserve"> </w:t>
      </w:r>
      <w:r>
        <w:rPr>
          <w:color w:val="1E1C11"/>
          <w:lang w:eastAsia="zh-CN"/>
        </w:rPr>
        <w:t>春风化雨、春华秋实，中华民族正以崭新姿态屹立于世界的东方！</w:t>
      </w:r>
    </w:p>
    <w:p w14:paraId="10D982F7">
      <w:pPr>
        <w:spacing w:before="3" w:line="190" w:lineRule="atLeast"/>
        <w:rPr>
          <w:rFonts w:ascii="宋体" w:hAnsi="宋体" w:eastAsia="宋体" w:cs="宋体"/>
          <w:sz w:val="21"/>
          <w:szCs w:val="14"/>
          <w:lang w:eastAsia="zh-CN"/>
        </w:rPr>
      </w:pPr>
    </w:p>
    <w:p w14:paraId="3BF6A6A3">
      <w:pPr>
        <w:spacing w:line="200" w:lineRule="atLeast"/>
        <w:ind w:left="118"/>
        <w:rPr>
          <w:rFonts w:ascii="宋体" w:hAnsi="宋体" w:eastAsia="宋体" w:cs="宋体"/>
          <w:sz w:val="21"/>
          <w:szCs w:val="20"/>
        </w:rPr>
      </w:pPr>
      <w:r>
        <w:rPr>
          <w:rFonts w:ascii="宋体" w:hAnsi="宋体" w:eastAsia="宋体" w:cs="宋体"/>
          <w:sz w:val="21"/>
          <w:szCs w:val="20"/>
        </w:rPr>
        <w:pict>
          <v:shape id="_x0000_i1027" o:spt="75" type="#_x0000_t75" style="height:301.5pt;width:443.25pt;" filled="f" o:preferrelative="t" stroked="f" coordsize="21600,21600">
            <v:path/>
            <v:fill on="f" focussize="0,0"/>
            <v:stroke on="f" joinstyle="miter"/>
            <v:imagedata croptop="-65520f" cropbottom="65520f" o:title=""/>
            <o:lock v:ext="edit" aspectratio="t"/>
            <w10:wrap type="none"/>
            <w10:anchorlock/>
          </v:shape>
        </w:pict>
      </w:r>
    </w:p>
    <w:p w14:paraId="03948E88">
      <w:pPr>
        <w:spacing w:before="17" w:line="280" w:lineRule="atLeast"/>
        <w:rPr>
          <w:rFonts w:ascii="宋体" w:hAnsi="宋体" w:eastAsia="宋体" w:cs="宋体"/>
          <w:sz w:val="21"/>
          <w:szCs w:val="21"/>
        </w:rPr>
      </w:pPr>
    </w:p>
    <w:p w14:paraId="32B38547">
      <w:pPr>
        <w:pStyle w:val="2"/>
        <w:spacing w:line="331" w:lineRule="auto"/>
        <w:ind w:left="184" w:right="222" w:firstLine="240"/>
        <w:rPr>
          <w:lang w:eastAsia="zh-CN"/>
        </w:rPr>
      </w:pPr>
      <w:r>
        <w:rPr>
          <w:rFonts w:cs="宋体"/>
          <w:b/>
          <w:bCs/>
          <w:color w:val="1E1C11"/>
          <w:w w:val="95"/>
          <w:szCs w:val="24"/>
          <w:lang w:eastAsia="zh-CN"/>
        </w:rPr>
        <w:t>【</w:t>
      </w:r>
      <w:r>
        <w:rPr>
          <w:rFonts w:cs="宋体"/>
          <w:b/>
          <w:bCs/>
          <w:color w:val="1E1C11"/>
          <w:spacing w:val="1"/>
          <w:w w:val="95"/>
          <w:szCs w:val="24"/>
          <w:lang w:eastAsia="zh-CN"/>
        </w:rPr>
        <w:t>我</w:t>
      </w:r>
      <w:r>
        <w:rPr>
          <w:rFonts w:cs="宋体"/>
          <w:b/>
          <w:bCs/>
          <w:color w:val="1E1C11"/>
          <w:w w:val="95"/>
          <w:szCs w:val="24"/>
          <w:lang w:eastAsia="zh-CN"/>
        </w:rPr>
        <w:t>分析</w:t>
      </w:r>
      <w:r>
        <w:rPr>
          <w:rFonts w:cs="宋体"/>
          <w:b/>
          <w:bCs/>
          <w:color w:val="1E1C11"/>
          <w:spacing w:val="-116"/>
          <w:w w:val="95"/>
          <w:szCs w:val="24"/>
          <w:lang w:eastAsia="zh-CN"/>
        </w:rPr>
        <w:t>】</w:t>
      </w:r>
      <w:r>
        <w:rPr>
          <w:rFonts w:cs="宋体"/>
          <w:b/>
          <w:bCs/>
          <w:color w:val="1E1C11"/>
          <w:spacing w:val="1"/>
          <w:w w:val="95"/>
          <w:lang w:eastAsia="zh-CN"/>
        </w:rPr>
        <w:t>“</w:t>
      </w:r>
      <w:r>
        <w:rPr>
          <w:color w:val="1E1C11"/>
          <w:spacing w:val="1"/>
          <w:w w:val="95"/>
          <w:lang w:eastAsia="zh-CN"/>
        </w:rPr>
        <w:t>家</w:t>
      </w:r>
      <w:r>
        <w:rPr>
          <w:color w:val="1E1C11"/>
          <w:spacing w:val="-1"/>
          <w:w w:val="95"/>
          <w:lang w:eastAsia="zh-CN"/>
        </w:rPr>
        <w:t>事、</w:t>
      </w:r>
      <w:r>
        <w:rPr>
          <w:color w:val="1E1C11"/>
          <w:spacing w:val="1"/>
          <w:w w:val="95"/>
          <w:lang w:eastAsia="zh-CN"/>
        </w:rPr>
        <w:t>国</w:t>
      </w:r>
      <w:r>
        <w:rPr>
          <w:color w:val="1E1C11"/>
          <w:spacing w:val="-1"/>
          <w:w w:val="95"/>
          <w:lang w:eastAsia="zh-CN"/>
        </w:rPr>
        <w:t>事、</w:t>
      </w:r>
      <w:r>
        <w:rPr>
          <w:color w:val="1E1C11"/>
          <w:spacing w:val="1"/>
          <w:w w:val="95"/>
          <w:lang w:eastAsia="zh-CN"/>
        </w:rPr>
        <w:t>天</w:t>
      </w:r>
      <w:r>
        <w:rPr>
          <w:color w:val="1E1C11"/>
          <w:spacing w:val="-1"/>
          <w:w w:val="95"/>
          <w:lang w:eastAsia="zh-CN"/>
        </w:rPr>
        <w:t>下事，</w:t>
      </w:r>
      <w:r>
        <w:rPr>
          <w:color w:val="1E1C11"/>
          <w:spacing w:val="1"/>
          <w:w w:val="95"/>
          <w:lang w:eastAsia="zh-CN"/>
        </w:rPr>
        <w:t>事</w:t>
      </w:r>
      <w:r>
        <w:rPr>
          <w:color w:val="1E1C11"/>
          <w:spacing w:val="-1"/>
          <w:w w:val="95"/>
          <w:lang w:eastAsia="zh-CN"/>
        </w:rPr>
        <w:t>事</w:t>
      </w:r>
      <w:r>
        <w:rPr>
          <w:color w:val="1E1C11"/>
          <w:spacing w:val="1"/>
          <w:w w:val="95"/>
          <w:lang w:eastAsia="zh-CN"/>
        </w:rPr>
        <w:t>关心</w:t>
      </w:r>
      <w:r>
        <w:rPr>
          <w:color w:val="1E1C11"/>
          <w:spacing w:val="-100"/>
          <w:w w:val="95"/>
          <w:lang w:eastAsia="zh-CN"/>
        </w:rPr>
        <w:t>”</w:t>
      </w:r>
      <w:r>
        <w:rPr>
          <w:color w:val="1E1C11"/>
          <w:spacing w:val="-3"/>
          <w:w w:val="95"/>
          <w:lang w:eastAsia="zh-CN"/>
        </w:rPr>
        <w:t>。</w:t>
      </w:r>
      <w:r>
        <w:rPr>
          <w:color w:val="1E1C11"/>
          <w:spacing w:val="1"/>
          <w:w w:val="95"/>
          <w:lang w:eastAsia="zh-CN"/>
        </w:rPr>
        <w:t>请</w:t>
      </w:r>
      <w:r>
        <w:rPr>
          <w:color w:val="1E1C11"/>
          <w:spacing w:val="-1"/>
          <w:w w:val="95"/>
          <w:lang w:eastAsia="zh-CN"/>
        </w:rPr>
        <w:t>你</w:t>
      </w:r>
      <w:r>
        <w:rPr>
          <w:color w:val="1E1C11"/>
          <w:spacing w:val="1"/>
          <w:w w:val="95"/>
          <w:lang w:eastAsia="zh-CN"/>
        </w:rPr>
        <w:t>解读</w:t>
      </w:r>
      <w:r>
        <w:rPr>
          <w:color w:val="000000"/>
          <w:spacing w:val="1"/>
          <w:w w:val="95"/>
          <w:lang w:eastAsia="zh-CN"/>
        </w:rPr>
        <w:t>上</w:t>
      </w:r>
      <w:r>
        <w:rPr>
          <w:color w:val="000000"/>
          <w:spacing w:val="-3"/>
          <w:w w:val="95"/>
          <w:lang w:eastAsia="zh-CN"/>
        </w:rPr>
        <w:t>述</w:t>
      </w:r>
      <w:r>
        <w:rPr>
          <w:color w:val="000000"/>
          <w:spacing w:val="1"/>
          <w:w w:val="95"/>
          <w:lang w:eastAsia="zh-CN"/>
        </w:rPr>
        <w:t>“三</w:t>
      </w:r>
      <w:r>
        <w:rPr>
          <w:color w:val="000000"/>
          <w:spacing w:val="-1"/>
          <w:w w:val="95"/>
          <w:lang w:eastAsia="zh-CN"/>
        </w:rPr>
        <w:t>个</w:t>
      </w:r>
      <w:r>
        <w:rPr>
          <w:color w:val="000000"/>
          <w:spacing w:val="1"/>
          <w:w w:val="95"/>
          <w:lang w:eastAsia="zh-CN"/>
        </w:rPr>
        <w:t>镜</w:t>
      </w:r>
      <w:r>
        <w:rPr>
          <w:color w:val="000000"/>
          <w:spacing w:val="-1"/>
          <w:w w:val="95"/>
          <w:lang w:eastAsia="zh-CN"/>
        </w:rPr>
        <w:t>头”</w:t>
      </w:r>
      <w:r>
        <w:rPr>
          <w:color w:val="000000"/>
          <w:spacing w:val="1"/>
          <w:w w:val="95"/>
          <w:lang w:eastAsia="zh-CN"/>
        </w:rPr>
        <w:t>分</w:t>
      </w:r>
      <w:r>
        <w:rPr>
          <w:color w:val="000000"/>
          <w:spacing w:val="-1"/>
          <w:w w:val="95"/>
          <w:lang w:eastAsia="zh-CN"/>
        </w:rPr>
        <w:t>别</w:t>
      </w:r>
      <w:r>
        <w:rPr>
          <w:color w:val="000000"/>
          <w:spacing w:val="1"/>
          <w:w w:val="95"/>
          <w:lang w:eastAsia="zh-CN"/>
        </w:rPr>
        <w:t>蕴</w:t>
      </w:r>
      <w:r>
        <w:rPr>
          <w:color w:val="000000"/>
          <w:spacing w:val="-1"/>
          <w:w w:val="95"/>
          <w:lang w:eastAsia="zh-CN"/>
        </w:rPr>
        <w:t>含</w:t>
      </w:r>
      <w:r>
        <w:rPr>
          <w:color w:val="000000"/>
          <w:spacing w:val="1"/>
          <w:w w:val="95"/>
          <w:lang w:eastAsia="zh-CN"/>
        </w:rPr>
        <w:t>了哪</w:t>
      </w:r>
      <w:r>
        <w:rPr>
          <w:color w:val="000000"/>
          <w:spacing w:val="-1"/>
          <w:w w:val="95"/>
          <w:lang w:eastAsia="zh-CN"/>
        </w:rPr>
        <w:t>些</w:t>
      </w:r>
      <w:r>
        <w:rPr>
          <w:color w:val="000000"/>
          <w:w w:val="95"/>
          <w:lang w:eastAsia="zh-CN"/>
        </w:rPr>
        <w:t>道</w:t>
      </w:r>
      <w:r>
        <w:rPr>
          <w:color w:val="000000"/>
          <w:w w:val="99"/>
          <w:lang w:eastAsia="zh-CN"/>
        </w:rPr>
        <w:t xml:space="preserve"> </w:t>
      </w:r>
      <w:r>
        <w:rPr>
          <w:color w:val="000000"/>
          <w:lang w:eastAsia="zh-CN"/>
        </w:rPr>
        <w:t>理？</w:t>
      </w:r>
      <w:r>
        <w:rPr>
          <w:color w:val="1E1C11"/>
          <w:lang w:eastAsia="zh-CN"/>
        </w:rPr>
        <w:t>（10</w:t>
      </w:r>
      <w:r>
        <w:rPr>
          <w:color w:val="1E1C11"/>
          <w:spacing w:val="-67"/>
          <w:lang w:eastAsia="zh-CN"/>
        </w:rPr>
        <w:t xml:space="preserve"> </w:t>
      </w:r>
      <w:r>
        <w:rPr>
          <w:color w:val="1E1C11"/>
          <w:spacing w:val="-1"/>
          <w:lang w:eastAsia="zh-CN"/>
        </w:rPr>
        <w:t>分）</w:t>
      </w:r>
    </w:p>
    <w:p w14:paraId="50C7E909">
      <w:pPr>
        <w:spacing w:line="200" w:lineRule="atLeast"/>
        <w:rPr>
          <w:rFonts w:ascii="宋体" w:hAnsi="宋体" w:eastAsia="宋体" w:cs="宋体"/>
          <w:sz w:val="21"/>
          <w:szCs w:val="15"/>
          <w:lang w:eastAsia="zh-CN"/>
        </w:rPr>
      </w:pPr>
    </w:p>
    <w:p w14:paraId="7CB615B5">
      <w:pPr>
        <w:spacing w:line="200" w:lineRule="atLeast"/>
        <w:rPr>
          <w:rFonts w:ascii="宋体" w:hAnsi="宋体" w:eastAsia="宋体" w:cs="宋体"/>
          <w:sz w:val="21"/>
          <w:szCs w:val="15"/>
          <w:lang w:eastAsia="zh-CN"/>
        </w:rPr>
      </w:pPr>
    </w:p>
    <w:p w14:paraId="291ED417">
      <w:pPr>
        <w:spacing w:line="200" w:lineRule="atLeast"/>
        <w:rPr>
          <w:rFonts w:ascii="宋体" w:hAnsi="宋体" w:eastAsia="宋体" w:cs="宋体"/>
          <w:sz w:val="21"/>
          <w:szCs w:val="15"/>
          <w:lang w:eastAsia="zh-CN"/>
        </w:rPr>
      </w:pPr>
    </w:p>
    <w:p w14:paraId="40DC7296">
      <w:pPr>
        <w:spacing w:line="200" w:lineRule="atLeast"/>
        <w:rPr>
          <w:rFonts w:ascii="宋体" w:hAnsi="宋体" w:eastAsia="宋体" w:cs="宋体"/>
          <w:sz w:val="21"/>
          <w:szCs w:val="15"/>
          <w:lang w:eastAsia="zh-CN"/>
        </w:rPr>
      </w:pPr>
    </w:p>
    <w:p w14:paraId="53412D42">
      <w:pPr>
        <w:spacing w:line="200" w:lineRule="atLeast"/>
        <w:rPr>
          <w:rFonts w:ascii="宋体" w:hAnsi="宋体" w:eastAsia="宋体" w:cs="宋体"/>
          <w:sz w:val="21"/>
          <w:szCs w:val="15"/>
          <w:lang w:eastAsia="zh-CN"/>
        </w:rPr>
      </w:pPr>
    </w:p>
    <w:p w14:paraId="48E0C4AD">
      <w:pPr>
        <w:spacing w:line="200" w:lineRule="atLeast"/>
        <w:rPr>
          <w:rFonts w:ascii="宋体" w:hAnsi="宋体" w:eastAsia="宋体" w:cs="宋体"/>
          <w:sz w:val="21"/>
          <w:szCs w:val="15"/>
          <w:lang w:eastAsia="zh-CN"/>
        </w:rPr>
      </w:pPr>
    </w:p>
    <w:p w14:paraId="3079AF40">
      <w:pPr>
        <w:spacing w:line="200" w:lineRule="atLeast"/>
        <w:rPr>
          <w:rFonts w:ascii="宋体" w:hAnsi="宋体" w:eastAsia="宋体" w:cs="宋体"/>
          <w:sz w:val="21"/>
          <w:szCs w:val="15"/>
          <w:lang w:eastAsia="zh-CN"/>
        </w:rPr>
      </w:pPr>
    </w:p>
    <w:p w14:paraId="3ABA2B10">
      <w:pPr>
        <w:spacing w:line="200" w:lineRule="atLeast"/>
        <w:rPr>
          <w:rFonts w:ascii="宋体" w:hAnsi="宋体" w:eastAsia="宋体" w:cs="宋体"/>
          <w:sz w:val="21"/>
          <w:szCs w:val="15"/>
          <w:lang w:eastAsia="zh-CN"/>
        </w:rPr>
      </w:pPr>
    </w:p>
    <w:p w14:paraId="0F8A144D">
      <w:pPr>
        <w:spacing w:line="200" w:lineRule="atLeast"/>
        <w:rPr>
          <w:rFonts w:ascii="宋体" w:hAnsi="宋体" w:eastAsia="宋体" w:cs="宋体"/>
          <w:sz w:val="21"/>
          <w:szCs w:val="15"/>
          <w:lang w:eastAsia="zh-CN"/>
        </w:rPr>
      </w:pPr>
    </w:p>
    <w:p w14:paraId="28532D18">
      <w:pPr>
        <w:spacing w:line="200" w:lineRule="atLeast"/>
        <w:rPr>
          <w:rFonts w:ascii="宋体" w:hAnsi="宋体" w:eastAsia="宋体" w:cs="宋体"/>
          <w:sz w:val="21"/>
          <w:szCs w:val="15"/>
          <w:lang w:eastAsia="zh-CN"/>
        </w:rPr>
      </w:pPr>
    </w:p>
    <w:p w14:paraId="13971B38">
      <w:pPr>
        <w:spacing w:line="200" w:lineRule="atLeast"/>
        <w:rPr>
          <w:rFonts w:ascii="宋体" w:hAnsi="宋体" w:eastAsia="宋体" w:cs="宋体"/>
          <w:sz w:val="21"/>
          <w:szCs w:val="15"/>
          <w:lang w:eastAsia="zh-CN"/>
        </w:rPr>
      </w:pPr>
    </w:p>
    <w:p w14:paraId="3F3F126F">
      <w:pPr>
        <w:spacing w:line="200" w:lineRule="atLeast"/>
        <w:rPr>
          <w:rFonts w:ascii="宋体" w:hAnsi="宋体" w:eastAsia="宋体" w:cs="宋体"/>
          <w:sz w:val="21"/>
          <w:szCs w:val="15"/>
          <w:lang w:eastAsia="zh-CN"/>
        </w:rPr>
      </w:pPr>
    </w:p>
    <w:p w14:paraId="6B05BAEA">
      <w:pPr>
        <w:spacing w:line="200" w:lineRule="atLeast"/>
        <w:rPr>
          <w:rFonts w:ascii="宋体" w:hAnsi="宋体" w:eastAsia="宋体" w:cs="宋体"/>
          <w:sz w:val="21"/>
          <w:szCs w:val="15"/>
          <w:lang w:eastAsia="zh-CN"/>
        </w:rPr>
      </w:pPr>
    </w:p>
    <w:p w14:paraId="176BF40F">
      <w:pPr>
        <w:spacing w:line="200" w:lineRule="atLeast"/>
        <w:rPr>
          <w:rFonts w:ascii="宋体" w:hAnsi="宋体" w:eastAsia="宋体" w:cs="宋体"/>
          <w:sz w:val="21"/>
          <w:szCs w:val="15"/>
          <w:lang w:eastAsia="zh-CN"/>
        </w:rPr>
      </w:pPr>
    </w:p>
    <w:p w14:paraId="0A9DB9E7">
      <w:pPr>
        <w:spacing w:line="200" w:lineRule="atLeast"/>
        <w:rPr>
          <w:rFonts w:ascii="宋体" w:hAnsi="宋体" w:eastAsia="宋体" w:cs="宋体"/>
          <w:sz w:val="21"/>
          <w:szCs w:val="15"/>
          <w:lang w:eastAsia="zh-CN"/>
        </w:rPr>
      </w:pPr>
    </w:p>
    <w:p w14:paraId="15CC17F3">
      <w:pPr>
        <w:spacing w:line="200" w:lineRule="atLeast"/>
        <w:rPr>
          <w:rFonts w:ascii="宋体" w:hAnsi="宋体" w:eastAsia="宋体" w:cs="宋体"/>
          <w:sz w:val="21"/>
          <w:szCs w:val="15"/>
          <w:lang w:eastAsia="zh-CN"/>
        </w:rPr>
      </w:pPr>
    </w:p>
    <w:p w14:paraId="42E8435D">
      <w:pPr>
        <w:spacing w:line="200" w:lineRule="atLeast"/>
        <w:rPr>
          <w:rFonts w:ascii="宋体" w:hAnsi="宋体" w:eastAsia="宋体" w:cs="宋体"/>
          <w:sz w:val="21"/>
          <w:szCs w:val="15"/>
          <w:lang w:eastAsia="zh-CN"/>
        </w:rPr>
      </w:pPr>
    </w:p>
    <w:p w14:paraId="5C056F27">
      <w:pPr>
        <w:spacing w:before="11" w:line="200" w:lineRule="atLeast"/>
        <w:rPr>
          <w:rFonts w:ascii="宋体" w:hAnsi="宋体" w:eastAsia="宋体" w:cs="宋体"/>
          <w:sz w:val="21"/>
          <w:szCs w:val="15"/>
          <w:lang w:eastAsia="zh-CN"/>
        </w:rPr>
      </w:pPr>
    </w:p>
    <w:p w14:paraId="62F64AD4">
      <w:pPr>
        <w:pStyle w:val="12"/>
        <w:ind w:right="34"/>
        <w:jc w:val="center"/>
        <w:rPr>
          <w:b w:val="0"/>
          <w:bCs w:val="0"/>
          <w:sz w:val="21"/>
          <w:lang w:eastAsia="zh-CN"/>
        </w:rPr>
      </w:pPr>
      <w:r>
        <w:rPr>
          <w:color w:val="1E1C11"/>
          <w:sz w:val="21"/>
          <w:lang w:eastAsia="zh-CN"/>
        </w:rPr>
        <w:t>致敬奋斗楷模</w:t>
      </w:r>
    </w:p>
    <w:p w14:paraId="7CBA9B2F">
      <w:pPr>
        <w:pStyle w:val="2"/>
        <w:spacing w:before="121" w:line="348" w:lineRule="auto"/>
        <w:ind w:left="184" w:right="222" w:firstLine="420"/>
        <w:rPr>
          <w:lang w:eastAsia="zh-CN"/>
        </w:rPr>
      </w:pPr>
      <w:r>
        <w:rPr>
          <w:color w:val="1E1C11"/>
          <w:spacing w:val="-1"/>
          <w:w w:val="95"/>
          <w:lang w:eastAsia="zh-CN"/>
        </w:rPr>
        <w:t>奋斗成就未来。正是无数奋斗者数十载奋斗如一，才创造出举世瞩目的中国奇迹。他们都是中</w:t>
      </w:r>
      <w:r>
        <w:rPr>
          <w:color w:val="1E1C11"/>
          <w:spacing w:val="30"/>
          <w:w w:val="99"/>
          <w:lang w:eastAsia="zh-CN"/>
        </w:rPr>
        <w:t xml:space="preserve"> </w:t>
      </w:r>
      <w:r>
        <w:rPr>
          <w:color w:val="1E1C11"/>
          <w:lang w:eastAsia="zh-CN"/>
        </w:rPr>
        <w:t>华民族的脊梁,他们的事迹和精神是激励我们前行的强大力量。</w:t>
      </w:r>
    </w:p>
    <w:p w14:paraId="78946DA3">
      <w:pPr>
        <w:spacing w:line="348" w:lineRule="auto"/>
        <w:rPr>
          <w:rFonts w:ascii="宋体" w:hAnsi="宋体" w:eastAsia="宋体"/>
          <w:sz w:val="21"/>
          <w:lang w:eastAsia="zh-CN"/>
        </w:rPr>
        <w:sectPr>
          <w:footerReference r:id="rId9" w:type="default"/>
          <w:pgSz w:w="11910" w:h="16840"/>
          <w:pgMar w:top="1200" w:right="1240" w:bottom="840" w:left="1280" w:header="0" w:footer="648" w:gutter="0"/>
          <w:pgNumType w:start="5"/>
          <w:cols w:space="720" w:num="1"/>
        </w:sectPr>
      </w:pPr>
    </w:p>
    <w:p w14:paraId="4D0A0EFC">
      <w:pPr>
        <w:spacing w:before="2" w:line="80" w:lineRule="atLeast"/>
        <w:rPr>
          <w:rFonts w:ascii="宋体" w:hAnsi="宋体" w:eastAsia="宋体" w:cs="宋体"/>
          <w:sz w:val="21"/>
          <w:szCs w:val="6"/>
          <w:lang w:eastAsia="zh-CN"/>
        </w:rPr>
      </w:pPr>
      <w:bookmarkStart w:id="0" w:name="_GoBack"/>
      <w:bookmarkEnd w:id="0"/>
    </w:p>
    <w:p w14:paraId="0FC17962">
      <w:pPr>
        <w:spacing w:line="200" w:lineRule="atLeast"/>
        <w:ind w:left="207"/>
        <w:rPr>
          <w:rFonts w:ascii="宋体" w:hAnsi="宋体" w:eastAsia="宋体" w:cs="宋体"/>
          <w:sz w:val="21"/>
          <w:szCs w:val="20"/>
        </w:rPr>
      </w:pPr>
      <w:r>
        <w:rPr>
          <w:rFonts w:ascii="宋体" w:hAnsi="宋体" w:eastAsia="宋体" w:cs="宋体"/>
          <w:sz w:val="21"/>
          <w:szCs w:val="20"/>
        </w:rPr>
        <w:pict>
          <v:shape id="_x0000_i1028" o:spt="75" alt=" " type="#_x0000_t75" style="height:325.5pt;width:427.5pt;" filled="f" o:preferrelative="t" stroked="f" coordsize="21600,21600">
            <v:path/>
            <v:fill on="f" focussize="0,0"/>
            <v:stroke on="f" joinstyle="miter"/>
            <v:imagedata r:id="rId13" o:title=""/>
            <o:lock v:ext="edit" aspectratio="t"/>
            <w10:wrap type="none"/>
            <w10:anchorlock/>
          </v:shape>
        </w:pict>
      </w:r>
    </w:p>
    <w:p w14:paraId="6A2F05F6">
      <w:pPr>
        <w:spacing w:before="3" w:line="100" w:lineRule="atLeast"/>
        <w:rPr>
          <w:rFonts w:ascii="宋体" w:hAnsi="宋体" w:eastAsia="宋体" w:cs="宋体"/>
          <w:sz w:val="21"/>
          <w:szCs w:val="7"/>
        </w:rPr>
      </w:pPr>
    </w:p>
    <w:p w14:paraId="3C2CB2D9">
      <w:pPr>
        <w:spacing w:line="200" w:lineRule="atLeast"/>
        <w:rPr>
          <w:rFonts w:ascii="宋体" w:hAnsi="宋体" w:eastAsia="宋体" w:cs="宋体"/>
          <w:sz w:val="21"/>
          <w:szCs w:val="15"/>
        </w:rPr>
      </w:pPr>
    </w:p>
    <w:p w14:paraId="2B71D074">
      <w:pPr>
        <w:pStyle w:val="2"/>
        <w:spacing w:before="26"/>
        <w:ind w:left="118" w:right="208"/>
        <w:jc w:val="center"/>
        <w:rPr>
          <w:lang w:eastAsia="zh-CN"/>
        </w:rPr>
      </w:pPr>
      <w:r>
        <w:rPr>
          <w:rFonts w:cs="宋体"/>
          <w:b/>
          <w:bCs/>
          <w:color w:val="1E1C11"/>
          <w:w w:val="95"/>
          <w:szCs w:val="24"/>
          <w:lang w:eastAsia="zh-CN"/>
        </w:rPr>
        <w:t>【</w:t>
      </w:r>
      <w:r>
        <w:rPr>
          <w:rFonts w:cs="宋体"/>
          <w:b/>
          <w:bCs/>
          <w:color w:val="1E1C11"/>
          <w:spacing w:val="1"/>
          <w:w w:val="95"/>
          <w:szCs w:val="24"/>
          <w:lang w:eastAsia="zh-CN"/>
        </w:rPr>
        <w:t>我</w:t>
      </w:r>
      <w:r>
        <w:rPr>
          <w:rFonts w:cs="宋体"/>
          <w:b/>
          <w:bCs/>
          <w:color w:val="1E1C11"/>
          <w:w w:val="95"/>
          <w:szCs w:val="24"/>
          <w:lang w:eastAsia="zh-CN"/>
        </w:rPr>
        <w:t>关注</w:t>
      </w:r>
      <w:r>
        <w:rPr>
          <w:rFonts w:cs="宋体"/>
          <w:b/>
          <w:bCs/>
          <w:color w:val="1E1C11"/>
          <w:spacing w:val="-116"/>
          <w:w w:val="95"/>
          <w:szCs w:val="24"/>
          <w:lang w:eastAsia="zh-CN"/>
        </w:rPr>
        <w:t>】</w:t>
      </w:r>
      <w:r>
        <w:rPr>
          <w:color w:val="1E1C11"/>
          <w:spacing w:val="1"/>
          <w:w w:val="95"/>
          <w:lang w:eastAsia="zh-CN"/>
        </w:rPr>
        <w:t>“</w:t>
      </w:r>
      <w:r>
        <w:rPr>
          <w:color w:val="1E1C11"/>
          <w:spacing w:val="-1"/>
          <w:w w:val="95"/>
          <w:lang w:eastAsia="zh-CN"/>
        </w:rPr>
        <w:t>天</w:t>
      </w:r>
      <w:r>
        <w:rPr>
          <w:color w:val="1E1C11"/>
          <w:spacing w:val="1"/>
          <w:w w:val="95"/>
          <w:lang w:eastAsia="zh-CN"/>
        </w:rPr>
        <w:t>地</w:t>
      </w:r>
      <w:r>
        <w:rPr>
          <w:color w:val="1E1C11"/>
          <w:spacing w:val="-1"/>
          <w:w w:val="95"/>
          <w:lang w:eastAsia="zh-CN"/>
        </w:rPr>
        <w:t>英</w:t>
      </w:r>
      <w:r>
        <w:rPr>
          <w:color w:val="1E1C11"/>
          <w:spacing w:val="1"/>
          <w:w w:val="95"/>
          <w:lang w:eastAsia="zh-CN"/>
        </w:rPr>
        <w:t>雄</w:t>
      </w:r>
      <w:r>
        <w:rPr>
          <w:color w:val="1E1C11"/>
          <w:spacing w:val="-1"/>
          <w:w w:val="95"/>
          <w:lang w:eastAsia="zh-CN"/>
        </w:rPr>
        <w:t>气</w:t>
      </w:r>
      <w:r>
        <w:rPr>
          <w:color w:val="1E1C11"/>
          <w:spacing w:val="1"/>
          <w:w w:val="95"/>
          <w:lang w:eastAsia="zh-CN"/>
        </w:rPr>
        <w:t>，</w:t>
      </w:r>
      <w:r>
        <w:rPr>
          <w:color w:val="1E1C11"/>
          <w:spacing w:val="-1"/>
          <w:w w:val="95"/>
          <w:lang w:eastAsia="zh-CN"/>
        </w:rPr>
        <w:t>千</w:t>
      </w:r>
      <w:r>
        <w:rPr>
          <w:color w:val="1E1C11"/>
          <w:spacing w:val="1"/>
          <w:w w:val="95"/>
          <w:lang w:eastAsia="zh-CN"/>
        </w:rPr>
        <w:t>秋</w:t>
      </w:r>
      <w:r>
        <w:rPr>
          <w:color w:val="1E1C11"/>
          <w:spacing w:val="-1"/>
          <w:w w:val="95"/>
          <w:lang w:eastAsia="zh-CN"/>
        </w:rPr>
        <w:t>尚</w:t>
      </w:r>
      <w:r>
        <w:rPr>
          <w:color w:val="1E1C11"/>
          <w:spacing w:val="1"/>
          <w:w w:val="95"/>
          <w:lang w:eastAsia="zh-CN"/>
        </w:rPr>
        <w:t>凛</w:t>
      </w:r>
      <w:r>
        <w:rPr>
          <w:color w:val="1E1C11"/>
          <w:spacing w:val="-1"/>
          <w:w w:val="95"/>
          <w:lang w:eastAsia="zh-CN"/>
        </w:rPr>
        <w:t>然</w:t>
      </w:r>
      <w:r>
        <w:rPr>
          <w:color w:val="1E1C11"/>
          <w:spacing w:val="-100"/>
          <w:w w:val="95"/>
          <w:lang w:eastAsia="zh-CN"/>
        </w:rPr>
        <w:t>”</w:t>
      </w:r>
      <w:r>
        <w:rPr>
          <w:color w:val="1E1C11"/>
          <w:spacing w:val="-1"/>
          <w:w w:val="95"/>
          <w:lang w:eastAsia="zh-CN"/>
        </w:rPr>
        <w:t>。</w:t>
      </w:r>
      <w:r>
        <w:rPr>
          <w:color w:val="1E1C11"/>
          <w:spacing w:val="1"/>
          <w:w w:val="95"/>
          <w:lang w:eastAsia="zh-CN"/>
        </w:rPr>
        <w:t>他</w:t>
      </w:r>
      <w:r>
        <w:rPr>
          <w:color w:val="1E1C11"/>
          <w:spacing w:val="-1"/>
          <w:w w:val="95"/>
          <w:lang w:eastAsia="zh-CN"/>
        </w:rPr>
        <w:t>们</w:t>
      </w:r>
      <w:r>
        <w:rPr>
          <w:color w:val="1E1C11"/>
          <w:spacing w:val="1"/>
          <w:w w:val="95"/>
          <w:lang w:eastAsia="zh-CN"/>
        </w:rPr>
        <w:t>身</w:t>
      </w:r>
      <w:r>
        <w:rPr>
          <w:color w:val="1E1C11"/>
          <w:spacing w:val="-1"/>
          <w:w w:val="95"/>
          <w:lang w:eastAsia="zh-CN"/>
        </w:rPr>
        <w:t>上</w:t>
      </w:r>
      <w:r>
        <w:rPr>
          <w:color w:val="1E1C11"/>
          <w:spacing w:val="1"/>
          <w:w w:val="95"/>
          <w:lang w:eastAsia="zh-CN"/>
        </w:rPr>
        <w:t>哪</w:t>
      </w:r>
      <w:r>
        <w:rPr>
          <w:color w:val="1E1C11"/>
          <w:spacing w:val="-1"/>
          <w:w w:val="95"/>
          <w:lang w:eastAsia="zh-CN"/>
        </w:rPr>
        <w:t>些</w:t>
      </w:r>
      <w:r>
        <w:rPr>
          <w:color w:val="1E1C11"/>
          <w:spacing w:val="1"/>
          <w:w w:val="95"/>
          <w:lang w:eastAsia="zh-CN"/>
        </w:rPr>
        <w:t>强</w:t>
      </w:r>
      <w:r>
        <w:rPr>
          <w:color w:val="1E1C11"/>
          <w:spacing w:val="-1"/>
          <w:w w:val="95"/>
          <w:lang w:eastAsia="zh-CN"/>
        </w:rPr>
        <w:t>大</w:t>
      </w:r>
      <w:r>
        <w:rPr>
          <w:color w:val="1E1C11"/>
          <w:spacing w:val="1"/>
          <w:w w:val="95"/>
          <w:lang w:eastAsia="zh-CN"/>
        </w:rPr>
        <w:t>力</w:t>
      </w:r>
      <w:r>
        <w:rPr>
          <w:color w:val="1E1C11"/>
          <w:spacing w:val="-1"/>
          <w:w w:val="95"/>
          <w:lang w:eastAsia="zh-CN"/>
        </w:rPr>
        <w:t>量</w:t>
      </w:r>
      <w:r>
        <w:rPr>
          <w:color w:val="1E1C11"/>
          <w:spacing w:val="1"/>
          <w:w w:val="95"/>
          <w:lang w:eastAsia="zh-CN"/>
        </w:rPr>
        <w:t>激</w:t>
      </w:r>
      <w:r>
        <w:rPr>
          <w:color w:val="1E1C11"/>
          <w:spacing w:val="-1"/>
          <w:w w:val="95"/>
          <w:lang w:eastAsia="zh-CN"/>
        </w:rPr>
        <w:t>励</w:t>
      </w:r>
      <w:r>
        <w:rPr>
          <w:color w:val="1E1C11"/>
          <w:spacing w:val="1"/>
          <w:w w:val="95"/>
          <w:lang w:eastAsia="zh-CN"/>
        </w:rPr>
        <w:t>着</w:t>
      </w:r>
      <w:r>
        <w:rPr>
          <w:color w:val="1E1C11"/>
          <w:spacing w:val="-1"/>
          <w:w w:val="95"/>
          <w:lang w:eastAsia="zh-CN"/>
        </w:rPr>
        <w:t>我</w:t>
      </w:r>
      <w:r>
        <w:rPr>
          <w:color w:val="1E1C11"/>
          <w:spacing w:val="1"/>
          <w:w w:val="95"/>
          <w:lang w:eastAsia="zh-CN"/>
        </w:rPr>
        <w:t>们</w:t>
      </w:r>
      <w:r>
        <w:rPr>
          <w:color w:val="1E1C11"/>
          <w:spacing w:val="-1"/>
          <w:w w:val="95"/>
          <w:lang w:eastAsia="zh-CN"/>
        </w:rPr>
        <w:t>不</w:t>
      </w:r>
      <w:r>
        <w:rPr>
          <w:color w:val="1E1C11"/>
          <w:spacing w:val="1"/>
          <w:w w:val="95"/>
          <w:lang w:eastAsia="zh-CN"/>
        </w:rPr>
        <w:t>断</w:t>
      </w:r>
      <w:r>
        <w:rPr>
          <w:color w:val="1E1C11"/>
          <w:spacing w:val="-1"/>
          <w:w w:val="95"/>
          <w:lang w:eastAsia="zh-CN"/>
        </w:rPr>
        <w:t>前</w:t>
      </w:r>
      <w:r>
        <w:rPr>
          <w:color w:val="1E1C11"/>
          <w:spacing w:val="1"/>
          <w:w w:val="95"/>
          <w:lang w:eastAsia="zh-CN"/>
        </w:rPr>
        <w:t>行</w:t>
      </w:r>
      <w:r>
        <w:rPr>
          <w:color w:val="1E1C11"/>
          <w:spacing w:val="-1"/>
          <w:w w:val="95"/>
          <w:lang w:eastAsia="zh-CN"/>
        </w:rPr>
        <w:t>？</w:t>
      </w:r>
      <w:r>
        <w:rPr>
          <w:color w:val="1E1C11"/>
          <w:spacing w:val="1"/>
          <w:w w:val="95"/>
          <w:lang w:eastAsia="zh-CN"/>
        </w:rPr>
        <w:t>（</w:t>
      </w:r>
      <w:r>
        <w:rPr>
          <w:rFonts w:cs="Calibri"/>
          <w:color w:val="1E1C11"/>
          <w:w w:val="95"/>
          <w:lang w:eastAsia="zh-CN"/>
        </w:rPr>
        <w:t xml:space="preserve">8        </w:t>
      </w:r>
      <w:r>
        <w:rPr>
          <w:rFonts w:cs="Calibri"/>
          <w:color w:val="1E1C11"/>
          <w:spacing w:val="19"/>
          <w:w w:val="95"/>
          <w:lang w:eastAsia="zh-CN"/>
        </w:rPr>
        <w:t xml:space="preserve"> </w:t>
      </w:r>
      <w:r>
        <w:rPr>
          <w:color w:val="1E1C11"/>
          <w:spacing w:val="-1"/>
          <w:w w:val="95"/>
          <w:lang w:eastAsia="zh-CN"/>
        </w:rPr>
        <w:t>分</w:t>
      </w:r>
      <w:r>
        <w:rPr>
          <w:color w:val="1E1C11"/>
          <w:w w:val="95"/>
          <w:lang w:eastAsia="zh-CN"/>
        </w:rPr>
        <w:t>）</w:t>
      </w:r>
    </w:p>
    <w:p w14:paraId="04DEB3DD">
      <w:pPr>
        <w:spacing w:before="4" w:line="220" w:lineRule="atLeast"/>
        <w:rPr>
          <w:rFonts w:ascii="宋体" w:hAnsi="宋体" w:eastAsia="宋体" w:cs="宋体"/>
          <w:sz w:val="21"/>
          <w:szCs w:val="16"/>
          <w:lang w:eastAsia="zh-CN"/>
        </w:rPr>
      </w:pPr>
    </w:p>
    <w:p w14:paraId="1CBAAF8E">
      <w:pPr>
        <w:spacing w:line="260" w:lineRule="atLeast"/>
        <w:rPr>
          <w:rFonts w:ascii="宋体" w:hAnsi="宋体" w:eastAsia="宋体" w:cs="宋体"/>
          <w:sz w:val="21"/>
          <w:szCs w:val="19"/>
          <w:lang w:eastAsia="zh-CN"/>
        </w:rPr>
      </w:pPr>
    </w:p>
    <w:p w14:paraId="7CEE00C6">
      <w:pPr>
        <w:spacing w:line="260" w:lineRule="atLeast"/>
        <w:rPr>
          <w:rFonts w:ascii="宋体" w:hAnsi="宋体" w:eastAsia="宋体" w:cs="宋体"/>
          <w:sz w:val="21"/>
          <w:szCs w:val="19"/>
          <w:lang w:eastAsia="zh-CN"/>
        </w:rPr>
      </w:pPr>
    </w:p>
    <w:p w14:paraId="1598292B">
      <w:pPr>
        <w:spacing w:line="260" w:lineRule="atLeast"/>
        <w:rPr>
          <w:rFonts w:ascii="宋体" w:hAnsi="宋体" w:eastAsia="宋体" w:cs="宋体"/>
          <w:sz w:val="21"/>
          <w:szCs w:val="19"/>
          <w:lang w:eastAsia="zh-CN"/>
        </w:rPr>
      </w:pPr>
    </w:p>
    <w:p w14:paraId="1AC5B6F8">
      <w:pPr>
        <w:spacing w:line="260" w:lineRule="atLeast"/>
        <w:rPr>
          <w:rFonts w:ascii="宋体" w:hAnsi="宋体" w:eastAsia="宋体" w:cs="宋体"/>
          <w:sz w:val="21"/>
          <w:szCs w:val="19"/>
          <w:lang w:eastAsia="zh-CN"/>
        </w:rPr>
      </w:pPr>
    </w:p>
    <w:p w14:paraId="6B239715">
      <w:pPr>
        <w:pStyle w:val="12"/>
        <w:ind w:left="118" w:right="132"/>
        <w:jc w:val="center"/>
        <w:rPr>
          <w:b w:val="0"/>
          <w:bCs w:val="0"/>
          <w:sz w:val="21"/>
          <w:lang w:eastAsia="zh-CN"/>
        </w:rPr>
      </w:pPr>
      <w:r>
        <w:rPr>
          <w:color w:val="1E1C11"/>
          <w:sz w:val="21"/>
          <w:lang w:eastAsia="zh-CN"/>
        </w:rPr>
        <w:t>接力奋斗伟业</w:t>
      </w:r>
    </w:p>
    <w:p w14:paraId="46713E3A">
      <w:pPr>
        <w:pStyle w:val="2"/>
        <w:spacing w:before="119" w:line="350" w:lineRule="auto"/>
        <w:ind w:left="104" w:right="122" w:firstLine="420"/>
        <w:rPr>
          <w:lang w:eastAsia="zh-CN"/>
        </w:rPr>
      </w:pPr>
      <w:r>
        <w:rPr>
          <w:spacing w:val="-1"/>
          <w:w w:val="95"/>
          <w:lang w:eastAsia="zh-CN"/>
        </w:rPr>
        <w:t>梁启超语：少年强则国强，少年富则国富。习近平总书记说：我们都在努力奔跑，我们都是追</w:t>
      </w:r>
      <w:r>
        <w:rPr>
          <w:spacing w:val="30"/>
          <w:w w:val="99"/>
          <w:lang w:eastAsia="zh-CN"/>
        </w:rPr>
        <w:t xml:space="preserve"> </w:t>
      </w:r>
      <w:r>
        <w:rPr>
          <w:lang w:eastAsia="zh-CN"/>
        </w:rPr>
        <w:t>梦人！幸福是奋斗出来的！</w:t>
      </w:r>
    </w:p>
    <w:p w14:paraId="3C4DA60A">
      <w:pPr>
        <w:spacing w:before="3" w:line="100" w:lineRule="atLeast"/>
        <w:rPr>
          <w:rFonts w:ascii="宋体" w:hAnsi="宋体" w:eastAsia="宋体" w:cs="宋体"/>
          <w:sz w:val="21"/>
          <w:szCs w:val="7"/>
          <w:lang w:eastAsia="zh-CN"/>
        </w:rPr>
      </w:pPr>
    </w:p>
    <w:p w14:paraId="515DFC3A">
      <w:pPr>
        <w:spacing w:line="200" w:lineRule="atLeast"/>
        <w:ind w:left="266"/>
        <w:rPr>
          <w:rFonts w:ascii="宋体" w:hAnsi="宋体" w:eastAsia="宋体" w:cs="宋体"/>
          <w:sz w:val="21"/>
          <w:szCs w:val="20"/>
        </w:rPr>
      </w:pPr>
      <w:r>
        <w:rPr>
          <w:rFonts w:ascii="宋体" w:hAnsi="宋体" w:eastAsia="宋体" w:cs="宋体"/>
          <w:sz w:val="21"/>
          <w:szCs w:val="20"/>
        </w:rPr>
        <w:pict>
          <v:shape id="_x0000_i1029" o:spt="75" type="#_x0000_t75" style="height:75pt;width:428.25pt;" filled="f" o:preferrelative="t" stroked="f" coordsize="21600,21600">
            <v:path/>
            <v:fill on="f" focussize="0,0"/>
            <v:stroke on="f" joinstyle="miter"/>
            <v:imagedata croptop="-65520f" cropbottom="65520f" o:title=""/>
            <o:lock v:ext="edit" aspectratio="t"/>
            <w10:wrap type="none"/>
            <w10:anchorlock/>
          </v:shape>
        </w:pict>
      </w:r>
    </w:p>
    <w:p w14:paraId="0A1AD06C">
      <w:pPr>
        <w:pStyle w:val="2"/>
        <w:spacing w:before="145" w:line="333" w:lineRule="auto"/>
        <w:ind w:left="104" w:right="122" w:firstLine="480"/>
        <w:rPr>
          <w:lang w:eastAsia="zh-CN"/>
        </w:rPr>
      </w:pPr>
      <w:r>
        <w:rPr>
          <w:rFonts w:cs="宋体"/>
          <w:b/>
          <w:bCs/>
          <w:color w:val="1E1C11"/>
          <w:spacing w:val="-1"/>
          <w:w w:val="95"/>
          <w:szCs w:val="24"/>
          <w:lang w:eastAsia="zh-CN"/>
        </w:rPr>
        <w:t>【我行动】</w:t>
      </w:r>
      <w:r>
        <w:rPr>
          <w:color w:val="000000"/>
          <w:spacing w:val="-1"/>
          <w:w w:val="95"/>
          <w:lang w:eastAsia="zh-CN"/>
        </w:rPr>
        <w:t>青春因担当而厚重。九年级</w:t>
      </w:r>
      <w:r>
        <w:rPr>
          <w:color w:val="000000"/>
          <w:w w:val="95"/>
          <w:lang w:eastAsia="zh-CN"/>
        </w:rPr>
        <w:t>2</w:t>
      </w:r>
      <w:r>
        <w:rPr>
          <w:color w:val="000000"/>
          <w:spacing w:val="-1"/>
          <w:w w:val="95"/>
          <w:lang w:eastAsia="zh-CN"/>
        </w:rPr>
        <w:t>班同学围绕“我为东营做贡献”以“心怀梦想、奋</w:t>
      </w:r>
      <w:r>
        <w:rPr>
          <w:color w:val="000000"/>
          <w:spacing w:val="32"/>
          <w:w w:val="99"/>
          <w:lang w:eastAsia="zh-CN"/>
        </w:rPr>
        <w:t xml:space="preserve"> </w:t>
      </w:r>
      <w:r>
        <w:rPr>
          <w:color w:val="000000"/>
          <w:spacing w:val="-1"/>
          <w:w w:val="95"/>
          <w:lang w:eastAsia="zh-CN"/>
        </w:rPr>
        <w:t>力</w:t>
      </w:r>
      <w:r>
        <w:rPr>
          <w:color w:val="000000"/>
          <w:spacing w:val="1"/>
          <w:w w:val="95"/>
          <w:lang w:eastAsia="zh-CN"/>
        </w:rPr>
        <w:t>追</w:t>
      </w:r>
      <w:r>
        <w:rPr>
          <w:color w:val="000000"/>
          <w:spacing w:val="-1"/>
          <w:w w:val="95"/>
          <w:lang w:eastAsia="zh-CN"/>
        </w:rPr>
        <w:t>梦</w:t>
      </w:r>
      <w:r>
        <w:rPr>
          <w:color w:val="000000"/>
          <w:spacing w:val="1"/>
          <w:w w:val="95"/>
          <w:lang w:eastAsia="zh-CN"/>
        </w:rPr>
        <w:t>”</w:t>
      </w:r>
      <w:r>
        <w:rPr>
          <w:color w:val="000000"/>
          <w:spacing w:val="-1"/>
          <w:w w:val="95"/>
          <w:lang w:eastAsia="zh-CN"/>
        </w:rPr>
        <w:t>为</w:t>
      </w:r>
      <w:r>
        <w:rPr>
          <w:color w:val="000000"/>
          <w:spacing w:val="1"/>
          <w:w w:val="95"/>
          <w:lang w:eastAsia="zh-CN"/>
        </w:rPr>
        <w:t>主</w:t>
      </w:r>
      <w:r>
        <w:rPr>
          <w:color w:val="000000"/>
          <w:spacing w:val="-1"/>
          <w:w w:val="95"/>
          <w:lang w:eastAsia="zh-CN"/>
        </w:rPr>
        <w:t>题发</w:t>
      </w:r>
      <w:r>
        <w:rPr>
          <w:color w:val="000000"/>
          <w:spacing w:val="1"/>
          <w:w w:val="95"/>
          <w:lang w:eastAsia="zh-CN"/>
        </w:rPr>
        <w:t>起</w:t>
      </w:r>
      <w:r>
        <w:rPr>
          <w:color w:val="000000"/>
          <w:spacing w:val="-1"/>
          <w:w w:val="95"/>
          <w:lang w:eastAsia="zh-CN"/>
        </w:rPr>
        <w:t>倡</w:t>
      </w:r>
      <w:r>
        <w:rPr>
          <w:color w:val="000000"/>
          <w:spacing w:val="1"/>
          <w:w w:val="95"/>
          <w:lang w:eastAsia="zh-CN"/>
        </w:rPr>
        <w:t>议</w:t>
      </w:r>
      <w:r>
        <w:rPr>
          <w:color w:val="000000"/>
          <w:spacing w:val="-1"/>
          <w:w w:val="95"/>
          <w:lang w:eastAsia="zh-CN"/>
        </w:rPr>
        <w:t>，</w:t>
      </w:r>
      <w:r>
        <w:rPr>
          <w:color w:val="000000"/>
          <w:spacing w:val="1"/>
          <w:w w:val="95"/>
          <w:lang w:eastAsia="zh-CN"/>
        </w:rPr>
        <w:t>假</w:t>
      </w:r>
      <w:r>
        <w:rPr>
          <w:color w:val="000000"/>
          <w:spacing w:val="-1"/>
          <w:w w:val="95"/>
          <w:lang w:eastAsia="zh-CN"/>
        </w:rPr>
        <w:t>如</w:t>
      </w:r>
      <w:r>
        <w:rPr>
          <w:color w:val="000000"/>
          <w:spacing w:val="1"/>
          <w:w w:val="95"/>
          <w:lang w:eastAsia="zh-CN"/>
        </w:rPr>
        <w:t>你</w:t>
      </w:r>
      <w:r>
        <w:rPr>
          <w:color w:val="000000"/>
          <w:spacing w:val="-1"/>
          <w:w w:val="95"/>
          <w:lang w:eastAsia="zh-CN"/>
        </w:rPr>
        <w:t>是</w:t>
      </w:r>
      <w:r>
        <w:rPr>
          <w:color w:val="000000"/>
          <w:spacing w:val="1"/>
          <w:w w:val="95"/>
          <w:lang w:eastAsia="zh-CN"/>
        </w:rPr>
        <w:t>其</w:t>
      </w:r>
      <w:r>
        <w:rPr>
          <w:color w:val="000000"/>
          <w:spacing w:val="-1"/>
          <w:w w:val="95"/>
          <w:lang w:eastAsia="zh-CN"/>
        </w:rPr>
        <w:t>中</w:t>
      </w:r>
      <w:r>
        <w:rPr>
          <w:color w:val="000000"/>
          <w:spacing w:val="1"/>
          <w:w w:val="95"/>
          <w:lang w:eastAsia="zh-CN"/>
        </w:rPr>
        <w:t>一</w:t>
      </w:r>
      <w:r>
        <w:rPr>
          <w:color w:val="000000"/>
          <w:spacing w:val="-1"/>
          <w:w w:val="95"/>
          <w:lang w:eastAsia="zh-CN"/>
        </w:rPr>
        <w:t>员</w:t>
      </w:r>
      <w:r>
        <w:rPr>
          <w:color w:val="000000"/>
          <w:spacing w:val="1"/>
          <w:w w:val="95"/>
          <w:lang w:eastAsia="zh-CN"/>
        </w:rPr>
        <w:t>，</w:t>
      </w:r>
      <w:r>
        <w:rPr>
          <w:color w:val="000000"/>
          <w:spacing w:val="-1"/>
          <w:w w:val="95"/>
          <w:lang w:eastAsia="zh-CN"/>
        </w:rPr>
        <w:t>请</w:t>
      </w:r>
      <w:r>
        <w:rPr>
          <w:color w:val="000000"/>
          <w:spacing w:val="1"/>
          <w:w w:val="95"/>
          <w:lang w:eastAsia="zh-CN"/>
        </w:rPr>
        <w:t>你</w:t>
      </w:r>
      <w:r>
        <w:rPr>
          <w:color w:val="000000"/>
          <w:spacing w:val="-1"/>
          <w:w w:val="95"/>
          <w:lang w:eastAsia="zh-CN"/>
        </w:rPr>
        <w:t>参</w:t>
      </w:r>
      <w:r>
        <w:rPr>
          <w:color w:val="000000"/>
          <w:spacing w:val="1"/>
          <w:w w:val="95"/>
          <w:lang w:eastAsia="zh-CN"/>
        </w:rPr>
        <w:t>与</w:t>
      </w:r>
      <w:r>
        <w:rPr>
          <w:color w:val="000000"/>
          <w:spacing w:val="-1"/>
          <w:w w:val="95"/>
          <w:lang w:eastAsia="zh-CN"/>
        </w:rPr>
        <w:t>完</w:t>
      </w:r>
      <w:r>
        <w:rPr>
          <w:color w:val="000000"/>
          <w:spacing w:val="1"/>
          <w:w w:val="95"/>
          <w:lang w:eastAsia="zh-CN"/>
        </w:rPr>
        <w:t>成</w:t>
      </w:r>
      <w:r>
        <w:rPr>
          <w:color w:val="000000"/>
          <w:spacing w:val="-1"/>
          <w:w w:val="95"/>
          <w:lang w:eastAsia="zh-CN"/>
        </w:rPr>
        <w:t>以</w:t>
      </w:r>
      <w:r>
        <w:rPr>
          <w:color w:val="000000"/>
          <w:spacing w:val="1"/>
          <w:w w:val="95"/>
          <w:lang w:eastAsia="zh-CN"/>
        </w:rPr>
        <w:t>下</w:t>
      </w:r>
      <w:r>
        <w:rPr>
          <w:color w:val="000000"/>
          <w:spacing w:val="-1"/>
          <w:w w:val="95"/>
          <w:lang w:eastAsia="zh-CN"/>
        </w:rPr>
        <w:t>任</w:t>
      </w:r>
      <w:r>
        <w:rPr>
          <w:color w:val="000000"/>
          <w:spacing w:val="1"/>
          <w:w w:val="95"/>
          <w:lang w:eastAsia="zh-CN"/>
        </w:rPr>
        <w:t>务</w:t>
      </w:r>
      <w:r>
        <w:rPr>
          <w:color w:val="000000"/>
          <w:spacing w:val="-100"/>
          <w:w w:val="95"/>
          <w:lang w:eastAsia="zh-CN"/>
        </w:rPr>
        <w:t>：</w:t>
      </w:r>
      <w:r>
        <w:rPr>
          <w:color w:val="000000"/>
          <w:spacing w:val="-1"/>
          <w:w w:val="95"/>
          <w:lang w:eastAsia="zh-CN"/>
        </w:rPr>
        <w:t>（</w:t>
      </w:r>
      <w:r>
        <w:rPr>
          <w:color w:val="000000"/>
          <w:w w:val="95"/>
          <w:lang w:eastAsia="zh-CN"/>
        </w:rPr>
        <w:t>4</w:t>
      </w:r>
      <w:r>
        <w:rPr>
          <w:color w:val="000000"/>
          <w:spacing w:val="-1"/>
          <w:w w:val="95"/>
          <w:lang w:eastAsia="zh-CN"/>
        </w:rPr>
        <w:t>分</w:t>
      </w:r>
      <w:r>
        <w:rPr>
          <w:color w:val="000000"/>
          <w:w w:val="95"/>
          <w:lang w:eastAsia="zh-CN"/>
        </w:rPr>
        <w:t>）</w:t>
      </w:r>
    </w:p>
    <w:p w14:paraId="13FEB926">
      <w:pPr>
        <w:pStyle w:val="2"/>
        <w:spacing w:before="44"/>
        <w:ind w:left="524"/>
        <w:rPr>
          <w:lang w:eastAsia="zh-CN"/>
        </w:rPr>
      </w:pPr>
      <w:r>
        <w:rPr>
          <w:color w:val="1E1C11"/>
          <w:spacing w:val="-1"/>
          <w:w w:val="95"/>
          <w:lang w:eastAsia="zh-CN"/>
        </w:rPr>
        <w:t>（</w:t>
      </w:r>
      <w:r>
        <w:rPr>
          <w:rFonts w:cs="Calibri"/>
          <w:color w:val="1E1C11"/>
          <w:spacing w:val="-1"/>
          <w:w w:val="95"/>
          <w:lang w:eastAsia="zh-CN"/>
        </w:rPr>
        <w:t>1</w:t>
      </w:r>
      <w:r>
        <w:rPr>
          <w:color w:val="1E1C11"/>
          <w:spacing w:val="-1"/>
          <w:w w:val="95"/>
          <w:lang w:eastAsia="zh-CN"/>
        </w:rPr>
        <w:t>）</w:t>
      </w:r>
      <w:r>
        <w:rPr>
          <w:color w:val="1E1C11"/>
          <w:spacing w:val="1"/>
          <w:w w:val="95"/>
          <w:lang w:eastAsia="zh-CN"/>
        </w:rPr>
        <w:t>请</w:t>
      </w:r>
      <w:r>
        <w:rPr>
          <w:color w:val="1E1C11"/>
          <w:spacing w:val="-1"/>
          <w:w w:val="95"/>
          <w:lang w:eastAsia="zh-CN"/>
        </w:rPr>
        <w:t>你</w:t>
      </w:r>
      <w:r>
        <w:rPr>
          <w:color w:val="1E1C11"/>
          <w:spacing w:val="1"/>
          <w:w w:val="95"/>
          <w:lang w:eastAsia="zh-CN"/>
        </w:rPr>
        <w:t>用</w:t>
      </w:r>
      <w:r>
        <w:rPr>
          <w:color w:val="1E1C11"/>
          <w:spacing w:val="-1"/>
          <w:w w:val="95"/>
          <w:lang w:eastAsia="zh-CN"/>
        </w:rPr>
        <w:t>一</w:t>
      </w:r>
      <w:r>
        <w:rPr>
          <w:color w:val="1E1C11"/>
          <w:spacing w:val="1"/>
          <w:w w:val="95"/>
          <w:lang w:eastAsia="zh-CN"/>
        </w:rPr>
        <w:t>句</w:t>
      </w:r>
      <w:r>
        <w:rPr>
          <w:color w:val="1E1C11"/>
          <w:spacing w:val="-1"/>
          <w:w w:val="95"/>
          <w:lang w:eastAsia="zh-CN"/>
        </w:rPr>
        <w:t>话</w:t>
      </w:r>
      <w:r>
        <w:rPr>
          <w:color w:val="1E1C11"/>
          <w:spacing w:val="1"/>
          <w:w w:val="95"/>
          <w:lang w:eastAsia="zh-CN"/>
        </w:rPr>
        <w:t>或</w:t>
      </w:r>
      <w:r>
        <w:rPr>
          <w:color w:val="1E1C11"/>
          <w:spacing w:val="-1"/>
          <w:w w:val="95"/>
          <w:lang w:eastAsia="zh-CN"/>
        </w:rPr>
        <w:t>者</w:t>
      </w:r>
      <w:r>
        <w:rPr>
          <w:color w:val="1E1C11"/>
          <w:spacing w:val="1"/>
          <w:w w:val="95"/>
          <w:lang w:eastAsia="zh-CN"/>
        </w:rPr>
        <w:t>一</w:t>
      </w:r>
      <w:r>
        <w:rPr>
          <w:color w:val="1E1C11"/>
          <w:spacing w:val="-1"/>
          <w:w w:val="95"/>
          <w:lang w:eastAsia="zh-CN"/>
        </w:rPr>
        <w:t>句</w:t>
      </w:r>
      <w:r>
        <w:rPr>
          <w:color w:val="1E1C11"/>
          <w:spacing w:val="1"/>
          <w:w w:val="95"/>
          <w:lang w:eastAsia="zh-CN"/>
        </w:rPr>
        <w:t>诗</w:t>
      </w:r>
      <w:r>
        <w:rPr>
          <w:color w:val="1E1C11"/>
          <w:spacing w:val="-1"/>
          <w:w w:val="95"/>
          <w:lang w:eastAsia="zh-CN"/>
        </w:rPr>
        <w:t>写</w:t>
      </w:r>
      <w:r>
        <w:rPr>
          <w:color w:val="1E1C11"/>
          <w:spacing w:val="1"/>
          <w:w w:val="95"/>
          <w:lang w:eastAsia="zh-CN"/>
        </w:rPr>
        <w:t>出</w:t>
      </w:r>
      <w:r>
        <w:rPr>
          <w:color w:val="1E1C11"/>
          <w:spacing w:val="-1"/>
          <w:w w:val="95"/>
          <w:lang w:eastAsia="zh-CN"/>
        </w:rPr>
        <w:t>自</w:t>
      </w:r>
      <w:r>
        <w:rPr>
          <w:color w:val="1E1C11"/>
          <w:spacing w:val="1"/>
          <w:w w:val="95"/>
          <w:lang w:eastAsia="zh-CN"/>
        </w:rPr>
        <w:t>己</w:t>
      </w:r>
      <w:r>
        <w:rPr>
          <w:color w:val="1E1C11"/>
          <w:spacing w:val="-1"/>
          <w:w w:val="95"/>
          <w:lang w:eastAsia="zh-CN"/>
        </w:rPr>
        <w:t>的</w:t>
      </w:r>
      <w:r>
        <w:rPr>
          <w:color w:val="1E1C11"/>
          <w:spacing w:val="1"/>
          <w:w w:val="95"/>
          <w:lang w:eastAsia="zh-CN"/>
        </w:rPr>
        <w:t>青</w:t>
      </w:r>
      <w:r>
        <w:rPr>
          <w:color w:val="1E1C11"/>
          <w:spacing w:val="-1"/>
          <w:w w:val="95"/>
          <w:lang w:eastAsia="zh-CN"/>
        </w:rPr>
        <w:t>春</w:t>
      </w:r>
      <w:r>
        <w:rPr>
          <w:color w:val="1E1C11"/>
          <w:spacing w:val="1"/>
          <w:w w:val="95"/>
          <w:lang w:eastAsia="zh-CN"/>
        </w:rPr>
        <w:t>奋</w:t>
      </w:r>
      <w:r>
        <w:rPr>
          <w:color w:val="1E1C11"/>
          <w:spacing w:val="-1"/>
          <w:w w:val="95"/>
          <w:lang w:eastAsia="zh-CN"/>
        </w:rPr>
        <w:t>斗</w:t>
      </w:r>
      <w:r>
        <w:rPr>
          <w:color w:val="1E1C11"/>
          <w:spacing w:val="1"/>
          <w:w w:val="95"/>
          <w:lang w:eastAsia="zh-CN"/>
        </w:rPr>
        <w:t>座</w:t>
      </w:r>
      <w:r>
        <w:rPr>
          <w:color w:val="1E1C11"/>
          <w:spacing w:val="-1"/>
          <w:w w:val="95"/>
          <w:lang w:eastAsia="zh-CN"/>
        </w:rPr>
        <w:t>右</w:t>
      </w:r>
      <w:r>
        <w:rPr>
          <w:color w:val="1E1C11"/>
          <w:spacing w:val="1"/>
          <w:w w:val="95"/>
          <w:lang w:eastAsia="zh-CN"/>
        </w:rPr>
        <w:t>铭</w:t>
      </w:r>
      <w:r>
        <w:rPr>
          <w:color w:val="1E1C11"/>
          <w:spacing w:val="-100"/>
          <w:w w:val="95"/>
          <w:lang w:eastAsia="zh-CN"/>
        </w:rPr>
        <w:t>。</w:t>
      </w:r>
      <w:r>
        <w:rPr>
          <w:color w:val="1E1C11"/>
          <w:spacing w:val="-1"/>
          <w:w w:val="95"/>
          <w:lang w:eastAsia="zh-CN"/>
        </w:rPr>
        <w:t>（</w:t>
      </w:r>
      <w:r>
        <w:rPr>
          <w:rFonts w:cs="Calibri"/>
          <w:color w:val="1E1C11"/>
          <w:w w:val="95"/>
          <w:lang w:eastAsia="zh-CN"/>
        </w:rPr>
        <w:t xml:space="preserve">2  </w:t>
      </w:r>
      <w:r>
        <w:rPr>
          <w:color w:val="1E1C11"/>
          <w:spacing w:val="-1"/>
          <w:w w:val="95"/>
          <w:lang w:eastAsia="zh-CN"/>
        </w:rPr>
        <w:t>分</w:t>
      </w:r>
      <w:r>
        <w:rPr>
          <w:color w:val="1E1C11"/>
          <w:w w:val="95"/>
          <w:lang w:eastAsia="zh-CN"/>
        </w:rPr>
        <w:t>）</w:t>
      </w:r>
    </w:p>
    <w:p w14:paraId="0A81CF4B">
      <w:pPr>
        <w:spacing w:line="220" w:lineRule="atLeast"/>
        <w:rPr>
          <w:rFonts w:ascii="宋体" w:hAnsi="宋体" w:eastAsia="宋体" w:cs="宋体"/>
          <w:sz w:val="21"/>
          <w:szCs w:val="16"/>
          <w:lang w:eastAsia="zh-CN"/>
        </w:rPr>
      </w:pPr>
    </w:p>
    <w:p w14:paraId="66476B79">
      <w:pPr>
        <w:spacing w:before="18" w:line="260" w:lineRule="atLeast"/>
        <w:rPr>
          <w:rFonts w:ascii="宋体" w:hAnsi="宋体" w:eastAsia="宋体" w:cs="宋体"/>
          <w:sz w:val="21"/>
          <w:szCs w:val="19"/>
          <w:lang w:eastAsia="zh-CN"/>
        </w:rPr>
      </w:pPr>
    </w:p>
    <w:p w14:paraId="64A3CC68">
      <w:pPr>
        <w:pStyle w:val="2"/>
        <w:ind w:left="524"/>
        <w:rPr>
          <w:color w:val="1E1C11"/>
          <w:spacing w:val="-1"/>
          <w:w w:val="95"/>
          <w:lang w:eastAsia="zh-CN"/>
        </w:rPr>
      </w:pPr>
      <w:r>
        <w:rPr>
          <w:color w:val="1E1C11"/>
          <w:w w:val="95"/>
          <w:lang w:eastAsia="zh-CN"/>
        </w:rPr>
        <w:t>（2）活动结束后，你打算如何用座右铭指导自己今后的学习和生活？(两个方面即可)(2</w:t>
      </w:r>
      <w:r>
        <w:rPr>
          <w:color w:val="1E1C11"/>
          <w:spacing w:val="-1"/>
          <w:w w:val="95"/>
          <w:lang w:eastAsia="zh-CN"/>
        </w:rPr>
        <w:t>分)</w:t>
      </w:r>
    </w:p>
    <w:p w14:paraId="20B768A3">
      <w:pPr>
        <w:pStyle w:val="2"/>
        <w:ind w:left="524"/>
        <w:rPr>
          <w:color w:val="1E1C11"/>
          <w:spacing w:val="-1"/>
          <w:w w:val="95"/>
          <w:lang w:eastAsia="zh-CN"/>
        </w:rPr>
      </w:pPr>
    </w:p>
    <w:p w14:paraId="1C1272E3">
      <w:pPr>
        <w:pStyle w:val="2"/>
        <w:ind w:left="524"/>
        <w:rPr>
          <w:color w:val="1E1C11"/>
          <w:spacing w:val="-1"/>
          <w:w w:val="95"/>
          <w:lang w:eastAsia="zh-CN"/>
        </w:rPr>
      </w:pPr>
    </w:p>
    <w:p w14:paraId="0FC336B3">
      <w:pPr>
        <w:pStyle w:val="2"/>
        <w:ind w:left="524"/>
        <w:rPr>
          <w:color w:val="1E1C11"/>
          <w:spacing w:val="-1"/>
          <w:w w:val="95"/>
          <w:lang w:eastAsia="zh-CN"/>
        </w:rPr>
      </w:pPr>
    </w:p>
    <w:p w14:paraId="5EEDDE78">
      <w:pPr>
        <w:pStyle w:val="2"/>
        <w:jc w:val="center"/>
        <w:rPr>
          <w:color w:val="1E1C11"/>
          <w:spacing w:val="-1"/>
          <w:w w:val="95"/>
          <w:lang w:eastAsia="zh-CN"/>
        </w:rPr>
      </w:pPr>
      <w:r>
        <w:rPr>
          <w:rFonts w:hint="eastAsia"/>
          <w:color w:val="1E1C11"/>
          <w:spacing w:val="-1"/>
          <w:w w:val="95"/>
          <w:lang w:eastAsia="zh-CN"/>
        </w:rPr>
        <w:t>答案解析</w:t>
      </w:r>
    </w:p>
    <w:p w14:paraId="1B3E5AAD">
      <w:pPr>
        <w:shd w:val="clear" w:color="auto" w:fill="FFFFFF"/>
        <w:rPr>
          <w:rFonts w:ascii="宋体" w:hAnsi="宋体" w:eastAsia="宋体" w:cs="宋体"/>
          <w:color w:val="333333"/>
          <w:spacing w:val="13"/>
          <w:sz w:val="21"/>
          <w:szCs w:val="16"/>
          <w:lang w:eastAsia="zh-CN"/>
        </w:rPr>
      </w:pPr>
      <w:r>
        <w:rPr>
          <w:rFonts w:hint="eastAsia" w:ascii="宋体" w:hAnsi="宋体" w:eastAsia="宋体"/>
          <w:color w:val="1E1C11"/>
          <w:spacing w:val="-1"/>
          <w:w w:val="95"/>
          <w:sz w:val="21"/>
          <w:lang w:eastAsia="zh-CN"/>
        </w:rPr>
        <w:t>（1）</w:t>
      </w:r>
      <w:r>
        <w:rPr>
          <w:rFonts w:hint="eastAsia" w:ascii="宋体" w:hAnsi="宋体" w:eastAsia="宋体" w:cs="宋体"/>
          <w:b/>
          <w:bCs/>
          <w:color w:val="333333"/>
          <w:spacing w:val="13"/>
          <w:sz w:val="21"/>
          <w:lang w:eastAsia="zh-CN"/>
        </w:rPr>
        <w:t>【分析】</w:t>
      </w:r>
      <w:r>
        <w:rPr>
          <w:rFonts w:hint="eastAsia" w:ascii="宋体" w:hAnsi="宋体" w:eastAsia="宋体" w:cs="宋体"/>
          <w:color w:val="333333"/>
          <w:spacing w:val="13"/>
          <w:sz w:val="21"/>
          <w:szCs w:val="16"/>
          <w:lang w:eastAsia="zh-CN"/>
        </w:rPr>
        <w:t>本题考查时事政治。平时要注意养成关心国家大事的习惯。</w:t>
      </w:r>
    </w:p>
    <w:p w14:paraId="46C10837">
      <w:pPr>
        <w:widowControl/>
        <w:shd w:val="clear" w:color="auto" w:fill="FFFFFF"/>
        <w:rPr>
          <w:rFonts w:ascii="宋体" w:hAnsi="宋体" w:eastAsia="宋体" w:cs="宋体"/>
          <w:color w:val="333333"/>
          <w:spacing w:val="13"/>
          <w:sz w:val="21"/>
          <w:szCs w:val="16"/>
          <w:lang w:eastAsia="zh-CN"/>
        </w:rPr>
      </w:pPr>
      <w:r>
        <w:rPr>
          <w:rFonts w:hint="eastAsia" w:ascii="宋体" w:hAnsi="宋体" w:eastAsia="宋体" w:cs="宋体"/>
          <w:b/>
          <w:bCs/>
          <w:color w:val="333333"/>
          <w:spacing w:val="13"/>
          <w:sz w:val="21"/>
          <w:lang w:eastAsia="zh-CN"/>
        </w:rPr>
        <w:t>【解答】</w:t>
      </w:r>
      <w:r>
        <w:rPr>
          <w:rFonts w:hint="eastAsia" w:ascii="宋体" w:hAnsi="宋体" w:eastAsia="宋体" w:cs="宋体"/>
          <w:color w:val="333333"/>
          <w:spacing w:val="13"/>
          <w:sz w:val="21"/>
          <w:szCs w:val="16"/>
          <w:lang w:eastAsia="zh-CN"/>
        </w:rPr>
        <w:t>2019年3月5日，第十三届全国人大二次会议在北京召开，李克强总理代表国务院做政府工作报告。政府工作报告中提出了2019年经济社会发展的主要预期目标：国内生产总值增长6%-6.5%左右，居民消费价格涨幅控制在3%左右。会议表决通过了《中华人民共和国外商投资法》，该法将于 2020 年 1 月 1 日起施行。故B说法正确，符合题意。其它选项不合题意。</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故选：B。</w:t>
      </w:r>
    </w:p>
    <w:p w14:paraId="1A54A61B">
      <w:pPr>
        <w:shd w:val="clear" w:color="auto" w:fill="FFFFFF"/>
        <w:rPr>
          <w:rFonts w:ascii="宋体" w:hAnsi="宋体" w:eastAsia="宋体" w:cs="宋体"/>
          <w:color w:val="333333"/>
          <w:spacing w:val="13"/>
          <w:sz w:val="21"/>
          <w:szCs w:val="16"/>
          <w:lang w:eastAsia="zh-CN"/>
        </w:rPr>
      </w:pPr>
      <w:r>
        <w:rPr>
          <w:rFonts w:hint="eastAsia" w:ascii="宋体" w:hAnsi="宋体" w:eastAsia="宋体"/>
          <w:color w:val="1E1C11"/>
          <w:spacing w:val="-1"/>
          <w:w w:val="95"/>
          <w:sz w:val="21"/>
          <w:lang w:eastAsia="zh-CN"/>
        </w:rPr>
        <w:t>（2）</w:t>
      </w:r>
      <w:r>
        <w:rPr>
          <w:rFonts w:hint="eastAsia" w:ascii="宋体" w:hAnsi="宋体" w:eastAsia="宋体" w:cs="宋体"/>
          <w:b/>
          <w:bCs/>
          <w:color w:val="333333"/>
          <w:spacing w:val="13"/>
          <w:sz w:val="21"/>
          <w:lang w:eastAsia="zh-CN"/>
        </w:rPr>
        <w:t>【分析】</w:t>
      </w:r>
      <w:r>
        <w:rPr>
          <w:rFonts w:hint="eastAsia" w:ascii="宋体" w:hAnsi="宋体" w:eastAsia="宋体" w:cs="宋体"/>
          <w:color w:val="333333"/>
          <w:spacing w:val="13"/>
          <w:sz w:val="21"/>
          <w:szCs w:val="16"/>
          <w:lang w:eastAsia="zh-CN"/>
        </w:rPr>
        <w:t>本题考查时事政治。平时要注意养成关心国家大事的习惯。</w:t>
      </w:r>
    </w:p>
    <w:p w14:paraId="4948B286">
      <w:pPr>
        <w:widowControl/>
        <w:shd w:val="clear" w:color="auto" w:fill="FFFFFF"/>
        <w:rPr>
          <w:rFonts w:ascii="宋体" w:hAnsi="宋体" w:eastAsia="宋体" w:cs="宋体"/>
          <w:color w:val="333333"/>
          <w:spacing w:val="13"/>
          <w:sz w:val="21"/>
          <w:szCs w:val="16"/>
          <w:lang w:eastAsia="zh-CN"/>
        </w:rPr>
      </w:pPr>
      <w:r>
        <w:rPr>
          <w:rFonts w:hint="eastAsia" w:ascii="宋体" w:hAnsi="宋体" w:eastAsia="宋体" w:cs="宋体"/>
          <w:b/>
          <w:bCs/>
          <w:color w:val="333333"/>
          <w:spacing w:val="13"/>
          <w:sz w:val="21"/>
          <w:lang w:eastAsia="zh-CN"/>
        </w:rPr>
        <w:t>【解答】</w:t>
      </w:r>
      <w:r>
        <w:rPr>
          <w:rFonts w:hint="eastAsia" w:ascii="宋体" w:hAnsi="宋体" w:eastAsia="宋体" w:cs="宋体"/>
          <w:color w:val="333333"/>
          <w:spacing w:val="13"/>
          <w:sz w:val="21"/>
          <w:szCs w:val="16"/>
          <w:lang w:eastAsia="zh-CN"/>
        </w:rPr>
        <w:t>博鳌亚洲论坛2019年年会在海南博鳌举行，年会以“共同命运、共同行动、共同发展”为主题，要为参会各方搭建开放包容的讨论平台，也要为凝聚全球治理共识向世界传递明确的信息。2019年中国北京世界园艺博览会于4月29日至10月7日在北京延庆举行，以“绿色生活，美丽家园”为主题。故C符合题意，其它选项不符合题意。</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故选：C。</w:t>
      </w:r>
    </w:p>
    <w:p w14:paraId="102C82FD">
      <w:pPr>
        <w:shd w:val="clear" w:color="auto" w:fill="FFFFFF"/>
        <w:rPr>
          <w:rFonts w:ascii="宋体" w:hAnsi="宋体" w:eastAsia="宋体" w:cs="宋体"/>
          <w:color w:val="333333"/>
          <w:spacing w:val="13"/>
          <w:sz w:val="21"/>
          <w:szCs w:val="16"/>
          <w:lang w:eastAsia="zh-CN"/>
        </w:rPr>
      </w:pPr>
      <w:r>
        <w:rPr>
          <w:rFonts w:hint="eastAsia" w:ascii="宋体" w:hAnsi="宋体" w:eastAsia="宋体"/>
          <w:color w:val="1E1C11"/>
          <w:spacing w:val="-1"/>
          <w:w w:val="95"/>
          <w:sz w:val="21"/>
          <w:lang w:eastAsia="zh-CN"/>
        </w:rPr>
        <w:t>（3）</w:t>
      </w:r>
      <w:r>
        <w:rPr>
          <w:rFonts w:hint="eastAsia" w:ascii="宋体" w:hAnsi="宋体" w:eastAsia="宋体" w:cs="宋体"/>
          <w:b/>
          <w:bCs/>
          <w:color w:val="333333"/>
          <w:spacing w:val="13"/>
          <w:sz w:val="21"/>
          <w:lang w:eastAsia="zh-CN"/>
        </w:rPr>
        <w:t>【分析】</w:t>
      </w:r>
      <w:r>
        <w:rPr>
          <w:rFonts w:hint="eastAsia" w:ascii="宋体" w:hAnsi="宋体" w:eastAsia="宋体" w:cs="宋体"/>
          <w:color w:val="333333"/>
          <w:spacing w:val="13"/>
          <w:sz w:val="21"/>
          <w:szCs w:val="16"/>
          <w:lang w:eastAsia="zh-CN"/>
        </w:rPr>
        <w:t>题考查友情的力量，建立友谊。朋友对一个人的影响很大，友谊的力量是巨大的，拥有友谊的人是幸福的，友情的重要作用，友情能给人以温暖与力量，能积极改善人际关系；青少年要积极交往，建立新友谊。</w:t>
      </w:r>
    </w:p>
    <w:p w14:paraId="1AE3AF4E">
      <w:pPr>
        <w:widowControl/>
        <w:shd w:val="clear" w:color="auto" w:fill="FFFFFF"/>
        <w:rPr>
          <w:rFonts w:ascii="宋体" w:hAnsi="宋体" w:eastAsia="宋体" w:cs="宋体"/>
          <w:color w:val="333333"/>
          <w:spacing w:val="13"/>
          <w:sz w:val="21"/>
          <w:szCs w:val="16"/>
          <w:lang w:eastAsia="zh-CN"/>
        </w:rPr>
      </w:pPr>
      <w:r>
        <w:rPr>
          <w:rFonts w:hint="eastAsia" w:ascii="宋体" w:hAnsi="宋体" w:eastAsia="宋体" w:cs="宋体"/>
          <w:b/>
          <w:bCs/>
          <w:color w:val="333333"/>
          <w:spacing w:val="13"/>
          <w:sz w:val="21"/>
          <w:lang w:eastAsia="zh-CN"/>
        </w:rPr>
        <w:t>【解答】</w:t>
      </w:r>
      <w:r>
        <w:rPr>
          <w:rFonts w:hint="eastAsia" w:ascii="宋体" w:hAnsi="宋体" w:eastAsia="宋体" w:cs="宋体"/>
          <w:color w:val="333333"/>
          <w:spacing w:val="13"/>
          <w:sz w:val="21"/>
          <w:szCs w:val="16"/>
          <w:lang w:eastAsia="zh-CN"/>
        </w:rPr>
        <w:t>“独学而无友，则孤陋而寡闻”告诉我们人生需要朋友，离不开交往和友谊，“尺有所短，寸有所长；物有所不足，智有所不明”人贵有自知之明，①③符合题意。②与题干不符。④错误，要自觉继承和传播中华民族的优秀传统文化。</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故选：B。</w:t>
      </w:r>
    </w:p>
    <w:p w14:paraId="77B36D93">
      <w:pPr>
        <w:shd w:val="clear" w:color="auto" w:fill="FFFFFF"/>
        <w:rPr>
          <w:rFonts w:ascii="宋体" w:hAnsi="宋体" w:eastAsia="宋体" w:cs="宋体"/>
          <w:color w:val="333333"/>
          <w:spacing w:val="13"/>
          <w:sz w:val="21"/>
          <w:szCs w:val="16"/>
          <w:lang w:eastAsia="zh-CN"/>
        </w:rPr>
      </w:pPr>
      <w:r>
        <w:rPr>
          <w:rFonts w:hint="eastAsia" w:ascii="宋体" w:hAnsi="宋体" w:eastAsia="宋体"/>
          <w:color w:val="1E1C11"/>
          <w:spacing w:val="-1"/>
          <w:w w:val="95"/>
          <w:sz w:val="21"/>
          <w:lang w:eastAsia="zh-CN"/>
        </w:rPr>
        <w:t>（4）</w:t>
      </w:r>
      <w:r>
        <w:rPr>
          <w:rFonts w:hint="eastAsia" w:ascii="宋体" w:hAnsi="宋体" w:eastAsia="宋体" w:cs="宋体"/>
          <w:b/>
          <w:bCs/>
          <w:color w:val="333333"/>
          <w:spacing w:val="13"/>
          <w:sz w:val="21"/>
          <w:lang w:eastAsia="zh-CN"/>
        </w:rPr>
        <w:t>【分析】</w:t>
      </w:r>
      <w:r>
        <w:rPr>
          <w:rFonts w:hint="eastAsia" w:ascii="宋体" w:hAnsi="宋体" w:eastAsia="宋体" w:cs="宋体"/>
          <w:color w:val="333333"/>
          <w:spacing w:val="13"/>
          <w:sz w:val="21"/>
          <w:szCs w:val="16"/>
          <w:lang w:eastAsia="zh-CN"/>
        </w:rPr>
        <w:t>本题考查的知识点是宽容待人。理解和宽容是与人交往的重要品质，宽容是一项重要的美德，它要求能以博大的心胸对待他人；同时强调，宽容不是无限制的，要以法律和道德为底线。</w:t>
      </w:r>
    </w:p>
    <w:p w14:paraId="156FBC41">
      <w:pPr>
        <w:widowControl/>
        <w:shd w:val="clear" w:color="auto" w:fill="FFFFFF"/>
        <w:rPr>
          <w:rFonts w:ascii="宋体" w:hAnsi="宋体" w:eastAsia="宋体" w:cs="宋体"/>
          <w:color w:val="333333"/>
          <w:spacing w:val="13"/>
          <w:sz w:val="21"/>
          <w:szCs w:val="16"/>
          <w:lang w:eastAsia="zh-CN"/>
        </w:rPr>
      </w:pPr>
      <w:r>
        <w:rPr>
          <w:rFonts w:hint="eastAsia" w:ascii="宋体" w:hAnsi="宋体" w:eastAsia="宋体" w:cs="宋体"/>
          <w:b/>
          <w:bCs/>
          <w:color w:val="333333"/>
          <w:spacing w:val="13"/>
          <w:sz w:val="21"/>
          <w:lang w:eastAsia="zh-CN"/>
        </w:rPr>
        <w:t>【解答】</w:t>
      </w:r>
      <w:r>
        <w:rPr>
          <w:rFonts w:hint="eastAsia" w:ascii="宋体" w:hAnsi="宋体" w:eastAsia="宋体" w:cs="宋体"/>
          <w:color w:val="333333"/>
          <w:spacing w:val="13"/>
          <w:sz w:val="21"/>
          <w:szCs w:val="16"/>
          <w:lang w:eastAsia="zh-CN"/>
        </w:rPr>
        <w:t>题干启示我们要培养友善待人、宽容他人的品质，冲动是魔鬼，要合理控制情绪，要培养社会公德意识，文明交往，①②③符合题意。④错误，我们要自觉遵守道德规范，但是我们没有依法严惩犯罪行为的权利。</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故选：A。</w:t>
      </w:r>
    </w:p>
    <w:p w14:paraId="268E1ABE">
      <w:pPr>
        <w:shd w:val="clear" w:color="auto" w:fill="FFFFFF"/>
        <w:rPr>
          <w:rFonts w:ascii="宋体" w:hAnsi="宋体" w:eastAsia="宋体" w:cs="宋体"/>
          <w:color w:val="333333"/>
          <w:spacing w:val="13"/>
          <w:sz w:val="21"/>
          <w:szCs w:val="16"/>
          <w:lang w:eastAsia="zh-CN"/>
        </w:rPr>
      </w:pPr>
      <w:r>
        <w:rPr>
          <w:rFonts w:hint="eastAsia" w:ascii="宋体" w:hAnsi="宋体" w:eastAsia="宋体"/>
          <w:color w:val="1E1C11"/>
          <w:spacing w:val="-1"/>
          <w:w w:val="95"/>
          <w:sz w:val="21"/>
          <w:lang w:eastAsia="zh-CN"/>
        </w:rPr>
        <w:t>（5）</w:t>
      </w:r>
      <w:r>
        <w:rPr>
          <w:rFonts w:hint="eastAsia" w:ascii="宋体" w:hAnsi="宋体" w:eastAsia="宋体" w:cs="宋体"/>
          <w:b/>
          <w:bCs/>
          <w:color w:val="333333"/>
          <w:spacing w:val="13"/>
          <w:sz w:val="21"/>
          <w:lang w:eastAsia="zh-CN"/>
        </w:rPr>
        <w:t>【分析】</w:t>
      </w:r>
      <w:r>
        <w:rPr>
          <w:rFonts w:hint="eastAsia" w:ascii="宋体" w:hAnsi="宋体" w:eastAsia="宋体" w:cs="宋体"/>
          <w:color w:val="333333"/>
          <w:spacing w:val="13"/>
          <w:sz w:val="21"/>
          <w:szCs w:val="16"/>
          <w:lang w:eastAsia="zh-CN"/>
        </w:rPr>
        <w:t>该题考查网络交往的两面性；“网络交往──一把锋利的双刃剑”：一方面，网络有很多的优势，了解时事、学习知识、与人沟通、休闲娱乐等。如便捷高效网络信息、益处多多的网络健康交往等；另一方面，网络也有可能造成很多伤害，沉迷于网络游戏、网络成瘾症、诱惑欺诈。如网络环境的复杂带来的危险性，网络对现实生活中问题较多的学生有更大的“杀伤力”。</w:t>
      </w:r>
    </w:p>
    <w:p w14:paraId="05AB073B">
      <w:pPr>
        <w:widowControl/>
        <w:shd w:val="clear" w:color="auto" w:fill="FFFFFF"/>
        <w:rPr>
          <w:rFonts w:ascii="宋体" w:hAnsi="宋体" w:eastAsia="宋体" w:cs="宋体"/>
          <w:color w:val="333333"/>
          <w:spacing w:val="13"/>
          <w:sz w:val="21"/>
          <w:szCs w:val="16"/>
          <w:lang w:eastAsia="zh-CN"/>
        </w:rPr>
      </w:pPr>
      <w:r>
        <w:rPr>
          <w:rFonts w:hint="eastAsia" w:ascii="宋体" w:hAnsi="宋体" w:eastAsia="宋体" w:cs="宋体"/>
          <w:b/>
          <w:bCs/>
          <w:color w:val="333333"/>
          <w:spacing w:val="13"/>
          <w:sz w:val="21"/>
          <w:lang w:eastAsia="zh-CN"/>
        </w:rPr>
        <w:t>【解答】</w:t>
      </w:r>
      <w:r>
        <w:rPr>
          <w:rFonts w:hint="eastAsia" w:ascii="宋体" w:hAnsi="宋体" w:eastAsia="宋体" w:cs="宋体"/>
          <w:color w:val="333333"/>
          <w:spacing w:val="13"/>
          <w:sz w:val="21"/>
          <w:szCs w:val="16"/>
          <w:lang w:eastAsia="zh-CN"/>
        </w:rPr>
        <w:t>材料中抖音宣布启动“向日葵计划”，这一计划体现了对未成年人的社会保护，有利于正确引导了未成年人的上网行为，帮助未成年人正确认识网络的两面性，扬其所长、避其所短，避免网络成瘾和网络弊端对未成年的伤害，为未成年人营造清朗的网络空间，作为未成年人自身也要增强法律意识，保护个人隐私、尊重他人隐私，①②④符合题意；③在材料中未体现。</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故选：B。</w:t>
      </w:r>
    </w:p>
    <w:p w14:paraId="4ACC5EA3">
      <w:pPr>
        <w:shd w:val="clear" w:color="auto" w:fill="FFFFFF"/>
        <w:rPr>
          <w:rFonts w:ascii="宋体" w:hAnsi="宋体" w:eastAsia="宋体" w:cs="宋体"/>
          <w:color w:val="333333"/>
          <w:spacing w:val="13"/>
          <w:sz w:val="21"/>
          <w:szCs w:val="16"/>
          <w:lang w:eastAsia="zh-CN"/>
        </w:rPr>
      </w:pPr>
      <w:r>
        <w:rPr>
          <w:rFonts w:hint="eastAsia" w:ascii="宋体" w:hAnsi="宋体" w:eastAsia="宋体"/>
          <w:color w:val="1E1C11"/>
          <w:spacing w:val="-1"/>
          <w:w w:val="95"/>
          <w:sz w:val="21"/>
          <w:lang w:eastAsia="zh-CN"/>
        </w:rPr>
        <w:t>（6）</w:t>
      </w:r>
      <w:r>
        <w:rPr>
          <w:rFonts w:hint="eastAsia" w:ascii="宋体" w:hAnsi="宋体" w:eastAsia="宋体" w:cs="宋体"/>
          <w:b/>
          <w:bCs/>
          <w:color w:val="333333"/>
          <w:spacing w:val="13"/>
          <w:sz w:val="21"/>
          <w:lang w:eastAsia="zh-CN"/>
        </w:rPr>
        <w:t>【分析】</w:t>
      </w:r>
      <w:r>
        <w:rPr>
          <w:rFonts w:hint="eastAsia" w:ascii="宋体" w:hAnsi="宋体" w:eastAsia="宋体" w:cs="宋体"/>
          <w:color w:val="333333"/>
          <w:spacing w:val="13"/>
          <w:sz w:val="21"/>
          <w:szCs w:val="16"/>
          <w:lang w:eastAsia="zh-CN"/>
        </w:rPr>
        <w:t>本题考查宪法知识点。宪法是我国的根本大法，具有最高法律效力，在我国法律体系中居首要地位。</w:t>
      </w:r>
    </w:p>
    <w:p w14:paraId="1893045A">
      <w:pPr>
        <w:widowControl/>
        <w:shd w:val="clear" w:color="auto" w:fill="FFFFFF"/>
        <w:rPr>
          <w:rFonts w:ascii="宋体" w:hAnsi="宋体" w:eastAsia="宋体" w:cs="宋体"/>
          <w:color w:val="333333"/>
          <w:spacing w:val="13"/>
          <w:sz w:val="21"/>
          <w:szCs w:val="16"/>
          <w:lang w:eastAsia="zh-CN"/>
        </w:rPr>
      </w:pPr>
      <w:r>
        <w:rPr>
          <w:rFonts w:hint="eastAsia" w:ascii="宋体" w:hAnsi="宋体" w:eastAsia="宋体" w:cs="宋体"/>
          <w:b/>
          <w:bCs/>
          <w:color w:val="333333"/>
          <w:spacing w:val="13"/>
          <w:sz w:val="21"/>
          <w:lang w:eastAsia="zh-CN"/>
        </w:rPr>
        <w:t>【解答】</w:t>
      </w:r>
      <w:r>
        <w:rPr>
          <w:rFonts w:hint="eastAsia" w:ascii="宋体" w:hAnsi="宋体" w:eastAsia="宋体" w:cs="宋体"/>
          <w:color w:val="333333"/>
          <w:spacing w:val="13"/>
          <w:sz w:val="21"/>
          <w:szCs w:val="16"/>
          <w:lang w:eastAsia="zh-CN"/>
        </w:rPr>
        <w:t>由题干信息“依据宪法制定《中华人民共和国英雄烈士保护法》”可知，其说明了宪法是国家的根本大法，是其他法律的立法基础和立法依据，故①正确；由题干信息“姜某被警方拘留”可知，其说明了我国法律靠国家强制力保证实施，故②正确；伤害民族情感的行为都受到处罚的说法过于绝对，故③错误；恶意发布诋毁、侮辱四川凉山救火英雄的言论受到法律制裁，《中华人民共和国英雄烈士保护法》的实施，说明了英雄烈士的人格尊严受法律保护，故④正确。</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故选：D。</w:t>
      </w:r>
    </w:p>
    <w:p w14:paraId="3952BE38">
      <w:pPr>
        <w:shd w:val="clear" w:color="auto" w:fill="FFFFFF"/>
        <w:rPr>
          <w:rFonts w:ascii="宋体" w:hAnsi="宋体" w:eastAsia="宋体" w:cs="宋体"/>
          <w:color w:val="333333"/>
          <w:spacing w:val="13"/>
          <w:sz w:val="21"/>
          <w:szCs w:val="16"/>
          <w:lang w:eastAsia="zh-CN"/>
        </w:rPr>
      </w:pPr>
      <w:r>
        <w:rPr>
          <w:rFonts w:hint="eastAsia" w:ascii="宋体" w:hAnsi="宋体" w:eastAsia="宋体"/>
          <w:color w:val="1E1C11"/>
          <w:spacing w:val="-1"/>
          <w:w w:val="95"/>
          <w:sz w:val="21"/>
          <w:lang w:eastAsia="zh-CN"/>
        </w:rPr>
        <w:t>（7）</w:t>
      </w:r>
      <w:r>
        <w:rPr>
          <w:rFonts w:hint="eastAsia" w:ascii="宋体" w:hAnsi="宋体" w:eastAsia="宋体" w:cs="宋体"/>
          <w:b/>
          <w:bCs/>
          <w:color w:val="333333"/>
          <w:spacing w:val="13"/>
          <w:sz w:val="21"/>
          <w:lang w:eastAsia="zh-CN"/>
        </w:rPr>
        <w:t>【分析】</w:t>
      </w:r>
      <w:r>
        <w:rPr>
          <w:rFonts w:hint="eastAsia" w:ascii="宋体" w:hAnsi="宋体" w:eastAsia="宋体" w:cs="宋体"/>
          <w:color w:val="333333"/>
          <w:spacing w:val="13"/>
          <w:sz w:val="21"/>
          <w:szCs w:val="16"/>
          <w:lang w:eastAsia="zh-CN"/>
        </w:rPr>
        <w:t>本题考查共同富裕。共同富裕是社会主义的根本原则，实现共同富裕要扶贫减贫。</w:t>
      </w:r>
    </w:p>
    <w:p w14:paraId="0069F64E">
      <w:pPr>
        <w:widowControl/>
        <w:shd w:val="clear" w:color="auto" w:fill="FFFFFF"/>
        <w:rPr>
          <w:rFonts w:ascii="宋体" w:hAnsi="宋体" w:eastAsia="宋体" w:cs="宋体"/>
          <w:color w:val="333333"/>
          <w:spacing w:val="13"/>
          <w:sz w:val="21"/>
          <w:szCs w:val="16"/>
          <w:lang w:eastAsia="zh-CN"/>
        </w:rPr>
      </w:pPr>
      <w:r>
        <w:rPr>
          <w:rFonts w:hint="eastAsia" w:ascii="宋体" w:hAnsi="宋体" w:eastAsia="宋体" w:cs="宋体"/>
          <w:b/>
          <w:bCs/>
          <w:color w:val="333333"/>
          <w:spacing w:val="13"/>
          <w:sz w:val="21"/>
          <w:lang w:eastAsia="zh-CN"/>
        </w:rPr>
        <w:t>【解答】</w:t>
      </w:r>
      <w:r>
        <w:rPr>
          <w:rFonts w:hint="eastAsia" w:ascii="宋体" w:hAnsi="宋体" w:eastAsia="宋体" w:cs="宋体"/>
          <w:color w:val="333333"/>
          <w:spacing w:val="13"/>
          <w:sz w:val="21"/>
          <w:szCs w:val="16"/>
          <w:lang w:eastAsia="zh-CN"/>
        </w:rPr>
        <w:t>图表说明了从2013年到2018年，我国逐年减少贫困人口，贫困发生率一直下降。这说明我国减贫扶贫工作取得了显著成就，这是因为我国坚持党的正确领导，坚持共同富裕原则。①②③是正确的；④错误，我国全面建成小康社会时间表是2020年，现在国家还没有实现此目标。</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故选：A。</w:t>
      </w:r>
    </w:p>
    <w:p w14:paraId="36818AB5">
      <w:pPr>
        <w:pStyle w:val="2"/>
        <w:ind w:left="524"/>
        <w:rPr>
          <w:color w:val="1E1C11"/>
          <w:spacing w:val="-1"/>
          <w:w w:val="95"/>
          <w:lang w:eastAsia="zh-CN"/>
        </w:rPr>
      </w:pPr>
    </w:p>
    <w:p w14:paraId="4DFE5574">
      <w:pPr>
        <w:shd w:val="clear" w:color="auto" w:fill="FFFFFF"/>
        <w:rPr>
          <w:rFonts w:ascii="宋体" w:hAnsi="宋体" w:eastAsia="宋体" w:cs="宋体"/>
          <w:color w:val="333333"/>
          <w:spacing w:val="13"/>
          <w:sz w:val="21"/>
          <w:szCs w:val="16"/>
          <w:lang w:eastAsia="zh-CN"/>
        </w:rPr>
      </w:pPr>
      <w:r>
        <w:rPr>
          <w:rFonts w:hint="eastAsia" w:ascii="宋体" w:hAnsi="宋体" w:eastAsia="宋体"/>
          <w:color w:val="1E1C11"/>
          <w:spacing w:val="-1"/>
          <w:w w:val="95"/>
          <w:sz w:val="21"/>
          <w:lang w:eastAsia="zh-CN"/>
        </w:rPr>
        <w:t>（8）</w:t>
      </w:r>
      <w:r>
        <w:rPr>
          <w:rFonts w:hint="eastAsia" w:ascii="宋体" w:hAnsi="宋体" w:eastAsia="宋体" w:cs="宋体"/>
          <w:b/>
          <w:bCs/>
          <w:color w:val="333333"/>
          <w:spacing w:val="13"/>
          <w:sz w:val="21"/>
          <w:lang w:eastAsia="zh-CN"/>
        </w:rPr>
        <w:t>【分析】</w:t>
      </w:r>
      <w:r>
        <w:rPr>
          <w:rFonts w:hint="eastAsia" w:ascii="宋体" w:hAnsi="宋体" w:eastAsia="宋体" w:cs="宋体"/>
          <w:color w:val="333333"/>
          <w:spacing w:val="13"/>
          <w:sz w:val="21"/>
          <w:szCs w:val="16"/>
          <w:lang w:eastAsia="zh-CN"/>
        </w:rPr>
        <w:t>本题考查了基本经济制度、人民代表大会制度、基层群众自治制度、中国共产党领导的多党合作和政治协商制度，依据课本知识法律问题要求选择即可。</w:t>
      </w:r>
    </w:p>
    <w:p w14:paraId="25BDE9F0">
      <w:pPr>
        <w:widowControl/>
        <w:shd w:val="clear" w:color="auto" w:fill="FFFFFF"/>
        <w:rPr>
          <w:rFonts w:ascii="宋体" w:hAnsi="宋体" w:eastAsia="宋体" w:cs="宋体"/>
          <w:color w:val="333333"/>
          <w:spacing w:val="13"/>
          <w:sz w:val="21"/>
          <w:szCs w:val="16"/>
          <w:lang w:eastAsia="zh-CN"/>
        </w:rPr>
      </w:pPr>
      <w:r>
        <w:rPr>
          <w:rFonts w:hint="eastAsia" w:ascii="宋体" w:hAnsi="宋体" w:eastAsia="宋体" w:cs="宋体"/>
          <w:b/>
          <w:bCs/>
          <w:color w:val="333333"/>
          <w:spacing w:val="13"/>
          <w:sz w:val="21"/>
          <w:lang w:eastAsia="zh-CN"/>
        </w:rPr>
        <w:t>【解答】</w:t>
      </w:r>
      <w:r>
        <w:rPr>
          <w:rFonts w:hint="eastAsia" w:ascii="宋体" w:hAnsi="宋体" w:eastAsia="宋体" w:cs="宋体"/>
          <w:color w:val="333333"/>
          <w:spacing w:val="13"/>
          <w:sz w:val="21"/>
          <w:szCs w:val="16"/>
          <w:lang w:eastAsia="zh-CN"/>
        </w:rPr>
        <w:t>本题考查了课本的基础知识，依据课本内容分析选项可知，①我国的基本经济制度是中国特色社会主义制度的重要支柱，也是社会主义市场经济体制的根基，观点正确；②人民代表大会制度是我们国家的根本政治制度，与广大老百姓有着密不可分的关系。人民代表大会制度的本质是人民当家作主，观点正确；③基层群众自治制度有利于人民群众直接行使民主权利，观点错误；④中国共产党领导的多党合作和政治协商制度是发扬社会主义民主的重要形式，它有利于反映民意集中民智促进科学民主决策，观点正确。</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故选：C。</w:t>
      </w:r>
    </w:p>
    <w:p w14:paraId="66C5EED4">
      <w:pPr>
        <w:pStyle w:val="2"/>
        <w:ind w:left="524"/>
        <w:rPr>
          <w:color w:val="1E1C11"/>
          <w:spacing w:val="-1"/>
          <w:w w:val="95"/>
          <w:lang w:eastAsia="zh-CN"/>
        </w:rPr>
      </w:pPr>
    </w:p>
    <w:p w14:paraId="24DEA243">
      <w:pPr>
        <w:shd w:val="clear" w:color="auto" w:fill="FFFFFF"/>
        <w:rPr>
          <w:rFonts w:ascii="宋体" w:hAnsi="宋体" w:eastAsia="宋体" w:cs="宋体"/>
          <w:color w:val="333333"/>
          <w:spacing w:val="13"/>
          <w:sz w:val="21"/>
          <w:szCs w:val="16"/>
          <w:lang w:eastAsia="zh-CN"/>
        </w:rPr>
      </w:pPr>
      <w:r>
        <w:rPr>
          <w:rFonts w:hint="eastAsia" w:ascii="宋体" w:hAnsi="宋体" w:eastAsia="宋体"/>
          <w:color w:val="1E1C11"/>
          <w:spacing w:val="-1"/>
          <w:w w:val="95"/>
          <w:sz w:val="21"/>
          <w:lang w:eastAsia="zh-CN"/>
        </w:rPr>
        <w:t>（9）</w:t>
      </w:r>
      <w:r>
        <w:rPr>
          <w:rFonts w:hint="eastAsia" w:ascii="宋体" w:hAnsi="宋体" w:eastAsia="宋体" w:cs="宋体"/>
          <w:b/>
          <w:bCs/>
          <w:color w:val="333333"/>
          <w:spacing w:val="13"/>
          <w:sz w:val="21"/>
          <w:lang w:eastAsia="zh-CN"/>
        </w:rPr>
        <w:t>【分析】</w:t>
      </w:r>
      <w:r>
        <w:rPr>
          <w:rFonts w:hint="eastAsia" w:ascii="宋体" w:hAnsi="宋体" w:eastAsia="宋体" w:cs="宋体"/>
          <w:color w:val="333333"/>
          <w:spacing w:val="13"/>
          <w:sz w:val="21"/>
          <w:szCs w:val="16"/>
          <w:lang w:eastAsia="zh-CN"/>
        </w:rPr>
        <w:t>本题以权力和义务的关系等知识为载体，考查学生分析问题，解决问题的能力。以材料分析题形式呈现。在掌握相关知识点基础上，分析材料内容，依据题意作答。</w:t>
      </w:r>
    </w:p>
    <w:p w14:paraId="3F2BB3DE">
      <w:pPr>
        <w:widowControl/>
        <w:shd w:val="clear" w:color="auto" w:fill="FFFFFF"/>
        <w:rPr>
          <w:rFonts w:ascii="宋体" w:hAnsi="宋体" w:eastAsia="宋体" w:cs="宋体"/>
          <w:color w:val="333333"/>
          <w:spacing w:val="13"/>
          <w:sz w:val="21"/>
          <w:szCs w:val="16"/>
          <w:lang w:eastAsia="zh-CN"/>
        </w:rPr>
      </w:pPr>
      <w:r>
        <w:rPr>
          <w:rFonts w:hint="eastAsia" w:ascii="宋体" w:hAnsi="宋体" w:eastAsia="宋体" w:cs="宋体"/>
          <w:b/>
          <w:bCs/>
          <w:color w:val="333333"/>
          <w:spacing w:val="13"/>
          <w:sz w:val="21"/>
          <w:lang w:eastAsia="zh-CN"/>
        </w:rPr>
        <w:t>【解答】</w:t>
      </w:r>
      <w:r>
        <w:rPr>
          <w:rFonts w:hint="eastAsia" w:ascii="宋体" w:hAnsi="宋体" w:eastAsia="宋体" w:cs="宋体"/>
          <w:color w:val="333333"/>
          <w:spacing w:val="13"/>
          <w:sz w:val="21"/>
          <w:szCs w:val="16"/>
          <w:lang w:eastAsia="zh-CN"/>
        </w:rPr>
        <w:t>依据教材知识，分析材料可知，材料一主要表明权力和义务是一致的，不能割裂开来；材料二主要表明行使权利有界限；材料三主要表明自由与法治的关系，自由是有界限的。据此综合作答。</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故答案为：</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①权利和义务相统一。（1 分）公民的权利和义务相互依存、相互促进（或权利的实现需要义务的 履行，义务的履行促进权利的实现）。（1 分）我们要增强权利意识，依法行使权利，还要增强义 务观念，自觉履行义务。（2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②行使权利有界限，公民在行使自由和权利的时候，不得损害国家的、社会的、集体的利益和其他公民的自由和权利。（2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③法治与自由是相互联系，不可分割的。（1 分）自由是法律之内的自由，是有限制的。（2  分）违反法律可能付出失去自由的代价。（1  分）</w:t>
      </w:r>
    </w:p>
    <w:p w14:paraId="5B1EE1E2">
      <w:pPr>
        <w:pStyle w:val="2"/>
        <w:ind w:left="524"/>
        <w:rPr>
          <w:color w:val="1E1C11"/>
          <w:spacing w:val="-1"/>
          <w:w w:val="95"/>
          <w:lang w:eastAsia="zh-CN"/>
        </w:rPr>
      </w:pPr>
    </w:p>
    <w:p w14:paraId="766A03DE">
      <w:pPr>
        <w:shd w:val="clear" w:color="auto" w:fill="FFFFFF"/>
        <w:rPr>
          <w:rFonts w:ascii="宋体" w:hAnsi="宋体" w:eastAsia="宋体" w:cs="宋体"/>
          <w:color w:val="333333"/>
          <w:spacing w:val="13"/>
          <w:sz w:val="21"/>
          <w:szCs w:val="16"/>
          <w:lang w:eastAsia="zh-CN"/>
        </w:rPr>
      </w:pPr>
      <w:r>
        <w:rPr>
          <w:rFonts w:hint="eastAsia" w:ascii="宋体" w:hAnsi="宋体" w:eastAsia="宋体"/>
          <w:color w:val="1E1C11"/>
          <w:spacing w:val="-1"/>
          <w:w w:val="95"/>
          <w:sz w:val="21"/>
          <w:lang w:eastAsia="zh-CN"/>
        </w:rPr>
        <w:t>（10）</w:t>
      </w:r>
      <w:r>
        <w:rPr>
          <w:rFonts w:hint="eastAsia" w:ascii="宋体" w:hAnsi="宋体" w:eastAsia="宋体" w:cs="宋体"/>
          <w:b/>
          <w:bCs/>
          <w:color w:val="333333"/>
          <w:spacing w:val="13"/>
          <w:sz w:val="21"/>
          <w:lang w:eastAsia="zh-CN"/>
        </w:rPr>
        <w:t>【分析】</w:t>
      </w:r>
      <w:r>
        <w:rPr>
          <w:rFonts w:hint="eastAsia" w:ascii="宋体" w:hAnsi="宋体" w:eastAsia="宋体" w:cs="宋体"/>
          <w:color w:val="333333"/>
          <w:spacing w:val="13"/>
          <w:sz w:val="21"/>
          <w:szCs w:val="16"/>
          <w:lang w:eastAsia="zh-CN"/>
        </w:rPr>
        <w:t>此题要在文明参与公共生活、与父母沟通能力和生命意识、维权意识等知识的基础上，依据课本和材料从而得出结论。</w:t>
      </w:r>
    </w:p>
    <w:p w14:paraId="34846B89">
      <w:pPr>
        <w:widowControl/>
        <w:shd w:val="clear" w:color="auto" w:fill="FFFFFF"/>
        <w:rPr>
          <w:rFonts w:ascii="宋体" w:hAnsi="宋体" w:eastAsia="宋体" w:cs="宋体"/>
          <w:color w:val="333333"/>
          <w:spacing w:val="13"/>
          <w:sz w:val="21"/>
          <w:szCs w:val="16"/>
          <w:lang w:eastAsia="zh-CN"/>
        </w:rPr>
      </w:pPr>
      <w:r>
        <w:rPr>
          <w:rFonts w:hint="eastAsia" w:ascii="宋体" w:hAnsi="宋体" w:eastAsia="宋体" w:cs="宋体"/>
          <w:b/>
          <w:bCs/>
          <w:color w:val="333333"/>
          <w:spacing w:val="13"/>
          <w:sz w:val="21"/>
          <w:lang w:eastAsia="zh-CN"/>
        </w:rPr>
        <w:t>【解答】</w:t>
      </w:r>
      <w:r>
        <w:rPr>
          <w:rFonts w:hint="eastAsia" w:ascii="宋体" w:hAnsi="宋体" w:eastAsia="宋体" w:cs="宋体"/>
          <w:color w:val="333333"/>
          <w:spacing w:val="13"/>
          <w:sz w:val="21"/>
          <w:szCs w:val="16"/>
          <w:lang w:eastAsia="zh-CN"/>
        </w:rPr>
        <w:t>片段一：此题考查对文明参与公共生活的认识。本题既考查学生对教材基础知识的掌握情况，又考查学生运用所学知识分析问题的能力。分析材料并结合教材知识可知，小冬的行为是文明参与公共生活的表现。理由从文明参与公共生活重要性、我们怎样做两方面回答。</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片段二：此题考查对与父母沟通能力和生命意识的认识。本题既考查学生对教材基础知识的掌握情况，又考查学生运用所学知识分析问题的能力。分析材料并结合教材知识可知，小刚缺乏与父母沟通能力和生命意识。理由从温馨和谐的家庭、生 命是最宝贵的，、要学会与父母 沟通、珍爱生命等方面回答。</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片段三：此题考查对维权意识的认识。本题既考查学生对教材基础知识的掌握情况，又考查学生运用所学知识分析问题的能力。分析材料并结合教材知识可知，晓霞同学具有维权意识，商家行为侵害了消费者的消费权。理由从通过合法途径提出合理维权要求、要承担相应责任等方面回答。</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故答案为：</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片断一：（4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小冬的行为是文明参与公共生活的表现。（1 分）文明参与公共生活，是现代社会对每一个社会 成员的基本要求。（或文明参与公共生活是每个人应尽的责任。）（1 分）我们要培养责任意识，自 觉遵守公共秩序，爱护公共设施，文明参与公共生活，（2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片断二（4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小刚缺乏与父母沟通能力和生命意识。（1 分）温馨和谐的家庭离不开家人之间的良好沟通；生 命是最宝贵的，每个人的生命不仅属于自己，还属于家庭、属于社会。（2 分）我们要学会与父母 沟通，珍爱生命。（1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片断三：（4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晓霞同学具有维权意识，商家行为侵害了消费者的消费权。（2    分）当消费者合法权益受到侵害 时，应当通过合法途径提出合理维权要求；侵害消费者合法权益的行为，要承担相应责任。（2    分）</w:t>
      </w:r>
    </w:p>
    <w:p w14:paraId="38224196">
      <w:pPr>
        <w:shd w:val="clear" w:color="auto" w:fill="FFFFFF"/>
        <w:rPr>
          <w:rFonts w:ascii="宋体" w:hAnsi="宋体" w:eastAsia="宋体" w:cs="宋体"/>
          <w:color w:val="333333"/>
          <w:spacing w:val="13"/>
          <w:sz w:val="21"/>
          <w:szCs w:val="16"/>
          <w:lang w:eastAsia="zh-CN"/>
        </w:rPr>
      </w:pPr>
      <w:r>
        <w:rPr>
          <w:rFonts w:hint="eastAsia" w:ascii="宋体" w:hAnsi="宋体" w:eastAsia="宋体"/>
          <w:color w:val="1E1C11"/>
          <w:spacing w:val="-1"/>
          <w:w w:val="95"/>
          <w:sz w:val="21"/>
          <w:lang w:eastAsia="zh-CN"/>
        </w:rPr>
        <w:t>（11）</w:t>
      </w:r>
      <w:r>
        <w:rPr>
          <w:rFonts w:hint="eastAsia" w:ascii="宋体" w:hAnsi="宋体" w:eastAsia="宋体" w:cs="宋体"/>
          <w:b/>
          <w:bCs/>
          <w:color w:val="333333"/>
          <w:spacing w:val="13"/>
          <w:sz w:val="21"/>
          <w:lang w:eastAsia="zh-CN"/>
        </w:rPr>
        <w:t>【分析】</w:t>
      </w:r>
      <w:r>
        <w:rPr>
          <w:rFonts w:hint="eastAsia" w:ascii="宋体" w:hAnsi="宋体" w:eastAsia="宋体" w:cs="宋体"/>
          <w:color w:val="333333"/>
          <w:spacing w:val="13"/>
          <w:sz w:val="21"/>
          <w:szCs w:val="16"/>
          <w:lang w:eastAsia="zh-CN"/>
        </w:rPr>
        <w:t>合作是共享的基础：合作的成果属于大家，由大家共享。合作是共享的基础，共享是合作的必然结果。生活中的情趣有高雅和庸俗之分；高雅的生活情趣陶冶情操，开阔视野；庸俗的情趣不利于其身心健康发展，甚至危害身心健康。</w:t>
      </w:r>
    </w:p>
    <w:p w14:paraId="0566B46E">
      <w:pPr>
        <w:widowControl/>
        <w:shd w:val="clear" w:color="auto" w:fill="FFFFFF"/>
        <w:rPr>
          <w:rFonts w:ascii="宋体" w:hAnsi="宋体" w:eastAsia="宋体" w:cs="宋体"/>
          <w:color w:val="333333"/>
          <w:spacing w:val="13"/>
          <w:sz w:val="21"/>
          <w:szCs w:val="16"/>
          <w:lang w:eastAsia="zh-CN"/>
        </w:rPr>
      </w:pPr>
      <w:r>
        <w:rPr>
          <w:rFonts w:hint="eastAsia" w:ascii="宋体" w:hAnsi="宋体" w:eastAsia="宋体" w:cs="宋体"/>
          <w:b/>
          <w:bCs/>
          <w:color w:val="333333"/>
          <w:spacing w:val="13"/>
          <w:sz w:val="21"/>
          <w:lang w:eastAsia="zh-CN"/>
        </w:rPr>
        <w:t>【解答】</w:t>
      </w:r>
      <w:r>
        <w:rPr>
          <w:rFonts w:hint="eastAsia" w:ascii="宋体" w:hAnsi="宋体" w:eastAsia="宋体" w:cs="宋体"/>
          <w:color w:val="333333"/>
          <w:spacing w:val="13"/>
          <w:sz w:val="21"/>
          <w:szCs w:val="16"/>
          <w:lang w:eastAsia="zh-CN"/>
        </w:rPr>
        <w:t>该题考查分析能力，结合相关知识，判断正确，理由，从小林善于合作，拥有高雅的生活情趣，合作有助于健康成长及事业成功。高雅情趣提升生命质量；我们要善于合作，追求高雅生活情趣作答。</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故答案为：</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判断（正确）。（2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理由：小林善于合作，拥有高雅的生活情趣。（1    分）合作有助于健康成长，有助于事业成功。高 雅生活情趣可以提高生活品味，提升生命质量。（2  分）我们要善于合作，追求高雅生活情趣。（1  分）</w:t>
      </w:r>
    </w:p>
    <w:p w14:paraId="31EB120C">
      <w:pPr>
        <w:shd w:val="clear" w:color="auto" w:fill="FFFFFF"/>
        <w:rPr>
          <w:rFonts w:ascii="宋体" w:hAnsi="宋体" w:eastAsia="宋体" w:cs="宋体"/>
          <w:color w:val="333333"/>
          <w:spacing w:val="13"/>
          <w:sz w:val="21"/>
          <w:szCs w:val="16"/>
          <w:lang w:eastAsia="zh-CN"/>
        </w:rPr>
      </w:pPr>
      <w:r>
        <w:rPr>
          <w:rFonts w:hint="eastAsia" w:ascii="宋体" w:hAnsi="宋体" w:eastAsia="宋体"/>
          <w:color w:val="1E1C11"/>
          <w:spacing w:val="-1"/>
          <w:w w:val="95"/>
          <w:sz w:val="21"/>
          <w:lang w:eastAsia="zh-CN"/>
        </w:rPr>
        <w:t>（12）</w:t>
      </w:r>
      <w:r>
        <w:rPr>
          <w:rFonts w:hint="eastAsia" w:ascii="宋体" w:hAnsi="宋体" w:eastAsia="宋体" w:cs="宋体"/>
          <w:b/>
          <w:bCs/>
          <w:color w:val="333333"/>
          <w:spacing w:val="13"/>
          <w:sz w:val="21"/>
          <w:lang w:eastAsia="zh-CN"/>
        </w:rPr>
        <w:t>【分析】</w:t>
      </w:r>
      <w:r>
        <w:rPr>
          <w:rFonts w:hint="eastAsia" w:ascii="宋体" w:hAnsi="宋体" w:eastAsia="宋体" w:cs="宋体"/>
          <w:color w:val="333333"/>
          <w:spacing w:val="13"/>
          <w:sz w:val="21"/>
          <w:szCs w:val="16"/>
          <w:lang w:eastAsia="zh-CN"/>
        </w:rPr>
        <w:t>交往中不兑现自己的承诺，失信于人，就会产生信任危机。不讲诚信的人可以骗人一时，不能骗人一世，一旦被识破，他就很难在社会上立足，其结果既害了别人，也害力自己。社会公平正义，就是社会各方面的利益关系得到妥善协调，人民内部矛盾和其他社会矛盾得到正确处理，社会公平和正义得到切实维护和实现。社会公平正义是社会和谐发展的基本要求和目标，也是一个文明社会进步的标志。</w:t>
      </w:r>
    </w:p>
    <w:p w14:paraId="7B2A575D">
      <w:pPr>
        <w:widowControl/>
        <w:shd w:val="clear" w:color="auto" w:fill="FFFFFF"/>
        <w:rPr>
          <w:rFonts w:ascii="宋体" w:hAnsi="宋体" w:eastAsia="宋体" w:cs="宋体"/>
          <w:color w:val="333333"/>
          <w:spacing w:val="13"/>
          <w:sz w:val="21"/>
          <w:szCs w:val="16"/>
          <w:lang w:eastAsia="zh-CN"/>
        </w:rPr>
      </w:pPr>
      <w:r>
        <w:rPr>
          <w:rFonts w:hint="eastAsia" w:ascii="宋体" w:hAnsi="宋体" w:eastAsia="宋体" w:cs="宋体"/>
          <w:b/>
          <w:bCs/>
          <w:color w:val="333333"/>
          <w:spacing w:val="13"/>
          <w:sz w:val="21"/>
          <w:lang w:eastAsia="zh-CN"/>
        </w:rPr>
        <w:t>【解答】</w:t>
      </w:r>
      <w:r>
        <w:rPr>
          <w:rFonts w:hint="eastAsia" w:ascii="宋体" w:hAnsi="宋体" w:eastAsia="宋体" w:cs="宋体"/>
          <w:color w:val="333333"/>
          <w:spacing w:val="13"/>
          <w:sz w:val="21"/>
          <w:szCs w:val="16"/>
          <w:lang w:eastAsia="zh-CN"/>
        </w:rPr>
        <w:t>该题考查评析能力，结合相关知识，答出判断正确；理由，从翟天临的行为是不诚信的表现，损害了社会公平正义。诚信是立身 之本；对其处罚维护了社会公平正义；我们要维护社会公正，做诚信的人作答。</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故答案为：</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判断：（正确）（2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理由：翟天临的行为是不诚信的表现，损害了社会公平正义。（1    分）诚信是做人的美德，是立身 之本；不诚信必然要付出巨大的代价。（1    分）公平正义是人们的永恒追求，对其处罚有利于弘扬社 会正气，维护了社会公平正义。（1  分）我们要维护社会公正，做一个诚信的人。（1  分）</w:t>
      </w:r>
    </w:p>
    <w:p w14:paraId="01A1FC1A">
      <w:pPr>
        <w:shd w:val="clear" w:color="auto" w:fill="FFFFFF"/>
        <w:rPr>
          <w:rFonts w:ascii="宋体" w:hAnsi="宋体" w:eastAsia="宋体" w:cs="宋体"/>
          <w:color w:val="333333"/>
          <w:spacing w:val="13"/>
          <w:sz w:val="21"/>
          <w:szCs w:val="16"/>
          <w:lang w:eastAsia="zh-CN"/>
        </w:rPr>
      </w:pPr>
      <w:r>
        <w:rPr>
          <w:rFonts w:hint="eastAsia" w:ascii="宋体" w:hAnsi="宋体" w:eastAsia="宋体"/>
          <w:color w:val="1E1C11"/>
          <w:spacing w:val="-1"/>
          <w:w w:val="95"/>
          <w:sz w:val="21"/>
          <w:lang w:eastAsia="zh-CN"/>
        </w:rPr>
        <w:t>（13）</w:t>
      </w:r>
      <w:r>
        <w:rPr>
          <w:rFonts w:hint="eastAsia" w:ascii="宋体" w:hAnsi="宋体" w:eastAsia="宋体" w:cs="宋体"/>
          <w:b/>
          <w:bCs/>
          <w:color w:val="333333"/>
          <w:spacing w:val="13"/>
          <w:sz w:val="21"/>
          <w:lang w:eastAsia="zh-CN"/>
        </w:rPr>
        <w:t>【分析】</w:t>
      </w:r>
      <w:r>
        <w:rPr>
          <w:rFonts w:hint="eastAsia" w:ascii="宋体" w:hAnsi="宋体" w:eastAsia="宋体" w:cs="宋体"/>
          <w:color w:val="333333"/>
          <w:spacing w:val="13"/>
          <w:sz w:val="21"/>
          <w:szCs w:val="16"/>
          <w:lang w:eastAsia="zh-CN"/>
        </w:rPr>
        <w:t>本题考查维护民族团结。我们要自觉履行维护国家统一和民族团结的义务，了解与少数民族交往时应注意的问题，为少数民族的发展建言献策。</w:t>
      </w:r>
    </w:p>
    <w:p w14:paraId="29B4C94C">
      <w:pPr>
        <w:widowControl/>
        <w:shd w:val="clear" w:color="auto" w:fill="FFFFFF"/>
        <w:rPr>
          <w:rFonts w:ascii="宋体" w:hAnsi="宋体" w:eastAsia="宋体" w:cs="宋体"/>
          <w:color w:val="333333"/>
          <w:spacing w:val="13"/>
          <w:sz w:val="21"/>
          <w:szCs w:val="16"/>
          <w:lang w:eastAsia="zh-CN"/>
        </w:rPr>
      </w:pPr>
      <w:r>
        <w:rPr>
          <w:rFonts w:hint="eastAsia" w:ascii="宋体" w:hAnsi="宋体" w:eastAsia="宋体" w:cs="宋体"/>
          <w:b/>
          <w:bCs/>
          <w:color w:val="333333"/>
          <w:spacing w:val="13"/>
          <w:sz w:val="21"/>
          <w:lang w:eastAsia="zh-CN"/>
        </w:rPr>
        <w:t>【解答】</w:t>
      </w:r>
      <w:r>
        <w:rPr>
          <w:rFonts w:hint="eastAsia" w:ascii="宋体" w:hAnsi="宋体" w:eastAsia="宋体" w:cs="宋体"/>
          <w:color w:val="333333"/>
          <w:spacing w:val="13"/>
          <w:sz w:val="21"/>
          <w:szCs w:val="16"/>
          <w:lang w:eastAsia="zh-CN"/>
        </w:rPr>
        <w:t>在处理民族关系的过程中，青少年要自觉履行维护民族团结的义务，巩固新型民族关系，尊重少数民族的文化与信仰，反对一切分裂民族的行为等，材料中乐于助人的小丽做到了这一点，是非常正确的。据此分析作答。</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故答案为：</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判断：正确；（2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理由：小丽同学做到了乐于助人，其行为有利于民族团结。（1分）乐于助人能够赢得别人尊重；（1分）民族团结是国家统一的重要保障，是社会稳定的重要前提。（1分）我们要学会乐于助人，以实际行动维护民族团结。（1分）</w:t>
      </w:r>
    </w:p>
    <w:p w14:paraId="72C4BE68">
      <w:pPr>
        <w:pStyle w:val="2"/>
        <w:ind w:left="524"/>
        <w:rPr>
          <w:color w:val="1E1C11"/>
          <w:spacing w:val="-1"/>
          <w:w w:val="95"/>
          <w:lang w:eastAsia="zh-CN"/>
        </w:rPr>
      </w:pPr>
    </w:p>
    <w:p w14:paraId="0C9886F4">
      <w:pPr>
        <w:shd w:val="clear" w:color="auto" w:fill="FFFFFF"/>
        <w:rPr>
          <w:rFonts w:ascii="宋体" w:hAnsi="宋体" w:eastAsia="宋体" w:cs="宋体"/>
          <w:color w:val="333333"/>
          <w:spacing w:val="13"/>
          <w:sz w:val="21"/>
          <w:szCs w:val="16"/>
          <w:lang w:eastAsia="zh-CN"/>
        </w:rPr>
      </w:pPr>
      <w:r>
        <w:rPr>
          <w:rFonts w:hint="eastAsia" w:ascii="宋体" w:hAnsi="宋体" w:eastAsia="宋体"/>
          <w:color w:val="1E1C11"/>
          <w:spacing w:val="-1"/>
          <w:w w:val="95"/>
          <w:sz w:val="21"/>
          <w:lang w:eastAsia="zh-CN"/>
        </w:rPr>
        <w:t>（14）</w:t>
      </w:r>
      <w:r>
        <w:rPr>
          <w:rFonts w:hint="eastAsia" w:ascii="宋体" w:hAnsi="宋体" w:eastAsia="宋体" w:cs="宋体"/>
          <w:b/>
          <w:bCs/>
          <w:color w:val="333333"/>
          <w:spacing w:val="13"/>
          <w:sz w:val="21"/>
          <w:lang w:eastAsia="zh-CN"/>
        </w:rPr>
        <w:t>【分析】</w:t>
      </w:r>
      <w:r>
        <w:rPr>
          <w:rFonts w:hint="eastAsia" w:ascii="宋体" w:hAnsi="宋体" w:eastAsia="宋体" w:cs="宋体"/>
          <w:color w:val="333333"/>
          <w:spacing w:val="13"/>
          <w:sz w:val="21"/>
          <w:szCs w:val="16"/>
          <w:lang w:eastAsia="zh-CN"/>
        </w:rPr>
        <w:t>本题考查的知识点是生态文明建设。面对资源约束趋紧、环境污染严重、生态系统退化的严峻形势，必须树立尊重自然、顺应自然、保护自然的生态文明理念，走“坚持节约优先、保护优先、自然恢复为主”方针引领下的可持续发展道路。</w:t>
      </w:r>
    </w:p>
    <w:p w14:paraId="62E2A5D1">
      <w:pPr>
        <w:widowControl/>
        <w:shd w:val="clear" w:color="auto" w:fill="FFFFFF"/>
        <w:rPr>
          <w:rFonts w:ascii="宋体" w:hAnsi="宋体" w:eastAsia="宋体" w:cs="宋体"/>
          <w:color w:val="333333"/>
          <w:spacing w:val="13"/>
          <w:sz w:val="21"/>
          <w:szCs w:val="16"/>
          <w:lang w:eastAsia="zh-CN"/>
        </w:rPr>
      </w:pPr>
      <w:r>
        <w:rPr>
          <w:rFonts w:hint="eastAsia" w:ascii="宋体" w:hAnsi="宋体" w:eastAsia="宋体" w:cs="宋体"/>
          <w:b/>
          <w:bCs/>
          <w:color w:val="333333"/>
          <w:spacing w:val="13"/>
          <w:sz w:val="21"/>
          <w:lang w:eastAsia="zh-CN"/>
        </w:rPr>
        <w:t>【解答】</w:t>
      </w:r>
      <w:r>
        <w:rPr>
          <w:rFonts w:hint="eastAsia" w:ascii="宋体" w:hAnsi="宋体" w:eastAsia="宋体" w:cs="宋体"/>
          <w:color w:val="333333"/>
          <w:spacing w:val="13"/>
          <w:sz w:val="21"/>
          <w:szCs w:val="16"/>
          <w:lang w:eastAsia="zh-CN"/>
        </w:rPr>
        <w:t>首先明确小叶的观点错误，理由结合教材知识，从生态环境的重要性、我市加强湿地保护是可持续发展要求、需要继续加大保护力度等方面考虑作答。</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故答案为：</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判断：错误。（2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理由：生态环境是人类赖以生存和发展的根基。加强湿地保护有利于建设生态文明，实现人与自 然和谐共生。（2 分）我市加强湿地保护是坚持走可持续发展道路的表现（或坚持保护环境和合理利用资源基本国策的表现），下一步我们应该继续加大保护力度，促进湿地保护可持续发展。（2 分）。</w:t>
      </w:r>
    </w:p>
    <w:p w14:paraId="6A23D8EB">
      <w:pPr>
        <w:pStyle w:val="2"/>
        <w:ind w:left="524"/>
        <w:rPr>
          <w:color w:val="1E1C11"/>
          <w:spacing w:val="-1"/>
          <w:w w:val="95"/>
          <w:lang w:eastAsia="zh-CN"/>
        </w:rPr>
      </w:pPr>
    </w:p>
    <w:p w14:paraId="7AE170B5">
      <w:pPr>
        <w:shd w:val="clear" w:color="auto" w:fill="FFFFFF"/>
        <w:rPr>
          <w:rFonts w:ascii="宋体" w:hAnsi="宋体" w:eastAsia="宋体" w:cs="宋体"/>
          <w:color w:val="333333"/>
          <w:spacing w:val="13"/>
          <w:sz w:val="21"/>
          <w:szCs w:val="16"/>
          <w:lang w:eastAsia="zh-CN"/>
        </w:rPr>
      </w:pPr>
      <w:r>
        <w:rPr>
          <w:rFonts w:hint="eastAsia" w:ascii="宋体" w:hAnsi="宋体" w:eastAsia="宋体"/>
          <w:color w:val="1E1C11"/>
          <w:spacing w:val="-1"/>
          <w:w w:val="95"/>
          <w:sz w:val="21"/>
          <w:lang w:eastAsia="zh-CN"/>
        </w:rPr>
        <w:t>(15)</w:t>
      </w:r>
      <w:r>
        <w:rPr>
          <w:rFonts w:hint="eastAsia" w:ascii="宋体" w:hAnsi="宋体" w:eastAsia="宋体"/>
          <w:b/>
          <w:bCs/>
          <w:i/>
          <w:iCs/>
          <w:color w:val="333333"/>
          <w:spacing w:val="13"/>
          <w:sz w:val="21"/>
          <w:szCs w:val="16"/>
          <w:lang w:eastAsia="zh-CN"/>
        </w:rPr>
        <w:t xml:space="preserve"> </w:t>
      </w:r>
      <w:r>
        <w:rPr>
          <w:rFonts w:hint="eastAsia" w:ascii="宋体" w:hAnsi="宋体" w:eastAsia="宋体" w:cs="宋体"/>
          <w:b/>
          <w:bCs/>
          <w:color w:val="333333"/>
          <w:spacing w:val="13"/>
          <w:sz w:val="21"/>
          <w:lang w:eastAsia="zh-CN"/>
        </w:rPr>
        <w:t>【分析】</w:t>
      </w:r>
      <w:r>
        <w:rPr>
          <w:rFonts w:hint="eastAsia" w:ascii="宋体" w:hAnsi="宋体" w:eastAsia="宋体" w:cs="宋体"/>
          <w:color w:val="333333"/>
          <w:spacing w:val="13"/>
          <w:sz w:val="21"/>
          <w:szCs w:val="16"/>
          <w:lang w:eastAsia="zh-CN"/>
        </w:rPr>
        <w:t>本题考查了改革开放的成就和原因，创新的重要性，党的基本路线，经济全球化，世界舞台上的中国，科教兴国战略，个人理想与社会理想的关系，依据课本知识分析材料要求组织答案。</w:t>
      </w:r>
    </w:p>
    <w:p w14:paraId="2FE163A2">
      <w:pPr>
        <w:widowControl/>
        <w:shd w:val="clear" w:color="auto" w:fill="FFFFFF"/>
        <w:rPr>
          <w:rFonts w:ascii="宋体" w:hAnsi="宋体" w:eastAsia="宋体" w:cs="宋体"/>
          <w:color w:val="333333"/>
          <w:spacing w:val="13"/>
          <w:sz w:val="21"/>
          <w:szCs w:val="16"/>
          <w:lang w:eastAsia="zh-CN"/>
        </w:rPr>
      </w:pPr>
      <w:r>
        <w:rPr>
          <w:rFonts w:hint="eastAsia" w:ascii="宋体" w:hAnsi="宋体" w:eastAsia="宋体" w:cs="宋体"/>
          <w:b/>
          <w:bCs/>
          <w:color w:val="333333"/>
          <w:spacing w:val="13"/>
          <w:sz w:val="21"/>
          <w:lang w:eastAsia="zh-CN"/>
        </w:rPr>
        <w:t>【解答】</w:t>
      </w:r>
      <w:r>
        <w:rPr>
          <w:rFonts w:hint="eastAsia" w:ascii="宋体" w:hAnsi="宋体" w:eastAsia="宋体" w:cs="宋体"/>
          <w:color w:val="333333"/>
          <w:spacing w:val="13"/>
          <w:sz w:val="21"/>
          <w:szCs w:val="16"/>
          <w:lang w:eastAsia="zh-CN"/>
        </w:rPr>
        <w:t>【我分析】镜头一：分析材料可知，体现了我国改革开放以来社会主义现代化建设取得了巨大成就，综合国力显著增强，以此作答即可。</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镜头二：分析材料可知，体现了我国科技创新取得了巨大成就，是我国实施科教兴国战略、创新驱动发展的成果，我国的自主创新能力不断增强。</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镜头三：分析材料可知，体现了我国的国际地位不断提高，是一个负责任的大国，全球化是世界经济发展的趋势，据此解答即可。</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【我关注】本题考查材料分析能力。材料中体现了崇尚英雄，可从弘扬社会主义核心价值观、维护国家荣誉和利益、把个人梦与中国梦结合起来、发扬艰苦奋斗精神、爱岗敬业、无私奉献等方面考虑作答。</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【我行动】（1）主观性问题，符合题意即可，如青春因奋斗而靓丽；或宝剑锋从磨砺出，梅花香自苦寒来。</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2）在以后的学习生活中，要从以下几个方面来落实自己的座右铭：热爱祖国的大好河山，热爱祖国的历史和文化；维护民族团结；弘扬民族精神；勤奋学习，积极承担建设祖国的重任等。从小事做起，从现在做起，勤奋学习，干好本职工作；树立正确的职业观；树立正确的价值观，人生观等。积极参加社会公益活动，服务社会，奉献社会；关心帮助他人；做到平等待人、尊重他人、宽容他人等。</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故答案为：</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【我分析】（10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镜头一：（2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①改革开放是一场新的伟大革命，是强国富民的必由之路；（1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②发展是硬道理，国家毫不动摇地以经济建设为中心。（1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镜头二：（4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①科学技术是第一生产力，是推动经济发展最重要因素；（或科学技术现代化是我国社会主义现代 化的关键；）（1  分）我国坚持实施科教兴国战略，把科技放在优先发展的战略地位；（1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②创新是引领发展的第一动力；（1    分）我国实施创新驱动发展战略，把创新发展摆在国家发展全 局的核心位置。（1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镜头三：（4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①全球化是世界经济发展的趋势；（或中国的发展离不开世界，世界的繁荣也离不开中国；）（1    分） 和平、发展、合作、共赢成为不可阻挡的时代潮流；（或和平与发展是仍是时代主题；或我国坚 持和平发展道路，坚持互利共赢开放战略。）（1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②我国在国际上的大国地位不断提高，影响越来越大，在当今世界树立起了一个负责任大国的形 象；（或我国在国际事务中发挥着日益重要的作用。）（1 分）中国经济已成为世界经济持续增长 的重要引擎。（1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【我关注】（8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①拥有远大的理想（或有积极向上的人生追求）；    ②把个人梦与中国梦结合起来，在实现中国 梦的奋斗中奉献自己的青春；    ③热爱祖国，坚持国家利益至上；（或维护国家安全、利益和荣誉，坚持国家利益为重；）    ④具有坚强的意志品质，坚持不懈、持之以恒；（或直面挫折，不畏不惧，积极进取；） ⑤爱岗敬业，淡泊名利，无私奉献； ⑥具有集体观念、团队精神，善于合作； ⑦发扬艰苦奋斗精神；（或富有艰苦创业精神；） ⑧富有创新精神，勇于创新、善于创新； ⑨积极 承担社会责任，服务社会； ⑩拥有正确的职业观念，走自主创业之路； （11）以实际行动践行社会 主义核心价值观。</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（评分说明：只要学生回答出其中 8 点即可得 8 分，每点 1 分，共 8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【我行动】（4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（1）例如：青春因奋斗而靓丽；或宝剑锋从磨砺出，梅花香自苦寒来……</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（评分说明：只要学生围绕活动要求设计 1 条内容且言之合理即可得 2 分，共 2 分。）</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（2）例如：座右铭：青春因奋斗而靓丽。做法：①认真学习；②树立远大理想。</w:t>
      </w:r>
      <w:r>
        <w:rPr>
          <w:rFonts w:hint="eastAsia" w:ascii="宋体" w:hAnsi="宋体" w:eastAsia="宋体" w:cs="宋体"/>
          <w:color w:val="333333"/>
          <w:sz w:val="21"/>
          <w:szCs w:val="16"/>
          <w:lang w:eastAsia="zh-CN"/>
        </w:rPr>
        <w:br w:type="textWrapping"/>
      </w:r>
      <w:r>
        <w:rPr>
          <w:rFonts w:hint="eastAsia" w:ascii="宋体" w:hAnsi="宋体" w:eastAsia="宋体" w:cs="宋体"/>
          <w:color w:val="333333"/>
          <w:spacing w:val="13"/>
          <w:sz w:val="21"/>
          <w:szCs w:val="16"/>
          <w:lang w:eastAsia="zh-CN"/>
        </w:rPr>
        <w:t>座右铭：宝剑锋从磨砺出，梅花香自苦寒来。①磨砺自己的坚强意志；②发扬艰苦奋斗精神。</w:t>
      </w:r>
    </w:p>
    <w:p w14:paraId="35707C97">
      <w:pPr>
        <w:pStyle w:val="2"/>
        <w:ind w:left="524"/>
        <w:rPr>
          <w:lang w:eastAsia="zh-CN"/>
        </w:rPr>
      </w:pPr>
    </w:p>
    <w:p w14:paraId="3362E2F4">
      <w:pPr>
        <w:rPr>
          <w:rFonts w:ascii="宋体" w:hAnsi="宋体" w:eastAsia="宋体"/>
          <w:sz w:val="21"/>
        </w:rPr>
      </w:pPr>
      <w:r>
        <w:rPr>
          <w:rFonts w:ascii="宋体" w:hAnsi="宋体" w:eastAsia="宋体"/>
          <w:sz w:val="21"/>
          <w:lang w:eastAsia="zh-CN"/>
        </w:rPr>
        <w:drawing>
          <wp:inline distT="0" distB="0" distL="0" distR="0">
            <wp:extent cx="5274310" cy="2893060"/>
            <wp:effectExtent l="19050" t="0" r="2540" b="0"/>
            <wp:docPr id="2" name="图片 1" descr="QQ图片201903181527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QQ图片20190318152743.png"/>
                    <pic:cNvPicPr>
                      <a:picLocks noChangeAspect="1"/>
                    </pic:cNvPicPr>
                  </pic:nvPicPr>
                  <pic:blipFill>
                    <a:blip r:embed="rId14" cstate="print"/>
                    <a:stretch>
                      <a:fillRect/>
                    </a:stretch>
                  </pic:blipFill>
                  <pic:spPr>
                    <a:xfrm>
                      <a:off x="0" y="0"/>
                      <a:ext cx="5274310" cy="2893060"/>
                    </a:xfrm>
                    <a:prstGeom prst="rect">
                      <a:avLst/>
                    </a:prstGeom>
                  </pic:spPr>
                </pic:pic>
              </a:graphicData>
            </a:graphic>
          </wp:inline>
        </w:drawing>
      </w:r>
    </w:p>
    <w:p w14:paraId="37F88C48">
      <w:pPr>
        <w:pStyle w:val="2"/>
        <w:ind w:left="524"/>
        <w:rPr>
          <w:lang w:eastAsia="zh-CN"/>
        </w:rPr>
      </w:pPr>
    </w:p>
    <w:sectPr>
      <w:pgSz w:w="11910" w:h="16840"/>
      <w:pgMar w:top="860" w:right="1340" w:bottom="840" w:left="1360" w:header="0" w:footer="648"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96529A9">
    <w:pPr>
      <w:pStyle w:val="4"/>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ACEB8E5">
    <w:pPr>
      <w:pStyle w:val="4"/>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E9B4FD">
    <w:pPr>
      <w:pStyle w:val="4"/>
      <w:pBdr>
        <w:bottom w:val="none" w:color="auto" w:sz="0" w:space="0"/>
      </w:pBd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60FD6C">
    <w:pPr>
      <w:pStyle w:val="4"/>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0FAA29">
    <w:pPr>
      <w:pStyle w:val="5"/>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72B6A02">
    <w:pPr>
      <w:pStyle w:val="5"/>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848D38D">
    <w:pPr>
      <w:pStyle w:val="5"/>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720"/>
  <w:drawingGridHorizontalSpacing w:val="110"/>
  <w:displayHorizontalDrawingGridEvery w:val="2"/>
  <w:characterSpacingControl w:val="doNotCompress"/>
  <w:compat>
    <w:ulTrailSpace/>
    <w:useFELayout/>
    <w:compatSetting w:name="compatibilityMode" w:uri="http://schemas.microsoft.com/office/word" w:val="12"/>
  </w:compat>
  <w:docVars>
    <w:docVar w:name="commondata" w:val="eyJoZGlkIjoiMjljNjk0N2RhMTc0NzI3ZTQwZWEyZWMyMzA2NzliMDQifQ=="/>
  </w:docVars>
  <w:rsids>
    <w:rsidRoot w:val="00105AAA"/>
    <w:rsid w:val="000274DA"/>
    <w:rsid w:val="00105AAA"/>
    <w:rsid w:val="001C286F"/>
    <w:rsid w:val="0032652C"/>
    <w:rsid w:val="009F6E3A"/>
    <w:rsid w:val="00EE2B4B"/>
    <w:rsid w:val="00F0356C"/>
    <w:rsid w:val="00F14C22"/>
    <w:rsid w:val="325D06E8"/>
    <w:rsid w:val="7F3E173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1"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qFormat="1" w:unhideWhenUsed="0" w:uiPriority="1"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1"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1"/>
    <w:pPr>
      <w:widowControl w:val="0"/>
    </w:pPr>
    <w:rPr>
      <w:rFonts w:asciiTheme="minorHAnsi" w:hAnsiTheme="minorHAnsi" w:eastAsiaTheme="minorEastAsia" w:cstheme="minorBidi"/>
      <w:sz w:val="22"/>
      <w:szCs w:val="22"/>
      <w:lang w:val="en-US" w:eastAsia="en-US" w:bidi="ar-SA"/>
    </w:rPr>
  </w:style>
  <w:style w:type="character" w:default="1" w:styleId="7">
    <w:name w:val="Default Paragraph Font"/>
    <w:semiHidden/>
    <w:unhideWhenUsed/>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qFormat/>
    <w:uiPriority w:val="1"/>
    <w:pPr>
      <w:ind w:left="312"/>
    </w:pPr>
    <w:rPr>
      <w:rFonts w:ascii="宋体" w:hAnsi="宋体" w:eastAsia="宋体"/>
      <w:sz w:val="21"/>
      <w:szCs w:val="21"/>
    </w:rPr>
  </w:style>
  <w:style w:type="paragraph" w:styleId="3">
    <w:name w:val="Balloon Text"/>
    <w:basedOn w:val="1"/>
    <w:link w:val="18"/>
    <w:semiHidden/>
    <w:unhideWhenUsed/>
    <w:qFormat/>
    <w:uiPriority w:val="99"/>
    <w:rPr>
      <w:sz w:val="18"/>
      <w:szCs w:val="18"/>
    </w:rPr>
  </w:style>
  <w:style w:type="paragraph" w:styleId="4">
    <w:name w:val="footer"/>
    <w:basedOn w:val="1"/>
    <w:link w:val="17"/>
    <w:semiHidden/>
    <w:unhideWhenUsed/>
    <w:qFormat/>
    <w:uiPriority w:val="99"/>
    <w:pPr>
      <w:tabs>
        <w:tab w:val="center" w:pos="4153"/>
        <w:tab w:val="right" w:pos="8306"/>
      </w:tabs>
      <w:snapToGrid w:val="0"/>
    </w:pPr>
    <w:rPr>
      <w:sz w:val="18"/>
      <w:szCs w:val="18"/>
    </w:rPr>
  </w:style>
  <w:style w:type="paragraph" w:styleId="5">
    <w:name w:val="header"/>
    <w:basedOn w:val="1"/>
    <w:link w:val="16"/>
    <w:semiHidden/>
    <w:unhideWhenUsed/>
    <w:qFormat/>
    <w:uiPriority w:val="99"/>
    <w:pPr>
      <w:pBdr>
        <w:bottom w:val="single" w:color="auto" w:sz="6" w:space="1"/>
      </w:pBdr>
      <w:tabs>
        <w:tab w:val="center" w:pos="4153"/>
        <w:tab w:val="right" w:pos="8306"/>
      </w:tabs>
      <w:snapToGrid w:val="0"/>
      <w:jc w:val="center"/>
    </w:pPr>
    <w:rPr>
      <w:sz w:val="18"/>
      <w:szCs w:val="18"/>
    </w:rPr>
  </w:style>
  <w:style w:type="character" w:styleId="8">
    <w:name w:val="page number"/>
    <w:basedOn w:val="7"/>
    <w:semiHidden/>
    <w:unhideWhenUsed/>
    <w:qFormat/>
    <w:uiPriority w:val="99"/>
  </w:style>
  <w:style w:type="character" w:styleId="9">
    <w:name w:val="Emphasis"/>
    <w:basedOn w:val="7"/>
    <w:qFormat/>
    <w:uiPriority w:val="20"/>
    <w:rPr>
      <w:i/>
      <w:iCs/>
    </w:rPr>
  </w:style>
  <w:style w:type="table" w:customStyle="1" w:styleId="10">
    <w:name w:val="Table Normal_0"/>
    <w:semiHidden/>
    <w:unhideWhenUsed/>
    <w:qFormat/>
    <w:uiPriority w:val="2"/>
    <w:tblPr>
      <w:tblCellMar>
        <w:top w:w="0" w:type="dxa"/>
        <w:left w:w="0" w:type="dxa"/>
        <w:bottom w:w="0" w:type="dxa"/>
        <w:right w:w="0" w:type="dxa"/>
      </w:tblCellMar>
    </w:tblPr>
  </w:style>
  <w:style w:type="paragraph" w:customStyle="1" w:styleId="11">
    <w:name w:val="Heading 1"/>
    <w:basedOn w:val="1"/>
    <w:qFormat/>
    <w:uiPriority w:val="1"/>
    <w:pPr>
      <w:outlineLvl w:val="1"/>
    </w:pPr>
    <w:rPr>
      <w:rFonts w:ascii="宋体" w:hAnsi="宋体" w:eastAsia="宋体"/>
      <w:sz w:val="28"/>
      <w:szCs w:val="28"/>
    </w:rPr>
  </w:style>
  <w:style w:type="paragraph" w:customStyle="1" w:styleId="12">
    <w:name w:val="Heading 2"/>
    <w:basedOn w:val="1"/>
    <w:qFormat/>
    <w:uiPriority w:val="1"/>
    <w:pPr>
      <w:outlineLvl w:val="2"/>
    </w:pPr>
    <w:rPr>
      <w:rFonts w:ascii="宋体" w:hAnsi="宋体" w:eastAsia="宋体"/>
      <w:b/>
      <w:bCs/>
      <w:sz w:val="24"/>
      <w:szCs w:val="24"/>
    </w:rPr>
  </w:style>
  <w:style w:type="paragraph" w:customStyle="1" w:styleId="13">
    <w:name w:val="Heading 3"/>
    <w:basedOn w:val="1"/>
    <w:qFormat/>
    <w:uiPriority w:val="1"/>
    <w:pPr>
      <w:spacing w:before="85"/>
      <w:ind w:left="184"/>
      <w:outlineLvl w:val="3"/>
    </w:pPr>
    <w:rPr>
      <w:rFonts w:ascii="宋体" w:hAnsi="宋体" w:eastAsia="宋体"/>
      <w:b/>
      <w:bCs/>
      <w:sz w:val="21"/>
      <w:szCs w:val="21"/>
    </w:rPr>
  </w:style>
  <w:style w:type="paragraph" w:styleId="14">
    <w:name w:val="List Paragraph"/>
    <w:basedOn w:val="1"/>
    <w:qFormat/>
    <w:uiPriority w:val="1"/>
  </w:style>
  <w:style w:type="paragraph" w:customStyle="1" w:styleId="15">
    <w:name w:val="Table Paragraph"/>
    <w:basedOn w:val="1"/>
    <w:qFormat/>
    <w:uiPriority w:val="1"/>
  </w:style>
  <w:style w:type="character" w:customStyle="1" w:styleId="16">
    <w:name w:val="页眉 Char"/>
    <w:basedOn w:val="7"/>
    <w:link w:val="5"/>
    <w:semiHidden/>
    <w:qFormat/>
    <w:uiPriority w:val="99"/>
    <w:rPr>
      <w:sz w:val="18"/>
      <w:szCs w:val="18"/>
    </w:rPr>
  </w:style>
  <w:style w:type="character" w:customStyle="1" w:styleId="17">
    <w:name w:val="页脚 Char"/>
    <w:basedOn w:val="7"/>
    <w:link w:val="4"/>
    <w:semiHidden/>
    <w:qFormat/>
    <w:uiPriority w:val="99"/>
    <w:rPr>
      <w:sz w:val="18"/>
      <w:szCs w:val="18"/>
    </w:rPr>
  </w:style>
  <w:style w:type="character" w:customStyle="1" w:styleId="18">
    <w:name w:val="批注框文本 Char"/>
    <w:basedOn w:val="7"/>
    <w:link w:val="3"/>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customXml" Target="../customXml/item1.xml"/><Relationship Id="rId14" Type="http://schemas.openxmlformats.org/officeDocument/2006/relationships/image" Target="media/image4.pn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3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13</Pages>
  <Words>8791</Words>
  <Characters>8979</Characters>
  <Lines>68</Lines>
  <Paragraphs>19</Paragraphs>
  <TotalTime>2</TotalTime>
  <ScaleCrop>false</ScaleCrop>
  <LinksUpToDate>false</LinksUpToDate>
  <CharactersWithSpaces>9361</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2019-07-07T09:55:00Z</dcterms:created>
  <dc:creator>上帝掷骰子吗</dc:creator>
  <cp:lastModifiedBy>上帝掷骰子吗</cp:lastModifiedBy>
  <dcterms:modified xsi:type="dcterms:W3CDTF">2024-07-20T16:11:17Z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2052-12.1.0.17133</vt:lpwstr>
  </property>
  <property fmtid="{D5CDD505-2E9C-101B-9397-08002B2CF9AE}" pid="3" name="ICV">
    <vt:lpwstr>C95C0B653E6B49D49A76BF6E5E0517F6_12</vt:lpwstr>
  </property>
</Properties>
</file>