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9C1328">
      <w:pPr>
        <w:jc w:val="center"/>
        <w:rPr>
          <w:rFonts w:ascii="宋体" w:hAnsi="宋体" w:eastAsia="宋体"/>
          <w:b/>
          <w:color w:val="FF0000"/>
          <w:sz w:val="28"/>
        </w:rPr>
      </w:pPr>
      <w:bookmarkStart w:id="0" w:name="_GoBack"/>
      <w:bookmarkEnd w:id="0"/>
      <w:r>
        <w:rPr>
          <w:rFonts w:ascii="宋体" w:hAnsi="宋体" w:eastAsia="宋体"/>
          <w:b/>
          <w:color w:val="FF0000"/>
          <w:sz w:val="28"/>
        </w:rPr>
        <w:pict>
          <v:shape id="_x0000_s1026" o:spid="_x0000_s1026" o:spt="75" type="#_x0000_t75" style="position:absolute;left:0pt;margin-left:904pt;margin-top:819pt;height:21pt;width:30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ascii="宋体" w:hAnsi="宋体" w:eastAsia="宋体"/>
          <w:b/>
          <w:color w:val="FF0000"/>
          <w:sz w:val="28"/>
        </w:rPr>
        <w:t>内江市2019年初中道德与法治</w:t>
      </w:r>
      <w:r>
        <w:rPr>
          <w:rFonts w:hint="eastAsia" w:ascii="宋体" w:hAnsi="宋体" w:eastAsia="宋体"/>
          <w:b/>
          <w:color w:val="FF0000"/>
          <w:sz w:val="28"/>
        </w:rPr>
        <w:t>试题</w:t>
      </w:r>
    </w:p>
    <w:p w14:paraId="4E97B76F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本试卷为A卷和B卷两部分,共4页,A卷共100分,B卷共30分,全卷满分130分。考试时间道德与法治、历史共120分钟</w:t>
      </w:r>
    </w:p>
    <w:p w14:paraId="740C40A2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注意事项</w:t>
      </w:r>
      <w:r>
        <w:rPr>
          <w:rFonts w:hint="eastAsia" w:ascii="宋体" w:hAnsi="宋体" w:eastAsia="宋体"/>
          <w:sz w:val="21"/>
        </w:rPr>
        <w:t>：</w:t>
      </w:r>
    </w:p>
    <w:p w14:paraId="25947942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1.答題前请仔细阅读答题卡上的注意事项。</w:t>
      </w:r>
    </w:p>
    <w:p w14:paraId="16E46CE3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2.所有试题的答案必须接题号填写在答题卡相应的位置上,在试卷上、草稿纸上答题无效。</w:t>
      </w:r>
    </w:p>
    <w:p w14:paraId="753C7E16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3.考试结束后,监考人员将试卷和答题卡一开收曰。</w:t>
      </w:r>
    </w:p>
    <w:p w14:paraId="7D463912">
      <w:pPr>
        <w:jc w:val="center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A卷(共100分)</w:t>
      </w:r>
    </w:p>
    <w:p w14:paraId="02C66EED">
      <w:pPr>
        <w:rPr>
          <w:rFonts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一</w:t>
      </w:r>
      <w:r>
        <w:rPr>
          <w:rFonts w:ascii="宋体" w:hAnsi="宋体" w:eastAsia="宋体"/>
          <w:sz w:val="21"/>
        </w:rPr>
        <w:t>、选择</w:t>
      </w:r>
      <w:r>
        <w:rPr>
          <w:rFonts w:hint="eastAsia" w:ascii="宋体" w:hAnsi="宋体" w:eastAsia="宋体"/>
          <w:sz w:val="21"/>
        </w:rPr>
        <w:t>题</w:t>
      </w:r>
      <w:r>
        <w:rPr>
          <w:rFonts w:ascii="宋体" w:hAnsi="宋体" w:eastAsia="宋体"/>
          <w:sz w:val="21"/>
        </w:rPr>
        <w:t>(本大题16个小题,每小题4分,共64分。在每小题给出的四个选项中,请你选择最符合题目要求的一项)</w:t>
      </w:r>
    </w:p>
    <w:p w14:paraId="6071261F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1.我国宪法第一条明确规定:“中华人民共和国是工人阶级领导的、以工农联盟为基础的人民民主专政的社会主义国家。”这规定的是</w:t>
      </w:r>
    </w:p>
    <w:p w14:paraId="6639E546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A.我国的领导阶级是工人阶级</w:t>
      </w:r>
    </w:p>
    <w:p w14:paraId="232F33AF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B.我国的国家机构实行民主集中制的原则</w:t>
      </w:r>
    </w:p>
    <w:p w14:paraId="6CAB089F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C.我国的根本政治制度是基层群众自治制度</w:t>
      </w:r>
    </w:p>
    <w:p w14:paraId="0649179D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D.我国的国家性质是人民民主专政的社会主义国家</w:t>
      </w:r>
    </w:p>
    <w:p w14:paraId="6FC168BA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2.观察下图,联系生活实际,下列说法正确的是</w:t>
      </w:r>
    </w:p>
    <w:p w14:paraId="113D75B2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drawing>
          <wp:inline distT="0" distB="0" distL="0" distR="0">
            <wp:extent cx="2771775" cy="88582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31729A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A.权利和义务是相互统一的</w:t>
      </w:r>
    </w:p>
    <w:p w14:paraId="4D95C2F2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B.增强权利意识,依法行使权利</w:t>
      </w:r>
    </w:p>
    <w:p w14:paraId="044EBECF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C.公民的某些权利同时也是义务</w:t>
      </w:r>
    </w:p>
    <w:p w14:paraId="036A988B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D.增强义务观念,自觉履行法定义务</w:t>
      </w:r>
    </w:p>
    <w:p w14:paraId="537ECBC1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3.2019年3月5日至15日,第十三届全国人民代表大会第二次会议在北京举行。大会审议和表决了国务院政府工作报告,审查和表决了2018年国民经济和社会发展计划执行情况的报告,通过了《中华人民共和国外商投资法》。这表明,在我国</w:t>
      </w:r>
    </w:p>
    <w:p w14:paraId="25DB4FAC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①人大代表是国家的主人</w:t>
      </w:r>
    </w:p>
    <w:p w14:paraId="6BA72716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②国家的一切权力属于人民</w:t>
      </w:r>
    </w:p>
    <w:p w14:paraId="79282937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③人民代表大会制度是我国的基本政治制度</w:t>
      </w:r>
    </w:p>
    <w:p w14:paraId="38A8ABC4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④全国人民代表大会是最高国家权力机关</w:t>
      </w:r>
    </w:p>
    <w:p w14:paraId="32D8C586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A.①②</w:t>
      </w:r>
    </w:p>
    <w:p w14:paraId="659B72B9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B.③④</w:t>
      </w:r>
    </w:p>
    <w:p w14:paraId="6A923FB8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C.①③</w:t>
      </w:r>
    </w:p>
    <w:p w14:paraId="44C37497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D.②④</w:t>
      </w:r>
    </w:p>
    <w:p w14:paraId="6E1CDCEB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4.近年来,在医疗方面,我国编织了世界最大的全民医保网,建立了基本医疗保障体系</w:t>
      </w:r>
      <w:r>
        <w:rPr>
          <w:rFonts w:hint="eastAsia" w:ascii="宋体" w:hAnsi="宋体" w:eastAsia="宋体"/>
          <w:sz w:val="21"/>
        </w:rPr>
        <w:t>；</w:t>
      </w:r>
      <w:r>
        <w:rPr>
          <w:rFonts w:ascii="宋体" w:hAnsi="宋体" w:eastAsia="宋体"/>
          <w:sz w:val="21"/>
        </w:rPr>
        <w:t>养老方面,全国大部分省份建立了80周岁以上高龄老人津贴制度;文化教育方面,城乡免费教育全面实现,全国所有公共图书馆、文化馆、美术馆实现兔费开放。我国采取的这些重大举措有利于</w:t>
      </w:r>
    </w:p>
    <w:p w14:paraId="17233DE5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①增强人民群众的获得感</w:t>
      </w:r>
    </w:p>
    <w:p w14:paraId="3D82EF2C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②促进社会公平正义</w:t>
      </w:r>
    </w:p>
    <w:p w14:paraId="78D387E7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③确保公民之间人人平等</w:t>
      </w:r>
    </w:p>
    <w:p w14:paraId="09F17F02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④彻底解决民生问题</w:t>
      </w:r>
    </w:p>
    <w:p w14:paraId="61EC3853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A.①②</w:t>
      </w:r>
    </w:p>
    <w:p w14:paraId="0EEED3FD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B.②③</w:t>
      </w:r>
    </w:p>
    <w:p w14:paraId="2F120443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C.①④</w:t>
      </w:r>
    </w:p>
    <w:p w14:paraId="3A1F5CEB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D.③④</w:t>
      </w:r>
    </w:p>
    <w:p w14:paraId="2B1BB690">
      <w:pPr>
        <w:rPr>
          <w:rFonts w:ascii="宋体" w:hAnsi="宋体" w:eastAsia="宋体"/>
          <w:sz w:val="21"/>
        </w:rPr>
      </w:pPr>
    </w:p>
    <w:p w14:paraId="5694621D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5.习近平总书记在不同场合多次强调:“爱国,是人世间最深层、最持久的情感,是一个人立德之源、立功之本。”以下名言诗句体现了这一主题的是</w:t>
      </w:r>
    </w:p>
    <w:p w14:paraId="26B974A9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①荀利国家生死以,岂因祸福避趋之</w:t>
      </w:r>
    </w:p>
    <w:p w14:paraId="4D513672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②历览前贤国与家,成由勤俭败由奢</w:t>
      </w:r>
    </w:p>
    <w:p w14:paraId="3F380529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③梅须逊雪三分白,雪却输梅一段香</w:t>
      </w:r>
    </w:p>
    <w:p w14:paraId="1C4EFAA7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④金已缺总须补,为国牺牲敢惜身</w:t>
      </w:r>
    </w:p>
    <w:p w14:paraId="78F5806F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A.①②</w:t>
      </w:r>
    </w:p>
    <w:p w14:paraId="12FF62BA">
      <w:pPr>
        <w:rPr>
          <w:rFonts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B.</w:t>
      </w:r>
      <w:r>
        <w:rPr>
          <w:rFonts w:ascii="宋体" w:hAnsi="宋体" w:eastAsia="宋体"/>
          <w:sz w:val="21"/>
        </w:rPr>
        <w:t xml:space="preserve"> ①③</w:t>
      </w:r>
    </w:p>
    <w:p w14:paraId="610F6D66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C.②③</w:t>
      </w:r>
    </w:p>
    <w:p w14:paraId="3D7EC0FD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D.①④</w:t>
      </w:r>
    </w:p>
    <w:p w14:paraId="29609BBC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6.2019年清明节即将来临之际,央视网推出重磅微视频《闪亮的名字》。视频中,有新中国成立前的抗战英雄左权,有为新中国建设做出贡献的钱学森、王进喜,有改革开放新时期的英雄南仁东、王继才,还有今年4月1日在四川凉山森林火灾中壮烈牺牲的30位救火英雄。追忆这些“闪亮的名字”旨在</w:t>
      </w:r>
    </w:p>
    <w:p w14:paraId="52C0D6BB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①弘扬传统文化,努力创新进取</w:t>
      </w:r>
    </w:p>
    <w:p w14:paraId="2AEE7087">
      <w:pPr>
        <w:rPr>
          <w:rFonts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②激励牺牲自己，争做时代先锋</w:t>
      </w:r>
    </w:p>
    <w:p w14:paraId="219F0818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③传承英烈精神,立志振兴中华</w:t>
      </w:r>
    </w:p>
    <w:p w14:paraId="20AB1F55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④追思缅怀英锥,凝聚前行力量</w:t>
      </w:r>
    </w:p>
    <w:p w14:paraId="32234F29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A.①②</w:t>
      </w:r>
    </w:p>
    <w:p w14:paraId="3E06872D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B.①③</w:t>
      </w:r>
    </w:p>
    <w:p w14:paraId="4FC4A593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C.②④</w:t>
      </w:r>
    </w:p>
    <w:p w14:paraId="2FB728F4">
      <w:pPr>
        <w:rPr>
          <w:rFonts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D.③④</w:t>
      </w:r>
    </w:p>
    <w:p w14:paraId="741D0E2C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7.2019年3月18日,习近平总书记在学校思想政治理论课教师座谈会上强调,我们办中国特色社会主义教育,就是要理直气壮开好思政课,用新时代中国特色社会主义思想铸魂育人。我们之所以要理直气壮开好思政课,是因为</w:t>
      </w:r>
    </w:p>
    <w:p w14:paraId="78E28461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A.开好思政课是我们当前各项工作的中心</w:t>
      </w:r>
    </w:p>
    <w:p w14:paraId="57DE0664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B.思政课是立德树人的关键课程,不可替代</w:t>
      </w:r>
    </w:p>
    <w:p w14:paraId="672A0A4C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C.只有思政教师在潜移默化地影响学生成长</w:t>
      </w:r>
    </w:p>
    <w:p w14:paraId="20674724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D.思政课是新时代中国特色社会主义思想的重要组成部分</w:t>
      </w:r>
    </w:p>
    <w:p w14:paraId="35BDC632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2018年12月18日,庆祝改革开放40周年大会在人民大会堂隆重举行。会上,党中央、国务院决定,投子于敏等100名同志改革先锋称号,颁授改革先锋奖章;向阿兰·梅里埃等10名国际友人颁授中国改革友谊奖章。据此回答8-9题。</w:t>
      </w:r>
    </w:p>
    <w:p w14:paraId="7D911A5E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8.习近平总书记在会上指出,中国必须坚持改革开放不动摇。中国越发展,就越开放,中国开放的大门不可能关闭。改革开放水无止境,只有进行时,没有完成时。因为</w:t>
      </w:r>
    </w:p>
    <w:p w14:paraId="372957CA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①改革开放是强国之路、立国之本</w:t>
      </w:r>
    </w:p>
    <w:p w14:paraId="58A4FE62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②对外开放是我国长期坚持的基本国策</w:t>
      </w:r>
    </w:p>
    <w:p w14:paraId="7485B35B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③改革开放是党和国家发展进步的活力源泉</w:t>
      </w:r>
    </w:p>
    <w:p w14:paraId="533CB50A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④只有坚持改革开放,才能不断增强我国的综合国力</w:t>
      </w:r>
    </w:p>
    <w:p w14:paraId="42F077C7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A.①②</w:t>
      </w:r>
    </w:p>
    <w:p w14:paraId="015EEC6D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B.②③</w:t>
      </w:r>
    </w:p>
    <w:p w14:paraId="2388210E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C.①③</w:t>
      </w:r>
    </w:p>
    <w:p w14:paraId="3A791DB0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D.③④</w:t>
      </w:r>
    </w:p>
    <w:p w14:paraId="14D83C0B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9.改革开放四十年来,中国累计设立外商投资企业约96万家,累计实际使用外资超过2.1万亿美元,外商投资已成为推动中国经济社会发展的重要力量。这说明</w:t>
      </w:r>
    </w:p>
    <w:p w14:paraId="5515B96F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①国有经济是国民经济的主导力量</w:t>
      </w:r>
    </w:p>
    <w:p w14:paraId="04462CAC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②我国各种所有制经济平等竟争、相互促进</w:t>
      </w:r>
    </w:p>
    <w:p w14:paraId="4560E99E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③我国应毫不动摇地鼓励、支持、引导非公有制经济发展</w:t>
      </w:r>
    </w:p>
    <w:p w14:paraId="46AD104E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④我国应继续坚持公有制为主体,多种所有制经济共同发展的基本经济制度</w:t>
      </w:r>
    </w:p>
    <w:p w14:paraId="5356F50F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A.①②</w:t>
      </w:r>
    </w:p>
    <w:p w14:paraId="1677F56A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B.③④</w:t>
      </w:r>
    </w:p>
    <w:p w14:paraId="0B8305C5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C.①③</w:t>
      </w:r>
    </w:p>
    <w:p w14:paraId="500DB1B3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D.②④</w:t>
      </w:r>
    </w:p>
    <w:p w14:paraId="6699A750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10.2019年1月1日正式施行的《电子商务法》第十七条规定:“电子商务经营者不得以虚构交易、编造用户评价等方式进行虚假或者引人误解的商业宣传,欺骗、误导消费者。”此规定要求经营者</w:t>
      </w:r>
    </w:p>
    <w:p w14:paraId="3CC7B483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A.富而思源,富而思进</w:t>
      </w:r>
    </w:p>
    <w:p w14:paraId="29F9341A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B.勤俭节约,合理消费</w:t>
      </w:r>
    </w:p>
    <w:p w14:paraId="4885FAE4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C.遵纪守法,合法致富</w:t>
      </w:r>
    </w:p>
    <w:p w14:paraId="058EFA91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D.依法纳税,回报社会</w:t>
      </w:r>
    </w:p>
    <w:p w14:paraId="64B87F81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11.习近平总书记在2019年新年贺词中提到:这一年,中国制造、中国创造、中国建造共同发力,继续改变着中国的面貌。嫦娥四号探测器成功发射,第二艘航母出海试航,国产大型水陆两栖飞机水上首飞,北斗导航向全球组网迈出坚实一步……从基础研究、应用基础研究到关键核心技术开发,中国科技全面发力,向着世界科技强国稳步迈进。这表明</w:t>
      </w:r>
    </w:p>
    <w:p w14:paraId="221FA3AA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A.我国将发展人工智能作为强国之路</w:t>
      </w:r>
    </w:p>
    <w:p w14:paraId="681C3154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B.我国科技水平和世界先进水平已没有差距</w:t>
      </w:r>
    </w:p>
    <w:p w14:paraId="2C32828D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C.我国科技水平已完全适应经济社会发展的要求</w:t>
      </w:r>
    </w:p>
    <w:p w14:paraId="7A47D81B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D.我国实施创新驱动发展战略,推动科技进步和科学创新</w:t>
      </w:r>
    </w:p>
    <w:p w14:paraId="2C66996F">
      <w:pPr>
        <w:rPr>
          <w:rFonts w:ascii="宋体" w:hAnsi="宋体" w:eastAsia="宋体"/>
          <w:sz w:val="21"/>
        </w:rPr>
      </w:pPr>
    </w:p>
    <w:p w14:paraId="5A16495B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12.在现代经济社会中,合同违约是一种比较普遍的现象,它不仅扰乱了经济秩序,也带来了比较严重的社会问题。2019年3月12日,两会特别强调,要构建联合信用惩成机制,严惩</w:t>
      </w:r>
      <w:r>
        <w:rPr>
          <w:rFonts w:hint="eastAsia" w:ascii="宋体" w:hAnsi="宋体" w:eastAsia="宋体"/>
          <w:sz w:val="21"/>
        </w:rPr>
        <w:t>老赖</w:t>
      </w:r>
      <w:r>
        <w:rPr>
          <w:rFonts w:ascii="宋体" w:hAnsi="宋体" w:eastAsia="宋体"/>
          <w:sz w:val="21"/>
        </w:rPr>
        <w:t>行为,形成“一处失信、处处受限,人人喊打”的局面。为此,作为中学生</w:t>
      </w:r>
    </w:p>
    <w:p w14:paraId="629FE3E4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①应强化规则意识,培养契约精神</w:t>
      </w:r>
    </w:p>
    <w:p w14:paraId="22232CE3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②应积极参与经济活动,锻炼意志品质</w:t>
      </w:r>
    </w:p>
    <w:p w14:paraId="66FD956A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③应努力做一个讲信用、守契约的好公民</w:t>
      </w:r>
    </w:p>
    <w:p w14:paraId="65C390C1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④应努力学习科学文化知识,做一个有用的人</w:t>
      </w:r>
    </w:p>
    <w:p w14:paraId="6CFEDCBE">
      <w:pPr>
        <w:rPr>
          <w:rFonts w:ascii="宋体" w:hAnsi="宋体" w:eastAsia="宋体" w:cs="宋体"/>
          <w:sz w:val="21"/>
        </w:rPr>
      </w:pPr>
      <w:r>
        <w:rPr>
          <w:rFonts w:ascii="宋体" w:hAnsi="宋体" w:eastAsia="宋体"/>
          <w:sz w:val="21"/>
        </w:rPr>
        <w:t>A.①</w:t>
      </w:r>
      <w:r>
        <w:rPr>
          <w:rFonts w:hint="eastAsia" w:ascii="宋体" w:hAnsi="宋体" w:eastAsia="宋体" w:cs="宋体"/>
          <w:sz w:val="21"/>
        </w:rPr>
        <w:t>②</w:t>
      </w:r>
    </w:p>
    <w:p w14:paraId="105378A1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B.①③</w:t>
      </w:r>
    </w:p>
    <w:p w14:paraId="0E431293">
      <w:pPr>
        <w:rPr>
          <w:rFonts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C.</w:t>
      </w:r>
      <w:r>
        <w:rPr>
          <w:rFonts w:ascii="宋体" w:hAnsi="宋体" w:eastAsia="宋体"/>
          <w:sz w:val="21"/>
        </w:rPr>
        <w:t xml:space="preserve"> ①</w:t>
      </w:r>
      <w:r>
        <w:rPr>
          <w:rFonts w:hint="eastAsia" w:ascii="宋体" w:hAnsi="宋体" w:eastAsia="宋体" w:cs="宋体"/>
          <w:sz w:val="21"/>
        </w:rPr>
        <w:t>④</w:t>
      </w:r>
    </w:p>
    <w:p w14:paraId="465758EB">
      <w:pPr>
        <w:rPr>
          <w:rFonts w:ascii="宋体" w:hAnsi="宋体" w:eastAsia="宋体" w:cs="宋体"/>
          <w:sz w:val="21"/>
        </w:rPr>
      </w:pPr>
      <w:r>
        <w:rPr>
          <w:rFonts w:ascii="宋体" w:hAnsi="宋体" w:eastAsia="宋体"/>
          <w:sz w:val="21"/>
        </w:rPr>
        <w:t>D.③</w:t>
      </w:r>
      <w:r>
        <w:rPr>
          <w:rFonts w:hint="eastAsia" w:ascii="宋体" w:hAnsi="宋体" w:eastAsia="宋体" w:cs="宋体"/>
          <w:sz w:val="21"/>
        </w:rPr>
        <w:t>④</w:t>
      </w:r>
    </w:p>
    <w:p w14:paraId="4FB8B148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13.研究证明,地球上每消失一个物种,就会有1030个依附于这个物种的其他物种随之消失,为此,国家倡议保护藏羚羊、大描等濒危动物。这实质上是在</w:t>
      </w:r>
    </w:p>
    <w:p w14:paraId="0034C464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①充分开发和利用自然资源</w:t>
      </w:r>
    </w:p>
    <w:p w14:paraId="3712179D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②实施可持续发展战略</w:t>
      </w:r>
    </w:p>
    <w:p w14:paraId="39E7E7C9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③维护自然界生态系统的平衡</w:t>
      </w:r>
    </w:p>
    <w:p w14:paraId="5ECB4AF3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④保护动物的生存与发展</w:t>
      </w:r>
    </w:p>
    <w:p w14:paraId="1720DAA4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A.②③</w:t>
      </w:r>
    </w:p>
    <w:p w14:paraId="2157BFBE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B.①②</w:t>
      </w:r>
    </w:p>
    <w:p w14:paraId="3A9299E9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C.①④</w:t>
      </w:r>
    </w:p>
    <w:p w14:paraId="1ACF0669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D. ③</w:t>
      </w:r>
      <w:r>
        <w:rPr>
          <w:rFonts w:hint="eastAsia" w:ascii="宋体" w:hAnsi="宋体" w:eastAsia="宋体" w:cs="宋体"/>
          <w:sz w:val="21"/>
        </w:rPr>
        <w:t>④</w:t>
      </w:r>
    </w:p>
    <w:p w14:paraId="23ED66B4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14.2019年3月27日,国务院新闻办公室发表《伟大的跨越:西藏民主改革60年》白皮书。白皮书全景展示了西藏从黑暗走向光明、从落后走向进步、从专制走向民主、从贫穷走向富裕、从封闭走向开放的光辉历程。西藏的繁荣,是因为</w:t>
      </w:r>
    </w:p>
    <w:p w14:paraId="3FD9FD16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①坚持了民族区域自治制度</w:t>
      </w:r>
    </w:p>
    <w:p w14:paraId="11CE450F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②坚持了和平共处五项原则</w:t>
      </w:r>
    </w:p>
    <w:p w14:paraId="49A94CFF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③坚持了民族平等团结的根本原则</w:t>
      </w:r>
    </w:p>
    <w:p w14:paraId="61782DA7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④坚持了“和平统</w:t>
      </w:r>
      <w:r>
        <w:rPr>
          <w:rFonts w:hint="eastAsia" w:ascii="宋体" w:hAnsi="宋体" w:eastAsia="宋体"/>
          <w:sz w:val="21"/>
        </w:rPr>
        <w:t>一，一</w:t>
      </w:r>
      <w:r>
        <w:rPr>
          <w:rFonts w:ascii="宋体" w:hAnsi="宋体" w:eastAsia="宋体"/>
          <w:sz w:val="21"/>
        </w:rPr>
        <w:t>国两制”的方针</w:t>
      </w:r>
    </w:p>
    <w:p w14:paraId="3B49ED73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A.①②</w:t>
      </w:r>
    </w:p>
    <w:p w14:paraId="03A87581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B.③④</w:t>
      </w:r>
    </w:p>
    <w:p w14:paraId="387928C6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C.①③</w:t>
      </w:r>
    </w:p>
    <w:p w14:paraId="2C3C4A2D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D.②④</w:t>
      </w:r>
    </w:p>
    <w:p w14:paraId="1DE1E683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15.为纪念张大千诞辰120周年,2019年5月17日,张大千博物馆在四川内江正式开馆</w:t>
      </w:r>
      <w:r>
        <w:rPr>
          <w:rFonts w:hint="eastAsia" w:ascii="宋体" w:hAnsi="宋体" w:eastAsia="宋体"/>
          <w:sz w:val="21"/>
        </w:rPr>
        <w:t>。</w:t>
      </w:r>
      <w:r>
        <w:rPr>
          <w:rFonts w:ascii="宋体" w:hAnsi="宋体" w:eastAsia="宋体"/>
          <w:sz w:val="21"/>
        </w:rPr>
        <w:t>博物馆集中展示了张大千书画真迹60件,文献资料40余件,得到了社会各界的积极响应和高度评价。张大千博物馆开馆</w:t>
      </w:r>
    </w:p>
    <w:p w14:paraId="20AB6286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①是推动文化创新的重要动力</w:t>
      </w:r>
    </w:p>
    <w:p w14:paraId="4119931B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②是实现中华文化复兴的唯一正确道路</w:t>
      </w:r>
    </w:p>
    <w:p w14:paraId="2AD11FFB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③展现了中华传统文化的魅力,增强了文化自信</w:t>
      </w:r>
    </w:p>
    <w:p w14:paraId="6A90FC5E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④满足了人民群众日益增长的精神迫求和美好生活需要</w:t>
      </w:r>
    </w:p>
    <w:p w14:paraId="3A6EF42B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A.①③</w:t>
      </w:r>
    </w:p>
    <w:p w14:paraId="6F37FCF4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B.①④</w:t>
      </w:r>
    </w:p>
    <w:p w14:paraId="3B84CF8D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C.②③</w:t>
      </w:r>
    </w:p>
    <w:p w14:paraId="4197B0A2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D.③④</w:t>
      </w:r>
    </w:p>
    <w:p w14:paraId="4C4FD044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16.2018年11月5日至10日,在上海举行的首届中国国际进口博览会,吸引了172个国家、地区和国际组织参会,3600多家企业参展,超过40万名境内外采购商到会洽谈采购。这是世界上第一个以进口为主题的国家级展会,是国际贸易发展史上的一大创举。材料表明</w:t>
      </w:r>
    </w:p>
    <w:p w14:paraId="1189DD0E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①我国实现了独立自主,自力更生</w:t>
      </w:r>
    </w:p>
    <w:p w14:paraId="1CA59458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②我国顺应了经济全球化的发展趋势</w:t>
      </w:r>
    </w:p>
    <w:p w14:paraId="52E1E616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③我国资源形势严峻,需要进口更多产品</w:t>
      </w:r>
    </w:p>
    <w:p w14:paraId="48EBF06A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④我国在谋求发展中促进世界各国共同发展</w:t>
      </w:r>
    </w:p>
    <w:p w14:paraId="6CE5879F">
      <w:pPr>
        <w:rPr>
          <w:rFonts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A.</w:t>
      </w:r>
      <w:r>
        <w:rPr>
          <w:rFonts w:ascii="宋体" w:hAnsi="宋体" w:eastAsia="宋体"/>
          <w:sz w:val="21"/>
        </w:rPr>
        <w:t>①②</w:t>
      </w:r>
    </w:p>
    <w:p w14:paraId="4540F606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B.②④</w:t>
      </w:r>
    </w:p>
    <w:p w14:paraId="03F8765D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C.③④</w:t>
      </w:r>
    </w:p>
    <w:p w14:paraId="17AA7989">
      <w:pPr>
        <w:rPr>
          <w:rFonts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D.①③</w:t>
      </w:r>
    </w:p>
    <w:p w14:paraId="4EA7132B">
      <w:pPr>
        <w:rPr>
          <w:rFonts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二</w:t>
      </w:r>
      <w:r>
        <w:rPr>
          <w:rFonts w:ascii="宋体" w:hAnsi="宋体" w:eastAsia="宋体"/>
          <w:sz w:val="21"/>
        </w:rPr>
        <w:t>、非选择题(共36分</w:t>
      </w:r>
      <w:r>
        <w:rPr>
          <w:rFonts w:hint="eastAsia" w:ascii="宋体" w:hAnsi="宋体" w:eastAsia="宋体"/>
          <w:sz w:val="21"/>
        </w:rPr>
        <w:t>)</w:t>
      </w:r>
    </w:p>
    <w:p w14:paraId="7CB94AC8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17.【学习宪法践行宪法】(12分)</w:t>
      </w:r>
    </w:p>
    <w:p w14:paraId="1E736D2E">
      <w:pPr>
        <w:rPr>
          <w:rFonts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 xml:space="preserve">         </w:t>
      </w:r>
      <w:r>
        <w:rPr>
          <w:rFonts w:ascii="宋体" w:hAnsi="宋体" w:eastAsia="宋体"/>
          <w:sz w:val="21"/>
        </w:rPr>
        <w:t>我国宪法规定:“一切国家机关和武装力量、各政党和各社会团体、各企业事业组织都必须遵守完法和法律。一切违反宪法和法律的行为,必须予以追究。”</w:t>
      </w:r>
    </w:p>
    <w:p w14:paraId="5CE8BA25">
      <w:pPr>
        <w:rPr>
          <w:rFonts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 xml:space="preserve">        </w:t>
      </w:r>
      <w:r>
        <w:rPr>
          <w:rFonts w:ascii="宋体" w:hAnsi="宋体" w:eastAsia="宋体"/>
          <w:sz w:val="21"/>
        </w:rPr>
        <w:t>习近平总书记曾在纪念现行宪法施行30周年大会上发表重要讲话时强调:“宪法的生命在于实施,宪法的权成也在于实施。要健全权力运行制约和监督体系,不得有超越宪法的特权,有权必有責,用权受监督,失职要问责,违法要追究,保证人民赋予的权力始终用来为人民谋利益。”</w:t>
      </w:r>
    </w:p>
    <w:p w14:paraId="517FA84C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结合材料,运用“宪法”的相关知识,谈谈你对上述材料的理解。(12分)</w:t>
      </w:r>
    </w:p>
    <w:p w14:paraId="309F398E">
      <w:pPr>
        <w:rPr>
          <w:rFonts w:ascii="宋体" w:hAnsi="宋体" w:eastAsia="宋体"/>
          <w:sz w:val="21"/>
        </w:rPr>
      </w:pPr>
    </w:p>
    <w:p w14:paraId="424DFAEB">
      <w:pPr>
        <w:rPr>
          <w:rFonts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1</w:t>
      </w:r>
      <w:r>
        <w:rPr>
          <w:rFonts w:ascii="宋体" w:hAnsi="宋体" w:eastAsia="宋体"/>
          <w:sz w:val="21"/>
        </w:rPr>
        <w:t>8.【精准扶贫</w:t>
      </w:r>
      <w:r>
        <w:rPr>
          <w:rFonts w:hint="eastAsia" w:ascii="宋体" w:hAnsi="宋体" w:eastAsia="宋体"/>
          <w:sz w:val="21"/>
        </w:rPr>
        <w:t xml:space="preserve"> </w:t>
      </w:r>
      <w:r>
        <w:rPr>
          <w:rFonts w:ascii="宋体" w:hAnsi="宋体" w:eastAsia="宋体"/>
          <w:sz w:val="21"/>
        </w:rPr>
        <w:t>共享阳光】(12分)</w:t>
      </w:r>
    </w:p>
    <w:p w14:paraId="1A08F965">
      <w:pPr>
        <w:rPr>
          <w:rFonts w:ascii="宋体" w:hAnsi="宋体" w:eastAsia="宋体"/>
          <w:sz w:val="21"/>
        </w:rPr>
      </w:pPr>
    </w:p>
    <w:p w14:paraId="3A2FC336">
      <w:pPr>
        <w:rPr>
          <w:rFonts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 xml:space="preserve">         </w:t>
      </w:r>
      <w:r>
        <w:rPr>
          <w:rFonts w:ascii="宋体" w:hAnsi="宋体" w:eastAsia="宋体"/>
          <w:sz w:val="21"/>
        </w:rPr>
        <w:t>2019年1月公布的中央一号文件强调,中国夙贫攻坚战已进入最为美键的阶段,2018年年度任务全面完成,预计2019年全年减少农村贫</w:t>
      </w:r>
      <w:r>
        <w:rPr>
          <w:rFonts w:hint="eastAsia" w:ascii="宋体" w:hAnsi="宋体" w:eastAsia="宋体"/>
          <w:sz w:val="21"/>
        </w:rPr>
        <w:t>困</w:t>
      </w:r>
      <w:r>
        <w:rPr>
          <w:rFonts w:ascii="宋体" w:hAnsi="宋体" w:eastAsia="宋体"/>
          <w:sz w:val="21"/>
        </w:rPr>
        <w:t>人口1000万以上,280个左右贫国县</w:t>
      </w:r>
      <w:r>
        <w:rPr>
          <w:rFonts w:hint="eastAsia" w:ascii="宋体" w:hAnsi="宋体" w:eastAsia="宋体"/>
          <w:sz w:val="21"/>
        </w:rPr>
        <w:t>脱</w:t>
      </w:r>
      <w:r>
        <w:rPr>
          <w:rFonts w:ascii="宋体" w:hAnsi="宋体" w:eastAsia="宋体"/>
          <w:sz w:val="21"/>
        </w:rPr>
        <w:t>贫摘帽,到2020年确保现行标准下农村贫国人口实现脱贫、贫国县全部摘帽、解决</w:t>
      </w:r>
      <w:r>
        <w:rPr>
          <w:rFonts w:hint="eastAsia" w:ascii="宋体" w:hAnsi="宋体" w:eastAsia="宋体"/>
          <w:sz w:val="21"/>
        </w:rPr>
        <w:t>区域</w:t>
      </w:r>
      <w:r>
        <w:rPr>
          <w:rFonts w:ascii="宋体" w:hAnsi="宋体" w:eastAsia="宋体"/>
          <w:sz w:val="21"/>
        </w:rPr>
        <w:t>性整体</w:t>
      </w:r>
      <w:r>
        <w:rPr>
          <w:rFonts w:hint="eastAsia" w:ascii="宋体" w:hAnsi="宋体" w:eastAsia="宋体"/>
          <w:sz w:val="21"/>
        </w:rPr>
        <w:t>贫困</w:t>
      </w:r>
      <w:r>
        <w:rPr>
          <w:rFonts w:ascii="宋体" w:hAnsi="宋体" w:eastAsia="宋体"/>
          <w:sz w:val="21"/>
        </w:rPr>
        <w:t>。</w:t>
      </w:r>
    </w:p>
    <w:p w14:paraId="2CB7A236">
      <w:pPr>
        <w:rPr>
          <w:rFonts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 xml:space="preserve">         </w:t>
      </w:r>
      <w:r>
        <w:rPr>
          <w:rFonts w:ascii="宋体" w:hAnsi="宋体" w:eastAsia="宋体"/>
          <w:sz w:val="21"/>
        </w:rPr>
        <w:t>打好精准脱贫攻坚战,重点解决实现“两不愁三保障”(不愁吃、不愁穿,保障其义务</w:t>
      </w:r>
      <w:r>
        <w:rPr>
          <w:rFonts w:hint="eastAsia" w:ascii="宋体" w:hAnsi="宋体" w:eastAsia="宋体"/>
          <w:sz w:val="21"/>
        </w:rPr>
        <w:t>教育</w:t>
      </w:r>
      <w:r>
        <w:rPr>
          <w:rFonts w:ascii="宋体" w:hAnsi="宋体" w:eastAsia="宋体"/>
          <w:sz w:val="21"/>
        </w:rPr>
        <w:t>、基本医疗和</w:t>
      </w:r>
      <w:r>
        <w:rPr>
          <w:rFonts w:hint="eastAsia" w:ascii="宋体" w:hAnsi="宋体" w:eastAsia="宋体"/>
          <w:sz w:val="21"/>
        </w:rPr>
        <w:t>住房</w:t>
      </w:r>
      <w:r>
        <w:rPr>
          <w:rFonts w:ascii="宋体" w:hAnsi="宋体" w:eastAsia="宋体"/>
          <w:sz w:val="21"/>
        </w:rPr>
        <w:t>)面临的突出问题,加大“三区三州”(西藏、四省藏区、南疆四地区和四川凉山州、</w:t>
      </w:r>
      <w:r>
        <w:rPr>
          <w:rFonts w:hint="eastAsia" w:ascii="宋体" w:hAnsi="宋体" w:eastAsia="宋体"/>
          <w:sz w:val="21"/>
        </w:rPr>
        <w:t>云南</w:t>
      </w:r>
      <w:r>
        <w:rPr>
          <w:rFonts w:ascii="宋体" w:hAnsi="宋体" w:eastAsia="宋体"/>
          <w:sz w:val="21"/>
        </w:rPr>
        <w:t>怒江州、甘肃临夏州)等深度贫国地区脱贫攻坚力度,落实对特殊贫田人口的保障措施</w:t>
      </w:r>
      <w:r>
        <w:rPr>
          <w:rFonts w:hint="eastAsia" w:ascii="宋体" w:hAnsi="宋体" w:eastAsia="宋体"/>
          <w:sz w:val="21"/>
        </w:rPr>
        <w:t>。</w:t>
      </w:r>
    </w:p>
    <w:p w14:paraId="2458D041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结合材料,运用“同在阳光下”的相关知识。说明打好精准脱贫攻坚战的现实意义。(12分)</w:t>
      </w:r>
    </w:p>
    <w:p w14:paraId="33C5BB6B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19</w:t>
      </w:r>
      <w:r>
        <w:rPr>
          <w:rFonts w:hint="eastAsia" w:ascii="宋体" w:hAnsi="宋体" w:eastAsia="宋体"/>
          <w:sz w:val="21"/>
        </w:rPr>
        <w:t>.</w:t>
      </w:r>
      <w:r>
        <w:rPr>
          <w:rFonts w:ascii="宋体" w:hAnsi="宋体" w:eastAsia="宋体"/>
          <w:sz w:val="21"/>
        </w:rPr>
        <w:t>【热爱劳动珍惜成果】(12分)</w:t>
      </w:r>
    </w:p>
    <w:p w14:paraId="10A32554">
      <w:pPr>
        <w:rPr>
          <w:rFonts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 xml:space="preserve">         </w:t>
      </w:r>
      <w:r>
        <w:rPr>
          <w:rFonts w:ascii="宋体" w:hAnsi="宋体" w:eastAsia="宋体"/>
          <w:sz w:val="21"/>
        </w:rPr>
        <w:t>近年来,习近平瑟书记多次国绕势动的价值、弘扬劳动精神等内容进行深刻阐述。他强调,人世间的美好梦想,只有通过诚实劳动才能实现;发展中的各种难题,只有通过诚实劳</w:t>
      </w:r>
    </w:p>
    <w:p w14:paraId="02E65916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动才能政解;生命里的一切辉煌,只有通过诚实劳动才能铸就。</w:t>
      </w:r>
    </w:p>
    <w:p w14:paraId="4B4BBC36">
      <w:pPr>
        <w:rPr>
          <w:rFonts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 xml:space="preserve">       </w:t>
      </w:r>
      <w:r>
        <w:rPr>
          <w:rFonts w:ascii="宋体" w:hAnsi="宋体" w:eastAsia="宋体"/>
          <w:sz w:val="21"/>
        </w:rPr>
        <w:t>但是,劳动教育在学校被弱化,在家庭被软化,在社会被化,中小学生劳动意识缺乏、劳动机会很少。切实加强劳动教育,培养学生的劳动兴趣,磨炼学生的念志品质,激发学生的</w:t>
      </w:r>
      <w:r>
        <w:rPr>
          <w:rFonts w:hint="eastAsia" w:ascii="宋体" w:hAnsi="宋体" w:eastAsia="宋体"/>
          <w:sz w:val="21"/>
        </w:rPr>
        <w:t>创造</w:t>
      </w:r>
      <w:r>
        <w:rPr>
          <w:rFonts w:ascii="宋体" w:hAnsi="宋体" w:eastAsia="宋体"/>
          <w:sz w:val="21"/>
        </w:rPr>
        <w:t>力,促进学生身心健康和全面发展,对推进教育现代化,实现“两个一百年”奋斗目标具有重要的现实意义</w:t>
      </w:r>
      <w:r>
        <w:rPr>
          <w:rFonts w:hint="eastAsia" w:ascii="宋体" w:hAnsi="宋体" w:eastAsia="宋体"/>
          <w:sz w:val="21"/>
        </w:rPr>
        <w:t>。</w:t>
      </w:r>
    </w:p>
    <w:p w14:paraId="1F96A5A7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结合材料,运用“劳动创造世界”的相关知识,谈谈你对劳动的认识。(12分)</w:t>
      </w:r>
    </w:p>
    <w:p w14:paraId="4F778DBA">
      <w:pPr>
        <w:jc w:val="center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B卷(共30分)</w:t>
      </w:r>
    </w:p>
    <w:p w14:paraId="4FC80EE6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20.【践发展理念创美好未来】(12分)</w:t>
      </w:r>
    </w:p>
    <w:p w14:paraId="52E37681">
      <w:pPr>
        <w:rPr>
          <w:rFonts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 xml:space="preserve">         </w:t>
      </w:r>
      <w:r>
        <w:rPr>
          <w:rFonts w:ascii="宋体" w:hAnsi="宋体" w:eastAsia="宋体"/>
          <w:sz w:val="21"/>
        </w:rPr>
        <w:t>党的十九大报告指出:“发展是解决我国一切问题的基础和关键,发展必须是科学发</w:t>
      </w:r>
    </w:p>
    <w:p w14:paraId="719D0B00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展,必须坚定不移地贯彻创新、协调、绿色、开敌、共享的发展理念</w:t>
      </w:r>
      <w:r>
        <w:rPr>
          <w:rFonts w:hint="eastAsia" w:ascii="宋体" w:hAnsi="宋体" w:eastAsia="宋体"/>
          <w:sz w:val="21"/>
        </w:rPr>
        <w:t>。”</w:t>
      </w:r>
    </w:p>
    <w:p w14:paraId="2BE501E6">
      <w:pPr>
        <w:rPr>
          <w:rFonts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 xml:space="preserve">          </w:t>
      </w:r>
      <w:r>
        <w:rPr>
          <w:rFonts w:ascii="宋体" w:hAnsi="宋体" w:eastAsia="宋体"/>
          <w:sz w:val="21"/>
        </w:rPr>
        <w:t>贵州</w:t>
      </w:r>
      <w:r>
        <w:rPr>
          <w:rFonts w:hint="eastAsia" w:ascii="宋体" w:hAnsi="宋体" w:eastAsia="宋体"/>
          <w:sz w:val="21"/>
        </w:rPr>
        <w:t>铜</w:t>
      </w:r>
      <w:r>
        <w:rPr>
          <w:rFonts w:ascii="宋体" w:hAnsi="宋体" w:eastAsia="宋体"/>
          <w:sz w:val="21"/>
        </w:rPr>
        <w:t>仁——中国汞都,曾经的繁荣,在矿老山空后,却是人迹罕至、矿渣遍野、危楼</w:t>
      </w:r>
    </w:p>
    <w:p w14:paraId="0FC28D7B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耸立、森林减少、水土流失…而今,铜仁人坚持新发展理念,一方面深植绿化,改善环境;另一方面修络废弃矿区,支废为宝,发展旅游业,970公里采矿坑道改造而成的灯光长廊光彩夺目,矿洞内的雕塑</w:t>
      </w:r>
      <w:r>
        <w:rPr>
          <w:rFonts w:hint="eastAsia" w:ascii="宋体" w:hAnsi="宋体" w:eastAsia="宋体"/>
          <w:sz w:val="21"/>
        </w:rPr>
        <w:t>栩栩</w:t>
      </w:r>
      <w:r>
        <w:rPr>
          <w:rFonts w:ascii="宋体" w:hAnsi="宋体" w:eastAsia="宋体"/>
          <w:sz w:val="21"/>
        </w:rPr>
        <w:t>如生,昔日采矿、选矿和冶炼场景真实再现,曾经的废弃矿区已成为贵州</w:t>
      </w:r>
      <w:r>
        <w:rPr>
          <w:rFonts w:hint="eastAsia" w:ascii="宋体" w:hAnsi="宋体" w:eastAsia="宋体"/>
          <w:sz w:val="21"/>
        </w:rPr>
        <w:t>旅游</w:t>
      </w:r>
      <w:r>
        <w:rPr>
          <w:rFonts w:ascii="宋体" w:hAnsi="宋体" w:eastAsia="宋体"/>
          <w:sz w:val="21"/>
        </w:rPr>
        <w:t>业的“</w:t>
      </w:r>
      <w:r>
        <w:rPr>
          <w:rFonts w:hint="eastAsia" w:ascii="宋体" w:hAnsi="宋体" w:eastAsia="宋体"/>
          <w:sz w:val="21"/>
        </w:rPr>
        <w:t>新</w:t>
      </w:r>
      <w:r>
        <w:rPr>
          <w:rFonts w:ascii="宋体" w:hAnsi="宋体" w:eastAsia="宋体"/>
          <w:sz w:val="21"/>
        </w:rPr>
        <w:t>星”。</w:t>
      </w:r>
    </w:p>
    <w:p w14:paraId="467E9D78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结合材料,分析贵州铜仁是如何践行新发展理念的。(12分)</w:t>
      </w:r>
    </w:p>
    <w:p w14:paraId="35967D8A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21.【道路决定命运奋斗成就梦想】(18分)</w:t>
      </w:r>
    </w:p>
    <w:p w14:paraId="7C4F27A3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材料一新中国成立以来,在中国共产党的英明领导下,中国人民走上了社会主义道路,中国经济得到了快速发展。如下表:</w:t>
      </w:r>
    </w:p>
    <w:p w14:paraId="64BAF18E">
      <w:pPr>
        <w:jc w:val="center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中国部分年份国内生产总值情况统计表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6"/>
        <w:gridCol w:w="899"/>
        <w:gridCol w:w="899"/>
        <w:gridCol w:w="899"/>
        <w:gridCol w:w="899"/>
        <w:gridCol w:w="899"/>
        <w:gridCol w:w="899"/>
        <w:gridCol w:w="899"/>
      </w:tblGrid>
      <w:tr w14:paraId="1AD4EA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0" w:type="auto"/>
          </w:tcPr>
          <w:p w14:paraId="23AC9FBE">
            <w:pPr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年份</w:t>
            </w:r>
          </w:p>
        </w:tc>
        <w:tc>
          <w:tcPr>
            <w:tcW w:w="0" w:type="auto"/>
          </w:tcPr>
          <w:p w14:paraId="3D63DDEA">
            <w:pPr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1949年</w:t>
            </w:r>
          </w:p>
        </w:tc>
        <w:tc>
          <w:tcPr>
            <w:tcW w:w="0" w:type="auto"/>
          </w:tcPr>
          <w:p w14:paraId="79D6E3A7">
            <w:pPr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1956年</w:t>
            </w:r>
          </w:p>
        </w:tc>
        <w:tc>
          <w:tcPr>
            <w:tcW w:w="0" w:type="auto"/>
          </w:tcPr>
          <w:p w14:paraId="49D48E7B">
            <w:pPr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1978年</w:t>
            </w:r>
          </w:p>
        </w:tc>
        <w:tc>
          <w:tcPr>
            <w:tcW w:w="0" w:type="auto"/>
          </w:tcPr>
          <w:p w14:paraId="2C02475B">
            <w:pPr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1988年</w:t>
            </w:r>
          </w:p>
        </w:tc>
        <w:tc>
          <w:tcPr>
            <w:tcW w:w="0" w:type="auto"/>
          </w:tcPr>
          <w:p w14:paraId="0053E2F0">
            <w:pPr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1998年</w:t>
            </w:r>
          </w:p>
        </w:tc>
        <w:tc>
          <w:tcPr>
            <w:tcW w:w="0" w:type="auto"/>
          </w:tcPr>
          <w:p w14:paraId="3B9E81F2">
            <w:pPr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2008年</w:t>
            </w:r>
          </w:p>
        </w:tc>
        <w:tc>
          <w:tcPr>
            <w:tcW w:w="0" w:type="auto"/>
          </w:tcPr>
          <w:p w14:paraId="08CAECFE">
            <w:pPr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2018年</w:t>
            </w:r>
          </w:p>
        </w:tc>
      </w:tr>
      <w:tr w14:paraId="63DE0FD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54569366">
            <w:pPr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国内生产总值(万亿元)</w:t>
            </w:r>
          </w:p>
        </w:tc>
        <w:tc>
          <w:tcPr>
            <w:tcW w:w="0" w:type="auto"/>
          </w:tcPr>
          <w:p w14:paraId="02320201">
            <w:pPr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0.018</w:t>
            </w:r>
          </w:p>
        </w:tc>
        <w:tc>
          <w:tcPr>
            <w:tcW w:w="0" w:type="auto"/>
          </w:tcPr>
          <w:p w14:paraId="4EC2E16D">
            <w:pPr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0.125</w:t>
            </w:r>
          </w:p>
        </w:tc>
        <w:tc>
          <w:tcPr>
            <w:tcW w:w="0" w:type="auto"/>
          </w:tcPr>
          <w:p w14:paraId="45AE8DB7">
            <w:pPr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0.36</w:t>
            </w:r>
          </w:p>
        </w:tc>
        <w:tc>
          <w:tcPr>
            <w:tcW w:w="0" w:type="auto"/>
          </w:tcPr>
          <w:p w14:paraId="2264DC3F">
            <w:pPr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1.5</w:t>
            </w:r>
          </w:p>
        </w:tc>
        <w:tc>
          <w:tcPr>
            <w:tcW w:w="0" w:type="auto"/>
          </w:tcPr>
          <w:p w14:paraId="03991A12">
            <w:pPr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8.44</w:t>
            </w:r>
          </w:p>
        </w:tc>
        <w:tc>
          <w:tcPr>
            <w:tcW w:w="0" w:type="auto"/>
          </w:tcPr>
          <w:p w14:paraId="3F723CB5">
            <w:pPr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31.4</w:t>
            </w:r>
          </w:p>
        </w:tc>
        <w:tc>
          <w:tcPr>
            <w:tcW w:w="0" w:type="auto"/>
          </w:tcPr>
          <w:p w14:paraId="38798168">
            <w:pPr>
              <w:rPr>
                <w:rFonts w:ascii="宋体" w:hAnsi="宋体" w:eastAsia="宋体"/>
                <w:sz w:val="21"/>
              </w:rPr>
            </w:pPr>
            <w:r>
              <w:rPr>
                <w:rFonts w:ascii="宋体" w:hAnsi="宋体" w:eastAsia="宋体"/>
                <w:sz w:val="21"/>
              </w:rPr>
              <w:t>90.03</w:t>
            </w:r>
          </w:p>
        </w:tc>
      </w:tr>
    </w:tbl>
    <w:p w14:paraId="4F7C5CDD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(1)材料一中的统计表包含了哪些信息?(4分)结合“历史的</w:t>
      </w:r>
      <w:r>
        <w:rPr>
          <w:rFonts w:hint="eastAsia" w:ascii="宋体" w:hAnsi="宋体" w:eastAsia="宋体"/>
          <w:sz w:val="21"/>
        </w:rPr>
        <w:t>昭示</w:t>
      </w:r>
      <w:r>
        <w:rPr>
          <w:rFonts w:ascii="宋体" w:hAnsi="宋体" w:eastAsia="宋体"/>
          <w:sz w:val="21"/>
        </w:rPr>
        <w:t>”的相关知识,谈谈表中系列数据变化给我们的主要启示。(8分)</w:t>
      </w:r>
    </w:p>
    <w:p w14:paraId="0D32B311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材料二青年最富有朝气、最富有梦想。2019年4月30日,习总书记在纪念五四运动100周年大会上强调,青年志存高远,就能激发奋进潜力,青春岁月就不会像无舵之舟漂泊不定。奋斗是青春最亮丽的底色。民族复兴的使命要靠奋斗来实现,人生理想的风帆要靠奋斗来扬起</w:t>
      </w:r>
      <w:r>
        <w:rPr>
          <w:rFonts w:hint="eastAsia" w:ascii="宋体" w:hAnsi="宋体" w:eastAsia="宋体"/>
          <w:sz w:val="21"/>
        </w:rPr>
        <w:t>。</w:t>
      </w:r>
    </w:p>
    <w:p w14:paraId="08C1F119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(2)为落实习总书记纪念五四运动</w:t>
      </w:r>
      <w:r>
        <w:rPr>
          <w:rFonts w:hint="eastAsia" w:ascii="宋体" w:hAnsi="宋体" w:eastAsia="宋体"/>
          <w:sz w:val="21"/>
        </w:rPr>
        <w:t>100</w:t>
      </w:r>
      <w:r>
        <w:rPr>
          <w:rFonts w:ascii="宋体" w:hAnsi="宋体" w:eastAsia="宋体"/>
          <w:sz w:val="21"/>
        </w:rPr>
        <w:t>周年大会上的讲话精神,请你以“青春·理想·奋斗”为主题,写一段青春寄语。(100字左右)(6分)</w:t>
      </w:r>
    </w:p>
    <w:p w14:paraId="737903A8">
      <w:pPr>
        <w:rPr>
          <w:rFonts w:ascii="宋体" w:hAnsi="宋体" w:eastAsia="宋体"/>
          <w:sz w:val="21"/>
        </w:rPr>
      </w:pPr>
    </w:p>
    <w:p w14:paraId="2E438AA4">
      <w:pPr>
        <w:rPr>
          <w:rFonts w:ascii="宋体" w:hAnsi="宋体" w:eastAsia="宋体"/>
          <w:sz w:val="21"/>
        </w:rPr>
      </w:pPr>
    </w:p>
    <w:p w14:paraId="02BC708E">
      <w:pPr>
        <w:rPr>
          <w:rFonts w:ascii="宋体" w:hAnsi="宋体" w:eastAsia="宋体"/>
          <w:sz w:val="21"/>
        </w:rPr>
      </w:pPr>
    </w:p>
    <w:p w14:paraId="1ECE0111">
      <w:pPr>
        <w:jc w:val="center"/>
        <w:rPr>
          <w:rFonts w:ascii="宋体" w:hAnsi="宋体" w:eastAsia="宋体"/>
          <w:sz w:val="21"/>
        </w:rPr>
      </w:pPr>
    </w:p>
    <w:p w14:paraId="02F010B1">
      <w:pPr>
        <w:jc w:val="center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内江市2019年初中学业水平考试暨高中阶段学校招生考试试卷</w:t>
      </w:r>
    </w:p>
    <w:p w14:paraId="1C89057C">
      <w:pPr>
        <w:jc w:val="center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道德与法治参考答案</w:t>
      </w:r>
    </w:p>
    <w:p w14:paraId="4A1F05DD">
      <w:pPr>
        <w:jc w:val="center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A卷(共100分)</w:t>
      </w:r>
    </w:p>
    <w:p w14:paraId="079826A8">
      <w:pPr>
        <w:rPr>
          <w:rFonts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一</w:t>
      </w:r>
      <w:r>
        <w:rPr>
          <w:rFonts w:ascii="宋体" w:hAnsi="宋体" w:eastAsia="宋体"/>
          <w:sz w:val="21"/>
        </w:rPr>
        <w:t>、选择题(本大题16个小题,每小题4分,共64分)</w:t>
      </w:r>
    </w:p>
    <w:p w14:paraId="605A3D77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1.D</w:t>
      </w:r>
    </w:p>
    <w:p w14:paraId="2ED12CAA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2.A</w:t>
      </w:r>
    </w:p>
    <w:p w14:paraId="33441A4B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3.D</w:t>
      </w:r>
    </w:p>
    <w:p w14:paraId="76A8A551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4.A</w:t>
      </w:r>
    </w:p>
    <w:p w14:paraId="013E2CF4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5.D</w:t>
      </w:r>
    </w:p>
    <w:p w14:paraId="32F503C9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6.D</w:t>
      </w:r>
    </w:p>
    <w:p w14:paraId="7D3E1A9D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8.B</w:t>
      </w:r>
    </w:p>
    <w:p w14:paraId="4E1D9B8E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9.B</w:t>
      </w:r>
    </w:p>
    <w:p w14:paraId="5F1A082A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10.C</w:t>
      </w:r>
    </w:p>
    <w:p w14:paraId="5A4318A4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11.D</w:t>
      </w:r>
    </w:p>
    <w:p w14:paraId="2F87BC39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12.B</w:t>
      </w:r>
    </w:p>
    <w:p w14:paraId="045D54A0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13</w:t>
      </w:r>
      <w:r>
        <w:rPr>
          <w:rFonts w:hint="eastAsia" w:ascii="宋体" w:hAnsi="宋体" w:eastAsia="宋体"/>
          <w:sz w:val="21"/>
        </w:rPr>
        <w:t>.</w:t>
      </w:r>
      <w:r>
        <w:rPr>
          <w:rFonts w:ascii="宋体" w:hAnsi="宋体" w:eastAsia="宋体"/>
          <w:sz w:val="21"/>
        </w:rPr>
        <w:t>A</w:t>
      </w:r>
    </w:p>
    <w:p w14:paraId="6D836C93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14</w:t>
      </w:r>
      <w:r>
        <w:rPr>
          <w:rFonts w:hint="eastAsia" w:ascii="宋体" w:hAnsi="宋体" w:eastAsia="宋体"/>
          <w:sz w:val="21"/>
        </w:rPr>
        <w:t>.</w:t>
      </w:r>
      <w:r>
        <w:rPr>
          <w:rFonts w:ascii="宋体" w:hAnsi="宋体" w:eastAsia="宋体"/>
          <w:sz w:val="21"/>
        </w:rPr>
        <w:t>C</w:t>
      </w:r>
    </w:p>
    <w:p w14:paraId="4A233E69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15.D</w:t>
      </w:r>
    </w:p>
    <w:p w14:paraId="3FFE53A1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16.B</w:t>
      </w:r>
    </w:p>
    <w:p w14:paraId="0B811773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二、非选择题(共36分)</w:t>
      </w:r>
    </w:p>
    <w:p w14:paraId="6940331F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17.①我国宪法是党和人民意志的集中体现,是国家的根本法。(2分)</w:t>
      </w:r>
    </w:p>
    <w:p w14:paraId="67BD85AE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②我国宪法是公民权利的保障书,是治国安邦的总章程,是根本活动准则,在国家法律体系中具有最高的法律地位、法律权成和法律效力。(6分)</w:t>
      </w:r>
    </w:p>
    <w:p w14:paraId="006B53CF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③规范国家权力运行以保障公民权利,这是我国宪法的核心价值追求。国家权力的行使不能任性,法定职责必须为,法无授权不可为。(4分)</w:t>
      </w:r>
    </w:p>
    <w:p w14:paraId="6BDBABCC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18.①打好精准脱贫攻坚战有利于保障困难人群的基本生活,维护他们的基本权益,尊重他们的人格尊严。(4分)</w:t>
      </w:r>
    </w:p>
    <w:p w14:paraId="5FF2D6A5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②有利于形成扶弱济围的良好社会氨围,促进社会不断进步,不断走向公平正义。(4分)</w:t>
      </w:r>
    </w:p>
    <w:p w14:paraId="3F2BB13C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③有利于落实科学发展观,践行习近平新时代中国特色社会主义思想,实现中华民族伟大复兴的中国梦。(4分)</w:t>
      </w:r>
    </w:p>
    <w:p w14:paraId="12986AC9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19.①劳动是美好生活的源泉,是人类生存和发展的第一需要。(2分)</w:t>
      </w:r>
    </w:p>
    <w:p w14:paraId="4B2B1550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②中学生积极参加劳动,有利于养成勤劳自立的习惯锻炼和增强意志力;有利于增强体质、促进健康;有利于促进思维和创造力的发展:有利于培养道德品质和吃苦耐劳的精神。(6分)</w:t>
      </w:r>
    </w:p>
    <w:p w14:paraId="0449606C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③中学生应树立正确的劳动观,尊重劳动者,珍惜劳动成果,弘扬劳动精神,乐于劳动,善于劳动,做快乐的新型的劳动者。(4分)</w:t>
      </w:r>
    </w:p>
    <w:p w14:paraId="2E3602E0">
      <w:pPr>
        <w:jc w:val="center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B卷(共30分)</w:t>
      </w:r>
    </w:p>
    <w:p w14:paraId="47F7EFDA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20.①坚持绿色发展。深植绿化,改善环境,践行绿水青山就是金山银山的理念。(4分)</w:t>
      </w:r>
    </w:p>
    <w:p w14:paraId="447C8DC9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②坚持创新发展。修缙废弃矿区,变废为宝,建设灯光长廊,再现生产场景,转变经济增长方式,让创新成为引领发展的动力。(4分)</w:t>
      </w:r>
    </w:p>
    <w:p w14:paraId="4643640E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③坚持协调发展。大力发展旅游业,把创新、绿色、旅游开发有机结合,推动经济持续健康发展。(4分)</w:t>
      </w:r>
    </w:p>
    <w:p w14:paraId="07DE930F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21.(1)倍息:新中国成立以来我国国内生产总值逐步增长;(2分)1978年改革开放后我国国内生产总值增长较快。(2分)</w:t>
      </w:r>
    </w:p>
    <w:p w14:paraId="151C2C4A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启示:①没有共产党就没有新中国,中国共产党是中国特色社会主义事业的领导核心,必须毫不动摇地坚持中国共产党的领导。(4分)</w:t>
      </w:r>
    </w:p>
    <w:p w14:paraId="7A45441D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②只有社会主义才能救中国,只有中国特色社会主义才能发展中国,必须毫不动摇地坚持中国特色社会主义道路。(4分)</w:t>
      </w:r>
    </w:p>
    <w:p w14:paraId="0EA37F10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t>(2)示例:青春,是我们一生中最美丽的季节,她孕育着理想,昭示着期望,既充满诗意,又饱含着奋斗的艰辛。当一个人的青春、理想、奋斗融汇到一起,青春就必将在岁月的历练中折射出耀眼的光芒。(6分)</w:t>
      </w:r>
    </w:p>
    <w:p w14:paraId="28429DD6">
      <w:pPr>
        <w:rPr>
          <w:rFonts w:ascii="宋体" w:hAnsi="宋体" w:eastAsia="宋体"/>
          <w:sz w:val="21"/>
        </w:rPr>
      </w:pPr>
    </w:p>
    <w:p w14:paraId="0321D64E">
      <w:pPr>
        <w:rPr>
          <w:rFonts w:ascii="宋体" w:hAnsi="宋体" w:eastAsia="宋体"/>
          <w:sz w:val="21"/>
        </w:rPr>
      </w:pPr>
    </w:p>
    <w:p w14:paraId="306B3457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drawing>
          <wp:inline distT="0" distB="0" distL="0" distR="0">
            <wp:extent cx="5274310" cy="3955415"/>
            <wp:effectExtent l="19050" t="0" r="2540" b="0"/>
            <wp:docPr id="2" name="图片 1" descr="D:\安装包\1242956124\FileRecv\积分兑换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D:\安装包\1242956124\FileRecv\积分兑换2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6DFD3B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drawing>
          <wp:inline distT="0" distB="0" distL="0" distR="0">
            <wp:extent cx="5274310" cy="2893060"/>
            <wp:effectExtent l="19050" t="0" r="2540" b="0"/>
            <wp:docPr id="3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7FA4F">
      <w:pPr>
        <w:rPr>
          <w:rFonts w:ascii="宋体" w:hAnsi="宋体" w:eastAsia="宋体"/>
          <w:sz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9ECBB8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D6ED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E6C89E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24A09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3C1CA4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4EBE3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720"/>
  <w:noPunctuationKerning w:val="1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751C17"/>
    <w:rsid w:val="00171C75"/>
    <w:rsid w:val="006917FD"/>
    <w:rsid w:val="0073316B"/>
    <w:rsid w:val="00751C17"/>
    <w:rsid w:val="00D27D2D"/>
    <w:rsid w:val="590A3EDB"/>
    <w:rsid w:val="7BB6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4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1">
    <w:name w:val="批注框文本 Char"/>
    <w:basedOn w:val="7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5358</Words>
  <Characters>5739</Characters>
  <Lines>42</Lines>
  <Paragraphs>12</Paragraphs>
  <TotalTime>0</TotalTime>
  <ScaleCrop>false</ScaleCrop>
  <LinksUpToDate>false</LinksUpToDate>
  <CharactersWithSpaces>5813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2019-06-14T02:42:00Z</dcterms:created>
  <dc:creator>上帝掷骰子吗</dc:creator>
  <cp:lastModifiedBy>上帝掷骰子吗</cp:lastModifiedBy>
  <cp:lastPrinted>2113-01-01T00:00:00Z</cp:lastPrinted>
  <dcterms:modified xsi:type="dcterms:W3CDTF">2024-07-20T16:11:08Z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FD9C2BF524C641A198E40CEC09CDD6F1_12</vt:lpwstr>
  </property>
</Properties>
</file>