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C7B61">
      <w:pPr>
        <w:jc w:val="center"/>
        <w:rPr>
          <w:rFonts w:ascii="宋体" w:hAnsi="宋体" w:eastAsia="宋体"/>
          <w:b/>
          <w:bCs/>
          <w:color w:val="FF0000"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/>
          <w:b/>
          <w:color w:val="FF0000"/>
          <w:sz w:val="28"/>
          <w:szCs w:val="28"/>
        </w:rPr>
        <w:t>2019年云南初中学业水平考试</w:t>
      </w:r>
      <w:r>
        <w:rPr>
          <w:rFonts w:hint="eastAsia" w:ascii="宋体" w:hAnsi="宋体" w:eastAsia="宋体"/>
          <w:b/>
          <w:bCs/>
          <w:color w:val="FF0000"/>
          <w:sz w:val="28"/>
          <w:szCs w:val="36"/>
        </w:rPr>
        <w:t>道德与法治试题卷</w:t>
      </w:r>
    </w:p>
    <w:p w14:paraId="324B02B5">
      <w:pPr>
        <w:spacing w:line="360" w:lineRule="auto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（全卷三个大题，共31个小题，共8页:两分100分，考试用时90分钟）</w:t>
      </w:r>
    </w:p>
    <w:p w14:paraId="56C1549D">
      <w:pPr>
        <w:spacing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注意事项：</w:t>
      </w:r>
    </w:p>
    <w:p w14:paraId="091456BF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1.本卷为试题卷，考生必须在答题卡上解题作答，案应书写在答题卡的相应位置上，在草稿纸上作答无效。</w:t>
      </w:r>
    </w:p>
    <w:p w14:paraId="4BDFC25C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2.考试结束后，请将试题卷和答题卡一并交回。</w:t>
      </w:r>
    </w:p>
    <w:p w14:paraId="7A5B97F7">
      <w:pPr>
        <w:spacing w:line="360" w:lineRule="auto"/>
        <w:jc w:val="center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第</w:t>
      </w:r>
      <w:r>
        <w:rPr>
          <w:rFonts w:hint="eastAsia" w:ascii="宋体" w:hAnsi="宋体" w:eastAsia="宋体" w:cs="宋体"/>
          <w:b/>
          <w:bCs/>
          <w:color w:val="333333"/>
          <w:szCs w:val="30"/>
          <w:shd w:val="clear" w:color="auto" w:fill="FFFFFF"/>
        </w:rPr>
        <w:t>Ⅰ</w:t>
      </w:r>
      <w:r>
        <w:rPr>
          <w:rFonts w:hint="eastAsia" w:ascii="宋体" w:hAnsi="宋体" w:eastAsia="宋体" w:cs="宋体"/>
          <w:b/>
          <w:bCs/>
          <w:szCs w:val="30"/>
        </w:rPr>
        <w:t>卷(选择题，共50分)</w:t>
      </w:r>
    </w:p>
    <w:p w14:paraId="7B3D6FA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一、选择题</w:t>
      </w:r>
      <w:r>
        <w:rPr>
          <w:rFonts w:hint="eastAsia" w:ascii="宋体" w:hAnsi="宋体" w:eastAsia="宋体" w:cs="宋体"/>
        </w:rPr>
        <w:t>(请选出一个最符合题意的答案，用2B铅笔在答题卡上相应位置填涂。每小题2分，共50分）</w:t>
      </w:r>
    </w:p>
    <w:p w14:paraId="27EE6AB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1.习近平主席在2019年新年贺词中提到：“我们都在努力奔跑，我们都是追梦人。“作为奔跑在追梦路上的中学生，我们应该</w:t>
      </w:r>
    </w:p>
    <w:p w14:paraId="0EB7D7A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①脚踏实地，创造有意义的人生</w:t>
      </w:r>
    </w:p>
    <w:p w14:paraId="1C1D5C7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②理智对待学习压力，树立终身学习的理念</w:t>
      </w:r>
    </w:p>
    <w:p w14:paraId="39ABD45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③正确认识自己，悦纳自己，完善自己</w:t>
      </w:r>
    </w:p>
    <w:p w14:paraId="472A496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④青春飞扬，虚度时光</w:t>
      </w:r>
    </w:p>
    <w:p w14:paraId="119B246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A.①②③B.②③④C.①②④D.①③④</w:t>
      </w:r>
    </w:p>
    <w:p w14:paraId="1A5D5B4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杨孟衡7岁时因为一场意外失去双臂，凭借惊人的毅力，演绎了一部越努力越幸运的传奇。他曾以昆明市宜良县文科高考第一名的成绩被中山大学录取。心中有梦想，无翼也飞翔。几年之后，他获得了“中国大学生年度人物”称号。2019年5月在英国剑桥大学毕业，获得博士学位，开启人生新征程。他的励志故事启示我们</w:t>
      </w:r>
    </w:p>
    <w:p w14:paraId="3700222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①要培养自立自强的生活态度②磨砺坚强的意志有助于获得成功</w:t>
      </w:r>
    </w:p>
    <w:p w14:paraId="1FF9ABE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③人生难免有挫折,挫折越多越好④要增强战胜挫折的信心和勇气</w:t>
      </w:r>
    </w:p>
    <w:p w14:paraId="729F5B7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A.①③④      B.②③④C.①②④D.①②③</w:t>
      </w:r>
    </w:p>
    <w:p w14:paraId="608B89C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3.“行己有耻”“人有耻，则能有所不为”要求我们做到</w:t>
      </w:r>
    </w:p>
    <w:p w14:paraId="43B70B3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①自尊自爱，不做有损人格的事②知廉耻，懂荣辱</w:t>
      </w:r>
    </w:p>
    <w:p w14:paraId="6DD5E9B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③有所为，有所不为④歧视、侮辱他人</w:t>
      </w:r>
    </w:p>
    <w:p w14:paraId="7C743AEE">
      <w:pPr>
        <w:numPr>
          <w:ilvl w:val="0"/>
          <w:numId w:val="1"/>
        </w:num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①②③      B.②③④C.①③④D.①②③④</w:t>
      </w:r>
    </w:p>
    <w:p w14:paraId="17CB2B4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4.生命来之不易，下列选项中的行为不能体现珍爱生命的是</w:t>
      </w:r>
    </w:p>
    <w:p w14:paraId="199BE06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A.生病及时就诊</w:t>
      </w:r>
    </w:p>
    <w:p w14:paraId="1C3A7E1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B.上下楼梯时追逐打闹</w:t>
      </w:r>
    </w:p>
    <w:p w14:paraId="7850F67A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C.进入公共场所留意安全通道和出口位置</w:t>
      </w:r>
    </w:p>
    <w:p w14:paraId="3F4DB51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D.积极参加学校组织的各种安全应急演练</w:t>
      </w:r>
    </w:p>
    <w:p w14:paraId="597071B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5.一女乘客因乘坐公交车过站，强行要求司机临时停车被拒之后，辱骂司机，抢夺方向盘。导致车辆失控坠江，造成多人死亡。下列对情绪认识错误的是</w:t>
      </w:r>
    </w:p>
    <w:p w14:paraId="62B0AFA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A.情绪具有多样性和复杂性B.要学会对自己的情绪负责</w:t>
      </w:r>
    </w:p>
    <w:p w14:paraId="648FB4B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C.应学会调节情绪。做情绪的主人D.情绪失控不会对他人造成不良影响</w:t>
      </w:r>
    </w:p>
    <w:p w14:paraId="09EE7AF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6.坚持人与自然和谐共生，是人类面对生态危机作出的智慧选择。下列不符合此观点的是</w:t>
      </w:r>
    </w:p>
    <w:p w14:paraId="3415191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A.绿色出行，低碳生活</w:t>
      </w:r>
    </w:p>
    <w:p w14:paraId="0418A42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B.人类是自然界的一部分，每种生命都有其存在的意义和价值</w:t>
      </w:r>
    </w:p>
    <w:p w14:paraId="3352AA9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C.买卖和食用国家珍稀保护动物</w:t>
      </w:r>
    </w:p>
    <w:p w14:paraId="611F546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D.人类必须学会尊重自然、顺应自然、保护自然</w:t>
      </w:r>
    </w:p>
    <w:p w14:paraId="761CB05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7.十三届全国人大二次会议表决通过(中华人民共和国外商投资法》。这表明了</w:t>
      </w:r>
    </w:p>
    <w:p w14:paraId="61FCEF8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①全国人民代表大会行使立法权</w:t>
      </w:r>
    </w:p>
    <w:p w14:paraId="544CDED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②在我国，人民行使国家权力的机关是全国人民代表大会</w:t>
      </w:r>
    </w:p>
    <w:p w14:paraId="6C9C82C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③法律是由国家制定或认可的</w:t>
      </w:r>
    </w:p>
    <w:p w14:paraId="5300D08A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④我国的法律体系在不断完善</w:t>
      </w:r>
    </w:p>
    <w:p w14:paraId="5F93036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A.①②③B.②③④         C.①③④D.①②④</w:t>
      </w:r>
    </w:p>
    <w:p w14:paraId="3F16E67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8.小明喜欢画画，经常拿着自己的作品请美术老师指导，得到了老师的肯定与表扬。上语文课时，小明偷偷地在下面画画，被语文老师发现并狠狠地批评了一顿。面对老师的表扬与批评，我们应该</w:t>
      </w:r>
    </w:p>
    <w:p w14:paraId="2CD02A5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①正确对待老师的表扬与批评②理解老师的良苦用心</w:t>
      </w:r>
    </w:p>
    <w:p w14:paraId="67CD4CD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③面对表扬，要再接再厉④面对批评，有则改之,</w:t>
      </w:r>
    </w:p>
    <w:p w14:paraId="698EED45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A.①②③B.②③④C.①③④D.①②③④</w:t>
      </w:r>
    </w:p>
    <w:p w14:paraId="27753F8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9.相遇青春，我们心中开始萌发一些对异性朦胧的情感，这是青春成长中的正常现象。面对这种朦胧的情感，我们应该</w:t>
      </w:r>
    </w:p>
    <w:p w14:paraId="4178096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①言行得当，自然大方②慎重对待，理智处理</w:t>
      </w:r>
    </w:p>
    <w:p w14:paraId="02D230F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③频繁交往，勾肩搭背④真诚相待，尊重对方</w:t>
      </w:r>
    </w:p>
    <w:p w14:paraId="65F35FD4">
      <w:pPr>
        <w:numPr>
          <w:ilvl w:val="0"/>
          <w:numId w:val="2"/>
        </w:num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①②④B.①②③       C.①③④D.①②③④</w:t>
      </w:r>
    </w:p>
    <w:p w14:paraId="7852A3E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10.“一花不是春，孤雁难成行。”这句话告诉们</w:t>
      </w:r>
    </w:p>
    <w:p w14:paraId="28CD4EC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A.个人离开集体也能有无穷的力量</w:t>
      </w:r>
    </w:p>
    <w:p w14:paraId="50BDF19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B.团结的集体能形成强大的合力，使个人能力得到充分发挥</w:t>
      </w:r>
    </w:p>
    <w:p w14:paraId="4A47E31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C.维护集体利益必将损害个人利盘</w:t>
      </w:r>
    </w:p>
    <w:p w14:paraId="5AC0B0F3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D.个人与集体没有任何矛盾冲突</w:t>
      </w:r>
    </w:p>
    <w:p w14:paraId="20F8913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11.下列名句体现社会主义核心价值观中有关“信”内容的是</w:t>
      </w:r>
    </w:p>
    <w:p w14:paraId="19D6E45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A.岁月不居，时节如流                B.难困苦，玉汝于成</w:t>
      </w:r>
    </w:p>
    <w:p w14:paraId="7E4B187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C.人而无信，不知其可也D.功崇惟志，业广惟勤</w:t>
      </w:r>
    </w:p>
    <w:p w14:paraId="6ADC001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12.“如果你想走得快,你就一个人走；如果你想走得远，你就一起走。”这句格言启示我们</w:t>
      </w:r>
    </w:p>
    <w:p w14:paraId="3E181E9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A.竞争就是你死我活</w:t>
      </w:r>
    </w:p>
    <w:p w14:paraId="52F29E9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B.只要合作就一定能成功</w:t>
      </w:r>
    </w:p>
    <w:p w14:paraId="73FCF16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C.克争与合作是相互排斥的</w:t>
      </w:r>
    </w:p>
    <w:p w14:paraId="7760467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D.正确对待社会生活中的竞争，敢于竞争，善于合作</w:t>
      </w:r>
    </w:p>
    <w:p w14:paraId="3022673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13.汽车质量问题、儿童玩具安全问题、食品安全同题等侵犯消费者合法权益的违规违法行为，引发社会关注。我国保护消费者权益的基本法律是</w:t>
      </w:r>
    </w:p>
    <w:p w14:paraId="32A5351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A.《中华人民共和国宪法》B.《中华人民共和国消费者权益保护法》</w:t>
      </w:r>
    </w:p>
    <w:p w14:paraId="4B4A962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C.《中华人民共和国刑法》D.《中华人民共和国环境保护法》</w:t>
      </w:r>
    </w:p>
    <w:p w14:paraId="7E126CC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14.某中学生骑共享单车闯红灯，被交警依法处理。下面说法正确的是</w:t>
      </w:r>
    </w:p>
    <w:p w14:paraId="38E4EC2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①在行使自由和权利的时候，不得损害国家的、社会的、集体的利益</w:t>
      </w:r>
    </w:p>
    <w:p w14:paraId="361E610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②骑车是我的权利，上学时间紧，闯红灯没什么大不了</w:t>
      </w:r>
    </w:p>
    <w:p w14:paraId="75AD6EB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③在行使自由和权利的时候，不得损害其他公民的合法自由和权利</w:t>
      </w:r>
    </w:p>
    <w:p w14:paraId="7A48A26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④公民只要根据自己的需要行使权利即可</w:t>
      </w:r>
    </w:p>
    <w:p w14:paraId="2C39425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A.①②B.①③C.③④         D.②④</w:t>
      </w:r>
    </w:p>
    <w:p w14:paraId="46F75C6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15.近年来，中国快递企业发展迅速，逐步启用新的快递面单，快递面单上的消费者个人信息被加密处理。这主要是为了保护公民的</w:t>
      </w:r>
    </w:p>
    <w:p w14:paraId="234E6B1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A.隐私权B.姓名权C.肖像权D.荣誉权</w:t>
      </w:r>
    </w:p>
    <w:p w14:paraId="41EC1F1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16.八年级学生小虎的父亲买了一辆中巴车，从事客运生意，为了节省开支，小虎父亲要求他辍学去售票，小虎欣然接受了父亲的安排。对上述材料认识错误的是</w:t>
      </w:r>
    </w:p>
    <w:p w14:paraId="351AD10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A.小虎父亲侵犯了小虎的受教育权B.小虎不得中途辍学</w:t>
      </w:r>
    </w:p>
    <w:p w14:paraId="14CFD9E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C.小虎应该珍惜受教育权D.小虎的选择是正确的</w:t>
      </w:r>
    </w:p>
    <w:p w14:paraId="7B9F69E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17.2019年“五一”国际劳动节期间，《云南日报》发表评论：“没有劳动，就没有云南翻天覆地的变化；没有节动，就没有七彩云南旅游天堂的美好名声；没有劳动，就没有各民族人民安居乐业的幸福生活。面向未来，我们要继续用劳动创造更幸福的美丽云南。”上述材料说明</w:t>
      </w:r>
    </w:p>
    <w:p w14:paraId="1EB9FAC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①职业有分工，身份无贵贱，我们要做到爱岗敬业</w:t>
      </w:r>
    </w:p>
    <w:p w14:paraId="0C3AA79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②公民有劳动的权利，没有劳动的义务</w:t>
      </w:r>
    </w:p>
    <w:p w14:paraId="152550D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③劳动可以实现自身价值，也为国家和社会作出页献</w:t>
      </w:r>
    </w:p>
    <w:p w14:paraId="41F8EA4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④在劳动中发扬艰苦奋斗精神，有利于创造更幸福的美丽云南</w:t>
      </w:r>
    </w:p>
    <w:p w14:paraId="6D152DE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A.①②③B.①③④C.①②④D.②③④</w:t>
      </w:r>
    </w:p>
    <w:p w14:paraId="3714F3E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18.下列图示不正确的是</w:t>
      </w:r>
    </w:p>
    <w:p w14:paraId="64F04C06">
      <w:pPr>
        <w:spacing w:line="240" w:lineRule="auto"/>
        <w:rPr>
          <w:rFonts w:ascii="宋体" w:hAnsi="宋体" w:eastAsia="宋体" w:cs="宋体"/>
        </w:rPr>
      </w:pPr>
      <w:r>
        <w:rPr>
          <w:rFonts w:ascii="宋体" w:hAnsi="宋体" w:eastAsia="宋体"/>
        </w:rPr>
        <w:drawing>
          <wp:inline distT="0" distB="0" distL="114300" distR="114300">
            <wp:extent cx="5269230" cy="1229995"/>
            <wp:effectExtent l="0" t="0" r="7620" b="825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19.我国开展“扫黑除恶”专项斗争，一批带有黑社会性质的犯罪团伙被打掉，社会治安状况进一步好转。这说明了</w:t>
      </w:r>
    </w:p>
    <w:p w14:paraId="1B16AF8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①“扫黑除恶”专项斗争彻底消除了我国的犯罪行为</w:t>
      </w:r>
    </w:p>
    <w:p w14:paraId="5854B00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②“扫黑除恶”专项斗争有利于惩恶扬善，伸张正义</w:t>
      </w:r>
    </w:p>
    <w:p w14:paraId="67334F9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③“扫黑除恶”专项斗争有利于谁护社会的安宁和稳定</w:t>
      </w:r>
    </w:p>
    <w:p w14:paraId="61B15C2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④“扫黑除恶”专项斗争已成为我国一切工作的中心</w:t>
      </w:r>
    </w:p>
    <w:p w14:paraId="718F085A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A.①②B.①④C.②③         D.③④</w:t>
      </w:r>
    </w:p>
    <w:p w14:paraId="2252901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20.我国是世界上人口最多的国家，这是我国社会主义初级阶段的重要国情。目前，我国人口呈现出的新特点有</w:t>
      </w:r>
    </w:p>
    <w:p w14:paraId="10B10AE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①“独生子女”社会问题凸显②增速趋缓</w:t>
      </w:r>
    </w:p>
    <w:p w14:paraId="2D63E923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③男女比例失衡④出生率偏低</w:t>
      </w:r>
    </w:p>
    <w:p w14:paraId="4E26F10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A.①②③      B.①②④       C.②③④        D.①②③④</w:t>
      </w:r>
    </w:p>
    <w:p w14:paraId="3CFAF04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21.微信朋友圈曾被这样一段话刷屏：“不管你在哪里遇到军列、军车、军机、战舰等军事设备，请不要拍照、录视频发到朋友圈。你的好奇和无意可能会泄露军事机密。”对此认识正确的有</w:t>
      </w:r>
    </w:p>
    <w:p w14:paraId="4A3E869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①部分公民缺乏国家安全意识</w:t>
      </w:r>
    </w:p>
    <w:p w14:paraId="733C7945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②国家安全是人民幸福安康的前提</w:t>
      </w:r>
    </w:p>
    <w:p w14:paraId="24BA2C55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③维护国家安全只是政府的事</w:t>
      </w:r>
    </w:p>
    <w:p w14:paraId="14E5FE2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④公民的国家安全教育有待进一步加强</w:t>
      </w:r>
    </w:p>
    <w:p w14:paraId="6FDFD58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A.①③④B.①②④C.②③④D.①②③④</w:t>
      </w:r>
    </w:p>
    <w:p w14:paraId="65B27D9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22.我国现阶段的基本本经济制度是</w:t>
      </w:r>
    </w:p>
    <w:p w14:paraId="45BE1F8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A.坚持和完善按劳分配为主体、多种分配方式并存的基本经济制度</w:t>
      </w:r>
    </w:p>
    <w:p w14:paraId="35C4A64A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B.多种所有制经济平等竞争，相互促进</w:t>
      </w:r>
    </w:p>
    <w:p w14:paraId="47741D4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C,坚持以公有制为主体、多种所有制经济共发展的基本经济制度</w:t>
      </w:r>
    </w:p>
    <w:p w14:paraId="0143B89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D.坚持以非公有制经济为主体，多种所有制经济同发展的基本经济制度</w:t>
      </w:r>
    </w:p>
    <w:p w14:paraId="06920A6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23.云南十大法治新闻人物评选活动已经开展十届，法治新闻人物的事迹集中体现了对社会的责任和担当，对法治的信仰和坚守，他们的精神与力量将推动法治进步，推动法治建设事业不断向前发展。全面推进依法治国的总目标是</w:t>
      </w:r>
    </w:p>
    <w:p w14:paraId="6F1BA92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A.基本实现社会主义现代化</w:t>
      </w:r>
    </w:p>
    <w:p w14:paraId="5462D71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B.构建人类命运共同体</w:t>
      </w:r>
    </w:p>
    <w:p w14:paraId="67A2A90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C.建设社会主义文化强国</w:t>
      </w:r>
    </w:p>
    <w:p w14:paraId="7568DBD1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D.建设中国特色社会主义法治体系，建设社会主文法治国家</w:t>
      </w:r>
    </w:p>
    <w:p w14:paraId="368B453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24.2018年云南省民族团结进步局面更加巩固，得普洱市等11个地区(单位)被评为全国民族团结进步创建示范区(单位)，独龙族、基诺族、德昂族3个“直过民族”和人口较少民族实现整体脱贫。关于民族团结的认识，你赞同的是</w:t>
      </w:r>
    </w:p>
    <w:p w14:paraId="274B3C7C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①各民族人民要和睦相处、荣辱与共</w:t>
      </w:r>
    </w:p>
    <w:p w14:paraId="3560F5E2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②要坚持民族平等、民族团结和各民族共同繁荣的基本原则</w:t>
      </w:r>
    </w:p>
    <w:p w14:paraId="1464361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③只有消除各民族之间的差异，才能实现民族团结</w:t>
      </w:r>
    </w:p>
    <w:p w14:paraId="0A476145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④各民族同学之间要互相关心、互相帮助</w:t>
      </w:r>
    </w:p>
    <w:p w14:paraId="4719791F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A.①②④B.②③④        C.①③④D.①②③</w:t>
      </w:r>
    </w:p>
    <w:p w14:paraId="60EB49F4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25.40年春风化雨、春华秋实，改革开放极大改变了中国的面貌、中华民族的面貌、中国人民的面貌、中国共产党的面貌，中华民族迎来了从站起来、富起来到强起来的伟大飞跃!中国特色社会主义迎来了从创立、发展到完善的伟大飞跃!中国人民迎来了从温饱不足到小康富裕的伟大飞跃!改革开放40年来的实践充分证明</w:t>
      </w:r>
    </w:p>
    <w:p w14:paraId="08035E28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①中国特色社会主义道路、理论、制度、文化是完全正确的</w:t>
      </w:r>
    </w:p>
    <w:p w14:paraId="382A424A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②中国发展是中华民族对人类文明进步作出的重大献</w:t>
      </w:r>
    </w:p>
    <w:p w14:paraId="6903B065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③改革开放解决了社会主义初级阶段的所有问题</w:t>
      </w:r>
    </w:p>
    <w:p w14:paraId="5EC547FB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④改革开放是坚持和发展中国特色社会主义的必由之路</w:t>
      </w:r>
    </w:p>
    <w:p w14:paraId="33DDCE5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A.①③④B.①②④         C.②③④D.①②③④</w:t>
      </w:r>
    </w:p>
    <w:p w14:paraId="714B45FA">
      <w:pPr>
        <w:spacing w:line="240" w:lineRule="auto"/>
        <w:rPr>
          <w:rFonts w:ascii="宋体" w:hAnsi="宋体" w:eastAsia="宋体" w:cs="宋体"/>
        </w:rPr>
      </w:pPr>
    </w:p>
    <w:p w14:paraId="4DC3EC1A">
      <w:pPr>
        <w:spacing w:line="240" w:lineRule="auto"/>
        <w:jc w:val="center"/>
        <w:rPr>
          <w:rFonts w:ascii="宋体" w:hAnsi="宋体" w:eastAsia="宋体" w:cs="宋体"/>
          <w:b/>
          <w:bCs/>
          <w:szCs w:val="30"/>
        </w:rPr>
      </w:pPr>
    </w:p>
    <w:p w14:paraId="049B5545">
      <w:pPr>
        <w:spacing w:line="240" w:lineRule="auto"/>
        <w:jc w:val="center"/>
        <w:rPr>
          <w:rFonts w:ascii="宋体" w:hAnsi="宋体" w:eastAsia="宋体" w:cs="宋体"/>
          <w:b/>
          <w:bCs/>
          <w:szCs w:val="30"/>
        </w:rPr>
      </w:pPr>
    </w:p>
    <w:p w14:paraId="5F1A04BD">
      <w:pPr>
        <w:spacing w:line="240" w:lineRule="auto"/>
        <w:jc w:val="center"/>
        <w:rPr>
          <w:rFonts w:ascii="宋体" w:hAnsi="宋体" w:eastAsia="宋体" w:cs="宋体"/>
          <w:b/>
          <w:bCs/>
          <w:szCs w:val="30"/>
        </w:rPr>
      </w:pPr>
    </w:p>
    <w:p w14:paraId="2D42E2D1">
      <w:pPr>
        <w:spacing w:line="240" w:lineRule="auto"/>
        <w:jc w:val="center"/>
        <w:rPr>
          <w:rFonts w:ascii="宋体" w:hAnsi="宋体" w:eastAsia="宋体" w:cs="宋体"/>
          <w:b/>
          <w:bCs/>
          <w:szCs w:val="30"/>
        </w:rPr>
      </w:pPr>
    </w:p>
    <w:p w14:paraId="27EC70BA">
      <w:pPr>
        <w:spacing w:line="240" w:lineRule="auto"/>
        <w:jc w:val="center"/>
        <w:rPr>
          <w:rFonts w:ascii="宋体" w:hAnsi="宋体" w:eastAsia="宋体" w:cs="宋体"/>
          <w:b/>
          <w:bCs/>
          <w:szCs w:val="30"/>
        </w:rPr>
      </w:pPr>
    </w:p>
    <w:p w14:paraId="6AB68936">
      <w:pPr>
        <w:spacing w:line="240" w:lineRule="auto"/>
        <w:jc w:val="center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第Ⅱ卷(非选择题，共50分)</w:t>
      </w:r>
    </w:p>
    <w:p w14:paraId="64D6ED26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二、简答题</w:t>
      </w:r>
      <w:r>
        <w:rPr>
          <w:rFonts w:hint="eastAsia" w:ascii="宋体" w:hAnsi="宋体" w:eastAsia="宋体" w:cs="宋体"/>
          <w:bCs/>
        </w:rPr>
        <w:t>（请将答案书写在答题区相应应题号的位置。共26分）</w:t>
      </w:r>
    </w:p>
    <w:p w14:paraId="4CF486D0">
      <w:pPr>
        <w:spacing w:line="24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</w:rPr>
        <w:t>26. (6分)</w:t>
      </w:r>
      <w:r>
        <w:rPr>
          <w:rFonts w:hint="eastAsia" w:ascii="宋体" w:hAnsi="宋体" w:eastAsia="宋体" w:cs="宋体"/>
          <w:b/>
          <w:bCs/>
        </w:rPr>
        <w:t>【责任与担当】</w:t>
      </w:r>
    </w:p>
    <w:p w14:paraId="5B6BEF59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杜国富陆军某扫雷排爆大队战士。入伍以来，他始终把使命和责任扛在肩上，在一次扫雷作业时，为保护战友失去双眼和双手。云南省某中学学生在作文中写道“社富国机叔“让我来’的英雄壮举，是中国军人的责任和担当。正是有了他们，我们才能在蓝天下先优无虑地学习。我们应该把责任深深地刻在心里，落实在行动中！</w:t>
      </w:r>
    </w:p>
    <w:p w14:paraId="07867DF0">
      <w:pPr>
        <w:spacing w:line="24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责任是一个人分内应该做的事情。请将下面不同角色对应的责任补充完整。</w:t>
      </w:r>
    </w:p>
    <w:p w14:paraId="792DEA63">
      <w:pPr>
        <w:spacing w:line="240" w:lineRule="auto"/>
        <w:ind w:left="21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①作为子女，我们应该（2分）</w:t>
      </w:r>
    </w:p>
    <w:p w14:paraId="30D88934">
      <w:pPr>
        <w:spacing w:line="240" w:lineRule="auto"/>
        <w:ind w:left="21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②作为学生，我们应读（2分）③作为社会成员，我们应该（2分）</w:t>
      </w:r>
    </w:p>
    <w:p w14:paraId="08303EDD">
      <w:pPr>
        <w:spacing w:line="240" w:lineRule="auto"/>
        <w:rPr>
          <w:rFonts w:ascii="宋体" w:hAnsi="宋体" w:eastAsia="宋体" w:cs="宋体"/>
        </w:rPr>
      </w:pPr>
    </w:p>
    <w:p w14:paraId="7C29F9F7">
      <w:pPr>
        <w:spacing w:line="240" w:lineRule="auto"/>
        <w:rPr>
          <w:rFonts w:ascii="宋体" w:hAnsi="宋体" w:eastAsia="宋体" w:cs="宋体"/>
          <w:b/>
        </w:rPr>
      </w:pPr>
      <w:r>
        <w:rPr>
          <w:rFonts w:hint="eastAsia" w:ascii="宋体" w:hAnsi="宋体" w:eastAsia="宋体" w:cs="宋体"/>
        </w:rPr>
        <w:t xml:space="preserve">27. (6分) </w:t>
      </w:r>
      <w:r>
        <w:rPr>
          <w:rFonts w:hint="eastAsia" w:ascii="宋体" w:hAnsi="宋体" w:eastAsia="宋体" w:cs="宋体"/>
          <w:b/>
        </w:rPr>
        <w:t>【宪法精神我践行】</w:t>
      </w:r>
    </w:p>
    <w:p w14:paraId="0C8BD738">
      <w:pPr>
        <w:spacing w:line="24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楷体"/>
        </w:rPr>
        <w:t>12月4日是国家宪法日。全国各地学校集中组织学生晨读、知识竞赛、演讲比赛等一系列以宪法为主题的宣传教育活动，让宪法知识和宪法精神走进学生的日常生活。</w:t>
      </w:r>
    </w:p>
    <w:p w14:paraId="790D956F">
      <w:pPr>
        <w:widowControl/>
        <w:spacing w:line="240" w:lineRule="auto"/>
        <w:jc w:val="left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>青少年应该如何增强宪法意识，维护宪法权威？ (6分)</w:t>
      </w:r>
    </w:p>
    <w:p w14:paraId="0DCBB991">
      <w:pPr>
        <w:widowControl/>
        <w:spacing w:line="240" w:lineRule="auto"/>
        <w:jc w:val="left"/>
        <w:rPr>
          <w:rFonts w:ascii="宋体" w:hAnsi="宋体" w:eastAsia="宋体" w:cs="宋体"/>
          <w:kern w:val="0"/>
        </w:rPr>
      </w:pPr>
    </w:p>
    <w:p w14:paraId="0B959E70">
      <w:pPr>
        <w:widowControl/>
        <w:spacing w:line="240" w:lineRule="auto"/>
        <w:jc w:val="left"/>
        <w:rPr>
          <w:rFonts w:ascii="宋体" w:hAnsi="宋体" w:eastAsia="宋体" w:cs="宋体"/>
          <w:kern w:val="0"/>
        </w:rPr>
      </w:pPr>
    </w:p>
    <w:p w14:paraId="1A38DD44">
      <w:pPr>
        <w:widowControl/>
        <w:spacing w:line="240" w:lineRule="auto"/>
        <w:jc w:val="left"/>
        <w:rPr>
          <w:rFonts w:ascii="宋体" w:hAnsi="宋体" w:eastAsia="宋体" w:cs="宋体"/>
          <w:kern w:val="0"/>
        </w:rPr>
      </w:pPr>
    </w:p>
    <w:p w14:paraId="68939B60">
      <w:pPr>
        <w:spacing w:line="240" w:lineRule="auto"/>
        <w:rPr>
          <w:rFonts w:ascii="宋体" w:hAnsi="宋体" w:eastAsia="宋体" w:cs="宋体"/>
        </w:rPr>
      </w:pPr>
    </w:p>
    <w:p w14:paraId="12815F2E">
      <w:pPr>
        <w:spacing w:line="240" w:lineRule="auto"/>
        <w:rPr>
          <w:rFonts w:ascii="宋体" w:hAnsi="宋体" w:eastAsia="宋体" w:cs="宋体"/>
        </w:rPr>
      </w:pPr>
    </w:p>
    <w:p w14:paraId="716E91AF">
      <w:pPr>
        <w:spacing w:line="240" w:lineRule="auto"/>
        <w:rPr>
          <w:rFonts w:ascii="宋体" w:hAnsi="宋体" w:eastAsia="宋体" w:cs="宋体"/>
        </w:rPr>
      </w:pPr>
    </w:p>
    <w:p w14:paraId="3BB082AB">
      <w:pPr>
        <w:spacing w:line="240" w:lineRule="auto"/>
        <w:rPr>
          <w:rFonts w:ascii="宋体" w:hAnsi="宋体" w:eastAsia="宋体" w:cs="宋体"/>
        </w:rPr>
      </w:pPr>
    </w:p>
    <w:p w14:paraId="21CAEEA3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28. (6分) </w:t>
      </w:r>
      <w:r>
        <w:rPr>
          <w:rFonts w:hint="eastAsia" w:ascii="宋体" w:hAnsi="宋体" w:eastAsia="宋体" w:cs="宋体"/>
          <w:b/>
        </w:rPr>
        <w:t>【创新驱动，勇攀高峰】</w:t>
      </w:r>
    </w:p>
    <w:p w14:paraId="6038061A">
      <w:pPr>
        <w:spacing w:line="240" w:lineRule="auto"/>
        <w:ind w:firstLine="525" w:firstLineChars="25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回望那些照亮中国自主创新的光荣与梦想，无一不是耐住寂寞，百炼成钢，华为在自主创新上的极致坚持，遭就了世界领先的5G和芯片技术，才有了今天面对激烈竞争，力挽狂澜的强大能量；北斗系统可提供测速精度高达每秒0.2米的全球服务，从一纸规划到提供全球服务，耗时25年；抗疟药品青萬素和双氢青高素，被誉为“拯放2亿人”的发现，从研究到摘得诺贝尔奖，已近半个世纪；港球澳大桥飞架三地，嫦娥四号探测器成功发射……一代代科技人、产业人在科技自立的大路上迎难而上、勇毅前行，才有了今天民族产业的豪气与底气!</w:t>
      </w:r>
    </w:p>
    <w:p w14:paraId="334D3F40">
      <w:pPr>
        <w:spacing w:line="24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上述事例对青少年培养创新能力有什么启示? (6 分)</w:t>
      </w:r>
    </w:p>
    <w:p w14:paraId="0650D143">
      <w:pPr>
        <w:spacing w:line="240" w:lineRule="auto"/>
        <w:rPr>
          <w:rFonts w:ascii="宋体" w:hAnsi="宋体" w:eastAsia="宋体" w:cs="宋体"/>
        </w:rPr>
      </w:pPr>
    </w:p>
    <w:p w14:paraId="051B8367">
      <w:pPr>
        <w:spacing w:line="240" w:lineRule="auto"/>
        <w:rPr>
          <w:rFonts w:ascii="宋体" w:hAnsi="宋体" w:eastAsia="宋体" w:cs="宋体"/>
        </w:rPr>
      </w:pPr>
    </w:p>
    <w:p w14:paraId="43471965">
      <w:pPr>
        <w:spacing w:line="240" w:lineRule="auto"/>
        <w:rPr>
          <w:rFonts w:ascii="宋体" w:hAnsi="宋体" w:eastAsia="宋体" w:cs="宋体"/>
        </w:rPr>
      </w:pPr>
    </w:p>
    <w:p w14:paraId="705A5CD6">
      <w:pPr>
        <w:spacing w:line="240" w:lineRule="auto"/>
        <w:rPr>
          <w:rFonts w:ascii="宋体" w:hAnsi="宋体" w:eastAsia="宋体" w:cs="宋体"/>
        </w:rPr>
      </w:pPr>
    </w:p>
    <w:p w14:paraId="6DFEB727">
      <w:pPr>
        <w:spacing w:line="240" w:lineRule="auto"/>
        <w:rPr>
          <w:rFonts w:ascii="宋体" w:hAnsi="宋体" w:eastAsia="宋体" w:cs="宋体"/>
        </w:rPr>
      </w:pPr>
    </w:p>
    <w:p w14:paraId="67F2A81E">
      <w:pPr>
        <w:spacing w:line="240" w:lineRule="auto"/>
        <w:rPr>
          <w:rFonts w:ascii="宋体" w:hAnsi="宋体" w:eastAsia="宋体" w:cs="宋体"/>
        </w:rPr>
      </w:pPr>
    </w:p>
    <w:p w14:paraId="3E25C852">
      <w:pPr>
        <w:spacing w:line="240" w:lineRule="auto"/>
        <w:rPr>
          <w:rFonts w:ascii="宋体" w:hAnsi="宋体" w:eastAsia="宋体" w:cs="宋体"/>
        </w:rPr>
      </w:pPr>
    </w:p>
    <w:p w14:paraId="1BD4AE1F">
      <w:pPr>
        <w:spacing w:line="240" w:lineRule="auto"/>
        <w:rPr>
          <w:rFonts w:ascii="宋体" w:hAnsi="宋体" w:eastAsia="宋体" w:cs="宋体"/>
        </w:rPr>
      </w:pPr>
    </w:p>
    <w:p w14:paraId="1A80F49C">
      <w:pPr>
        <w:spacing w:line="240" w:lineRule="auto"/>
        <w:rPr>
          <w:rFonts w:ascii="宋体" w:hAnsi="宋体" w:eastAsia="宋体" w:cs="宋体"/>
        </w:rPr>
      </w:pPr>
    </w:p>
    <w:p w14:paraId="192AA450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29.(8分)</w:t>
      </w:r>
      <w:r>
        <w:rPr>
          <w:rFonts w:hint="eastAsia" w:ascii="宋体" w:hAnsi="宋体" w:eastAsia="宋体" w:cs="宋体"/>
          <w:b/>
          <w:bCs/>
        </w:rPr>
        <w:t>【传承中华文化，弘扬民族精神】</w:t>
      </w:r>
    </w:p>
    <w:p w14:paraId="7E0B3106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国歌是表现一个国家民族精神的歌曲，是用来歌颂与激励一个民族的自信与凝聚力的歌曲。“起来！不愿做奴求的人们……”字字铿锵，句句雄壮的歌词伴随着激昂的旋律，在无数场合让亿万中国人内心澎湃。</w:t>
      </w:r>
    </w:p>
    <w:p w14:paraId="47A459B4">
      <w:pPr>
        <w:numPr>
          <w:ilvl w:val="0"/>
          <w:numId w:val="3"/>
        </w:num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在五千多年的发展历程中，中华民族形成了怎样的伟大民族精神?(4分）</w:t>
      </w:r>
    </w:p>
    <w:p w14:paraId="66C8A410">
      <w:pPr>
        <w:spacing w:line="240" w:lineRule="auto"/>
        <w:rPr>
          <w:rFonts w:ascii="宋体" w:hAnsi="宋体" w:eastAsia="宋体" w:cs="宋体"/>
        </w:rPr>
      </w:pPr>
    </w:p>
    <w:p w14:paraId="40A219A0">
      <w:pPr>
        <w:spacing w:line="240" w:lineRule="auto"/>
        <w:rPr>
          <w:rFonts w:ascii="宋体" w:hAnsi="宋体" w:eastAsia="宋体" w:cs="宋体"/>
        </w:rPr>
      </w:pPr>
    </w:p>
    <w:p w14:paraId="467BD5E7">
      <w:pPr>
        <w:spacing w:line="240" w:lineRule="auto"/>
        <w:rPr>
          <w:rFonts w:ascii="宋体" w:hAnsi="宋体" w:eastAsia="宋体" w:cs="宋体"/>
        </w:rPr>
      </w:pPr>
    </w:p>
    <w:p w14:paraId="47AD24E6">
      <w:pPr>
        <w:spacing w:line="240" w:lineRule="auto"/>
        <w:rPr>
          <w:rFonts w:ascii="宋体" w:hAnsi="宋体" w:eastAsia="宋体" w:cs="宋体"/>
        </w:rPr>
      </w:pPr>
    </w:p>
    <w:p w14:paraId="1CDD0EE6">
      <w:pPr>
        <w:spacing w:line="240" w:lineRule="auto"/>
        <w:rPr>
          <w:rFonts w:ascii="宋体" w:hAnsi="宋体" w:eastAsia="宋体" w:cs="宋体"/>
        </w:rPr>
      </w:pPr>
    </w:p>
    <w:p w14:paraId="0FF34828">
      <w:pPr>
        <w:spacing w:line="240" w:lineRule="auto"/>
        <w:rPr>
          <w:rFonts w:ascii="宋体" w:hAnsi="宋体" w:eastAsia="宋体" w:cs="宋体"/>
        </w:rPr>
      </w:pPr>
    </w:p>
    <w:p w14:paraId="05261D43">
      <w:pPr>
        <w:spacing w:line="240" w:lineRule="auto"/>
        <w:rPr>
          <w:rFonts w:ascii="宋体" w:hAnsi="宋体" w:eastAsia="宋体" w:cs="宋体"/>
        </w:rPr>
      </w:pPr>
    </w:p>
    <w:p w14:paraId="29CE9B28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2019年是五四运动100年。对每一个中国个来说，爱国是本分，也是职责，是心之所系、情之所归。“我和我的祖国，一刻也不能分割，无论我走到哪里，都流出一首赞歌……”对新时代中国青年来说，热爱祖国是立身之本、成才之基。</w:t>
      </w:r>
    </w:p>
    <w:p w14:paraId="711FA97E">
      <w:pPr>
        <w:numPr>
          <w:ilvl w:val="0"/>
          <w:numId w:val="3"/>
        </w:num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作为新时代中国青年,在日常生活和学习中你会落实哪些爱国行动?(4分)</w:t>
      </w:r>
    </w:p>
    <w:p w14:paraId="10A25654">
      <w:pPr>
        <w:spacing w:line="240" w:lineRule="auto"/>
        <w:rPr>
          <w:rFonts w:ascii="宋体" w:hAnsi="宋体" w:eastAsia="宋体" w:cs="宋体"/>
        </w:rPr>
      </w:pPr>
    </w:p>
    <w:p w14:paraId="3EB7525C">
      <w:pPr>
        <w:spacing w:line="240" w:lineRule="auto"/>
        <w:rPr>
          <w:rFonts w:ascii="宋体" w:hAnsi="宋体" w:eastAsia="宋体" w:cs="宋体"/>
        </w:rPr>
      </w:pPr>
    </w:p>
    <w:p w14:paraId="3C6C271B">
      <w:pPr>
        <w:spacing w:line="240" w:lineRule="auto"/>
        <w:rPr>
          <w:rFonts w:ascii="宋体" w:hAnsi="宋体" w:eastAsia="宋体" w:cs="宋体"/>
        </w:rPr>
      </w:pPr>
    </w:p>
    <w:p w14:paraId="1FF0190D">
      <w:pPr>
        <w:spacing w:line="240" w:lineRule="auto"/>
        <w:rPr>
          <w:rFonts w:ascii="宋体" w:hAnsi="宋体" w:eastAsia="宋体" w:cs="宋体"/>
        </w:rPr>
      </w:pPr>
    </w:p>
    <w:p w14:paraId="2AF61CFD">
      <w:pPr>
        <w:spacing w:line="240" w:lineRule="auto"/>
        <w:rPr>
          <w:rFonts w:ascii="宋体" w:hAnsi="宋体" w:eastAsia="宋体" w:cs="宋体"/>
        </w:rPr>
      </w:pPr>
    </w:p>
    <w:p w14:paraId="08C718F4">
      <w:pPr>
        <w:spacing w:line="240" w:lineRule="auto"/>
        <w:rPr>
          <w:rFonts w:ascii="宋体" w:hAnsi="宋体" w:eastAsia="宋体" w:cs="宋体"/>
        </w:rPr>
      </w:pPr>
    </w:p>
    <w:p w14:paraId="7A5DF4F3">
      <w:pPr>
        <w:spacing w:line="240" w:lineRule="auto"/>
        <w:rPr>
          <w:rFonts w:ascii="宋体" w:hAnsi="宋体" w:eastAsia="宋体" w:cs="宋体"/>
        </w:rPr>
      </w:pPr>
    </w:p>
    <w:p w14:paraId="12FB0656">
      <w:pPr>
        <w:spacing w:line="240" w:lineRule="auto"/>
        <w:rPr>
          <w:rFonts w:ascii="宋体" w:hAnsi="宋体" w:eastAsia="宋体" w:cs="宋体"/>
        </w:rPr>
      </w:pPr>
    </w:p>
    <w:p w14:paraId="0E69C4F7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三、分析说明题</w:t>
      </w:r>
      <w:r>
        <w:rPr>
          <w:rFonts w:hint="eastAsia" w:ascii="宋体" w:hAnsi="宋体" w:eastAsia="宋体" w:cs="宋体"/>
        </w:rPr>
        <w:t>(请将答案书写在答题卡相应题号的位置。共24分)</w:t>
      </w:r>
    </w:p>
    <w:p w14:paraId="28BEA8AC">
      <w:pPr>
        <w:spacing w:line="24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</w:rPr>
        <w:t>30.(12分)</w:t>
      </w:r>
      <w:r>
        <w:rPr>
          <w:rFonts w:hint="eastAsia" w:ascii="宋体" w:hAnsi="宋体" w:eastAsia="宋体" w:cs="宋体"/>
          <w:b/>
          <w:bCs/>
        </w:rPr>
        <w:t>【关爱成长,远离犯罪】</w:t>
      </w:r>
    </w:p>
    <w:p w14:paraId="1729259D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近年来，全国各地中小学校积极来取措施，有效预防校园欺凌事件的发生，努力把校园建设成最安全、最阳光的地方。</w:t>
      </w:r>
    </w:p>
    <w:p w14:paraId="03C856B6">
      <w:pPr>
        <w:numPr>
          <w:ilvl w:val="0"/>
          <w:numId w:val="4"/>
        </w:num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材料体现了对未成年人哪方面的特殊保护?(2分)结合上述材料，谈谈当我们的合法权益受到侵害时，应该怎么办?(4分)</w:t>
      </w:r>
    </w:p>
    <w:p w14:paraId="22614E96">
      <w:pPr>
        <w:spacing w:line="240" w:lineRule="auto"/>
        <w:rPr>
          <w:rFonts w:ascii="宋体" w:hAnsi="宋体" w:eastAsia="宋体" w:cs="宋体"/>
        </w:rPr>
      </w:pPr>
    </w:p>
    <w:p w14:paraId="613191AE">
      <w:pPr>
        <w:spacing w:line="240" w:lineRule="auto"/>
        <w:rPr>
          <w:rFonts w:ascii="宋体" w:hAnsi="宋体" w:eastAsia="宋体" w:cs="宋体"/>
        </w:rPr>
      </w:pPr>
    </w:p>
    <w:p w14:paraId="2628FFB0">
      <w:pPr>
        <w:spacing w:line="240" w:lineRule="auto"/>
        <w:rPr>
          <w:rFonts w:ascii="宋体" w:hAnsi="宋体" w:eastAsia="宋体" w:cs="宋体"/>
        </w:rPr>
      </w:pPr>
    </w:p>
    <w:p w14:paraId="55C53102">
      <w:pPr>
        <w:spacing w:line="240" w:lineRule="auto"/>
        <w:rPr>
          <w:rFonts w:ascii="宋体" w:hAnsi="宋体" w:eastAsia="宋体" w:cs="宋体"/>
        </w:rPr>
      </w:pPr>
    </w:p>
    <w:p w14:paraId="420A04B4">
      <w:pPr>
        <w:spacing w:line="240" w:lineRule="auto"/>
        <w:rPr>
          <w:rFonts w:ascii="宋体" w:hAnsi="宋体" w:eastAsia="宋体" w:cs="宋体"/>
        </w:rPr>
      </w:pPr>
    </w:p>
    <w:p w14:paraId="53EC92D2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最高人民法院发布的司法大数据显示，我国未成年人犯罪数量持续下降，已成为世界上表成年人犯罪率最低的国家之一。在未成年人犯罪案件中，盗窃罪位居未成年人犯罪首位，寻衅滋事罪、聚众斗殴罪案件有所上升，初中生则成为未成年人犯罪高发群体。</w:t>
      </w:r>
    </w:p>
    <w:p w14:paraId="1615FB6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（2）请简要分析未成年人违法犯罪的自身原因有哪些?(6分)</w:t>
      </w:r>
    </w:p>
    <w:p w14:paraId="76D97616">
      <w:pPr>
        <w:spacing w:line="240" w:lineRule="auto"/>
        <w:rPr>
          <w:rFonts w:ascii="宋体" w:hAnsi="宋体" w:eastAsia="宋体" w:cs="宋体"/>
        </w:rPr>
      </w:pPr>
    </w:p>
    <w:p w14:paraId="3B0AA1FE">
      <w:pPr>
        <w:spacing w:line="240" w:lineRule="auto"/>
        <w:rPr>
          <w:rFonts w:ascii="宋体" w:hAnsi="宋体" w:eastAsia="宋体" w:cs="宋体"/>
        </w:rPr>
      </w:pPr>
    </w:p>
    <w:p w14:paraId="56A37902">
      <w:pPr>
        <w:spacing w:line="240" w:lineRule="auto"/>
        <w:rPr>
          <w:rFonts w:ascii="宋体" w:hAnsi="宋体" w:eastAsia="宋体" w:cs="宋体"/>
        </w:rPr>
      </w:pPr>
    </w:p>
    <w:p w14:paraId="636EA6E4">
      <w:pPr>
        <w:spacing w:line="240" w:lineRule="auto"/>
        <w:rPr>
          <w:rFonts w:ascii="宋体" w:hAnsi="宋体" w:eastAsia="宋体" w:cs="宋体"/>
        </w:rPr>
      </w:pPr>
    </w:p>
    <w:p w14:paraId="4517F9E4">
      <w:pPr>
        <w:spacing w:line="240" w:lineRule="auto"/>
        <w:rPr>
          <w:rFonts w:ascii="宋体" w:hAnsi="宋体" w:eastAsia="宋体" w:cs="宋体"/>
        </w:rPr>
      </w:pPr>
    </w:p>
    <w:p w14:paraId="2E477B5F">
      <w:pPr>
        <w:spacing w:line="240" w:lineRule="auto"/>
        <w:rPr>
          <w:rFonts w:ascii="宋体" w:hAnsi="宋体" w:eastAsia="宋体" w:cs="宋体"/>
        </w:rPr>
      </w:pPr>
    </w:p>
    <w:p w14:paraId="2C6B695C">
      <w:pPr>
        <w:spacing w:line="240" w:lineRule="auto"/>
        <w:rPr>
          <w:rFonts w:ascii="宋体" w:hAnsi="宋体" w:eastAsia="宋体" w:cs="宋体"/>
        </w:rPr>
      </w:pPr>
    </w:p>
    <w:p w14:paraId="41945C77">
      <w:pPr>
        <w:spacing w:line="240" w:lineRule="auto"/>
        <w:rPr>
          <w:rFonts w:ascii="宋体" w:hAnsi="宋体" w:eastAsia="宋体" w:cs="宋体"/>
        </w:rPr>
      </w:pPr>
    </w:p>
    <w:p w14:paraId="07B5F421">
      <w:pPr>
        <w:spacing w:line="240" w:lineRule="auto"/>
        <w:rPr>
          <w:rFonts w:ascii="宋体" w:hAnsi="宋体" w:eastAsia="宋体" w:cs="宋体"/>
        </w:rPr>
      </w:pPr>
    </w:p>
    <w:p w14:paraId="0B4375E6">
      <w:pPr>
        <w:spacing w:line="240" w:lineRule="auto"/>
        <w:rPr>
          <w:rFonts w:ascii="宋体" w:hAnsi="宋体" w:eastAsia="宋体" w:cs="宋体"/>
        </w:rPr>
      </w:pPr>
    </w:p>
    <w:p w14:paraId="16FD412F">
      <w:pPr>
        <w:spacing w:line="240" w:lineRule="auto"/>
        <w:rPr>
          <w:rFonts w:ascii="宋体" w:hAnsi="宋体" w:eastAsia="宋体" w:cs="宋体"/>
        </w:rPr>
      </w:pPr>
    </w:p>
    <w:p w14:paraId="555FCF19">
      <w:pPr>
        <w:spacing w:line="240" w:lineRule="auto"/>
        <w:rPr>
          <w:rFonts w:ascii="宋体" w:hAnsi="宋体" w:eastAsia="宋体" w:cs="宋体"/>
        </w:rPr>
      </w:pPr>
    </w:p>
    <w:p w14:paraId="247DFA8E">
      <w:pPr>
        <w:spacing w:line="24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</w:rPr>
        <w:t>31.(12分)</w:t>
      </w:r>
      <w:r>
        <w:rPr>
          <w:rFonts w:hint="eastAsia" w:ascii="宋体" w:hAnsi="宋体" w:eastAsia="宋体" w:cs="宋体"/>
          <w:b/>
          <w:bCs/>
        </w:rPr>
        <w:t>【奋进新时代，共谱新篇章】</w:t>
      </w:r>
    </w:p>
    <w:p w14:paraId="5996442C">
      <w:pPr>
        <w:spacing w:line="240" w:lineRule="auto"/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2019年是新中国成立70周年，也是云南决战脱贫攻坚，决胜全面建成小康社会的关键之年。回望过去，展望未来，我们不忘初心，逐梦前行！。</w:t>
      </w:r>
    </w:p>
    <w:p w14:paraId="3E41800F">
      <w:pPr>
        <w:spacing w:line="240" w:lineRule="auto"/>
        <w:jc w:val="center"/>
        <w:rPr>
          <w:rFonts w:ascii="宋体" w:hAnsi="宋体" w:eastAsia="宋体" w:cs="宋体"/>
        </w:rPr>
      </w:pPr>
      <w:r>
        <w:rPr>
          <w:rFonts w:ascii="宋体" w:hAnsi="宋体" w:eastAsia="宋体"/>
        </w:rPr>
        <w:drawing>
          <wp:inline distT="0" distB="0" distL="114300" distR="114300">
            <wp:extent cx="2914650" cy="1857375"/>
            <wp:effectExtent l="0" t="0" r="0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34BD5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注：国家统计局数据公告显示，2018年我国全年国内生产总值首次迈上90万亿元的历史新台阶，稳居世界第二。2018年全年全国居民人均可支配收入28228元，比上年增长8.7%，扣除价格因素，实际增长6.5%。</w:t>
      </w:r>
    </w:p>
    <w:p w14:paraId="219D1369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（1）以上数据说明了什么?(2分）</w:t>
      </w:r>
    </w:p>
    <w:p w14:paraId="5416239A">
      <w:pPr>
        <w:spacing w:line="240" w:lineRule="auto"/>
        <w:ind w:firstLine="420" w:firstLineChars="200"/>
        <w:rPr>
          <w:rFonts w:ascii="宋体" w:hAnsi="宋体" w:eastAsia="宋体" w:cs="宋体"/>
        </w:rPr>
      </w:pPr>
    </w:p>
    <w:p w14:paraId="309DABF6">
      <w:pPr>
        <w:spacing w:line="240" w:lineRule="auto"/>
        <w:ind w:firstLine="420" w:firstLineChars="200"/>
        <w:rPr>
          <w:rFonts w:ascii="宋体" w:hAnsi="宋体" w:eastAsia="宋体" w:cs="宋体"/>
        </w:rPr>
      </w:pPr>
    </w:p>
    <w:p w14:paraId="4E960ED8">
      <w:pPr>
        <w:spacing w:line="240" w:lineRule="auto"/>
        <w:ind w:firstLine="420" w:firstLineChars="200"/>
        <w:rPr>
          <w:rFonts w:ascii="宋体" w:hAnsi="宋体" w:eastAsia="宋体" w:cs="宋体"/>
        </w:rPr>
      </w:pPr>
    </w:p>
    <w:p w14:paraId="708BB438">
      <w:pPr>
        <w:spacing w:line="240" w:lineRule="auto"/>
        <w:ind w:firstLine="420" w:firstLineChars="200"/>
        <w:rPr>
          <w:rFonts w:ascii="宋体" w:hAnsi="宋体" w:eastAsia="宋体" w:cs="宋体"/>
        </w:rPr>
      </w:pPr>
    </w:p>
    <w:p w14:paraId="4A8565AF">
      <w:pPr>
        <w:spacing w:line="240" w:lineRule="auto"/>
        <w:ind w:firstLine="420" w:firstLineChars="200"/>
        <w:rPr>
          <w:rFonts w:ascii="宋体" w:hAnsi="宋体" w:eastAsia="宋体" w:cs="宋体"/>
        </w:rPr>
      </w:pPr>
    </w:p>
    <w:p w14:paraId="1F6DBEDD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七彩云南，令人向往。2018年云南省启动建设中国最美丽省份，全面推进蓝天、碧水、净土“三大保卫战”，打响“八个标志性战役”。呵护云南的生态美、环境美、山水美、城市美、乡村美正成为全民共识。</w:t>
      </w:r>
    </w:p>
    <w:p w14:paraId="5DDF2629">
      <w:pPr>
        <w:numPr>
          <w:ilvl w:val="0"/>
          <w:numId w:val="4"/>
        </w:num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为把云南建设成中国最美丽省份，请你为政府部门建言献策。(5分)</w:t>
      </w:r>
    </w:p>
    <w:p w14:paraId="3EA1BE98">
      <w:pPr>
        <w:spacing w:line="240" w:lineRule="auto"/>
        <w:rPr>
          <w:rFonts w:ascii="宋体" w:hAnsi="宋体" w:eastAsia="宋体" w:cs="宋体"/>
        </w:rPr>
      </w:pPr>
    </w:p>
    <w:p w14:paraId="42EE016B">
      <w:pPr>
        <w:spacing w:line="240" w:lineRule="auto"/>
        <w:rPr>
          <w:rFonts w:ascii="宋体" w:hAnsi="宋体" w:eastAsia="宋体" w:cs="宋体"/>
        </w:rPr>
      </w:pPr>
    </w:p>
    <w:p w14:paraId="7D8C89EE">
      <w:pPr>
        <w:spacing w:line="240" w:lineRule="auto"/>
        <w:rPr>
          <w:rFonts w:ascii="宋体" w:hAnsi="宋体" w:eastAsia="宋体" w:cs="宋体"/>
        </w:rPr>
      </w:pPr>
    </w:p>
    <w:p w14:paraId="03C40AE2">
      <w:pPr>
        <w:spacing w:line="240" w:lineRule="auto"/>
        <w:rPr>
          <w:rFonts w:ascii="宋体" w:hAnsi="宋体" w:eastAsia="宋体" w:cs="宋体"/>
        </w:rPr>
      </w:pPr>
    </w:p>
    <w:p w14:paraId="3F85C130">
      <w:pPr>
        <w:spacing w:line="240" w:lineRule="auto"/>
        <w:rPr>
          <w:rFonts w:ascii="宋体" w:hAnsi="宋体" w:eastAsia="宋体" w:cs="宋体"/>
        </w:rPr>
      </w:pPr>
    </w:p>
    <w:p w14:paraId="41980DB9">
      <w:pPr>
        <w:spacing w:line="240" w:lineRule="auto"/>
        <w:rPr>
          <w:rFonts w:ascii="宋体" w:hAnsi="宋体" w:eastAsia="宋体" w:cs="宋体"/>
        </w:rPr>
      </w:pPr>
    </w:p>
    <w:p w14:paraId="0000E4CC">
      <w:pPr>
        <w:spacing w:line="240" w:lineRule="auto"/>
        <w:rPr>
          <w:rFonts w:ascii="宋体" w:hAnsi="宋体" w:eastAsia="宋体" w:cs="宋体"/>
        </w:rPr>
      </w:pPr>
    </w:p>
    <w:p w14:paraId="0CF9E184">
      <w:pPr>
        <w:spacing w:line="240" w:lineRule="auto"/>
        <w:rPr>
          <w:rFonts w:ascii="宋体" w:hAnsi="宋体" w:eastAsia="宋体" w:cs="宋体"/>
        </w:rPr>
      </w:pPr>
    </w:p>
    <w:p w14:paraId="145638AB">
      <w:pPr>
        <w:spacing w:line="240" w:lineRule="auto"/>
        <w:rPr>
          <w:rFonts w:ascii="宋体" w:hAnsi="宋体" w:eastAsia="宋体" w:cs="宋体"/>
        </w:rPr>
      </w:pPr>
    </w:p>
    <w:p w14:paraId="4BCB3B84">
      <w:pPr>
        <w:spacing w:line="240" w:lineRule="auto"/>
        <w:rPr>
          <w:rFonts w:ascii="宋体" w:hAnsi="宋体" w:eastAsia="宋体" w:cs="宋体"/>
        </w:rPr>
      </w:pPr>
    </w:p>
    <w:p w14:paraId="046804BF">
      <w:pPr>
        <w:spacing w:line="240" w:lineRule="auto"/>
        <w:ind w:firstLine="420" w:firstLineChars="200"/>
        <w:rPr>
          <w:rFonts w:ascii="宋体" w:hAnsi="宋体" w:eastAsia="宋体" w:cs="楷体"/>
        </w:rPr>
      </w:pPr>
      <w:r>
        <w:rPr>
          <w:rFonts w:hint="eastAsia" w:ascii="宋体" w:hAnsi="宋体" w:eastAsia="宋体" w:cs="楷体"/>
        </w:rPr>
        <w:t>“脱贫只是第一步，更好的日子还在后头。”习近平总书记给云南省贡山县独龙江乡群众回信，祝贺独龙族实现整族脱贫，“幸福不会从天而降，好日子是干出来的。”2018年云南省脱贫攻坚成果卓著，取得了历史上最好脱贫成绩。</w:t>
      </w:r>
    </w:p>
    <w:p w14:paraId="31E45CDD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（3）请你分析党和政府做好脱贫攻坚工作有哪些重要意义?(5分)</w:t>
      </w:r>
    </w:p>
    <w:p w14:paraId="67079FEF">
      <w:pPr>
        <w:spacing w:line="360" w:lineRule="auto"/>
        <w:rPr>
          <w:rFonts w:ascii="宋体" w:hAnsi="宋体" w:eastAsia="宋体" w:cs="宋体"/>
        </w:rPr>
      </w:pPr>
    </w:p>
    <w:p w14:paraId="1541F845">
      <w:pPr>
        <w:spacing w:line="360" w:lineRule="auto"/>
        <w:rPr>
          <w:rFonts w:ascii="宋体" w:hAnsi="宋体" w:eastAsia="宋体" w:cs="宋体"/>
        </w:rPr>
      </w:pPr>
    </w:p>
    <w:p w14:paraId="27462B73">
      <w:pPr>
        <w:spacing w:line="360" w:lineRule="auto"/>
        <w:rPr>
          <w:rFonts w:ascii="宋体" w:hAnsi="宋体" w:eastAsia="宋体" w:cs="宋体"/>
        </w:rPr>
      </w:pPr>
    </w:p>
    <w:p w14:paraId="21B1D00E">
      <w:pPr>
        <w:spacing w:line="360" w:lineRule="auto"/>
        <w:rPr>
          <w:rFonts w:ascii="宋体" w:hAnsi="宋体" w:eastAsia="宋体" w:cs="宋体"/>
        </w:rPr>
      </w:pPr>
    </w:p>
    <w:p w14:paraId="7597FEA1">
      <w:pPr>
        <w:spacing w:line="360" w:lineRule="auto"/>
        <w:rPr>
          <w:rFonts w:ascii="宋体" w:hAnsi="宋体" w:eastAsia="宋体" w:cs="宋体"/>
        </w:rPr>
      </w:pPr>
    </w:p>
    <w:p w14:paraId="07A8066A">
      <w:pPr>
        <w:spacing w:line="360" w:lineRule="auto"/>
        <w:rPr>
          <w:rFonts w:ascii="宋体" w:hAnsi="宋体" w:eastAsia="宋体" w:cs="宋体"/>
        </w:rPr>
      </w:pPr>
    </w:p>
    <w:p w14:paraId="09BDAECB">
      <w:pPr>
        <w:spacing w:line="360" w:lineRule="auto"/>
        <w:rPr>
          <w:rFonts w:ascii="宋体" w:hAnsi="宋体" w:eastAsia="宋体" w:cs="宋体"/>
        </w:rPr>
      </w:pPr>
    </w:p>
    <w:p w14:paraId="17D0DA44">
      <w:pPr>
        <w:spacing w:line="360" w:lineRule="auto"/>
        <w:rPr>
          <w:rFonts w:ascii="宋体" w:hAnsi="宋体" w:eastAsia="宋体" w:cs="宋体"/>
        </w:rPr>
      </w:pPr>
    </w:p>
    <w:p w14:paraId="6CC84A80">
      <w:pPr>
        <w:spacing w:line="360" w:lineRule="auto"/>
        <w:rPr>
          <w:rFonts w:ascii="宋体" w:hAnsi="宋体" w:eastAsia="宋体" w:cs="宋体"/>
        </w:rPr>
      </w:pPr>
    </w:p>
    <w:p w14:paraId="00930F86">
      <w:pPr>
        <w:spacing w:line="360" w:lineRule="auto"/>
        <w:rPr>
          <w:rFonts w:ascii="宋体" w:hAnsi="宋体" w:eastAsia="宋体" w:cs="宋体"/>
        </w:rPr>
      </w:pPr>
    </w:p>
    <w:p w14:paraId="64261C62">
      <w:pPr>
        <w:spacing w:line="360" w:lineRule="auto"/>
        <w:rPr>
          <w:rFonts w:ascii="宋体" w:hAnsi="宋体" w:eastAsia="宋体" w:cs="宋体"/>
        </w:rPr>
      </w:pPr>
    </w:p>
    <w:p w14:paraId="54214113">
      <w:pPr>
        <w:spacing w:line="360" w:lineRule="auto"/>
        <w:rPr>
          <w:rFonts w:ascii="宋体" w:hAnsi="宋体" w:eastAsia="宋体" w:cs="宋体"/>
        </w:rPr>
      </w:pPr>
    </w:p>
    <w:p w14:paraId="14D3CA10">
      <w:pPr>
        <w:spacing w:line="360" w:lineRule="auto"/>
        <w:rPr>
          <w:rFonts w:ascii="宋体" w:hAnsi="宋体" w:eastAsia="宋体" w:cs="宋体"/>
        </w:rPr>
      </w:pPr>
    </w:p>
    <w:p w14:paraId="12AE12FB">
      <w:pPr>
        <w:spacing w:line="360" w:lineRule="auto"/>
        <w:rPr>
          <w:rFonts w:ascii="宋体" w:hAnsi="宋体" w:eastAsia="宋体" w:cs="宋体"/>
        </w:rPr>
      </w:pPr>
    </w:p>
    <w:p w14:paraId="48D0410C">
      <w:pPr>
        <w:spacing w:line="360" w:lineRule="auto"/>
        <w:rPr>
          <w:rFonts w:ascii="宋体" w:hAnsi="宋体" w:eastAsia="宋体" w:cs="宋体"/>
        </w:rPr>
      </w:pPr>
    </w:p>
    <w:p w14:paraId="4C06B241">
      <w:pPr>
        <w:spacing w:line="360" w:lineRule="auto"/>
        <w:jc w:val="center"/>
        <w:rPr>
          <w:rFonts w:ascii="宋体" w:hAnsi="宋体" w:eastAsia="宋体" w:cs="宋体"/>
          <w:szCs w:val="30"/>
        </w:rPr>
      </w:pPr>
      <w:r>
        <w:rPr>
          <w:rFonts w:hint="eastAsia" w:ascii="宋体" w:hAnsi="宋体" w:eastAsia="宋体" w:cs="宋体"/>
          <w:szCs w:val="30"/>
        </w:rPr>
        <w:t>2019年云南省初中学业水平考试</w:t>
      </w:r>
    </w:p>
    <w:p w14:paraId="223D14D6">
      <w:pPr>
        <w:spacing w:line="360" w:lineRule="auto"/>
        <w:jc w:val="center"/>
        <w:rPr>
          <w:rFonts w:ascii="宋体" w:hAnsi="宋体" w:eastAsia="宋体" w:cs="宋体"/>
          <w:b/>
          <w:bCs/>
          <w:szCs w:val="44"/>
        </w:rPr>
      </w:pPr>
      <w:r>
        <w:rPr>
          <w:rFonts w:hint="eastAsia" w:ascii="宋体" w:hAnsi="宋体" w:eastAsia="宋体" w:cs="宋体"/>
          <w:b/>
          <w:bCs/>
          <w:szCs w:val="44"/>
        </w:rPr>
        <w:t>道德与法治参考答案及评分标准</w:t>
      </w:r>
    </w:p>
    <w:p w14:paraId="40A01393">
      <w:pPr>
        <w:spacing w:line="360" w:lineRule="auto"/>
        <w:jc w:val="center"/>
        <w:rPr>
          <w:rFonts w:ascii="宋体" w:hAnsi="宋体" w:eastAsia="宋体" w:cs="宋体"/>
          <w:b/>
          <w:bCs/>
          <w:szCs w:val="28"/>
        </w:rPr>
      </w:pPr>
      <w:r>
        <w:rPr>
          <w:rFonts w:hint="eastAsia" w:ascii="宋体" w:hAnsi="宋体" w:eastAsia="宋体" w:cs="宋体"/>
          <w:b/>
          <w:bCs/>
          <w:szCs w:val="28"/>
        </w:rPr>
        <w:t>第Ⅰ卷(选择题，共50分)</w:t>
      </w:r>
    </w:p>
    <w:p w14:paraId="471FEC98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一、选择题</w:t>
      </w:r>
      <w:r>
        <w:rPr>
          <w:rFonts w:hint="eastAsia" w:ascii="宋体" w:hAnsi="宋体" w:eastAsia="宋体" w:cs="宋体"/>
        </w:rPr>
        <w:t>(每小题2分，共50分)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66DA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0C76012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题号</w:t>
            </w:r>
          </w:p>
        </w:tc>
        <w:tc>
          <w:tcPr>
            <w:tcW w:w="774" w:type="dxa"/>
          </w:tcPr>
          <w:p w14:paraId="3F766CF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774" w:type="dxa"/>
          </w:tcPr>
          <w:p w14:paraId="2168999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775" w:type="dxa"/>
          </w:tcPr>
          <w:p w14:paraId="5B95B89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775" w:type="dxa"/>
          </w:tcPr>
          <w:p w14:paraId="52D3E83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775" w:type="dxa"/>
          </w:tcPr>
          <w:p w14:paraId="18F9AE2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775" w:type="dxa"/>
          </w:tcPr>
          <w:p w14:paraId="50C76467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775" w:type="dxa"/>
          </w:tcPr>
          <w:p w14:paraId="23D3A08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775" w:type="dxa"/>
          </w:tcPr>
          <w:p w14:paraId="550742C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775" w:type="dxa"/>
          </w:tcPr>
          <w:p w14:paraId="760BB5D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775" w:type="dxa"/>
          </w:tcPr>
          <w:p w14:paraId="413F560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</w:tr>
      <w:tr w14:paraId="014F6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0A7C8F1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答案</w:t>
            </w:r>
          </w:p>
        </w:tc>
        <w:tc>
          <w:tcPr>
            <w:tcW w:w="774" w:type="dxa"/>
          </w:tcPr>
          <w:p w14:paraId="730C48F5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4" w:type="dxa"/>
          </w:tcPr>
          <w:p w14:paraId="20D08C0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</w:tcPr>
          <w:p w14:paraId="734FEC8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</w:tcPr>
          <w:p w14:paraId="380B07D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</w:tcPr>
          <w:p w14:paraId="727D520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</w:tcPr>
          <w:p w14:paraId="62A126B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</w:tcPr>
          <w:p w14:paraId="69CE745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</w:tcPr>
          <w:p w14:paraId="4B75902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</w:tcPr>
          <w:p w14:paraId="77A6348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</w:tcPr>
          <w:p w14:paraId="5BA3CAA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</w:tr>
      <w:tr w14:paraId="6014E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39A6A8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题号</w:t>
            </w:r>
          </w:p>
        </w:tc>
        <w:tc>
          <w:tcPr>
            <w:tcW w:w="774" w:type="dxa"/>
          </w:tcPr>
          <w:p w14:paraId="0C1B0ED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</w:t>
            </w:r>
          </w:p>
        </w:tc>
        <w:tc>
          <w:tcPr>
            <w:tcW w:w="774" w:type="dxa"/>
          </w:tcPr>
          <w:p w14:paraId="5391F15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</w:t>
            </w:r>
          </w:p>
        </w:tc>
        <w:tc>
          <w:tcPr>
            <w:tcW w:w="775" w:type="dxa"/>
          </w:tcPr>
          <w:p w14:paraId="44A6CCD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</w:t>
            </w:r>
          </w:p>
        </w:tc>
        <w:tc>
          <w:tcPr>
            <w:tcW w:w="775" w:type="dxa"/>
          </w:tcPr>
          <w:p w14:paraId="71C8B26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</w:t>
            </w:r>
          </w:p>
        </w:tc>
        <w:tc>
          <w:tcPr>
            <w:tcW w:w="775" w:type="dxa"/>
          </w:tcPr>
          <w:p w14:paraId="468470A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</w:t>
            </w:r>
          </w:p>
        </w:tc>
        <w:tc>
          <w:tcPr>
            <w:tcW w:w="775" w:type="dxa"/>
          </w:tcPr>
          <w:p w14:paraId="73064A7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16</w:t>
            </w:r>
          </w:p>
        </w:tc>
        <w:tc>
          <w:tcPr>
            <w:tcW w:w="775" w:type="dxa"/>
          </w:tcPr>
          <w:p w14:paraId="68342F3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</w:t>
            </w:r>
          </w:p>
        </w:tc>
        <w:tc>
          <w:tcPr>
            <w:tcW w:w="775" w:type="dxa"/>
          </w:tcPr>
          <w:p w14:paraId="1A0F72B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</w:t>
            </w:r>
          </w:p>
        </w:tc>
        <w:tc>
          <w:tcPr>
            <w:tcW w:w="775" w:type="dxa"/>
          </w:tcPr>
          <w:p w14:paraId="4280BC3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</w:t>
            </w:r>
          </w:p>
        </w:tc>
        <w:tc>
          <w:tcPr>
            <w:tcW w:w="775" w:type="dxa"/>
          </w:tcPr>
          <w:p w14:paraId="10AA3AB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20</w:t>
            </w:r>
          </w:p>
        </w:tc>
      </w:tr>
      <w:tr w14:paraId="56713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52A8965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答案</w:t>
            </w:r>
          </w:p>
        </w:tc>
        <w:tc>
          <w:tcPr>
            <w:tcW w:w="774" w:type="dxa"/>
          </w:tcPr>
          <w:p w14:paraId="64A02BF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4" w:type="dxa"/>
          </w:tcPr>
          <w:p w14:paraId="66BAEE3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</w:tcPr>
          <w:p w14:paraId="14DFA5B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</w:tcPr>
          <w:p w14:paraId="457C384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</w:tcPr>
          <w:p w14:paraId="77F804D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</w:tcPr>
          <w:p w14:paraId="4254CB6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</w:tcPr>
          <w:p w14:paraId="339CD682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</w:tcPr>
          <w:p w14:paraId="75F7E397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</w:tcPr>
          <w:p w14:paraId="6A0B4EC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</w:tcPr>
          <w:p w14:paraId="62F5533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</w:tr>
      <w:tr w14:paraId="02B3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163CC1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题号</w:t>
            </w:r>
          </w:p>
        </w:tc>
        <w:tc>
          <w:tcPr>
            <w:tcW w:w="774" w:type="dxa"/>
          </w:tcPr>
          <w:p w14:paraId="6426FDE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21</w:t>
            </w:r>
          </w:p>
        </w:tc>
        <w:tc>
          <w:tcPr>
            <w:tcW w:w="774" w:type="dxa"/>
          </w:tcPr>
          <w:p w14:paraId="0F8D6CD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22</w:t>
            </w:r>
          </w:p>
        </w:tc>
        <w:tc>
          <w:tcPr>
            <w:tcW w:w="775" w:type="dxa"/>
          </w:tcPr>
          <w:p w14:paraId="0849ADE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23</w:t>
            </w:r>
          </w:p>
        </w:tc>
        <w:tc>
          <w:tcPr>
            <w:tcW w:w="775" w:type="dxa"/>
          </w:tcPr>
          <w:p w14:paraId="02544A34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24</w:t>
            </w:r>
          </w:p>
        </w:tc>
        <w:tc>
          <w:tcPr>
            <w:tcW w:w="775" w:type="dxa"/>
          </w:tcPr>
          <w:p w14:paraId="78016997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25</w:t>
            </w:r>
          </w:p>
        </w:tc>
        <w:tc>
          <w:tcPr>
            <w:tcW w:w="775" w:type="dxa"/>
          </w:tcPr>
          <w:p w14:paraId="371B6FA3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2A99C6F9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38E3E2CA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0A77980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2CB7265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F115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0BA6111B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答案</w:t>
            </w:r>
          </w:p>
        </w:tc>
        <w:tc>
          <w:tcPr>
            <w:tcW w:w="774" w:type="dxa"/>
          </w:tcPr>
          <w:p w14:paraId="17567F4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4" w:type="dxa"/>
          </w:tcPr>
          <w:p w14:paraId="3DC11DC0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C</w:t>
            </w:r>
          </w:p>
        </w:tc>
        <w:tc>
          <w:tcPr>
            <w:tcW w:w="775" w:type="dxa"/>
          </w:tcPr>
          <w:p w14:paraId="291A7F78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</w:t>
            </w:r>
          </w:p>
        </w:tc>
        <w:tc>
          <w:tcPr>
            <w:tcW w:w="775" w:type="dxa"/>
          </w:tcPr>
          <w:p w14:paraId="7ACCE806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</w:p>
        </w:tc>
        <w:tc>
          <w:tcPr>
            <w:tcW w:w="775" w:type="dxa"/>
          </w:tcPr>
          <w:p w14:paraId="7BCF78EF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B</w:t>
            </w:r>
          </w:p>
        </w:tc>
        <w:tc>
          <w:tcPr>
            <w:tcW w:w="775" w:type="dxa"/>
          </w:tcPr>
          <w:p w14:paraId="3CAE484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68D42C1C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4F23EACD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118FBE2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75" w:type="dxa"/>
          </w:tcPr>
          <w:p w14:paraId="33CFB081"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47980FCB">
      <w:pPr>
        <w:spacing w:line="360" w:lineRule="auto"/>
        <w:rPr>
          <w:rFonts w:ascii="宋体" w:hAnsi="宋体" w:eastAsia="宋体" w:cs="宋体"/>
        </w:rPr>
      </w:pPr>
    </w:p>
    <w:p w14:paraId="5F22E7F9">
      <w:pPr>
        <w:spacing w:line="360" w:lineRule="auto"/>
        <w:jc w:val="center"/>
        <w:rPr>
          <w:rFonts w:ascii="宋体" w:hAnsi="宋体" w:eastAsia="宋体" w:cs="宋体"/>
          <w:b/>
          <w:bCs/>
          <w:szCs w:val="28"/>
        </w:rPr>
      </w:pPr>
      <w:r>
        <w:rPr>
          <w:rFonts w:hint="eastAsia" w:ascii="宋体" w:hAnsi="宋体" w:eastAsia="宋体" w:cs="宋体"/>
          <w:b/>
          <w:bCs/>
          <w:szCs w:val="28"/>
        </w:rPr>
        <w:t>第Ⅱ卷(非选择题,共50分</w:t>
      </w:r>
    </w:p>
    <w:p w14:paraId="5C69925F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二.简答题</w:t>
      </w:r>
      <w:r>
        <w:rPr>
          <w:rFonts w:hint="eastAsia" w:ascii="宋体" w:hAnsi="宋体" w:eastAsia="宋体" w:cs="宋体"/>
        </w:rPr>
        <w:t>(共26分)</w:t>
      </w:r>
    </w:p>
    <w:p w14:paraId="67549DE0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26.(6分)</w:t>
      </w:r>
    </w:p>
    <w:p w14:paraId="5956412E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①作为子女，我们应该孝亲敬长；关心、理解父母；帮助父母做一些力所能及的家务等。(2分)</w:t>
      </w:r>
    </w:p>
    <w:p w14:paraId="412C93C2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②作为学生，我们应该遵守学校纪律，尊敬师长，团结同学；认真学习，完成规定的学习任务等。(2分)</w:t>
      </w:r>
    </w:p>
    <w:p w14:paraId="31E202B5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③作为社会成员，我们应该遵守社会规则，维护公共秩序；心系祖国的前途和命运；积极参与社会公益活动，养成亲社会行为等。(2分)</w:t>
      </w:r>
    </w:p>
    <w:p w14:paraId="3FC632EC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(考生围绕题意作答，言之有理即可酌情给分)</w:t>
      </w:r>
    </w:p>
    <w:p w14:paraId="455A7361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27.(6分)</w:t>
      </w:r>
    </w:p>
    <w:p w14:paraId="481D8FCC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树立宪法意识，积极宣传宪法；学习宪法；认同宪法；践行宪法；建设社会主义法治国家，需要我们坚持宪法至上，自觉践行宪法精神，积极推动宪法实施；积极同违反宪法的行为作斗争等。(考生围绕题意作答，言之有理即可酌情给分)</w:t>
      </w:r>
    </w:p>
    <w:p w14:paraId="69AB233C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28.（6）</w:t>
      </w:r>
    </w:p>
    <w:p w14:paraId="4162151D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树立创新意识，培养创新精神；培养自主探究的学习能力；拓宽思维，多角度思考问题；敢于质疑，善于质疑；敢于向传统、权威挑战；提高观察能力和创造性思维能力；培养动手能力，勤于实践；积极参与科技创新活动等。(考生围绕题意作答,言之有理即可酌情给分)</w:t>
      </w:r>
    </w:p>
    <w:p w14:paraId="1BAD5DE7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29.(8分)</w:t>
      </w:r>
    </w:p>
    <w:p w14:paraId="1CB487BF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(1)在五千多年的发展历程中，中华民族形成了以爱国主义为核心的团结统一、爱好和平、勤劳勇敢、自强不息的伟大民族精神。(4分)</w:t>
      </w:r>
    </w:p>
    <w:p w14:paraId="3818E010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(2)努力学习，树立远大理想，立志报效祖国；遵纪守法；维护国家统一；维护民族团结；维护国家安全、荣誉和利益，不做有损国家形象的事情;拥护中国共产党的领导；弘扬中华民族传统美德,践行社会主义核心价值观；节约资源，保护环境等。(4分)(考生围绕题意作答，言之有理即可酌情给分)</w:t>
      </w:r>
    </w:p>
    <w:p w14:paraId="0C434BA8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三、分析说明题</w:t>
      </w:r>
      <w:r>
        <w:rPr>
          <w:rFonts w:hint="eastAsia" w:ascii="宋体" w:hAnsi="宋体" w:eastAsia="宋体" w:cs="宋体"/>
        </w:rPr>
        <w:t>(共24分)</w:t>
      </w:r>
    </w:p>
    <w:p w14:paraId="67287DFC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30.(12分)</w:t>
      </w:r>
    </w:p>
    <w:p w14:paraId="437DFDE6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(1)材料体现了学校保护。(2分)</w:t>
      </w:r>
    </w:p>
    <w:p w14:paraId="611FDF66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当合法权益受到侵害时，我们应该：增强自我保护意识，不能忍气吞声，也不能打击报复，善用法律保护自己，做到依法维权；机智求助他人，向家长和学校寻求帮助；向公安机关请求保护;向人民法院提起诉讼等。(4分)(考生围绕题意作答，言之有理即可酌情给分)</w:t>
      </w:r>
    </w:p>
    <w:p w14:paraId="5A59FC7F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(2)法律意识淡薄；辨别是非能力和自我控制能力不强；缺乏责任意识；盲目模仿；从众心理；报复心理；寻求刺激；逞强好胜；交友不慎；不能自觉抵制不良诱惑等。(6分)</w:t>
      </w:r>
    </w:p>
    <w:p w14:paraId="4EAA74F4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(考生围绕题意作答，言之有理即可酌情给分)</w:t>
      </w:r>
    </w:p>
    <w:p w14:paraId="5D93033E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31.(12分)</w:t>
      </w:r>
    </w:p>
    <w:p w14:paraId="4411931E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(1)近年来，我国经济实力不断增强，综合国力显著提升；人民生活水平不断提高。(2分)</w:t>
      </w:r>
    </w:p>
    <w:p w14:paraId="66B2D45D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(2)党和政府坚持以人民为中心的发展思想；坚持走绿色发展道路，处理好经济发展与生态环境保护的关系；建设生态文明，坚持节约资源和保护环境的基本国策，建设资源节约型和环境友好型社会，坚持创新、协调、绿色、开放、共享的发展理念；实施可持续发展战略和创新驱动发展战略，节能减排，发展低碳经济；实施乡村振兴战略，建设美丽乡村；坚持依法治国基本方略，完善监督举报机制，严惩破坏生态环境的违法行为等。(5分)(考生围绕题意作答，言之有理即可酌情给分)</w:t>
      </w:r>
    </w:p>
    <w:p w14:paraId="69679DFB"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(3)有利于促进经济发展；有利于提高人民生活水平；有利于全面建成小康社会；有利于实现全体人民共同富裕；有利于满足人民日益增长的美好生活需要；有利于维护社会公平；有利于维护民族团结；有利于实现中华民族的伟大复兴等。(5分)(考生围绕题意作答，言之有理即可酌情给分)</w:t>
      </w:r>
    </w:p>
    <w:p w14:paraId="6ADF4B86">
      <w:pPr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0" distR="0">
            <wp:extent cx="5274310" cy="2893060"/>
            <wp:effectExtent l="19050" t="0" r="2540" b="0"/>
            <wp:docPr id="3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52404">
      <w:pPr>
        <w:spacing w:line="360" w:lineRule="auto"/>
        <w:rPr>
          <w:rFonts w:ascii="宋体" w:hAnsi="宋体" w:eastAsia="宋体" w:cs="宋体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6DFC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4193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4209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E7B95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627B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5908B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2F68F8"/>
    <w:multiLevelType w:val="singleLevel"/>
    <w:tmpl w:val="AF2F68F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363A487"/>
    <w:multiLevelType w:val="singleLevel"/>
    <w:tmpl w:val="B363A48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D77FBDE"/>
    <w:multiLevelType w:val="singleLevel"/>
    <w:tmpl w:val="BD77FBD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C41DB0A"/>
    <w:multiLevelType w:val="singleLevel"/>
    <w:tmpl w:val="CC41DB0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124CA3"/>
    <w:rsid w:val="000136B5"/>
    <w:rsid w:val="000F1DDE"/>
    <w:rsid w:val="001112CB"/>
    <w:rsid w:val="00124CA3"/>
    <w:rsid w:val="001F1CD8"/>
    <w:rsid w:val="007D6F91"/>
    <w:rsid w:val="00963CB8"/>
    <w:rsid w:val="00E409BE"/>
    <w:rsid w:val="45B2011B"/>
    <w:rsid w:val="4FED3C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Cambri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6384</Words>
  <Characters>6722</Characters>
  <Lines>50</Lines>
  <Paragraphs>14</Paragraphs>
  <TotalTime>0</TotalTime>
  <ScaleCrop>false</ScaleCrop>
  <LinksUpToDate>false</LinksUpToDate>
  <CharactersWithSpaces>6830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2019-07-04T01:21:00Z</dcterms:created>
  <dcterms:modified xsi:type="dcterms:W3CDTF">2024-07-20T16:11:04Z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9A0B5B039C3040658C37EDD677EDADB2_12</vt:lpwstr>
  </property>
</Properties>
</file>