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047C98">
      <w:pPr>
        <w:jc w:val="center"/>
        <w:rPr>
          <w:rFonts w:ascii="宋体" w:hAnsi="宋体" w:eastAsia="宋体" w:cs="宋体"/>
          <w:b/>
          <w:bCs/>
          <w:color w:val="FF0000"/>
          <w:sz w:val="28"/>
        </w:rPr>
      </w:pPr>
      <w:bookmarkStart w:id="0" w:name="_GoBack"/>
      <w:bookmarkEnd w:id="0"/>
      <w:r>
        <w:rPr>
          <w:rFonts w:hint="eastAsia" w:ascii="宋体" w:hAnsi="宋体" w:eastAsia="宋体" w:cs="宋体"/>
          <w:b/>
          <w:color w:val="FF0000"/>
          <w:sz w:val="28"/>
          <w:szCs w:val="30"/>
        </w:rPr>
        <w:t>2019年昆明市初中学业水平考试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36"/>
        </w:rPr>
        <w:t>道德与法治试题卷</w:t>
      </w:r>
    </w:p>
    <w:p w14:paraId="20C812A9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（全卷分第1卷和第Ⅱ卷，共30题，共8页，考试用时90分钟，满分100分）</w:t>
      </w:r>
    </w:p>
    <w:p w14:paraId="03F30D07">
      <w:pPr>
        <w:rPr>
          <w:rFonts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</w:rPr>
        <w:t>注意事项：</w:t>
      </w:r>
    </w:p>
    <w:p w14:paraId="0CBDD82E">
      <w:pPr>
        <w:ind w:left="689" w:leftChars="228" w:hanging="210" w:hangingChars="10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1.本卷为试题卷。考生必须在答题卡上解题作答。答案应书写在答题卡的相应位置上，在试题卷上、草稿纸上作答无效。</w:t>
      </w:r>
    </w:p>
    <w:p w14:paraId="03D3DDA0">
      <w:pPr>
        <w:spacing w:line="360" w:lineRule="auto"/>
        <w:ind w:firstLine="420" w:firstLineChars="200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2.考试结束后，请将试题卷和答题卡一并交回。</w:t>
      </w:r>
    </w:p>
    <w:p w14:paraId="5FDF0A96">
      <w:pPr>
        <w:spacing w:line="360" w:lineRule="auto"/>
        <w:ind w:firstLine="420" w:firstLineChars="200"/>
        <w:rPr>
          <w:rFonts w:ascii="宋体" w:hAnsi="宋体" w:eastAsia="宋体" w:cs="宋体"/>
        </w:rPr>
      </w:pPr>
    </w:p>
    <w:p w14:paraId="3C41DE67">
      <w:pPr>
        <w:spacing w:line="360" w:lineRule="auto"/>
        <w:jc w:val="center"/>
        <w:rPr>
          <w:rFonts w:ascii="宋体" w:hAnsi="宋体" w:eastAsia="宋体" w:cs="宋体"/>
          <w:b/>
          <w:bCs/>
          <w:szCs w:val="30"/>
        </w:rPr>
      </w:pPr>
      <w:r>
        <w:rPr>
          <w:rFonts w:hint="eastAsia" w:ascii="宋体" w:hAnsi="宋体" w:eastAsia="宋体" w:cs="宋体"/>
          <w:b/>
          <w:bCs/>
          <w:szCs w:val="30"/>
        </w:rPr>
        <w:t>第Ⅰ卷(选择题，共50分)</w:t>
      </w:r>
    </w:p>
    <w:p w14:paraId="255B4ECC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>一、选择题</w:t>
      </w:r>
      <w:r>
        <w:rPr>
          <w:rFonts w:hint="eastAsia" w:ascii="宋体" w:hAnsi="宋体" w:eastAsia="宋体" w:cs="宋体"/>
        </w:rPr>
        <w:t>(请选出一个最符合题意的答案，用2B铅笔在答题卡上相应位置填涂。每小题2分，共50分)</w:t>
      </w:r>
    </w:p>
    <w:p w14:paraId="43CB94F1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1.中国古代思想家老子云：“知人者智，自知者明。”“自知”就是要正确认识自己。对此，理解正确的是</w:t>
      </w:r>
    </w:p>
    <w:p w14:paraId="09524AE6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①要全面认识自己的优点和不足</w:t>
      </w:r>
    </w:p>
    <w:p w14:paraId="631D7D51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②要用发展的眼光看待自己</w:t>
      </w:r>
    </w:p>
    <w:p w14:paraId="159EAF94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③他人对自己的评价一定是准确的</w:t>
      </w:r>
    </w:p>
    <w:p w14:paraId="14EEB3A9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④自知的前提必须塑造完美的自己</w:t>
      </w:r>
    </w:p>
    <w:p w14:paraId="7A513C8E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A.①②B.①③C.③④D.②④</w:t>
      </w:r>
    </w:p>
    <w:p w14:paraId="3D724136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2.有人认为，学习压力越大(小)，越有利于提高学习效率。对此，认识正确的是</w:t>
      </w:r>
    </w:p>
    <w:p w14:paraId="0A83E46A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A.学习压力越大，越能激发潜能</w:t>
      </w:r>
    </w:p>
    <w:p w14:paraId="2AA0C459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B.学习压力越小，学习动力越强</w:t>
      </w:r>
    </w:p>
    <w:p w14:paraId="61C62208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C.适度的学习压力，有助于提高学习效率</w:t>
      </w:r>
    </w:p>
    <w:p w14:paraId="173466DF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D.学习压力的大小与学习效率无关</w:t>
      </w:r>
    </w:p>
    <w:p w14:paraId="42314FC8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3.古之成大事者，必有坚忍不拔之意志。这说明</w:t>
      </w:r>
    </w:p>
    <w:p w14:paraId="620278B8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A.条件艰苦才需要磨砺坚强的意志</w:t>
      </w:r>
    </w:p>
    <w:p w14:paraId="3031818B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B.有了坚强的意志，就必定能获得成</w:t>
      </w:r>
    </w:p>
    <w:p w14:paraId="04A87F6C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C.只要胸怀天下，就能磨砺意志</w:t>
      </w:r>
    </w:p>
    <w:p w14:paraId="0AA84B04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D.坚强的意志是一个人获得成功的必要心理素质</w:t>
      </w:r>
    </w:p>
    <w:p w14:paraId="261963B8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4.“生活给予我苦难，我不以为痛，报之以歌。”这启示我们</w:t>
      </w:r>
    </w:p>
    <w:p w14:paraId="4E1E6C86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①要以积极的心态面对挫折和苦难</w:t>
      </w:r>
    </w:p>
    <w:p w14:paraId="5723FC6D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②有了自信就能完全避免挫折和苦难</w:t>
      </w:r>
    </w:p>
    <w:p w14:paraId="38FA94CF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③只要经历挫折和苦难就一定会成功</w:t>
      </w:r>
    </w:p>
    <w:p w14:paraId="233A7089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④只有自强不息，才能不被挫折和苦难打倒</w:t>
      </w:r>
    </w:p>
    <w:p w14:paraId="11B4B24B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A.①②B.②③C.③④D.①④</w:t>
      </w:r>
    </w:p>
    <w:p w14:paraId="4BFFF87E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5.近期，一则“为生命接力，与时间赛跑”的消息刷屏，沿路车辆纷纷为疾驰的救护车让行。这表明</w:t>
      </w:r>
    </w:p>
    <w:p w14:paraId="74582F5A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A.要掌握自救知识，提高自救能力B.生命至上，护卫生命</w:t>
      </w:r>
    </w:p>
    <w:p w14:paraId="052A93DC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C.增强安全意识，加强自我防范D.生命是宝贵的，学会避免不法侵害</w:t>
      </w:r>
    </w:p>
    <w:p w14:paraId="1D388B78">
      <w:pPr>
        <w:rPr>
          <w:rFonts w:ascii="宋体" w:hAnsi="宋体" w:eastAsia="宋体" w:cs="宋体"/>
        </w:rPr>
      </w:pPr>
    </w:p>
    <w:p w14:paraId="386426A8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6.“一滴水只有放进大海里才永远不会干涸，一个人只有当他把自己和集体事业融合在一起的时候才能最有力量。”这启示我们</w:t>
      </w:r>
    </w:p>
    <w:p w14:paraId="21D893B8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A.集体的力量取决于成员数量的多少</w:t>
      </w:r>
    </w:p>
    <w:p w14:paraId="580D3DA9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B.要在集体中发展个性</w:t>
      </w:r>
    </w:p>
    <w:p w14:paraId="5CDFE68A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C.要增强集体荣誉感和集体凝聚力</w:t>
      </w:r>
    </w:p>
    <w:p w14:paraId="54E622AC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D.个人离不开集体，只有在集体中才会更强大</w:t>
      </w:r>
    </w:p>
    <w:p w14:paraId="44FD8611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7.我市某中学开展了“走进敬老院，关爱老年人”活动，同学们热心地教老人们使用电脑。这体现了中学生</w:t>
      </w:r>
    </w:p>
    <w:p w14:paraId="66BBAA32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①热心公益，服务社会②关爱老人，尽己所能</w:t>
      </w:r>
    </w:p>
    <w:p w14:paraId="2CC48E64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③行使权利，履行义务④传承美德，践行友善</w:t>
      </w:r>
    </w:p>
    <w:p w14:paraId="5C1B9E71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A.①②③B.②③④C.①③④          D.①②④</w:t>
      </w:r>
    </w:p>
    <w:p w14:paraId="422F6C51">
      <w:pPr>
        <w:rPr>
          <w:rFonts w:ascii="宋体" w:hAnsi="宋体" w:eastAsia="宋体" w:cs="宋体"/>
        </w:rPr>
      </w:pPr>
      <w:r>
        <w:rPr>
          <w:rFonts w:ascii="宋体" w:hAnsi="宋体" w:eastAsia="宋体"/>
        </w:rPr>
        <w:drawing>
          <wp:anchor distT="0" distB="0" distL="114935" distR="114935" simplePos="0" relativeHeight="251659264" behindDoc="1" locked="0" layoutInCell="1" allowOverlap="1">
            <wp:simplePos x="0" y="0"/>
            <wp:positionH relativeFrom="column">
              <wp:posOffset>3989705</wp:posOffset>
            </wp:positionH>
            <wp:positionV relativeFrom="paragraph">
              <wp:posOffset>240030</wp:posOffset>
            </wp:positionV>
            <wp:extent cx="1249045" cy="868680"/>
            <wp:effectExtent l="0" t="0" r="8255" b="762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49045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</w:rPr>
        <w:t>8.2019年央视“3·15晚会”曝出“辣条”生产企业弄虚作假的生产乱象，令人触目惊心。对此，认识正确的是</w:t>
      </w:r>
    </w:p>
    <w:p w14:paraId="7005FDFD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A.企业的行为是合法的</w:t>
      </w:r>
    </w:p>
    <w:p w14:paraId="758AA948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B.企业只有诚实守信、遵纪守法，才能维护社会秩序</w:t>
      </w:r>
    </w:p>
    <w:p w14:paraId="4D55BEDA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C.市场经济是竞争经济，企业使用“非常”手段也是可以的</w:t>
      </w:r>
    </w:p>
    <w:p w14:paraId="1D181BB2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D.生产企业满足了中小学生消费的需求，促进企业健康发展</w:t>
      </w:r>
    </w:p>
    <w:p w14:paraId="4B0FCFCD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9.人民法院审理继承案件，应当依法保护未成年人的继承权和受遗赠权。这体现了对未成年人的</w:t>
      </w:r>
    </w:p>
    <w:p w14:paraId="01100265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A.家庭保护B.社会保护C.司法保护D.学校保护</w:t>
      </w:r>
    </w:p>
    <w:p w14:paraId="2A6078AD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10.下图漫画启示我们</w:t>
      </w:r>
    </w:p>
    <w:p w14:paraId="547F09D6">
      <w:pPr>
        <w:rPr>
          <w:rFonts w:ascii="宋体" w:hAnsi="宋体" w:eastAsia="宋体" w:cs="宋体"/>
        </w:rPr>
      </w:pPr>
      <w:r>
        <w:rPr>
          <w:rFonts w:ascii="宋体" w:hAnsi="宋体" w:eastAsia="宋体"/>
        </w:rPr>
        <w:drawing>
          <wp:inline distT="0" distB="0" distL="114300" distR="114300">
            <wp:extent cx="5272405" cy="1190625"/>
            <wp:effectExtent l="0" t="0" r="4445" b="9525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1B1C8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A.要坚持权利和义务相统一B.权利和义务是可以分割的</w:t>
      </w:r>
    </w:p>
    <w:p w14:paraId="585CDF2B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C.权利和义务是完全对等的D.权利和义务可以互相取代</w:t>
      </w:r>
    </w:p>
    <w:p w14:paraId="37C95BCA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11.宪法第三十八条规定，禁止用任何方法对公民进行侮辱、诽谤和诬告陷害。这表明公民的</w:t>
      </w:r>
    </w:p>
    <w:p w14:paraId="2039D5C0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A.人身自由不受侵犯B.人格尊严不受侵犯</w:t>
      </w:r>
    </w:p>
    <w:p w14:paraId="3715D733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C.通信自由受法律保护D.住宅不受侵犯</w:t>
      </w:r>
    </w:p>
    <w:p w14:paraId="00D1D88F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12.当公民合法权利受到侵害的时候，我们可以采用的正确维权方式有</w:t>
      </w:r>
    </w:p>
    <w:p w14:paraId="707D77A8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A.忍气吞声，息事宁人</w:t>
      </w:r>
    </w:p>
    <w:p w14:paraId="265A1BF8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B.大哭大闹，不达目的不罢休</w:t>
      </w:r>
    </w:p>
    <w:p w14:paraId="7745203B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C.混淆视听，打击报复</w:t>
      </w:r>
    </w:p>
    <w:p w14:paraId="565113B7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D.协商、调解、仲裁、诉讼等</w:t>
      </w:r>
    </w:p>
    <w:p w14:paraId="76D3DFBB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13.“把权力关进制度的笼子”，这有利于</w:t>
      </w:r>
    </w:p>
    <w:p w14:paraId="0E8BE1B9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①规范国家权力运行②消除贫富差距，实现同步富裕</w:t>
      </w:r>
    </w:p>
    <w:p w14:paraId="53E59FF9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③反对特权，防止权力溢用④杜绝一切腐败问题</w:t>
      </w:r>
    </w:p>
    <w:p w14:paraId="5EBB9FC4">
      <w:pPr>
        <w:numPr>
          <w:ilvl w:val="0"/>
          <w:numId w:val="1"/>
        </w:num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①②B.①③           C.②④D.③④</w:t>
      </w:r>
    </w:p>
    <w:p w14:paraId="35CD5303">
      <w:pPr>
        <w:rPr>
          <w:rFonts w:ascii="宋体" w:hAnsi="宋体" w:eastAsia="宋体" w:cs="宋体"/>
        </w:rPr>
      </w:pPr>
    </w:p>
    <w:p w14:paraId="063D9F40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14.司法是捍卫社会公平正义的最后一道防线。下列选项能体现这一观点的是</w:t>
      </w:r>
    </w:p>
    <w:p w14:paraId="52EA9FDC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A.政府有关部门检查水污染防治情况</w:t>
      </w:r>
    </w:p>
    <w:p w14:paraId="374D87ED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B.居委会在端午节组织慰问社区孤寡老人</w:t>
      </w:r>
    </w:p>
    <w:p w14:paraId="3CADA4E3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C.食品药品监督管理部门对所辖区域内食品药品进行监督管理</w:t>
      </w:r>
    </w:p>
    <w:p w14:paraId="2B3C7FB1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D.人民法院依法独立行使审判权，不受行政机关、社会团体和个人的干涉</w:t>
      </w:r>
    </w:p>
    <w:p w14:paraId="200E4911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5.某高校航天领域研究生常某，为牟取暴利，利用专业学习的便利条件，多次向境外人员发送情报资料，泄露了国家秘密，最后被绳之以法。这警示我们</w:t>
      </w:r>
    </w:p>
    <w:p w14:paraId="4E2CA7F4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A.国家安全利益高于一切，自觉维护国家安全</w:t>
      </w:r>
    </w:p>
    <w:p w14:paraId="52163C02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B.有义务维护国家主权独立和领土完整</w:t>
      </w:r>
    </w:p>
    <w:p w14:paraId="4B119BF6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C.维护国家安全主要是大学生的责任</w:t>
      </w:r>
    </w:p>
    <w:p w14:paraId="7A6EF17D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D.维护国家尊严不受侵犯，自觉维护国家荣誉</w:t>
      </w:r>
    </w:p>
    <w:p w14:paraId="6F1F1DD9">
      <w:pPr>
        <w:ind w:firstLine="420" w:firstLineChars="200"/>
        <w:rPr>
          <w:rFonts w:ascii="宋体" w:hAnsi="宋体" w:eastAsia="宋体" w:cs="楷体"/>
        </w:rPr>
      </w:pPr>
      <w:r>
        <w:rPr>
          <w:rFonts w:hint="eastAsia" w:ascii="宋体" w:hAnsi="宋体" w:eastAsia="宋体" w:cs="楷体"/>
        </w:rPr>
        <w:t>我国人口众多，生活垃圾产生量巨大，迫切需要对垃圾进行分类处理，提高垃圾回收利用率。据此回答16-17题。</w:t>
      </w:r>
    </w:p>
    <w:p w14:paraId="64EEE148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16.近年来，部分城市制定了垃圾分类的相关法律法规，明确了分类主体、分类方法和处罚措施等。这一举措表明</w:t>
      </w:r>
    </w:p>
    <w:p w14:paraId="048498E2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A.实现垃圾分类只能靠政府B.公民积极行使了监督权</w:t>
      </w:r>
    </w:p>
    <w:p w14:paraId="74675DE3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C.垃圾分类有了法治保障              D.地方政府具有最高立法权</w:t>
      </w:r>
    </w:p>
    <w:p w14:paraId="380BC5C5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17.目前，人们垃圾分类投放的自觉性和参与率仍然较低。要把垃圾分类意识变成自觉行动，要求公民</w:t>
      </w:r>
    </w:p>
    <w:p w14:paraId="1FF8CCEC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A.倡导简约生活，杜绝丢弃垃圾</w:t>
      </w:r>
    </w:p>
    <w:p w14:paraId="79902C39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B.提高环保意识，积极主动参与</w:t>
      </w:r>
    </w:p>
    <w:p w14:paraId="36C751EA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C.完善基础设施，科学处理垃圾</w:t>
      </w:r>
    </w:p>
    <w:p w14:paraId="1670C831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D.坚持以德治国，提高居民素养</w:t>
      </w:r>
    </w:p>
    <w:p w14:paraId="3A3109A8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18.据统计，2018年上半年，54%的中国网民在上网过程中遇到网络安全问题，其中遭遇个人信息泄露问题占比最高。对此，国家应该</w:t>
      </w:r>
    </w:p>
    <w:p w14:paraId="5CB0381C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A.认识到网络信息良莠不齐，避免上网</w:t>
      </w:r>
    </w:p>
    <w:p w14:paraId="12C6F480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B.坚决抵制网络实名制，反对用真实身份上网</w:t>
      </w:r>
    </w:p>
    <w:p w14:paraId="0D6A4584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C.加强网络安全管理，加大执法力度</w:t>
      </w:r>
    </w:p>
    <w:p w14:paraId="05CFB623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D.加强宣传教育，杜绝违法犯罪</w:t>
      </w:r>
    </w:p>
    <w:p w14:paraId="5D7D90A9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19.“像保护眼睛一样保护生态环境。”经过治理和保护，2018年滇池全湖水质达到Ⅳ类，为30余年来最好。这表明昆明市</w:t>
      </w:r>
    </w:p>
    <w:p w14:paraId="1669823D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①已经彻底解决了滇池水污染问题</w:t>
      </w:r>
    </w:p>
    <w:p w14:paraId="34C15AEE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②坚持走绿色发展道路，建设生态文明</w:t>
      </w:r>
    </w:p>
    <w:p w14:paraId="5B9AA3E8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③坚持保护环境基本国策，倡导绿色发展理念</w:t>
      </w:r>
    </w:p>
    <w:p w14:paraId="3AD110AC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④从根本上解决了经济发展和生态保护之间的矛盾</w:t>
      </w:r>
    </w:p>
    <w:p w14:paraId="05255721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A.①②           B.①④           C.②③D.③④</w:t>
      </w:r>
    </w:p>
    <w:p w14:paraId="12D59A21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20.民营经济是改革开放40年来中国经济发展的参与者、贡献者、见证者。它贡献了50%以上的税收，60%以上的国内生产总值，70%以上的技术创新成果，80%以上的城镇劳动就业……以民营经济为代表的非公有制经济的重要作用主要体现在</w:t>
      </w:r>
    </w:p>
    <w:p w14:paraId="42150760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①支撑经济增长、增加税收②控制国民经济命脉</w:t>
      </w:r>
    </w:p>
    <w:p w14:paraId="6F747E50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③扩大就业、促进大众创业和万众创新④保障国家安全</w:t>
      </w:r>
    </w:p>
    <w:p w14:paraId="22879D66">
      <w:pPr>
        <w:numPr>
          <w:ilvl w:val="0"/>
          <w:numId w:val="2"/>
        </w:num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①③B.①④C.②③D.②④</w:t>
      </w:r>
    </w:p>
    <w:p w14:paraId="35E922CB">
      <w:pPr>
        <w:rPr>
          <w:rFonts w:ascii="宋体" w:hAnsi="宋体" w:eastAsia="宋体" w:cs="宋体"/>
        </w:rPr>
      </w:pPr>
    </w:p>
    <w:p w14:paraId="1C3EA1B5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21.2019年3月15日，十三届全国人民代表大会二次会议表决通过了《中华人民共和国外商投资法》。这表明全国人民代表大会行使</w:t>
      </w:r>
    </w:p>
    <w:p w14:paraId="40F788D4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A.立法权B.监督权</w:t>
      </w:r>
    </w:p>
    <w:p w14:paraId="06C40427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C.任免权                       D.决定权</w:t>
      </w:r>
    </w:p>
    <w:p w14:paraId="3CFD348C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22.近年来，随着无人驾驶、智能语音交互、人脸识别技术的飞速发展，中国智能汽车崭露头角，以智能制造推动了产业升级和经济发展。这说明</w:t>
      </w:r>
    </w:p>
    <w:p w14:paraId="758AFBE8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①我国已经是创新型国家</w:t>
      </w:r>
    </w:p>
    <w:p w14:paraId="4BABC847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②创新是引领发展的第一动力</w:t>
      </w:r>
    </w:p>
    <w:p w14:paraId="3AA56461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③科技改变生活，助力经济发展</w:t>
      </w:r>
    </w:p>
    <w:p w14:paraId="149D9224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④科技创新关键在于引进国外先进技术</w:t>
      </w:r>
    </w:p>
    <w:p w14:paraId="2811E852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A.①③B.①④C.②③D.②④</w:t>
      </w:r>
    </w:p>
    <w:p w14:paraId="412B6037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23.世界文化具有多样性和丰富性。“一花独放不是春，百花齐放春满园”这要求我们</w:t>
      </w:r>
    </w:p>
    <w:p w14:paraId="6E34D714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A.消除不同文化之间的差异</w:t>
      </w:r>
    </w:p>
    <w:p w14:paraId="0E398039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B.树立平等、互鉴、对话、包容的文明观</w:t>
      </w:r>
    </w:p>
    <w:p w14:paraId="5DC1810F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C.发展中华文化，排斥外来文化</w:t>
      </w:r>
    </w:p>
    <w:p w14:paraId="54472959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D.全盘吸收外来文化</w:t>
      </w:r>
    </w:p>
    <w:p w14:paraId="2726B4DB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24.2019年是五四运动100周年。五四运动留给我们最宝费的精神财富，就是以“爱国、进步、民主、科学”为主要内容的伟大五四精神，其核心是</w:t>
      </w:r>
    </w:p>
    <w:p w14:paraId="68864843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A.爱国主义B.改革创新</w:t>
      </w:r>
    </w:p>
    <w:p w14:paraId="73F77B2C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C.团结统一           D.勤劳勇敢</w:t>
      </w:r>
    </w:p>
    <w:p w14:paraId="5DC6E98B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25.近6年来，中国同150多个国家和国际组织签署共建“一带一路”合作协议，同沿线国家贸易额超过6万亿美元，为中国与世界经济的增长带来了重要机遇。这表明</w:t>
      </w:r>
    </w:p>
    <w:p w14:paraId="4317C63E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A.我国已经主导了世界经济的发展</w:t>
      </w:r>
    </w:p>
    <w:p w14:paraId="17FC1E79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B.合作与发展是当今时代的主题</w:t>
      </w:r>
    </w:p>
    <w:p w14:paraId="40C63BD8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C.我国坚持对外开放，积极促进国际合作</w:t>
      </w:r>
    </w:p>
    <w:p w14:paraId="63AC3429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D.我国已是社会主义现代化强国</w:t>
      </w:r>
    </w:p>
    <w:p w14:paraId="103B2833">
      <w:pPr>
        <w:rPr>
          <w:rFonts w:ascii="宋体" w:hAnsi="宋体" w:eastAsia="宋体" w:cs="宋体"/>
        </w:rPr>
      </w:pPr>
    </w:p>
    <w:p w14:paraId="2A5661AD">
      <w:pPr>
        <w:jc w:val="center"/>
        <w:rPr>
          <w:rFonts w:ascii="宋体" w:hAnsi="宋体" w:eastAsia="宋体" w:cs="宋体"/>
          <w:b/>
          <w:bCs/>
          <w:szCs w:val="30"/>
        </w:rPr>
      </w:pPr>
      <w:r>
        <w:rPr>
          <w:rFonts w:hint="eastAsia" w:ascii="宋体" w:hAnsi="宋体" w:eastAsia="宋体" w:cs="宋体"/>
          <w:b/>
          <w:bCs/>
          <w:szCs w:val="30"/>
        </w:rPr>
        <w:t>第Ⅱ卷(非选择题，共50分)</w:t>
      </w:r>
    </w:p>
    <w:p w14:paraId="31AD9E9C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>二、简答题</w:t>
      </w:r>
      <w:r>
        <w:rPr>
          <w:rFonts w:hint="eastAsia" w:ascii="宋体" w:hAnsi="宋体" w:eastAsia="宋体" w:cs="宋体"/>
        </w:rPr>
        <w:t>(请将答案书写在答题卡相应题号的位置。共34分)</w:t>
      </w:r>
    </w:p>
    <w:p w14:paraId="33BE2C04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26.(4分)</w:t>
      </w:r>
      <w:r>
        <w:rPr>
          <w:rFonts w:hint="eastAsia" w:ascii="宋体" w:hAnsi="宋体" w:eastAsia="宋体" w:cs="宋体"/>
          <w:b/>
          <w:bCs/>
        </w:rPr>
        <w:t>【学会交往，与人为善】</w:t>
      </w:r>
    </w:p>
    <w:p w14:paraId="29E3AF17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情境一早晨起来晚了，来不及吃早餐，妈妈说了小华几句，小华摔门而去。</w:t>
      </w:r>
    </w:p>
    <w:p w14:paraId="5F7593B3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评价：(1分）</w:t>
      </w:r>
    </w:p>
    <w:p w14:paraId="78608D5F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情境二在每次课堂讨论中，小华觉得别人的意见都不对，只有自己的才是正确的。</w:t>
      </w:r>
    </w:p>
    <w:p w14:paraId="038F4E1F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评价：(1分）</w:t>
      </w:r>
    </w:p>
    <w:p w14:paraId="29BD7BCE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情境三班里换了新老师，小华不喜欢新老师的讲课方式，内心很抵触，成绩有所下滑。</w:t>
      </w:r>
    </w:p>
    <w:p w14:paraId="3CFE3014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评价：(1分）</w:t>
      </w:r>
    </w:p>
    <w:p w14:paraId="21D5BFA4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情境四下雨天，一位路人不慎摔伤，路过的几个中学生为他撑起伞并拨打“120”求助。</w:t>
      </w:r>
    </w:p>
    <w:p w14:paraId="2148A7E6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评价：(1分）</w:t>
      </w:r>
    </w:p>
    <w:p w14:paraId="3EF1BDD1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27.(8分)</w:t>
      </w:r>
      <w:r>
        <w:rPr>
          <w:rFonts w:hint="eastAsia" w:ascii="宋体" w:hAnsi="宋体" w:eastAsia="宋体" w:cs="宋体"/>
          <w:b/>
          <w:bCs/>
        </w:rPr>
        <w:t>【中华文化，薪火相传】</w:t>
      </w:r>
    </w:p>
    <w:p w14:paraId="53420EA6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（1）请简要写出下列古语名言所蕴含的道理。(3分)</w:t>
      </w:r>
    </w:p>
    <w:p w14:paraId="4FA17ECC">
      <w:pPr>
        <w:rPr>
          <w:rFonts w:ascii="宋体" w:hAnsi="宋体" w:eastAsia="宋体" w:cs="宋体"/>
        </w:rPr>
      </w:pPr>
      <w:r>
        <w:rPr>
          <w:rFonts w:ascii="宋体" w:hAnsi="宋体" w:eastAsia="宋体"/>
        </w:rPr>
        <w:pict>
          <v:shape id="_x0000_s1026" o:spid="_x0000_s1026" o:spt="202" type="#_x0000_t202" style="position:absolute;left:0pt;margin-left:229.05pt;margin-top:0.8pt;height:60.75pt;width:184.45pt;z-index:251661312;mso-width-relative:page;mso-height-relative:page;" coordsize="21600,21600">
            <v:path/>
            <v:fill focussize="0,0"/>
            <v:stroke joinstyle="round"/>
            <v:imagedata o:title=""/>
            <o:lock v:ext="edit"/>
            <v:textbox>
              <w:txbxContent>
                <w:p w14:paraId="6AB0FB9E">
                  <w:pPr>
                    <w:rPr>
                      <w:rFonts w:ascii="宋体" w:hAnsi="宋体" w:eastAsia="宋体" w:cs="宋体"/>
                      <w:sz w:val="24"/>
                    </w:rPr>
                  </w:pPr>
                  <w:r>
                    <w:rPr>
                      <w:rFonts w:hint="eastAsia" w:ascii="宋体" w:hAnsi="宋体" w:eastAsia="宋体" w:cs="宋体"/>
                      <w:sz w:val="24"/>
                    </w:rPr>
                    <w:t>①(1分)</w:t>
                  </w:r>
                </w:p>
                <w:p w14:paraId="0FCF5A45">
                  <w:pPr>
                    <w:rPr>
                      <w:rFonts w:ascii="宋体" w:hAnsi="宋体" w:eastAsia="宋体" w:cs="宋体"/>
                      <w:sz w:val="24"/>
                    </w:rPr>
                  </w:pPr>
                  <w:r>
                    <w:rPr>
                      <w:rFonts w:hint="eastAsia" w:ascii="宋体" w:hAnsi="宋体" w:eastAsia="宋体" w:cs="宋体"/>
                      <w:sz w:val="24"/>
                    </w:rPr>
                    <w:t>②(1分)</w:t>
                  </w:r>
                </w:p>
                <w:p w14:paraId="3867FBC1">
                  <w:pPr>
                    <w:rPr>
                      <w:rFonts w:ascii="宋体" w:hAnsi="宋体" w:eastAsia="宋体" w:cs="宋体"/>
                      <w:sz w:val="24"/>
                    </w:rPr>
                  </w:pPr>
                  <w:r>
                    <w:rPr>
                      <w:rFonts w:hint="eastAsia" w:ascii="宋体" w:hAnsi="宋体" w:eastAsia="宋体" w:cs="宋体"/>
                      <w:sz w:val="24"/>
                    </w:rPr>
                    <w:t>③(1分)</w:t>
                  </w:r>
                </w:p>
                <w:p w14:paraId="3D03B2F5">
                  <w:pPr>
                    <w:rPr>
                      <w:rFonts w:ascii="宋体" w:hAnsi="宋体" w:eastAsia="宋体" w:cs="宋体"/>
                      <w:sz w:val="24"/>
                    </w:rPr>
                  </w:pPr>
                </w:p>
                <w:p w14:paraId="4D10FDE6"/>
              </w:txbxContent>
            </v:textbox>
          </v:shape>
        </w:pict>
      </w:r>
      <w:r>
        <w:rPr>
          <w:rFonts w:ascii="宋体" w:hAnsi="宋体" w:eastAsia="宋体"/>
        </w:rPr>
        <w:pict>
          <v:shape id="_x0000_s1028" o:spid="_x0000_s1028" o:spt="202" type="#_x0000_t202" style="position:absolute;left:0pt;margin-left:7.8pt;margin-top:0.8pt;height:60.75pt;width:210.7pt;z-index:251660288;mso-width-relative:page;mso-height-relative:page;" coordsize="21600,21600">
            <v:path/>
            <v:fill focussize="0,0"/>
            <v:stroke joinstyle="round"/>
            <v:imagedata o:title=""/>
            <o:lock v:ext="edit"/>
            <v:textbox>
              <w:txbxContent>
                <w:p w14:paraId="7CB74A52">
                  <w:pPr>
                    <w:rPr>
                      <w:rFonts w:ascii="宋体" w:hAnsi="宋体" w:eastAsia="宋体" w:cs="宋体"/>
                      <w:sz w:val="24"/>
                    </w:rPr>
                  </w:pPr>
                  <w:r>
                    <w:rPr>
                      <w:rFonts w:hint="eastAsia" w:ascii="宋体" w:hAnsi="宋体" w:eastAsia="宋体" w:cs="宋体"/>
                      <w:sz w:val="24"/>
                    </w:rPr>
                    <w:t>①玉不琢，不成器；人不学，不知道。</w:t>
                  </w:r>
                </w:p>
                <w:p w14:paraId="3C11A14B">
                  <w:pPr>
                    <w:rPr>
                      <w:rFonts w:ascii="宋体" w:hAnsi="宋体" w:eastAsia="宋体" w:cs="宋体"/>
                      <w:sz w:val="24"/>
                    </w:rPr>
                  </w:pPr>
                  <w:r>
                    <w:rPr>
                      <w:rFonts w:hint="eastAsia" w:ascii="宋体" w:hAnsi="宋体" w:eastAsia="宋体" w:cs="宋体"/>
                      <w:sz w:val="24"/>
                    </w:rPr>
                    <w:t>②纸上得来终觉浅，绝知此事要躬行。</w:t>
                  </w:r>
                </w:p>
                <w:p w14:paraId="702F6405">
                  <w:pPr>
                    <w:rPr>
                      <w:rFonts w:ascii="宋体" w:hAnsi="宋体" w:eastAsia="宋体" w:cs="宋体"/>
                      <w:sz w:val="24"/>
                    </w:rPr>
                  </w:pPr>
                  <w:r>
                    <w:rPr>
                      <w:rFonts w:hint="eastAsia" w:ascii="宋体" w:hAnsi="宋体" w:eastAsia="宋体" w:cs="宋体"/>
                      <w:sz w:val="24"/>
                    </w:rPr>
                    <w:t>③功崇惟志，业广惟勤。</w:t>
                  </w:r>
                </w:p>
                <w:p w14:paraId="73A6C4AD"/>
              </w:txbxContent>
            </v:textbox>
          </v:shape>
        </w:pict>
      </w:r>
    </w:p>
    <w:p w14:paraId="18EF6BB1">
      <w:pPr>
        <w:rPr>
          <w:rFonts w:ascii="宋体" w:hAnsi="宋体" w:eastAsia="宋体" w:cs="宋体"/>
        </w:rPr>
      </w:pPr>
    </w:p>
    <w:p w14:paraId="6CF19532">
      <w:pPr>
        <w:rPr>
          <w:rFonts w:ascii="宋体" w:hAnsi="宋体" w:eastAsia="宋体" w:cs="宋体"/>
        </w:rPr>
      </w:pPr>
    </w:p>
    <w:p w14:paraId="7DF9BC73">
      <w:pPr>
        <w:rPr>
          <w:rFonts w:ascii="宋体" w:hAnsi="宋体" w:eastAsia="宋体" w:cs="宋体"/>
        </w:rPr>
      </w:pPr>
    </w:p>
    <w:p w14:paraId="5DDFF6C3">
      <w:pPr>
        <w:rPr>
          <w:rFonts w:ascii="宋体" w:hAnsi="宋体" w:eastAsia="宋体" w:cs="宋体"/>
        </w:rPr>
      </w:pPr>
    </w:p>
    <w:p w14:paraId="0BDC8B9C">
      <w:pPr>
        <w:ind w:firstLine="420" w:firstLineChars="200"/>
        <w:rPr>
          <w:rFonts w:ascii="宋体" w:hAnsi="宋体" w:eastAsia="宋体" w:cs="楷体"/>
        </w:rPr>
      </w:pPr>
      <w:r>
        <w:rPr>
          <w:rFonts w:hint="eastAsia" w:ascii="宋体" w:hAnsi="宋体" w:eastAsia="宋体" w:cs="楷体"/>
        </w:rPr>
        <w:t>国风，今天特指中国的一些传统文化，包括古代文学、传统服饰、传统曲艺等。如今，随着诗词热、汉服热、中国传统音乐持续回温、中国古典舞在抖音上被广大网友争相模仿……国风承载着中国文化符号，蕴含着中国传统和中国精神，开始不断走向世界，正成为当下中国年轻人争相追逐的潮流。</w:t>
      </w:r>
    </w:p>
    <w:p w14:paraId="33E5CBA8">
      <w:pPr>
        <w:numPr>
          <w:ilvl w:val="0"/>
          <w:numId w:val="3"/>
        </w:num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文化是一个民族独特的精神标识。面对国风潮涌，我们应该成为什么样的追“风”少年?(5分)</w:t>
      </w:r>
    </w:p>
    <w:p w14:paraId="143D8FF7">
      <w:pPr>
        <w:rPr>
          <w:rFonts w:ascii="宋体" w:hAnsi="宋体" w:eastAsia="宋体" w:cs="宋体"/>
        </w:rPr>
      </w:pPr>
    </w:p>
    <w:p w14:paraId="0DF3EB07">
      <w:pPr>
        <w:rPr>
          <w:rFonts w:ascii="宋体" w:hAnsi="宋体" w:eastAsia="宋体" w:cs="宋体"/>
        </w:rPr>
      </w:pPr>
    </w:p>
    <w:p w14:paraId="039B2C78">
      <w:pPr>
        <w:rPr>
          <w:rFonts w:ascii="宋体" w:hAnsi="宋体" w:eastAsia="宋体" w:cs="宋体"/>
        </w:rPr>
      </w:pPr>
    </w:p>
    <w:p w14:paraId="41F3AB7A">
      <w:pPr>
        <w:rPr>
          <w:rFonts w:ascii="宋体" w:hAnsi="宋体" w:eastAsia="宋体" w:cs="宋体"/>
        </w:rPr>
      </w:pPr>
    </w:p>
    <w:p w14:paraId="7BA18BB2">
      <w:pPr>
        <w:rPr>
          <w:rFonts w:ascii="宋体" w:hAnsi="宋体" w:eastAsia="宋体" w:cs="宋体"/>
        </w:rPr>
      </w:pPr>
    </w:p>
    <w:p w14:paraId="4C6E4195">
      <w:pPr>
        <w:rPr>
          <w:rFonts w:ascii="宋体" w:hAnsi="宋体" w:eastAsia="宋体" w:cs="宋体"/>
        </w:rPr>
      </w:pPr>
    </w:p>
    <w:p w14:paraId="624D9EFF">
      <w:pPr>
        <w:rPr>
          <w:rFonts w:ascii="宋体" w:hAnsi="宋体" w:eastAsia="宋体" w:cs="宋体"/>
        </w:rPr>
      </w:pPr>
    </w:p>
    <w:p w14:paraId="3BC17F51">
      <w:pPr>
        <w:rPr>
          <w:rFonts w:ascii="宋体" w:hAnsi="宋体" w:eastAsia="宋体" w:cs="宋体"/>
        </w:rPr>
      </w:pPr>
    </w:p>
    <w:p w14:paraId="4E89FA00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28.(8分)</w:t>
      </w:r>
      <w:r>
        <w:rPr>
          <w:rFonts w:hint="eastAsia" w:ascii="宋体" w:hAnsi="宋体" w:eastAsia="宋体" w:cs="宋体"/>
          <w:b/>
          <w:bCs/>
        </w:rPr>
        <w:t>【远离犯罪，健康成长】</w:t>
      </w:r>
      <w:r>
        <w:rPr>
          <w:rFonts w:hint="eastAsia" w:ascii="宋体" w:hAnsi="宋体" w:eastAsia="宋体" w:cs="宋体"/>
        </w:rPr>
        <w:t>A市未成年人违法犯罪成因调查(调查人数：30人)</w:t>
      </w:r>
    </w:p>
    <w:p w14:paraId="7A5C7972">
      <w:pPr>
        <w:rPr>
          <w:rFonts w:ascii="宋体" w:hAnsi="宋体" w:eastAsia="宋体" w:cs="楷体"/>
        </w:rPr>
      </w:pPr>
      <w:r>
        <w:rPr>
          <w:rFonts w:hint="eastAsia" w:ascii="宋体" w:hAnsi="宋体" w:eastAsia="宋体" w:cs="宋体"/>
          <w:b/>
          <w:bCs/>
        </w:rPr>
        <w:t>调查一</w:t>
      </w:r>
      <w:r>
        <w:rPr>
          <w:rFonts w:hint="eastAsia" w:ascii="宋体" w:hAnsi="宋体" w:eastAsia="宋体" w:cs="楷体"/>
        </w:rPr>
        <w:t>未成年人违法犯罪自身因素调查(如下图)</w:t>
      </w:r>
    </w:p>
    <w:p w14:paraId="439BD993">
      <w:pPr>
        <w:jc w:val="center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114300" distR="114300">
            <wp:extent cx="4324350" cy="1657350"/>
            <wp:effectExtent l="0" t="0" r="0" b="0"/>
            <wp:docPr id="6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AD0C9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（1）未成年人应从调查一中反思什么?(4分)</w:t>
      </w:r>
    </w:p>
    <w:p w14:paraId="78EFB9C3">
      <w:pPr>
        <w:rPr>
          <w:rFonts w:ascii="宋体" w:hAnsi="宋体" w:eastAsia="宋体" w:cs="楷体"/>
        </w:rPr>
      </w:pPr>
      <w:r>
        <w:rPr>
          <w:rFonts w:hint="eastAsia" w:ascii="宋体" w:hAnsi="宋体" w:eastAsia="宋体" w:cs="宋体"/>
          <w:b/>
          <w:bCs/>
        </w:rPr>
        <w:t>调查二</w:t>
      </w:r>
      <w:r>
        <w:rPr>
          <w:rFonts w:hint="eastAsia" w:ascii="宋体" w:hAnsi="宋体" w:eastAsia="宋体" w:cs="楷体"/>
        </w:rPr>
        <w:t>调查显示：被调查者受不良社会环境的影响，沉迷网络游戏，经常旷课、夜不归宿、出入KTV、台球厅等营业性娱乐场所，为了支付高昂费用，不惜以身试法，实施抢劫、盗窃等。此外，家庭过于溺爱或不闻不问、疏忽监管也是导致A市未成年人违法犯罪的重要因素。</w:t>
      </w:r>
    </w:p>
    <w:p w14:paraId="39365A34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（2）请你从不同角度谈谈对调查二的认识。(4分)(提示：可从个人、家庭、社会角度作答)</w:t>
      </w:r>
    </w:p>
    <w:p w14:paraId="022F7B15">
      <w:pPr>
        <w:rPr>
          <w:rFonts w:ascii="宋体" w:hAnsi="宋体" w:eastAsia="宋体" w:cs="宋体"/>
        </w:rPr>
      </w:pPr>
    </w:p>
    <w:p w14:paraId="5B3E0872">
      <w:pPr>
        <w:rPr>
          <w:rFonts w:ascii="宋体" w:hAnsi="宋体" w:eastAsia="宋体" w:cs="宋体"/>
        </w:rPr>
      </w:pPr>
    </w:p>
    <w:p w14:paraId="4AA200AF">
      <w:pPr>
        <w:rPr>
          <w:rFonts w:ascii="宋体" w:hAnsi="宋体" w:eastAsia="宋体" w:cs="宋体"/>
        </w:rPr>
      </w:pPr>
    </w:p>
    <w:p w14:paraId="71375CF5">
      <w:pPr>
        <w:rPr>
          <w:rFonts w:ascii="宋体" w:hAnsi="宋体" w:eastAsia="宋体" w:cs="宋体"/>
        </w:rPr>
      </w:pPr>
    </w:p>
    <w:p w14:paraId="123849E3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29，(14分)</w:t>
      </w:r>
      <w:r>
        <w:rPr>
          <w:rFonts w:hint="eastAsia" w:ascii="宋体" w:hAnsi="宋体" w:eastAsia="宋体" w:cs="宋体"/>
          <w:b/>
          <w:bCs/>
        </w:rPr>
        <w:t>【学习宪法，践行宪法】</w:t>
      </w:r>
    </w:p>
    <w:p w14:paraId="1D739374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935" distR="114935" simplePos="0" relativeHeight="251662336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29210</wp:posOffset>
            </wp:positionV>
            <wp:extent cx="2690495" cy="2768600"/>
            <wp:effectExtent l="0" t="0" r="0" b="0"/>
            <wp:wrapSquare wrapText="right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90495" cy="276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</w:rPr>
        <w:t>（1）近来，有媒体进行了“你对宪法了解多少”的社会调查(调查人数：1197人)，调查结果如左图所示。</w:t>
      </w:r>
    </w:p>
    <w:p w14:paraId="74CBE6B0">
      <w:pPr>
        <w:rPr>
          <w:rFonts w:ascii="宋体" w:hAnsi="宋体" w:eastAsia="宋体" w:cs="宋体"/>
        </w:rPr>
      </w:pPr>
    </w:p>
    <w:p w14:paraId="23DBA458">
      <w:pPr>
        <w:spacing w:line="360" w:lineRule="auto"/>
        <w:rPr>
          <w:rFonts w:ascii="宋体" w:hAnsi="宋体" w:eastAsia="宋体" w:cs="宋体"/>
          <w:u w:val="single"/>
        </w:rPr>
      </w:pPr>
      <w:r>
        <w:rPr>
          <w:rFonts w:hint="eastAsia" w:ascii="宋体" w:hAnsi="宋体" w:eastAsia="宋体" w:cs="宋体"/>
        </w:rPr>
        <w:t>该调查结果集中反映的问题：</w:t>
      </w:r>
    </w:p>
    <w:p w14:paraId="25506858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（2分）</w:t>
      </w:r>
    </w:p>
    <w:p w14:paraId="39731EA8">
      <w:pPr>
        <w:spacing w:line="360" w:lineRule="auto"/>
        <w:rPr>
          <w:rFonts w:ascii="宋体" w:hAnsi="宋体" w:eastAsia="宋体" w:cs="宋体"/>
        </w:rPr>
      </w:pPr>
    </w:p>
    <w:p w14:paraId="2E8331A3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（2）媒体还进行了“宪法是一部什么法”的社会调查，请你参与其中并回答：</w:t>
      </w:r>
    </w:p>
    <w:p w14:paraId="4B8C9618">
      <w:pPr>
        <w:spacing w:line="360" w:lineRule="auto"/>
        <w:rPr>
          <w:rFonts w:ascii="宋体" w:hAnsi="宋体" w:eastAsia="宋体" w:cs="宋体"/>
          <w:u w:val="single"/>
        </w:rPr>
      </w:pPr>
      <w:r>
        <w:rPr>
          <w:rFonts w:hint="eastAsia" w:ascii="宋体" w:hAnsi="宋体" w:eastAsia="宋体" w:cs="宋体"/>
        </w:rPr>
        <w:t>宪法是</w:t>
      </w:r>
    </w:p>
    <w:p w14:paraId="62B5624D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（4分）</w:t>
      </w:r>
    </w:p>
    <w:p w14:paraId="493DAB98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（3）学宪法，重实践。请阅读宪法有关内容，回答问题。</w:t>
      </w:r>
    </w:p>
    <w:p w14:paraId="206C354D">
      <w:pPr>
        <w:rPr>
          <w:rFonts w:ascii="宋体" w:hAnsi="宋体" w:eastAsia="宋体"/>
        </w:rPr>
      </w:pPr>
      <w:r>
        <w:rPr>
          <w:rFonts w:ascii="宋体" w:hAnsi="宋体" w:eastAsia="宋体"/>
        </w:rPr>
        <w:pict>
          <v:roundrect id="_x0000_s1027" o:spid="_x0000_s1027" o:spt="2" style="position:absolute;left:0pt;margin-left:3.3pt;margin-top:5.1pt;height:115.5pt;width:227.25pt;mso-wrap-distance-bottom:0pt;mso-wrap-distance-left:9.05pt;mso-wrap-distance-right:9.05pt;mso-wrap-distance-top:0pt;z-index:251663360;v-text-anchor:middle;mso-width-relative:page;mso-height-relative:page;" coordsize="21600,21600" arcsize="0.166666666666667">
            <v:path/>
            <v:fill focussize="0,0"/>
            <v:stroke joinstyle="miter"/>
            <v:imagedata o:title=""/>
            <o:lock v:ext="edit"/>
            <v:textbox>
              <w:txbxContent>
                <w:p w14:paraId="426D0AF9">
                  <w:pPr>
                    <w:jc w:val="center"/>
                    <w:rPr>
                      <w:rFonts w:ascii="宋体" w:hAnsi="宋体" w:eastAsia="宋体" w:cs="宋体"/>
                      <w:sz w:val="24"/>
                    </w:rPr>
                  </w:pPr>
                  <w:r>
                    <w:rPr>
                      <w:rFonts w:hint="eastAsia" w:ascii="宋体" w:hAnsi="宋体" w:eastAsia="宋体" w:cs="宋体"/>
                      <w:sz w:val="24"/>
                    </w:rPr>
                    <w:t>中华人民共和国宪法(节选)</w:t>
                  </w:r>
                </w:p>
                <w:p w14:paraId="3C18E1D3">
                  <w:pPr>
                    <w:jc w:val="center"/>
                    <w:rPr>
                      <w:rFonts w:ascii="宋体" w:hAnsi="宋体" w:eastAsia="宋体" w:cs="宋体"/>
                      <w:sz w:val="24"/>
                    </w:rPr>
                  </w:pPr>
                </w:p>
                <w:p w14:paraId="66CDD525">
                  <w:pPr>
                    <w:rPr>
                      <w:rFonts w:ascii="宋体" w:hAnsi="宋体" w:eastAsia="宋体" w:cs="宋体"/>
                      <w:sz w:val="24"/>
                    </w:rPr>
                  </w:pPr>
                  <w:r>
                    <w:rPr>
                      <w:rFonts w:hint="eastAsia" w:ascii="宋体" w:hAnsi="宋体" w:eastAsia="宋体" w:cs="宋体"/>
                      <w:sz w:val="24"/>
                    </w:rPr>
                    <w:t>第四十二条中华人民共和国公民有劳动的权利和义务。</w:t>
                  </w:r>
                </w:p>
                <w:p w14:paraId="73B6992F">
                  <w:pPr>
                    <w:rPr>
                      <w:rFonts w:ascii="宋体" w:hAnsi="宋体" w:eastAsia="宋体" w:cs="宋体"/>
                      <w:sz w:val="24"/>
                    </w:rPr>
                  </w:pPr>
                  <w:r>
                    <w:rPr>
                      <w:rFonts w:hint="eastAsia" w:ascii="宋体" w:hAnsi="宋体" w:eastAsia="宋体" w:cs="宋体"/>
                      <w:sz w:val="24"/>
                    </w:rPr>
                    <w:t>第四十六条中华人民共和国公民有受教育的权利和义务。</w:t>
                  </w:r>
                </w:p>
                <w:p w14:paraId="763019E1"/>
              </w:txbxContent>
            </v:textbox>
            <w10:wrap type="square" side="right"/>
          </v:roundrect>
        </w:pict>
      </w:r>
    </w:p>
    <w:p w14:paraId="2687A5EC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①学习宪法第四十二条规定，我们应该(2分)</w:t>
      </w:r>
    </w:p>
    <w:p w14:paraId="3465A3C2">
      <w:pPr>
        <w:rPr>
          <w:rFonts w:ascii="宋体" w:hAnsi="宋体" w:eastAsia="宋体" w:cs="宋体"/>
        </w:rPr>
      </w:pPr>
    </w:p>
    <w:p w14:paraId="06CD99BD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②学习宪法第四十六条规定，我们应该（2分）</w:t>
      </w:r>
    </w:p>
    <w:p w14:paraId="1D4A0319">
      <w:pPr>
        <w:rPr>
          <w:rFonts w:ascii="宋体" w:hAnsi="宋体" w:eastAsia="宋体" w:cs="宋体"/>
        </w:rPr>
      </w:pPr>
    </w:p>
    <w:p w14:paraId="6E7DE7F2">
      <w:pPr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4）在道德与法治课上，老师针对“法治与自由”的关系提出一个问题，既然宪法规定了公民享有集会、游行、示威等自由，为什么集会游行示威法又要对此进行约束和限制呢？于是，同学们展开讨论，形成以下两种观点：</w:t>
      </w:r>
    </w:p>
    <w:p w14:paraId="2FCE5670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114300" distR="114300">
            <wp:extent cx="4324350" cy="1209675"/>
            <wp:effectExtent l="0" t="0" r="0" b="9525"/>
            <wp:docPr id="9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 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C11AF">
      <w:pPr>
        <w:spacing w:line="360" w:lineRule="auto"/>
        <w:rPr>
          <w:rFonts w:ascii="宋体" w:hAnsi="宋体" w:eastAsia="宋体" w:cs="宋体"/>
          <w:u w:val="single"/>
        </w:rPr>
      </w:pPr>
      <w:r>
        <w:rPr>
          <w:rFonts w:hint="eastAsia" w:ascii="宋体" w:hAnsi="宋体" w:eastAsia="宋体" w:cs="宋体"/>
        </w:rPr>
        <w:t>关于法治与自由的关系，正确的认识是</w:t>
      </w:r>
    </w:p>
    <w:p w14:paraId="39A71EA2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（4分）</w:t>
      </w:r>
    </w:p>
    <w:p w14:paraId="01873872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>三</w:t>
      </w:r>
      <w:r>
        <w:rPr>
          <w:rFonts w:ascii="宋体" w:hAnsi="宋体" w:eastAsia="宋体" w:cs="宋体"/>
          <w:b/>
          <w:bCs/>
        </w:rPr>
        <w:t>、分析说明题</w:t>
      </w:r>
      <w:r>
        <w:rPr>
          <w:rFonts w:ascii="宋体" w:hAnsi="宋体" w:eastAsia="宋体" w:cs="宋体"/>
        </w:rPr>
        <w:t>(请将答案书写在答题卡相应题号的位置。共16分)</w:t>
      </w:r>
    </w:p>
    <w:p w14:paraId="346F4274">
      <w:pPr>
        <w:spacing w:line="360" w:lineRule="auto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30.(16分)</w:t>
      </w:r>
      <w:r>
        <w:rPr>
          <w:rFonts w:ascii="宋体" w:hAnsi="宋体" w:eastAsia="宋体" w:cs="宋体"/>
          <w:b/>
          <w:bCs/>
        </w:rPr>
        <w:t>【壮丽70年</w:t>
      </w:r>
      <w:r>
        <w:rPr>
          <w:rFonts w:hint="eastAsia" w:ascii="宋体" w:hAnsi="宋体" w:eastAsia="宋体" w:cs="宋体"/>
          <w:b/>
          <w:bCs/>
        </w:rPr>
        <w:t>，</w:t>
      </w:r>
      <w:r>
        <w:rPr>
          <w:rFonts w:ascii="宋体" w:hAnsi="宋体" w:eastAsia="宋体" w:cs="宋体"/>
          <w:b/>
          <w:bCs/>
        </w:rPr>
        <w:t>奋斗新时代】</w:t>
      </w:r>
    </w:p>
    <w:p w14:paraId="221B7BE0">
      <w:pPr>
        <w:spacing w:line="360" w:lineRule="auto"/>
        <w:ind w:firstLine="420" w:firstLineChars="200"/>
        <w:rPr>
          <w:rFonts w:ascii="宋体" w:hAnsi="宋体" w:eastAsia="宋体" w:cs="楷体"/>
        </w:rPr>
      </w:pPr>
      <w:r>
        <w:rPr>
          <w:rFonts w:hint="eastAsia" w:ascii="宋体" w:hAnsi="宋体" w:eastAsia="宋体" w:cs="楷体"/>
        </w:rPr>
        <w:t>2019年是新中国成立70周年。建国70年来，尤其是改革开放40年来，在中国共产党的坚强领导下，中国人民和中华民族创造了一个又一个“中国奇迹”，迎来了三个“伟大飞跃”，在实现“中国梦”的伟大征程中，镌刻下不朽的奋斗篇章。</w:t>
      </w:r>
    </w:p>
    <w:p w14:paraId="34067349">
      <w:pPr>
        <w:spacing w:line="360" w:lineRule="auto"/>
        <w:rPr>
          <w:rFonts w:ascii="宋体" w:hAnsi="宋体" w:eastAsia="宋体" w:cs="宋体"/>
        </w:rPr>
      </w:pPr>
      <w:r>
        <w:rPr>
          <w:rFonts w:ascii="宋体" w:hAnsi="宋体" w:eastAsia="宋体" w:cs="宋体"/>
          <w:b/>
          <w:bCs/>
        </w:rPr>
        <w:t>成就一</w:t>
      </w:r>
      <w:r>
        <w:rPr>
          <w:rFonts w:hint="eastAsia" w:ascii="宋体" w:hAnsi="宋体" w:eastAsia="宋体" w:cs="楷体"/>
        </w:rPr>
        <w:t>中国发展新亮点(部分)</w:t>
      </w:r>
    </w:p>
    <w:p w14:paraId="00C05F3F">
      <w:pPr>
        <w:spacing w:line="360" w:lineRule="auto"/>
        <w:jc w:val="center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114300" distR="114300">
            <wp:extent cx="4686300" cy="1162050"/>
            <wp:effectExtent l="0" t="0" r="0" b="0"/>
            <wp:docPr id="10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 descr=" 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3E776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（1）</w:t>
      </w:r>
      <w:r>
        <w:rPr>
          <w:rFonts w:ascii="宋体" w:hAnsi="宋体" w:eastAsia="宋体" w:cs="宋体"/>
        </w:rPr>
        <w:t>从以上图表中你可以获取哪些信息?(3分)</w:t>
      </w:r>
    </w:p>
    <w:p w14:paraId="5215FEFB">
      <w:pPr>
        <w:spacing w:line="360" w:lineRule="auto"/>
        <w:rPr>
          <w:rFonts w:ascii="宋体" w:hAnsi="宋体" w:eastAsia="宋体" w:cs="楷体"/>
        </w:rPr>
      </w:pPr>
      <w:r>
        <w:rPr>
          <w:rFonts w:ascii="宋体" w:hAnsi="宋体" w:eastAsia="宋体" w:cs="宋体"/>
          <w:b/>
          <w:bCs/>
        </w:rPr>
        <w:t>成就二</w:t>
      </w:r>
      <w:r>
        <w:rPr>
          <w:rFonts w:hint="eastAsia" w:ascii="宋体" w:hAnsi="宋体" w:eastAsia="宋体" w:cs="楷体"/>
        </w:rPr>
        <w:t>中国特色社会主义理论体系是立足于时代前沿，与时俱进的科学理论</w:t>
      </w:r>
    </w:p>
    <w:p w14:paraId="7BED77B3">
      <w:pPr>
        <w:spacing w:line="360" w:lineRule="auto"/>
        <w:rPr>
          <w:rFonts w:ascii="宋体" w:hAnsi="宋体" w:eastAsia="宋体" w:cs="楷体"/>
        </w:rPr>
      </w:pPr>
      <w:r>
        <w:rPr>
          <w:rFonts w:hint="eastAsia" w:ascii="宋体" w:hAnsi="宋体" w:eastAsia="宋体" w:cs="楷体"/>
        </w:rPr>
        <w:t>个其内容如下图所示：</w:t>
      </w:r>
    </w:p>
    <w:p w14:paraId="4157FFCA">
      <w:pPr>
        <w:spacing w:line="360" w:lineRule="auto"/>
        <w:jc w:val="center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114300" distR="114300">
            <wp:extent cx="3581400" cy="1019175"/>
            <wp:effectExtent l="0" t="0" r="0" b="9525"/>
            <wp:docPr id="11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 descr=" 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28889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（2）</w:t>
      </w:r>
      <w:r>
        <w:rPr>
          <w:rFonts w:ascii="宋体" w:hAnsi="宋体" w:eastAsia="宋体" w:cs="宋体"/>
        </w:rPr>
        <w:t>请在横线上填写相应的内容。(1分)</w:t>
      </w:r>
    </w:p>
    <w:p w14:paraId="7680105E">
      <w:pPr>
        <w:spacing w:line="360" w:lineRule="auto"/>
        <w:rPr>
          <w:rFonts w:ascii="宋体" w:hAnsi="宋体" w:eastAsia="宋体" w:cs="宋体"/>
        </w:rPr>
      </w:pPr>
    </w:p>
    <w:p w14:paraId="1B68AA74">
      <w:pPr>
        <w:spacing w:line="360" w:lineRule="auto"/>
        <w:rPr>
          <w:rFonts w:ascii="宋体" w:hAnsi="宋体" w:eastAsia="宋体" w:cs="宋体"/>
        </w:rPr>
      </w:pPr>
    </w:p>
    <w:p w14:paraId="081BA081">
      <w:pPr>
        <w:spacing w:line="360" w:lineRule="auto"/>
        <w:rPr>
          <w:rFonts w:ascii="宋体" w:hAnsi="宋体" w:eastAsia="宋体" w:cs="宋体"/>
        </w:rPr>
      </w:pPr>
    </w:p>
    <w:p w14:paraId="3FDF0157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（3）</w:t>
      </w:r>
      <w:r>
        <w:rPr>
          <w:rFonts w:ascii="宋体" w:hAnsi="宋体" w:eastAsia="宋体" w:cs="宋体"/>
        </w:rPr>
        <w:t>综合题目所给信息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请写出三个“伟大飞跃”的具体内容。(3分)</w:t>
      </w:r>
    </w:p>
    <w:p w14:paraId="503B6B3A">
      <w:pPr>
        <w:spacing w:line="360" w:lineRule="auto"/>
        <w:rPr>
          <w:rFonts w:ascii="宋体" w:hAnsi="宋体" w:eastAsia="宋体" w:cs="宋体"/>
        </w:rPr>
      </w:pPr>
    </w:p>
    <w:p w14:paraId="1BD8DF59">
      <w:pPr>
        <w:spacing w:line="360" w:lineRule="auto"/>
        <w:rPr>
          <w:rFonts w:ascii="宋体" w:hAnsi="宋体" w:eastAsia="宋体" w:cs="宋体"/>
        </w:rPr>
      </w:pPr>
    </w:p>
    <w:p w14:paraId="2FA76FCE">
      <w:pPr>
        <w:spacing w:line="360" w:lineRule="auto"/>
        <w:rPr>
          <w:rFonts w:ascii="宋体" w:hAnsi="宋体" w:eastAsia="宋体" w:cs="宋体"/>
        </w:rPr>
      </w:pPr>
    </w:p>
    <w:p w14:paraId="7C56549B">
      <w:pPr>
        <w:spacing w:line="360" w:lineRule="auto"/>
        <w:rPr>
          <w:rFonts w:ascii="宋体" w:hAnsi="宋体" w:eastAsia="宋体" w:cs="宋体"/>
        </w:rPr>
      </w:pPr>
    </w:p>
    <w:p w14:paraId="7A518E6D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（4）</w:t>
      </w:r>
      <w:r>
        <w:rPr>
          <w:rFonts w:ascii="宋体" w:hAnsi="宋体" w:eastAsia="宋体" w:cs="宋体"/>
        </w:rPr>
        <w:t>运用所学知识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简要说明“中国奇迹”背后蕴藏着哪些宝贵经验?(4分)(写出4条即可)</w:t>
      </w:r>
    </w:p>
    <w:p w14:paraId="71B3CA98">
      <w:pPr>
        <w:spacing w:line="360" w:lineRule="auto"/>
        <w:rPr>
          <w:rFonts w:ascii="宋体" w:hAnsi="宋体" w:eastAsia="宋体" w:cs="宋体"/>
        </w:rPr>
      </w:pPr>
    </w:p>
    <w:p w14:paraId="2D8752CC">
      <w:pPr>
        <w:spacing w:line="360" w:lineRule="auto"/>
        <w:rPr>
          <w:rFonts w:ascii="宋体" w:hAnsi="宋体" w:eastAsia="宋体" w:cs="宋体"/>
        </w:rPr>
      </w:pPr>
    </w:p>
    <w:p w14:paraId="0EDB61FB">
      <w:pPr>
        <w:spacing w:line="360" w:lineRule="auto"/>
        <w:rPr>
          <w:rFonts w:ascii="宋体" w:hAnsi="宋体" w:eastAsia="宋体" w:cs="宋体"/>
        </w:rPr>
      </w:pPr>
    </w:p>
    <w:p w14:paraId="6BE7BA01">
      <w:pPr>
        <w:spacing w:line="360" w:lineRule="auto"/>
        <w:rPr>
          <w:rFonts w:ascii="宋体" w:hAnsi="宋体" w:eastAsia="宋体" w:cs="宋体"/>
        </w:rPr>
      </w:pPr>
    </w:p>
    <w:p w14:paraId="7B449513">
      <w:pPr>
        <w:spacing w:line="360" w:lineRule="auto"/>
        <w:rPr>
          <w:rFonts w:ascii="宋体" w:hAnsi="宋体" w:eastAsia="宋体" w:cs="宋体"/>
        </w:rPr>
      </w:pPr>
    </w:p>
    <w:p w14:paraId="09CD0140">
      <w:pPr>
        <w:spacing w:line="360" w:lineRule="auto"/>
        <w:rPr>
          <w:rFonts w:ascii="宋体" w:hAnsi="宋体" w:eastAsia="宋体" w:cs="楷体"/>
        </w:rPr>
      </w:pPr>
      <w:r>
        <w:rPr>
          <w:rFonts w:ascii="宋体" w:hAnsi="宋体" w:eastAsia="宋体" w:cs="宋体"/>
          <w:b/>
          <w:bCs/>
        </w:rPr>
        <w:t>成就三</w:t>
      </w:r>
      <w:r>
        <w:rPr>
          <w:rFonts w:hint="eastAsia" w:ascii="宋体" w:hAnsi="宋体" w:eastAsia="宋体" w:cs="楷体"/>
        </w:rPr>
        <w:t>全面实现小康，一个民族都不能少!</w:t>
      </w:r>
    </w:p>
    <w:p w14:paraId="3F945A7D">
      <w:pPr>
        <w:spacing w:line="360" w:lineRule="auto"/>
        <w:ind w:firstLine="420" w:firstLineChars="200"/>
        <w:rPr>
          <w:rFonts w:ascii="宋体" w:hAnsi="宋体" w:eastAsia="宋体" w:cs="楷体"/>
        </w:rPr>
      </w:pPr>
      <w:r>
        <w:rPr>
          <w:rFonts w:hint="eastAsia" w:ascii="宋体" w:hAnsi="宋体" w:eastAsia="宋体" w:cs="楷体"/>
        </w:rPr>
        <w:t>云南西北部的独龙江乡，自然条件恶劣，是云南乃至全国最为贫穷的地区之一。在党和政府的关怀下，一个世代刀耕火种的民族，七十载历经两次跨越，踏入社会主义社会，实整族脱贫，在人类与贫困斗争的历史上书写了浓墨重彩的一笔。</w:t>
      </w:r>
    </w:p>
    <w:p w14:paraId="192073CB">
      <w:pPr>
        <w:spacing w:line="360" w:lineRule="auto"/>
        <w:rPr>
          <w:rFonts w:ascii="宋体" w:hAnsi="宋体" w:eastAsia="宋体" w:cs="宋体"/>
        </w:rPr>
      </w:pPr>
      <w:r>
        <w:rPr>
          <w:rFonts w:ascii="宋体" w:hAnsi="宋体" w:eastAsia="宋体"/>
        </w:rPr>
        <w:drawing>
          <wp:anchor distT="0" distB="0" distL="114935" distR="114935" simplePos="0" relativeHeight="2516643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90170</wp:posOffset>
            </wp:positionV>
            <wp:extent cx="3081020" cy="2133600"/>
            <wp:effectExtent l="0" t="0" r="5080" b="0"/>
            <wp:wrapSquare wrapText="right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8102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</w:rPr>
        <w:t>（5）</w:t>
      </w:r>
      <w:r>
        <w:rPr>
          <w:rFonts w:ascii="宋体" w:hAnsi="宋体" w:eastAsia="宋体" w:cs="宋体"/>
        </w:rPr>
        <w:t>结合左图信息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运用所学知识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用主题词简要概括独龙族群众脱贫致富的新举措。(3分</w:t>
      </w:r>
      <w:r>
        <w:rPr>
          <w:rFonts w:hint="eastAsia" w:ascii="宋体" w:hAnsi="宋体" w:eastAsia="宋体" w:cs="宋体"/>
        </w:rPr>
        <w:t>）</w:t>
      </w:r>
    </w:p>
    <w:p w14:paraId="7137B06D">
      <w:pPr>
        <w:spacing w:line="360" w:lineRule="auto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举措一</w:t>
      </w:r>
      <w:r>
        <w:rPr>
          <w:rFonts w:hint="eastAsia" w:ascii="宋体" w:hAnsi="宋体" w:eastAsia="宋体" w:cs="宋体"/>
        </w:rPr>
        <w:t>：</w:t>
      </w:r>
    </w:p>
    <w:p w14:paraId="40542E11">
      <w:pPr>
        <w:spacing w:line="360" w:lineRule="auto"/>
        <w:rPr>
          <w:rFonts w:ascii="宋体" w:hAnsi="宋体" w:eastAsia="宋体" w:cs="宋体"/>
        </w:rPr>
      </w:pPr>
    </w:p>
    <w:p w14:paraId="05A484AC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举措二：</w:t>
      </w:r>
    </w:p>
    <w:p w14:paraId="62021106">
      <w:pPr>
        <w:spacing w:line="360" w:lineRule="auto"/>
        <w:rPr>
          <w:rFonts w:ascii="宋体" w:hAnsi="宋体" w:eastAsia="宋体" w:cs="宋体"/>
        </w:rPr>
      </w:pPr>
    </w:p>
    <w:p w14:paraId="02DCA17C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举措三：</w:t>
      </w:r>
    </w:p>
    <w:p w14:paraId="54F7FBF8">
      <w:pPr>
        <w:spacing w:line="360" w:lineRule="auto"/>
        <w:rPr>
          <w:rFonts w:ascii="宋体" w:hAnsi="宋体" w:eastAsia="宋体" w:cs="宋体"/>
        </w:rPr>
      </w:pPr>
    </w:p>
    <w:p w14:paraId="23054B4A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（6）</w:t>
      </w:r>
      <w:r>
        <w:rPr>
          <w:rFonts w:ascii="宋体" w:hAnsi="宋体" w:eastAsia="宋体" w:cs="宋体"/>
        </w:rPr>
        <w:t>“一代人有一代人的长征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一代人有一代人的担当”对此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你是如何理解的?(2分)</w:t>
      </w:r>
    </w:p>
    <w:p w14:paraId="1B0D7F4E">
      <w:pPr>
        <w:spacing w:line="360" w:lineRule="auto"/>
        <w:rPr>
          <w:rFonts w:ascii="宋体" w:hAnsi="宋体" w:eastAsia="宋体" w:cs="宋体"/>
        </w:rPr>
      </w:pPr>
    </w:p>
    <w:p w14:paraId="2EDC0BFD">
      <w:pPr>
        <w:spacing w:line="360" w:lineRule="auto"/>
        <w:rPr>
          <w:rFonts w:ascii="宋体" w:hAnsi="宋体" w:eastAsia="宋体" w:cs="宋体"/>
        </w:rPr>
      </w:pPr>
    </w:p>
    <w:p w14:paraId="4180F4B8">
      <w:pPr>
        <w:spacing w:line="360" w:lineRule="auto"/>
        <w:rPr>
          <w:rFonts w:ascii="宋体" w:hAnsi="宋体" w:eastAsia="宋体" w:cs="宋体"/>
        </w:rPr>
      </w:pPr>
    </w:p>
    <w:p w14:paraId="0A20DAD6">
      <w:pPr>
        <w:spacing w:line="360" w:lineRule="auto"/>
        <w:rPr>
          <w:rFonts w:ascii="宋体" w:hAnsi="宋体" w:eastAsia="宋体" w:cs="宋体"/>
        </w:rPr>
      </w:pPr>
    </w:p>
    <w:p w14:paraId="6612AEC2">
      <w:pPr>
        <w:spacing w:line="360" w:lineRule="auto"/>
        <w:rPr>
          <w:rFonts w:ascii="宋体" w:hAnsi="宋体" w:eastAsia="宋体" w:cs="宋体"/>
        </w:rPr>
      </w:pPr>
    </w:p>
    <w:p w14:paraId="5485CDE7">
      <w:pPr>
        <w:spacing w:line="360" w:lineRule="auto"/>
        <w:rPr>
          <w:rFonts w:ascii="宋体" w:hAnsi="宋体" w:eastAsia="宋体" w:cs="宋体"/>
        </w:rPr>
      </w:pPr>
    </w:p>
    <w:p w14:paraId="130D8820">
      <w:pPr>
        <w:spacing w:line="360" w:lineRule="auto"/>
        <w:rPr>
          <w:rFonts w:ascii="宋体" w:hAnsi="宋体" w:eastAsia="宋体" w:cs="宋体"/>
        </w:rPr>
      </w:pPr>
    </w:p>
    <w:p w14:paraId="306E05AA">
      <w:pPr>
        <w:spacing w:line="360" w:lineRule="auto"/>
        <w:rPr>
          <w:rFonts w:ascii="宋体" w:hAnsi="宋体" w:eastAsia="宋体" w:cs="宋体"/>
        </w:rPr>
      </w:pPr>
    </w:p>
    <w:p w14:paraId="5CA5B768">
      <w:pPr>
        <w:spacing w:line="360" w:lineRule="auto"/>
        <w:rPr>
          <w:rFonts w:ascii="宋体" w:hAnsi="宋体" w:eastAsia="宋体" w:cs="宋体"/>
        </w:rPr>
      </w:pPr>
    </w:p>
    <w:p w14:paraId="65711F58">
      <w:pPr>
        <w:spacing w:line="360" w:lineRule="auto"/>
        <w:rPr>
          <w:rFonts w:ascii="宋体" w:hAnsi="宋体" w:eastAsia="宋体" w:cs="宋体"/>
        </w:rPr>
      </w:pPr>
    </w:p>
    <w:p w14:paraId="528C3A94">
      <w:pPr>
        <w:spacing w:line="360" w:lineRule="auto"/>
        <w:rPr>
          <w:rFonts w:ascii="宋体" w:hAnsi="宋体" w:eastAsia="宋体" w:cs="宋体"/>
        </w:rPr>
      </w:pPr>
    </w:p>
    <w:p w14:paraId="354D4AF0">
      <w:pPr>
        <w:spacing w:line="360" w:lineRule="auto"/>
        <w:rPr>
          <w:rFonts w:ascii="宋体" w:hAnsi="宋体" w:eastAsia="宋体" w:cs="宋体"/>
        </w:rPr>
      </w:pPr>
    </w:p>
    <w:p w14:paraId="10BA14E1">
      <w:pPr>
        <w:spacing w:line="360" w:lineRule="auto"/>
        <w:jc w:val="center"/>
        <w:rPr>
          <w:rFonts w:ascii="宋体" w:hAnsi="宋体" w:eastAsia="宋体" w:cs="宋体"/>
          <w:b/>
          <w:bCs/>
          <w:szCs w:val="44"/>
        </w:rPr>
      </w:pPr>
      <w:r>
        <w:rPr>
          <w:rFonts w:ascii="宋体" w:hAnsi="宋体" w:eastAsia="宋体" w:cs="宋体"/>
          <w:b/>
          <w:bCs/>
          <w:szCs w:val="44"/>
        </w:rPr>
        <w:t>道德与法治参考答案及评分标准</w:t>
      </w:r>
    </w:p>
    <w:p w14:paraId="4C652B37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>一、选择题</w:t>
      </w:r>
      <w:r>
        <w:rPr>
          <w:rFonts w:hint="eastAsia" w:ascii="宋体" w:hAnsi="宋体" w:eastAsia="宋体" w:cs="宋体"/>
        </w:rPr>
        <w:t>（每小题2分，共50分）</w:t>
      </w:r>
    </w:p>
    <w:tbl>
      <w:tblPr>
        <w:tblStyle w:val="6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0"/>
        <w:gridCol w:w="570"/>
        <w:gridCol w:w="544"/>
        <w:gridCol w:w="608"/>
        <w:gridCol w:w="609"/>
        <w:gridCol w:w="609"/>
        <w:gridCol w:w="609"/>
        <w:gridCol w:w="609"/>
        <w:gridCol w:w="609"/>
        <w:gridCol w:w="609"/>
        <w:gridCol w:w="609"/>
        <w:gridCol w:w="609"/>
        <w:gridCol w:w="609"/>
        <w:gridCol w:w="609"/>
      </w:tblGrid>
      <w:tr w14:paraId="498984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0" w:type="dxa"/>
          </w:tcPr>
          <w:p w14:paraId="5E044A72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题号</w:t>
            </w:r>
          </w:p>
        </w:tc>
        <w:tc>
          <w:tcPr>
            <w:tcW w:w="570" w:type="dxa"/>
          </w:tcPr>
          <w:p w14:paraId="679B3ACF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</w:t>
            </w:r>
          </w:p>
        </w:tc>
        <w:tc>
          <w:tcPr>
            <w:tcW w:w="544" w:type="dxa"/>
          </w:tcPr>
          <w:p w14:paraId="6D7724FC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  <w:tc>
          <w:tcPr>
            <w:tcW w:w="608" w:type="dxa"/>
          </w:tcPr>
          <w:p w14:paraId="7824376C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3</w:t>
            </w:r>
          </w:p>
        </w:tc>
        <w:tc>
          <w:tcPr>
            <w:tcW w:w="609" w:type="dxa"/>
          </w:tcPr>
          <w:p w14:paraId="03709EEE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4</w:t>
            </w:r>
          </w:p>
        </w:tc>
        <w:tc>
          <w:tcPr>
            <w:tcW w:w="609" w:type="dxa"/>
          </w:tcPr>
          <w:p w14:paraId="6C9872DD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5</w:t>
            </w:r>
          </w:p>
        </w:tc>
        <w:tc>
          <w:tcPr>
            <w:tcW w:w="609" w:type="dxa"/>
          </w:tcPr>
          <w:p w14:paraId="029851FF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6</w:t>
            </w:r>
          </w:p>
        </w:tc>
        <w:tc>
          <w:tcPr>
            <w:tcW w:w="609" w:type="dxa"/>
          </w:tcPr>
          <w:p w14:paraId="77EB5DEF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7</w:t>
            </w:r>
          </w:p>
        </w:tc>
        <w:tc>
          <w:tcPr>
            <w:tcW w:w="609" w:type="dxa"/>
          </w:tcPr>
          <w:p w14:paraId="64613ACD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8</w:t>
            </w:r>
          </w:p>
        </w:tc>
        <w:tc>
          <w:tcPr>
            <w:tcW w:w="609" w:type="dxa"/>
          </w:tcPr>
          <w:p w14:paraId="469AA36D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9</w:t>
            </w:r>
          </w:p>
        </w:tc>
        <w:tc>
          <w:tcPr>
            <w:tcW w:w="609" w:type="dxa"/>
          </w:tcPr>
          <w:p w14:paraId="03B38ACA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10</w:t>
            </w:r>
          </w:p>
        </w:tc>
        <w:tc>
          <w:tcPr>
            <w:tcW w:w="609" w:type="dxa"/>
          </w:tcPr>
          <w:p w14:paraId="392BC16F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11</w:t>
            </w:r>
          </w:p>
        </w:tc>
        <w:tc>
          <w:tcPr>
            <w:tcW w:w="609" w:type="dxa"/>
          </w:tcPr>
          <w:p w14:paraId="6C228F05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12</w:t>
            </w:r>
          </w:p>
        </w:tc>
        <w:tc>
          <w:tcPr>
            <w:tcW w:w="609" w:type="dxa"/>
          </w:tcPr>
          <w:p w14:paraId="0C6103DC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13</w:t>
            </w:r>
          </w:p>
        </w:tc>
      </w:tr>
      <w:tr w14:paraId="5A93F7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0" w:type="dxa"/>
          </w:tcPr>
          <w:p w14:paraId="7525C2BA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答案</w:t>
            </w:r>
          </w:p>
        </w:tc>
        <w:tc>
          <w:tcPr>
            <w:tcW w:w="570" w:type="dxa"/>
          </w:tcPr>
          <w:p w14:paraId="00D0ED81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</w:t>
            </w:r>
          </w:p>
        </w:tc>
        <w:tc>
          <w:tcPr>
            <w:tcW w:w="544" w:type="dxa"/>
          </w:tcPr>
          <w:p w14:paraId="6615BD3E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</w:t>
            </w:r>
          </w:p>
        </w:tc>
        <w:tc>
          <w:tcPr>
            <w:tcW w:w="608" w:type="dxa"/>
          </w:tcPr>
          <w:p w14:paraId="5B6B4998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</w:t>
            </w:r>
          </w:p>
        </w:tc>
        <w:tc>
          <w:tcPr>
            <w:tcW w:w="609" w:type="dxa"/>
          </w:tcPr>
          <w:p w14:paraId="0B797C83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</w:t>
            </w:r>
          </w:p>
        </w:tc>
        <w:tc>
          <w:tcPr>
            <w:tcW w:w="609" w:type="dxa"/>
          </w:tcPr>
          <w:p w14:paraId="62787885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</w:t>
            </w:r>
          </w:p>
        </w:tc>
        <w:tc>
          <w:tcPr>
            <w:tcW w:w="609" w:type="dxa"/>
          </w:tcPr>
          <w:p w14:paraId="08492DAD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</w:t>
            </w:r>
          </w:p>
        </w:tc>
        <w:tc>
          <w:tcPr>
            <w:tcW w:w="609" w:type="dxa"/>
          </w:tcPr>
          <w:p w14:paraId="3803D3D9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</w:t>
            </w:r>
          </w:p>
        </w:tc>
        <w:tc>
          <w:tcPr>
            <w:tcW w:w="609" w:type="dxa"/>
          </w:tcPr>
          <w:p w14:paraId="56C3ECE5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</w:t>
            </w:r>
          </w:p>
        </w:tc>
        <w:tc>
          <w:tcPr>
            <w:tcW w:w="609" w:type="dxa"/>
          </w:tcPr>
          <w:p w14:paraId="15A22502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</w:t>
            </w:r>
          </w:p>
        </w:tc>
        <w:tc>
          <w:tcPr>
            <w:tcW w:w="609" w:type="dxa"/>
          </w:tcPr>
          <w:p w14:paraId="127257A8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</w:t>
            </w:r>
          </w:p>
        </w:tc>
        <w:tc>
          <w:tcPr>
            <w:tcW w:w="609" w:type="dxa"/>
          </w:tcPr>
          <w:p w14:paraId="7AEDB08D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</w:t>
            </w:r>
          </w:p>
        </w:tc>
        <w:tc>
          <w:tcPr>
            <w:tcW w:w="609" w:type="dxa"/>
          </w:tcPr>
          <w:p w14:paraId="22F7143F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</w:t>
            </w:r>
          </w:p>
        </w:tc>
        <w:tc>
          <w:tcPr>
            <w:tcW w:w="609" w:type="dxa"/>
          </w:tcPr>
          <w:p w14:paraId="01DE7015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</w:t>
            </w:r>
          </w:p>
        </w:tc>
      </w:tr>
      <w:tr w14:paraId="13B3A5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0" w:type="dxa"/>
          </w:tcPr>
          <w:p w14:paraId="75B3ED92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题号</w:t>
            </w:r>
          </w:p>
        </w:tc>
        <w:tc>
          <w:tcPr>
            <w:tcW w:w="570" w:type="dxa"/>
          </w:tcPr>
          <w:p w14:paraId="7E378023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14</w:t>
            </w:r>
          </w:p>
        </w:tc>
        <w:tc>
          <w:tcPr>
            <w:tcW w:w="544" w:type="dxa"/>
          </w:tcPr>
          <w:p w14:paraId="25B1402B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15</w:t>
            </w:r>
          </w:p>
        </w:tc>
        <w:tc>
          <w:tcPr>
            <w:tcW w:w="608" w:type="dxa"/>
          </w:tcPr>
          <w:p w14:paraId="64431A85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16</w:t>
            </w:r>
          </w:p>
        </w:tc>
        <w:tc>
          <w:tcPr>
            <w:tcW w:w="609" w:type="dxa"/>
          </w:tcPr>
          <w:p w14:paraId="70925461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17</w:t>
            </w:r>
          </w:p>
        </w:tc>
        <w:tc>
          <w:tcPr>
            <w:tcW w:w="609" w:type="dxa"/>
          </w:tcPr>
          <w:p w14:paraId="1FC4AFD1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18</w:t>
            </w:r>
          </w:p>
        </w:tc>
        <w:tc>
          <w:tcPr>
            <w:tcW w:w="609" w:type="dxa"/>
          </w:tcPr>
          <w:p w14:paraId="08F42A27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19</w:t>
            </w:r>
          </w:p>
        </w:tc>
        <w:tc>
          <w:tcPr>
            <w:tcW w:w="609" w:type="dxa"/>
          </w:tcPr>
          <w:p w14:paraId="7F9EE59C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20</w:t>
            </w:r>
          </w:p>
        </w:tc>
        <w:tc>
          <w:tcPr>
            <w:tcW w:w="609" w:type="dxa"/>
          </w:tcPr>
          <w:p w14:paraId="5BBC7537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21</w:t>
            </w:r>
          </w:p>
        </w:tc>
        <w:tc>
          <w:tcPr>
            <w:tcW w:w="609" w:type="dxa"/>
          </w:tcPr>
          <w:p w14:paraId="1B6EE282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22</w:t>
            </w:r>
          </w:p>
        </w:tc>
        <w:tc>
          <w:tcPr>
            <w:tcW w:w="609" w:type="dxa"/>
          </w:tcPr>
          <w:p w14:paraId="4F34A6DB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23</w:t>
            </w:r>
          </w:p>
        </w:tc>
        <w:tc>
          <w:tcPr>
            <w:tcW w:w="609" w:type="dxa"/>
          </w:tcPr>
          <w:p w14:paraId="579D5060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24</w:t>
            </w:r>
          </w:p>
        </w:tc>
        <w:tc>
          <w:tcPr>
            <w:tcW w:w="609" w:type="dxa"/>
          </w:tcPr>
          <w:p w14:paraId="6F4CB0D3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25</w:t>
            </w:r>
          </w:p>
        </w:tc>
        <w:tc>
          <w:tcPr>
            <w:tcW w:w="609" w:type="dxa"/>
          </w:tcPr>
          <w:p w14:paraId="24D1074F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5B1DFB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0" w:type="dxa"/>
          </w:tcPr>
          <w:p w14:paraId="33721076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答案</w:t>
            </w:r>
          </w:p>
        </w:tc>
        <w:tc>
          <w:tcPr>
            <w:tcW w:w="570" w:type="dxa"/>
          </w:tcPr>
          <w:p w14:paraId="317D701E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</w:t>
            </w:r>
          </w:p>
        </w:tc>
        <w:tc>
          <w:tcPr>
            <w:tcW w:w="544" w:type="dxa"/>
          </w:tcPr>
          <w:p w14:paraId="56B6B4FB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</w:t>
            </w:r>
          </w:p>
        </w:tc>
        <w:tc>
          <w:tcPr>
            <w:tcW w:w="608" w:type="dxa"/>
          </w:tcPr>
          <w:p w14:paraId="1E85889C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</w:t>
            </w:r>
          </w:p>
        </w:tc>
        <w:tc>
          <w:tcPr>
            <w:tcW w:w="609" w:type="dxa"/>
          </w:tcPr>
          <w:p w14:paraId="44FC4890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</w:t>
            </w:r>
          </w:p>
        </w:tc>
        <w:tc>
          <w:tcPr>
            <w:tcW w:w="609" w:type="dxa"/>
          </w:tcPr>
          <w:p w14:paraId="314832C5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</w:t>
            </w:r>
          </w:p>
        </w:tc>
        <w:tc>
          <w:tcPr>
            <w:tcW w:w="609" w:type="dxa"/>
          </w:tcPr>
          <w:p w14:paraId="66E1DDD6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</w:t>
            </w:r>
          </w:p>
        </w:tc>
        <w:tc>
          <w:tcPr>
            <w:tcW w:w="609" w:type="dxa"/>
          </w:tcPr>
          <w:p w14:paraId="1E920EAC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</w:t>
            </w:r>
          </w:p>
        </w:tc>
        <w:tc>
          <w:tcPr>
            <w:tcW w:w="609" w:type="dxa"/>
          </w:tcPr>
          <w:p w14:paraId="6DEB1D10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</w:t>
            </w:r>
          </w:p>
        </w:tc>
        <w:tc>
          <w:tcPr>
            <w:tcW w:w="609" w:type="dxa"/>
          </w:tcPr>
          <w:p w14:paraId="2033DC56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</w:t>
            </w:r>
          </w:p>
        </w:tc>
        <w:tc>
          <w:tcPr>
            <w:tcW w:w="609" w:type="dxa"/>
          </w:tcPr>
          <w:p w14:paraId="585F6E1A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</w:t>
            </w:r>
          </w:p>
        </w:tc>
        <w:tc>
          <w:tcPr>
            <w:tcW w:w="609" w:type="dxa"/>
          </w:tcPr>
          <w:p w14:paraId="456A2222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</w:t>
            </w:r>
          </w:p>
        </w:tc>
        <w:tc>
          <w:tcPr>
            <w:tcW w:w="609" w:type="dxa"/>
          </w:tcPr>
          <w:p w14:paraId="5A39CDC0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</w:t>
            </w:r>
          </w:p>
        </w:tc>
        <w:tc>
          <w:tcPr>
            <w:tcW w:w="609" w:type="dxa"/>
          </w:tcPr>
          <w:p w14:paraId="66F6AA54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</w:tbl>
    <w:p w14:paraId="0DDF4F58">
      <w:pPr>
        <w:spacing w:line="360" w:lineRule="auto"/>
        <w:rPr>
          <w:rFonts w:ascii="宋体" w:hAnsi="宋体" w:eastAsia="宋体" w:cs="宋体"/>
        </w:rPr>
      </w:pPr>
    </w:p>
    <w:p w14:paraId="37567BA3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</w:rPr>
        <w:t>二、简单题</w:t>
      </w:r>
      <w:r>
        <w:rPr>
          <w:rFonts w:hint="eastAsia" w:ascii="宋体" w:hAnsi="宋体" w:eastAsia="宋体" w:cs="宋体"/>
        </w:rPr>
        <w:t>（</w:t>
      </w:r>
      <w:r>
        <w:rPr>
          <w:rFonts w:ascii="宋体" w:hAnsi="宋体" w:eastAsia="宋体" w:cs="宋体"/>
        </w:rPr>
        <w:t>共34分)</w:t>
      </w:r>
    </w:p>
    <w:p w14:paraId="571981FD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26.</w:t>
      </w:r>
      <w:r>
        <w:rPr>
          <w:rFonts w:ascii="宋体" w:hAnsi="宋体" w:eastAsia="宋体" w:cs="宋体"/>
        </w:rPr>
        <w:t>①小</w:t>
      </w:r>
      <w:r>
        <w:rPr>
          <w:rFonts w:hint="eastAsia" w:ascii="宋体" w:hAnsi="宋体" w:eastAsia="宋体" w:cs="宋体"/>
        </w:rPr>
        <w:t>华</w:t>
      </w:r>
      <w:r>
        <w:rPr>
          <w:rFonts w:ascii="宋体" w:hAnsi="宋体" w:eastAsia="宋体" w:cs="宋体"/>
        </w:rPr>
        <w:t>应合理安排好自己的学习生活</w:t>
      </w:r>
      <w:r>
        <w:rPr>
          <w:rFonts w:hint="eastAsia" w:ascii="宋体" w:hAnsi="宋体" w:eastAsia="宋体" w:cs="宋体"/>
        </w:rPr>
        <w:t>，体谅</w:t>
      </w:r>
      <w:r>
        <w:rPr>
          <w:rFonts w:ascii="宋体" w:hAnsi="宋体" w:eastAsia="宋体" w:cs="宋体"/>
        </w:rPr>
        <w:t>父母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正确</w:t>
      </w:r>
      <w:r>
        <w:rPr>
          <w:rFonts w:hint="eastAsia" w:ascii="宋体" w:hAnsi="宋体" w:eastAsia="宋体" w:cs="宋体"/>
        </w:rPr>
        <w:t>处</w:t>
      </w:r>
      <w:r>
        <w:rPr>
          <w:rFonts w:ascii="宋体" w:hAnsi="宋体" w:eastAsia="宋体" w:cs="宋体"/>
        </w:rPr>
        <w:t>理“爱的冲突”</w:t>
      </w:r>
      <w:r>
        <w:rPr>
          <w:rFonts w:hint="eastAsia" w:ascii="宋体" w:hAnsi="宋体" w:eastAsia="宋体" w:cs="宋体"/>
        </w:rPr>
        <w:t>。</w:t>
      </w:r>
      <w:r>
        <w:rPr>
          <w:rFonts w:ascii="宋体" w:hAnsi="宋体" w:eastAsia="宋体" w:cs="宋体"/>
        </w:rPr>
        <w:t>(</w:t>
      </w:r>
      <w:r>
        <w:rPr>
          <w:rFonts w:hint="eastAsia" w:ascii="宋体" w:hAnsi="宋体" w:eastAsia="宋体" w:cs="宋体"/>
        </w:rPr>
        <w:t>1</w:t>
      </w:r>
      <w:r>
        <w:rPr>
          <w:rFonts w:ascii="宋体" w:hAnsi="宋体" w:eastAsia="宋体" w:cs="宋体"/>
        </w:rPr>
        <w:t>分</w:t>
      </w:r>
      <w:r>
        <w:rPr>
          <w:rFonts w:hint="eastAsia" w:ascii="宋体" w:hAnsi="宋体" w:eastAsia="宋体" w:cs="宋体"/>
        </w:rPr>
        <w:t>）</w:t>
      </w:r>
    </w:p>
    <w:p w14:paraId="14C17CD4">
      <w:pPr>
        <w:spacing w:line="360" w:lineRule="auto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②小华要</w:t>
      </w:r>
      <w:r>
        <w:rPr>
          <w:rFonts w:hint="eastAsia" w:ascii="宋体" w:hAnsi="宋体" w:eastAsia="宋体" w:cs="宋体"/>
        </w:rPr>
        <w:t>善</w:t>
      </w:r>
      <w:r>
        <w:rPr>
          <w:rFonts w:ascii="宋体" w:hAnsi="宋体" w:eastAsia="宋体" w:cs="宋体"/>
        </w:rPr>
        <w:t>于向</w:t>
      </w:r>
      <w:r>
        <w:rPr>
          <w:rFonts w:hint="eastAsia" w:ascii="宋体" w:hAnsi="宋体" w:eastAsia="宋体" w:cs="宋体"/>
        </w:rPr>
        <w:t>他</w:t>
      </w:r>
      <w:r>
        <w:rPr>
          <w:rFonts w:ascii="宋体" w:hAnsi="宋体" w:eastAsia="宋体" w:cs="宋体"/>
        </w:rPr>
        <w:t>人学习</w:t>
      </w:r>
      <w:r>
        <w:rPr>
          <w:rFonts w:hint="eastAsia" w:ascii="宋体" w:hAnsi="宋体" w:eastAsia="宋体" w:cs="宋体"/>
        </w:rPr>
        <w:t>，倾</w:t>
      </w:r>
      <w:r>
        <w:rPr>
          <w:rFonts w:ascii="宋体" w:hAnsi="宋体" w:eastAsia="宋体" w:cs="宋体"/>
        </w:rPr>
        <w:t>听</w:t>
      </w:r>
      <w:r>
        <w:rPr>
          <w:rFonts w:hint="eastAsia" w:ascii="宋体" w:hAnsi="宋体" w:eastAsia="宋体" w:cs="宋体"/>
        </w:rPr>
        <w:t>他</w:t>
      </w:r>
      <w:r>
        <w:rPr>
          <w:rFonts w:ascii="宋体" w:hAnsi="宋体" w:eastAsia="宋体" w:cs="宋体"/>
        </w:rPr>
        <w:t>人的</w:t>
      </w:r>
      <w:r>
        <w:rPr>
          <w:rFonts w:hint="eastAsia" w:ascii="宋体" w:hAnsi="宋体" w:eastAsia="宋体" w:cs="宋体"/>
        </w:rPr>
        <w:t>意见，</w:t>
      </w:r>
      <w:r>
        <w:rPr>
          <w:rFonts w:ascii="宋体" w:hAnsi="宋体" w:eastAsia="宋体" w:cs="宋体"/>
        </w:rPr>
        <w:t>学会</w:t>
      </w:r>
      <w:r>
        <w:rPr>
          <w:rFonts w:hint="eastAsia" w:ascii="宋体" w:hAnsi="宋体" w:eastAsia="宋体" w:cs="宋体"/>
        </w:rPr>
        <w:t>尊</w:t>
      </w:r>
      <w:r>
        <w:rPr>
          <w:rFonts w:ascii="宋体" w:hAnsi="宋体" w:eastAsia="宋体" w:cs="宋体"/>
        </w:rPr>
        <w:t>重他人</w:t>
      </w:r>
      <w:r>
        <w:rPr>
          <w:rFonts w:hint="eastAsia" w:ascii="宋体" w:hAnsi="宋体" w:eastAsia="宋体" w:cs="宋体"/>
        </w:rPr>
        <w:t>。</w:t>
      </w:r>
      <w:r>
        <w:rPr>
          <w:rFonts w:ascii="宋体" w:hAnsi="宋体" w:eastAsia="宋体" w:cs="宋体"/>
        </w:rPr>
        <w:t>(1分)</w:t>
      </w:r>
    </w:p>
    <w:p w14:paraId="14CF1C0F">
      <w:pPr>
        <w:spacing w:line="360" w:lineRule="auto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③小华应主动与老师</w:t>
      </w:r>
      <w:r>
        <w:rPr>
          <w:rFonts w:hint="eastAsia" w:ascii="宋体" w:hAnsi="宋体" w:eastAsia="宋体" w:cs="宋体"/>
        </w:rPr>
        <w:t>沟通，</w:t>
      </w:r>
      <w:r>
        <w:rPr>
          <w:rFonts w:ascii="宋体" w:hAnsi="宋体" w:eastAsia="宋体" w:cs="宋体"/>
        </w:rPr>
        <w:t>尊</w:t>
      </w:r>
      <w:r>
        <w:rPr>
          <w:rFonts w:hint="eastAsia" w:ascii="宋体" w:hAnsi="宋体" w:eastAsia="宋体" w:cs="宋体"/>
        </w:rPr>
        <w:t>重</w:t>
      </w:r>
      <w:r>
        <w:rPr>
          <w:rFonts w:ascii="宋体" w:hAnsi="宋体" w:eastAsia="宋体" w:cs="宋体"/>
        </w:rPr>
        <w:t>和</w:t>
      </w:r>
      <w:r>
        <w:rPr>
          <w:rFonts w:hint="eastAsia" w:ascii="宋体" w:hAnsi="宋体" w:eastAsia="宋体" w:cs="宋体"/>
        </w:rPr>
        <w:t>信</w:t>
      </w:r>
      <w:r>
        <w:rPr>
          <w:rFonts w:ascii="宋体" w:hAnsi="宋体" w:eastAsia="宋体" w:cs="宋体"/>
        </w:rPr>
        <w:t>任老师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理解和</w:t>
      </w:r>
      <w:r>
        <w:rPr>
          <w:rFonts w:hint="eastAsia" w:ascii="宋体" w:hAnsi="宋体" w:eastAsia="宋体" w:cs="宋体"/>
        </w:rPr>
        <w:t>体谅老师</w:t>
      </w:r>
      <w:r>
        <w:rPr>
          <w:rFonts w:ascii="宋体" w:hAnsi="宋体" w:eastAsia="宋体" w:cs="宋体"/>
        </w:rPr>
        <w:t>。(1分)</w:t>
      </w:r>
    </w:p>
    <w:p w14:paraId="1CB75A16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27.（1）</w:t>
      </w:r>
      <w:r>
        <w:rPr>
          <w:rFonts w:ascii="宋体" w:hAnsi="宋体" w:eastAsia="宋体" w:cs="宋体"/>
        </w:rPr>
        <w:t>①</w:t>
      </w:r>
      <w:r>
        <w:rPr>
          <w:rFonts w:hint="eastAsia" w:ascii="宋体" w:hAnsi="宋体" w:eastAsia="宋体" w:cs="宋体"/>
        </w:rPr>
        <w:t>努</w:t>
      </w:r>
      <w:r>
        <w:rPr>
          <w:rFonts w:ascii="宋体" w:hAnsi="宋体" w:eastAsia="宋体" w:cs="宋体"/>
        </w:rPr>
        <w:t>力学习</w:t>
      </w:r>
      <w:r>
        <w:rPr>
          <w:rFonts w:hint="eastAsia" w:ascii="宋体" w:hAnsi="宋体" w:eastAsia="宋体" w:cs="宋体"/>
        </w:rPr>
        <w:t>，充实自我。</w:t>
      </w:r>
      <w:r>
        <w:rPr>
          <w:rFonts w:ascii="宋体" w:hAnsi="宋体" w:eastAsia="宋体" w:cs="宋体"/>
        </w:rPr>
        <w:t>(1分)②</w:t>
      </w:r>
      <w:r>
        <w:rPr>
          <w:rFonts w:hint="eastAsia" w:ascii="宋体" w:hAnsi="宋体" w:eastAsia="宋体" w:cs="宋体"/>
        </w:rPr>
        <w:t>知行</w:t>
      </w:r>
      <w:r>
        <w:rPr>
          <w:rFonts w:ascii="宋体" w:hAnsi="宋体" w:eastAsia="宋体" w:cs="宋体"/>
        </w:rPr>
        <w:t>合一</w:t>
      </w:r>
      <w:r>
        <w:rPr>
          <w:rFonts w:hint="eastAsia" w:ascii="宋体" w:hAnsi="宋体" w:eastAsia="宋体" w:cs="宋体"/>
        </w:rPr>
        <w:t>，勇于实践</w:t>
      </w:r>
      <w:r>
        <w:rPr>
          <w:rFonts w:ascii="宋体" w:hAnsi="宋体" w:eastAsia="宋体" w:cs="宋体"/>
        </w:rPr>
        <w:t>于</w:t>
      </w:r>
      <w:r>
        <w:rPr>
          <w:rFonts w:hint="eastAsia" w:ascii="宋体" w:hAnsi="宋体" w:eastAsia="宋体" w:cs="宋体"/>
        </w:rPr>
        <w:t>。</w:t>
      </w:r>
      <w:r>
        <w:rPr>
          <w:rFonts w:ascii="宋体" w:hAnsi="宋体" w:eastAsia="宋体" w:cs="宋体"/>
        </w:rPr>
        <w:t>(1分)③志存高远</w:t>
      </w:r>
      <w:r>
        <w:rPr>
          <w:rFonts w:hint="eastAsia" w:ascii="宋体" w:hAnsi="宋体" w:eastAsia="宋体" w:cs="宋体"/>
        </w:rPr>
        <w:t>，勤奋不怠。</w:t>
      </w:r>
      <w:r>
        <w:rPr>
          <w:rFonts w:ascii="宋体" w:hAnsi="宋体" w:eastAsia="宋体" w:cs="宋体"/>
        </w:rPr>
        <w:t>(1分)</w:t>
      </w:r>
    </w:p>
    <w:p w14:paraId="798860EF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（2）</w:t>
      </w:r>
      <w:r>
        <w:rPr>
          <w:rFonts w:ascii="宋体" w:hAnsi="宋体" w:eastAsia="宋体" w:cs="宋体"/>
        </w:rPr>
        <w:t>我们要学习和了解中</w:t>
      </w:r>
      <w:r>
        <w:rPr>
          <w:rFonts w:hint="eastAsia" w:ascii="宋体" w:hAnsi="宋体" w:eastAsia="宋体" w:cs="宋体"/>
        </w:rPr>
        <w:t>华</w:t>
      </w:r>
      <w:r>
        <w:rPr>
          <w:rFonts w:ascii="宋体" w:hAnsi="宋体" w:eastAsia="宋体" w:cs="宋体"/>
        </w:rPr>
        <w:t>传统文化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取其精华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去其</w:t>
      </w:r>
      <w:r>
        <w:rPr>
          <w:rFonts w:hint="eastAsia" w:ascii="宋体" w:hAnsi="宋体" w:eastAsia="宋体" w:cs="宋体"/>
        </w:rPr>
        <w:t>糟粕；</w:t>
      </w:r>
      <w:r>
        <w:rPr>
          <w:rFonts w:ascii="宋体" w:hAnsi="宋体" w:eastAsia="宋体" w:cs="宋体"/>
        </w:rPr>
        <w:t>(2分)</w:t>
      </w:r>
      <w:r>
        <w:rPr>
          <w:rFonts w:hint="eastAsia" w:ascii="宋体" w:hAnsi="宋体" w:eastAsia="宋体" w:cs="宋体"/>
        </w:rPr>
        <w:t>传承</w:t>
      </w:r>
      <w:r>
        <w:rPr>
          <w:rFonts w:ascii="宋体" w:hAnsi="宋体" w:eastAsia="宋体" w:cs="宋体"/>
        </w:rPr>
        <w:t>优秀文化</w:t>
      </w:r>
      <w:r>
        <w:rPr>
          <w:rFonts w:hint="eastAsia" w:ascii="宋体" w:hAnsi="宋体" w:eastAsia="宋体" w:cs="宋体"/>
        </w:rPr>
        <w:t>，坚</w:t>
      </w:r>
      <w:r>
        <w:rPr>
          <w:rFonts w:ascii="宋体" w:hAnsi="宋体" w:eastAsia="宋体" w:cs="宋体"/>
        </w:rPr>
        <w:t>定文化自信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既</w:t>
      </w:r>
      <w:r>
        <w:rPr>
          <w:rFonts w:hint="eastAsia" w:ascii="宋体" w:hAnsi="宋体" w:eastAsia="宋体" w:cs="宋体"/>
        </w:rPr>
        <w:t>坚持</w:t>
      </w:r>
      <w:r>
        <w:rPr>
          <w:rFonts w:ascii="宋体" w:hAnsi="宋体" w:eastAsia="宋体" w:cs="宋体"/>
        </w:rPr>
        <w:t>中华优秀</w:t>
      </w:r>
      <w:r>
        <w:rPr>
          <w:rFonts w:hint="eastAsia" w:ascii="宋体" w:hAnsi="宋体" w:eastAsia="宋体" w:cs="宋体"/>
        </w:rPr>
        <w:t>传统</w:t>
      </w:r>
      <w:r>
        <w:rPr>
          <w:rFonts w:ascii="宋体" w:hAnsi="宋体" w:eastAsia="宋体" w:cs="宋体"/>
        </w:rPr>
        <w:t>文化</w:t>
      </w:r>
      <w:r>
        <w:rPr>
          <w:rFonts w:hint="eastAsia" w:ascii="宋体" w:hAnsi="宋体" w:eastAsia="宋体" w:cs="宋体"/>
        </w:rPr>
        <w:t>根基，</w:t>
      </w:r>
      <w:r>
        <w:rPr>
          <w:rFonts w:ascii="宋体" w:hAnsi="宋体" w:eastAsia="宋体" w:cs="宋体"/>
        </w:rPr>
        <w:t>又博采世界文化之众长</w:t>
      </w:r>
      <w:r>
        <w:rPr>
          <w:rFonts w:hint="eastAsia" w:ascii="宋体" w:hAnsi="宋体" w:eastAsia="宋体" w:cs="宋体"/>
        </w:rPr>
        <w:t>；</w:t>
      </w:r>
      <w:r>
        <w:rPr>
          <w:rFonts w:ascii="宋体" w:hAnsi="宋体" w:eastAsia="宋体" w:cs="宋体"/>
        </w:rPr>
        <w:t>(2分)</w:t>
      </w:r>
      <w:r>
        <w:rPr>
          <w:rFonts w:hint="eastAsia" w:ascii="宋体" w:hAnsi="宋体" w:eastAsia="宋体" w:cs="宋体"/>
        </w:rPr>
        <w:t>结合时代，是传统文化在不断创新中发扬光大。（1分）</w:t>
      </w:r>
    </w:p>
    <w:p w14:paraId="2E3CD769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28.</w:t>
      </w:r>
      <w:r>
        <w:rPr>
          <w:rFonts w:ascii="宋体" w:hAnsi="宋体" w:eastAsia="宋体" w:cs="宋体"/>
        </w:rPr>
        <w:t>(1)未</w:t>
      </w:r>
      <w:r>
        <w:rPr>
          <w:rFonts w:hint="eastAsia" w:ascii="宋体" w:hAnsi="宋体" w:eastAsia="宋体" w:cs="宋体"/>
        </w:rPr>
        <w:t>成</w:t>
      </w:r>
      <w:r>
        <w:rPr>
          <w:rFonts w:ascii="宋体" w:hAnsi="宋体" w:eastAsia="宋体" w:cs="宋体"/>
        </w:rPr>
        <w:t>年人应该</w:t>
      </w:r>
      <w:r>
        <w:rPr>
          <w:rFonts w:hint="eastAsia" w:ascii="宋体" w:hAnsi="宋体" w:eastAsia="宋体" w:cs="宋体"/>
        </w:rPr>
        <w:t>增</w:t>
      </w:r>
      <w:r>
        <w:rPr>
          <w:rFonts w:ascii="宋体" w:hAnsi="宋体" w:eastAsia="宋体" w:cs="宋体"/>
        </w:rPr>
        <w:t>强</w:t>
      </w:r>
      <w:r>
        <w:rPr>
          <w:rFonts w:hint="eastAsia" w:ascii="宋体" w:hAnsi="宋体" w:eastAsia="宋体" w:cs="宋体"/>
        </w:rPr>
        <w:t>法治</w:t>
      </w:r>
      <w:r>
        <w:rPr>
          <w:rFonts w:ascii="宋体" w:hAnsi="宋体" w:eastAsia="宋体" w:cs="宋体"/>
        </w:rPr>
        <w:t>意识</w:t>
      </w:r>
      <w:r>
        <w:rPr>
          <w:rFonts w:hint="eastAsia" w:ascii="宋体" w:hAnsi="宋体" w:eastAsia="宋体" w:cs="宋体"/>
        </w:rPr>
        <w:t>，遵纪</w:t>
      </w:r>
      <w:r>
        <w:rPr>
          <w:rFonts w:ascii="宋体" w:hAnsi="宋体" w:eastAsia="宋体" w:cs="宋体"/>
        </w:rPr>
        <w:t>守法</w:t>
      </w:r>
      <w:r>
        <w:rPr>
          <w:rFonts w:hint="eastAsia" w:ascii="宋体" w:hAnsi="宋体" w:eastAsia="宋体" w:cs="宋体"/>
        </w:rPr>
        <w:t>；</w:t>
      </w:r>
      <w:r>
        <w:rPr>
          <w:rFonts w:ascii="宋体" w:hAnsi="宋体" w:eastAsia="宋体" w:cs="宋体"/>
        </w:rPr>
        <w:t>学会</w:t>
      </w:r>
      <w:r>
        <w:rPr>
          <w:rFonts w:hint="eastAsia" w:ascii="宋体" w:hAnsi="宋体" w:eastAsia="宋体" w:cs="宋体"/>
        </w:rPr>
        <w:t>调控情绪，提高自控</w:t>
      </w:r>
      <w:r>
        <w:rPr>
          <w:rFonts w:ascii="宋体" w:hAnsi="宋体" w:eastAsia="宋体" w:cs="宋体"/>
        </w:rPr>
        <w:t>力</w:t>
      </w:r>
      <w:r>
        <w:rPr>
          <w:rFonts w:hint="eastAsia" w:ascii="宋体" w:hAnsi="宋体" w:eastAsia="宋体" w:cs="宋体"/>
        </w:rPr>
        <w:t>；自觉抵制诱惑，谨慎交友；正确把握好奇心，提高辨别是非能力，远离犯罪，健康成长。（4分）</w:t>
      </w:r>
    </w:p>
    <w:p w14:paraId="443A25D9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（2）导致未</w:t>
      </w:r>
      <w:r>
        <w:rPr>
          <w:rFonts w:ascii="宋体" w:hAnsi="宋体" w:eastAsia="宋体" w:cs="宋体"/>
        </w:rPr>
        <w:t>成年人生</w:t>
      </w:r>
      <w:r>
        <w:rPr>
          <w:rFonts w:hint="eastAsia" w:ascii="宋体" w:hAnsi="宋体" w:eastAsia="宋体" w:cs="宋体"/>
        </w:rPr>
        <w:t>违法犯罪</w:t>
      </w:r>
      <w:r>
        <w:rPr>
          <w:rFonts w:ascii="宋体" w:hAnsi="宋体" w:eastAsia="宋体" w:cs="宋体"/>
        </w:rPr>
        <w:t>的因素是多方</w:t>
      </w:r>
      <w:r>
        <w:rPr>
          <w:rFonts w:hint="eastAsia" w:ascii="宋体" w:hAnsi="宋体" w:eastAsia="宋体" w:cs="宋体"/>
        </w:rPr>
        <w:t>面</w:t>
      </w:r>
      <w:r>
        <w:rPr>
          <w:rFonts w:ascii="宋体" w:hAnsi="宋体" w:eastAsia="宋体" w:cs="宋体"/>
        </w:rPr>
        <w:t>的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包括个人</w:t>
      </w:r>
      <w:r>
        <w:rPr>
          <w:rFonts w:hint="eastAsia" w:ascii="宋体" w:hAnsi="宋体" w:eastAsia="宋体" w:cs="宋体"/>
        </w:rPr>
        <w:t>、</w:t>
      </w:r>
      <w:r>
        <w:rPr>
          <w:rFonts w:ascii="宋体" w:hAnsi="宋体" w:eastAsia="宋体" w:cs="宋体"/>
        </w:rPr>
        <w:t>家庭</w:t>
      </w:r>
      <w:r>
        <w:rPr>
          <w:rFonts w:hint="eastAsia" w:ascii="宋体" w:hAnsi="宋体" w:eastAsia="宋体" w:cs="宋体"/>
        </w:rPr>
        <w:t>、社</w:t>
      </w:r>
      <w:r>
        <w:rPr>
          <w:rFonts w:ascii="宋体" w:hAnsi="宋体" w:eastAsia="宋体" w:cs="宋体"/>
        </w:rPr>
        <w:t>会等</w:t>
      </w:r>
      <w:r>
        <w:rPr>
          <w:rFonts w:hint="eastAsia" w:ascii="宋体" w:hAnsi="宋体" w:eastAsia="宋体" w:cs="宋体"/>
        </w:rPr>
        <w:t>因</w:t>
      </w:r>
      <w:r>
        <w:rPr>
          <w:rFonts w:ascii="宋体" w:hAnsi="宋体" w:eastAsia="宋体" w:cs="宋体"/>
        </w:rPr>
        <w:t>素。①不良</w:t>
      </w:r>
      <w:r>
        <w:rPr>
          <w:rFonts w:hint="eastAsia" w:ascii="宋体" w:hAnsi="宋体" w:eastAsia="宋体" w:cs="宋体"/>
        </w:rPr>
        <w:t>行为和不良心理可能发展为违法犯罪，未成年人要理性参与网络生活</w:t>
      </w:r>
    </w:p>
    <w:p w14:paraId="47823104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树立法治观念，纠正不良行为，防微杜渐。②要加强家庭保护，父母应依法履行对未成年人的抚养、教育决监护的职责。③要加强社会保护，应强化社会监管，为未成年人健康成长创造良好的社会环境。（4分）</w:t>
      </w:r>
    </w:p>
    <w:p w14:paraId="0328512F">
      <w:pPr>
        <w:numPr>
          <w:ilvl w:val="0"/>
          <w:numId w:val="4"/>
        </w:num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（1）公民缺乏对宪法的学习和了解，宪法意识薄弱。（2分）</w:t>
      </w:r>
    </w:p>
    <w:p w14:paraId="1B1E85FA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（2）宪法是党和人民意志的集中体现，是国家的根本法，宪法是公民权利的保障书，是治国安邦的总章程。（4分）</w:t>
      </w:r>
    </w:p>
    <w:p w14:paraId="7D60F704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（3）①我们应该热爱劳动，养成劳动习惯，培养劳动技能，通过劳动创造幸福生活，实现自身价值，为国家和社会作出贡献。（2分）</w:t>
      </w:r>
    </w:p>
    <w:p w14:paraId="106EBC04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②我们应该学会运用法律维护自己受教育的权利，自觉履行受教育的义务。（2分）</w:t>
      </w:r>
    </w:p>
    <w:p w14:paraId="5AF85B1B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（4）法治</w:t>
      </w:r>
      <w:r>
        <w:rPr>
          <w:rFonts w:ascii="宋体" w:hAnsi="宋体" w:eastAsia="宋体" w:cs="宋体"/>
        </w:rPr>
        <w:t>与自由相互联系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不可分割</w:t>
      </w:r>
      <w:r>
        <w:rPr>
          <w:rFonts w:hint="eastAsia" w:ascii="宋体" w:hAnsi="宋体" w:eastAsia="宋体" w:cs="宋体"/>
        </w:rPr>
        <w:t>。</w:t>
      </w:r>
      <w:r>
        <w:rPr>
          <w:rFonts w:ascii="宋体" w:hAnsi="宋体" w:eastAsia="宋体" w:cs="宋体"/>
        </w:rPr>
        <w:t>一方</w:t>
      </w:r>
      <w:r>
        <w:rPr>
          <w:rFonts w:hint="eastAsia" w:ascii="宋体" w:hAnsi="宋体" w:eastAsia="宋体" w:cs="宋体"/>
        </w:rPr>
        <w:t>面，法治限</w:t>
      </w:r>
      <w:r>
        <w:rPr>
          <w:rFonts w:ascii="宋体" w:hAnsi="宋体" w:eastAsia="宋体" w:cs="宋体"/>
        </w:rPr>
        <w:t>定了自由的</w:t>
      </w:r>
      <w:r>
        <w:rPr>
          <w:rFonts w:hint="eastAsia" w:ascii="宋体" w:hAnsi="宋体" w:eastAsia="宋体" w:cs="宋体"/>
        </w:rPr>
        <w:t>界限，自由</w:t>
      </w:r>
      <w:r>
        <w:rPr>
          <w:rFonts w:ascii="宋体" w:hAnsi="宋体" w:eastAsia="宋体" w:cs="宋体"/>
        </w:rPr>
        <w:t>的实现不</w:t>
      </w:r>
      <w:r>
        <w:rPr>
          <w:rFonts w:hint="eastAsia" w:ascii="宋体" w:hAnsi="宋体" w:eastAsia="宋体" w:cs="宋体"/>
        </w:rPr>
        <w:t>能触碰法律的红线，</w:t>
      </w:r>
      <w:r>
        <w:rPr>
          <w:rFonts w:ascii="宋体" w:hAnsi="宋体" w:eastAsia="宋体" w:cs="宋体"/>
        </w:rPr>
        <w:t>违反法律可能</w:t>
      </w:r>
      <w:r>
        <w:rPr>
          <w:rFonts w:hint="eastAsia" w:ascii="宋体" w:hAnsi="宋体" w:eastAsia="宋体" w:cs="宋体"/>
        </w:rPr>
        <w:t>付</w:t>
      </w:r>
      <w:r>
        <w:rPr>
          <w:rFonts w:ascii="宋体" w:hAnsi="宋体" w:eastAsia="宋体" w:cs="宋体"/>
        </w:rPr>
        <w:t>出失去由的</w:t>
      </w:r>
      <w:r>
        <w:rPr>
          <w:rFonts w:hint="eastAsia" w:ascii="宋体" w:hAnsi="宋体" w:eastAsia="宋体" w:cs="宋体"/>
        </w:rPr>
        <w:t>代价；</w:t>
      </w:r>
      <w:r>
        <w:rPr>
          <w:rFonts w:ascii="宋体" w:hAnsi="宋体" w:eastAsia="宋体" w:cs="宋体"/>
        </w:rPr>
        <w:t>另一方</w:t>
      </w:r>
      <w:r>
        <w:rPr>
          <w:rFonts w:hint="eastAsia" w:ascii="宋体" w:hAnsi="宋体" w:eastAsia="宋体" w:cs="宋体"/>
        </w:rPr>
        <w:t>面，法治</w:t>
      </w:r>
      <w:r>
        <w:rPr>
          <w:rFonts w:ascii="宋体" w:hAnsi="宋体" w:eastAsia="宋体" w:cs="宋体"/>
        </w:rPr>
        <w:t>是</w:t>
      </w:r>
      <w:r>
        <w:rPr>
          <w:rFonts w:hint="eastAsia" w:ascii="宋体" w:hAnsi="宋体" w:eastAsia="宋体" w:cs="宋体"/>
        </w:rPr>
        <w:t>自由</w:t>
      </w:r>
      <w:r>
        <w:rPr>
          <w:rFonts w:ascii="宋体" w:hAnsi="宋体" w:eastAsia="宋体" w:cs="宋体"/>
        </w:rPr>
        <w:t>的保障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人们合法的</w:t>
      </w:r>
      <w:r>
        <w:rPr>
          <w:rFonts w:hint="eastAsia" w:ascii="宋体" w:hAnsi="宋体" w:eastAsia="宋体" w:cs="宋体"/>
        </w:rPr>
        <w:t>自由</w:t>
      </w:r>
      <w:r>
        <w:rPr>
          <w:rFonts w:ascii="宋体" w:hAnsi="宋体" w:eastAsia="宋体" w:cs="宋体"/>
        </w:rPr>
        <w:t>和权利不受</w:t>
      </w:r>
      <w:r>
        <w:rPr>
          <w:rFonts w:hint="eastAsia" w:ascii="宋体" w:hAnsi="宋体" w:eastAsia="宋体" w:cs="宋体"/>
        </w:rPr>
        <w:t>非</w:t>
      </w:r>
      <w:r>
        <w:rPr>
          <w:rFonts w:ascii="宋体" w:hAnsi="宋体" w:eastAsia="宋体" w:cs="宋体"/>
        </w:rPr>
        <w:t>法干涉和侵害</w:t>
      </w:r>
      <w:r>
        <w:rPr>
          <w:rFonts w:hint="eastAsia" w:ascii="宋体" w:hAnsi="宋体" w:eastAsia="宋体" w:cs="宋体"/>
        </w:rPr>
        <w:t>。法治既规范</w:t>
      </w:r>
      <w:r>
        <w:rPr>
          <w:rFonts w:ascii="宋体" w:hAnsi="宋体" w:eastAsia="宋体" w:cs="宋体"/>
        </w:rPr>
        <w:t>(限</w:t>
      </w:r>
      <w:r>
        <w:rPr>
          <w:rFonts w:hint="eastAsia" w:ascii="宋体" w:hAnsi="宋体" w:eastAsia="宋体" w:cs="宋体"/>
        </w:rPr>
        <w:t>制</w:t>
      </w:r>
      <w:r>
        <w:rPr>
          <w:rFonts w:ascii="宋体" w:hAnsi="宋体" w:eastAsia="宋体" w:cs="宋体"/>
        </w:rPr>
        <w:t>)自由又</w:t>
      </w:r>
      <w:r>
        <w:rPr>
          <w:rFonts w:hint="eastAsia" w:ascii="宋体" w:hAnsi="宋体" w:eastAsia="宋体" w:cs="宋体"/>
        </w:rPr>
        <w:t>保障自由，社</w:t>
      </w:r>
      <w:r>
        <w:rPr>
          <w:rFonts w:ascii="宋体" w:hAnsi="宋体" w:eastAsia="宋体" w:cs="宋体"/>
        </w:rPr>
        <w:t>会生</w:t>
      </w:r>
      <w:r>
        <w:rPr>
          <w:rFonts w:hint="eastAsia" w:ascii="宋体" w:hAnsi="宋体" w:eastAsia="宋体" w:cs="宋体"/>
        </w:rPr>
        <w:t>活</w:t>
      </w:r>
      <w:r>
        <w:rPr>
          <w:rFonts w:ascii="宋体" w:hAnsi="宋体" w:eastAsia="宋体" w:cs="宋体"/>
        </w:rPr>
        <w:t>中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有边界才有秩序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守</w:t>
      </w:r>
      <w:r>
        <w:rPr>
          <w:rFonts w:hint="eastAsia" w:ascii="宋体" w:hAnsi="宋体" w:eastAsia="宋体" w:cs="宋体"/>
        </w:rPr>
        <w:t>底</w:t>
      </w:r>
      <w:r>
        <w:rPr>
          <w:rFonts w:ascii="宋体" w:hAnsi="宋体" w:eastAsia="宋体" w:cs="宋体"/>
        </w:rPr>
        <w:t>线才享自由。(4分)</w:t>
      </w:r>
    </w:p>
    <w:p w14:paraId="7E3E7F3A">
      <w:pPr>
        <w:spacing w:line="360" w:lineRule="auto"/>
        <w:rPr>
          <w:rFonts w:ascii="宋体" w:hAnsi="宋体" w:eastAsia="宋体" w:cs="宋体"/>
        </w:rPr>
      </w:pPr>
      <w:r>
        <w:rPr>
          <w:rFonts w:ascii="宋体" w:hAnsi="宋体" w:eastAsia="宋体" w:cs="宋体"/>
          <w:b/>
          <w:bCs/>
        </w:rPr>
        <w:t>三</w:t>
      </w:r>
      <w:r>
        <w:rPr>
          <w:rFonts w:hint="eastAsia" w:ascii="宋体" w:hAnsi="宋体" w:eastAsia="宋体" w:cs="宋体"/>
          <w:b/>
          <w:bCs/>
        </w:rPr>
        <w:t>、分析说明题</w:t>
      </w:r>
      <w:r>
        <w:rPr>
          <w:rFonts w:hint="eastAsia" w:ascii="宋体" w:hAnsi="宋体" w:eastAsia="宋体" w:cs="宋体"/>
        </w:rPr>
        <w:t>（共16分）</w:t>
      </w:r>
    </w:p>
    <w:p w14:paraId="4D37D8BA">
      <w:pPr>
        <w:spacing w:line="360" w:lineRule="auto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3</w:t>
      </w:r>
      <w:r>
        <w:rPr>
          <w:rFonts w:hint="eastAsia" w:ascii="宋体" w:hAnsi="宋体" w:eastAsia="宋体" w:cs="宋体"/>
        </w:rPr>
        <w:t>0</w:t>
      </w:r>
      <w:r>
        <w:rPr>
          <w:rFonts w:ascii="宋体" w:hAnsi="宋体" w:eastAsia="宋体" w:cs="宋体"/>
        </w:rPr>
        <w:t>(1)改革开以来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我国经济</w:t>
      </w:r>
      <w:r>
        <w:rPr>
          <w:rFonts w:hint="eastAsia" w:ascii="宋体" w:hAnsi="宋体" w:eastAsia="宋体" w:cs="宋体"/>
        </w:rPr>
        <w:t>快速</w:t>
      </w:r>
      <w:r>
        <w:rPr>
          <w:rFonts w:ascii="宋体" w:hAnsi="宋体" w:eastAsia="宋体" w:cs="宋体"/>
        </w:rPr>
        <w:t>发展</w:t>
      </w:r>
      <w:r>
        <w:rPr>
          <w:rFonts w:hint="eastAsia" w:ascii="宋体" w:hAnsi="宋体" w:eastAsia="宋体" w:cs="宋体"/>
        </w:rPr>
        <w:t>；</w:t>
      </w:r>
      <w:r>
        <w:rPr>
          <w:rFonts w:ascii="宋体" w:hAnsi="宋体" w:eastAsia="宋体" w:cs="宋体"/>
        </w:rPr>
        <w:t>人民生活水平显著提高</w:t>
      </w:r>
      <w:r>
        <w:rPr>
          <w:rFonts w:hint="eastAsia" w:ascii="宋体" w:hAnsi="宋体" w:eastAsia="宋体" w:cs="宋体"/>
        </w:rPr>
        <w:t>；国际</w:t>
      </w:r>
      <w:r>
        <w:rPr>
          <w:rFonts w:ascii="宋体" w:hAnsi="宋体" w:eastAsia="宋体" w:cs="宋体"/>
        </w:rPr>
        <w:t>地位不新</w:t>
      </w:r>
      <w:r>
        <w:rPr>
          <w:rFonts w:hint="eastAsia" w:ascii="宋体" w:hAnsi="宋体" w:eastAsia="宋体" w:cs="宋体"/>
        </w:rPr>
        <w:t>提</w:t>
      </w:r>
      <w:r>
        <w:rPr>
          <w:rFonts w:ascii="宋体" w:hAnsi="宋体" w:eastAsia="宋体" w:cs="宋体"/>
        </w:rPr>
        <w:t>升</w:t>
      </w:r>
      <w:r>
        <w:rPr>
          <w:rFonts w:hint="eastAsia" w:ascii="宋体" w:hAnsi="宋体" w:eastAsia="宋体" w:cs="宋体"/>
        </w:rPr>
        <w:t>。（3分）</w:t>
      </w:r>
    </w:p>
    <w:p w14:paraId="74084804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（2）</w:t>
      </w:r>
      <w:r>
        <w:rPr>
          <w:rFonts w:ascii="宋体" w:hAnsi="宋体" w:eastAsia="宋体" w:cs="宋体"/>
        </w:rPr>
        <w:t>习近平新时代中国特色社会主文思想(1分</w:t>
      </w:r>
      <w:r>
        <w:rPr>
          <w:rFonts w:hint="eastAsia" w:ascii="宋体" w:hAnsi="宋体" w:eastAsia="宋体" w:cs="宋体"/>
        </w:rPr>
        <w:t>）</w:t>
      </w:r>
    </w:p>
    <w:p w14:paraId="3E679528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（3）</w:t>
      </w:r>
      <w:r>
        <w:rPr>
          <w:rFonts w:ascii="宋体" w:hAnsi="宋体" w:eastAsia="宋体" w:cs="宋体"/>
        </w:rPr>
        <w:t>改</w:t>
      </w:r>
      <w:r>
        <w:rPr>
          <w:rFonts w:hint="eastAsia" w:ascii="宋体" w:hAnsi="宋体" w:eastAsia="宋体" w:cs="宋体"/>
        </w:rPr>
        <w:t>革开放</w:t>
      </w:r>
      <w:r>
        <w:rPr>
          <w:rFonts w:ascii="宋体" w:hAnsi="宋体" w:eastAsia="宋体" w:cs="宋体"/>
        </w:rPr>
        <w:t>以来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中华</w:t>
      </w:r>
      <w:r>
        <w:rPr>
          <w:rFonts w:hint="eastAsia" w:ascii="宋体" w:hAnsi="宋体" w:eastAsia="宋体" w:cs="宋体"/>
        </w:rPr>
        <w:t>民族迎</w:t>
      </w:r>
      <w:r>
        <w:rPr>
          <w:rFonts w:ascii="宋体" w:hAnsi="宋体" w:eastAsia="宋体" w:cs="宋体"/>
        </w:rPr>
        <w:t>来了从站起来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富起</w:t>
      </w:r>
      <w:r>
        <w:rPr>
          <w:rFonts w:hint="eastAsia" w:ascii="宋体" w:hAnsi="宋体" w:eastAsia="宋体" w:cs="宋体"/>
        </w:rPr>
        <w:t>来</w:t>
      </w:r>
      <w:r>
        <w:rPr>
          <w:rFonts w:ascii="宋体" w:hAnsi="宋体" w:eastAsia="宋体" w:cs="宋体"/>
        </w:rPr>
        <w:t>到</w:t>
      </w:r>
      <w:r>
        <w:rPr>
          <w:rFonts w:hint="eastAsia" w:ascii="宋体" w:hAnsi="宋体" w:eastAsia="宋体" w:cs="宋体"/>
        </w:rPr>
        <w:t>强</w:t>
      </w:r>
      <w:r>
        <w:rPr>
          <w:rFonts w:ascii="宋体" w:hAnsi="宋体" w:eastAsia="宋体" w:cs="宋体"/>
        </w:rPr>
        <w:t>起来的伟大飞跃</w:t>
      </w:r>
      <w:r>
        <w:rPr>
          <w:rFonts w:hint="eastAsia" w:ascii="宋体" w:hAnsi="宋体" w:eastAsia="宋体" w:cs="宋体"/>
        </w:rPr>
        <w:t>；</w:t>
      </w:r>
      <w:r>
        <w:rPr>
          <w:rFonts w:ascii="宋体" w:hAnsi="宋体" w:eastAsia="宋体" w:cs="宋体"/>
        </w:rPr>
        <w:t>中国特色</w:t>
      </w:r>
      <w:r>
        <w:rPr>
          <w:rFonts w:hint="eastAsia" w:ascii="宋体" w:hAnsi="宋体" w:eastAsia="宋体" w:cs="宋体"/>
        </w:rPr>
        <w:t>社</w:t>
      </w:r>
      <w:r>
        <w:rPr>
          <w:rFonts w:ascii="宋体" w:hAnsi="宋体" w:eastAsia="宋体" w:cs="宋体"/>
        </w:rPr>
        <w:t>会</w:t>
      </w:r>
      <w:r>
        <w:rPr>
          <w:rFonts w:hint="eastAsia" w:ascii="宋体" w:hAnsi="宋体" w:eastAsia="宋体" w:cs="宋体"/>
        </w:rPr>
        <w:t>主义迎</w:t>
      </w:r>
      <w:r>
        <w:rPr>
          <w:rFonts w:ascii="宋体" w:hAnsi="宋体" w:eastAsia="宋体" w:cs="宋体"/>
        </w:rPr>
        <w:t>来了从</w:t>
      </w:r>
      <w:r>
        <w:rPr>
          <w:rFonts w:hint="eastAsia" w:ascii="宋体" w:hAnsi="宋体" w:eastAsia="宋体" w:cs="宋体"/>
        </w:rPr>
        <w:t>创业、发展到完善的伟大飞跃；</w:t>
      </w:r>
      <w:r>
        <w:rPr>
          <w:rFonts w:ascii="宋体" w:hAnsi="宋体" w:eastAsia="宋体" w:cs="宋体"/>
        </w:rPr>
        <w:t>中国人民</w:t>
      </w:r>
      <w:r>
        <w:rPr>
          <w:rFonts w:hint="eastAsia" w:ascii="宋体" w:hAnsi="宋体" w:eastAsia="宋体" w:cs="宋体"/>
        </w:rPr>
        <w:t>迎</w:t>
      </w:r>
      <w:r>
        <w:rPr>
          <w:rFonts w:ascii="宋体" w:hAnsi="宋体" w:eastAsia="宋体" w:cs="宋体"/>
        </w:rPr>
        <w:t>来了从温</w:t>
      </w:r>
      <w:r>
        <w:rPr>
          <w:rFonts w:hint="eastAsia" w:ascii="宋体" w:hAnsi="宋体" w:eastAsia="宋体" w:cs="宋体"/>
        </w:rPr>
        <w:t>饱</w:t>
      </w:r>
      <w:r>
        <w:rPr>
          <w:rFonts w:ascii="宋体" w:hAnsi="宋体" w:eastAsia="宋体" w:cs="宋体"/>
        </w:rPr>
        <w:t>不足到小</w:t>
      </w:r>
      <w:r>
        <w:rPr>
          <w:rFonts w:hint="eastAsia" w:ascii="宋体" w:hAnsi="宋体" w:eastAsia="宋体" w:cs="宋体"/>
        </w:rPr>
        <w:t>康富裕</w:t>
      </w:r>
      <w:r>
        <w:rPr>
          <w:rFonts w:ascii="宋体" w:hAnsi="宋体" w:eastAsia="宋体" w:cs="宋体"/>
        </w:rPr>
        <w:t>的伟大飞跃</w:t>
      </w:r>
      <w:r>
        <w:rPr>
          <w:rFonts w:hint="eastAsia" w:ascii="宋体" w:hAnsi="宋体" w:eastAsia="宋体" w:cs="宋体"/>
        </w:rPr>
        <w:t>。</w:t>
      </w:r>
      <w:r>
        <w:rPr>
          <w:rFonts w:ascii="宋体" w:hAnsi="宋体" w:eastAsia="宋体" w:cs="宋体"/>
        </w:rPr>
        <w:t>(3分</w:t>
      </w:r>
      <w:r>
        <w:rPr>
          <w:rFonts w:hint="eastAsia" w:ascii="宋体" w:hAnsi="宋体" w:eastAsia="宋体" w:cs="宋体"/>
        </w:rPr>
        <w:t>）</w:t>
      </w:r>
    </w:p>
    <w:p w14:paraId="0E182FC4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（4）</w:t>
      </w:r>
      <w:r>
        <w:rPr>
          <w:rFonts w:ascii="宋体" w:hAnsi="宋体" w:eastAsia="宋体" w:cs="宋体"/>
        </w:rPr>
        <w:t>①</w:t>
      </w:r>
      <w:r>
        <w:rPr>
          <w:rFonts w:hint="eastAsia" w:ascii="宋体" w:hAnsi="宋体" w:eastAsia="宋体" w:cs="宋体"/>
        </w:rPr>
        <w:t>坚</w:t>
      </w:r>
      <w:r>
        <w:rPr>
          <w:rFonts w:ascii="宋体" w:hAnsi="宋体" w:eastAsia="宋体" w:cs="宋体"/>
        </w:rPr>
        <w:t>持改革</w:t>
      </w:r>
      <w:r>
        <w:rPr>
          <w:rFonts w:hint="eastAsia" w:ascii="宋体" w:hAnsi="宋体" w:eastAsia="宋体" w:cs="宋体"/>
        </w:rPr>
        <w:t>开</w:t>
      </w:r>
      <w:r>
        <w:rPr>
          <w:rFonts w:ascii="宋体" w:hAnsi="宋体" w:eastAsia="宋体" w:cs="宋体"/>
        </w:rPr>
        <w:t>放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改革开放是决定当代中国</w:t>
      </w:r>
      <w:r>
        <w:rPr>
          <w:rFonts w:hint="eastAsia" w:ascii="宋体" w:hAnsi="宋体" w:eastAsia="宋体" w:cs="宋体"/>
        </w:rPr>
        <w:t>命运</w:t>
      </w:r>
      <w:r>
        <w:rPr>
          <w:rFonts w:ascii="宋体" w:hAnsi="宋体" w:eastAsia="宋体" w:cs="宋体"/>
        </w:rPr>
        <w:t>的头键</w:t>
      </w:r>
      <w:r>
        <w:rPr>
          <w:rFonts w:hint="eastAsia" w:ascii="宋体" w:hAnsi="宋体" w:eastAsia="宋体" w:cs="宋体"/>
        </w:rPr>
        <w:t>抉择；</w:t>
      </w:r>
      <w:r>
        <w:rPr>
          <w:rFonts w:ascii="宋体" w:hAnsi="宋体" w:eastAsia="宋体" w:cs="宋体"/>
        </w:rPr>
        <w:t>②</w:t>
      </w:r>
      <w:r>
        <w:rPr>
          <w:rFonts w:hint="eastAsia" w:ascii="宋体" w:hAnsi="宋体" w:eastAsia="宋体" w:cs="宋体"/>
        </w:rPr>
        <w:t>坚持</w:t>
      </w:r>
      <w:r>
        <w:rPr>
          <w:rFonts w:ascii="宋体" w:hAnsi="宋体" w:eastAsia="宋体" w:cs="宋体"/>
        </w:rPr>
        <w:t>党的</w:t>
      </w:r>
      <w:r>
        <w:rPr>
          <w:rFonts w:hint="eastAsia" w:ascii="宋体" w:hAnsi="宋体" w:eastAsia="宋体" w:cs="宋体"/>
        </w:rPr>
        <w:t>领</w:t>
      </w:r>
      <w:r>
        <w:rPr>
          <w:rFonts w:ascii="宋体" w:hAnsi="宋体" w:eastAsia="宋体" w:cs="宋体"/>
        </w:rPr>
        <w:t>导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中国共产</w:t>
      </w:r>
      <w:r>
        <w:rPr>
          <w:rFonts w:hint="eastAsia" w:ascii="宋体" w:hAnsi="宋体" w:eastAsia="宋体" w:cs="宋体"/>
        </w:rPr>
        <w:t>党领导</w:t>
      </w:r>
      <w:r>
        <w:rPr>
          <w:rFonts w:ascii="宋体" w:hAnsi="宋体" w:eastAsia="宋体" w:cs="宋体"/>
        </w:rPr>
        <w:t>是中国特色社</w:t>
      </w:r>
      <w:r>
        <w:rPr>
          <w:rFonts w:hint="eastAsia" w:ascii="宋体" w:hAnsi="宋体" w:eastAsia="宋体" w:cs="宋体"/>
        </w:rPr>
        <w:t>会</w:t>
      </w:r>
      <w:r>
        <w:rPr>
          <w:rFonts w:ascii="宋体" w:hAnsi="宋体" w:eastAsia="宋体" w:cs="宋体"/>
        </w:rPr>
        <w:t>主义最本质的</w:t>
      </w:r>
      <w:r>
        <w:rPr>
          <w:rFonts w:hint="eastAsia" w:ascii="宋体" w:hAnsi="宋体" w:eastAsia="宋体" w:cs="宋体"/>
        </w:rPr>
        <w:t>特征；</w:t>
      </w:r>
      <w:r>
        <w:rPr>
          <w:rFonts w:ascii="宋体" w:hAnsi="宋体" w:eastAsia="宋体" w:cs="宋体"/>
        </w:rPr>
        <w:t>③</w:t>
      </w:r>
      <w:r>
        <w:rPr>
          <w:rFonts w:hint="eastAsia" w:ascii="宋体" w:hAnsi="宋体" w:eastAsia="宋体" w:cs="宋体"/>
        </w:rPr>
        <w:t>坚</w:t>
      </w:r>
      <w:r>
        <w:rPr>
          <w:rFonts w:ascii="宋体" w:hAnsi="宋体" w:eastAsia="宋体" w:cs="宋体"/>
        </w:rPr>
        <w:t>持以人民为中心的发展思想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发展的根本的是</w:t>
      </w:r>
      <w:r>
        <w:rPr>
          <w:rFonts w:hint="eastAsia" w:ascii="宋体" w:hAnsi="宋体" w:eastAsia="宋体" w:cs="宋体"/>
        </w:rPr>
        <w:t>增进人民福祉；</w:t>
      </w:r>
      <w:r>
        <w:rPr>
          <w:rFonts w:ascii="宋体" w:hAnsi="宋体" w:eastAsia="宋体" w:cs="宋体"/>
        </w:rPr>
        <w:t>④坚持以经济建设为中心</w:t>
      </w:r>
      <w:r>
        <w:rPr>
          <w:rFonts w:hint="eastAsia" w:ascii="宋体" w:hAnsi="宋体" w:eastAsia="宋体" w:cs="宋体"/>
        </w:rPr>
        <w:t>，推</w:t>
      </w:r>
      <w:r>
        <w:rPr>
          <w:rFonts w:ascii="宋体" w:hAnsi="宋体" w:eastAsia="宋体" w:cs="宋体"/>
        </w:rPr>
        <w:t>动高</w:t>
      </w:r>
      <w:r>
        <w:rPr>
          <w:rFonts w:hint="eastAsia" w:ascii="宋体" w:hAnsi="宋体" w:eastAsia="宋体" w:cs="宋体"/>
        </w:rPr>
        <w:t>质</w:t>
      </w:r>
      <w:r>
        <w:rPr>
          <w:rFonts w:ascii="宋体" w:hAnsi="宋体" w:eastAsia="宋体" w:cs="宋体"/>
        </w:rPr>
        <w:t>量发展</w:t>
      </w:r>
      <w:r>
        <w:rPr>
          <w:rFonts w:hint="eastAsia" w:ascii="宋体" w:hAnsi="宋体" w:eastAsia="宋体" w:cs="宋体"/>
        </w:rPr>
        <w:t>等。（4分）</w:t>
      </w:r>
      <w:r>
        <w:rPr>
          <w:rFonts w:ascii="宋体" w:hAnsi="宋体" w:eastAsia="宋体" w:cs="宋体"/>
        </w:rPr>
        <w:t>从我国取得</w:t>
      </w:r>
      <w:r>
        <w:rPr>
          <w:rFonts w:hint="eastAsia" w:ascii="宋体" w:hAnsi="宋体" w:eastAsia="宋体" w:cs="宋体"/>
        </w:rPr>
        <w:t>一切成绩和进步的根本原因的</w:t>
      </w:r>
      <w:r>
        <w:rPr>
          <w:rFonts w:ascii="宋体" w:hAnsi="宋体" w:eastAsia="宋体" w:cs="宋体"/>
        </w:rPr>
        <w:t>4个</w:t>
      </w:r>
      <w:r>
        <w:rPr>
          <w:rFonts w:hint="eastAsia" w:ascii="宋体" w:hAnsi="宋体" w:eastAsia="宋体" w:cs="宋体"/>
        </w:rPr>
        <w:t>方面</w:t>
      </w:r>
      <w:r>
        <w:rPr>
          <w:rFonts w:ascii="宋体" w:hAnsi="宋体" w:eastAsia="宋体" w:cs="宋体"/>
        </w:rPr>
        <w:t>作答也可得4</w:t>
      </w:r>
      <w:r>
        <w:rPr>
          <w:rFonts w:hint="eastAsia" w:ascii="宋体" w:hAnsi="宋体" w:eastAsia="宋体" w:cs="宋体"/>
        </w:rPr>
        <w:t>分。</w:t>
      </w:r>
    </w:p>
    <w:p w14:paraId="32D6B306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（5）举措一：政策扶持，振兴</w:t>
      </w:r>
      <w:r>
        <w:rPr>
          <w:rFonts w:ascii="宋体" w:hAnsi="宋体" w:eastAsia="宋体" w:cs="宋体"/>
        </w:rPr>
        <w:t>乡村(1分)</w:t>
      </w:r>
      <w:r>
        <w:rPr>
          <w:rFonts w:hint="eastAsia" w:ascii="宋体" w:hAnsi="宋体" w:eastAsia="宋体" w:cs="宋体"/>
        </w:rPr>
        <w:t>举措</w:t>
      </w:r>
      <w:r>
        <w:rPr>
          <w:rFonts w:ascii="宋体" w:hAnsi="宋体" w:eastAsia="宋体" w:cs="宋体"/>
        </w:rPr>
        <w:t>二</w:t>
      </w:r>
      <w:r>
        <w:rPr>
          <w:rFonts w:hint="eastAsia" w:ascii="宋体" w:hAnsi="宋体" w:eastAsia="宋体" w:cs="宋体"/>
        </w:rPr>
        <w:t>：</w:t>
      </w:r>
      <w:r>
        <w:rPr>
          <w:rFonts w:ascii="宋体" w:hAnsi="宋体" w:eastAsia="宋体" w:cs="宋体"/>
        </w:rPr>
        <w:t>科技引领</w:t>
      </w:r>
      <w:r>
        <w:rPr>
          <w:rFonts w:hint="eastAsia" w:ascii="宋体" w:hAnsi="宋体" w:eastAsia="宋体" w:cs="宋体"/>
        </w:rPr>
        <w:t>，绿色</w:t>
      </w:r>
      <w:r>
        <w:rPr>
          <w:rFonts w:ascii="宋体" w:hAnsi="宋体" w:eastAsia="宋体" w:cs="宋体"/>
        </w:rPr>
        <w:t>发展(1分</w:t>
      </w:r>
      <w:r>
        <w:rPr>
          <w:rFonts w:hint="eastAsia" w:ascii="宋体" w:hAnsi="宋体" w:eastAsia="宋体" w:cs="宋体"/>
        </w:rPr>
        <w:t>）</w:t>
      </w:r>
    </w:p>
    <w:p w14:paraId="50A0C130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举措</w:t>
      </w:r>
      <w:r>
        <w:rPr>
          <w:rFonts w:ascii="宋体" w:hAnsi="宋体" w:eastAsia="宋体" w:cs="宋体"/>
        </w:rPr>
        <w:t>三</w:t>
      </w:r>
      <w:r>
        <w:rPr>
          <w:rFonts w:hint="eastAsia" w:ascii="宋体" w:hAnsi="宋体" w:eastAsia="宋体" w:cs="宋体"/>
        </w:rPr>
        <w:t>：转变思想，激发动力</w:t>
      </w:r>
      <w:r>
        <w:rPr>
          <w:rFonts w:ascii="宋体" w:hAnsi="宋体" w:eastAsia="宋体" w:cs="宋体"/>
        </w:rPr>
        <w:t>(1分)</w:t>
      </w:r>
    </w:p>
    <w:p w14:paraId="0F17100B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（6）</w:t>
      </w:r>
      <w:r>
        <w:rPr>
          <w:rFonts w:ascii="宋体" w:hAnsi="宋体" w:eastAsia="宋体" w:cs="宋体"/>
        </w:rPr>
        <w:t>“</w:t>
      </w:r>
      <w:r>
        <w:rPr>
          <w:rFonts w:hint="eastAsia" w:ascii="宋体" w:hAnsi="宋体" w:eastAsia="宋体" w:cs="宋体"/>
        </w:rPr>
        <w:t>担当</w:t>
      </w:r>
      <w:r>
        <w:rPr>
          <w:rFonts w:ascii="宋体" w:hAnsi="宋体" w:eastAsia="宋体" w:cs="宋体"/>
        </w:rPr>
        <w:t>”即</w:t>
      </w:r>
      <w:r>
        <w:rPr>
          <w:rFonts w:hint="eastAsia" w:ascii="宋体" w:hAnsi="宋体" w:eastAsia="宋体" w:cs="宋体"/>
        </w:rPr>
        <w:t>责</w:t>
      </w:r>
      <w:r>
        <w:rPr>
          <w:rFonts w:ascii="宋体" w:hAnsi="宋体" w:eastAsia="宋体" w:cs="宋体"/>
        </w:rPr>
        <w:t>任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青少年</w:t>
      </w:r>
      <w:r>
        <w:rPr>
          <w:rFonts w:hint="eastAsia" w:ascii="宋体" w:hAnsi="宋体" w:eastAsia="宋体" w:cs="宋体"/>
        </w:rPr>
        <w:t>应该</w:t>
      </w:r>
      <w:r>
        <w:rPr>
          <w:rFonts w:ascii="宋体" w:hAnsi="宋体" w:eastAsia="宋体" w:cs="宋体"/>
        </w:rPr>
        <w:t>学好</w:t>
      </w:r>
      <w:r>
        <w:rPr>
          <w:rFonts w:hint="eastAsia" w:ascii="宋体" w:hAnsi="宋体" w:eastAsia="宋体" w:cs="宋体"/>
        </w:rPr>
        <w:t>科</w:t>
      </w:r>
      <w:r>
        <w:rPr>
          <w:rFonts w:ascii="宋体" w:hAnsi="宋体" w:eastAsia="宋体" w:cs="宋体"/>
        </w:rPr>
        <w:t>学文</w:t>
      </w:r>
      <w:r>
        <w:rPr>
          <w:rFonts w:hint="eastAsia" w:ascii="宋体" w:hAnsi="宋体" w:eastAsia="宋体" w:cs="宋体"/>
        </w:rPr>
        <w:t>化知识，提</w:t>
      </w:r>
      <w:r>
        <w:rPr>
          <w:rFonts w:ascii="宋体" w:hAnsi="宋体" w:eastAsia="宋体" w:cs="宋体"/>
        </w:rPr>
        <w:t>高自身</w:t>
      </w:r>
      <w:r>
        <w:rPr>
          <w:rFonts w:hint="eastAsia" w:ascii="宋体" w:hAnsi="宋体" w:eastAsia="宋体" w:cs="宋体"/>
        </w:rPr>
        <w:t>素</w:t>
      </w:r>
      <w:r>
        <w:rPr>
          <w:rFonts w:ascii="宋体" w:hAnsi="宋体" w:eastAsia="宋体" w:cs="宋体"/>
        </w:rPr>
        <w:t>质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全面发展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成为社会有用之才</w:t>
      </w:r>
      <w:r>
        <w:rPr>
          <w:rFonts w:hint="eastAsia" w:ascii="宋体" w:hAnsi="宋体" w:eastAsia="宋体" w:cs="宋体"/>
        </w:rPr>
        <w:t>；</w:t>
      </w:r>
      <w:r>
        <w:rPr>
          <w:rFonts w:ascii="宋体" w:hAnsi="宋体" w:eastAsia="宋体" w:cs="宋体"/>
        </w:rPr>
        <w:t>自</w:t>
      </w:r>
      <w:r>
        <w:rPr>
          <w:rFonts w:hint="eastAsia" w:ascii="宋体" w:hAnsi="宋体" w:eastAsia="宋体" w:cs="宋体"/>
        </w:rPr>
        <w:t>觉</w:t>
      </w:r>
      <w:r>
        <w:rPr>
          <w:rFonts w:ascii="宋体" w:hAnsi="宋体" w:eastAsia="宋体" w:cs="宋体"/>
        </w:rPr>
        <w:t>培养</w:t>
      </w:r>
      <w:r>
        <w:rPr>
          <w:rFonts w:hint="eastAsia" w:ascii="宋体" w:hAnsi="宋体" w:eastAsia="宋体" w:cs="宋体"/>
        </w:rPr>
        <w:t>责任</w:t>
      </w:r>
      <w:r>
        <w:rPr>
          <w:rFonts w:ascii="宋体" w:hAnsi="宋体" w:eastAsia="宋体" w:cs="宋体"/>
        </w:rPr>
        <w:t>意识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关</w:t>
      </w:r>
      <w:r>
        <w:rPr>
          <w:rFonts w:hint="eastAsia" w:ascii="宋体" w:hAnsi="宋体" w:eastAsia="宋体" w:cs="宋体"/>
        </w:rPr>
        <w:t>爱</w:t>
      </w:r>
      <w:r>
        <w:rPr>
          <w:rFonts w:ascii="宋体" w:hAnsi="宋体" w:eastAsia="宋体" w:cs="宋体"/>
        </w:rPr>
        <w:t>社会</w:t>
      </w:r>
      <w:r>
        <w:rPr>
          <w:rFonts w:hint="eastAsia" w:ascii="宋体" w:hAnsi="宋体" w:eastAsia="宋体" w:cs="宋体"/>
        </w:rPr>
        <w:t>，</w:t>
      </w:r>
      <w:r>
        <w:rPr>
          <w:rFonts w:ascii="宋体" w:hAnsi="宋体" w:eastAsia="宋体" w:cs="宋体"/>
        </w:rPr>
        <w:t>心系</w:t>
      </w:r>
      <w:r>
        <w:rPr>
          <w:rFonts w:hint="eastAsia" w:ascii="宋体" w:hAnsi="宋体" w:eastAsia="宋体" w:cs="宋体"/>
        </w:rPr>
        <w:t>祖</w:t>
      </w:r>
      <w:r>
        <w:rPr>
          <w:rFonts w:ascii="宋体" w:hAnsi="宋体" w:eastAsia="宋体" w:cs="宋体"/>
        </w:rPr>
        <w:t>国的</w:t>
      </w:r>
      <w:r>
        <w:rPr>
          <w:rFonts w:hint="eastAsia" w:ascii="宋体" w:hAnsi="宋体" w:eastAsia="宋体" w:cs="宋体"/>
        </w:rPr>
        <w:t>前途和命运，走好一代人的长征路，</w:t>
      </w:r>
      <w:r>
        <w:rPr>
          <w:rFonts w:ascii="宋体" w:hAnsi="宋体" w:eastAsia="宋体" w:cs="宋体"/>
        </w:rPr>
        <w:t>实</w:t>
      </w:r>
      <w:r>
        <w:rPr>
          <w:rFonts w:hint="eastAsia" w:ascii="宋体" w:hAnsi="宋体" w:eastAsia="宋体" w:cs="宋体"/>
        </w:rPr>
        <w:t>现</w:t>
      </w:r>
      <w:r>
        <w:rPr>
          <w:rFonts w:ascii="宋体" w:hAnsi="宋体" w:eastAsia="宋体" w:cs="宋体"/>
        </w:rPr>
        <w:t>中华民族传大复</w:t>
      </w:r>
      <w:r>
        <w:rPr>
          <w:rFonts w:hint="eastAsia" w:ascii="宋体" w:hAnsi="宋体" w:eastAsia="宋体" w:cs="宋体"/>
        </w:rPr>
        <w:t>兴。</w:t>
      </w:r>
      <w:r>
        <w:rPr>
          <w:rFonts w:ascii="宋体" w:hAnsi="宋体" w:eastAsia="宋体" w:cs="宋体"/>
        </w:rPr>
        <w:t>(2分</w:t>
      </w:r>
      <w:r>
        <w:rPr>
          <w:rFonts w:hint="eastAsia" w:ascii="宋体" w:hAnsi="宋体" w:eastAsia="宋体" w:cs="宋体"/>
        </w:rPr>
        <w:t>&lt;围</w:t>
      </w:r>
      <w:r>
        <w:rPr>
          <w:rFonts w:ascii="宋体" w:hAnsi="宋体" w:eastAsia="宋体" w:cs="宋体"/>
        </w:rPr>
        <w:t>绕个人</w:t>
      </w:r>
      <w:r>
        <w:rPr>
          <w:rFonts w:hint="eastAsia" w:ascii="宋体" w:hAnsi="宋体" w:eastAsia="宋体" w:cs="宋体"/>
        </w:rPr>
        <w:t>成</w:t>
      </w:r>
      <w:r>
        <w:rPr>
          <w:rFonts w:ascii="宋体" w:hAnsi="宋体" w:eastAsia="宋体" w:cs="宋体"/>
        </w:rPr>
        <w:t>长、国家发</w:t>
      </w:r>
      <w:r>
        <w:rPr>
          <w:rFonts w:hint="eastAsia" w:ascii="宋体" w:hAnsi="宋体" w:eastAsia="宋体" w:cs="宋体"/>
        </w:rPr>
        <w:t>展两个角度回答</w:t>
      </w:r>
      <w:r>
        <w:rPr>
          <w:rFonts w:ascii="宋体" w:hAnsi="宋体" w:eastAsia="宋体" w:cs="宋体"/>
        </w:rPr>
        <w:t>国</w:t>
      </w:r>
      <w:r>
        <w:rPr>
          <w:rFonts w:hint="eastAsia" w:ascii="宋体" w:hAnsi="宋体" w:eastAsia="宋体" w:cs="宋体"/>
        </w:rPr>
        <w:t>、</w:t>
      </w:r>
      <w:r>
        <w:rPr>
          <w:rFonts w:ascii="宋体" w:hAnsi="宋体" w:eastAsia="宋体" w:cs="宋体"/>
        </w:rPr>
        <w:t>言之有理</w:t>
      </w:r>
      <w:r>
        <w:rPr>
          <w:rFonts w:hint="eastAsia" w:ascii="宋体" w:hAnsi="宋体" w:eastAsia="宋体" w:cs="宋体"/>
        </w:rPr>
        <w:t>即可&gt;</w:t>
      </w:r>
    </w:p>
    <w:p w14:paraId="246B6BD9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5E66E">
      <w:pPr>
        <w:spacing w:line="360" w:lineRule="auto"/>
        <w:rPr>
          <w:rFonts w:ascii="宋体" w:hAnsi="宋体" w:eastAsia="宋体" w:cs="宋体"/>
        </w:rPr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6770E2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4A6A47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3E857B">
    <w:pPr>
      <w:pStyle w:val="3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ED89D4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FF2418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EB973A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D27199B"/>
    <w:multiLevelType w:val="singleLevel"/>
    <w:tmpl w:val="9D27199B"/>
    <w:lvl w:ilvl="0" w:tentative="0">
      <w:start w:val="2"/>
      <w:numFmt w:val="decimal"/>
      <w:suff w:val="nothing"/>
      <w:lvlText w:val="（%1）"/>
      <w:lvlJc w:val="left"/>
    </w:lvl>
  </w:abstractNum>
  <w:abstractNum w:abstractNumId="1">
    <w:nsid w:val="AA6164EE"/>
    <w:multiLevelType w:val="singleLevel"/>
    <w:tmpl w:val="AA6164EE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2">
    <w:nsid w:val="54BD2B5C"/>
    <w:multiLevelType w:val="singleLevel"/>
    <w:tmpl w:val="54BD2B5C"/>
    <w:lvl w:ilvl="0" w:tentative="0">
      <w:start w:val="29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5ADDB842"/>
    <w:multiLevelType w:val="singleLevel"/>
    <w:tmpl w:val="5ADDB842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removePersonalInformation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0A4BB6"/>
    <w:rsid w:val="000A4BB6"/>
    <w:rsid w:val="003355EE"/>
    <w:rsid w:val="00423B85"/>
    <w:rsid w:val="007A6FFD"/>
    <w:rsid w:val="00926169"/>
    <w:rsid w:val="00B20A3C"/>
    <w:rsid w:val="00D85027"/>
    <w:rsid w:val="00FC0096"/>
    <w:rsid w:val="0E085AE7"/>
    <w:rsid w:val="51CC694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pPr>
      <w:spacing w:after="0" w:line="240" w:lineRule="auto"/>
    </w:pPr>
    <w:rPr>
      <w:sz w:val="18"/>
      <w:szCs w:val="18"/>
    </w:rPr>
  </w:style>
  <w:style w:type="paragraph" w:styleId="3">
    <w:name w:val="footer"/>
    <w:basedOn w:val="1"/>
    <w:link w:val="10"/>
    <w:qFormat/>
    <w:uiPriority w:val="0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4">
    <w:name w:val="header"/>
    <w:basedOn w:val="1"/>
    <w:link w:val="9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qFormat/>
    <w:uiPriority w:val="0"/>
  </w:style>
  <w:style w:type="character" w:customStyle="1" w:styleId="9">
    <w:name w:val="页眉 Char"/>
    <w:basedOn w:val="7"/>
    <w:link w:val="4"/>
    <w:qFormat/>
    <w:uiPriority w:val="0"/>
    <w:rPr>
      <w:kern w:val="2"/>
      <w:sz w:val="18"/>
      <w:szCs w:val="18"/>
    </w:rPr>
  </w:style>
  <w:style w:type="character" w:customStyle="1" w:styleId="10">
    <w:name w:val="页脚 Char"/>
    <w:basedOn w:val="7"/>
    <w:link w:val="3"/>
    <w:qFormat/>
    <w:uiPriority w:val="0"/>
    <w:rPr>
      <w:kern w:val="2"/>
      <w:sz w:val="18"/>
      <w:szCs w:val="18"/>
    </w:rPr>
  </w:style>
  <w:style w:type="character" w:customStyle="1" w:styleId="11">
    <w:name w:val="批注框文本 Char"/>
    <w:basedOn w:val="7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8"/>
    <customShpInfo spid="_x0000_s102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5714</Words>
  <Characters>6021</Characters>
  <Lines>45</Lines>
  <Paragraphs>12</Paragraphs>
  <TotalTime>0</TotalTime>
  <ScaleCrop>false</ScaleCrop>
  <LinksUpToDate>false</LinksUpToDate>
  <CharactersWithSpaces>6112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2019-07-04T01:21:00Z</dcterms:created>
  <dcterms:modified xsi:type="dcterms:W3CDTF">2024-07-20T16:11:05Z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5CDA3BED536047BC9E15A265847F5829_12</vt:lpwstr>
  </property>
</Properties>
</file>