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FA122">
      <w:pPr>
        <w:jc w:val="center"/>
        <w:textAlignment w:val="center"/>
        <w:rPr>
          <w:rFonts w:ascii="宋体"/>
          <w:b/>
          <w:color w:val="FF0000"/>
          <w:sz w:val="28"/>
        </w:rPr>
      </w:pPr>
      <w:bookmarkStart w:id="20" w:name="_GoBack"/>
      <w:bookmarkEnd w:id="20"/>
      <w:r>
        <w:rPr>
          <w:rFonts w:ascii="宋体" w:cs="Times New Roman"/>
          <w:b/>
          <w:color w:val="FF0000"/>
          <w:sz w:val="28"/>
        </w:rPr>
        <w:t>2019</w:t>
      </w:r>
      <w:r>
        <w:rPr>
          <w:rFonts w:ascii="宋体" w:cs="宋体"/>
          <w:b/>
          <w:color w:val="FF0000"/>
          <w:sz w:val="28"/>
        </w:rPr>
        <w:t>年浙江省杭州市中考政治试卷</w:t>
      </w:r>
    </w:p>
    <w:p w14:paraId="3B756F1A">
      <w:pPr>
        <w:textAlignment w:val="center"/>
        <w:rPr>
          <w:rFonts w:ascii="宋体"/>
        </w:rPr>
      </w:pPr>
      <w:r>
        <w:rPr>
          <w:rFonts w:ascii="宋体" w:cs="黑体"/>
        </w:rPr>
        <w:t>一、单项选择题（本大题共</w:t>
      </w:r>
      <w:r>
        <w:rPr>
          <w:rFonts w:ascii="宋体" w:cs="Times New Roman"/>
          <w:b/>
        </w:rPr>
        <w:t>12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36.0</w:t>
      </w:r>
      <w:r>
        <w:rPr>
          <w:rFonts w:ascii="宋体" w:cs="黑体"/>
        </w:rPr>
        <w:t>分）</w:t>
      </w:r>
    </w:p>
    <w:p w14:paraId="3BAACAC8">
      <w:pPr>
        <w:numPr>
          <w:ilvl w:val="0"/>
          <w:numId w:val="1"/>
        </w:numPr>
        <w:textAlignment w:val="center"/>
        <w:rPr>
          <w:rFonts w:ascii="宋体"/>
        </w:rPr>
      </w:pPr>
      <w:bookmarkStart w:id="0" w:name="topic_8756615d-78b5-4aa8-87bc-bc91b63f93"/>
      <w:r>
        <w:rPr>
          <w:rFonts w:ascii="宋体" w:cs="宋体"/>
          <w:kern w:val="0"/>
          <w:szCs w:val="21"/>
        </w:rPr>
        <w:t>如图为“</w:t>
      </w:r>
      <w:r>
        <w:rPr>
          <w:rFonts w:ascii="宋体" w:cs="Times New Roman"/>
          <w:kern w:val="0"/>
          <w:szCs w:val="21"/>
        </w:rPr>
        <w:t>1949</w:t>
      </w:r>
      <w:r>
        <w:rPr>
          <w:rFonts w:ascii="宋体" w:cs="宋体"/>
          <w:kern w:val="0"/>
          <w:szCs w:val="21"/>
        </w:rPr>
        <w:t>年以来我国人口数量和人口出生率变化示意图”。据此判断，正确的是（　　）</w:t>
      </w:r>
      <w:bookmarkEnd w:id="0"/>
    </w:p>
    <w:p w14:paraId="618C003C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29" o:spid="_x0000_s1029" o:spt="75" type="#_x0000_t75" style="position:absolute;left:0pt;margin-top:0pt;height:117pt;width:148.5pt;mso-position-horizontal:center;mso-wrap-distance-bottom:0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topAndBottom"/>
          </v:shape>
        </w:pict>
      </w: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我国人口总数持续增加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我国人口出生率逐年下降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Times New Roman"/>
          <w:kern w:val="0"/>
          <w:szCs w:val="21"/>
        </w:rPr>
        <w:t>1979</w:t>
      </w:r>
      <w:r>
        <w:rPr>
          <w:rFonts w:ascii="宋体" w:cs="宋体"/>
          <w:kern w:val="0"/>
          <w:szCs w:val="21"/>
        </w:rPr>
        <w:t>年以后，人口增长速度加快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Times New Roman"/>
          <w:kern w:val="0"/>
          <w:szCs w:val="21"/>
        </w:rPr>
        <w:t>1979</w:t>
      </w:r>
      <w:r>
        <w:rPr>
          <w:rFonts w:ascii="宋体" w:cs="宋体"/>
          <w:kern w:val="0"/>
          <w:szCs w:val="21"/>
        </w:rPr>
        <w:t>年以后，新出生人口逐年减少</w:t>
      </w:r>
    </w:p>
    <w:p w14:paraId="03923EE2">
      <w:pPr>
        <w:numPr>
          <w:ilvl w:val="0"/>
          <w:numId w:val="1"/>
        </w:numPr>
        <w:textAlignment w:val="center"/>
        <w:rPr>
          <w:rFonts w:ascii="宋体"/>
        </w:rPr>
      </w:pPr>
      <w:bookmarkStart w:id="1" w:name="topic_18d268be-8625-4627-ad7c-6b231205fb"/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18</w:t>
      </w:r>
      <w:r>
        <w:rPr>
          <w:rFonts w:ascii="宋体" w:cs="宋体"/>
          <w:kern w:val="0"/>
          <w:szCs w:val="21"/>
        </w:rPr>
        <w:t>日，习近平总书记主持召开</w:t>
      </w:r>
      <w:r>
        <w:rPr>
          <w:rFonts w:ascii="宋体" w:cs="Times New Roman"/>
          <w:kern w:val="0"/>
          <w:szCs w:val="21"/>
        </w:rPr>
        <w:t>____</w:t>
      </w:r>
      <w:r>
        <w:rPr>
          <w:rFonts w:ascii="宋体" w:cs="宋体"/>
          <w:kern w:val="0"/>
          <w:szCs w:val="21"/>
        </w:rPr>
        <w:t>座谈会，提出要全面贯彻党的教育方针，解决好“培养什么人，怎样培养人，为谁培养人”这个根本问题。（　　）</w:t>
      </w:r>
      <w:bookmarkEnd w:id="1"/>
    </w:p>
    <w:p w14:paraId="2ADF1284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学校思想政治理论课教师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国家职业教育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全国宣传部长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中小学生减负</w:t>
      </w:r>
    </w:p>
    <w:p w14:paraId="1432E7F2">
      <w:pPr>
        <w:numPr>
          <w:ilvl w:val="0"/>
          <w:numId w:val="1"/>
        </w:numPr>
        <w:textAlignment w:val="center"/>
        <w:rPr>
          <w:rFonts w:ascii="宋体"/>
        </w:rPr>
      </w:pPr>
      <w:bookmarkStart w:id="2" w:name="topic_aec49fb9-a66a-409c-907e-d2168424d4"/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月，人类历史上首张</w:t>
      </w:r>
      <w:r>
        <w:rPr>
          <w:rFonts w:ascii="宋体" w:cs="Times New Roman"/>
          <w:kern w:val="0"/>
          <w:szCs w:val="21"/>
        </w:rPr>
        <w:t>____</w:t>
      </w:r>
      <w:r>
        <w:rPr>
          <w:rFonts w:ascii="宋体" w:cs="宋体"/>
          <w:kern w:val="0"/>
          <w:szCs w:val="21"/>
        </w:rPr>
        <w:t>照片发布。它是爱因斯坦广义相对论预言存在的一种天体。（　　）</w:t>
      </w:r>
      <w:bookmarkEnd w:id="2"/>
    </w:p>
    <w:p w14:paraId="1E516181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红巨星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白矮星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中子星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黑洞</w:t>
      </w:r>
    </w:p>
    <w:p w14:paraId="75E975C1">
      <w:pPr>
        <w:numPr>
          <w:ilvl w:val="0"/>
          <w:numId w:val="1"/>
        </w:numPr>
        <w:textAlignment w:val="center"/>
        <w:rPr>
          <w:rFonts w:ascii="宋体"/>
        </w:rPr>
      </w:pPr>
      <w:bookmarkStart w:id="3" w:name="topic_cf1777c4-b052-495e-a74e-7a0401433d"/>
      <w:r>
        <w:rPr>
          <w:rFonts w:ascii="宋体" w:cs="宋体"/>
          <w:kern w:val="0"/>
          <w:szCs w:val="21"/>
        </w:rPr>
        <w:t>电影《流浪地球》中有一句经典台词：“北京市第三交通委提醒您，道路千万条，安全第一条，行车不规范，亲人两行泪，”这启示我们（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①遵守社会规则需要他律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②遵守交规是对生命的负责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③违反交规必然会受到刑罚处罚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④对生命要有敬畏的情怀</w:t>
      </w:r>
      <w:bookmarkEnd w:id="3"/>
    </w:p>
    <w:p w14:paraId="33C90D6E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②③④</w:t>
      </w:r>
    </w:p>
    <w:p w14:paraId="58E878ED">
      <w:pPr>
        <w:numPr>
          <w:ilvl w:val="0"/>
          <w:numId w:val="1"/>
        </w:numPr>
        <w:textAlignment w:val="center"/>
        <w:rPr>
          <w:rFonts w:ascii="宋体"/>
        </w:rPr>
      </w:pPr>
      <w:bookmarkStart w:id="4" w:name="topic_dc1ba862-b2cc-49bf-a893-71bb561325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年秋，杭州市教育局正式发布了《关于推行小学生放学后托管服务工作的指导意见（试行）》。随后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杭州很多小学为放学后无法及时接送的小学生提供了学后托管服务。这体现了（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①对未成年人的学校保护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②对未成年人的社会保护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③对未成年人的特殊保护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④立法机关提供法律保护</w:t>
      </w:r>
      <w:bookmarkEnd w:id="4"/>
    </w:p>
    <w:p w14:paraId="63E54E7D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②③④</w:t>
      </w:r>
    </w:p>
    <w:p w14:paraId="10A31558">
      <w:pPr>
        <w:numPr>
          <w:ilvl w:val="0"/>
          <w:numId w:val="1"/>
        </w:numPr>
        <w:textAlignment w:val="center"/>
        <w:rPr>
          <w:rFonts w:ascii="宋体"/>
        </w:rPr>
      </w:pPr>
      <w:bookmarkStart w:id="5" w:name="topic_eb4432ee-1a22-4ef8-9e21-8d2363d312"/>
      <w:r>
        <w:rPr>
          <w:rFonts w:ascii="宋体" w:cs="Times New Roman"/>
          <w:kern w:val="0"/>
          <w:szCs w:val="24"/>
        </w:rPr>
        <w:pict>
          <v:shape id="_x0000_s1026" o:spid="_x0000_s1026" o:spt="75" type="#_x0000_t75" style="position:absolute;left:0pt;margin-top:0pt;height:108.75pt;width:113.25pt;mso-position-horizontal:right;mso-position-vertical-relative:line;mso-wrap-distance-bottom:0pt;mso-wrap-distance-left:9pt;mso-wrap-distance-right:9pt;mso-wrap-distance-top:0pt;z-index:25166028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1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读漫画《搬起石头砸自己的……》（原作者李二保）。其寓意是（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①诚信是人们融入社会的通行证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②要学会用善意的谎言保护自己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③诚信是一个人安身立命的根本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④要正确处理诚信与保护隐私的关系</w:t>
      </w:r>
      <w:bookmarkEnd w:id="5"/>
    </w:p>
    <w:p w14:paraId="1606F27B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①③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②④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③④</w:t>
      </w:r>
      <w:r>
        <w:rPr>
          <w:rFonts w:ascii="宋体"/>
        </w:rPr>
        <w:br w:type="textWrapping"/>
      </w:r>
    </w:p>
    <w:tbl>
      <w:tblPr>
        <w:tblStyle w:val="5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 w14:paraId="1B1994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</w:tcPr>
          <w:p w14:paraId="6D3B4880">
            <w:pPr>
              <w:ind w:left="420"/>
              <w:textAlignment w:val="center"/>
              <w:rPr>
                <w:rFonts w:ascii="宋体"/>
              </w:rPr>
            </w:pPr>
          </w:p>
        </w:tc>
      </w:tr>
    </w:tbl>
    <w:p w14:paraId="3F9E9872">
      <w:pPr>
        <w:numPr>
          <w:ilvl w:val="0"/>
          <w:numId w:val="1"/>
        </w:numPr>
        <w:textAlignment w:val="center"/>
        <w:rPr>
          <w:rFonts w:ascii="宋体"/>
        </w:rPr>
      </w:pPr>
      <w:bookmarkStart w:id="6" w:name="topic_c8170aea-654c-4cff-baba-00cc6f28c6"/>
      <w:r>
        <w:rPr>
          <w:rFonts w:ascii="宋体" w:cs="宋体"/>
          <w:kern w:val="0"/>
          <w:szCs w:val="21"/>
        </w:rPr>
        <w:t>公益短片《家国与边关》感动了无数观众。边防战士与恶劣环境、枯燥孤寂抗争，无怨无悔，只因脚下站立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的地方是祖国，边防战士的行为（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①行使了依法服兵役的权利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②说明维护国家利益有时要牺牲个人利益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③履行了维护国家安全的义务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④说明国家利益与个人利益是完全等同的</w:t>
      </w:r>
      <w:bookmarkEnd w:id="6"/>
    </w:p>
    <w:p w14:paraId="2F046EFF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②④</w:t>
      </w:r>
    </w:p>
    <w:p w14:paraId="79AE181B">
      <w:pPr>
        <w:numPr>
          <w:ilvl w:val="0"/>
          <w:numId w:val="1"/>
        </w:numPr>
        <w:textAlignment w:val="center"/>
        <w:rPr>
          <w:rFonts w:ascii="宋体"/>
        </w:rPr>
      </w:pPr>
      <w:bookmarkStart w:id="7" w:name="topic_85a73814-6c66-400e-a02a-2001d3ae56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年，我国迎来了第一个“宪法宣传周”。全国各地广泛开展尊崇宪法、学习宪法的活动。这是因为，宪法（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①与每个人息息相关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②是国家的根本大法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③是一切法律的总和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④规定了国家生活的具体内容</w:t>
      </w:r>
      <w:bookmarkEnd w:id="7"/>
    </w:p>
    <w:p w14:paraId="7954CD49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③④</w:t>
      </w:r>
    </w:p>
    <w:p w14:paraId="14A8FF37">
      <w:pPr>
        <w:numPr>
          <w:ilvl w:val="0"/>
          <w:numId w:val="1"/>
        </w:numPr>
        <w:textAlignment w:val="center"/>
        <w:rPr>
          <w:rFonts w:ascii="宋体"/>
        </w:rPr>
      </w:pPr>
      <w:bookmarkStart w:id="8" w:name="topic_4e28e341-dc7e-4fb3-8b8c-7747aeb346"/>
      <w:r>
        <w:rPr>
          <w:rFonts w:ascii="宋体" w:cs="宋体"/>
          <w:kern w:val="0"/>
          <w:szCs w:val="21"/>
        </w:rPr>
        <w:t>国务院印发的《个人所得税专项附加扣除暂行办法》规定，有孩子正在读书的纳税人按照每个子女每月</w:t>
      </w:r>
      <w:r>
        <w:rPr>
          <w:rFonts w:ascii="宋体" w:cs="Times New Roman"/>
          <w:kern w:val="0"/>
          <w:szCs w:val="21"/>
        </w:rPr>
        <w:t>1000</w:t>
      </w:r>
      <w:r>
        <w:rPr>
          <w:rFonts w:ascii="宋体" w:cs="宋体"/>
          <w:kern w:val="0"/>
          <w:szCs w:val="21"/>
        </w:rPr>
        <w:t>元标准扣除后缴纳个人所得税。这一规定（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①有利于减轻纳税人的经济负担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②是公民享有政治权利的具体表现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③有利于公民更好行使受教育的权利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④是公民享有物质帮助权的具体表现</w:t>
      </w:r>
      <w:bookmarkEnd w:id="8"/>
    </w:p>
    <w:p w14:paraId="1767DF26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③④</w:t>
      </w:r>
    </w:p>
    <w:p w14:paraId="0C6704E6">
      <w:pPr>
        <w:numPr>
          <w:ilvl w:val="0"/>
          <w:numId w:val="1"/>
        </w:numPr>
        <w:textAlignment w:val="center"/>
        <w:rPr>
          <w:rFonts w:ascii="宋体"/>
        </w:rPr>
      </w:pPr>
      <w:bookmarkStart w:id="9" w:name="topic_fc36609c-7212-4cfc-8168-108ad34466"/>
      <w:r>
        <w:rPr>
          <w:rFonts w:ascii="宋体" w:cs="宋体"/>
          <w:kern w:val="0"/>
          <w:szCs w:val="21"/>
        </w:rPr>
        <w:t>读“改革开放</w:t>
      </w:r>
      <w:r>
        <w:rPr>
          <w:rFonts w:ascii="宋体" w:cs="Times New Roman"/>
          <w:kern w:val="0"/>
          <w:szCs w:val="21"/>
        </w:rPr>
        <w:t>40</w:t>
      </w:r>
      <w:r>
        <w:rPr>
          <w:rFonts w:ascii="宋体" w:cs="宋体"/>
          <w:kern w:val="0"/>
          <w:szCs w:val="21"/>
        </w:rPr>
        <w:t>年我国民营经济贡献图”。可知，民营经济（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①是社会主义经济制度的基础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②有利于大众创业和万众创新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③已成为国民经济的主导力量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④有助于扩大就业增加国家税收</w:t>
      </w:r>
      <w:bookmarkEnd w:id="9"/>
    </w:p>
    <w:p w14:paraId="254FE69D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27" o:spid="_x0000_s1027" o:spt="75" type="#_x0000_t75" style="position:absolute;left:0pt;margin-top:0pt;height:111pt;width:160.5pt;mso-position-horizontal:center;mso-position-vertical-relative:line;mso-wrap-distance-bottom:0pt;mso-wrap-distance-top:0pt;z-index:25166131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2" o:title=""/>
            <o:lock v:ext="edit" aspectratio="t"/>
            <w10:wrap type="topAndBottom"/>
          </v:shape>
        </w:pict>
      </w: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②④</w:t>
      </w:r>
    </w:p>
    <w:p w14:paraId="73A1192A">
      <w:pPr>
        <w:numPr>
          <w:ilvl w:val="0"/>
          <w:numId w:val="1"/>
        </w:numPr>
        <w:textAlignment w:val="center"/>
        <w:rPr>
          <w:rFonts w:ascii="宋体"/>
        </w:rPr>
      </w:pPr>
      <w:bookmarkStart w:id="10" w:name="topic_894e9afa-172b-463b-be42-5fe4238c34"/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年两会期间，央视新闻联合“全国县级融媒体智慧平台”共同打造《我给两会带个言》特别节目，把基层的声音带到两会。这有利于（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①反映民意推进民主监督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②公民参与民主生活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③集中民智推动民主决策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④扩大公民的政治权利</w:t>
      </w:r>
      <w:bookmarkEnd w:id="10"/>
    </w:p>
    <w:p w14:paraId="35E81710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②③④</w:t>
      </w:r>
    </w:p>
    <w:p w14:paraId="7ED391C6">
      <w:pPr>
        <w:numPr>
          <w:ilvl w:val="0"/>
          <w:numId w:val="1"/>
        </w:numPr>
        <w:textAlignment w:val="center"/>
        <w:rPr>
          <w:rFonts w:ascii="宋体"/>
        </w:rPr>
      </w:pPr>
      <w:bookmarkStart w:id="11" w:name="topic_3671b3a6-624d-4fa6-8c57-9ec1b2d1f6"/>
      <w:r>
        <w:rPr>
          <w:rFonts w:ascii="宋体" w:cs="宋体"/>
          <w:kern w:val="0"/>
          <w:szCs w:val="21"/>
        </w:rPr>
        <w:t>图示有利于揭示概念间的关系。下列图示正确的是（　　）</w:t>
      </w:r>
      <w:r>
        <w:rPr>
          <w:rFonts w:ascii="宋体" w:cs="宋体"/>
          <w:kern w:val="0"/>
          <w:szCs w:val="21"/>
        </w:rPr>
        <w:br w:type="textWrapping"/>
      </w:r>
      <w:bookmarkEnd w:id="11"/>
    </w:p>
    <w:p w14:paraId="7E31A1E6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28" o:spid="_x0000_s1028" o:spt="75" type="#_x0000_t75" style="position:absolute;left:0pt;margin-top:0pt;height:74.25pt;width:427.5pt;mso-position-horizontal:center;mso-wrap-distance-bottom:0pt;mso-wrap-distance-top:0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topAndBottom"/>
          </v:shape>
        </w:pict>
      </w: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②④</w:t>
      </w:r>
    </w:p>
    <w:p w14:paraId="7F989740">
      <w:pPr>
        <w:tabs>
          <w:tab w:val="left" w:pos="2310"/>
          <w:tab w:val="left" w:pos="4200"/>
          <w:tab w:val="left" w:pos="6090"/>
        </w:tabs>
        <w:textAlignment w:val="center"/>
        <w:rPr>
          <w:rFonts w:ascii="宋体"/>
        </w:rPr>
      </w:pPr>
      <w:r>
        <w:rPr>
          <w:rFonts w:ascii="宋体" w:cs="黑体"/>
        </w:rPr>
        <w:t>二、判断题（本大题共</w:t>
      </w:r>
      <w:r>
        <w:rPr>
          <w:rFonts w:ascii="宋体" w:cs="Times New Roman"/>
          <w:b/>
        </w:rPr>
        <w:t>6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6.0</w:t>
      </w:r>
      <w:r>
        <w:rPr>
          <w:rFonts w:ascii="宋体" w:cs="黑体"/>
        </w:rPr>
        <w:t>分）</w:t>
      </w:r>
    </w:p>
    <w:p w14:paraId="7AB430B5">
      <w:pPr>
        <w:numPr>
          <w:ilvl w:val="0"/>
          <w:numId w:val="1"/>
        </w:numPr>
        <w:textAlignment w:val="center"/>
        <w:rPr>
          <w:rFonts w:ascii="宋体"/>
        </w:rPr>
      </w:pPr>
      <w:bookmarkStart w:id="12" w:name="topic_5bbf04a7-5bb0-478e-ad95-608e075548"/>
      <w:r>
        <w:rPr>
          <w:rFonts w:ascii="宋体" w:cs="宋体"/>
          <w:kern w:val="0"/>
          <w:szCs w:val="21"/>
        </w:rPr>
        <w:t>平等待人要求我们发自内心地尊重他人人格，对所有人一视同仁。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（判断对错）</w:t>
      </w:r>
      <w:bookmarkEnd w:id="12"/>
    </w:p>
    <w:p w14:paraId="525C5B2F">
      <w:pPr>
        <w:numPr>
          <w:ilvl w:val="0"/>
          <w:numId w:val="1"/>
        </w:numPr>
        <w:textAlignment w:val="center"/>
        <w:rPr>
          <w:rFonts w:ascii="宋体"/>
        </w:rPr>
      </w:pPr>
      <w:bookmarkStart w:id="13" w:name="topic_8cd56656-a856-42a4-92e6-da2795ee5a"/>
      <w:r>
        <w:rPr>
          <w:rFonts w:ascii="宋体" w:cs="宋体"/>
          <w:kern w:val="0"/>
          <w:szCs w:val="21"/>
        </w:rPr>
        <w:t>通过村民会议参与村务管理是村民直接行使民主权利的表现。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（判断对错）</w:t>
      </w:r>
      <w:bookmarkEnd w:id="13"/>
    </w:p>
    <w:p w14:paraId="43C1EB34">
      <w:pPr>
        <w:numPr>
          <w:ilvl w:val="0"/>
          <w:numId w:val="1"/>
        </w:numPr>
        <w:textAlignment w:val="center"/>
        <w:rPr>
          <w:rFonts w:ascii="宋体"/>
        </w:rPr>
      </w:pPr>
      <w:bookmarkStart w:id="14" w:name="topic_7b795faf-73d1-4785-8f69-c38415bfa6"/>
      <w:r>
        <w:rPr>
          <w:rFonts w:ascii="宋体" w:cs="宋体"/>
          <w:kern w:val="0"/>
          <w:szCs w:val="21"/>
        </w:rPr>
        <w:t>国务院批复同意设立“海南自贸区”，说明国务院在国家机关体系中居于最高地位。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（判断对错）</w:t>
      </w:r>
      <w:bookmarkEnd w:id="14"/>
    </w:p>
    <w:p w14:paraId="1F8A2A80">
      <w:pPr>
        <w:numPr>
          <w:ilvl w:val="0"/>
          <w:numId w:val="1"/>
        </w:numPr>
        <w:textAlignment w:val="center"/>
        <w:rPr>
          <w:rFonts w:ascii="宋体"/>
        </w:rPr>
      </w:pPr>
      <w:bookmarkStart w:id="15" w:name="topic_ed6f34aa-090b-4730-9039-5434d40c46"/>
      <w:r>
        <w:rPr>
          <w:rFonts w:ascii="宋体" w:cs="宋体"/>
          <w:kern w:val="0"/>
          <w:szCs w:val="21"/>
        </w:rPr>
        <w:t>选举民主是我国社会主义民主政治的特有形式和独特优势。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（判断对错）</w:t>
      </w:r>
      <w:bookmarkEnd w:id="15"/>
    </w:p>
    <w:p w14:paraId="71222490">
      <w:pPr>
        <w:numPr>
          <w:ilvl w:val="0"/>
          <w:numId w:val="1"/>
        </w:numPr>
        <w:textAlignment w:val="center"/>
        <w:rPr>
          <w:rFonts w:ascii="宋体"/>
        </w:rPr>
      </w:pPr>
      <w:bookmarkStart w:id="16" w:name="topic_e223adfe-f3d8-4b22-a2ad-2a251628e9"/>
      <w:r>
        <w:rPr>
          <w:rFonts w:ascii="宋体" w:cs="宋体"/>
          <w:kern w:val="0"/>
          <w:szCs w:val="21"/>
        </w:rPr>
        <w:t>今年是澳门特别行政区成立</w:t>
      </w:r>
      <w:r>
        <w:rPr>
          <w:rFonts w:ascii="宋体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周年，“澳人治澳”意味着澳门实行完全自治。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（判断对错）</w:t>
      </w:r>
      <w:bookmarkEnd w:id="16"/>
    </w:p>
    <w:p w14:paraId="0A35C07C">
      <w:pPr>
        <w:numPr>
          <w:ilvl w:val="0"/>
          <w:numId w:val="1"/>
        </w:numPr>
        <w:textAlignment w:val="center"/>
        <w:rPr>
          <w:rFonts w:ascii="宋体"/>
        </w:rPr>
      </w:pPr>
      <w:bookmarkStart w:id="17" w:name="topic_cc935721-2099-4748-83fe-b30da17cbc"/>
      <w:r>
        <w:rPr>
          <w:rFonts w:ascii="宋体" w:cs="宋体"/>
          <w:kern w:val="0"/>
          <w:szCs w:val="21"/>
        </w:rPr>
        <w:t>建设和平、公正、包容的社会，是当今人类必须共同面对的发展课题。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（判断对错）</w:t>
      </w:r>
      <w:bookmarkEnd w:id="17"/>
    </w:p>
    <w:p w14:paraId="6EFE8653">
      <w:pPr>
        <w:textAlignment w:val="center"/>
        <w:rPr>
          <w:rFonts w:ascii="宋体"/>
        </w:rPr>
      </w:pPr>
      <w:r>
        <w:rPr>
          <w:rFonts w:ascii="宋体" w:cs="黑体"/>
        </w:rPr>
        <w:t>三、分析说明题（本大题共</w:t>
      </w:r>
      <w:r>
        <w:rPr>
          <w:rFonts w:ascii="宋体" w:cs="Times New Roman"/>
          <w:b/>
        </w:rPr>
        <w:t>2</w:t>
      </w:r>
      <w:r>
        <w:rPr>
          <w:rFonts w:ascii="宋体" w:cs="黑体"/>
        </w:rPr>
        <w:t>小题，共</w:t>
      </w:r>
      <w:r>
        <w:rPr>
          <w:rFonts w:hint="eastAsia" w:ascii="宋体" w:cs="黑体"/>
        </w:rPr>
        <w:t>18</w:t>
      </w:r>
      <w:r>
        <w:rPr>
          <w:rFonts w:ascii="宋体" w:cs="Times New Roman"/>
          <w:b/>
        </w:rPr>
        <w:t>.0</w:t>
      </w:r>
      <w:r>
        <w:rPr>
          <w:rFonts w:ascii="宋体" w:cs="黑体"/>
        </w:rPr>
        <w:t>分）</w:t>
      </w:r>
    </w:p>
    <w:p w14:paraId="3F323C2E">
      <w:pPr>
        <w:numPr>
          <w:ilvl w:val="0"/>
          <w:numId w:val="1"/>
        </w:numPr>
        <w:textAlignment w:val="center"/>
        <w:rPr>
          <w:rFonts w:ascii="宋体"/>
        </w:rPr>
      </w:pPr>
      <w:bookmarkStart w:id="18" w:name="topic_b7d7683d-a24a-4ab3-9789-3a2e894939"/>
      <w:r>
        <w:rPr>
          <w:rFonts w:ascii="宋体" w:cs="宋体"/>
          <w:kern w:val="0"/>
          <w:szCs w:val="21"/>
        </w:rPr>
        <w:t>阅读下列材料，回答问题。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王某在地铁上吃东西时乱扔垃圾。面对其他乘客的劝阻，她不但不听还把食品包装袋丢弃在车厢，随后扬长而去。这种行为破坏了乘车环境，扰乱了地铁正常的乘车秩序。公安机关依据《治安管理处罚法》对王某处以行政拘留。</w:t>
      </w:r>
      <w:bookmarkEnd w:id="18"/>
    </w:p>
    <w:p w14:paraId="2E3EE2A0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根据违反法律的类别，该案例中王某的行为属于哪一类违法行为？请阐明理由。</w:t>
      </w:r>
    </w:p>
    <w:p w14:paraId="4068D30B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针对王某的行为，有网友评论：“这种人的‘病’需要法律来治，没有法治就无所谓自由。”结合材料，运用“无法治不自由”的知识评析这一观点。</w:t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7392AC4E">
      <w:pPr>
        <w:numPr>
          <w:ilvl w:val="0"/>
          <w:numId w:val="1"/>
        </w:numPr>
        <w:textAlignment w:val="center"/>
        <w:rPr>
          <w:rFonts w:ascii="宋体"/>
        </w:rPr>
      </w:pPr>
      <w:bookmarkStart w:id="19" w:name="topic_5bd9154a-3ff8-48ce-9d8f-6a9f189ec3"/>
      <w:r>
        <w:rPr>
          <w:rFonts w:ascii="宋体" w:cs="宋体"/>
          <w:kern w:val="0"/>
          <w:szCs w:val="21"/>
        </w:rPr>
        <w:t>改革开放</w:t>
      </w:r>
      <w:r>
        <w:rPr>
          <w:rFonts w:ascii="宋体" w:cs="Times New Roman"/>
          <w:kern w:val="0"/>
          <w:szCs w:val="21"/>
        </w:rPr>
        <w:t>40</w:t>
      </w:r>
      <w:r>
        <w:rPr>
          <w:rFonts w:ascii="宋体" w:cs="宋体"/>
          <w:kern w:val="0"/>
          <w:szCs w:val="21"/>
        </w:rPr>
        <w:t>多年来，杭州发生了翻天覆地的变化。阅读下列材料，回答问题。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材料一：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发端于政府简政放权，着力于办事流程简化，服务于广大群众的杭州“最多跑一次”改革再出新招，老百姓只需用手机登录平台，便能得知办理结果，实现了从“最多跑一次”到“一次不用跑”。</w:t>
      </w:r>
      <w:bookmarkEnd w:id="19"/>
    </w:p>
    <w:p w14:paraId="0ADE770D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推进“最多跑一次”改革有什么现实意义？体现的政府宗旨是什么？</w:t>
      </w:r>
    </w:p>
    <w:tbl>
      <w:tblPr>
        <w:tblStyle w:val="16"/>
        <w:tblW w:w="1838" w:type="dxa"/>
        <w:tblInd w:w="3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19"/>
        <w:gridCol w:w="919"/>
      </w:tblGrid>
      <w:tr w14:paraId="425ED9E5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F8D7D36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</w:p>
        </w:tc>
        <w:tc>
          <w:tcPr>
            <w:tcW w:w="9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2599043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现实意义</w:t>
            </w:r>
          </w:p>
        </w:tc>
      </w:tr>
      <w:tr w14:paraId="6771E310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9F31CA4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政府角度</w:t>
            </w:r>
          </w:p>
        </w:tc>
        <w:tc>
          <w:tcPr>
            <w:tcW w:w="9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69036E8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</w:p>
        </w:tc>
      </w:tr>
      <w:tr w14:paraId="5C7348F3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2C61977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人民角度</w:t>
            </w:r>
          </w:p>
        </w:tc>
        <w:tc>
          <w:tcPr>
            <w:tcW w:w="9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C777975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</w:p>
        </w:tc>
      </w:tr>
      <w:tr w14:paraId="7B2A5095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33F5A19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社会角度</w:t>
            </w:r>
          </w:p>
        </w:tc>
        <w:tc>
          <w:tcPr>
            <w:tcW w:w="9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CBFD214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</w:p>
        </w:tc>
      </w:tr>
      <w:tr w14:paraId="36676BC1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838" w:type="dxa"/>
            <w:gridSpan w:val="2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6742A7B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政府宗旨：</w:t>
            </w:r>
          </w:p>
        </w:tc>
      </w:tr>
    </w:tbl>
    <w:p w14:paraId="30CA94BA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材料二；杭州市</w:t>
      </w:r>
      <w:r>
        <w:rPr>
          <w:rFonts w:ascii="宋体" w:cs="Times New Roman"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村过去是一个“土墙房，半年粮”的穷山窝。在村委会的引导下，当地村民运用科技手段建起了葡萄种植大棚，科学控温控湿，提高了经济效益。</w:t>
      </w:r>
      <w:r>
        <w:rPr>
          <w:rFonts w:ascii="宋体" w:cs="Times New Roman"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村还抓住县里绿道建设的机遇，大力发展旅游业，成为乡村振兴的典范。</w:t>
      </w:r>
    </w:p>
    <w:p w14:paraId="7887B378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村的做法体现了“创新、协调、绿色、开放、共享”发展理念中的哪两项？选择其中一项，说明</w:t>
      </w:r>
      <w:r>
        <w:rPr>
          <w:rFonts w:ascii="宋体" w:cs="Times New Roman"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村是如何践行该理念的。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材料三：近年来，杭州的农村文化礼堂蓬勃发展。</w:t>
      </w:r>
      <w:r>
        <w:rPr>
          <w:rFonts w:ascii="宋体" w:cs="Times New Roman"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村立足现有文化资源，以忠孝文化为魂，积极传承优秀传统文化。他们还结合本村实际开展“社会主义核心价值观进礼堂”等活动，并通过村村结对，互学互鉴，弘扬了时代精神。这些举措增强了农村文化礼堂的生命力，坚定了文化自信。</w:t>
      </w:r>
    </w:p>
    <w:p w14:paraId="5B72BB59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运用“守望精神家园”的相关知识，结合材料，分析</w:t>
      </w:r>
      <w:r>
        <w:rPr>
          <w:rFonts w:ascii="宋体" w:cs="Times New Roman"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村的文化建设举措为什么能够坚定文化自信。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page"/>
      </w:r>
    </w:p>
    <w:p w14:paraId="52D19C5B">
      <w:pPr>
        <w:jc w:val="center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b/>
        </w:rPr>
        <w:t>答案和解析</w:t>
      </w:r>
    </w:p>
    <w:p w14:paraId="1393869A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C57AC25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是一道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表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，解答此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需仔</w:t>
      </w:r>
      <w:r>
        <w:rPr>
          <w:rFonts w:ascii="宋体" w:cs="PMingLiU"/>
          <w:kern w:val="0"/>
          <w:szCs w:val="24"/>
        </w:rPr>
        <w:t>细观</w:t>
      </w:r>
      <w:r>
        <w:rPr>
          <w:rFonts w:ascii="宋体" w:cs="MS UI Gothic"/>
          <w:kern w:val="0"/>
          <w:szCs w:val="24"/>
        </w:rPr>
        <w:t>察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表数据，再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合教材知</w:t>
      </w:r>
      <w:r>
        <w:rPr>
          <w:rFonts w:ascii="宋体" w:cs="PMingLiU"/>
          <w:kern w:val="0"/>
          <w:szCs w:val="24"/>
        </w:rPr>
        <w:t>识进</w:t>
      </w:r>
      <w:r>
        <w:rPr>
          <w:rFonts w:ascii="宋体" w:cs="MS UI Gothic"/>
          <w:kern w:val="0"/>
          <w:szCs w:val="24"/>
        </w:rPr>
        <w:t>行分析。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察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表可知，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表中的数据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明我国人口出生率在下降，但由于我国人口基数大，人口</w:t>
      </w:r>
      <w:r>
        <w:rPr>
          <w:rFonts w:ascii="宋体" w:cs="PMingLiU"/>
          <w:kern w:val="0"/>
          <w:szCs w:val="24"/>
        </w:rPr>
        <w:t>总</w:t>
      </w:r>
      <w:r>
        <w:rPr>
          <w:rFonts w:ascii="宋体" w:cs="MS UI Gothic"/>
          <w:kern w:val="0"/>
          <w:szCs w:val="24"/>
        </w:rPr>
        <w:t>数仍持</w:t>
      </w:r>
      <w:r>
        <w:rPr>
          <w:rFonts w:ascii="宋体" w:cs="PMingLiU"/>
          <w:kern w:val="0"/>
          <w:szCs w:val="24"/>
        </w:rPr>
        <w:t>续</w:t>
      </w:r>
      <w:r>
        <w:rPr>
          <w:rFonts w:ascii="宋体" w:cs="MS UI Gothic"/>
          <w:kern w:val="0"/>
          <w:szCs w:val="24"/>
        </w:rPr>
        <w:t>增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，表格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示，我国人口出生率在下降，但不是逐年下降；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是新中国成立后，人口增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速度加快；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1979</w:t>
      </w:r>
      <w:r>
        <w:rPr>
          <w:rFonts w:ascii="宋体" w:cs="MS UI Gothic"/>
          <w:kern w:val="0"/>
          <w:szCs w:val="24"/>
        </w:rPr>
        <w:t>到</w:t>
      </w:r>
      <w:r>
        <w:rPr>
          <w:rFonts w:ascii="宋体" w:cs="Times New Roman"/>
          <w:kern w:val="0"/>
          <w:szCs w:val="24"/>
        </w:rPr>
        <w:t>1989</w:t>
      </w:r>
      <w:r>
        <w:rPr>
          <w:rFonts w:ascii="宋体" w:cs="MS UI Gothic"/>
          <w:kern w:val="0"/>
          <w:szCs w:val="24"/>
        </w:rPr>
        <w:t>年我国人口出生率在增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，排除。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</w:p>
    <w:p w14:paraId="7467C1BC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280F483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2019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18</w:t>
      </w:r>
      <w:r>
        <w:rPr>
          <w:rFonts w:ascii="宋体" w:cs="MS UI Gothic"/>
          <w:kern w:val="0"/>
          <w:szCs w:val="24"/>
        </w:rPr>
        <w:t>日，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近平</w:t>
      </w:r>
      <w:r>
        <w:rPr>
          <w:rFonts w:ascii="宋体" w:cs="PMingLiU"/>
          <w:kern w:val="0"/>
          <w:szCs w:val="24"/>
        </w:rPr>
        <w:t>总书记</w:t>
      </w:r>
      <w:r>
        <w:rPr>
          <w:rFonts w:ascii="宋体" w:cs="MS UI Gothic"/>
          <w:kern w:val="0"/>
          <w:szCs w:val="24"/>
        </w:rPr>
        <w:t>主持召开学校思想政治理</w:t>
      </w:r>
      <w:r>
        <w:rPr>
          <w:rFonts w:ascii="宋体" w:cs="PMingLiU"/>
          <w:kern w:val="0"/>
          <w:szCs w:val="24"/>
        </w:rPr>
        <w:t>论课</w:t>
      </w:r>
      <w:r>
        <w:rPr>
          <w:rFonts w:ascii="宋体" w:cs="MS UI Gothic"/>
          <w:kern w:val="0"/>
          <w:szCs w:val="24"/>
        </w:rPr>
        <w:t>教</w:t>
      </w:r>
      <w:r>
        <w:rPr>
          <w:rFonts w:ascii="宋体" w:cs="PMingLiU"/>
          <w:kern w:val="0"/>
          <w:szCs w:val="24"/>
        </w:rPr>
        <w:t>师</w:t>
      </w:r>
      <w:r>
        <w:rPr>
          <w:rFonts w:ascii="宋体" w:cs="MS UI Gothic"/>
          <w:kern w:val="0"/>
          <w:szCs w:val="24"/>
        </w:rPr>
        <w:t>座</w:t>
      </w:r>
      <w:r>
        <w:rPr>
          <w:rFonts w:ascii="宋体" w:cs="PMingLiU"/>
          <w:kern w:val="0"/>
          <w:szCs w:val="24"/>
        </w:rPr>
        <w:t>谈</w:t>
      </w:r>
      <w:r>
        <w:rPr>
          <w:rFonts w:ascii="宋体" w:cs="MS UI Gothic"/>
          <w:kern w:val="0"/>
          <w:szCs w:val="24"/>
        </w:rPr>
        <w:t>会并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表重要</w:t>
      </w:r>
      <w:r>
        <w:rPr>
          <w:rFonts w:ascii="宋体" w:cs="PMingLiU"/>
          <w:kern w:val="0"/>
          <w:szCs w:val="24"/>
        </w:rPr>
        <w:t>讲话</w:t>
      </w:r>
      <w:r>
        <w:rPr>
          <w:rFonts w:ascii="宋体" w:cs="MS UI Gothic"/>
          <w:kern w:val="0"/>
          <w:szCs w:val="24"/>
        </w:rPr>
        <w:t>，提出要全面</w:t>
      </w:r>
      <w:r>
        <w:rPr>
          <w:rFonts w:ascii="宋体" w:cs="PMingLiU"/>
          <w:kern w:val="0"/>
          <w:szCs w:val="24"/>
        </w:rPr>
        <w:t>贯彻</w:t>
      </w:r>
      <w:r>
        <w:rPr>
          <w:rFonts w:ascii="宋体" w:cs="MS UI Gothic"/>
          <w:kern w:val="0"/>
          <w:szCs w:val="24"/>
        </w:rPr>
        <w:t>党的教育方</w:t>
      </w:r>
      <w:r>
        <w:rPr>
          <w:rFonts w:ascii="宋体" w:cs="PMingLiU"/>
          <w:kern w:val="0"/>
          <w:szCs w:val="24"/>
        </w:rPr>
        <w:t>针</w:t>
      </w:r>
      <w:r>
        <w:rPr>
          <w:rFonts w:ascii="宋体" w:cs="MS UI Gothic"/>
          <w:kern w:val="0"/>
          <w:szCs w:val="24"/>
        </w:rPr>
        <w:t>，解决好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培养什么人，怎</w:t>
      </w:r>
      <w:r>
        <w:rPr>
          <w:rFonts w:ascii="宋体" w:cs="PMingLiU"/>
          <w:kern w:val="0"/>
          <w:szCs w:val="24"/>
        </w:rPr>
        <w:t>样</w:t>
      </w:r>
      <w:r>
        <w:rPr>
          <w:rFonts w:ascii="宋体" w:cs="MS UI Gothic"/>
          <w:kern w:val="0"/>
          <w:szCs w:val="24"/>
        </w:rPr>
        <w:t>培养人，</w:t>
      </w:r>
      <w:r>
        <w:rPr>
          <w:rFonts w:ascii="宋体" w:cs="PMingLiU"/>
          <w:kern w:val="0"/>
          <w:szCs w:val="24"/>
        </w:rPr>
        <w:t>为谁</w:t>
      </w:r>
      <w:r>
        <w:rPr>
          <w:rFonts w:ascii="宋体" w:cs="MS UI Gothic"/>
          <w:kern w:val="0"/>
          <w:szCs w:val="24"/>
        </w:rPr>
        <w:t>培养人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个根本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意。其它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</w:p>
    <w:p w14:paraId="77F40727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A8721E1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黑洞是</w:t>
      </w:r>
      <w:r>
        <w:rPr>
          <w:rFonts w:ascii="宋体" w:cs="PMingLiU"/>
          <w:kern w:val="0"/>
          <w:szCs w:val="24"/>
        </w:rPr>
        <w:t>爱</w:t>
      </w:r>
      <w:r>
        <w:rPr>
          <w:rFonts w:ascii="宋体" w:cs="MS UI Gothic"/>
          <w:kern w:val="0"/>
          <w:szCs w:val="24"/>
        </w:rPr>
        <w:t>因斯坦广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相</w:t>
      </w:r>
      <w:r>
        <w:rPr>
          <w:rFonts w:ascii="宋体" w:cs="PMingLiU"/>
          <w:kern w:val="0"/>
          <w:szCs w:val="24"/>
        </w:rPr>
        <w:t>对论预</w:t>
      </w:r>
      <w:r>
        <w:rPr>
          <w:rFonts w:ascii="宋体" w:cs="MS UI Gothic"/>
          <w:kern w:val="0"/>
          <w:szCs w:val="24"/>
        </w:rPr>
        <w:t>言存在的一种天体，它具有的超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引力使得光也无法逃脱它的</w:t>
      </w:r>
      <w:r>
        <w:rPr>
          <w:rFonts w:ascii="宋体" w:cs="PMingLiU"/>
          <w:kern w:val="0"/>
          <w:szCs w:val="24"/>
        </w:rPr>
        <w:t>势</w:t>
      </w:r>
      <w:r>
        <w:rPr>
          <w:rFonts w:ascii="宋体" w:cs="MS UI Gothic"/>
          <w:kern w:val="0"/>
          <w:szCs w:val="24"/>
        </w:rPr>
        <w:t>力范</w:t>
      </w:r>
      <w:r>
        <w:rPr>
          <w:rFonts w:ascii="宋体" w:cs="PMingLiU"/>
          <w:kern w:val="0"/>
          <w:szCs w:val="24"/>
        </w:rPr>
        <w:t>围</w:t>
      </w:r>
      <w:r>
        <w:rPr>
          <w:rFonts w:ascii="宋体" w:cs="MS UI Gothic"/>
          <w:kern w:val="0"/>
          <w:szCs w:val="24"/>
        </w:rPr>
        <w:t>。由全球</w:t>
      </w:r>
      <w:r>
        <w:rPr>
          <w:rFonts w:ascii="宋体" w:cs="Times New Roman"/>
          <w:kern w:val="0"/>
          <w:szCs w:val="24"/>
        </w:rPr>
        <w:t>200</w:t>
      </w:r>
      <w:r>
        <w:rPr>
          <w:rFonts w:ascii="宋体" w:cs="MS UI Gothic"/>
          <w:kern w:val="0"/>
          <w:szCs w:val="24"/>
        </w:rPr>
        <w:t>多位科学家共同合作，通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全球</w:t>
      </w:r>
      <w:r>
        <w:rPr>
          <w:rFonts w:ascii="宋体" w:cs="Times New Roman"/>
          <w:kern w:val="0"/>
          <w:szCs w:val="24"/>
        </w:rPr>
        <w:t>8</w:t>
      </w:r>
      <w:r>
        <w:rPr>
          <w:rFonts w:ascii="宋体" w:cs="MS UI Gothic"/>
          <w:kern w:val="0"/>
          <w:szCs w:val="24"/>
        </w:rPr>
        <w:t>个射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望</w:t>
      </w:r>
      <w:r>
        <w:rPr>
          <w:rFonts w:ascii="宋体" w:cs="PMingLiU"/>
          <w:kern w:val="0"/>
          <w:szCs w:val="24"/>
        </w:rPr>
        <w:t>远镜</w:t>
      </w:r>
      <w:r>
        <w:rPr>
          <w:rFonts w:ascii="宋体" w:cs="MS UI Gothic"/>
          <w:kern w:val="0"/>
          <w:szCs w:val="24"/>
        </w:rPr>
        <w:t>勾勒出的人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首</w:t>
      </w:r>
      <w:r>
        <w:rPr>
          <w:rFonts w:ascii="宋体" w:cs="PMingLiU"/>
          <w:kern w:val="0"/>
          <w:szCs w:val="24"/>
        </w:rPr>
        <w:t>张</w:t>
      </w:r>
      <w:r>
        <w:rPr>
          <w:rFonts w:ascii="宋体" w:cs="MS UI Gothic"/>
          <w:kern w:val="0"/>
          <w:szCs w:val="24"/>
        </w:rPr>
        <w:t>黑洞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象于</w:t>
      </w:r>
      <w:r>
        <w:rPr>
          <w:rFonts w:ascii="宋体" w:cs="Times New Roman"/>
          <w:kern w:val="0"/>
          <w:szCs w:val="24"/>
        </w:rPr>
        <w:t>2019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10</w:t>
      </w:r>
      <w:r>
        <w:rPr>
          <w:rFonts w:ascii="宋体" w:cs="MS UI Gothic"/>
          <w:kern w:val="0"/>
          <w:szCs w:val="24"/>
        </w:rPr>
        <w:t>日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布，黑洞</w:t>
      </w:r>
      <w:r>
        <w:rPr>
          <w:rFonts w:ascii="宋体" w:cs="PMingLiU"/>
          <w:kern w:val="0"/>
          <w:szCs w:val="24"/>
        </w:rPr>
        <w:t>终</w:t>
      </w:r>
      <w:r>
        <w:rPr>
          <w:rFonts w:ascii="宋体" w:cs="MS UI Gothic"/>
          <w:kern w:val="0"/>
          <w:szCs w:val="24"/>
        </w:rPr>
        <w:t>于得到影像印</w:t>
      </w:r>
      <w:r>
        <w:rPr>
          <w:rFonts w:ascii="宋体" w:cs="PMingLiU"/>
          <w:kern w:val="0"/>
          <w:szCs w:val="24"/>
        </w:rPr>
        <w:t>证</w:t>
      </w:r>
      <w:r>
        <w:rPr>
          <w:rFonts w:ascii="宋体" w:cs="MS UI Gothic"/>
          <w:kern w:val="0"/>
          <w:szCs w:val="24"/>
        </w:rPr>
        <w:t>。故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意，其它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查时</w:t>
      </w:r>
      <w:r>
        <w:rPr>
          <w:rFonts w:ascii="宋体" w:cs="MS UI Gothic"/>
          <w:kern w:val="0"/>
          <w:szCs w:val="24"/>
        </w:rPr>
        <w:t>事政治。平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要注意养成关心国家大事的</w:t>
      </w:r>
      <w:r>
        <w:rPr>
          <w:rFonts w:ascii="宋体" w:cs="PMingLiU"/>
          <w:kern w:val="0"/>
          <w:szCs w:val="24"/>
        </w:rPr>
        <w:t>习惯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</w:t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要多关注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事，多注意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事材料。</w:t>
      </w:r>
    </w:p>
    <w:p w14:paraId="089226E7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E1018F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干启示我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要遵守交通</w:t>
      </w:r>
      <w:r>
        <w:rPr>
          <w:rFonts w:ascii="宋体" w:cs="PMingLiU"/>
          <w:kern w:val="0"/>
          <w:szCs w:val="24"/>
        </w:rPr>
        <w:t>规则</w:t>
      </w:r>
      <w:r>
        <w:rPr>
          <w:rFonts w:ascii="宋体" w:cs="MS UI Gothic"/>
          <w:kern w:val="0"/>
          <w:szCs w:val="24"/>
        </w:rPr>
        <w:t>，遵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守法是</w:t>
      </w:r>
      <w:r>
        <w:rPr>
          <w:rFonts w:ascii="宋体" w:cs="PMingLiU"/>
          <w:kern w:val="0"/>
          <w:szCs w:val="24"/>
        </w:rPr>
        <w:t>维护</w:t>
      </w:r>
      <w:r>
        <w:rPr>
          <w:rFonts w:ascii="宋体" w:cs="MS UI Gothic"/>
          <w:kern w:val="0"/>
          <w:szCs w:val="24"/>
        </w:rPr>
        <w:t>交通秩序及珍</w:t>
      </w:r>
      <w:r>
        <w:rPr>
          <w:rFonts w:ascii="宋体" w:cs="PMingLiU"/>
          <w:kern w:val="0"/>
          <w:szCs w:val="24"/>
        </w:rPr>
        <w:t>爱</w:t>
      </w:r>
      <w:r>
        <w:rPr>
          <w:rFonts w:ascii="宋体" w:cs="MS UI Gothic"/>
          <w:kern w:val="0"/>
          <w:szCs w:val="24"/>
        </w:rPr>
        <w:t>生命的需要，遵守交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生命的</w:t>
      </w:r>
      <w:r>
        <w:rPr>
          <w:rFonts w:ascii="宋体" w:cs="PMingLiU"/>
          <w:kern w:val="0"/>
          <w:szCs w:val="24"/>
        </w:rPr>
        <w:t>负责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生命要有敬畏的情</w:t>
      </w:r>
      <w:r>
        <w:rPr>
          <w:rFonts w:ascii="宋体" w:cs="PMingLiU"/>
          <w:kern w:val="0"/>
          <w:szCs w:val="24"/>
        </w:rPr>
        <w:t>怀</w:t>
      </w:r>
      <w:r>
        <w:rPr>
          <w:rFonts w:ascii="宋体" w:cs="MS UI Gothic"/>
          <w:kern w:val="0"/>
          <w:szCs w:val="24"/>
        </w:rPr>
        <w:t>，遵守社会</w:t>
      </w:r>
      <w:r>
        <w:rPr>
          <w:rFonts w:ascii="宋体" w:cs="PMingLiU"/>
          <w:kern w:val="0"/>
          <w:szCs w:val="24"/>
        </w:rPr>
        <w:t>规则</w:t>
      </w:r>
      <w:r>
        <w:rPr>
          <w:rFonts w:ascii="宋体" w:cs="MS UI Gothic"/>
          <w:kern w:val="0"/>
          <w:szCs w:val="24"/>
        </w:rPr>
        <w:t>需要自律和他律，</w:t>
      </w:r>
      <w:r>
        <w:rPr>
          <w:rFonts w:ascii="宋体"/>
          <w:kern w:val="0"/>
          <w:szCs w:val="24"/>
        </w:rPr>
        <w:t>①②④</w:t>
      </w:r>
      <w:r>
        <w:rPr>
          <w:rFonts w:ascii="宋体" w:cs="MS UI Gothic"/>
          <w:kern w:val="0"/>
          <w:szCs w:val="24"/>
        </w:rPr>
        <w:t>是正确的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/>
          <w:kern w:val="0"/>
          <w:szCs w:val="24"/>
        </w:rPr>
        <w:t>③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犯罪行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然会受到刑</w:t>
      </w:r>
      <w:r>
        <w:rPr>
          <w:rFonts w:ascii="宋体" w:cs="PMingLiU"/>
          <w:kern w:val="0"/>
          <w:szCs w:val="24"/>
        </w:rPr>
        <w:t>罚处罚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 </w:t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</w:p>
    <w:p w14:paraId="2A747BBE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B94ED2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未成年人保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定了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未成年人的四个方面的保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，判断是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未成年人哪一方面的保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，关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是看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施保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的主体。在本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未成年人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施保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的主体是杭州市教育局和杭州很多小学，体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了社会保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和学校保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的内容，体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了杭州市教育局和杭州很多小学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未成年人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施特殊保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/>
          <w:kern w:val="0"/>
          <w:szCs w:val="24"/>
        </w:rPr>
        <w:t>①②③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干中体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不出立法机关提供法律保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/>
          <w:kern w:val="0"/>
          <w:szCs w:val="24"/>
        </w:rPr>
        <w:t>④</w:t>
      </w:r>
      <w:r>
        <w:rPr>
          <w:rFonts w:ascii="宋体" w:cs="MS UI Gothic"/>
          <w:kern w:val="0"/>
          <w:szCs w:val="24"/>
        </w:rPr>
        <w:t>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意，排除。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</w:p>
    <w:p w14:paraId="0AB4619A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6594650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《搬起石</w:t>
      </w:r>
      <w:r>
        <w:rPr>
          <w:rFonts w:ascii="宋体" w:cs="PMingLiU"/>
          <w:kern w:val="0"/>
          <w:szCs w:val="24"/>
        </w:rPr>
        <w:t>头砸</w:t>
      </w:r>
      <w:r>
        <w:rPr>
          <w:rFonts w:ascii="宋体" w:cs="MS UI Gothic"/>
          <w:kern w:val="0"/>
          <w:szCs w:val="24"/>
        </w:rPr>
        <w:t>自己的</w:t>
      </w:r>
      <w:r>
        <w:rPr>
          <w:rFonts w:ascii="宋体" w:cs="Times New Roman"/>
          <w:kern w:val="0"/>
          <w:szCs w:val="24"/>
        </w:rPr>
        <w:t>……</w:t>
      </w:r>
      <w:r>
        <w:rPr>
          <w:rFonts w:ascii="宋体" w:cs="MS UI Gothic"/>
          <w:kern w:val="0"/>
          <w:szCs w:val="24"/>
        </w:rPr>
        <w:t>》其寓意是</w:t>
      </w:r>
      <w:r>
        <w:rPr>
          <w:rFonts w:ascii="宋体" w:cs="PMingLiU"/>
          <w:kern w:val="0"/>
          <w:szCs w:val="24"/>
        </w:rPr>
        <w:t>诚</w:t>
      </w:r>
      <w:r>
        <w:rPr>
          <w:rFonts w:ascii="宋体" w:cs="MS UI Gothic"/>
          <w:kern w:val="0"/>
          <w:szCs w:val="24"/>
        </w:rPr>
        <w:t>信</w:t>
      </w:r>
      <w:r>
        <w:rPr>
          <w:rFonts w:ascii="宋体" w:cs="PMingLiU"/>
          <w:kern w:val="0"/>
          <w:szCs w:val="24"/>
        </w:rPr>
        <w:t>诚</w:t>
      </w:r>
      <w:r>
        <w:rPr>
          <w:rFonts w:ascii="宋体" w:cs="MS UI Gothic"/>
          <w:kern w:val="0"/>
          <w:szCs w:val="24"/>
        </w:rPr>
        <w:t>信是一个人安身立命的根本，是人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融入社会的通行</w:t>
      </w:r>
      <w:r>
        <w:rPr>
          <w:rFonts w:ascii="宋体" w:cs="PMingLiU"/>
          <w:kern w:val="0"/>
          <w:szCs w:val="24"/>
        </w:rPr>
        <w:t>证</w:t>
      </w:r>
      <w:r>
        <w:rPr>
          <w:rFonts w:ascii="宋体" w:cs="MS UI Gothic"/>
          <w:kern w:val="0"/>
          <w:szCs w:val="24"/>
        </w:rPr>
        <w:t>，失信于人，就会害人害己。</w:t>
      </w:r>
      <w:r>
        <w:rPr>
          <w:rFonts w:ascii="宋体"/>
          <w:kern w:val="0"/>
          <w:szCs w:val="24"/>
        </w:rPr>
        <w:t>①③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/>
          <w:kern w:val="0"/>
          <w:szCs w:val="24"/>
        </w:rPr>
        <w:t>②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要言而有信，信守承</w:t>
      </w:r>
      <w:r>
        <w:rPr>
          <w:rFonts w:ascii="宋体" w:cs="PMingLiU"/>
          <w:kern w:val="0"/>
          <w:szCs w:val="24"/>
        </w:rPr>
        <w:t>诺</w:t>
      </w:r>
      <w:r>
        <w:rPr>
          <w:rFonts w:ascii="宋体" w:cs="MS UI Gothic"/>
          <w:kern w:val="0"/>
          <w:szCs w:val="24"/>
        </w:rPr>
        <w:t>，做一个</w:t>
      </w:r>
      <w:r>
        <w:rPr>
          <w:rFonts w:ascii="宋体" w:cs="PMingLiU"/>
          <w:kern w:val="0"/>
          <w:szCs w:val="24"/>
        </w:rPr>
        <w:t>诚</w:t>
      </w:r>
      <w:r>
        <w:rPr>
          <w:rFonts w:ascii="宋体" w:cs="MS UI Gothic"/>
          <w:kern w:val="0"/>
          <w:szCs w:val="24"/>
        </w:rPr>
        <w:t>信的人。</w:t>
      </w:r>
      <w:r>
        <w:rPr>
          <w:rFonts w:ascii="宋体"/>
          <w:kern w:val="0"/>
          <w:szCs w:val="24"/>
        </w:rPr>
        <w:t>④</w:t>
      </w:r>
      <w:r>
        <w:rPr>
          <w:rFonts w:ascii="宋体" w:cs="PMingLiU"/>
          <w:kern w:val="0"/>
          <w:szCs w:val="24"/>
        </w:rPr>
        <w:t>讲诚</w:t>
      </w:r>
      <w:r>
        <w:rPr>
          <w:rFonts w:ascii="宋体" w:cs="MS UI Gothic"/>
          <w:kern w:val="0"/>
          <w:szCs w:val="24"/>
        </w:rPr>
        <w:t>信与保</w:t>
      </w:r>
      <w:r>
        <w:rPr>
          <w:rFonts w:ascii="宋体" w:cs="PMingLiU"/>
          <w:kern w:val="0"/>
          <w:szCs w:val="24"/>
        </w:rPr>
        <w:t>护隐</w:t>
      </w:r>
      <w:r>
        <w:rPr>
          <w:rFonts w:ascii="宋体" w:cs="MS UI Gothic"/>
          <w:kern w:val="0"/>
          <w:szCs w:val="24"/>
        </w:rPr>
        <w:t>私不矛盾，与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干不符。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</w:p>
    <w:p w14:paraId="2D9B3939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1CC371B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文中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边</w:t>
      </w:r>
      <w:r>
        <w:rPr>
          <w:rFonts w:ascii="宋体" w:cs="MS UI Gothic"/>
          <w:kern w:val="0"/>
          <w:szCs w:val="24"/>
        </w:rPr>
        <w:t>防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士与</w:t>
      </w:r>
      <w:r>
        <w:rPr>
          <w:rFonts w:ascii="宋体" w:cs="PMingLiU"/>
          <w:kern w:val="0"/>
          <w:szCs w:val="24"/>
        </w:rPr>
        <w:t>恶</w:t>
      </w:r>
      <w:r>
        <w:rPr>
          <w:rFonts w:ascii="宋体" w:cs="MS UI Gothic"/>
          <w:kern w:val="0"/>
          <w:szCs w:val="24"/>
        </w:rPr>
        <w:t>劣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境、枯燥孤寂抗争，无怨无悔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了他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承担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任不言代价与回</w:t>
      </w:r>
      <w:r>
        <w:rPr>
          <w:rFonts w:ascii="宋体" w:cs="PMingLiU"/>
          <w:kern w:val="0"/>
          <w:szCs w:val="24"/>
        </w:rPr>
        <w:t>报</w:t>
      </w:r>
      <w:r>
        <w:rPr>
          <w:rFonts w:ascii="宋体" w:cs="MS UI Gothic"/>
          <w:kern w:val="0"/>
          <w:szCs w:val="24"/>
        </w:rPr>
        <w:t>的可</w:t>
      </w:r>
      <w:r>
        <w:rPr>
          <w:rFonts w:ascii="宋体" w:cs="PMingLiU"/>
          <w:kern w:val="0"/>
          <w:szCs w:val="24"/>
        </w:rPr>
        <w:t>贵</w:t>
      </w:r>
      <w:r>
        <w:rPr>
          <w:rFonts w:ascii="宋体" w:cs="MS UI Gothic"/>
          <w:kern w:val="0"/>
          <w:szCs w:val="24"/>
        </w:rPr>
        <w:t>品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，是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极践行社会主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核心价</w:t>
      </w:r>
      <w:r>
        <w:rPr>
          <w:rFonts w:ascii="宋体" w:cs="PMingLiU"/>
          <w:kern w:val="0"/>
          <w:szCs w:val="24"/>
        </w:rPr>
        <w:t>值观</w:t>
      </w:r>
      <w:r>
        <w:rPr>
          <w:rFonts w:ascii="宋体" w:cs="MS UI Gothic"/>
          <w:kern w:val="0"/>
          <w:szCs w:val="24"/>
        </w:rPr>
        <w:t>的表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，表明</w:t>
      </w:r>
      <w:r>
        <w:rPr>
          <w:rFonts w:ascii="宋体" w:cs="PMingLiU"/>
          <w:kern w:val="0"/>
          <w:szCs w:val="24"/>
        </w:rPr>
        <w:t>维护</w:t>
      </w:r>
      <w:r>
        <w:rPr>
          <w:rFonts w:ascii="宋体" w:cs="MS UI Gothic"/>
          <w:kern w:val="0"/>
          <w:szCs w:val="24"/>
        </w:rPr>
        <w:t>国家利益有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</w:t>
      </w:r>
      <w:r>
        <w:rPr>
          <w:rFonts w:ascii="宋体" w:cs="PMingLiU"/>
          <w:kern w:val="0"/>
          <w:szCs w:val="24"/>
        </w:rPr>
        <w:t>牺</w:t>
      </w:r>
      <w:r>
        <w:rPr>
          <w:rFonts w:ascii="宋体" w:cs="MS UI Gothic"/>
          <w:kern w:val="0"/>
          <w:szCs w:val="24"/>
        </w:rPr>
        <w:t>牲个人利益，激励我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要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</w:t>
      </w:r>
      <w:r>
        <w:rPr>
          <w:rFonts w:ascii="宋体" w:cs="PMingLiU"/>
          <w:kern w:val="0"/>
          <w:szCs w:val="24"/>
        </w:rPr>
        <w:t>维护</w:t>
      </w:r>
      <w:r>
        <w:rPr>
          <w:rFonts w:ascii="宋体" w:cs="MS UI Gothic"/>
          <w:kern w:val="0"/>
          <w:szCs w:val="24"/>
        </w:rPr>
        <w:t>国家安全，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国家的繁荣昌盛做出自己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有的</w:t>
      </w:r>
      <w:r>
        <w:rPr>
          <w:rFonts w:ascii="宋体" w:cs="PMingLiU"/>
          <w:kern w:val="0"/>
          <w:szCs w:val="24"/>
        </w:rPr>
        <w:t>贡</w:t>
      </w:r>
      <w:r>
        <w:rPr>
          <w:rFonts w:ascii="宋体" w:cs="MS UI Gothic"/>
          <w:kern w:val="0"/>
          <w:szCs w:val="24"/>
        </w:rPr>
        <w:t>献。所以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/>
          <w:kern w:val="0"/>
          <w:szCs w:val="24"/>
        </w:rPr>
        <w:t>②③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点都是正确的；</w:t>
      </w:r>
      <w:r>
        <w:rPr>
          <w:rFonts w:ascii="宋体"/>
          <w:kern w:val="0"/>
          <w:szCs w:val="24"/>
        </w:rPr>
        <w:t>①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，依法服兵役是</w:t>
      </w:r>
      <w:r>
        <w:rPr>
          <w:rFonts w:ascii="宋体" w:cs="PMingLiU"/>
          <w:kern w:val="0"/>
          <w:szCs w:val="24"/>
        </w:rPr>
        <w:t>义务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/>
          <w:kern w:val="0"/>
          <w:szCs w:val="24"/>
        </w:rPr>
        <w:t>④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，国家利益与个人利益不是完全等同的。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</w:p>
    <w:p w14:paraId="6BCEA249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76D6EB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依据教材知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可知，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法是我国的根本大法，具有最高法律效力，是普通法律的立法基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和立法依据，普通法律不得与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法相抵触，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法与每个人生活息息相关，故</w:t>
      </w:r>
      <w:r>
        <w:rPr>
          <w:rFonts w:ascii="宋体"/>
          <w:kern w:val="0"/>
          <w:szCs w:val="24"/>
        </w:rPr>
        <w:t>①②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/>
          <w:kern w:val="0"/>
          <w:szCs w:val="24"/>
        </w:rPr>
        <w:t>③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法是普通法律的立法依据，但不是所有法律的</w:t>
      </w:r>
      <w:r>
        <w:rPr>
          <w:rFonts w:ascii="宋体" w:cs="PMingLiU"/>
          <w:kern w:val="0"/>
          <w:szCs w:val="24"/>
        </w:rPr>
        <w:t>总</w:t>
      </w:r>
      <w:r>
        <w:rPr>
          <w:rFonts w:ascii="宋体" w:cs="MS UI Gothic"/>
          <w:kern w:val="0"/>
          <w:szCs w:val="24"/>
        </w:rPr>
        <w:t>和；</w:t>
      </w:r>
      <w:r>
        <w:rPr>
          <w:rFonts w:ascii="宋体"/>
          <w:kern w:val="0"/>
          <w:szCs w:val="24"/>
        </w:rPr>
        <w:t>④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定了国家生活中最根本的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</w:p>
    <w:p w14:paraId="04036209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717788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个税改革增加</w:t>
      </w:r>
      <w:r>
        <w:rPr>
          <w:rFonts w:ascii="宋体" w:cs="PMingLiU"/>
          <w:kern w:val="0"/>
          <w:szCs w:val="24"/>
        </w:rPr>
        <w:t>专项</w:t>
      </w:r>
      <w:r>
        <w:rPr>
          <w:rFonts w:ascii="宋体" w:cs="MS UI Gothic"/>
          <w:kern w:val="0"/>
          <w:szCs w:val="24"/>
        </w:rPr>
        <w:t>扣除有利于减</w:t>
      </w:r>
      <w:r>
        <w:rPr>
          <w:rFonts w:ascii="宋体" w:cs="PMingLiU"/>
          <w:kern w:val="0"/>
          <w:szCs w:val="24"/>
        </w:rPr>
        <w:t>轻</w:t>
      </w:r>
      <w:r>
        <w:rPr>
          <w:rFonts w:ascii="宋体" w:cs="MS UI Gothic"/>
          <w:kern w:val="0"/>
          <w:szCs w:val="24"/>
        </w:rPr>
        <w:t>工薪</w:t>
      </w:r>
      <w:r>
        <w:rPr>
          <w:rFonts w:ascii="宋体" w:cs="PMingLiU"/>
          <w:kern w:val="0"/>
          <w:szCs w:val="24"/>
        </w:rPr>
        <w:t>阶层</w:t>
      </w:r>
      <w:r>
        <w:rPr>
          <w:rFonts w:ascii="宋体" w:cs="MS UI Gothic"/>
          <w:kern w:val="0"/>
          <w:szCs w:val="24"/>
        </w:rPr>
        <w:t>的税</w:t>
      </w:r>
      <w:r>
        <w:rPr>
          <w:rFonts w:ascii="宋体" w:cs="PMingLiU"/>
          <w:kern w:val="0"/>
          <w:szCs w:val="24"/>
        </w:rPr>
        <w:t>赋负</w:t>
      </w:r>
      <w:r>
        <w:rPr>
          <w:rFonts w:ascii="宋体" w:cs="MS UI Gothic"/>
          <w:kern w:val="0"/>
          <w:szCs w:val="24"/>
        </w:rPr>
        <w:t>担，提升人民的幸福感和</w:t>
      </w:r>
      <w:r>
        <w:rPr>
          <w:rFonts w:ascii="宋体" w:cs="PMingLiU"/>
          <w:kern w:val="0"/>
          <w:szCs w:val="24"/>
        </w:rPr>
        <w:t>获</w:t>
      </w:r>
      <w:r>
        <w:rPr>
          <w:rFonts w:ascii="宋体" w:cs="MS UI Gothic"/>
          <w:kern w:val="0"/>
          <w:szCs w:val="24"/>
        </w:rPr>
        <w:t>得感，有利于构建社会主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谐</w:t>
      </w:r>
      <w:r>
        <w:rPr>
          <w:rFonts w:ascii="宋体" w:cs="MS UI Gothic"/>
          <w:kern w:val="0"/>
          <w:szCs w:val="24"/>
        </w:rPr>
        <w:t>社会，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有孩子正在</w:t>
      </w:r>
      <w:r>
        <w:rPr>
          <w:rFonts w:ascii="宋体" w:cs="PMingLiU"/>
          <w:kern w:val="0"/>
          <w:szCs w:val="24"/>
        </w:rPr>
        <w:t>读书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纳</w:t>
      </w:r>
      <w:r>
        <w:rPr>
          <w:rFonts w:ascii="宋体" w:cs="MS UI Gothic"/>
          <w:kern w:val="0"/>
          <w:szCs w:val="24"/>
        </w:rPr>
        <w:t>税人按照每个子女每月</w:t>
      </w:r>
      <w:r>
        <w:rPr>
          <w:rFonts w:ascii="宋体" w:cs="Times New Roman"/>
          <w:kern w:val="0"/>
          <w:szCs w:val="24"/>
        </w:rPr>
        <w:t>1000</w:t>
      </w:r>
      <w:r>
        <w:rPr>
          <w:rFonts w:ascii="宋体" w:cs="MS UI Gothic"/>
          <w:kern w:val="0"/>
          <w:szCs w:val="24"/>
        </w:rPr>
        <w:t>元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准扣除后</w:t>
      </w:r>
      <w:r>
        <w:rPr>
          <w:rFonts w:ascii="宋体" w:cs="PMingLiU"/>
          <w:kern w:val="0"/>
          <w:szCs w:val="24"/>
        </w:rPr>
        <w:t>缴纳</w:t>
      </w:r>
      <w:r>
        <w:rPr>
          <w:rFonts w:ascii="宋体" w:cs="MS UI Gothic"/>
          <w:kern w:val="0"/>
          <w:szCs w:val="24"/>
        </w:rPr>
        <w:t>个人所得税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的做法有利于公民更好行使受教育的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利，</w:t>
      </w:r>
      <w:r>
        <w:rPr>
          <w:rFonts w:ascii="宋体"/>
          <w:kern w:val="0"/>
          <w:szCs w:val="24"/>
        </w:rPr>
        <w:t>①③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/>
          <w:kern w:val="0"/>
          <w:szCs w:val="24"/>
        </w:rPr>
        <w:t>②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，是公民享有</w:t>
      </w:r>
      <w:r>
        <w:rPr>
          <w:rFonts w:ascii="宋体" w:cs="PMingLiU"/>
          <w:kern w:val="0"/>
          <w:szCs w:val="24"/>
        </w:rPr>
        <w:t>经济权</w:t>
      </w:r>
      <w:r>
        <w:rPr>
          <w:rFonts w:ascii="宋体" w:cs="MS UI Gothic"/>
          <w:kern w:val="0"/>
          <w:szCs w:val="24"/>
        </w:rPr>
        <w:t>利的具体表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/>
          <w:kern w:val="0"/>
          <w:szCs w:val="24"/>
        </w:rPr>
        <w:t>④</w:t>
      </w:r>
      <w:r>
        <w:rPr>
          <w:rFonts w:ascii="宋体" w:cs="MS UI Gothic"/>
          <w:kern w:val="0"/>
          <w:szCs w:val="24"/>
        </w:rPr>
        <w:t>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意，排除。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</w:p>
    <w:p w14:paraId="75C43BB4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6C530F5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民</w:t>
      </w:r>
      <w:r>
        <w:rPr>
          <w:rFonts w:ascii="宋体" w:cs="PMingLiU"/>
          <w:kern w:val="0"/>
          <w:szCs w:val="24"/>
        </w:rPr>
        <w:t>营经济</w:t>
      </w:r>
      <w:r>
        <w:rPr>
          <w:rFonts w:ascii="宋体" w:cs="MS UI Gothic"/>
          <w:kern w:val="0"/>
          <w:szCs w:val="24"/>
        </w:rPr>
        <w:t>属于非公有制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示表明我国非公有制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是社会主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市</w:t>
      </w:r>
      <w:r>
        <w:rPr>
          <w:rFonts w:ascii="宋体" w:cs="PMingLiU"/>
          <w:kern w:val="0"/>
          <w:szCs w:val="24"/>
        </w:rPr>
        <w:t>场经济</w:t>
      </w:r>
      <w:r>
        <w:rPr>
          <w:rFonts w:ascii="宋体" w:cs="MS UI Gothic"/>
          <w:kern w:val="0"/>
          <w:szCs w:val="24"/>
        </w:rPr>
        <w:t>的重要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成部分，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促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我国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快速增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扩</w:t>
      </w:r>
      <w:r>
        <w:rPr>
          <w:rFonts w:ascii="宋体" w:cs="MS UI Gothic"/>
          <w:kern w:val="0"/>
          <w:szCs w:val="24"/>
        </w:rPr>
        <w:t>大就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增加国家税收</w:t>
      </w:r>
      <w:r>
        <w:rPr>
          <w:rFonts w:ascii="宋体" w:cs="PMingLiU"/>
          <w:kern w:val="0"/>
          <w:szCs w:val="24"/>
        </w:rPr>
        <w:t>发挥</w:t>
      </w:r>
      <w:r>
        <w:rPr>
          <w:rFonts w:ascii="宋体" w:cs="MS UI Gothic"/>
          <w:kern w:val="0"/>
          <w:szCs w:val="24"/>
        </w:rPr>
        <w:t>着日益重要的作用，也有利于大众</w:t>
      </w:r>
      <w:r>
        <w:rPr>
          <w:rFonts w:ascii="宋体" w:cs="PMingLiU"/>
          <w:kern w:val="0"/>
          <w:szCs w:val="24"/>
        </w:rPr>
        <w:t>创业</w:t>
      </w:r>
      <w:r>
        <w:rPr>
          <w:rFonts w:ascii="宋体" w:cs="MS UI Gothic"/>
          <w:kern w:val="0"/>
          <w:szCs w:val="24"/>
        </w:rPr>
        <w:t>和万众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新，</w:t>
      </w:r>
      <w:r>
        <w:rPr>
          <w:rFonts w:ascii="宋体"/>
          <w:kern w:val="0"/>
          <w:szCs w:val="24"/>
        </w:rPr>
        <w:t>②④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/>
          <w:kern w:val="0"/>
          <w:szCs w:val="24"/>
        </w:rPr>
        <w:t>①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，公有制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是社会主</w:t>
      </w:r>
      <w:r>
        <w:rPr>
          <w:rFonts w:ascii="宋体" w:cs="PMingLiU"/>
          <w:kern w:val="0"/>
          <w:szCs w:val="24"/>
        </w:rPr>
        <w:t>义经济</w:t>
      </w:r>
      <w:r>
        <w:rPr>
          <w:rFonts w:ascii="宋体" w:cs="MS UI Gothic"/>
          <w:kern w:val="0"/>
          <w:szCs w:val="24"/>
        </w:rPr>
        <w:t>制度的基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/>
          <w:kern w:val="0"/>
          <w:szCs w:val="24"/>
        </w:rPr>
        <w:t>③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，国有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是国民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的主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力量。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</w:p>
    <w:p w14:paraId="64ED5290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9394423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央</w:t>
      </w:r>
      <w:r>
        <w:rPr>
          <w:rFonts w:ascii="宋体" w:cs="PMingLiU"/>
          <w:kern w:val="0"/>
          <w:szCs w:val="24"/>
        </w:rPr>
        <w:t>视</w:t>
      </w:r>
      <w:r>
        <w:rPr>
          <w:rFonts w:ascii="宋体" w:cs="MS UI Gothic"/>
          <w:kern w:val="0"/>
          <w:szCs w:val="24"/>
        </w:rPr>
        <w:t>新</w:t>
      </w:r>
      <w:r>
        <w:rPr>
          <w:rFonts w:ascii="宋体" w:cs="PMingLiU"/>
          <w:kern w:val="0"/>
          <w:szCs w:val="24"/>
        </w:rPr>
        <w:t>闻联</w:t>
      </w:r>
      <w:r>
        <w:rPr>
          <w:rFonts w:ascii="宋体" w:cs="MS UI Gothic"/>
          <w:kern w:val="0"/>
          <w:szCs w:val="24"/>
        </w:rPr>
        <w:t>合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全国</w:t>
      </w:r>
      <w:r>
        <w:rPr>
          <w:rFonts w:ascii="宋体" w:cs="PMingLiU"/>
          <w:kern w:val="0"/>
          <w:szCs w:val="24"/>
        </w:rPr>
        <w:t>县级</w:t>
      </w:r>
      <w:r>
        <w:rPr>
          <w:rFonts w:ascii="宋体" w:cs="MS UI Gothic"/>
          <w:kern w:val="0"/>
          <w:szCs w:val="24"/>
        </w:rPr>
        <w:t>融媒体智慧平台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共同打造《我</w:t>
      </w:r>
      <w:r>
        <w:rPr>
          <w:rFonts w:ascii="宋体" w:cs="PMingLiU"/>
          <w:kern w:val="0"/>
          <w:szCs w:val="24"/>
        </w:rPr>
        <w:t>给</w:t>
      </w:r>
      <w:r>
        <w:rPr>
          <w:rFonts w:ascii="宋体" w:cs="MS UI Gothic"/>
          <w:kern w:val="0"/>
          <w:szCs w:val="24"/>
        </w:rPr>
        <w:t>两会</w:t>
      </w:r>
      <w:r>
        <w:rPr>
          <w:rFonts w:ascii="宋体" w:cs="PMingLiU"/>
          <w:kern w:val="0"/>
          <w:szCs w:val="24"/>
        </w:rPr>
        <w:t>带</w:t>
      </w:r>
      <w:r>
        <w:rPr>
          <w:rFonts w:ascii="宋体" w:cs="MS UI Gothic"/>
          <w:kern w:val="0"/>
          <w:szCs w:val="24"/>
        </w:rPr>
        <w:t>个言》特</w:t>
      </w:r>
      <w:r>
        <w:rPr>
          <w:rFonts w:ascii="宋体" w:cs="PMingLiU"/>
          <w:kern w:val="0"/>
          <w:szCs w:val="24"/>
        </w:rPr>
        <w:t>别节</w:t>
      </w:r>
      <w:r>
        <w:rPr>
          <w:rFonts w:ascii="宋体" w:cs="MS UI Gothic"/>
          <w:kern w:val="0"/>
          <w:szCs w:val="24"/>
        </w:rPr>
        <w:t>目有利于拓</w:t>
      </w:r>
      <w:r>
        <w:rPr>
          <w:rFonts w:ascii="宋体" w:cs="PMingLiU"/>
          <w:kern w:val="0"/>
          <w:szCs w:val="24"/>
        </w:rPr>
        <w:t>宽</w:t>
      </w:r>
      <w:r>
        <w:rPr>
          <w:rFonts w:ascii="宋体" w:cs="MS UI Gothic"/>
          <w:kern w:val="0"/>
          <w:szCs w:val="24"/>
        </w:rPr>
        <w:t>渠道，保障公民管理国家和社会事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，激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人民的主人翁意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，有利于增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决策的科学性，有利于反映民意推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民主</w:t>
      </w:r>
      <w:r>
        <w:rPr>
          <w:rFonts w:ascii="宋体" w:cs="PMingLiU"/>
          <w:kern w:val="0"/>
          <w:szCs w:val="24"/>
        </w:rPr>
        <w:t>监</w:t>
      </w:r>
      <w:r>
        <w:rPr>
          <w:rFonts w:ascii="宋体" w:cs="MS UI Gothic"/>
          <w:kern w:val="0"/>
          <w:szCs w:val="24"/>
        </w:rPr>
        <w:t>督，集中民智推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民主决策，</w:t>
      </w:r>
      <w:r>
        <w:rPr>
          <w:rFonts w:ascii="宋体"/>
          <w:kern w:val="0"/>
          <w:szCs w:val="24"/>
        </w:rPr>
        <w:t>①②③</w:t>
      </w:r>
      <w:r>
        <w:rPr>
          <w:rFonts w:ascii="宋体" w:cs="MS UI Gothic"/>
          <w:kern w:val="0"/>
          <w:szCs w:val="24"/>
        </w:rPr>
        <w:t>是正确的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/>
          <w:kern w:val="0"/>
          <w:szCs w:val="24"/>
        </w:rPr>
        <w:t>④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材料没有体</w:t>
      </w:r>
      <w:r>
        <w:rPr>
          <w:rFonts w:ascii="宋体" w:cs="PMingLiU"/>
          <w:kern w:val="0"/>
          <w:szCs w:val="24"/>
        </w:rPr>
        <w:t>现扩</w:t>
      </w:r>
      <w:r>
        <w:rPr>
          <w:rFonts w:ascii="宋体" w:cs="MS UI Gothic"/>
          <w:kern w:val="0"/>
          <w:szCs w:val="24"/>
        </w:rPr>
        <w:t>大公民的政治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</w:p>
    <w:p w14:paraId="5EA79C3E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8B7B700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依据教材知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可知，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正确，道德属于</w:t>
      </w:r>
      <w:r>
        <w:rPr>
          <w:rFonts w:ascii="宋体" w:cs="PMingLiU"/>
          <w:kern w:val="0"/>
          <w:szCs w:val="24"/>
        </w:rPr>
        <w:t>规则</w:t>
      </w:r>
      <w:r>
        <w:rPr>
          <w:rFonts w:ascii="宋体" w:cs="MS UI Gothic"/>
          <w:kern w:val="0"/>
          <w:szCs w:val="24"/>
        </w:rPr>
        <w:t>的一种；</w:t>
      </w:r>
      <w:r>
        <w:rPr>
          <w:rFonts w:ascii="宋体"/>
          <w:kern w:val="0"/>
          <w:szCs w:val="24"/>
        </w:rPr>
        <w:t>②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，行政制裁包括行政</w:t>
      </w:r>
      <w:r>
        <w:rPr>
          <w:rFonts w:ascii="宋体" w:cs="PMingLiU"/>
          <w:kern w:val="0"/>
          <w:szCs w:val="24"/>
        </w:rPr>
        <w:t>处罚</w:t>
      </w:r>
      <w:r>
        <w:rPr>
          <w:rFonts w:ascii="宋体" w:cs="MS UI Gothic"/>
          <w:kern w:val="0"/>
          <w:szCs w:val="24"/>
        </w:rPr>
        <w:t>和行政</w:t>
      </w:r>
      <w:r>
        <w:rPr>
          <w:rFonts w:ascii="宋体" w:cs="PMingLiU"/>
          <w:kern w:val="0"/>
          <w:szCs w:val="24"/>
        </w:rPr>
        <w:t>处</w:t>
      </w:r>
      <w:r>
        <w:rPr>
          <w:rFonts w:ascii="宋体" w:cs="MS UI Gothic"/>
          <w:kern w:val="0"/>
          <w:szCs w:val="24"/>
        </w:rPr>
        <w:t>分；</w:t>
      </w:r>
      <w:r>
        <w:rPr>
          <w:rFonts w:ascii="宋体"/>
          <w:kern w:val="0"/>
          <w:szCs w:val="24"/>
        </w:rPr>
        <w:t>③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法不包括普通法律；</w:t>
      </w:r>
      <w:r>
        <w:rPr>
          <w:rFonts w:ascii="宋体"/>
          <w:kern w:val="0"/>
          <w:szCs w:val="24"/>
        </w:rPr>
        <w:t>④</w:t>
      </w:r>
      <w:r>
        <w:rPr>
          <w:rFonts w:ascii="宋体" w:cs="MS UI Gothic"/>
          <w:kern w:val="0"/>
          <w:szCs w:val="24"/>
        </w:rPr>
        <w:t>正确，人格尊</w:t>
      </w:r>
      <w:r>
        <w:rPr>
          <w:rFonts w:ascii="宋体" w:cs="PMingLiU"/>
          <w:kern w:val="0"/>
          <w:szCs w:val="24"/>
        </w:rPr>
        <w:t>严权</w:t>
      </w:r>
      <w:r>
        <w:rPr>
          <w:rFonts w:ascii="宋体" w:cs="MS UI Gothic"/>
          <w:kern w:val="0"/>
          <w:szCs w:val="24"/>
        </w:rPr>
        <w:t>包括名誉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、肖像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等、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</w:p>
    <w:p w14:paraId="0E617A07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T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481449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知道，平等主要是指公民在人格和法律地位上的平等，平等待人要求我</w:t>
      </w:r>
      <w:r>
        <w:rPr>
          <w:rFonts w:ascii="宋体" w:cs="PMingLiU"/>
          <w:kern w:val="0"/>
          <w:szCs w:val="24"/>
        </w:rPr>
        <w:t>们发</w:t>
      </w:r>
      <w:r>
        <w:rPr>
          <w:rFonts w:ascii="宋体" w:cs="MS UI Gothic"/>
          <w:kern w:val="0"/>
          <w:szCs w:val="24"/>
        </w:rPr>
        <w:t>自内心地尊重他人人格，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所有人一</w:t>
      </w:r>
      <w:r>
        <w:rPr>
          <w:rFonts w:ascii="宋体" w:cs="PMingLiU"/>
          <w:kern w:val="0"/>
          <w:szCs w:val="24"/>
        </w:rPr>
        <w:t>视</w:t>
      </w:r>
      <w:r>
        <w:rPr>
          <w:rFonts w:ascii="宋体" w:cs="MS UI Gothic"/>
          <w:kern w:val="0"/>
          <w:szCs w:val="24"/>
        </w:rPr>
        <w:t>同仁，不以家境、身体、智能、性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等方面的原因而</w:t>
      </w:r>
      <w:r>
        <w:rPr>
          <w:rFonts w:ascii="宋体" w:cs="PMingLiU"/>
          <w:kern w:val="0"/>
          <w:szCs w:val="24"/>
        </w:rPr>
        <w:t>轻视</w:t>
      </w:r>
      <w:r>
        <w:rPr>
          <w:rFonts w:ascii="宋体" w:cs="MS UI Gothic"/>
          <w:kern w:val="0"/>
          <w:szCs w:val="24"/>
        </w:rPr>
        <w:t>、歧</w:t>
      </w:r>
      <w:r>
        <w:rPr>
          <w:rFonts w:ascii="宋体" w:cs="PMingLiU"/>
          <w:kern w:val="0"/>
          <w:szCs w:val="24"/>
        </w:rPr>
        <w:t>视</w:t>
      </w:r>
      <w:r>
        <w:rPr>
          <w:rFonts w:ascii="宋体" w:cs="MS UI Gothic"/>
          <w:kern w:val="0"/>
          <w:szCs w:val="24"/>
        </w:rPr>
        <w:t>他人。所以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点正确。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：正确。</w:t>
      </w:r>
      <w:r>
        <w:rPr>
          <w:rFonts w:ascii="宋体" w:cs="Times New Roman"/>
          <w:kern w:val="0"/>
          <w:szCs w:val="24"/>
        </w:rPr>
        <w:br w:type="textWrapping"/>
      </w:r>
    </w:p>
    <w:p w14:paraId="6AC6B94C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T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5B5FA15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村民会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参与村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管理是村民参与民主管理的途径，它是村民自治的基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点正确。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：正确。</w:t>
      </w:r>
      <w:r>
        <w:rPr>
          <w:rFonts w:ascii="宋体" w:cs="Times New Roman"/>
          <w:kern w:val="0"/>
          <w:szCs w:val="24"/>
        </w:rPr>
        <w:br w:type="textWrapping"/>
      </w:r>
    </w:p>
    <w:p w14:paraId="442ED009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F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C2024CF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根据所学知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，国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院是我国最高行政机关，在国家机关体系中居于最高地位的是全国人民代表大会，是我国最高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力机关，国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院是全国人民代表大会的</w:t>
      </w:r>
      <w:r>
        <w:rPr>
          <w:rFonts w:ascii="宋体" w:cs="PMingLiU"/>
          <w:kern w:val="0"/>
          <w:szCs w:val="24"/>
        </w:rPr>
        <w:t>执</w:t>
      </w:r>
      <w:r>
        <w:rPr>
          <w:rFonts w:ascii="宋体" w:cs="MS UI Gothic"/>
          <w:kern w:val="0"/>
          <w:szCs w:val="24"/>
        </w:rPr>
        <w:t>行机关。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</w:p>
    <w:p w14:paraId="35048C55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F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4E3C17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有事好商量，众人的事情由众人商量，是人民民主的真</w:t>
      </w:r>
      <w:r>
        <w:rPr>
          <w:rFonts w:ascii="宋体" w:cs="PMingLiU"/>
          <w:kern w:val="0"/>
          <w:szCs w:val="24"/>
        </w:rPr>
        <w:t>谛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PMingLiU"/>
          <w:kern w:val="0"/>
          <w:szCs w:val="24"/>
        </w:rPr>
        <w:t>协</w:t>
      </w:r>
      <w:r>
        <w:rPr>
          <w:rFonts w:ascii="宋体" w:cs="MS UI Gothic"/>
          <w:kern w:val="0"/>
          <w:szCs w:val="24"/>
        </w:rPr>
        <w:t>商民主是我国社会主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民主政治的特有形式和独特</w:t>
      </w:r>
      <w:r>
        <w:rPr>
          <w:rFonts w:ascii="宋体" w:cs="PMingLiU"/>
          <w:kern w:val="0"/>
          <w:szCs w:val="24"/>
        </w:rPr>
        <w:t>优势</w:t>
      </w:r>
      <w:r>
        <w:rPr>
          <w:rFonts w:ascii="宋体" w:cs="MS UI Gothic"/>
          <w:kern w:val="0"/>
          <w:szCs w:val="24"/>
        </w:rPr>
        <w:t>。本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描述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Times New Roman"/>
          <w:kern w:val="0"/>
          <w:szCs w:val="24"/>
        </w:rPr>
        <w:br w:type="textWrapping"/>
      </w:r>
    </w:p>
    <w:p w14:paraId="6299D417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F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8BD43D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此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旨在考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一国两制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认识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一国两制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PMingLiU"/>
          <w:kern w:val="0"/>
          <w:szCs w:val="24"/>
        </w:rPr>
        <w:t>简单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就是一个国家，两种制度。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一个国家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是指中国的主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领</w:t>
      </w:r>
      <w:r>
        <w:rPr>
          <w:rFonts w:ascii="宋体" w:cs="MS UI Gothic"/>
          <w:kern w:val="0"/>
          <w:szCs w:val="24"/>
        </w:rPr>
        <w:t>土必</w:t>
      </w:r>
      <w:r>
        <w:rPr>
          <w:rFonts w:ascii="宋体" w:cs="PMingLiU"/>
          <w:kern w:val="0"/>
          <w:szCs w:val="24"/>
        </w:rPr>
        <w:t>须</w:t>
      </w:r>
      <w:r>
        <w:rPr>
          <w:rFonts w:ascii="宋体" w:cs="MS UI Gothic"/>
          <w:kern w:val="0"/>
          <w:szCs w:val="24"/>
        </w:rPr>
        <w:t>完整，不容分割，中国是一个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一的国家。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两种制度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是指在一个中国的前提下国家的主体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持社会主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制度，香港、澳</w:t>
      </w:r>
      <w:r>
        <w:rPr>
          <w:rFonts w:ascii="宋体" w:cs="PMingLiU"/>
          <w:kern w:val="0"/>
          <w:szCs w:val="24"/>
        </w:rPr>
        <w:t>门</w:t>
      </w:r>
      <w:r>
        <w:rPr>
          <w:rFonts w:ascii="宋体" w:cs="MS UI Gothic"/>
          <w:kern w:val="0"/>
          <w:szCs w:val="24"/>
        </w:rPr>
        <w:t>、台湾是中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人民共和国不可分割的一部分，它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作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特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行政区保持原有的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本主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制度和生活方式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期不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。所以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澳人治澳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并不是完全自治。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</w:p>
    <w:p w14:paraId="1DD9E625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T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CBC07A1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根据所学知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，国</w:t>
      </w:r>
      <w:r>
        <w:rPr>
          <w:rFonts w:ascii="宋体" w:cs="PMingLiU"/>
          <w:kern w:val="0"/>
          <w:szCs w:val="24"/>
        </w:rPr>
        <w:t>际</w:t>
      </w:r>
      <w:r>
        <w:rPr>
          <w:rFonts w:ascii="宋体" w:cs="MS UI Gothic"/>
          <w:kern w:val="0"/>
          <w:szCs w:val="24"/>
        </w:rPr>
        <w:t>政治与安全方面，和平与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展是当今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代的主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，和平是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展的前提，然而当今国</w:t>
      </w:r>
      <w:r>
        <w:rPr>
          <w:rFonts w:ascii="宋体" w:cs="PMingLiU"/>
          <w:kern w:val="0"/>
          <w:szCs w:val="24"/>
        </w:rPr>
        <w:t>际</w:t>
      </w:r>
      <w:r>
        <w:rPr>
          <w:rFonts w:ascii="宋体" w:cs="MS UI Gothic"/>
          <w:kern w:val="0"/>
          <w:szCs w:val="24"/>
        </w:rPr>
        <w:t>社会并不太平；国</w:t>
      </w:r>
      <w:r>
        <w:rPr>
          <w:rFonts w:ascii="宋体" w:cs="PMingLiU"/>
          <w:kern w:val="0"/>
          <w:szCs w:val="24"/>
        </w:rPr>
        <w:t>际贸</w:t>
      </w:r>
      <w:r>
        <w:rPr>
          <w:rFonts w:ascii="宋体" w:cs="MS UI Gothic"/>
          <w:kern w:val="0"/>
          <w:szCs w:val="24"/>
        </w:rPr>
        <w:t>易方面，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达国家</w:t>
      </w:r>
      <w:r>
        <w:rPr>
          <w:rFonts w:ascii="宋体" w:cs="PMingLiU"/>
          <w:kern w:val="0"/>
          <w:szCs w:val="24"/>
        </w:rPr>
        <w:t>输</w:t>
      </w:r>
      <w:r>
        <w:rPr>
          <w:rFonts w:ascii="宋体" w:cs="MS UI Gothic"/>
          <w:kern w:val="0"/>
          <w:szCs w:val="24"/>
        </w:rPr>
        <w:t>出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品与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展中国家</w:t>
      </w:r>
      <w:r>
        <w:rPr>
          <w:rFonts w:ascii="宋体" w:cs="PMingLiU"/>
          <w:kern w:val="0"/>
          <w:szCs w:val="24"/>
        </w:rPr>
        <w:t>输</w:t>
      </w:r>
      <w:r>
        <w:rPr>
          <w:rFonts w:ascii="宋体" w:cs="MS UI Gothic"/>
          <w:kern w:val="0"/>
          <w:szCs w:val="24"/>
        </w:rPr>
        <w:t>出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品价格的剪刀差，有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公正合理原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，影响世界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展；国</w:t>
      </w:r>
      <w:r>
        <w:rPr>
          <w:rFonts w:ascii="宋体" w:cs="PMingLiU"/>
          <w:kern w:val="0"/>
          <w:szCs w:val="24"/>
        </w:rPr>
        <w:t>际</w:t>
      </w:r>
      <w:r>
        <w:rPr>
          <w:rFonts w:ascii="宋体" w:cs="MS UI Gothic"/>
          <w:kern w:val="0"/>
          <w:szCs w:val="24"/>
        </w:rPr>
        <w:t>文化交流，不同民族国家文化存在差异，要求同存异，增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了解，才能加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合作，有利于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展。所以，建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建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和平、公正、包容的社会，是当今人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必</w:t>
      </w:r>
      <w:r>
        <w:rPr>
          <w:rFonts w:ascii="宋体" w:cs="PMingLiU"/>
          <w:kern w:val="0"/>
          <w:szCs w:val="24"/>
        </w:rPr>
        <w:t>须</w:t>
      </w:r>
      <w:r>
        <w:rPr>
          <w:rFonts w:ascii="宋体" w:cs="MS UI Gothic"/>
          <w:kern w:val="0"/>
          <w:szCs w:val="24"/>
        </w:rPr>
        <w:t>共同面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</w:t>
      </w:r>
      <w:r>
        <w:rPr>
          <w:rFonts w:ascii="宋体" w:cs="PMingLiU"/>
          <w:kern w:val="0"/>
          <w:szCs w:val="24"/>
        </w:rPr>
        <w:t>课题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：正确。</w:t>
      </w:r>
      <w:r>
        <w:rPr>
          <w:rFonts w:ascii="宋体" w:cs="Times New Roman"/>
          <w:kern w:val="0"/>
          <w:szCs w:val="24"/>
        </w:rPr>
        <w:br w:type="textWrapping"/>
      </w:r>
    </w:p>
    <w:p w14:paraId="7D946996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根据所学知识，违法行为分为行政违法行为、民事违法行为和刑事违法行为。结合材料分析，王某扰乱乘车秩序，被公安机关处以行政拘留。扰乱社会公共秩序违反《治安管理处罚法》，被处以行政拘留，说明王某的行为是行政违法行为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运用“无法治不自由”的知识评析这一观点。根据所学知识，首先理解无法治不自由：法治限制了自由的边界，法治保障自由，无法治不自由。其次结合材料分析：结合材料分析，法治限定了自由的边界：王某人在地铁里乱丢垃圾，扰乱乘车秩序，侵害了其他乘客的合法权益，行为触犯了法律底线；再次分析法治保障自由：对此行为要用法律来治”病“，是限制王某的行为，保障其他乘客的自由。所以，“这种人的‘病’需要法律来治，没有法治就无所谓自由。”这种观点是正确的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故答案为：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）属于行政违法行为。王某破坏乘车环境，扰乱乘车秩序违反《治安管理处罚法》，被处以行政处罚，说明王某的行为是行政违法行为。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）这种观点是正确的，法治标定了自由的界限，王某的行为触碰了法律的底线，付出了失去自由的代价；法治是自由的保障，用法律来治这种人的”病“，其实是保障了其他乘客的合法的自由和权利。</w:t>
      </w:r>
    </w:p>
    <w:p w14:paraId="238A042C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20.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）意义：可依据教材知识，从有利于提高办事效率，建设服务型政府；增进民生福祉，提高幸福指数；促进公平正义等角度作答。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宗旨：依据教材知识可知，为人民服务是政府工作的宗旨。据此作答。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）阅读分析材料可知，“村民运用科技手段建起了葡萄种植大棚，科学控温控湿，提高了经济效益”体现了创新发展理念；“抓住县里绿道建设的机遇，大力发展旅游业”体现了绿色发展理念。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选择绿色发展理念：可从坚持保护环境和节约资源的基本国策，实施可持续发展战略，坚持以人为本，全面协调、可持续的科学发展观，走生产发展、生活富裕、生态良好的文明发展之路等角度作答；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选择创新发展理念：可从实施科教兴国战略，人才强国战略，创新驱动发展战略等角度作答。言之有理即可。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）根据教材知识，从坚定文化自信事关国运兴衰、文化安全和民族精神的传承发展等方面作答。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故答案为：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）意义：政府角度：简化办事流程，提高办事效率，有利于建设人民满意的服务型政府；人民角度：方便群众办事，提升人民的获得感、幸福感，增进民生福祉；社会角度：促进社会公平正义，构建和谐社会。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宗旨：为人民服务。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）创新发展理念和绿色发展理念；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选择创新发展理念：该村因地制宜，坚持实施科教兴国战略，人才强国战略，创新驱动发展战略，取得了较大经济效益等；言之有理即可。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选择绿色发展理念：该村坚持保护环境和节约资源的基本国策，实施可持续发展战略，走上了致富路等。言之有理即可。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文化是一个国家、一个民族的灵魂。文化自信是对自身文化价值的充分肯定，是对自身文化生命力的坚定信念，是一个国家、一个民族发展中更基本、更深沉、更持久的力量。坚定文化自信，事关国运兴衰、文化安全和民族精神的传承发展。</w:t>
      </w:r>
    </w:p>
    <w:p w14:paraId="5FADC9D7">
      <w:pPr>
        <w:textAlignment w:val="center"/>
        <w:rPr>
          <w:rFonts w:ascii="宋体" w:cs="Times New Roman"/>
          <w:kern w:val="0"/>
          <w:szCs w:val="24"/>
        </w:rPr>
      </w:pPr>
    </w:p>
    <w:p w14:paraId="02910771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3955415"/>
            <wp:effectExtent l="19050" t="0" r="2540" b="0"/>
            <wp:docPr id="1" name="图片 1" descr="D:\安装包\1242956124\FileRecv\积分兑换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安装包\1242956124\FileRecv\积分兑换2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EB8A33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08C14">
      <w:pPr>
        <w:textAlignment w:val="center"/>
        <w:rPr>
          <w:rFonts w:ascii="宋体" w:cs="Times New Roman"/>
          <w:kern w:val="0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D775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1AB4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D7C45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DA33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F579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26D91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BA4808"/>
    <w:rsid w:val="0005428E"/>
    <w:rsid w:val="00581F3D"/>
    <w:rsid w:val="00B337F8"/>
    <w:rsid w:val="00BA4808"/>
    <w:rsid w:val="00D741DE"/>
    <w:rsid w:val="09835F78"/>
    <w:rsid w:val="2A5F549F"/>
    <w:rsid w:val="328849E1"/>
    <w:rsid w:val="356D0B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customStyle="1" w:styleId="12">
    <w:name w:val="无间隔1"/>
    <w:link w:val="13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3">
    <w:name w:val="无间隔 Char"/>
    <w:basedOn w:val="7"/>
    <w:link w:val="12"/>
    <w:qFormat/>
    <w:uiPriority w:val="1"/>
    <w:rPr>
      <w:rFonts w:ascii="Cambria Math" w:hAnsi="宋体" w:eastAsia="宋体" w:cs="Cambria Math"/>
      <w:kern w:val="0"/>
      <w:sz w:val="22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不明显强调1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table" w:customStyle="1" w:styleId="16">
    <w:name w:val="edittable"/>
    <w:basedOn w:val="5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6"/>
    <customShpInfo spid="_x0000_s1027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5959</Words>
  <Characters>6187</Characters>
  <Lines>45</Lines>
  <Paragraphs>12</Paragraphs>
  <TotalTime>0</TotalTime>
  <ScaleCrop>false</ScaleCrop>
  <LinksUpToDate>false</LinksUpToDate>
  <CharactersWithSpaces>6289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上帝掷骰子吗</dc:creator>
  <cp:lastModifiedBy>上帝掷骰子吗</cp:lastModifiedBy>
  <dcterms:modified xsi:type="dcterms:W3CDTF">2024-07-20T16:11:38Z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30BBAD9FE4404ADE99CDC5DFC763FC43_12</vt:lpwstr>
  </property>
</Properties>
</file>