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17D17A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1" w:name="_GoBack"/>
      <w:bookmarkEnd w:id="11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年浙江省丽水市中考政治试卷</w:t>
      </w:r>
    </w:p>
    <w:p w14:paraId="0F081B47">
      <w:pPr>
        <w:textAlignment w:val="center"/>
        <w:rPr>
          <w:rFonts w:ascii="宋体"/>
        </w:rPr>
      </w:pPr>
      <w:r>
        <w:rPr>
          <w:rFonts w:ascii="宋体" w:cs="黑体"/>
        </w:rPr>
        <w:t>一、单项选择题（本大题共</w:t>
      </w:r>
      <w:r>
        <w:rPr>
          <w:rFonts w:ascii="宋体" w:cs="Times New Roman"/>
          <w:b/>
        </w:rPr>
        <w:t>10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16.0</w:t>
      </w:r>
      <w:r>
        <w:rPr>
          <w:rFonts w:ascii="宋体" w:cs="黑体"/>
        </w:rPr>
        <w:t>分）</w:t>
      </w:r>
    </w:p>
    <w:p w14:paraId="66E2CFF7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346cd08a-62fe-4ff0-b755-fd967fa46a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日，国家科学技术奖励大会在京举行。获得</w: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年度国家最高科学技术奖的是（　　）</w:t>
      </w:r>
      <w:bookmarkEnd w:id="0"/>
    </w:p>
    <w:p w14:paraId="79BF05B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刘永坦</w:t>
      </w:r>
      <w:r>
        <w:rPr>
          <w:rFonts w:ascii="宋体" w:cs="Times New Roman"/>
          <w:kern w:val="0"/>
          <w:szCs w:val="21"/>
        </w:rPr>
        <w:t xml:space="preserve">   </w:t>
      </w:r>
      <w:r>
        <w:rPr>
          <w:rFonts w:ascii="宋体" w:cs="宋体"/>
          <w:kern w:val="0"/>
          <w:szCs w:val="21"/>
        </w:rPr>
        <w:t>钱七虎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刘永坦</w:t>
      </w:r>
      <w:r>
        <w:rPr>
          <w:rFonts w:ascii="宋体" w:cs="Times New Roman"/>
          <w:kern w:val="0"/>
          <w:szCs w:val="21"/>
        </w:rPr>
        <w:t xml:space="preserve">   </w:t>
      </w:r>
      <w:r>
        <w:rPr>
          <w:rFonts w:ascii="宋体" w:cs="宋体"/>
          <w:kern w:val="0"/>
          <w:szCs w:val="21"/>
        </w:rPr>
        <w:t>屠呦呦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王泽山</w:t>
      </w:r>
      <w:r>
        <w:rPr>
          <w:rFonts w:ascii="宋体" w:cs="Times New Roman"/>
          <w:kern w:val="0"/>
          <w:szCs w:val="21"/>
        </w:rPr>
        <w:t xml:space="preserve">   </w:t>
      </w:r>
      <w:r>
        <w:rPr>
          <w:rFonts w:ascii="宋体" w:cs="宋体"/>
          <w:kern w:val="0"/>
          <w:szCs w:val="21"/>
        </w:rPr>
        <w:t>赵忠贤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侯云德</w:t>
      </w:r>
      <w:r>
        <w:rPr>
          <w:rFonts w:ascii="宋体" w:cs="Times New Roman"/>
          <w:kern w:val="0"/>
          <w:szCs w:val="21"/>
        </w:rPr>
        <w:t xml:space="preserve">   </w:t>
      </w:r>
      <w:r>
        <w:rPr>
          <w:rFonts w:ascii="宋体" w:cs="宋体"/>
          <w:kern w:val="0"/>
          <w:szCs w:val="21"/>
        </w:rPr>
        <w:t>钱七虎</w:t>
      </w:r>
    </w:p>
    <w:p w14:paraId="7E326D9C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3633dc0a-5207-4ae0-bb2c-983450eec1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日，《求是》杂志发表习近平总书记重要文章《关于坚持和发展中国特色社会主义的几个问题》。文章强调，关系党的事业兴衰成败第一位的问题是（　　）</w:t>
      </w:r>
      <w:bookmarkEnd w:id="1"/>
    </w:p>
    <w:p w14:paraId="2A1F76F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制度问题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文化问题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理论问题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道路问题</w:t>
      </w:r>
    </w:p>
    <w:p w14:paraId="747422E2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随着共建“一带一路”朋友圈的越来越大，有人说，“一带一路”倡议就是中国版的“马歇尔计划”。结合知识链接，对比两者，以下观点正确的是（　　）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536"/>
      </w:tblGrid>
      <w:tr w14:paraId="329E0D2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53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C3AD9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知识链接：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1947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年美国国务卿马歇尔提出“欧洲复兴计划”，即马歇尔计划，该计划客观上对西欧的经济复苏起到了很大作用，实质是美国利用经济手段控制西欧，确立和巩固美国的霸权地位。</w:t>
            </w:r>
          </w:p>
        </w:tc>
      </w:tr>
    </w:tbl>
    <w:p w14:paraId="6DB2ACDD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参与国家的地位都平等，但设计的道路完全不同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都超越了社会制度差异，但参与国家的范围不同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都削弱霸权主义和强权政治，但诞生的背景不同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都能促进相关国家的经济发展，但根本目的不同</w:t>
      </w:r>
    </w:p>
    <w:p w14:paraId="25B65DB1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7f336f63-b6c1-4681-82d1-49cd2f950b"/>
      <w:r>
        <w:rPr>
          <w:rFonts w:ascii="宋体" w:cs="宋体"/>
          <w:kern w:val="0"/>
          <w:szCs w:val="21"/>
        </w:rPr>
        <w:t>在四川凉山森林火灾的扑火行动中，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名消防队员和干部群众英勇牺牲。他们的壮举诠释了（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①爱岗敬业、无私奉献的品格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②充盈生命、平等待人的风范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③国家至上、舍生取义的情操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④临危不惧、舍我其谁的担当</w:t>
      </w:r>
      <w:bookmarkEnd w:id="2"/>
    </w:p>
    <w:p w14:paraId="3F09B83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②③④</w:t>
      </w:r>
    </w:p>
    <w:p w14:paraId="387F5334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6b050ebc-0481-42b4-8600-91e4d60fbe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年，我市继续全力推进扫黑除恶专项斗争，严厉打击了一批黑恶势力，取得了明显成效。这（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①维护了社会安全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②健全了法律法规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③守护了社会正义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④实现了网络安全</w:t>
      </w:r>
      <w:bookmarkEnd w:id="3"/>
    </w:p>
    <w:p w14:paraId="6E3E6CC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③④</w:t>
      </w:r>
    </w:p>
    <w:p w14:paraId="14FFDF8C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df8cc2da-1095-4267-95b3-4441906bca"/>
      <w:r>
        <w:rPr>
          <w:rFonts w:ascii="宋体" w:cs="宋体"/>
          <w:kern w:val="0"/>
          <w:szCs w:val="21"/>
        </w:rPr>
        <w:t>在学习“公民的基本权利和基本义务”这一内容时，小娟同学用图示法加以梳理。以下正确的是（　　）</w:t>
      </w:r>
      <w:bookmarkEnd w:id="4"/>
    </w:p>
    <w:p w14:paraId="54C98FF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98.25pt;width:98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96pt;width:99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99pt;width:99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00.5pt;width:104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 w14:paraId="50809FE6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032a8d55-fdcb-44f7-b657-8e7b16e375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月，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县公安局禁毒大队破获一起运输、贩卖毒品案，抓获嫌疑人徐某（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岁），收缴冰毒</w:t>
      </w:r>
      <w:r>
        <w:rPr>
          <w:rFonts w:ascii="宋体" w:cs="Times New Roman"/>
          <w:kern w:val="0"/>
          <w:szCs w:val="21"/>
        </w:rPr>
        <w:t>800</w:t>
      </w:r>
      <w:r>
        <w:rPr>
          <w:rFonts w:ascii="宋体" w:cs="宋体"/>
          <w:kern w:val="0"/>
          <w:szCs w:val="21"/>
        </w:rPr>
        <w:t>克，徐某随即被刑事拘留，并将由检察院提起公诉。根据我国刑法第</w:t>
      </w:r>
      <w:r>
        <w:rPr>
          <w:rFonts w:ascii="宋体" w:cs="Times New Roman"/>
          <w:kern w:val="0"/>
          <w:szCs w:val="21"/>
        </w:rPr>
        <w:t>347</w:t>
      </w:r>
      <w:r>
        <w:rPr>
          <w:rFonts w:ascii="宋体" w:cs="宋体"/>
          <w:kern w:val="0"/>
          <w:szCs w:val="21"/>
        </w:rPr>
        <w:t>条“走私、贩卖、运输、制造毒品，无论数量多少，都应当追究刑事责任，予以刑事处罚”的规定，你认为徐某的行为（　　）</w:t>
      </w:r>
      <w:bookmarkEnd w:id="5"/>
    </w:p>
    <w:p w14:paraId="01B08DD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属于犯罪行为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社会危害程度相对轻微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可受司法保护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引起的诉讼属于行政诉讼</w:t>
      </w:r>
    </w:p>
    <w:p w14:paraId="2F47FC8A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133695cc-1da2-468a-80d0-13963d907a"/>
      <w:r>
        <w:rPr>
          <w:rFonts w:ascii="宋体" w:cs="宋体"/>
          <w:kern w:val="0"/>
          <w:szCs w:val="21"/>
        </w:rPr>
        <w:t>贫穷是实现人权的最大障碍。改革开放</w:t>
      </w:r>
      <w:r>
        <w:rPr>
          <w:rFonts w:ascii="宋体" w:cs="Times New Roman"/>
          <w:kern w:val="0"/>
          <w:szCs w:val="21"/>
        </w:rPr>
        <w:t>40</w:t>
      </w:r>
      <w:r>
        <w:rPr>
          <w:rFonts w:ascii="宋体" w:cs="宋体"/>
          <w:kern w:val="0"/>
          <w:szCs w:val="21"/>
        </w:rPr>
        <w:t>年来，我国脱贫成就震惊世界。经过各级政府的共同努力，从</w:t>
      </w:r>
      <w:r>
        <w:rPr>
          <w:rFonts w:ascii="宋体" w:cs="Times New Roman"/>
          <w:kern w:val="0"/>
          <w:szCs w:val="21"/>
        </w:rPr>
        <w:t>1978</w:t>
      </w:r>
      <w:r>
        <w:rPr>
          <w:rFonts w:ascii="宋体" w:cs="宋体"/>
          <w:kern w:val="0"/>
          <w:szCs w:val="21"/>
        </w:rPr>
        <w:t>年到</w:t>
      </w:r>
      <w:r>
        <w:rPr>
          <w:rFonts w:ascii="宋体" w:cs="Times New Roman"/>
          <w:kern w:val="0"/>
          <w:szCs w:val="21"/>
        </w:rPr>
        <w:t>2017</w:t>
      </w:r>
      <w:r>
        <w:rPr>
          <w:rFonts w:ascii="宋体" w:cs="宋体"/>
          <w:kern w:val="0"/>
          <w:szCs w:val="21"/>
        </w:rPr>
        <w:t>年全国农村贫困人口减少</w:t>
      </w:r>
      <w:r>
        <w:rPr>
          <w:rFonts w:ascii="宋体" w:cs="Times New Roman"/>
          <w:kern w:val="0"/>
          <w:szCs w:val="21"/>
        </w:rPr>
        <w:t>7.4</w:t>
      </w:r>
      <w:r>
        <w:rPr>
          <w:rFonts w:ascii="宋体" w:cs="宋体"/>
          <w:kern w:val="0"/>
          <w:szCs w:val="21"/>
        </w:rPr>
        <w:t>亿人，</w: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年贫困发生率下降至</w:t>
      </w:r>
      <w:r>
        <w:rPr>
          <w:rFonts w:ascii="宋体" w:cs="Times New Roman"/>
          <w:kern w:val="0"/>
          <w:szCs w:val="21"/>
        </w:rPr>
        <w:t>1.7%</w:t>
      </w:r>
      <w:r>
        <w:rPr>
          <w:rFonts w:ascii="宋体" w:cs="宋体"/>
          <w:kern w:val="0"/>
          <w:szCs w:val="21"/>
        </w:rPr>
        <w:t>．从践行我国的宪法原则的角度看，这体现了（　　）</w:t>
      </w:r>
      <w:bookmarkEnd w:id="6"/>
    </w:p>
    <w:p w14:paraId="3F79917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共同富裕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一切权力属于人民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共同繁荣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尊重和保障人权</w:t>
      </w:r>
    </w:p>
    <w:p w14:paraId="43993B5E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42809591-55ef-4700-8869-af38a17d65"/>
      <w:r>
        <w:rPr>
          <w:rFonts w:ascii="宋体" w:cs="宋体"/>
          <w:kern w:val="0"/>
          <w:szCs w:val="21"/>
        </w:rPr>
        <w:t>创新是民族进步之魂，是引领发展的第一动力。回答</w:t>
      </w:r>
      <w:r>
        <w:rPr>
          <w:rFonts w:ascii="宋体" w:cs="Times New Roman"/>
          <w:kern w:val="0"/>
          <w:szCs w:val="21"/>
        </w:rPr>
        <w:t>9-10</w:t>
      </w:r>
      <w:r>
        <w:rPr>
          <w:rFonts w:ascii="宋体" w:cs="宋体"/>
          <w:kern w:val="0"/>
          <w:szCs w:val="21"/>
        </w:rPr>
        <w:t>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年全国两会上，政府工作报告首次提出“智能</w:t>
      </w:r>
      <w:r>
        <w:rPr>
          <w:rFonts w:ascii="宋体" w:cs="Times New Roman"/>
          <w:kern w:val="0"/>
          <w:szCs w:val="21"/>
        </w:rPr>
        <w:t>+</w:t>
      </w:r>
      <w:r>
        <w:rPr>
          <w:rFonts w:ascii="宋体" w:cs="宋体"/>
          <w:kern w:val="0"/>
          <w:szCs w:val="21"/>
        </w:rPr>
        <w:t>”，要把人工智能打造成和互联网一样的基础设施，以实现人工智能与产业融合发展。从“中国制造”到“中国智造”说明我国（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①贯彻创新发展理念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②增强自主创新能力，建设创新型国家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③统筹推进政治建设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④培养创新型人才，扩大对外开放格局</w:t>
      </w:r>
      <w:bookmarkEnd w:id="7"/>
    </w:p>
    <w:p w14:paraId="1D55A9A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③④</w:t>
      </w:r>
    </w:p>
    <w:p w14:paraId="5910522B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d14b9cb3-2f9a-47d7-997a-e1dc0defad"/>
      <w:r>
        <w:rPr>
          <w:rFonts w:ascii="宋体" w:cs="宋体"/>
          <w:kern w:val="0"/>
          <w:szCs w:val="21"/>
        </w:rPr>
        <w:t>创新是民族进步之魂，是引领发展的第一动力。回答</w:t>
      </w:r>
      <w:r>
        <w:rPr>
          <w:rFonts w:ascii="宋体" w:cs="Times New Roman"/>
          <w:kern w:val="0"/>
          <w:szCs w:val="21"/>
        </w:rPr>
        <w:t>9-10</w:t>
      </w:r>
      <w:r>
        <w:rPr>
          <w:rFonts w:ascii="宋体" w:cs="宋体"/>
          <w:kern w:val="0"/>
          <w:szCs w:val="21"/>
        </w:rPr>
        <w:t>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107.25pt;width:109.5pt;mso-position-horizontal:righ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square" side="left"/>
          </v:shape>
        </w:pict>
      </w:r>
      <w:r>
        <w:rPr>
          <w:rFonts w:ascii="宋体" w:cs="Times New Roman"/>
          <w:kern w:val="0"/>
          <w:szCs w:val="21"/>
        </w:rPr>
        <w:t>G</w:t>
      </w:r>
      <w:r>
        <w:rPr>
          <w:rFonts w:ascii="宋体" w:cs="宋体"/>
          <w:kern w:val="0"/>
          <w:szCs w:val="21"/>
        </w:rPr>
        <w:t>市坚持简政放权和改革创新相统一，推行“无证明城市”改革，依据“大数据共享”，实现群众“零跑腿”。对比漫画，</w:t>
      </w:r>
      <w:r>
        <w:rPr>
          <w:rFonts w:ascii="宋体" w:cs="Times New Roman"/>
          <w:kern w:val="0"/>
          <w:szCs w:val="21"/>
        </w:rPr>
        <w:t>G</w:t>
      </w:r>
      <w:r>
        <w:rPr>
          <w:rFonts w:ascii="宋体" w:cs="宋体"/>
          <w:kern w:val="0"/>
          <w:szCs w:val="21"/>
        </w:rPr>
        <w:t>市这一改革措施有利于（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①在制度创新中提高工作效率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②扩大和保障公民的文化权利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③拓宽民主协商和监督的渠道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④建设人民满意的服务型政府</w:t>
      </w:r>
      <w:bookmarkEnd w:id="8"/>
    </w:p>
    <w:p w14:paraId="19B789E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②④</w:t>
      </w:r>
    </w:p>
    <w:p w14:paraId="5B8FA7D7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二、分析说明题（本大题共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30.0</w:t>
      </w:r>
      <w:r>
        <w:rPr>
          <w:rFonts w:ascii="宋体" w:cs="黑体"/>
        </w:rPr>
        <w:t>分）</w:t>
      </w:r>
    </w:p>
    <w:p w14:paraId="19B82F31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b48b0d36-2019-4a14-9161-fed0e81a74"/>
      <w:r>
        <w:rPr>
          <w:rFonts w:ascii="宋体" w:cs="宋体"/>
          <w:kern w:val="0"/>
          <w:szCs w:val="21"/>
        </w:rPr>
        <w:t>加强地方立法工作是法治中国建设的重要一环。阅读材料，回答问题。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材料一，</w:t>
      </w:r>
      <w:r>
        <w:rPr>
          <w:rFonts w:ascii="宋体" w:cs="Times New Roman"/>
          <w:kern w:val="0"/>
          <w:szCs w:val="21"/>
        </w:rPr>
        <w:t>W</w:t>
      </w:r>
      <w:r>
        <w:rPr>
          <w:rFonts w:ascii="宋体" w:cs="宋体"/>
          <w:kern w:val="0"/>
          <w:szCs w:val="21"/>
        </w:rPr>
        <w:t>市某校九年级学生针对市区无序养犬现象，开展模拟政协活动，形成以下提案（节选）：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536"/>
      </w:tblGrid>
      <w:tr w14:paraId="7A8203A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53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2F01F1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关于市区养犬问题的提案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【问题的找出】市区犬多，犬类伤人事件频发，影响卫生市容。犬类扰民现象普遍。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【调查方法】实地调查、问卷调查、访问调查等。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【调查过程】……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【结果与分析】部分市民认为，养犬是个人的自由，他人不应干涉；多数市民认为，应加强对养犬的管理……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【建议与对策】制定相关法律法规，规范养犬行为，政府加强监管，及时处置病犬、流浪犬……</w:t>
            </w:r>
          </w:p>
        </w:tc>
      </w:tr>
    </w:tbl>
    <w:p w14:paraId="75A630F4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材料二：无序养犬问题引起了</w:t>
      </w:r>
      <w:r>
        <w:rPr>
          <w:rFonts w:ascii="宋体" w:cs="Times New Roman"/>
          <w:kern w:val="0"/>
          <w:szCs w:val="21"/>
        </w:rPr>
        <w:t>W</w:t>
      </w:r>
      <w:r>
        <w:rPr>
          <w:rFonts w:ascii="宋体" w:cs="宋体"/>
          <w:kern w:val="0"/>
          <w:szCs w:val="21"/>
        </w:rPr>
        <w:t>市人大高度关注。人大在广泛听取各方的意见后，制定通过了《</w:t>
      </w:r>
      <w:r>
        <w:rPr>
          <w:rFonts w:ascii="宋体" w:cs="Times New Roman"/>
          <w:kern w:val="0"/>
          <w:szCs w:val="21"/>
        </w:rPr>
        <w:t>W</w:t>
      </w:r>
      <w:r>
        <w:rPr>
          <w:rFonts w:ascii="宋体" w:cs="宋体"/>
          <w:kern w:val="0"/>
          <w:szCs w:val="21"/>
        </w:rPr>
        <w:t>市养犬管理规定》。该法施行以来，</w:t>
      </w:r>
      <w:r>
        <w:rPr>
          <w:rFonts w:ascii="宋体" w:cs="Times New Roman"/>
          <w:kern w:val="0"/>
          <w:szCs w:val="21"/>
        </w:rPr>
        <w:t>W</w:t>
      </w:r>
      <w:r>
        <w:rPr>
          <w:rFonts w:ascii="宋体" w:cs="宋体"/>
          <w:kern w:val="0"/>
          <w:szCs w:val="21"/>
        </w:rPr>
        <w:t>市行政执法局建立了犬类管理长效机制，加强执法监管力度，市民养犬行为更规范，恶犬伤人事件大幅减少，城市变得更加文明美好。</w:t>
      </w:r>
      <w:bookmarkEnd w:id="9"/>
    </w:p>
    <w:p w14:paraId="3B128C69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运用自由与法治关系的知识，评析“养犬是个人的自由，他人不应干涉”的观点。</w:t>
      </w:r>
    </w:p>
    <w:p w14:paraId="35712732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关注社会生活，参与社会实践。请简述学生参与模拟政协活动的意义。</w:t>
      </w:r>
    </w:p>
    <w:p w14:paraId="76063A97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结合材料二，阐述该市为建设法治中国是如何坚持厉行法治的。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</w:p>
    <w:p w14:paraId="27CD8A34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文明因多样而交流。因交流而互鉴，因互鉴而发展。阅读社区宣传栏内容，回答问题。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542"/>
        <w:gridCol w:w="4664"/>
        <w:gridCol w:w="1330"/>
      </w:tblGrid>
      <w:tr w14:paraId="436F861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536" w:type="dxa"/>
            <w:gridSpan w:val="3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140B3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习近平主席曾多次讲述亚洲文明交流的重要意义。追溯各国的文明起源，他提到了“河”；讲述各个文明交流互鉴内涵，他阐释了“和”；为各国文明交流建言献策，他谈到了“合”。</w:t>
            </w:r>
          </w:p>
        </w:tc>
      </w:tr>
      <w:tr w14:paraId="5834A14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5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F54CA4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亚洲心声：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个“期待”</w:t>
            </w:r>
          </w:p>
        </w:tc>
        <w:tc>
          <w:tcPr>
            <w:tcW w:w="4664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CFB15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2019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年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日，习主席在亚洲文明对话大会上发表主旨演讲，提到了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个“期待”，提出了加强文明交流互鉴的“中国方案”，夯实共建亚洲命运共同体，人类命运共同体的人文基础。</w:t>
            </w:r>
          </w:p>
        </w:tc>
        <w:tc>
          <w:tcPr>
            <w:tcW w:w="13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4B24A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中国方案：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4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点“主张”</w:t>
            </w:r>
          </w:p>
        </w:tc>
      </w:tr>
      <w:tr w14:paraId="7D65B91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5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A1ABB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期待一个和平安宁的亚洲。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期待一个共同繁荣的亚洲。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期待一个开放融通的亚洲。</w:t>
            </w:r>
          </w:p>
        </w:tc>
        <w:tc>
          <w:tcPr>
            <w:tcW w:w="4664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395D30B7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3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5C72A3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一是坚持相互尊重，平等相待。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二是坚持美人之美、美美与共。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三是坚持开放包容、互学互鉴。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四是坚持与时俱进、创新发展。</w:t>
            </w:r>
          </w:p>
        </w:tc>
      </w:tr>
      <w:tr w14:paraId="0199F0E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536" w:type="dxa"/>
            <w:gridSpan w:val="3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5C1FA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“未来之中国，必将以更加开放的姿态拥抱世界、以更有活力的文明成就贡献世界。”</w:t>
            </w:r>
          </w:p>
        </w:tc>
      </w:tr>
    </w:tbl>
    <w:p w14:paraId="312DFB92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请选择习主席讲述的“河”和“合”中的一个字，解读其寓意。</w:t>
      </w:r>
    </w:p>
    <w:p w14:paraId="4C07CCDE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“亚洲心声”，顺应潮流。请概述当今世界有利于文明交流的时代背景。</w:t>
      </w:r>
    </w:p>
    <w:p w14:paraId="34B7EFEA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“中国方案”，中国担当。请从文化角度谈谈我国应该怎样以“更有活力的文明成就”，为构建人类命运共同体贡献中国力量？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017910BF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80524ced-dd5b-415a-89e6-dc640b888c"/>
      <w:r>
        <w:rPr>
          <w:rFonts w:ascii="宋体" w:cs="宋体"/>
          <w:kern w:val="0"/>
          <w:szCs w:val="21"/>
        </w:rPr>
        <w:t>每个时代都有青年勇立潮头，走在前列，阅读材料，回答问题。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材料一：资料三则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226"/>
        <w:gridCol w:w="2590"/>
        <w:gridCol w:w="1720"/>
      </w:tblGrid>
      <w:tr w14:paraId="3FB0D74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2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FB12B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资料卡片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务望全国工商界，一律起来设法开国民大会，外争主权，内除国贼。中国存亡，就在此一举了！今与全国同胞立两个信条道：中国的土地可以征服而不可以断送！中国人民可以杀戮而不可以低头！国亡了！同胞起来呀！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--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《北京学界全体宣言》（节选）</w:t>
            </w:r>
          </w:p>
        </w:tc>
        <w:tc>
          <w:tcPr>
            <w:tcW w:w="25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254499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资料卡片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六月三日北家学生大批被捕的消息传来，上海的爱国运动发展到一个新阶段：出现大规模的工厂罢工和商店罢市。那时，上海的产业工人近二十万人，加上交通运输工人、手工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业工人和店员共达五十万人。五日上午，日本内外棉第三、第四、第五纱厂的工人首先罢工，其他工人相继响应罢工。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--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金冲及《二十世纪中国史纲》</w:t>
            </w:r>
          </w:p>
        </w:tc>
        <w:tc>
          <w:tcPr>
            <w:tcW w:w="17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39EC7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资料卡片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战云密布下，生活在北平的学生，痛感“华北之大，已经放不下一张平静的书桌了”。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 1935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年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12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9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日，在中国共产党的领导下，北平青年学生涌上街头，高呼“停止内战，一致抗日”“打倒日本帝国主义”等口号。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--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摘编自人教版九上《历史与社会》</w:t>
            </w:r>
          </w:p>
        </w:tc>
      </w:tr>
    </w:tbl>
    <w:p w14:paraId="23FAA1E7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材料二：习近平总书记说，“我们要用欣赏和赞许的眼光看待青年的创新创造，积极支持他们在人生中出彩，为青年取得的成就和成绩点赞，喝彩。让青春成为中华民族生气勃发、高歌猛进的持久风景，让青年英雄成为驱动中华民族加速迈向伟大复兴的蓬勃力量！”</w:t>
      </w:r>
      <w:bookmarkEnd w:id="10"/>
    </w:p>
    <w:p w14:paraId="235AB579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根据资料卡片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指出青年学生在这场运动中的作用，并结合资料卡片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分析运动主力的变化标志着什么？</w:t>
      </w:r>
    </w:p>
    <w:p w14:paraId="3695071B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依据资料卡片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，结合所学知识，谈谈此后中国共产党为挽救民族危亡是怎样将“打倒日本帝国主义“等口号付诸行动的？</w:t>
      </w:r>
    </w:p>
    <w:p w14:paraId="25299129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联系上述材料，作为新时代的青少年，你将如何努力成为“驱动中华民族加速迈向伟大复兴的蓬勃力量”？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page"/>
      </w:r>
    </w:p>
    <w:p w14:paraId="613BF9C6">
      <w:pPr>
        <w:ind w:left="420"/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4E8495A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2A93C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2019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日，</w:t>
      </w:r>
      <w:r>
        <w:rPr>
          <w:rFonts w:ascii="宋体" w:cs="Times New Roman"/>
          <w:kern w:val="0"/>
          <w:szCs w:val="24"/>
        </w:rPr>
        <w:t>2018</w:t>
      </w:r>
      <w:r>
        <w:rPr>
          <w:rFonts w:ascii="宋体" w:cs="MS UI Gothic"/>
          <w:kern w:val="0"/>
          <w:szCs w:val="24"/>
        </w:rPr>
        <w:t>年度国家科学技</w:t>
      </w:r>
      <w:r>
        <w:rPr>
          <w:rFonts w:ascii="宋体" w:cs="PMingLiU"/>
          <w:kern w:val="0"/>
          <w:szCs w:val="24"/>
        </w:rPr>
        <w:t>术奖</w:t>
      </w:r>
      <w:r>
        <w:rPr>
          <w:rFonts w:ascii="宋体" w:cs="MS UI Gothic"/>
          <w:kern w:val="0"/>
          <w:szCs w:val="24"/>
        </w:rPr>
        <w:t>励大会隆重召开，哈</w:t>
      </w:r>
      <w:r>
        <w:rPr>
          <w:rFonts w:ascii="宋体" w:cs="PMingLiU"/>
          <w:kern w:val="0"/>
          <w:szCs w:val="24"/>
        </w:rPr>
        <w:t>尔滨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大学刘永坦院士和中国人民解放</w:t>
      </w:r>
      <w:r>
        <w:rPr>
          <w:rFonts w:ascii="宋体" w:cs="PMingLiU"/>
          <w:kern w:val="0"/>
          <w:szCs w:val="24"/>
        </w:rPr>
        <w:t>军陆军</w:t>
      </w:r>
      <w:r>
        <w:rPr>
          <w:rFonts w:ascii="宋体" w:cs="MS UI Gothic"/>
          <w:kern w:val="0"/>
          <w:szCs w:val="24"/>
        </w:rPr>
        <w:t>工程大学</w:t>
      </w:r>
      <w:r>
        <w:rPr>
          <w:rFonts w:ascii="宋体" w:cs="PMingLiU"/>
          <w:kern w:val="0"/>
          <w:szCs w:val="24"/>
        </w:rPr>
        <w:t>钱</w:t>
      </w:r>
      <w:r>
        <w:rPr>
          <w:rFonts w:ascii="宋体" w:cs="MS UI Gothic"/>
          <w:kern w:val="0"/>
          <w:szCs w:val="24"/>
        </w:rPr>
        <w:t>七虎院士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得了</w:t>
      </w:r>
      <w:r>
        <w:rPr>
          <w:rFonts w:ascii="宋体" w:cs="Times New Roman"/>
          <w:kern w:val="0"/>
          <w:szCs w:val="24"/>
        </w:rPr>
        <w:t>2018</w:t>
      </w:r>
      <w:r>
        <w:rPr>
          <w:rFonts w:ascii="宋体" w:cs="MS UI Gothic"/>
          <w:kern w:val="0"/>
          <w:szCs w:val="24"/>
        </w:rPr>
        <w:t>年度国家最高科学技</w:t>
      </w:r>
      <w:r>
        <w:rPr>
          <w:rFonts w:ascii="宋体" w:cs="PMingLiU"/>
          <w:kern w:val="0"/>
          <w:szCs w:val="24"/>
        </w:rPr>
        <w:t>术奖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查时</w:t>
      </w:r>
      <w:r>
        <w:rPr>
          <w:rFonts w:ascii="宋体" w:cs="MS UI Gothic"/>
          <w:kern w:val="0"/>
          <w:szCs w:val="24"/>
        </w:rPr>
        <w:t>事政治。平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要注意养成关心国家大事的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</w:t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要多关注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事，多注意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事材料。</w:t>
      </w:r>
    </w:p>
    <w:p w14:paraId="4514D7B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30D9BE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2019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日出版的第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期《求是》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志，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表了中共中央</w:t>
      </w:r>
      <w:r>
        <w:rPr>
          <w:rFonts w:ascii="宋体" w:cs="PMingLiU"/>
          <w:kern w:val="0"/>
          <w:szCs w:val="24"/>
        </w:rPr>
        <w:t>总书记</w:t>
      </w:r>
      <w:r>
        <w:rPr>
          <w:rFonts w:ascii="宋体" w:cs="MS UI Gothic"/>
          <w:kern w:val="0"/>
          <w:szCs w:val="24"/>
        </w:rPr>
        <w:t>、国家主席、中央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委主席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近平的重要文章《关于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展中国特色社会主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的几个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》。文章</w:t>
      </w:r>
      <w:r>
        <w:rPr>
          <w:rFonts w:ascii="宋体" w:cs="PMingLiU"/>
          <w:kern w:val="0"/>
          <w:szCs w:val="24"/>
        </w:rPr>
        <w:t>强调</w:t>
      </w:r>
      <w:r>
        <w:rPr>
          <w:rFonts w:ascii="宋体" w:cs="MS UI Gothic"/>
          <w:kern w:val="0"/>
          <w:szCs w:val="24"/>
        </w:rPr>
        <w:t>，道路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是关系党的事</w:t>
      </w:r>
      <w:r>
        <w:rPr>
          <w:rFonts w:ascii="宋体" w:cs="PMingLiU"/>
          <w:kern w:val="0"/>
          <w:szCs w:val="24"/>
        </w:rPr>
        <w:t>业兴</w:t>
      </w:r>
      <w:r>
        <w:rPr>
          <w:rFonts w:ascii="宋体" w:cs="MS UI Gothic"/>
          <w:kern w:val="0"/>
          <w:szCs w:val="24"/>
        </w:rPr>
        <w:t>衰成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第一位的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，道路就是党的生命。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查时</w:t>
      </w:r>
      <w:r>
        <w:rPr>
          <w:rFonts w:ascii="宋体" w:cs="MS UI Gothic"/>
          <w:kern w:val="0"/>
          <w:szCs w:val="24"/>
        </w:rPr>
        <w:t>事政治。平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要注意养成关心国家大事的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</w:t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要多关注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事，多注意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事材料。</w:t>
      </w:r>
    </w:p>
    <w:p w14:paraId="6EE6778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233BCA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略契合沿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国家的共同需求，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沿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互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、开放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展开启了新的机遇之窗，是国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合作的新平台；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歇</w:t>
      </w:r>
      <w:r>
        <w:rPr>
          <w:rFonts w:ascii="宋体" w:cs="PMingLiU"/>
          <w:kern w:val="0"/>
          <w:szCs w:val="24"/>
        </w:rPr>
        <w:t>尔计</w:t>
      </w:r>
      <w:r>
        <w:rPr>
          <w:rFonts w:ascii="宋体" w:cs="MS UI Gothic"/>
          <w:kern w:val="0"/>
          <w:szCs w:val="24"/>
        </w:rPr>
        <w:t>划</w:t>
      </w:r>
      <w:r>
        <w:rPr>
          <w:rFonts w:ascii="宋体" w:cs="PMingLiU"/>
          <w:kern w:val="0"/>
          <w:szCs w:val="24"/>
        </w:rPr>
        <w:t>实质</w:t>
      </w:r>
      <w:r>
        <w:rPr>
          <w:rFonts w:ascii="宋体" w:cs="MS UI Gothic"/>
          <w:kern w:val="0"/>
          <w:szCs w:val="24"/>
        </w:rPr>
        <w:t>是美国利用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手段控制西欧，确立和巩固美国的霸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地位，所以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倡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歇</w:t>
      </w:r>
      <w:r>
        <w:rPr>
          <w:rFonts w:ascii="宋体" w:cs="PMingLiU"/>
          <w:kern w:val="0"/>
          <w:szCs w:val="24"/>
        </w:rPr>
        <w:t>尔计</w:t>
      </w:r>
      <w:r>
        <w:rPr>
          <w:rFonts w:ascii="宋体" w:cs="MS UI Gothic"/>
          <w:kern w:val="0"/>
          <w:szCs w:val="24"/>
        </w:rPr>
        <w:t>划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都能促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相关国家的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展，但根本目的不同，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是正确的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选项马</w:t>
      </w:r>
      <w:r>
        <w:rPr>
          <w:rFonts w:ascii="宋体" w:cs="MS UI Gothic"/>
          <w:kern w:val="0"/>
          <w:szCs w:val="24"/>
        </w:rPr>
        <w:t>歇</w:t>
      </w:r>
      <w:r>
        <w:rPr>
          <w:rFonts w:ascii="宋体" w:cs="PMingLiU"/>
          <w:kern w:val="0"/>
          <w:szCs w:val="24"/>
        </w:rPr>
        <w:t>尔计</w:t>
      </w:r>
      <w:r>
        <w:rPr>
          <w:rFonts w:ascii="宋体" w:cs="MS UI Gothic"/>
          <w:kern w:val="0"/>
          <w:szCs w:val="24"/>
        </w:rPr>
        <w:t>划参与国家的地位不平等；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选项马</w:t>
      </w:r>
      <w:r>
        <w:rPr>
          <w:rFonts w:ascii="宋体" w:cs="MS UI Gothic"/>
          <w:kern w:val="0"/>
          <w:szCs w:val="24"/>
        </w:rPr>
        <w:t>歇</w:t>
      </w:r>
      <w:r>
        <w:rPr>
          <w:rFonts w:ascii="宋体" w:cs="PMingLiU"/>
          <w:kern w:val="0"/>
          <w:szCs w:val="24"/>
        </w:rPr>
        <w:t>尔计</w:t>
      </w:r>
      <w:r>
        <w:rPr>
          <w:rFonts w:ascii="宋体" w:cs="MS UI Gothic"/>
          <w:kern w:val="0"/>
          <w:szCs w:val="24"/>
        </w:rPr>
        <w:t>划没有超越社会制度差异；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选项马</w:t>
      </w:r>
      <w:r>
        <w:rPr>
          <w:rFonts w:ascii="宋体" w:cs="MS UI Gothic"/>
          <w:kern w:val="0"/>
          <w:szCs w:val="24"/>
        </w:rPr>
        <w:t>歇</w:t>
      </w:r>
      <w:r>
        <w:rPr>
          <w:rFonts w:ascii="宋体" w:cs="PMingLiU"/>
          <w:kern w:val="0"/>
          <w:szCs w:val="24"/>
        </w:rPr>
        <w:t>尔计</w:t>
      </w:r>
      <w:r>
        <w:rPr>
          <w:rFonts w:ascii="宋体" w:cs="MS UI Gothic"/>
          <w:kern w:val="0"/>
          <w:szCs w:val="24"/>
        </w:rPr>
        <w:t>划是霸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指的是</w:t>
      </w:r>
      <w:r>
        <w:rPr>
          <w:rFonts w:ascii="宋体" w:cs="PMingLiU"/>
          <w:kern w:val="0"/>
          <w:szCs w:val="24"/>
        </w:rPr>
        <w:t>丝绸</w:t>
      </w:r>
      <w:r>
        <w:rPr>
          <w:rFonts w:ascii="宋体" w:cs="MS UI Gothic"/>
          <w:kern w:val="0"/>
          <w:szCs w:val="24"/>
        </w:rPr>
        <w:t>之路</w:t>
      </w:r>
      <w:r>
        <w:rPr>
          <w:rFonts w:ascii="宋体" w:cs="PMingLiU"/>
          <w:kern w:val="0"/>
          <w:szCs w:val="24"/>
        </w:rPr>
        <w:t>经济带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21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海上</w:t>
      </w:r>
      <w:r>
        <w:rPr>
          <w:rFonts w:ascii="宋体" w:cs="PMingLiU"/>
          <w:kern w:val="0"/>
          <w:szCs w:val="24"/>
        </w:rPr>
        <w:t>丝绸</w:t>
      </w:r>
      <w:r>
        <w:rPr>
          <w:rFonts w:ascii="宋体" w:cs="MS UI Gothic"/>
          <w:kern w:val="0"/>
          <w:szCs w:val="24"/>
        </w:rPr>
        <w:t>之路；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中国首倡、高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的国家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略，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我国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代化建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和屹立于世界的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地位具有深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略意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一路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略，运用所学，准确作答。</w:t>
      </w:r>
    </w:p>
    <w:p w14:paraId="5D6C0AB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74AED8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干中的消防</w:t>
      </w:r>
      <w:r>
        <w:rPr>
          <w:rFonts w:ascii="宋体" w:cs="PMingLiU"/>
          <w:kern w:val="0"/>
          <w:szCs w:val="24"/>
        </w:rPr>
        <w:t>队员</w:t>
      </w:r>
      <w:r>
        <w:rPr>
          <w:rFonts w:ascii="宋体" w:cs="MS UI Gothic"/>
          <w:kern w:val="0"/>
          <w:szCs w:val="24"/>
        </w:rPr>
        <w:t>与干部群众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救火而献身，体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了他</w:t>
      </w:r>
      <w:r>
        <w:rPr>
          <w:rFonts w:ascii="宋体" w:cs="PMingLiU"/>
          <w:kern w:val="0"/>
          <w:szCs w:val="24"/>
        </w:rPr>
        <w:t>们坚</w:t>
      </w:r>
      <w:r>
        <w:rPr>
          <w:rFonts w:ascii="宋体" w:cs="MS UI Gothic"/>
          <w:kern w:val="0"/>
          <w:szCs w:val="24"/>
        </w:rPr>
        <w:t>持国家利益至上，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危不惧，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守工作</w:t>
      </w:r>
      <w:r>
        <w:rPr>
          <w:rFonts w:ascii="宋体" w:cs="PMingLiU"/>
          <w:kern w:val="0"/>
          <w:szCs w:val="24"/>
        </w:rPr>
        <w:t>岗</w:t>
      </w:r>
      <w:r>
        <w:rPr>
          <w:rFonts w:ascii="宋体" w:cs="MS UI Gothic"/>
          <w:kern w:val="0"/>
          <w:szCs w:val="24"/>
        </w:rPr>
        <w:t>位，舍生取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，用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了人生价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在于奉献，是我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敬仰的榜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①③④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平等待人在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干中不能体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，排除。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点是生命价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。生命价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他人、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社会的奉献之中。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人生价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，要干好本</w:t>
      </w:r>
      <w:r>
        <w:rPr>
          <w:rFonts w:ascii="宋体" w:cs="PMingLiU"/>
          <w:kern w:val="0"/>
          <w:szCs w:val="24"/>
        </w:rPr>
        <w:t>职</w:t>
      </w:r>
      <w:r>
        <w:rPr>
          <w:rFonts w:ascii="宋体" w:cs="MS UI Gothic"/>
          <w:kern w:val="0"/>
          <w:szCs w:val="24"/>
        </w:rPr>
        <w:t>工作，从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在做起，从小事做起。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真分析人物行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肢，完成解答。</w:t>
      </w:r>
    </w:p>
    <w:p w14:paraId="0B91CCE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24DC31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开展</w:t>
      </w:r>
      <w:r>
        <w:rPr>
          <w:rFonts w:ascii="宋体" w:cs="PMingLiU"/>
          <w:kern w:val="0"/>
          <w:szCs w:val="24"/>
        </w:rPr>
        <w:t>扫</w:t>
      </w:r>
      <w:r>
        <w:rPr>
          <w:rFonts w:ascii="宋体" w:cs="MS UI Gothic"/>
          <w:kern w:val="0"/>
          <w:szCs w:val="24"/>
        </w:rPr>
        <w:t>黑除</w:t>
      </w:r>
      <w:r>
        <w:rPr>
          <w:rFonts w:ascii="宋体" w:cs="PMingLiU"/>
          <w:kern w:val="0"/>
          <w:szCs w:val="24"/>
        </w:rPr>
        <w:t>恶专项</w:t>
      </w:r>
      <w:r>
        <w:rPr>
          <w:rFonts w:ascii="宋体" w:cs="MS UI Gothic"/>
          <w:kern w:val="0"/>
          <w:szCs w:val="24"/>
        </w:rPr>
        <w:t>斗争保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了公民的生命健康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、人身</w:t>
      </w:r>
      <w:r>
        <w:rPr>
          <w:rFonts w:ascii="宋体" w:cs="PMingLiU"/>
          <w:kern w:val="0"/>
          <w:szCs w:val="24"/>
        </w:rPr>
        <w:t>财产</w:t>
      </w:r>
      <w:r>
        <w:rPr>
          <w:rFonts w:ascii="宋体" w:cs="MS UI Gothic"/>
          <w:kern w:val="0"/>
          <w:szCs w:val="24"/>
        </w:rPr>
        <w:t>安全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财产</w:t>
      </w:r>
      <w:r>
        <w:rPr>
          <w:rFonts w:ascii="宋体" w:cs="MS UI Gothic"/>
          <w:kern w:val="0"/>
          <w:szCs w:val="24"/>
        </w:rPr>
        <w:t>所有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等，</w:t>
      </w:r>
      <w:r>
        <w:rPr>
          <w:rFonts w:ascii="宋体" w:cs="PMingLiU"/>
          <w:kern w:val="0"/>
          <w:szCs w:val="24"/>
        </w:rPr>
        <w:t>维护</w:t>
      </w:r>
      <w:r>
        <w:rPr>
          <w:rFonts w:ascii="宋体" w:cs="MS UI Gothic"/>
          <w:kern w:val="0"/>
          <w:szCs w:val="24"/>
        </w:rPr>
        <w:t>了社会安全，也守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了社会正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/>
          <w:kern w:val="0"/>
          <w:szCs w:val="24"/>
        </w:rPr>
        <w:t>①③</w:t>
      </w:r>
      <w:r>
        <w:rPr>
          <w:rFonts w:ascii="宋体" w:cs="MS UI Gothic"/>
          <w:kern w:val="0"/>
          <w:szCs w:val="24"/>
        </w:rPr>
        <w:t>是正确的；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，材料未体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健全法律法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的内容；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扫</w:t>
      </w:r>
      <w:r>
        <w:rPr>
          <w:rFonts w:ascii="宋体" w:cs="MS UI Gothic"/>
          <w:kern w:val="0"/>
          <w:szCs w:val="24"/>
        </w:rPr>
        <w:t>黑除</w:t>
      </w:r>
      <w:r>
        <w:rPr>
          <w:rFonts w:ascii="宋体" w:cs="PMingLiU"/>
          <w:kern w:val="0"/>
          <w:szCs w:val="24"/>
        </w:rPr>
        <w:t>恶专项</w:t>
      </w:r>
      <w:r>
        <w:rPr>
          <w:rFonts w:ascii="宋体" w:cs="MS UI Gothic"/>
          <w:kern w:val="0"/>
          <w:szCs w:val="24"/>
        </w:rPr>
        <w:t>斗争</w:t>
      </w:r>
      <w:r>
        <w:rPr>
          <w:rFonts w:ascii="宋体" w:cs="PMingLiU"/>
          <w:kern w:val="0"/>
          <w:szCs w:val="24"/>
        </w:rPr>
        <w:t>对维护</w:t>
      </w:r>
      <w:r>
        <w:rPr>
          <w:rFonts w:ascii="宋体" w:cs="MS UI Gothic"/>
          <w:kern w:val="0"/>
          <w:szCs w:val="24"/>
        </w:rPr>
        <w:t>网</w:t>
      </w:r>
      <w:r>
        <w:rPr>
          <w:rFonts w:ascii="宋体" w:cs="PMingLiU"/>
          <w:kern w:val="0"/>
          <w:szCs w:val="24"/>
        </w:rPr>
        <w:t>络</w:t>
      </w:r>
      <w:r>
        <w:rPr>
          <w:rFonts w:ascii="宋体" w:cs="MS UI Gothic"/>
          <w:kern w:val="0"/>
          <w:szCs w:val="24"/>
        </w:rPr>
        <w:t>安全作用不大。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查维护</w:t>
      </w:r>
      <w:r>
        <w:rPr>
          <w:rFonts w:ascii="宋体" w:cs="MS UI Gothic"/>
          <w:kern w:val="0"/>
          <w:szCs w:val="24"/>
        </w:rPr>
        <w:t>社会公平正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。社会公平正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，就是社会各方面的利益关系得到妥善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，人民内部矛盾和其他社会矛盾得到正确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理，社会公平和正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得到切</w:t>
      </w:r>
      <w:r>
        <w:rPr>
          <w:rFonts w:ascii="宋体" w:cs="PMingLiU"/>
          <w:kern w:val="0"/>
          <w:szCs w:val="24"/>
        </w:rPr>
        <w:t>实维护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。社会公平正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是社会和</w:t>
      </w:r>
      <w:r>
        <w:rPr>
          <w:rFonts w:ascii="宋体" w:cs="PMingLiU"/>
          <w:kern w:val="0"/>
          <w:szCs w:val="24"/>
        </w:rPr>
        <w:t>谐发</w:t>
      </w:r>
      <w:r>
        <w:rPr>
          <w:rFonts w:ascii="宋体" w:cs="MS UI Gothic"/>
          <w:kern w:val="0"/>
          <w:szCs w:val="24"/>
        </w:rPr>
        <w:t>展的基本要求和目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，也是一个文明社会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步的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掌握教材知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合材料，逐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分析，排除</w:t>
      </w:r>
      <w:r>
        <w:rPr>
          <w:rFonts w:ascii="宋体" w:cs="PMingLiU"/>
          <w:kern w:val="0"/>
          <w:szCs w:val="24"/>
        </w:rPr>
        <w:t>错误选项</w:t>
      </w:r>
      <w:r>
        <w:rPr>
          <w:rFonts w:ascii="宋体" w:cs="MS UI Gothic"/>
          <w:kern w:val="0"/>
          <w:szCs w:val="24"/>
        </w:rPr>
        <w:t>，得出正确答案。</w:t>
      </w:r>
    </w:p>
    <w:p w14:paraId="24D04C5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C95360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依据</w:t>
      </w:r>
      <w:r>
        <w:rPr>
          <w:rFonts w:ascii="宋体" w:cs="PMingLiU"/>
          <w:kern w:val="0"/>
          <w:szCs w:val="24"/>
        </w:rPr>
        <w:t>课</w:t>
      </w:r>
      <w:r>
        <w:rPr>
          <w:rFonts w:ascii="宋体" w:cs="MS UI Gothic"/>
          <w:kern w:val="0"/>
          <w:szCs w:val="24"/>
        </w:rPr>
        <w:t>本内容，公民的政治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利和自由包括言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自由、政治自由等，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正确；公民的人身自由包括人格尊</w:t>
      </w:r>
      <w:r>
        <w:rPr>
          <w:rFonts w:ascii="宋体" w:cs="PMingLiU"/>
          <w:kern w:val="0"/>
          <w:szCs w:val="24"/>
        </w:rPr>
        <w:t>严权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劳动权</w:t>
      </w:r>
      <w:r>
        <w:rPr>
          <w:rFonts w:ascii="宋体" w:cs="MS UI Gothic"/>
          <w:kern w:val="0"/>
          <w:szCs w:val="24"/>
        </w:rPr>
        <w:t>属于社会</w:t>
      </w:r>
      <w:r>
        <w:rPr>
          <w:rFonts w:ascii="宋体" w:cs="PMingLiU"/>
          <w:kern w:val="0"/>
          <w:szCs w:val="24"/>
        </w:rPr>
        <w:t>经济权</w:t>
      </w:r>
      <w:r>
        <w:rPr>
          <w:rFonts w:ascii="宋体" w:cs="MS UI Gothic"/>
          <w:kern w:val="0"/>
          <w:szCs w:val="24"/>
        </w:rPr>
        <w:t>利，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；依法</w:t>
      </w:r>
      <w:r>
        <w:rPr>
          <w:rFonts w:ascii="宋体" w:cs="PMingLiU"/>
          <w:kern w:val="0"/>
          <w:szCs w:val="24"/>
        </w:rPr>
        <w:t>纳</w:t>
      </w:r>
      <w:r>
        <w:rPr>
          <w:rFonts w:ascii="宋体" w:cs="MS UI Gothic"/>
          <w:kern w:val="0"/>
          <w:szCs w:val="24"/>
        </w:rPr>
        <w:t>税、依法服兵役、遵守</w:t>
      </w:r>
      <w:r>
        <w:rPr>
          <w:rFonts w:ascii="宋体" w:cs="PMingLiU"/>
          <w:kern w:val="0"/>
          <w:szCs w:val="24"/>
        </w:rPr>
        <w:t>宪</w:t>
      </w:r>
      <w:r>
        <w:rPr>
          <w:rFonts w:ascii="宋体" w:cs="MS UI Gothic"/>
          <w:kern w:val="0"/>
          <w:szCs w:val="24"/>
        </w:rPr>
        <w:t>法和法律都属于公民的</w:t>
      </w:r>
      <w:r>
        <w:rPr>
          <w:rFonts w:ascii="宋体" w:cs="PMingLiU"/>
          <w:kern w:val="0"/>
          <w:szCs w:val="24"/>
        </w:rPr>
        <w:t>义务</w:t>
      </w:r>
      <w:r>
        <w:rPr>
          <w:rFonts w:ascii="宋体" w:cs="MS UI Gothic"/>
          <w:kern w:val="0"/>
          <w:szCs w:val="24"/>
        </w:rPr>
        <w:t>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是并列关系，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财产权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帮助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都属于社会</w:t>
      </w:r>
      <w:r>
        <w:rPr>
          <w:rFonts w:ascii="宋体" w:cs="PMingLiU"/>
          <w:kern w:val="0"/>
          <w:szCs w:val="24"/>
        </w:rPr>
        <w:t>经济权</w:t>
      </w:r>
      <w:r>
        <w:rPr>
          <w:rFonts w:ascii="宋体" w:cs="MS UI Gothic"/>
          <w:kern w:val="0"/>
          <w:szCs w:val="24"/>
        </w:rPr>
        <w:t>利，它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是并列关系，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我国公民的基本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利和</w:t>
      </w:r>
      <w:r>
        <w:rPr>
          <w:rFonts w:ascii="宋体" w:cs="PMingLiU"/>
          <w:kern w:val="0"/>
          <w:szCs w:val="24"/>
        </w:rPr>
        <w:t>义务</w:t>
      </w:r>
      <w:r>
        <w:rPr>
          <w:rFonts w:ascii="宋体" w:cs="MS UI Gothic"/>
          <w:kern w:val="0"/>
          <w:szCs w:val="24"/>
        </w:rPr>
        <w:t>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学生分析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，解决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的能力。我国公民的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利和</w:t>
      </w:r>
      <w:r>
        <w:rPr>
          <w:rFonts w:ascii="宋体" w:cs="PMingLiU"/>
          <w:kern w:val="0"/>
          <w:szCs w:val="24"/>
        </w:rPr>
        <w:t>义务</w:t>
      </w:r>
      <w:r>
        <w:rPr>
          <w:rFonts w:ascii="宋体" w:cs="MS UI Gothic"/>
          <w:kern w:val="0"/>
          <w:szCs w:val="24"/>
        </w:rPr>
        <w:t>是一致的：没有无</w:t>
      </w:r>
      <w:r>
        <w:rPr>
          <w:rFonts w:ascii="宋体" w:cs="PMingLiU"/>
          <w:kern w:val="0"/>
          <w:szCs w:val="24"/>
        </w:rPr>
        <w:t>义务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利，也没有无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利的</w:t>
      </w:r>
      <w:r>
        <w:rPr>
          <w:rFonts w:ascii="宋体" w:cs="PMingLiU"/>
          <w:kern w:val="0"/>
          <w:szCs w:val="24"/>
        </w:rPr>
        <w:t>义务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题为选择题</w:t>
      </w:r>
      <w:r>
        <w:rPr>
          <w:rFonts w:ascii="宋体" w:cs="MS UI Gothic"/>
          <w:kern w:val="0"/>
          <w:szCs w:val="24"/>
        </w:rPr>
        <w:t>，关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是抓住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干的主旨，根据所学知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对选项</w:t>
      </w:r>
      <w:r>
        <w:rPr>
          <w:rFonts w:ascii="宋体" w:cs="MS UI Gothic"/>
          <w:kern w:val="0"/>
          <w:szCs w:val="24"/>
        </w:rPr>
        <w:t>逐一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行分析解答即可。</w:t>
      </w:r>
    </w:p>
    <w:p w14:paraId="2E7DE7D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069A63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查对贩</w:t>
      </w:r>
      <w:r>
        <w:rPr>
          <w:rFonts w:ascii="宋体" w:cs="MS UI Gothic"/>
          <w:kern w:val="0"/>
          <w:szCs w:val="24"/>
        </w:rPr>
        <w:t>毒的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。走私、</w:t>
      </w:r>
      <w:r>
        <w:rPr>
          <w:rFonts w:ascii="宋体" w:cs="PMingLiU"/>
          <w:kern w:val="0"/>
          <w:szCs w:val="24"/>
        </w:rPr>
        <w:t>贩卖</w:t>
      </w:r>
      <w:r>
        <w:rPr>
          <w:rFonts w:ascii="宋体" w:cs="MS UI Gothic"/>
          <w:kern w:val="0"/>
          <w:szCs w:val="24"/>
        </w:rPr>
        <w:t>、运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、制造毒品属于犯罪行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，具有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重的社会危害性，触犯刑法，受到刑</w:t>
      </w:r>
      <w:r>
        <w:rPr>
          <w:rFonts w:ascii="宋体" w:cs="PMingLiU"/>
          <w:kern w:val="0"/>
          <w:szCs w:val="24"/>
        </w:rPr>
        <w:t>罚处罚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属于一般</w:t>
      </w:r>
      <w:r>
        <w:rPr>
          <w:rFonts w:ascii="宋体" w:cs="PMingLiU"/>
          <w:kern w:val="0"/>
          <w:szCs w:val="24"/>
        </w:rPr>
        <w:t>违</w:t>
      </w:r>
      <w:r>
        <w:rPr>
          <w:rFonts w:ascii="宋体" w:cs="MS UI Gothic"/>
          <w:kern w:val="0"/>
          <w:szCs w:val="24"/>
        </w:rPr>
        <w:t>法行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的特征，不符合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司法保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针对违</w:t>
      </w:r>
      <w:r>
        <w:rPr>
          <w:rFonts w:ascii="宋体" w:cs="MS UI Gothic"/>
          <w:kern w:val="0"/>
          <w:szCs w:val="24"/>
        </w:rPr>
        <w:t>法犯罪未成年人的保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，属于刑事</w:t>
      </w:r>
      <w:r>
        <w:rPr>
          <w:rFonts w:ascii="宋体" w:cs="PMingLiU"/>
          <w:kern w:val="0"/>
          <w:szCs w:val="24"/>
        </w:rPr>
        <w:t>诉讼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点是犯罪行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。犯罪是指</w:t>
      </w:r>
      <w:r>
        <w:rPr>
          <w:rFonts w:ascii="宋体" w:cs="PMingLiU"/>
          <w:kern w:val="0"/>
          <w:szCs w:val="24"/>
        </w:rPr>
        <w:t>违</w:t>
      </w:r>
      <w:r>
        <w:rPr>
          <w:rFonts w:ascii="宋体" w:cs="MS UI Gothic"/>
          <w:kern w:val="0"/>
          <w:szCs w:val="24"/>
        </w:rPr>
        <w:t>法情</w:t>
      </w:r>
      <w:r>
        <w:rPr>
          <w:rFonts w:ascii="宋体" w:cs="PMingLiU"/>
          <w:kern w:val="0"/>
          <w:szCs w:val="24"/>
        </w:rPr>
        <w:t>节严</w:t>
      </w:r>
      <w:r>
        <w:rPr>
          <w:rFonts w:ascii="宋体" w:cs="MS UI Gothic"/>
          <w:kern w:val="0"/>
          <w:szCs w:val="24"/>
        </w:rPr>
        <w:t>重，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社会危害很大，触犯刑法并依法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受刑</w:t>
      </w:r>
      <w:r>
        <w:rPr>
          <w:rFonts w:ascii="宋体" w:cs="PMingLiU"/>
          <w:kern w:val="0"/>
          <w:szCs w:val="24"/>
        </w:rPr>
        <w:t>罚处罚</w:t>
      </w:r>
      <w:r>
        <w:rPr>
          <w:rFonts w:ascii="宋体" w:cs="MS UI Gothic"/>
          <w:kern w:val="0"/>
          <w:szCs w:val="24"/>
        </w:rPr>
        <w:t>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。也称</w:t>
      </w:r>
      <w:r>
        <w:rPr>
          <w:rFonts w:ascii="宋体" w:cs="PMingLiU"/>
          <w:kern w:val="0"/>
          <w:szCs w:val="24"/>
        </w:rPr>
        <w:t>为严</w:t>
      </w:r>
      <w:r>
        <w:rPr>
          <w:rFonts w:ascii="宋体" w:cs="MS UI Gothic"/>
          <w:kern w:val="0"/>
          <w:szCs w:val="24"/>
        </w:rPr>
        <w:t>重</w:t>
      </w:r>
      <w:r>
        <w:rPr>
          <w:rFonts w:ascii="宋体" w:cs="PMingLiU"/>
          <w:kern w:val="0"/>
          <w:szCs w:val="24"/>
        </w:rPr>
        <w:t>违</w:t>
      </w:r>
      <w:r>
        <w:rPr>
          <w:rFonts w:ascii="宋体" w:cs="MS UI Gothic"/>
          <w:kern w:val="0"/>
          <w:szCs w:val="24"/>
        </w:rPr>
        <w:t>法行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识记</w:t>
      </w:r>
      <w:r>
        <w:rPr>
          <w:rFonts w:ascii="宋体" w:cs="MS UI Gothic"/>
          <w:kern w:val="0"/>
          <w:szCs w:val="24"/>
        </w:rPr>
        <w:t>犯罪的基本特征和本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特征，即可做出正确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</w:t>
      </w:r>
    </w:p>
    <w:p w14:paraId="53F37C7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DD2AA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贫穷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的最大障碍。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干中我国的减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工作取得了巨大成就，体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了我国高度重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事</w:t>
      </w:r>
      <w:r>
        <w:rPr>
          <w:rFonts w:ascii="宋体" w:cs="PMingLiU"/>
          <w:kern w:val="0"/>
          <w:szCs w:val="24"/>
        </w:rPr>
        <w:t>业发</w:t>
      </w:r>
      <w:r>
        <w:rPr>
          <w:rFonts w:ascii="宋体" w:cs="MS UI Gothic"/>
          <w:kern w:val="0"/>
          <w:szCs w:val="24"/>
        </w:rPr>
        <w:t>展，体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了尊重和保障人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宪</w:t>
      </w:r>
      <w:r>
        <w:rPr>
          <w:rFonts w:ascii="宋体" w:cs="MS UI Gothic"/>
          <w:kern w:val="0"/>
          <w:szCs w:val="24"/>
        </w:rPr>
        <w:t>法原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t>AC</w:t>
      </w:r>
      <w:r>
        <w:rPr>
          <w:rFonts w:ascii="宋体" w:cs="MS UI Gothic"/>
          <w:kern w:val="0"/>
          <w:szCs w:val="24"/>
        </w:rPr>
        <w:t>不是</w:t>
      </w:r>
      <w:r>
        <w:rPr>
          <w:rFonts w:ascii="宋体" w:cs="PMingLiU"/>
          <w:kern w:val="0"/>
          <w:szCs w:val="24"/>
        </w:rPr>
        <w:t>宪</w:t>
      </w:r>
      <w:r>
        <w:rPr>
          <w:rFonts w:ascii="宋体" w:cs="MS UI Gothic"/>
          <w:kern w:val="0"/>
          <w:szCs w:val="24"/>
        </w:rPr>
        <w:t>法原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，排除；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意不相符。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点是共同富裕。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全体人民的共同富裕是社会主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；共同富裕是中国特色社会主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的根本原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真分析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的主旨。</w:t>
      </w:r>
    </w:p>
    <w:p w14:paraId="353A33F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E491B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从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中国制造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中国智造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明我国</w:t>
      </w:r>
      <w:r>
        <w:rPr>
          <w:rFonts w:ascii="宋体" w:cs="PMingLiU"/>
          <w:kern w:val="0"/>
          <w:szCs w:val="24"/>
        </w:rPr>
        <w:t>贯彻创</w:t>
      </w:r>
      <w:r>
        <w:rPr>
          <w:rFonts w:ascii="宋体" w:cs="MS UI Gothic"/>
          <w:kern w:val="0"/>
          <w:szCs w:val="24"/>
        </w:rPr>
        <w:t>新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展理念，增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自主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新能力，建</w:t>
      </w:r>
      <w:r>
        <w:rPr>
          <w:rFonts w:ascii="宋体" w:cs="PMingLiU"/>
          <w:kern w:val="0"/>
          <w:szCs w:val="24"/>
        </w:rPr>
        <w:t>设创</w:t>
      </w:r>
      <w:r>
        <w:rPr>
          <w:rFonts w:ascii="宋体" w:cs="MS UI Gothic"/>
          <w:kern w:val="0"/>
          <w:szCs w:val="24"/>
        </w:rPr>
        <w:t>新型国家；要大力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展教育事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，把教育</w:t>
      </w:r>
      <w:r>
        <w:rPr>
          <w:rFonts w:ascii="宋体" w:cs="PMingLiU"/>
          <w:kern w:val="0"/>
          <w:szCs w:val="24"/>
        </w:rPr>
        <w:t>摆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先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略地位；加大科技的投入力度；普及科学知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，培养公民的科学精神，提高科学素养等。</w:t>
      </w:r>
      <w:r>
        <w:rPr>
          <w:rFonts w:ascii="宋体"/>
          <w:kern w:val="0"/>
          <w:szCs w:val="24"/>
        </w:rPr>
        <w:t>①②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/>
          <w:kern w:val="0"/>
          <w:szCs w:val="24"/>
        </w:rPr>
        <w:t>③④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干中未体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政治建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，与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外开放格局。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科学技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是第一生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力，是推</w:t>
      </w:r>
      <w:r>
        <w:rPr>
          <w:rFonts w:ascii="宋体" w:cs="PMingLiU"/>
          <w:kern w:val="0"/>
          <w:szCs w:val="24"/>
        </w:rPr>
        <w:t>动经济</w:t>
      </w:r>
      <w:r>
        <w:rPr>
          <w:rFonts w:ascii="宋体" w:cs="MS UI Gothic"/>
          <w:kern w:val="0"/>
          <w:szCs w:val="24"/>
        </w:rPr>
        <w:t>和社会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展的决定性因素；科学技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是一个国家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、政治、文化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力，是国家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合国力的重要体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。科学的本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新，科技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展靠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仔</w:t>
      </w:r>
      <w:r>
        <w:rPr>
          <w:rFonts w:ascii="宋体" w:cs="PMingLiU"/>
          <w:kern w:val="0"/>
          <w:szCs w:val="24"/>
        </w:rPr>
        <w:t>细审题</w:t>
      </w:r>
      <w:r>
        <w:rPr>
          <w:rFonts w:ascii="宋体" w:cs="MS UI Gothic"/>
          <w:kern w:val="0"/>
          <w:szCs w:val="24"/>
        </w:rPr>
        <w:t>，把握科技重要性，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新重要性，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排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即可。</w:t>
      </w:r>
    </w:p>
    <w:p w14:paraId="3516D1C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0211F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市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政放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和改革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新相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一，推行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无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明城市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改革，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一措施需要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群众跑腿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数据共享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；有利于建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人民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意的服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型政府，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明政府改革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新，省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省力更加便民；</w:t>
      </w:r>
      <w:r>
        <w:rPr>
          <w:rFonts w:ascii="宋体" w:cs="PMingLiU"/>
          <w:kern w:val="0"/>
          <w:szCs w:val="24"/>
        </w:rPr>
        <w:t>转变职</w:t>
      </w:r>
      <w:r>
        <w:rPr>
          <w:rFonts w:ascii="宋体" w:cs="MS UI Gothic"/>
          <w:kern w:val="0"/>
          <w:szCs w:val="24"/>
        </w:rPr>
        <w:t>能，民生服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化繁</w:t>
      </w:r>
      <w:r>
        <w:rPr>
          <w:rFonts w:ascii="宋体" w:cs="PMingLiU"/>
          <w:kern w:val="0"/>
          <w:szCs w:val="24"/>
        </w:rPr>
        <w:t>为简</w:t>
      </w:r>
      <w:r>
        <w:rPr>
          <w:rFonts w:ascii="宋体" w:cs="MS UI Gothic"/>
          <w:kern w:val="0"/>
          <w:szCs w:val="24"/>
        </w:rPr>
        <w:t>。有利于在制度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新中提高工作效率，</w:t>
      </w:r>
      <w:r>
        <w:rPr>
          <w:rFonts w:ascii="宋体"/>
          <w:kern w:val="0"/>
          <w:szCs w:val="24"/>
        </w:rPr>
        <w:t>①④</w:t>
      </w:r>
      <w:r>
        <w:rPr>
          <w:rFonts w:ascii="宋体" w:cs="MS UI Gothic"/>
          <w:kern w:val="0"/>
          <w:szCs w:val="24"/>
        </w:rPr>
        <w:t>是正确的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材料没有体</w:t>
      </w:r>
      <w:r>
        <w:rPr>
          <w:rFonts w:ascii="宋体" w:cs="PMingLiU"/>
          <w:kern w:val="0"/>
          <w:szCs w:val="24"/>
        </w:rPr>
        <w:t>现扩</w:t>
      </w:r>
      <w:r>
        <w:rPr>
          <w:rFonts w:ascii="宋体" w:cs="MS UI Gothic"/>
          <w:kern w:val="0"/>
          <w:szCs w:val="24"/>
        </w:rPr>
        <w:t>大和保障公民的文化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利；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材料没有体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拓</w:t>
      </w:r>
      <w:r>
        <w:rPr>
          <w:rFonts w:ascii="宋体" w:cs="PMingLiU"/>
          <w:kern w:val="0"/>
          <w:szCs w:val="24"/>
        </w:rPr>
        <w:t>宽</w:t>
      </w:r>
      <w:r>
        <w:rPr>
          <w:rFonts w:ascii="宋体" w:cs="MS UI Gothic"/>
          <w:kern w:val="0"/>
          <w:szCs w:val="24"/>
        </w:rPr>
        <w:t>民主</w:t>
      </w:r>
      <w:r>
        <w:rPr>
          <w:rFonts w:ascii="宋体" w:cs="PMingLiU"/>
          <w:kern w:val="0"/>
          <w:szCs w:val="24"/>
        </w:rPr>
        <w:t>协</w:t>
      </w:r>
      <w:r>
        <w:rPr>
          <w:rFonts w:ascii="宋体" w:cs="MS UI Gothic"/>
          <w:kern w:val="0"/>
          <w:szCs w:val="24"/>
        </w:rPr>
        <w:t>商和</w:t>
      </w:r>
      <w:r>
        <w:rPr>
          <w:rFonts w:ascii="宋体" w:cs="PMingLiU"/>
          <w:kern w:val="0"/>
          <w:szCs w:val="24"/>
        </w:rPr>
        <w:t>监</w:t>
      </w:r>
      <w:r>
        <w:rPr>
          <w:rFonts w:ascii="宋体" w:cs="MS UI Gothic"/>
          <w:kern w:val="0"/>
          <w:szCs w:val="24"/>
        </w:rPr>
        <w:t>督的渠道。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入新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期，我国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展面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一系列突出的矛盾和挑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，前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路上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有不少困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。中国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展需适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新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化，开启全面深化改革的新征程。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要正确理解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了全面深化改革，在此基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合分析各个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出正确答案。</w:t>
      </w:r>
    </w:p>
    <w:p w14:paraId="073CA58F">
      <w:pPr>
        <w:numPr>
          <w:ilvl w:val="0"/>
          <w:numId w:val="2"/>
        </w:numPr>
        <w:textAlignment w:val="center"/>
        <w:rPr>
          <w:rFonts w:ascii="宋体" w:cs="宋体"/>
          <w:color w:val="3333FF"/>
          <w:kern w:val="0"/>
          <w:szCs w:val="21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</w:p>
    <w:p w14:paraId="2D329B8E">
      <w:pPr>
        <w:textAlignment w:val="center"/>
        <w:rPr>
          <w:rFonts w:ascii="宋体" w:cs="宋体"/>
          <w:color w:val="3333FF"/>
          <w:kern w:val="0"/>
          <w:szCs w:val="21"/>
        </w:rPr>
      </w:pPr>
      <w:r>
        <w:rPr>
          <w:rFonts w:ascii="宋体" w:cs="宋体"/>
          <w:color w:val="000000"/>
          <w:kern w:val="0"/>
          <w:szCs w:val="21"/>
        </w:rPr>
        <w:t>（</w:t>
      </w:r>
      <w:r>
        <w:rPr>
          <w:rFonts w:ascii="宋体" w:cs="Times New Roman"/>
          <w:color w:val="000000"/>
          <w:kern w:val="0"/>
          <w:szCs w:val="21"/>
        </w:rPr>
        <w:t>1</w:t>
      </w:r>
      <w:r>
        <w:rPr>
          <w:rFonts w:ascii="宋体" w:cs="宋体"/>
          <w:color w:val="000000"/>
          <w:kern w:val="0"/>
          <w:szCs w:val="21"/>
        </w:rPr>
        <w:t>）观点错误。①自由和法律、规则不可分，社会规则划定了自由的边界；②公民养犬的自由不是随心所欲，它受到道德、纪律、法律等社会规则的约束；③公民在行使养犬的自由和权利的时候，不得损害国家的、社会的、集体的利益和其他公民的合法的自由和权利；④遵守文明养犬的相关社会规范和规则，将规则作为自己行动的准绳；⑤将这些规则内化于心、外化于行等等。</w:t>
      </w:r>
      <w:r>
        <w:rPr>
          <w:rFonts w:ascii="宋体" w:cs="Times New Roman"/>
          <w:color w:val="000000"/>
          <w:kern w:val="0"/>
          <w:szCs w:val="24"/>
        </w:rPr>
        <w:br w:type="textWrapping"/>
      </w:r>
      <w:r>
        <w:rPr>
          <w:rFonts w:ascii="宋体" w:cs="宋体"/>
          <w:color w:val="000000"/>
          <w:kern w:val="0"/>
          <w:szCs w:val="21"/>
        </w:rPr>
        <w:t>（</w:t>
      </w:r>
      <w:r>
        <w:rPr>
          <w:rFonts w:ascii="宋体" w:cs="Times New Roman"/>
          <w:color w:val="000000"/>
          <w:kern w:val="0"/>
          <w:szCs w:val="21"/>
        </w:rPr>
        <w:t>2</w:t>
      </w:r>
      <w:r>
        <w:rPr>
          <w:rFonts w:ascii="宋体" w:cs="宋体"/>
          <w:color w:val="000000"/>
          <w:kern w:val="0"/>
          <w:szCs w:val="21"/>
        </w:rPr>
        <w:t>）有利于提高青少年积极参与国家政治生活的意识；有利于引导青少年关注国家大事，增强社会责任感；有利于培养青少年实践意识和创新意识；有利于培养和提高青少年发现问题、分析问题、解决问题和合作交流的能力；有利于培养青少年的爱国情感等。（答到两点即可）</w:t>
      </w:r>
      <w:r>
        <w:rPr>
          <w:rFonts w:ascii="宋体" w:cs="Times New Roman"/>
          <w:color w:val="000000"/>
          <w:kern w:val="0"/>
          <w:szCs w:val="24"/>
        </w:rPr>
        <w:br w:type="textWrapping"/>
      </w:r>
      <w:r>
        <w:rPr>
          <w:rFonts w:ascii="宋体" w:cs="宋体"/>
          <w:color w:val="000000"/>
          <w:kern w:val="0"/>
          <w:szCs w:val="21"/>
        </w:rPr>
        <w:t>（</w:t>
      </w:r>
      <w:r>
        <w:rPr>
          <w:rFonts w:ascii="宋体" w:cs="Times New Roman"/>
          <w:color w:val="000000"/>
          <w:kern w:val="0"/>
          <w:szCs w:val="21"/>
        </w:rPr>
        <w:t>3</w:t>
      </w:r>
      <w:r>
        <w:rPr>
          <w:rFonts w:ascii="宋体" w:cs="宋体"/>
          <w:color w:val="000000"/>
          <w:kern w:val="0"/>
          <w:szCs w:val="21"/>
        </w:rPr>
        <w:t>）①现代社会的公民，要增强尊法学法守法用法意识，弘扬法治精神，强化规则意识，树立正确的权利义务观念。②政府及其工作人员要率先做尊法守法的榜样，带动全体公民共同守法。③厉行法治，需要加强法治宣传，弘扬法治精神，共同营造良好的法治文化环境。④厉行法治，需要坚持依法治国与以德治国相结合。</w:t>
      </w:r>
    </w:p>
    <w:p w14:paraId="65303EE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</w:p>
    <w:p w14:paraId="0F19E40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color w:val="000000"/>
          <w:kern w:val="0"/>
          <w:szCs w:val="21"/>
        </w:rPr>
        <w:t>（</w:t>
      </w:r>
      <w:r>
        <w:rPr>
          <w:rFonts w:ascii="宋体" w:cs="Times New Roman"/>
          <w:color w:val="000000"/>
          <w:kern w:val="0"/>
          <w:szCs w:val="21"/>
        </w:rPr>
        <w:t>1</w:t>
      </w:r>
      <w:r>
        <w:rPr>
          <w:rFonts w:ascii="宋体" w:cs="宋体"/>
          <w:color w:val="000000"/>
          <w:kern w:val="0"/>
          <w:szCs w:val="21"/>
        </w:rPr>
        <w:t>）“河”：大河流域孕育了亚洲早期文明；“和”：和平的理念，和面不同、和谐共处的智慧；“合”：合作共赢，共享发展机遇。</w:t>
      </w:r>
      <w:r>
        <w:rPr>
          <w:rFonts w:ascii="宋体" w:cs="Times New Roman"/>
          <w:color w:val="000000"/>
          <w:kern w:val="0"/>
          <w:szCs w:val="24"/>
        </w:rPr>
        <w:br w:type="textWrapping"/>
      </w:r>
      <w:r>
        <w:rPr>
          <w:rFonts w:ascii="宋体" w:cs="宋体"/>
          <w:color w:val="000000"/>
          <w:kern w:val="0"/>
          <w:szCs w:val="21"/>
        </w:rPr>
        <w:t>（</w:t>
      </w:r>
      <w:r>
        <w:rPr>
          <w:rFonts w:ascii="宋体" w:cs="Times New Roman"/>
          <w:color w:val="000000"/>
          <w:kern w:val="0"/>
          <w:szCs w:val="21"/>
        </w:rPr>
        <w:t>2</w:t>
      </w:r>
      <w:r>
        <w:rPr>
          <w:rFonts w:ascii="宋体" w:cs="宋体"/>
          <w:color w:val="000000"/>
          <w:kern w:val="0"/>
          <w:szCs w:val="21"/>
        </w:rPr>
        <w:t>）和平与发展的时代主题，经济全球化的基本特征。</w:t>
      </w:r>
      <w:r>
        <w:rPr>
          <w:rFonts w:ascii="宋体" w:cs="Times New Roman"/>
          <w:color w:val="000000"/>
          <w:kern w:val="0"/>
          <w:szCs w:val="24"/>
        </w:rPr>
        <w:br w:type="textWrapping"/>
      </w:r>
      <w:r>
        <w:rPr>
          <w:rFonts w:ascii="宋体" w:cs="宋体"/>
          <w:color w:val="000000"/>
          <w:kern w:val="0"/>
          <w:szCs w:val="21"/>
        </w:rPr>
        <w:t>（</w:t>
      </w:r>
      <w:r>
        <w:rPr>
          <w:rFonts w:ascii="宋体" w:cs="Times New Roman"/>
          <w:color w:val="000000"/>
          <w:kern w:val="0"/>
          <w:szCs w:val="21"/>
        </w:rPr>
        <w:t>3</w:t>
      </w:r>
      <w:r>
        <w:rPr>
          <w:rFonts w:ascii="宋体" w:cs="宋体"/>
          <w:color w:val="000000"/>
          <w:kern w:val="0"/>
          <w:szCs w:val="21"/>
        </w:rPr>
        <w:t>）增强中华文化自信，夯实优秀传统文化根基，新火相传，代代守护；推动中华传统文化的与时供进和创新性发展；展示中华文化的独特魅力，在交流互鉴中发展坚持合作共赢，建设一个开放包容的世界，构建人类命运共同体。</w:t>
      </w:r>
    </w:p>
    <w:p w14:paraId="6FC2EC2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</w:p>
    <w:p w14:paraId="7C42EC1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color w:val="000000"/>
          <w:kern w:val="0"/>
          <w:szCs w:val="21"/>
        </w:rPr>
        <w:t>（</w:t>
      </w:r>
      <w:r>
        <w:rPr>
          <w:rFonts w:ascii="宋体" w:cs="Times New Roman"/>
          <w:color w:val="000000"/>
          <w:kern w:val="0"/>
          <w:szCs w:val="21"/>
        </w:rPr>
        <w:t>1</w:t>
      </w:r>
      <w:r>
        <w:rPr>
          <w:rFonts w:ascii="宋体" w:cs="宋体"/>
          <w:color w:val="000000"/>
          <w:kern w:val="0"/>
          <w:szCs w:val="21"/>
        </w:rPr>
        <w:t>）先锋作用。中国工人阶级开始以独立的姿态登上政治舞台。</w:t>
      </w:r>
      <w:r>
        <w:rPr>
          <w:rFonts w:ascii="宋体" w:cs="Times New Roman"/>
          <w:color w:val="000000"/>
          <w:kern w:val="0"/>
          <w:szCs w:val="24"/>
        </w:rPr>
        <w:br w:type="textWrapping"/>
      </w:r>
      <w:r>
        <w:rPr>
          <w:rFonts w:ascii="宋体" w:cs="宋体"/>
          <w:color w:val="000000"/>
          <w:kern w:val="0"/>
          <w:szCs w:val="21"/>
        </w:rPr>
        <w:t>（</w:t>
      </w:r>
      <w:r>
        <w:rPr>
          <w:rFonts w:ascii="宋体" w:cs="Times New Roman"/>
          <w:color w:val="000000"/>
          <w:kern w:val="0"/>
          <w:szCs w:val="21"/>
        </w:rPr>
        <w:t>2</w:t>
      </w:r>
      <w:r>
        <w:rPr>
          <w:rFonts w:ascii="宋体" w:cs="宋体"/>
          <w:color w:val="000000"/>
          <w:kern w:val="0"/>
          <w:szCs w:val="21"/>
        </w:rPr>
        <w:t>）实现国共两党再次合作，建立抗日民族统一战线，实行了全民族抗战，</w:t>
      </w:r>
      <w:r>
        <w:rPr>
          <w:rFonts w:ascii="宋体" w:cs="Times New Roman"/>
          <w:color w:val="000000"/>
          <w:kern w:val="0"/>
          <w:szCs w:val="21"/>
        </w:rPr>
        <w:t>1940</w:t>
      </w:r>
      <w:r>
        <w:rPr>
          <w:rFonts w:ascii="宋体" w:cs="宋体"/>
          <w:color w:val="000000"/>
          <w:kern w:val="0"/>
          <w:szCs w:val="21"/>
        </w:rPr>
        <w:t>年彭德怀指挥八路军取得了百团大战的胜利，取得平型关大捷。</w:t>
      </w:r>
      <w:r>
        <w:rPr>
          <w:rFonts w:ascii="宋体" w:cs="Times New Roman"/>
          <w:color w:val="000000"/>
          <w:kern w:val="0"/>
          <w:szCs w:val="24"/>
        </w:rPr>
        <w:br w:type="textWrapping"/>
      </w:r>
      <w:r>
        <w:rPr>
          <w:rFonts w:ascii="宋体" w:cs="宋体"/>
          <w:color w:val="000000"/>
          <w:kern w:val="0"/>
          <w:szCs w:val="21"/>
        </w:rPr>
        <w:t>（</w:t>
      </w:r>
      <w:r>
        <w:rPr>
          <w:rFonts w:ascii="宋体" w:cs="Times New Roman"/>
          <w:color w:val="000000"/>
          <w:kern w:val="0"/>
          <w:szCs w:val="21"/>
        </w:rPr>
        <w:t>3</w:t>
      </w:r>
      <w:r>
        <w:rPr>
          <w:rFonts w:ascii="宋体" w:cs="宋体"/>
          <w:color w:val="000000"/>
          <w:kern w:val="0"/>
          <w:szCs w:val="21"/>
        </w:rPr>
        <w:t>）树立远大理想，立志成才。努力学习科学文化知识，培养创新精神和实践能力。增强社会责任感和使命感，增强忧患意识。继承优良传统，发扬艰苦奋斗精神，从日常学习、工作和生活中，自觉磨练自己，自觉承担时代赋予的崇高历史使命。增强民族自豪感、自信心和自尊心，做自信的中国人。把青春梦想融入中国梦，为实现中华民族的伟大复兴而不断努力。</w:t>
      </w:r>
    </w:p>
    <w:p w14:paraId="161BAF0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</w:p>
    <w:p w14:paraId="344BB47A">
      <w:pPr>
        <w:textAlignment w:val="center"/>
        <w:rPr>
          <w:rFonts w:ascii="宋体" w:cs="Times New Roman"/>
          <w:kern w:val="0"/>
          <w:szCs w:val="24"/>
        </w:rPr>
      </w:pPr>
    </w:p>
    <w:p w14:paraId="07A8F96A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FCFD8C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0BBFB">
      <w:pPr>
        <w:textAlignment w:val="center"/>
        <w:rPr>
          <w:rFonts w:ascii="宋体" w:cs="Times New Roman"/>
          <w:kern w:val="0"/>
          <w:szCs w:val="24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E5B210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8F9871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61A6EA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18465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BB773D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39C412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D15C5DA"/>
    <w:multiLevelType w:val="singleLevel"/>
    <w:tmpl w:val="5D15C5DA"/>
    <w:lvl w:ilvl="0" w:tentative="0">
      <w:start w:val="11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5B018A"/>
    <w:rsid w:val="005B018A"/>
    <w:rsid w:val="00637B62"/>
    <w:rsid w:val="007C4037"/>
    <w:rsid w:val="009E3237"/>
    <w:rsid w:val="00F20129"/>
    <w:rsid w:val="45847C40"/>
    <w:rsid w:val="4D53517E"/>
    <w:rsid w:val="6AEA250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C9D0EBA-54FB-4B79-89EF-9240A6055C5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6178</Words>
  <Characters>6352</Characters>
  <Lines>46</Lines>
  <Paragraphs>13</Paragraphs>
  <TotalTime>0</TotalTime>
  <ScaleCrop>false</ScaleCrop>
  <LinksUpToDate>false</LinksUpToDate>
  <CharactersWithSpaces>6448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2024-07-20T16:11:36Z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13A19528D1D94B529A0AEF99C908CD13_12</vt:lpwstr>
  </property>
</Properties>
</file>