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F13D6C">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11950700</wp:posOffset>
            </wp:positionH>
            <wp:positionV relativeFrom="topMargin">
              <wp:posOffset>12192000</wp:posOffset>
            </wp:positionV>
            <wp:extent cx="330200" cy="495300"/>
            <wp:effectExtent l="0" t="0" r="1270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30200" cy="495300"/>
                    </a:xfrm>
                    <a:prstGeom prst="rect">
                      <a:avLst/>
                    </a:prstGeom>
                  </pic:spPr>
                </pic:pic>
              </a:graphicData>
            </a:graphic>
          </wp:anchor>
        </w:drawing>
      </w:r>
      <w:r>
        <w:rPr>
          <w:rFonts w:ascii="宋体" w:hAnsi="宋体" w:eastAsia="宋体" w:cs="宋体"/>
          <w:b/>
          <w:color w:val="auto"/>
          <w:sz w:val="32"/>
        </w:rPr>
        <w:t>柳州市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年初中学业水平考试试卷</w:t>
      </w:r>
    </w:p>
    <w:p w14:paraId="6B92157D">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w:t>
      </w:r>
    </w:p>
    <w:p w14:paraId="229CF9A0">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（考试时间：道德与法治、历史共</w:t>
      </w:r>
      <w:r>
        <w:rPr>
          <w:rFonts w:ascii="Times New Roman" w:hAnsi="Times New Roman" w:eastAsia="Times New Roman" w:cs="Times New Roman"/>
          <w:b/>
          <w:color w:val="auto"/>
          <w:sz w:val="24"/>
        </w:rPr>
        <w:t>120</w:t>
      </w:r>
      <w:r>
        <w:rPr>
          <w:rFonts w:ascii="宋体" w:hAnsi="宋体" w:eastAsia="宋体" w:cs="宋体"/>
          <w:b/>
          <w:color w:val="auto"/>
          <w:sz w:val="24"/>
        </w:rPr>
        <w:t>分钟，道德与法治总分</w:t>
      </w:r>
      <w:r>
        <w:rPr>
          <w:rFonts w:ascii="Times New Roman" w:hAnsi="Times New Roman" w:eastAsia="Times New Roman" w:cs="Times New Roman"/>
          <w:b/>
          <w:color w:val="auto"/>
          <w:sz w:val="24"/>
        </w:rPr>
        <w:t>60</w:t>
      </w:r>
      <w:r>
        <w:rPr>
          <w:rFonts w:ascii="宋体" w:hAnsi="宋体" w:eastAsia="宋体" w:cs="宋体"/>
          <w:b/>
          <w:color w:val="auto"/>
          <w:sz w:val="24"/>
        </w:rPr>
        <w:t>分）</w:t>
      </w:r>
    </w:p>
    <w:p w14:paraId="66A4BFC0">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32AA84E5">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．答题前，考生先用黑色字迹的签字笔将自己的姓名、准考证号填写在试卷及答题卡的指定位置，然后将条形码准确粘贴在答题卡的“贴条形码区”内。</w:t>
      </w:r>
    </w:p>
    <w:p w14:paraId="056612A7">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铅笔填涂；非选择题必须使用</w:t>
      </w:r>
      <w:r>
        <w:rPr>
          <w:rFonts w:ascii="Times New Roman" w:hAnsi="Times New Roman" w:eastAsia="Times New Roman" w:cs="Times New Roman"/>
          <w:b/>
          <w:color w:val="auto"/>
          <w:sz w:val="24"/>
        </w:rPr>
        <w:t>0.5</w:t>
      </w:r>
      <w:r>
        <w:rPr>
          <w:rFonts w:ascii="宋体" w:hAnsi="宋体" w:eastAsia="宋体" w:cs="宋体"/>
          <w:b/>
          <w:color w:val="auto"/>
          <w:sz w:val="24"/>
        </w:rPr>
        <w:t>毫米黑色字迹的签字笔书写，字体工整，笔迹清楚。</w:t>
      </w:r>
    </w:p>
    <w:p w14:paraId="7E5CE836">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．按照题号顺序在答题卡相应区域内作答，超出答题区域书写的答案无效。</w:t>
      </w:r>
    </w:p>
    <w:p w14:paraId="7110A49E">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4</w:t>
      </w:r>
      <w:r>
        <w:rPr>
          <w:rFonts w:ascii="宋体" w:hAnsi="宋体" w:eastAsia="宋体" w:cs="宋体"/>
          <w:b/>
          <w:color w:val="auto"/>
          <w:sz w:val="24"/>
        </w:rPr>
        <w:t>．在草稿纸、试卷上答题无效。</w:t>
      </w:r>
    </w:p>
    <w:p w14:paraId="116298B3">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第Ⅰ卷（选择题，共</w:t>
      </w:r>
      <w:r>
        <w:rPr>
          <w:rFonts w:ascii="Times New Roman" w:hAnsi="Times New Roman" w:eastAsia="Times New Roman" w:cs="Times New Roman"/>
          <w:b/>
          <w:color w:val="auto"/>
          <w:sz w:val="24"/>
        </w:rPr>
        <w:t>28</w:t>
      </w:r>
      <w:r>
        <w:rPr>
          <w:rFonts w:ascii="宋体" w:hAnsi="宋体" w:eastAsia="宋体" w:cs="宋体"/>
          <w:b/>
          <w:color w:val="auto"/>
          <w:sz w:val="24"/>
        </w:rPr>
        <w:t>分）</w:t>
      </w:r>
    </w:p>
    <w:p w14:paraId="4BB22374">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一、选择题（请从各小题四个备选答策中选出最符合题意的一项。共</w:t>
      </w:r>
      <w:r>
        <w:rPr>
          <w:rFonts w:ascii="Times New Roman" w:hAnsi="Times New Roman" w:eastAsia="Times New Roman" w:cs="Times New Roman"/>
          <w:b/>
          <w:color w:val="auto"/>
          <w:sz w:val="24"/>
        </w:rPr>
        <w:t>14</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28</w:t>
      </w:r>
      <w:r>
        <w:rPr>
          <w:rFonts w:ascii="宋体" w:hAnsi="宋体" w:eastAsia="宋体" w:cs="宋体"/>
          <w:b/>
          <w:color w:val="auto"/>
          <w:sz w:val="24"/>
        </w:rPr>
        <w:t>分）</w:t>
      </w:r>
    </w:p>
    <w:p w14:paraId="5321F1B8">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“谁言寸草心，报得三春晖”“孝悌也者，</w:t>
      </w:r>
      <w:r>
        <w:rPr>
          <w:rFonts w:ascii="宋体" w:hAnsi="宋体" w:eastAsia="宋体" w:cs="宋体"/>
          <w:color w:val="auto"/>
          <w:position w:val="0"/>
        </w:rPr>
        <w:drawing>
          <wp:inline distT="0" distB="0" distL="114300" distR="114300">
            <wp:extent cx="158750" cy="190500"/>
            <wp:effectExtent l="0" t="0" r="1270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158750" cy="190500"/>
                    </a:xfrm>
                    <a:prstGeom prst="rect">
                      <a:avLst/>
                    </a:prstGeom>
                  </pic:spPr>
                </pic:pic>
              </a:graphicData>
            </a:graphic>
          </wp:inline>
        </w:drawing>
      </w:r>
      <w:r>
        <w:rPr>
          <w:rFonts w:ascii="宋体" w:hAnsi="宋体" w:eastAsia="宋体" w:cs="宋体"/>
          <w:color w:val="auto"/>
        </w:rPr>
        <w:t>仁之本”。这些古语告诉我们要（</w:t>
      </w:r>
      <w:r>
        <w:rPr>
          <w:rFonts w:ascii="Times New Roman" w:hAnsi="Times New Roman" w:eastAsia="Times New Roman" w:cs="Times New Roman"/>
          <w:color w:val="auto"/>
        </w:rPr>
        <w:t xml:space="preserve">    </w:t>
      </w:r>
      <w:r>
        <w:rPr>
          <w:rFonts w:ascii="宋体" w:hAnsi="宋体" w:eastAsia="宋体" w:cs="宋体"/>
          <w:color w:val="auto"/>
        </w:rPr>
        <w:t>）</w:t>
      </w:r>
    </w:p>
    <w:p w14:paraId="593BCC6F">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宋体" w:hAnsi="宋体" w:eastAsia="宋体" w:cs="宋体"/>
          <w:color w:val="auto"/>
        </w:rPr>
        <w:t>尊重他人</w:t>
      </w:r>
      <w:r>
        <w:rPr>
          <w:rFonts w:hint="eastAsia"/>
        </w:rPr>
        <w:tab/>
      </w:r>
      <w:r>
        <w:rPr>
          <w:rFonts w:hint="eastAsia"/>
        </w:rPr>
        <w:t xml:space="preserve">B. </w:t>
      </w:r>
      <w:r>
        <w:rPr>
          <w:rFonts w:ascii="宋体" w:hAnsi="宋体" w:eastAsia="宋体" w:cs="宋体"/>
          <w:color w:val="auto"/>
        </w:rPr>
        <w:t>孝亲敬长</w:t>
      </w:r>
      <w:r>
        <w:rPr>
          <w:rFonts w:hint="eastAsia"/>
        </w:rPr>
        <w:tab/>
      </w:r>
      <w:r>
        <w:rPr>
          <w:rFonts w:hint="eastAsia"/>
        </w:rPr>
        <w:t xml:space="preserve">C. </w:t>
      </w:r>
      <w:r>
        <w:rPr>
          <w:rFonts w:ascii="宋体" w:hAnsi="宋体" w:eastAsia="宋体" w:cs="宋体"/>
          <w:color w:val="auto"/>
        </w:rPr>
        <w:t>遵纪守法</w:t>
      </w:r>
      <w:r>
        <w:rPr>
          <w:rFonts w:hint="eastAsia"/>
        </w:rPr>
        <w:tab/>
      </w:r>
      <w:r>
        <w:rPr>
          <w:rFonts w:hint="eastAsia"/>
        </w:rPr>
        <w:t xml:space="preserve">D. </w:t>
      </w:r>
      <w:r>
        <w:rPr>
          <w:rFonts w:ascii="宋体" w:hAnsi="宋体" w:eastAsia="宋体" w:cs="宋体"/>
          <w:color w:val="auto"/>
        </w:rPr>
        <w:t>诚实守信</w:t>
      </w:r>
    </w:p>
    <w:p w14:paraId="41FC306C">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遇到困难，你可以来小店，告诉本店人员，来份‘单人套餐’直接拿走，不必客气。”疫情期间，一家小店向困难人群推出免费“单人套餐”，温暖了很多人，也赢得了无数，网友的点赞。小店的暖心做法说明（</w:t>
      </w:r>
      <w:r>
        <w:rPr>
          <w:rFonts w:ascii="Times New Roman" w:hAnsi="Times New Roman" w:eastAsia="Times New Roman" w:cs="Times New Roman"/>
          <w:color w:val="000000"/>
        </w:rPr>
        <w:t xml:space="preserve">    </w:t>
      </w:r>
      <w:r>
        <w:rPr>
          <w:rFonts w:ascii="宋体" w:hAnsi="宋体" w:eastAsia="宋体" w:cs="宋体"/>
          <w:color w:val="000000"/>
        </w:rPr>
        <w:t>）</w:t>
      </w:r>
    </w:p>
    <w:p w14:paraId="32D3B978">
      <w:pPr>
        <w:spacing w:line="360" w:lineRule="auto"/>
        <w:jc w:val="left"/>
        <w:textAlignment w:val="center"/>
        <w:rPr>
          <w:rFonts w:ascii="宋体" w:hAnsi="宋体" w:eastAsia="宋体" w:cs="宋体"/>
          <w:color w:val="000000"/>
        </w:rPr>
      </w:pPr>
      <w:r>
        <w:rPr>
          <w:rFonts w:ascii="宋体" w:hAnsi="宋体" w:eastAsia="宋体" w:cs="宋体"/>
          <w:color w:val="000000"/>
        </w:rPr>
        <w:t>①市场规则是可以不用遵守的</w:t>
      </w:r>
      <w:r>
        <w:rPr>
          <w:rFonts w:ascii="Times New Roman" w:hAnsi="Times New Roman" w:eastAsia="Times New Roman" w:cs="Times New Roman"/>
          <w:color w:val="000000"/>
        </w:rPr>
        <w:t xml:space="preserve">     </w:t>
      </w:r>
      <w:r>
        <w:rPr>
          <w:rFonts w:ascii="宋体" w:hAnsi="宋体" w:eastAsia="宋体" w:cs="宋体"/>
          <w:color w:val="000000"/>
        </w:rPr>
        <w:t>②对生命的敬畏是我们内心的自愿选择</w:t>
      </w:r>
    </w:p>
    <w:p w14:paraId="039B9832">
      <w:pPr>
        <w:spacing w:line="360" w:lineRule="auto"/>
        <w:jc w:val="left"/>
        <w:textAlignment w:val="center"/>
        <w:rPr>
          <w:rFonts w:ascii="宋体" w:hAnsi="宋体" w:eastAsia="宋体" w:cs="宋体"/>
          <w:color w:val="000000"/>
        </w:rPr>
      </w:pPr>
      <w:r>
        <w:rPr>
          <w:rFonts w:ascii="宋体" w:hAnsi="宋体" w:eastAsia="宋体" w:cs="宋体"/>
          <w:color w:val="000000"/>
        </w:rPr>
        <w:t>③他人的生命比自己的生命更重要</w:t>
      </w:r>
      <w:r>
        <w:rPr>
          <w:rFonts w:ascii="Times New Roman" w:hAnsi="Times New Roman" w:eastAsia="Times New Roman" w:cs="Times New Roman"/>
          <w:color w:val="000000"/>
        </w:rPr>
        <w:t xml:space="preserve">     </w:t>
      </w:r>
      <w:r>
        <w:rPr>
          <w:rFonts w:ascii="宋体" w:hAnsi="宋体" w:eastAsia="宋体" w:cs="宋体"/>
          <w:color w:val="000000"/>
        </w:rPr>
        <w:t>④我们要关怀和善待身边的每一个人</w:t>
      </w:r>
    </w:p>
    <w:p w14:paraId="6C486290">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①③</w:t>
      </w:r>
      <w:r>
        <w:rPr>
          <w:rFonts w:ascii="宋体" w:hAnsi="宋体" w:eastAsia="宋体" w:cs="宋体"/>
          <w:color w:val="000000"/>
        </w:rPr>
        <w:tab/>
      </w:r>
      <w:r>
        <w:rPr>
          <w:rFonts w:ascii="宋体" w:hAnsi="宋体" w:eastAsia="宋体" w:cs="宋体"/>
          <w:color w:val="000000"/>
        </w:rPr>
        <w:t>C. ②④</w:t>
      </w:r>
      <w:r>
        <w:rPr>
          <w:rFonts w:ascii="宋体" w:hAnsi="宋体" w:eastAsia="宋体" w:cs="宋体"/>
          <w:color w:val="000000"/>
        </w:rPr>
        <w:tab/>
      </w:r>
      <w:r>
        <w:rPr>
          <w:rFonts w:ascii="宋体" w:hAnsi="宋体" w:eastAsia="宋体" w:cs="宋体"/>
          <w:color w:val="000000"/>
        </w:rPr>
        <w:t>D. ③④</w:t>
      </w:r>
    </w:p>
    <w:p w14:paraId="4FD543C1">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处于青春期的我们，身心会发生一些变化。面对这些变化，下列同学的表现值得肯定的是（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B5B4514">
      <w:pPr>
        <w:spacing w:line="360" w:lineRule="auto"/>
        <w:jc w:val="left"/>
        <w:textAlignment w:val="center"/>
        <w:rPr>
          <w:rFonts w:ascii="宋体" w:hAnsi="宋体" w:eastAsia="宋体" w:cs="宋体"/>
          <w:color w:val="000000"/>
        </w:rPr>
      </w:pPr>
      <w:r>
        <w:rPr>
          <w:rFonts w:ascii="宋体" w:hAnsi="宋体" w:eastAsia="宋体" w:cs="宋体"/>
          <w:color w:val="000000"/>
        </w:rPr>
        <w:t>A. 小美脸上长痘痘了，她不愿接受这一生理变化</w:t>
      </w:r>
    </w:p>
    <w:p w14:paraId="54C2840E">
      <w:pPr>
        <w:spacing w:line="360" w:lineRule="auto"/>
        <w:jc w:val="left"/>
        <w:textAlignment w:val="center"/>
        <w:rPr>
          <w:rFonts w:ascii="宋体" w:hAnsi="宋体" w:eastAsia="宋体" w:cs="宋体"/>
          <w:color w:val="000000"/>
        </w:rPr>
      </w:pPr>
      <w:r>
        <w:rPr>
          <w:rFonts w:ascii="宋体" w:hAnsi="宋体" w:eastAsia="宋体" w:cs="宋体"/>
          <w:color w:val="000000"/>
        </w:rPr>
        <w:t>B. 小华产生强烈的成人感，想完全摆脱对父母的依赖</w:t>
      </w:r>
    </w:p>
    <w:p w14:paraId="0CD8F987">
      <w:pPr>
        <w:spacing w:line="360" w:lineRule="auto"/>
        <w:jc w:val="left"/>
        <w:textAlignment w:val="center"/>
        <w:rPr>
          <w:rFonts w:ascii="宋体" w:hAnsi="宋体" w:eastAsia="宋体" w:cs="宋体"/>
          <w:color w:val="000000"/>
        </w:rPr>
      </w:pPr>
      <w:r>
        <w:rPr>
          <w:rFonts w:ascii="宋体" w:hAnsi="宋体" w:eastAsia="宋体" w:cs="宋体"/>
          <w:color w:val="000000"/>
        </w:rPr>
        <w:t>C. 小浩希望得到他人</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关心和理解，却又把自己的内心封闭起来</w:t>
      </w:r>
    </w:p>
    <w:p w14:paraId="34A9C6FC">
      <w:pPr>
        <w:spacing w:line="360" w:lineRule="auto"/>
        <w:jc w:val="left"/>
        <w:textAlignment w:val="center"/>
        <w:rPr>
          <w:rFonts w:ascii="宋体" w:hAnsi="宋体" w:eastAsia="宋体" w:cs="宋体"/>
          <w:color w:val="000000"/>
        </w:rPr>
      </w:pPr>
      <w:r>
        <w:rPr>
          <w:rFonts w:ascii="宋体" w:hAnsi="宋体" w:eastAsia="宋体" w:cs="宋体"/>
          <w:color w:val="000000"/>
        </w:rPr>
        <w:t>D. 小玲既有自己独到的见解，又能接纳他人合理、正确的意见</w:t>
      </w:r>
    </w:p>
    <w:p w14:paraId="7BD71D7E">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在</w:t>
      </w:r>
      <w:r>
        <w:rPr>
          <w:rFonts w:ascii="Times New Roman" w:hAnsi="Times New Roman" w:eastAsia="Times New Roman" w:cs="Times New Roman"/>
          <w:color w:val="000000"/>
        </w:rPr>
        <w:t>2022</w:t>
      </w:r>
      <w:r>
        <w:rPr>
          <w:rFonts w:ascii="宋体" w:hAnsi="宋体" w:eastAsia="宋体" w:cs="宋体"/>
          <w:color w:val="000000"/>
        </w:rPr>
        <w:t>年北京冬奥会上，</w:t>
      </w:r>
      <w:r>
        <w:rPr>
          <w:rFonts w:ascii="Times New Roman" w:hAnsi="Times New Roman" w:eastAsia="Times New Roman" w:cs="Times New Roman"/>
          <w:color w:val="000000"/>
        </w:rPr>
        <w:t>5G</w:t>
      </w:r>
      <w:r>
        <w:rPr>
          <w:rFonts w:ascii="宋体" w:hAnsi="宋体" w:eastAsia="宋体" w:cs="宋体"/>
          <w:color w:val="000000"/>
        </w:rPr>
        <w:t>通信、云转播等新兴科技投入使用，让置身千里之外的观众获得身临其境的赛事观看体验；面向听障人士的</w:t>
      </w:r>
      <w:r>
        <w:rPr>
          <w:rFonts w:ascii="Times New Roman" w:hAnsi="Times New Roman" w:eastAsia="Times New Roman" w:cs="Times New Roman"/>
          <w:color w:val="000000"/>
        </w:rPr>
        <w:t>AI</w:t>
      </w:r>
      <w:r>
        <w:rPr>
          <w:rFonts w:ascii="宋体" w:hAnsi="宋体" w:eastAsia="宋体" w:cs="宋体"/>
          <w:color w:val="000000"/>
        </w:rPr>
        <w:t>手语解说，让处于无声世界的特殊人群更好地参与到这场盛事之中。上述材料表明（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3F3EB734">
      <w:pPr>
        <w:spacing w:line="360" w:lineRule="auto"/>
        <w:jc w:val="left"/>
        <w:textAlignment w:val="center"/>
        <w:rPr>
          <w:rFonts w:ascii="宋体" w:hAnsi="宋体" w:eastAsia="宋体" w:cs="宋体"/>
          <w:color w:val="000000"/>
        </w:rPr>
      </w:pPr>
      <w:r>
        <w:rPr>
          <w:rFonts w:ascii="宋体" w:hAnsi="宋体" w:eastAsia="宋体" w:cs="宋体"/>
          <w:color w:val="000000"/>
        </w:rPr>
        <w:t>A. 我们的生活因创新变得便捷，创新让生活更美好</w:t>
      </w:r>
    </w:p>
    <w:p w14:paraId="01AE7B7B">
      <w:pPr>
        <w:spacing w:line="360" w:lineRule="auto"/>
        <w:jc w:val="left"/>
        <w:textAlignment w:val="center"/>
        <w:rPr>
          <w:rFonts w:ascii="宋体" w:hAnsi="宋体" w:eastAsia="宋体" w:cs="宋体"/>
          <w:color w:val="000000"/>
        </w:rPr>
      </w:pPr>
      <w:r>
        <w:rPr>
          <w:rFonts w:ascii="宋体" w:hAnsi="宋体" w:eastAsia="宋体" w:cs="宋体"/>
          <w:color w:val="000000"/>
        </w:rPr>
        <w:t>B. 时代呼唤创新，线上观赛已经完全取代线下观赛</w:t>
      </w:r>
    </w:p>
    <w:p w14:paraId="7E2408BA">
      <w:pPr>
        <w:spacing w:line="360" w:lineRule="auto"/>
        <w:jc w:val="left"/>
        <w:textAlignment w:val="center"/>
        <w:rPr>
          <w:rFonts w:ascii="宋体" w:hAnsi="宋体" w:eastAsia="宋体" w:cs="宋体"/>
          <w:color w:val="000000"/>
        </w:rPr>
      </w:pPr>
      <w:r>
        <w:rPr>
          <w:rFonts w:ascii="宋体" w:hAnsi="宋体" w:eastAsia="宋体" w:cs="宋体"/>
          <w:color w:val="000000"/>
        </w:rPr>
        <w:t>C. 创新是推动发展的唯一动力，创新决定一切</w:t>
      </w:r>
    </w:p>
    <w:p w14:paraId="4BC3C00F">
      <w:pPr>
        <w:spacing w:line="360" w:lineRule="auto"/>
        <w:jc w:val="left"/>
        <w:textAlignment w:val="center"/>
        <w:rPr>
          <w:rFonts w:ascii="宋体" w:hAnsi="宋体" w:eastAsia="宋体" w:cs="宋体"/>
          <w:color w:val="000000"/>
        </w:rPr>
      </w:pPr>
      <w:r>
        <w:rPr>
          <w:rFonts w:ascii="宋体" w:hAnsi="宋体" w:eastAsia="宋体" w:cs="宋体"/>
          <w:color w:val="000000"/>
        </w:rPr>
        <w:t>D. 我国的整体创新能力最强，科技发展总体水平最高</w:t>
      </w:r>
    </w:p>
    <w:p w14:paraId="697F771B">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近年来，某地对进入制造业、现代农业、服务业等领域的小微企业实施税收减免和贷款优惠，对从事高新技术产品研发的小微企业给予研发资金补贴，对守法经营、信誉良好的小微企业提供多渠道资金支持。这说明我国（</w:t>
      </w:r>
      <w:r>
        <w:rPr>
          <w:rFonts w:ascii="Times New Roman" w:hAnsi="Times New Roman" w:eastAsia="Times New Roman" w:cs="Times New Roman"/>
          <w:color w:val="000000"/>
        </w:rPr>
        <w:t xml:space="preserve">    </w:t>
      </w:r>
      <w:r>
        <w:rPr>
          <w:rFonts w:ascii="宋体" w:hAnsi="宋体" w:eastAsia="宋体" w:cs="宋体"/>
          <w:color w:val="000000"/>
        </w:rPr>
        <w:t>）</w:t>
      </w:r>
    </w:p>
    <w:p w14:paraId="30F7027A">
      <w:pPr>
        <w:spacing w:line="360" w:lineRule="auto"/>
        <w:jc w:val="left"/>
        <w:textAlignment w:val="center"/>
        <w:rPr>
          <w:rFonts w:ascii="宋体" w:hAnsi="宋体" w:eastAsia="宋体" w:cs="宋体"/>
          <w:color w:val="000000"/>
        </w:rPr>
      </w:pPr>
      <w:r>
        <w:rPr>
          <w:rFonts w:ascii="宋体" w:hAnsi="宋体" w:eastAsia="宋体" w:cs="宋体"/>
          <w:color w:val="000000"/>
        </w:rPr>
        <w:t>①进行科学宏观调控，激发市场主体活力</w:t>
      </w:r>
      <w:r>
        <w:rPr>
          <w:rFonts w:ascii="Times New Roman" w:hAnsi="Times New Roman" w:eastAsia="Times New Roman" w:cs="Times New Roman"/>
          <w:color w:val="000000"/>
        </w:rPr>
        <w:t xml:space="preserve">     </w:t>
      </w:r>
      <w:r>
        <w:rPr>
          <w:rFonts w:ascii="宋体" w:hAnsi="宋体" w:eastAsia="宋体" w:cs="宋体"/>
          <w:color w:val="000000"/>
        </w:rPr>
        <w:t>②非公有制经济在国民经济中占主体地位</w:t>
      </w:r>
    </w:p>
    <w:p w14:paraId="53C3140A">
      <w:pPr>
        <w:spacing w:line="360" w:lineRule="auto"/>
        <w:jc w:val="left"/>
        <w:textAlignment w:val="center"/>
        <w:rPr>
          <w:rFonts w:ascii="宋体" w:hAnsi="宋体" w:eastAsia="宋体" w:cs="宋体"/>
          <w:color w:val="000000"/>
        </w:rPr>
      </w:pPr>
      <w:r>
        <w:rPr>
          <w:rFonts w:ascii="宋体" w:hAnsi="宋体" w:eastAsia="宋体" w:cs="宋体"/>
          <w:color w:val="000000"/>
        </w:rPr>
        <w:t>③社会主义市场经济体制已经十分完善</w:t>
      </w:r>
      <w:r>
        <w:rPr>
          <w:rFonts w:ascii="Times New Roman" w:hAnsi="Times New Roman" w:eastAsia="Times New Roman" w:cs="Times New Roman"/>
          <w:color w:val="000000"/>
        </w:rPr>
        <w:t xml:space="preserve">     </w:t>
      </w:r>
      <w:r>
        <w:rPr>
          <w:rFonts w:ascii="宋体" w:hAnsi="宋体" w:eastAsia="宋体" w:cs="宋体"/>
          <w:color w:val="000000"/>
        </w:rPr>
        <w:t>④鼓励、支持、引导非公有制经济发展</w:t>
      </w:r>
    </w:p>
    <w:p w14:paraId="767291CF">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①③</w:t>
      </w:r>
      <w:r>
        <w:rPr>
          <w:rFonts w:ascii="宋体" w:hAnsi="宋体" w:eastAsia="宋体" w:cs="宋体"/>
          <w:color w:val="000000"/>
        </w:rPr>
        <w:tab/>
      </w:r>
      <w:r>
        <w:rPr>
          <w:rFonts w:ascii="宋体" w:hAnsi="宋体" w:eastAsia="宋体" w:cs="宋体"/>
          <w:color w:val="000000"/>
        </w:rPr>
        <w:t>B. ①④</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②④</w:t>
      </w:r>
    </w:p>
    <w:p w14:paraId="5E116BE0">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某省积极推行民生实事项目人大代表票决制。在“征集民意——项目票决——实施监督——效果评价”框架要求下，民生实事由“政府自己定自己办”转变为“群众提、代表决、政府办、人大评”，政府决策由“为民作主”变为“由民作主”。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1741FDBF">
      <w:pPr>
        <w:spacing w:line="360" w:lineRule="auto"/>
        <w:jc w:val="left"/>
        <w:textAlignment w:val="center"/>
        <w:rPr>
          <w:rFonts w:ascii="宋体" w:hAnsi="宋体" w:eastAsia="宋体" w:cs="宋体"/>
          <w:color w:val="000000"/>
        </w:rPr>
      </w:pPr>
      <w:r>
        <w:rPr>
          <w:rFonts w:ascii="宋体" w:hAnsi="宋体" w:eastAsia="宋体" w:cs="宋体"/>
          <w:color w:val="000000"/>
        </w:rPr>
        <w:t>①人民群众直接行使国家权力</w:t>
      </w:r>
      <w:r>
        <w:rPr>
          <w:rFonts w:ascii="Times New Roman" w:hAnsi="Times New Roman" w:eastAsia="Times New Roman" w:cs="Times New Roman"/>
          <w:color w:val="000000"/>
        </w:rPr>
        <w:t xml:space="preserve">     </w:t>
      </w:r>
      <w:r>
        <w:rPr>
          <w:rFonts w:ascii="宋体" w:hAnsi="宋体" w:eastAsia="宋体" w:cs="宋体"/>
          <w:color w:val="000000"/>
        </w:rPr>
        <w:t>②群众反映的问题都能得到解决</w:t>
      </w:r>
    </w:p>
    <w:p w14:paraId="2BE50472">
      <w:pPr>
        <w:spacing w:line="360" w:lineRule="auto"/>
        <w:jc w:val="left"/>
        <w:textAlignment w:val="center"/>
        <w:rPr>
          <w:rFonts w:ascii="宋体" w:hAnsi="宋体" w:eastAsia="宋体" w:cs="宋体"/>
          <w:color w:val="000000"/>
        </w:rPr>
      </w:pPr>
      <w:r>
        <w:rPr>
          <w:rFonts w:ascii="宋体" w:hAnsi="宋体" w:eastAsia="宋体" w:cs="宋体"/>
          <w:color w:val="000000"/>
        </w:rPr>
        <w:t>③人民民主是一种全过程的民主</w:t>
      </w:r>
      <w:r>
        <w:rPr>
          <w:rFonts w:ascii="Times New Roman" w:hAnsi="Times New Roman" w:eastAsia="Times New Roman" w:cs="Times New Roman"/>
          <w:color w:val="000000"/>
        </w:rPr>
        <w:t xml:space="preserve">     </w:t>
      </w:r>
      <w:r>
        <w:rPr>
          <w:rFonts w:ascii="宋体" w:hAnsi="宋体" w:eastAsia="宋体" w:cs="宋体"/>
          <w:color w:val="000000"/>
        </w:rPr>
        <w:t>④政府全心全意为人民服务</w:t>
      </w:r>
    </w:p>
    <w:p w14:paraId="4453588C">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①③</w:t>
      </w:r>
      <w:r>
        <w:rPr>
          <w:rFonts w:ascii="宋体" w:hAnsi="宋体" w:eastAsia="宋体" w:cs="宋体"/>
          <w:color w:val="000000"/>
        </w:rPr>
        <w:tab/>
      </w:r>
      <w:r>
        <w:rPr>
          <w:rFonts w:ascii="宋体" w:hAnsi="宋体" w:eastAsia="宋体" w:cs="宋体"/>
          <w:color w:val="000000"/>
        </w:rPr>
        <w:t>C. ②④</w:t>
      </w:r>
      <w:r>
        <w:rPr>
          <w:rFonts w:ascii="宋体" w:hAnsi="宋体" w:eastAsia="宋体" w:cs="宋体"/>
          <w:color w:val="000000"/>
        </w:rPr>
        <w:tab/>
      </w:r>
      <w:r>
        <w:rPr>
          <w:rFonts w:ascii="宋体" w:hAnsi="宋体" w:eastAsia="宋体" w:cs="宋体"/>
          <w:color w:val="000000"/>
        </w:rPr>
        <w:t>D. ③④</w:t>
      </w:r>
    </w:p>
    <w:p w14:paraId="77DB6314">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西藏各地以“演出</w:t>
      </w:r>
      <w:r>
        <w:rPr>
          <w:rFonts w:ascii="Times New Roman" w:hAnsi="Times New Roman" w:eastAsia="Times New Roman" w:cs="Times New Roman"/>
          <w:color w:val="000000"/>
        </w:rPr>
        <w:t>+</w:t>
      </w:r>
      <w:r>
        <w:rPr>
          <w:rFonts w:ascii="宋体" w:hAnsi="宋体" w:eastAsia="宋体" w:cs="宋体"/>
          <w:color w:val="000000"/>
        </w:rPr>
        <w:t>宣讲”“融媒体</w:t>
      </w:r>
      <w:r>
        <w:rPr>
          <w:rFonts w:ascii="Times New Roman" w:hAnsi="Times New Roman" w:eastAsia="Times New Roman" w:cs="Times New Roman"/>
          <w:color w:val="000000"/>
        </w:rPr>
        <w:t>+</w:t>
      </w:r>
      <w:r>
        <w:rPr>
          <w:rFonts w:ascii="宋体" w:hAnsi="宋体" w:eastAsia="宋体" w:cs="宋体"/>
          <w:color w:val="000000"/>
        </w:rPr>
        <w:t>宣传”等形式，把党的十九届六中全会精神融入到当地群众喜闻乐见的歌舞、小品等文艺节目中，让身处高原的农牧民群众更好了解国家的大政方针和民族政策。这一做法有利于（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3F8DFDDF">
      <w:pPr>
        <w:spacing w:line="360" w:lineRule="auto"/>
        <w:jc w:val="left"/>
        <w:textAlignment w:val="center"/>
        <w:rPr>
          <w:rFonts w:ascii="宋体" w:hAnsi="宋体" w:eastAsia="宋体" w:cs="宋体"/>
          <w:color w:val="000000"/>
        </w:rPr>
      </w:pPr>
      <w:r>
        <w:rPr>
          <w:rFonts w:ascii="宋体" w:hAnsi="宋体" w:eastAsia="宋体" w:cs="宋体"/>
          <w:color w:val="000000"/>
        </w:rPr>
        <w:t>①贯彻落实党和国家的方针政策</w:t>
      </w:r>
      <w:r>
        <w:rPr>
          <w:rFonts w:ascii="Times New Roman" w:hAnsi="Times New Roman" w:eastAsia="Times New Roman" w:cs="Times New Roman"/>
          <w:color w:val="000000"/>
        </w:rPr>
        <w:t xml:space="preserve">     </w:t>
      </w:r>
      <w:r>
        <w:rPr>
          <w:rFonts w:ascii="宋体" w:hAnsi="宋体" w:eastAsia="宋体" w:cs="宋体"/>
          <w:color w:val="000000"/>
        </w:rPr>
        <w:t>②促进各民族文化融为一体</w:t>
      </w:r>
    </w:p>
    <w:p w14:paraId="69A6FA08">
      <w:pPr>
        <w:spacing w:line="360" w:lineRule="auto"/>
        <w:jc w:val="left"/>
        <w:textAlignment w:val="center"/>
        <w:rPr>
          <w:rFonts w:ascii="宋体" w:hAnsi="宋体" w:eastAsia="宋体" w:cs="宋体"/>
          <w:color w:val="000000"/>
        </w:rPr>
      </w:pPr>
      <w:r>
        <w:rPr>
          <w:rFonts w:ascii="宋体" w:hAnsi="宋体" w:eastAsia="宋体" w:cs="宋体"/>
          <w:color w:val="000000"/>
        </w:rPr>
        <w:t>③推动民族地区经济社会发展</w:t>
      </w:r>
      <w:r>
        <w:rPr>
          <w:rFonts w:ascii="Times New Roman" w:hAnsi="Times New Roman" w:eastAsia="Times New Roman" w:cs="Times New Roman"/>
          <w:color w:val="000000"/>
        </w:rPr>
        <w:t xml:space="preserve">     </w:t>
      </w:r>
      <w:r>
        <w:rPr>
          <w:rFonts w:ascii="宋体" w:hAnsi="宋体" w:eastAsia="宋体" w:cs="宋体"/>
          <w:color w:val="000000"/>
        </w:rPr>
        <w:t>④铸牢中华民族共同体意识</w:t>
      </w:r>
    </w:p>
    <w:p w14:paraId="1C2B1E4F">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460ABF09">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国家主席习近平在“</w:t>
      </w:r>
      <w:r>
        <w:rPr>
          <w:rFonts w:ascii="Times New Roman" w:hAnsi="Times New Roman" w:eastAsia="Times New Roman" w:cs="Times New Roman"/>
          <w:color w:val="000000"/>
        </w:rPr>
        <w:t>2022</w:t>
      </w:r>
      <w:r>
        <w:rPr>
          <w:rFonts w:ascii="宋体" w:hAnsi="宋体" w:eastAsia="宋体" w:cs="宋体"/>
          <w:color w:val="000000"/>
        </w:rPr>
        <w:t>年世界经济论坛”视频会议上指出：“在全球性危机的惊涛骇浪里，各国不是乘坐在</w:t>
      </w:r>
      <w:r>
        <w:rPr>
          <w:rFonts w:ascii="Times New Roman" w:hAnsi="Times New Roman" w:eastAsia="Times New Roman" w:cs="Times New Roman"/>
          <w:color w:val="000000"/>
        </w:rPr>
        <w:t>190</w:t>
      </w:r>
      <w:r>
        <w:rPr>
          <w:rFonts w:ascii="宋体" w:hAnsi="宋体" w:eastAsia="宋体" w:cs="宋体"/>
          <w:color w:val="000000"/>
        </w:rPr>
        <w:t>多条小船上，而是乘坐在一条命运与共的大船上。小船经不起风浪，巨舰才能顶住惊涛骇浪。”这告诉我们，在全球性危机面前（</w:t>
      </w:r>
      <w:r>
        <w:rPr>
          <w:rFonts w:ascii="Times New Roman" w:hAnsi="Times New Roman" w:eastAsia="Times New Roman" w:cs="Times New Roman"/>
          <w:color w:val="000000"/>
        </w:rPr>
        <w:t xml:space="preserve">    </w:t>
      </w:r>
      <w:r>
        <w:rPr>
          <w:rFonts w:ascii="宋体" w:hAnsi="宋体" w:eastAsia="宋体" w:cs="宋体"/>
          <w:color w:val="000000"/>
        </w:rPr>
        <w:t>）</w:t>
      </w:r>
    </w:p>
    <w:p w14:paraId="05441B64">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国际环境缓和的大趋势完全改变</w:t>
      </w:r>
      <w:r>
        <w:rPr>
          <w:rFonts w:ascii="宋体" w:hAnsi="宋体" w:eastAsia="宋体" w:cs="宋体"/>
          <w:color w:val="000000"/>
        </w:rPr>
        <w:tab/>
      </w:r>
      <w:r>
        <w:rPr>
          <w:rFonts w:ascii="宋体" w:hAnsi="宋体" w:eastAsia="宋体" w:cs="宋体"/>
          <w:color w:val="000000"/>
        </w:rPr>
        <w:t>B. 各国应只求合作放弃竞争</w:t>
      </w:r>
    </w:p>
    <w:p w14:paraId="2AABE9B4">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和平与发展不再是当今时代主题</w:t>
      </w:r>
      <w:r>
        <w:rPr>
          <w:rFonts w:ascii="宋体" w:hAnsi="宋体" w:eastAsia="宋体" w:cs="宋体"/>
          <w:color w:val="000000"/>
        </w:rPr>
        <w:tab/>
      </w:r>
      <w:r>
        <w:rPr>
          <w:rFonts w:ascii="宋体" w:hAnsi="宋体" w:eastAsia="宋体" w:cs="宋体"/>
          <w:color w:val="000000"/>
        </w:rPr>
        <w:t>D. 各国应构建人类命运共同体</w:t>
      </w:r>
    </w:p>
    <w:p w14:paraId="0EC88CB4">
      <w:pPr>
        <w:spacing w:line="360" w:lineRule="auto"/>
        <w:jc w:val="left"/>
        <w:textAlignment w:val="center"/>
        <w:rPr>
          <w:rFonts w:ascii="宋体" w:hAnsi="宋体" w:eastAsia="宋体" w:cs="宋体"/>
          <w:color w:val="000000"/>
        </w:rPr>
      </w:pPr>
      <w:r>
        <w:rPr>
          <w:color w:val="000000"/>
        </w:rPr>
        <w:t xml:space="preserve">9.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月，第</w:t>
      </w:r>
      <w:r>
        <w:rPr>
          <w:rFonts w:ascii="Times New Roman" w:hAnsi="Times New Roman" w:eastAsia="Times New Roman" w:cs="Times New Roman"/>
          <w:color w:val="000000"/>
        </w:rPr>
        <w:t>130</w:t>
      </w:r>
      <w:r>
        <w:rPr>
          <w:rFonts w:ascii="宋体" w:hAnsi="宋体" w:eastAsia="宋体" w:cs="宋体"/>
          <w:color w:val="000000"/>
        </w:rPr>
        <w:t>届中国进出口商品交易会线上线下融合举办，为服务国际贸易、促进内外联通、推动经济发展作出了重要贡献。这体现中国（</w:t>
      </w:r>
      <w:r>
        <w:rPr>
          <w:rFonts w:ascii="Times New Roman" w:hAnsi="Times New Roman" w:eastAsia="Times New Roman" w:cs="Times New Roman"/>
          <w:color w:val="000000"/>
        </w:rPr>
        <w:t xml:space="preserve">    </w:t>
      </w:r>
      <w:r>
        <w:rPr>
          <w:rFonts w:ascii="宋体" w:hAnsi="宋体" w:eastAsia="宋体" w:cs="宋体"/>
          <w:color w:val="000000"/>
        </w:rPr>
        <w:t>）</w:t>
      </w:r>
    </w:p>
    <w:p w14:paraId="2038D48A">
      <w:pPr>
        <w:spacing w:line="360" w:lineRule="auto"/>
        <w:jc w:val="left"/>
        <w:textAlignment w:val="center"/>
        <w:rPr>
          <w:rFonts w:ascii="宋体" w:hAnsi="宋体" w:eastAsia="宋体" w:cs="宋体"/>
          <w:color w:val="000000"/>
        </w:rPr>
      </w:pPr>
      <w:r>
        <w:rPr>
          <w:rFonts w:ascii="宋体" w:hAnsi="宋体" w:eastAsia="宋体" w:cs="宋体"/>
          <w:color w:val="000000"/>
        </w:rPr>
        <w:t>①坚持合作共赢的发展理念</w:t>
      </w:r>
      <w:r>
        <w:rPr>
          <w:rFonts w:ascii="Times New Roman" w:hAnsi="Times New Roman" w:eastAsia="Times New Roman" w:cs="Times New Roman"/>
          <w:color w:val="000000"/>
        </w:rPr>
        <w:t xml:space="preserve">     </w:t>
      </w:r>
      <w:r>
        <w:rPr>
          <w:rFonts w:ascii="宋体" w:hAnsi="宋体" w:eastAsia="宋体" w:cs="宋体"/>
          <w:color w:val="000000"/>
        </w:rPr>
        <w:t>②抢占了全球经济发展的制高点</w:t>
      </w:r>
    </w:p>
    <w:p w14:paraId="2FDBA035">
      <w:pPr>
        <w:spacing w:line="360" w:lineRule="auto"/>
        <w:jc w:val="left"/>
        <w:textAlignment w:val="center"/>
        <w:rPr>
          <w:rFonts w:ascii="宋体" w:hAnsi="宋体" w:eastAsia="宋体" w:cs="宋体"/>
          <w:color w:val="000000"/>
        </w:rPr>
      </w:pPr>
      <w:r>
        <w:rPr>
          <w:rFonts w:ascii="宋体" w:hAnsi="宋体" w:eastAsia="宋体" w:cs="宋体"/>
          <w:color w:val="000000"/>
        </w:rPr>
        <w:t>③与世界各国分享发展机遇</w:t>
      </w:r>
      <w:r>
        <w:rPr>
          <w:rFonts w:ascii="Times New Roman" w:hAnsi="Times New Roman" w:eastAsia="Times New Roman" w:cs="Times New Roman"/>
          <w:color w:val="000000"/>
        </w:rPr>
        <w:t xml:space="preserve">     </w:t>
      </w:r>
      <w:r>
        <w:rPr>
          <w:rFonts w:ascii="宋体" w:hAnsi="宋体" w:eastAsia="宋体" w:cs="宋体"/>
          <w:color w:val="000000"/>
        </w:rPr>
        <w:t>④在全球经济复苏中起主导作用</w:t>
      </w:r>
    </w:p>
    <w:p w14:paraId="74FB7D4A">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w:t>
      </w:r>
      <w:r>
        <w:rPr>
          <w:rFonts w:ascii="宋体" w:hAnsi="宋体" w:eastAsia="宋体" w:cs="宋体"/>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①②</w:t>
      </w:r>
      <w:r>
        <w:rPr>
          <w:rFonts w:ascii="宋体" w:hAnsi="宋体" w:eastAsia="宋体" w:cs="宋体"/>
          <w:color w:val="000000"/>
        </w:rPr>
        <w:tab/>
      </w:r>
      <w:r>
        <w:rPr>
          <w:rFonts w:ascii="宋体" w:hAnsi="宋体" w:eastAsia="宋体" w:cs="宋体"/>
          <w:color w:val="000000"/>
        </w:rPr>
        <w:t>B. ①③</w:t>
      </w:r>
      <w:r>
        <w:rPr>
          <w:rFonts w:ascii="宋体" w:hAnsi="宋体" w:eastAsia="宋体" w:cs="宋体"/>
          <w:color w:val="000000"/>
        </w:rPr>
        <w:tab/>
      </w:r>
      <w:r>
        <w:rPr>
          <w:rFonts w:ascii="宋体" w:hAnsi="宋体" w:eastAsia="宋体" w:cs="宋体"/>
          <w:color w:val="000000"/>
        </w:rPr>
        <w:t>C. ②④</w:t>
      </w:r>
      <w:r>
        <w:rPr>
          <w:rFonts w:ascii="宋体" w:hAnsi="宋体" w:eastAsia="宋体" w:cs="宋体"/>
          <w:color w:val="000000"/>
        </w:rPr>
        <w:tab/>
      </w:r>
      <w:r>
        <w:rPr>
          <w:rFonts w:ascii="宋体" w:hAnsi="宋体" w:eastAsia="宋体" w:cs="宋体"/>
          <w:color w:val="000000"/>
        </w:rPr>
        <w:t>D. ③④</w:t>
      </w:r>
    </w:p>
    <w:p w14:paraId="1B056C2A">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金某拾得董某遗失的新手机并将其占为己有。董某报案后经查看监控找到了金某，要求其返还，金某拒绝归还。董某向人民法院起诉，法院判决金某限期归还手机。金某的行为属于（</w:t>
      </w:r>
      <w:r>
        <w:rPr>
          <w:rFonts w:ascii="Times New Roman" w:hAnsi="Times New Roman" w:eastAsia="Times New Roman" w:cs="Times New Roman"/>
          <w:color w:val="000000"/>
        </w:rPr>
        <w:t xml:space="preserve">    </w:t>
      </w:r>
      <w:r>
        <w:rPr>
          <w:rFonts w:ascii="宋体" w:hAnsi="宋体" w:eastAsia="宋体" w:cs="宋体"/>
          <w:color w:val="000000"/>
        </w:rPr>
        <w:t>）</w:t>
      </w:r>
    </w:p>
    <w:p w14:paraId="3D0F9DCE">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刑事违法行为</w:t>
      </w:r>
      <w:r>
        <w:rPr>
          <w:rFonts w:ascii="宋体" w:hAnsi="宋体" w:eastAsia="宋体" w:cs="宋体"/>
          <w:color w:val="000000"/>
        </w:rPr>
        <w:tab/>
      </w:r>
      <w:r>
        <w:rPr>
          <w:rFonts w:ascii="宋体" w:hAnsi="宋体" w:eastAsia="宋体" w:cs="宋体"/>
          <w:color w:val="000000"/>
        </w:rPr>
        <w:t>B. 行政违法行为</w:t>
      </w:r>
      <w:r>
        <w:rPr>
          <w:rFonts w:ascii="宋体" w:hAnsi="宋体" w:eastAsia="宋体" w:cs="宋体"/>
          <w:color w:val="000000"/>
        </w:rPr>
        <w:tab/>
      </w:r>
      <w:r>
        <w:rPr>
          <w:rFonts w:ascii="宋体" w:hAnsi="宋体" w:eastAsia="宋体" w:cs="宋体"/>
          <w:color w:val="000000"/>
        </w:rPr>
        <w:t>C. 民事违法行为</w:t>
      </w:r>
      <w:r>
        <w:rPr>
          <w:rFonts w:ascii="宋体" w:hAnsi="宋体" w:eastAsia="宋体" w:cs="宋体"/>
          <w:color w:val="000000"/>
        </w:rPr>
        <w:tab/>
      </w:r>
      <w:r>
        <w:rPr>
          <w:rFonts w:ascii="宋体" w:hAnsi="宋体" w:eastAsia="宋体" w:cs="宋体"/>
          <w:color w:val="000000"/>
        </w:rPr>
        <w:t>D. 严重违法行为</w:t>
      </w:r>
    </w:p>
    <w:p w14:paraId="668A486A">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如图漫画《法律保障》说明（</w:t>
      </w:r>
      <w:r>
        <w:rPr>
          <w:rFonts w:ascii="Times New Roman" w:hAnsi="Times New Roman" w:eastAsia="Times New Roman" w:cs="Times New Roman"/>
          <w:color w:val="000000"/>
        </w:rPr>
        <w:t xml:space="preserve">    </w:t>
      </w:r>
      <w:r>
        <w:rPr>
          <w:rFonts w:ascii="宋体" w:hAnsi="宋体" w:eastAsia="宋体" w:cs="宋体"/>
          <w:color w:val="000000"/>
        </w:rPr>
        <w:t>）</w:t>
      </w:r>
    </w:p>
    <w:p w14:paraId="5C8F02C8">
      <w:pPr>
        <w:spacing w:line="360" w:lineRule="auto"/>
        <w:jc w:val="left"/>
        <w:textAlignment w:val="center"/>
        <w:rPr>
          <w:color w:val="000000"/>
        </w:rPr>
      </w:pPr>
      <w:r>
        <w:rPr>
          <w:rFonts w:ascii="宋体" w:hAnsi="宋体" w:eastAsia="宋体" w:cs="宋体"/>
          <w:color w:val="000000"/>
        </w:rPr>
        <w:drawing>
          <wp:inline distT="0" distB="0" distL="114300" distR="114300">
            <wp:extent cx="3067050" cy="22288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067050" cy="2228850"/>
                    </a:xfrm>
                    <a:prstGeom prst="rect">
                      <a:avLst/>
                    </a:prstGeom>
                  </pic:spPr>
                </pic:pic>
              </a:graphicData>
            </a:graphic>
          </wp:inline>
        </w:drawing>
      </w:r>
      <w:r>
        <w:rPr>
          <w:rFonts w:ascii="宋体" w:hAnsi="宋体" w:eastAsia="宋体" w:cs="宋体"/>
          <w:color w:val="000000"/>
        </w:rPr>
        <w:br w:type="textWrapping"/>
      </w:r>
    </w:p>
    <w:p w14:paraId="79F94F81">
      <w:pPr>
        <w:spacing w:line="360" w:lineRule="auto"/>
        <w:jc w:val="left"/>
        <w:textAlignment w:val="center"/>
        <w:rPr>
          <w:rFonts w:ascii="宋体" w:hAnsi="宋体" w:eastAsia="宋体" w:cs="宋体"/>
          <w:color w:val="000000"/>
        </w:rPr>
      </w:pPr>
      <w:r>
        <w:rPr>
          <w:rFonts w:ascii="宋体" w:hAnsi="宋体" w:eastAsia="宋体" w:cs="宋体"/>
          <w:color w:val="000000"/>
        </w:rPr>
        <w:t>①公民需要增强个人信息保护意识</w:t>
      </w:r>
      <w:r>
        <w:rPr>
          <w:rFonts w:ascii="Times New Roman" w:hAnsi="Times New Roman" w:eastAsia="Times New Roman" w:cs="Times New Roman"/>
          <w:color w:val="000000"/>
        </w:rPr>
        <w:t xml:space="preserve">     </w:t>
      </w:r>
      <w:r>
        <w:rPr>
          <w:rFonts w:ascii="宋体" w:hAnsi="宋体" w:eastAsia="宋体" w:cs="宋体"/>
          <w:color w:val="000000"/>
        </w:rPr>
        <w:t>②任何组织、个人不得收集个人信息</w:t>
      </w:r>
    </w:p>
    <w:p w14:paraId="03B98B2B">
      <w:pPr>
        <w:spacing w:line="360" w:lineRule="auto"/>
        <w:jc w:val="left"/>
        <w:textAlignment w:val="center"/>
        <w:rPr>
          <w:rFonts w:ascii="宋体" w:hAnsi="宋体" w:eastAsia="宋体" w:cs="宋体"/>
          <w:color w:val="000000"/>
        </w:rPr>
      </w:pPr>
      <w:r>
        <w:rPr>
          <w:rFonts w:ascii="宋体" w:hAnsi="宋体" w:eastAsia="宋体" w:cs="宋体"/>
          <w:color w:val="000000"/>
        </w:rPr>
        <w:t>③国家为个人信息保护构筑法律保障</w:t>
      </w:r>
      <w:r>
        <w:rPr>
          <w:rFonts w:ascii="Times New Roman" w:hAnsi="Times New Roman" w:eastAsia="Times New Roman" w:cs="Times New Roman"/>
          <w:color w:val="000000"/>
        </w:rPr>
        <w:t xml:space="preserve">     </w:t>
      </w:r>
      <w:r>
        <w:rPr>
          <w:rFonts w:ascii="宋体" w:hAnsi="宋体" w:eastAsia="宋体" w:cs="宋体"/>
          <w:color w:val="000000"/>
        </w:rPr>
        <w:t>④公民个人信息权不再受到侵害</w:t>
      </w:r>
    </w:p>
    <w:p w14:paraId="1F0B53E6">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①③</w:t>
      </w:r>
      <w:r>
        <w:rPr>
          <w:rFonts w:ascii="宋体" w:hAnsi="宋体" w:eastAsia="宋体" w:cs="宋体"/>
          <w:color w:val="000000"/>
        </w:rPr>
        <w:tab/>
      </w:r>
      <w:r>
        <w:rPr>
          <w:rFonts w:ascii="宋体" w:hAnsi="宋体" w:eastAsia="宋体" w:cs="宋体"/>
          <w:color w:val="000000"/>
        </w:rPr>
        <w:t>B. ①④</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②④</w:t>
      </w:r>
    </w:p>
    <w:p w14:paraId="6A86F501">
      <w:pPr>
        <w:spacing w:line="360" w:lineRule="auto"/>
        <w:jc w:val="left"/>
        <w:textAlignment w:val="center"/>
        <w:rPr>
          <w:rFonts w:ascii="宋体" w:hAnsi="宋体" w:eastAsia="宋体" w:cs="宋体"/>
          <w:color w:val="000000"/>
        </w:rPr>
      </w:pPr>
      <w:r>
        <w:rPr>
          <w:color w:val="000000"/>
        </w:rPr>
        <w:t xml:space="preserve">12.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月，第十三届全国人民代表大会第五次会议听取和审议了国务院总理李克强所作的政府工作报告。这是全国人大行使（</w:t>
      </w:r>
      <w:r>
        <w:rPr>
          <w:rFonts w:ascii="Times New Roman" w:hAnsi="Times New Roman" w:eastAsia="Times New Roman" w:cs="Times New Roman"/>
          <w:color w:val="000000"/>
        </w:rPr>
        <w:t xml:space="preserve">    </w:t>
      </w:r>
      <w:r>
        <w:rPr>
          <w:rFonts w:ascii="宋体" w:hAnsi="宋体" w:eastAsia="宋体" w:cs="宋体"/>
          <w:color w:val="000000"/>
        </w:rPr>
        <w:t>）</w:t>
      </w:r>
    </w:p>
    <w:p w14:paraId="6281651B">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立法权</w:t>
      </w:r>
      <w:r>
        <w:rPr>
          <w:rFonts w:ascii="宋体" w:hAnsi="宋体" w:eastAsia="宋体" w:cs="宋体"/>
          <w:color w:val="000000"/>
        </w:rPr>
        <w:tab/>
      </w:r>
      <w:r>
        <w:rPr>
          <w:rFonts w:ascii="宋体" w:hAnsi="宋体" w:eastAsia="宋体" w:cs="宋体"/>
          <w:color w:val="000000"/>
        </w:rPr>
        <w:t>B. 决定权</w:t>
      </w:r>
      <w:r>
        <w:rPr>
          <w:rFonts w:ascii="宋体" w:hAnsi="宋体" w:eastAsia="宋体" w:cs="宋体"/>
          <w:color w:val="000000"/>
        </w:rPr>
        <w:tab/>
      </w:r>
      <w:r>
        <w:rPr>
          <w:rFonts w:ascii="宋体" w:hAnsi="宋体" w:eastAsia="宋体" w:cs="宋体"/>
          <w:color w:val="000000"/>
        </w:rPr>
        <w:t>C. 监督权</w:t>
      </w:r>
      <w:r>
        <w:rPr>
          <w:rFonts w:ascii="宋体" w:hAnsi="宋体" w:eastAsia="宋体" w:cs="宋体"/>
          <w:color w:val="000000"/>
        </w:rPr>
        <w:tab/>
      </w:r>
      <w:r>
        <w:rPr>
          <w:rFonts w:ascii="宋体" w:hAnsi="宋体" w:eastAsia="宋体" w:cs="宋体"/>
          <w:color w:val="000000"/>
        </w:rPr>
        <w:t>D. 任免权</w:t>
      </w:r>
    </w:p>
    <w:p w14:paraId="43EEDD58">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新修订的《中华人民共和国噪声污染防治法》明确规定，禁止广场舞噪声扰民，如果经劝阻、调解和处理未能制止的，由公安机关依法给予治安管理处罚。这一规定说明（</w:t>
      </w:r>
      <w:r>
        <w:rPr>
          <w:rFonts w:ascii="Times New Roman" w:hAnsi="Times New Roman" w:eastAsia="Times New Roman" w:cs="Times New Roman"/>
          <w:color w:val="000000"/>
        </w:rPr>
        <w:t xml:space="preserve">    </w:t>
      </w:r>
      <w:r>
        <w:rPr>
          <w:rFonts w:ascii="宋体" w:hAnsi="宋体" w:eastAsia="宋体" w:cs="宋体"/>
          <w:color w:val="000000"/>
        </w:rPr>
        <w:t>）</w:t>
      </w:r>
    </w:p>
    <w:p w14:paraId="443A0B39">
      <w:pPr>
        <w:spacing w:line="360" w:lineRule="auto"/>
        <w:jc w:val="left"/>
        <w:textAlignment w:val="center"/>
        <w:rPr>
          <w:rFonts w:ascii="宋体" w:hAnsi="宋体" w:eastAsia="宋体" w:cs="宋体"/>
          <w:color w:val="000000"/>
        </w:rPr>
      </w:pPr>
      <w:r>
        <w:rPr>
          <w:rFonts w:ascii="宋体" w:hAnsi="宋体" w:eastAsia="宋体" w:cs="宋体"/>
          <w:color w:val="000000"/>
        </w:rPr>
        <w:t>①法律规范着全体社会成员的行为</w:t>
      </w:r>
      <w:r>
        <w:rPr>
          <w:rFonts w:ascii="Times New Roman" w:hAnsi="Times New Roman" w:eastAsia="Times New Roman" w:cs="Times New Roman"/>
          <w:color w:val="000000"/>
        </w:rPr>
        <w:t xml:space="preserve">     </w:t>
      </w:r>
      <w:r>
        <w:rPr>
          <w:rFonts w:ascii="宋体" w:hAnsi="宋体" w:eastAsia="宋体" w:cs="宋体"/>
          <w:color w:val="000000"/>
        </w:rPr>
        <w:t>②法治既规范自由又保障自由</w:t>
      </w:r>
    </w:p>
    <w:p w14:paraId="73BA0156">
      <w:pPr>
        <w:spacing w:line="360" w:lineRule="auto"/>
        <w:jc w:val="left"/>
        <w:textAlignment w:val="center"/>
        <w:rPr>
          <w:rFonts w:ascii="宋体" w:hAnsi="宋体" w:eastAsia="宋体" w:cs="宋体"/>
          <w:color w:val="000000"/>
        </w:rPr>
      </w:pPr>
      <w:r>
        <w:rPr>
          <w:rFonts w:ascii="宋体" w:hAnsi="宋体" w:eastAsia="宋体" w:cs="宋体"/>
          <w:color w:val="000000"/>
        </w:rPr>
        <w:t>③违反法律必须承担相应的法律责任</w:t>
      </w:r>
      <w:r>
        <w:rPr>
          <w:rFonts w:ascii="Times New Roman" w:hAnsi="Times New Roman" w:eastAsia="Times New Roman" w:cs="Times New Roman"/>
          <w:color w:val="000000"/>
        </w:rPr>
        <w:t xml:space="preserve">     </w:t>
      </w:r>
      <w:r>
        <w:rPr>
          <w:rFonts w:ascii="宋体" w:hAnsi="宋体" w:eastAsia="宋体" w:cs="宋体"/>
          <w:color w:val="000000"/>
        </w:rPr>
        <w:t>④法律可以杜绝一切违法犯罪</w:t>
      </w:r>
    </w:p>
    <w:p w14:paraId="7488FA8F">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31736CA2">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“一次不公正的审判，其恶果甚至超过十次犯罪。因为犯罪虽是无视法律——好比污染了水流，而不公正的审判则毁坏法律——好比污染了水源”。这句话表明（</w:t>
      </w:r>
      <w:r>
        <w:rPr>
          <w:rFonts w:ascii="Times New Roman" w:hAnsi="Times New Roman" w:eastAsia="Times New Roman" w:cs="Times New Roman"/>
          <w:color w:val="000000"/>
        </w:rPr>
        <w:t xml:space="preserve">    </w:t>
      </w:r>
      <w:r>
        <w:rPr>
          <w:rFonts w:ascii="宋体" w:hAnsi="宋体" w:eastAsia="宋体" w:cs="宋体"/>
          <w:color w:val="000000"/>
        </w:rPr>
        <w:t>）</w:t>
      </w:r>
    </w:p>
    <w:p w14:paraId="15C7FEA2">
      <w:pPr>
        <w:spacing w:line="360" w:lineRule="auto"/>
        <w:jc w:val="left"/>
        <w:textAlignment w:val="center"/>
        <w:rPr>
          <w:rFonts w:ascii="宋体" w:hAnsi="宋体" w:eastAsia="宋体" w:cs="宋体"/>
          <w:color w:val="000000"/>
        </w:rPr>
      </w:pPr>
      <w:r>
        <w:rPr>
          <w:rFonts w:ascii="宋体" w:hAnsi="宋体" w:eastAsia="宋体" w:cs="宋体"/>
          <w:color w:val="000000"/>
        </w:rPr>
        <w:t>①司法机关要依法独立公正行使司法权</w:t>
      </w:r>
      <w:r>
        <w:rPr>
          <w:rFonts w:ascii="Times New Roman" w:hAnsi="Times New Roman" w:eastAsia="Times New Roman" w:cs="Times New Roman"/>
          <w:color w:val="000000"/>
        </w:rPr>
        <w:t xml:space="preserve">     </w:t>
      </w:r>
      <w:r>
        <w:rPr>
          <w:rFonts w:ascii="宋体" w:hAnsi="宋体" w:eastAsia="宋体" w:cs="宋体"/>
          <w:color w:val="000000"/>
        </w:rPr>
        <w:t>②所有的司法案件都必须公开审理</w:t>
      </w:r>
    </w:p>
    <w:p w14:paraId="7938D342">
      <w:pPr>
        <w:spacing w:line="360" w:lineRule="auto"/>
        <w:jc w:val="left"/>
        <w:textAlignment w:val="center"/>
        <w:rPr>
          <w:rFonts w:ascii="宋体" w:hAnsi="宋体" w:eastAsia="宋体" w:cs="宋体"/>
          <w:color w:val="000000"/>
        </w:rPr>
      </w:pPr>
      <w:r>
        <w:rPr>
          <w:rFonts w:ascii="宋体" w:hAnsi="宋体" w:eastAsia="宋体" w:cs="宋体"/>
          <w:color w:val="000000"/>
        </w:rPr>
        <w:t>③司法机关要接受所有国家机关的监督</w:t>
      </w:r>
      <w:r>
        <w:rPr>
          <w:rFonts w:ascii="Times New Roman" w:hAnsi="Times New Roman" w:eastAsia="Times New Roman" w:cs="Times New Roman"/>
          <w:color w:val="000000"/>
        </w:rPr>
        <w:t xml:space="preserve">     </w:t>
      </w:r>
      <w:r>
        <w:rPr>
          <w:rFonts w:ascii="宋体" w:hAnsi="宋体" w:eastAsia="宋体" w:cs="宋体"/>
          <w:color w:val="000000"/>
        </w:rPr>
        <w:t>④司法是捍卫社会公平正义的最后一道防线</w:t>
      </w:r>
    </w:p>
    <w:p w14:paraId="6393FF7E">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①③</w:t>
      </w:r>
      <w:r>
        <w:rPr>
          <w:rFonts w:ascii="宋体" w:hAnsi="宋体" w:eastAsia="宋体" w:cs="宋体"/>
          <w:color w:val="000000"/>
        </w:rPr>
        <w:tab/>
      </w:r>
      <w:r>
        <w:rPr>
          <w:rFonts w:ascii="宋体" w:hAnsi="宋体" w:eastAsia="宋体" w:cs="宋体"/>
          <w:color w:val="000000"/>
        </w:rPr>
        <w:t>B. ①④</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②④</w:t>
      </w:r>
    </w:p>
    <w:p w14:paraId="4B43DCC6">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32</w:t>
      </w:r>
      <w:r>
        <w:rPr>
          <w:rFonts w:ascii="宋体" w:hAnsi="宋体" w:eastAsia="宋体" w:cs="宋体"/>
          <w:b/>
          <w:color w:val="000000"/>
          <w:sz w:val="24"/>
        </w:rPr>
        <w:t>分）</w:t>
      </w:r>
    </w:p>
    <w:p w14:paraId="06E220ED">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二、简答题（要求紧扣题意，简明扼要。共</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00BB56CD">
      <w:pPr>
        <w:spacing w:line="360" w:lineRule="auto"/>
        <w:ind w:firstLine="420"/>
        <w:jc w:val="left"/>
        <w:textAlignment w:val="center"/>
        <w:rPr>
          <w:rFonts w:ascii="楷体" w:hAnsi="楷体" w:eastAsia="楷体" w:cs="楷体"/>
          <w:color w:val="000000"/>
        </w:rPr>
      </w:pPr>
      <w:r>
        <w:rPr>
          <w:color w:val="000000"/>
        </w:rPr>
        <w:t xml:space="preserve">15. </w:t>
      </w:r>
      <w:r>
        <w:rPr>
          <w:rFonts w:ascii="楷体" w:hAnsi="楷体" w:eastAsia="楷体" w:cs="楷体"/>
          <w:color w:val="000000"/>
        </w:rPr>
        <w:t>在庆祝中国共产主义青年团成立100周年大会上，习近平总书记发表重要讲话。一百年来，共青团不忘初心、牢记使命，组织引导一代又一代青年为争取民族独立、人民解放和实现国家富强、人民幸福而贡献力量，谱写了中华民族伟大复兴进程中激昂的青春乐章。</w:t>
      </w:r>
    </w:p>
    <w:p w14:paraId="63C8ED4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广大团员青年在新民主主义革命时期，不怕牺牲、浴血斗争，经受住了生与死的考验；在社会主义革命和建设时期，向科学进军，向困难进军，向荒原进军，主动作为、勇挑重担；在改革开放和社会主义现代化建设新时期，勇立潮头，敢闯敢干、引领风尚；在中国特色社会主义新时代，脱贫攻坚战场上摸爬滚打，科技攻关岗位上奋力攀登，疫情防控一线披甲出征，让青春在实现中华民族伟大复兴的中国梦中绽放异彩！</w:t>
      </w:r>
    </w:p>
    <w:p w14:paraId="4961970D">
      <w:pPr>
        <w:spacing w:line="360" w:lineRule="auto"/>
        <w:jc w:val="left"/>
        <w:textAlignment w:val="center"/>
        <w:rPr>
          <w:rFonts w:ascii="宋体" w:hAnsi="宋体" w:eastAsia="宋体" w:cs="宋体"/>
          <w:color w:val="000000"/>
        </w:rPr>
      </w:pPr>
      <w:r>
        <w:rPr>
          <w:rFonts w:ascii="宋体" w:hAnsi="宋体" w:eastAsia="宋体" w:cs="宋体"/>
          <w:color w:val="000000"/>
        </w:rPr>
        <w:t>为国贡献的广大团员青年绽放了怎样的青春风采？</w:t>
      </w:r>
    </w:p>
    <w:p w14:paraId="658195E2">
      <w:pPr>
        <w:spacing w:line="360" w:lineRule="auto"/>
        <w:jc w:val="left"/>
        <w:textAlignment w:val="center"/>
        <w:rPr>
          <w:rFonts w:ascii="楷体" w:hAnsi="楷体" w:eastAsia="楷体" w:cs="楷体"/>
          <w:color w:val="000000"/>
        </w:rPr>
      </w:pPr>
      <w:r>
        <w:rPr>
          <w:color w:val="000000"/>
        </w:rPr>
        <w:t xml:space="preserve">16. </w:t>
      </w:r>
      <w:r>
        <w:rPr>
          <w:rFonts w:ascii="楷体" w:hAnsi="楷体" w:eastAsia="楷体" w:cs="楷体"/>
          <w:color w:val="000000"/>
        </w:rPr>
        <w:t>以画为媒，山水传情。2022年央视春晚创意节目《忆江南》，采用特效技术，集诗、书、画于一身，在传统山水画意境之中融入歌舞等演出形式，将散落祖国两岸的中国传世名作《富春山居图》合壁团圆。运用现代科技手段让画卷灵动再现，用匠心让千年古画活起来，给人“一卷在手，江山无限”的沉浸式美感体验，受到了两岸亿万观众的好评。</w:t>
      </w:r>
    </w:p>
    <w:p w14:paraId="033A7157">
      <w:pPr>
        <w:spacing w:line="360" w:lineRule="auto"/>
        <w:jc w:val="left"/>
        <w:textAlignment w:val="center"/>
        <w:rPr>
          <w:color w:val="000000"/>
        </w:rPr>
      </w:pPr>
      <w:r>
        <w:rPr>
          <w:rFonts w:ascii="宋体" w:hAnsi="宋体" w:eastAsia="宋体" w:cs="宋体"/>
          <w:color w:val="000000"/>
        </w:rPr>
        <w:drawing>
          <wp:inline distT="0" distB="0" distL="114300" distR="114300">
            <wp:extent cx="3952875" cy="1285875"/>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952875" cy="1285875"/>
                    </a:xfrm>
                    <a:prstGeom prst="rect">
                      <a:avLst/>
                    </a:prstGeom>
                  </pic:spPr>
                </pic:pic>
              </a:graphicData>
            </a:graphic>
          </wp:inline>
        </w:drawing>
      </w:r>
      <w:r>
        <w:rPr>
          <w:rFonts w:ascii="宋体" w:hAnsi="宋体" w:eastAsia="宋体" w:cs="宋体"/>
          <w:color w:val="000000"/>
        </w:rPr>
        <w:br w:type="textWrapping"/>
      </w:r>
    </w:p>
    <w:p w14:paraId="0B066A99">
      <w:pPr>
        <w:spacing w:line="360" w:lineRule="auto"/>
        <w:jc w:val="left"/>
        <w:textAlignment w:val="center"/>
        <w:rPr>
          <w:rFonts w:ascii="宋体" w:hAnsi="宋体" w:eastAsia="宋体" w:cs="宋体"/>
          <w:color w:val="000000"/>
        </w:rPr>
      </w:pPr>
      <w:r>
        <w:rPr>
          <w:rFonts w:ascii="宋体" w:hAnsi="宋体" w:eastAsia="宋体" w:cs="宋体"/>
          <w:color w:val="000000"/>
        </w:rPr>
        <w:t>（1）央视春晚创意节目《忆江南》表达了全体中华儿女怎样</w:t>
      </w:r>
      <w:r>
        <w:rPr>
          <w:rFonts w:ascii="宋体" w:hAnsi="宋体" w:eastAsia="宋体" w:cs="宋体"/>
          <w:color w:val="000000"/>
          <w:position w:val="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愿望？</w:t>
      </w:r>
    </w:p>
    <w:p w14:paraId="267355A3">
      <w:pPr>
        <w:spacing w:line="360" w:lineRule="auto"/>
        <w:jc w:val="left"/>
        <w:textAlignment w:val="center"/>
        <w:rPr>
          <w:rFonts w:ascii="宋体" w:hAnsi="宋体" w:eastAsia="宋体" w:cs="宋体"/>
          <w:color w:val="000000"/>
        </w:rPr>
      </w:pPr>
      <w:r>
        <w:rPr>
          <w:rFonts w:ascii="宋体" w:hAnsi="宋体" w:eastAsia="宋体" w:cs="宋体"/>
          <w:color w:val="000000"/>
        </w:rPr>
        <w:t>（2）结合材料并运用所学知识，谈谈《忆江南》节目对两岸同胞弘扬中华文化的启示。</w:t>
      </w:r>
    </w:p>
    <w:p w14:paraId="74819AE1">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三、分析说明题（要求运用所学知识，紧扣题意。</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6FBC556A">
      <w:pPr>
        <w:spacing w:line="360" w:lineRule="auto"/>
        <w:ind w:firstLine="420"/>
        <w:jc w:val="left"/>
        <w:textAlignment w:val="center"/>
        <w:rPr>
          <w:rFonts w:ascii="楷体" w:hAnsi="楷体" w:eastAsia="楷体" w:cs="楷体"/>
          <w:color w:val="000000"/>
        </w:rPr>
      </w:pPr>
      <w:r>
        <w:rPr>
          <w:color w:val="000000"/>
        </w:rPr>
        <w:t xml:space="preserve">17. </w:t>
      </w:r>
      <w:r>
        <w:rPr>
          <w:rFonts w:ascii="楷体" w:hAnsi="楷体" w:eastAsia="楷体" w:cs="楷体"/>
          <w:color w:val="000000"/>
        </w:rPr>
        <w:t>材料一  2021年经济形势比预见的复杂、困难得多。我国坚持党中央集中统一领导，坚持高质量发展，交出了一份亮眼成绩单。2021年，我国国内生产总值达到114万亿元，增长8.1%，稳居世界第二；城镇新增就业1269万人；居民人均可支配收入实际增长8.1%；基本养老、基本医疗、社会救助等保障力度加大，人民幸福感不断增强。</w:t>
      </w:r>
    </w:p>
    <w:p w14:paraId="461F37B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为持续提升人民幸福感，柳州市坚持贯彻落实新发展理念。推动传统产业转型升级，拥有了一大批国家级绿色工业园区；新能源汽车推广应用的“柳州模式”走向全国和海外；重点支持北部三县大力发展县域经济，统筹城乡一体化的发展，扎实推进共同富裕。</w:t>
      </w:r>
    </w:p>
    <w:p w14:paraId="3C330795">
      <w:pPr>
        <w:spacing w:line="360" w:lineRule="auto"/>
        <w:jc w:val="left"/>
        <w:textAlignment w:val="center"/>
        <w:rPr>
          <w:rFonts w:ascii="宋体" w:hAnsi="宋体" w:eastAsia="宋体" w:cs="宋体"/>
          <w:color w:val="000000"/>
        </w:rPr>
      </w:pPr>
      <w:r>
        <w:rPr>
          <w:rFonts w:ascii="宋体" w:hAnsi="宋体" w:eastAsia="宋体" w:cs="宋体"/>
          <w:color w:val="000000"/>
        </w:rPr>
        <w:t>（1）结合材料一并运用所学知识，说明我国取得这份亮眼成绩单的原因。</w:t>
      </w:r>
    </w:p>
    <w:p w14:paraId="34F0ACEF">
      <w:pPr>
        <w:spacing w:line="360" w:lineRule="auto"/>
        <w:jc w:val="left"/>
        <w:textAlignment w:val="center"/>
        <w:rPr>
          <w:rFonts w:ascii="宋体" w:hAnsi="宋体" w:eastAsia="宋体" w:cs="宋体"/>
          <w:color w:val="000000"/>
        </w:rPr>
      </w:pPr>
      <w:r>
        <w:rPr>
          <w:rFonts w:ascii="宋体" w:hAnsi="宋体" w:eastAsia="宋体" w:cs="宋体"/>
          <w:color w:val="000000"/>
        </w:rPr>
        <w:t>（2）结合材料二并运用所学知识，分析我市是如何贯彻落实新发展理念以持续提升人民幸福感的。</w:t>
      </w:r>
    </w:p>
    <w:p w14:paraId="789AF02A">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四、实践探究题（要求紧扣题意，结合社会生活实际，鼓励创新。</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7BC8C1C8">
      <w:pPr>
        <w:spacing w:line="360" w:lineRule="auto"/>
        <w:ind w:firstLine="420"/>
        <w:jc w:val="left"/>
        <w:textAlignment w:val="center"/>
        <w:rPr>
          <w:rFonts w:ascii="楷体" w:hAnsi="楷体" w:eastAsia="楷体" w:cs="楷体"/>
          <w:color w:val="000000"/>
        </w:rPr>
      </w:pPr>
      <w:r>
        <w:rPr>
          <w:color w:val="000000"/>
        </w:rPr>
        <w:t xml:space="preserve">18. </w:t>
      </w:r>
      <w:r>
        <w:rPr>
          <w:rFonts w:ascii="楷体" w:hAnsi="楷体" w:eastAsia="楷体" w:cs="楷体"/>
          <w:color w:val="000000"/>
        </w:rPr>
        <w:t>推进法治中国建设是每个人的责任和义务，作为国家未来的建设者，我们要努力为法治中国建设贡献自己的力量。为此，某校组织学生分组开展法律实践活动，请你参与其中。</w:t>
      </w:r>
    </w:p>
    <w:p w14:paraId="6E37FA15">
      <w:pPr>
        <w:spacing w:line="360" w:lineRule="auto"/>
        <w:jc w:val="left"/>
        <w:textAlignment w:val="center"/>
        <w:rPr>
          <w:rFonts w:ascii="楷体" w:hAnsi="楷体" w:eastAsia="楷体" w:cs="楷体"/>
          <w:color w:val="000000"/>
        </w:rPr>
      </w:pPr>
      <w:r>
        <w:rPr>
          <w:rFonts w:ascii="楷体" w:hAnsi="楷体" w:eastAsia="楷体" w:cs="楷体"/>
          <w:color w:val="000000"/>
        </w:rPr>
        <w:t>【普法宣传】普法小组设计了如下的普法宣传单。</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329"/>
        <w:gridCol w:w="5657"/>
      </w:tblGrid>
      <w:tr w14:paraId="59866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13DB2B">
            <w:pPr>
              <w:spacing w:line="360" w:lineRule="auto"/>
              <w:jc w:val="left"/>
              <w:textAlignment w:val="center"/>
              <w:rPr>
                <w:rFonts w:ascii="楷体" w:hAnsi="楷体" w:eastAsia="楷体" w:cs="楷体"/>
                <w:color w:val="000000"/>
              </w:rPr>
            </w:pPr>
            <w:r>
              <w:rPr>
                <w:rFonts w:ascii="楷体" w:hAnsi="楷体" w:eastAsia="楷体" w:cs="楷体"/>
                <w:color w:val="000000"/>
              </w:rPr>
              <w:t>法律或政策名称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023C72">
            <w:pPr>
              <w:spacing w:line="360" w:lineRule="auto"/>
              <w:jc w:val="left"/>
              <w:textAlignment w:val="center"/>
              <w:rPr>
                <w:rFonts w:ascii="楷体" w:hAnsi="楷体" w:eastAsia="楷体" w:cs="楷体"/>
                <w:color w:val="000000"/>
              </w:rPr>
            </w:pPr>
            <w:r>
              <w:rPr>
                <w:rFonts w:ascii="楷体" w:hAnsi="楷体" w:eastAsia="楷体" w:cs="楷体"/>
                <w:color w:val="000000"/>
              </w:rPr>
              <w:t>法律或政策内容</w:t>
            </w:r>
          </w:p>
        </w:tc>
      </w:tr>
      <w:tr w14:paraId="08ED7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C574A0">
            <w:pPr>
              <w:spacing w:line="360" w:lineRule="auto"/>
              <w:jc w:val="left"/>
              <w:textAlignment w:val="center"/>
              <w:rPr>
                <w:rFonts w:ascii="楷体" w:hAnsi="楷体" w:eastAsia="楷体" w:cs="楷体"/>
                <w:color w:val="000000"/>
              </w:rPr>
            </w:pPr>
            <w:r>
              <w:rPr>
                <w:rFonts w:ascii="楷体" w:hAnsi="楷体" w:eastAsia="楷体" w:cs="楷体"/>
                <w:color w:val="000000"/>
              </w:rPr>
              <w:t>《中华人民共和国_________》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D56AE9">
            <w:pPr>
              <w:spacing w:line="360" w:lineRule="auto"/>
              <w:jc w:val="left"/>
              <w:textAlignment w:val="center"/>
              <w:rPr>
                <w:rFonts w:ascii="楷体" w:hAnsi="楷体" w:eastAsia="楷体" w:cs="楷体"/>
                <w:color w:val="000000"/>
              </w:rPr>
            </w:pPr>
            <w:r>
              <w:rPr>
                <w:rFonts w:ascii="楷体" w:hAnsi="楷体" w:eastAsia="楷体" w:cs="楷体"/>
                <w:color w:val="000000"/>
              </w:rPr>
              <w:t>该法规定我国的国家性质、根本制度、根本任务、公民的基本权利和义务等国家生活中的根本问题。</w:t>
            </w:r>
          </w:p>
        </w:tc>
      </w:tr>
      <w:tr w14:paraId="6EE4C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AE45D7">
            <w:pPr>
              <w:spacing w:line="360" w:lineRule="auto"/>
              <w:jc w:val="left"/>
              <w:textAlignment w:val="center"/>
              <w:rPr>
                <w:rFonts w:ascii="楷体" w:hAnsi="楷体" w:eastAsia="楷体" w:cs="楷体"/>
                <w:color w:val="000000"/>
              </w:rPr>
            </w:pPr>
            <w:r>
              <w:rPr>
                <w:rFonts w:ascii="楷体" w:hAnsi="楷体" w:eastAsia="楷体" w:cs="楷体"/>
                <w:color w:val="000000"/>
              </w:rPr>
              <w:t>《中华人民共和国未成年人保护法》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297B35">
            <w:pPr>
              <w:spacing w:line="360" w:lineRule="auto"/>
              <w:jc w:val="left"/>
              <w:textAlignment w:val="center"/>
              <w:rPr>
                <w:rFonts w:ascii="楷体" w:hAnsi="楷体" w:eastAsia="楷体" w:cs="楷体"/>
                <w:color w:val="000000"/>
              </w:rPr>
            </w:pPr>
            <w:r>
              <w:rPr>
                <w:rFonts w:ascii="楷体" w:hAnsi="楷体" w:eastAsia="楷体" w:cs="楷体"/>
                <w:color w:val="000000"/>
              </w:rPr>
              <w:t>学校应当全面贯彻国家教育方针，坚持立德树人，实施素质教育，提高教育质量，促进未成年学生全面发展。</w:t>
            </w:r>
          </w:p>
        </w:tc>
      </w:tr>
      <w:tr w14:paraId="0A74C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9E07B0">
            <w:pPr>
              <w:spacing w:line="360" w:lineRule="auto"/>
              <w:jc w:val="left"/>
              <w:textAlignment w:val="center"/>
              <w:rPr>
                <w:rFonts w:ascii="楷体" w:hAnsi="楷体" w:eastAsia="楷体" w:cs="楷体"/>
                <w:color w:val="000000"/>
              </w:rPr>
            </w:pPr>
            <w:r>
              <w:rPr>
                <w:rFonts w:ascii="楷体" w:hAnsi="楷体" w:eastAsia="楷体" w:cs="楷体"/>
                <w:color w:val="000000"/>
              </w:rPr>
              <w:t>《中华人民共和国家庭教育促进法》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CC00B5">
            <w:pPr>
              <w:spacing w:line="360" w:lineRule="auto"/>
              <w:jc w:val="left"/>
              <w:textAlignment w:val="center"/>
              <w:rPr>
                <w:rFonts w:ascii="楷体" w:hAnsi="楷体" w:eastAsia="楷体" w:cs="楷体"/>
                <w:color w:val="000000"/>
              </w:rPr>
            </w:pPr>
            <w:r>
              <w:rPr>
                <w:rFonts w:ascii="楷体" w:hAnsi="楷体" w:eastAsia="楷体" w:cs="楷体"/>
                <w:color w:val="000000"/>
              </w:rPr>
              <w:t>未成年人的父母或者其他监护人应当合理安排未成年人学习、休息、娱乐和体育锻炼的时间，避免加重未成年人学习负担，预防未成年人沉迷网络。</w:t>
            </w:r>
          </w:p>
        </w:tc>
      </w:tr>
      <w:tr w14:paraId="7B578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D4140D">
            <w:pPr>
              <w:spacing w:line="360" w:lineRule="auto"/>
              <w:jc w:val="left"/>
              <w:textAlignment w:val="center"/>
              <w:rPr>
                <w:rFonts w:ascii="楷体" w:hAnsi="楷体" w:eastAsia="楷体" w:cs="楷体"/>
                <w:color w:val="000000"/>
              </w:rPr>
            </w:pPr>
            <w:r>
              <w:rPr>
                <w:rFonts w:ascii="楷体" w:hAnsi="楷体" w:eastAsia="楷体" w:cs="楷体"/>
                <w:color w:val="000000"/>
              </w:rPr>
              <w:t>《关于进一步减轻义务教育阶段学生作业负担和校外培训负担的意见》（以下简称“双减”政策）</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F934AC">
            <w:pPr>
              <w:spacing w:line="360" w:lineRule="auto"/>
              <w:jc w:val="left"/>
              <w:textAlignment w:val="center"/>
              <w:rPr>
                <w:rFonts w:ascii="楷体" w:hAnsi="楷体" w:eastAsia="楷体" w:cs="楷体"/>
                <w:color w:val="000000"/>
              </w:rPr>
            </w:pPr>
            <w:r>
              <w:rPr>
                <w:rFonts w:ascii="楷体" w:hAnsi="楷体" w:eastAsia="楷体" w:cs="楷体"/>
                <w:color w:val="000000"/>
              </w:rPr>
              <w:t>要统筹校内和校外两个方面，严格执行义务教育法、未成年人保护法等法律规定，遵循教育规律，着眼学生身心健康成长。</w:t>
            </w:r>
          </w:p>
        </w:tc>
      </w:tr>
    </w:tbl>
    <w:p w14:paraId="3692D692">
      <w:pPr>
        <w:spacing w:line="360" w:lineRule="auto"/>
        <w:jc w:val="left"/>
        <w:textAlignment w:val="center"/>
        <w:rPr>
          <w:color w:val="000000"/>
        </w:rPr>
      </w:pPr>
    </w:p>
    <w:p w14:paraId="6752C634">
      <w:pPr>
        <w:spacing w:line="360" w:lineRule="auto"/>
        <w:jc w:val="left"/>
        <w:textAlignment w:val="center"/>
        <w:rPr>
          <w:rFonts w:ascii="宋体" w:hAnsi="宋体" w:eastAsia="宋体" w:cs="宋体"/>
          <w:color w:val="000000"/>
        </w:rPr>
      </w:pPr>
      <w:r>
        <w:rPr>
          <w:rFonts w:ascii="宋体" w:hAnsi="宋体" w:eastAsia="宋体" w:cs="宋体"/>
          <w:color w:val="000000"/>
        </w:rPr>
        <w:t>（1）请你在横线上补充完整相关法律的名称并说明判断依据。</w:t>
      </w:r>
    </w:p>
    <w:p w14:paraId="5A13CECD">
      <w:pPr>
        <w:spacing w:line="360" w:lineRule="auto"/>
        <w:jc w:val="left"/>
        <w:textAlignment w:val="center"/>
        <w:rPr>
          <w:rFonts w:ascii="宋体" w:hAnsi="宋体" w:eastAsia="宋体" w:cs="宋体"/>
          <w:color w:val="000000"/>
        </w:rPr>
      </w:pPr>
      <w:r>
        <w:rPr>
          <w:rFonts w:ascii="宋体" w:hAnsi="宋体" w:eastAsia="宋体" w:cs="宋体"/>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6"/>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依法治教】</w:t>
      </w:r>
    </w:p>
    <w:p w14:paraId="176B282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调查小组搜集到部分义务教育阶段学校在“双减”政策实施后，为促进未成年学生全面发展采取的创新做法。</w:t>
      </w:r>
    </w:p>
    <w:p w14:paraId="7E59F84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甲校：以“向课堂40分钟要质量”的教学改革为抓手，打造以问题为导向的高效课堂，不断增强学生的学习力、专注力和创造力。</w:t>
      </w:r>
    </w:p>
    <w:p w14:paraId="366B91E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乙校：以“作业辅导+赋能课程”的形式扎实开展课后延时服务，学生可以选择自已喜欢的体育、科技、艺术、劳动等特色课程，为成长赋能，实现综合育人。</w:t>
      </w:r>
    </w:p>
    <w:p w14:paraId="70DE8EF5">
      <w:pPr>
        <w:spacing w:line="360" w:lineRule="auto"/>
        <w:jc w:val="left"/>
        <w:textAlignment w:val="center"/>
        <w:rPr>
          <w:rFonts w:ascii="宋体" w:hAnsi="宋体" w:eastAsia="宋体" w:cs="宋体"/>
          <w:color w:val="000000"/>
        </w:rPr>
      </w:pPr>
      <w:r>
        <w:rPr>
          <w:rFonts w:ascii="宋体" w:hAnsi="宋体" w:eastAsia="宋体" w:cs="宋体"/>
          <w:color w:val="000000"/>
        </w:rPr>
        <w:t>（2）结合材料说明上述学校的创新做法对落实未成年人保护法的作用。</w:t>
      </w:r>
    </w:p>
    <w:p w14:paraId="5E251E36">
      <w:pPr>
        <w:spacing w:line="360" w:lineRule="auto"/>
        <w:jc w:val="left"/>
        <w:textAlignment w:val="center"/>
        <w:rPr>
          <w:rFonts w:ascii="宋体" w:hAnsi="宋体" w:eastAsia="宋体" w:cs="宋体"/>
          <w:color w:val="000000"/>
        </w:rPr>
      </w:pPr>
      <w:r>
        <w:rPr>
          <w:rFonts w:ascii="宋体" w:hAnsi="宋体" w:eastAsia="宋体" w:cs="宋体"/>
          <w:color w:val="000000"/>
        </w:rPr>
        <w:t>【学法用法】</w:t>
      </w:r>
    </w:p>
    <w:p w14:paraId="518BB31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学习了家庭教育促进法之后，为了让父母更好地承担家庭教育的主体责任，请你和父母做一次亲子交流。</w:t>
      </w:r>
    </w:p>
    <w:p w14:paraId="16B2B678">
      <w:pPr>
        <w:spacing w:line="360" w:lineRule="auto"/>
        <w:jc w:val="left"/>
        <w:textAlignment w:val="center"/>
        <w:rPr>
          <w:rFonts w:ascii="宋体" w:hAnsi="宋体" w:eastAsia="宋体" w:cs="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eastAsia="宋体" w:cs="宋体"/>
          <w:color w:val="000000"/>
        </w:rPr>
        <w:t>（3）运用所学的法律知识向父母提出两条合理化建议并说明理由。</w:t>
      </w:r>
    </w:p>
    <w:p w14:paraId="2EC0858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F769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615B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5820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B753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41EC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7CCF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483744"/>
    <w:rsid w:val="38274566"/>
    <w:rsid w:val="49233D56"/>
    <w:rsid w:val="54437B74"/>
    <w:rsid w:val="79E06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3921</Words>
  <Characters>4068</Characters>
  <Lines>0</Lines>
  <Paragraphs>0</Paragraphs>
  <TotalTime>0</TotalTime>
  <ScaleCrop>false</ScaleCrop>
  <LinksUpToDate>false</LinksUpToDate>
  <CharactersWithSpaces>4317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2022-07-08T11:07:00Z</dcterms:created>
  <dc:creator>学科网试题生产平台</dc:creator>
  <dc:description>3017548223553536</dc:description>
  <cp:lastModifiedBy>上帝掷骰子吗</cp:lastModifiedBy>
  <dcterms:modified xsi:type="dcterms:W3CDTF">2024-07-20T16:15:41Z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45E658A701394DAB8441764410FD6A7A</vt:lpwstr>
  </property>
</Properties>
</file>