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F50A1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12573000</wp:posOffset>
            </wp:positionH>
            <wp:positionV relativeFrom="topMargin">
              <wp:posOffset>10528300</wp:posOffset>
            </wp:positionV>
            <wp:extent cx="266700" cy="3556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2022年青岛市初中学业水平考试</w:t>
      </w:r>
    </w:p>
    <w:p w14:paraId="4F9DC9D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道德与法治试题</w:t>
      </w:r>
    </w:p>
    <w:p w14:paraId="6FC0F2A7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（考试时间：90分钟   满分：80分）</w:t>
      </w:r>
    </w:p>
    <w:p w14:paraId="359BF4D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说明：</w:t>
      </w:r>
    </w:p>
    <w:p w14:paraId="05E15C3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本试题分为第I卷和第Ⅱ卷两部分，共24题。第I卷为选择题，共20题，40分；第Ⅱ卷为问答题，共4题，40分。</w:t>
      </w:r>
    </w:p>
    <w:p w14:paraId="5AA9E7A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.</w:t>
      </w:r>
      <w:r>
        <w:rPr>
          <w:rFonts w:ascii="宋体" w:hAnsi="宋体" w:eastAsia="宋体" w:cs="宋体"/>
          <w:b/>
          <w:color w:val="auto"/>
          <w:sz w:val="24"/>
        </w:rPr>
        <w:t>所有题目均在答题卡上作答，在试题上作答无效。</w:t>
      </w:r>
    </w:p>
    <w:p w14:paraId="10F79F9B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第I卷（共40分）</w:t>
      </w:r>
    </w:p>
    <w:p w14:paraId="0FBAFA7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一、选择题（本大题共20小题，每小题2分，共40分）在每小题给出的四个选项中，只有一项是符合题目要求的。</w:t>
      </w:r>
    </w:p>
    <w:p w14:paraId="08381919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北京冬奥会是第一届全部场馆使用绿色清洁能源的奥运会、第一届实现碳中和的奥运会，为推动经济社会全面可持续发展作出了贡献。这集中体现的办奥理念是（   ）</w:t>
      </w:r>
    </w:p>
    <w:p w14:paraId="61CDA6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绿色办奥理念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共享办奥理念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开放办奥理念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廉洁办奥理念</w:t>
      </w:r>
    </w:p>
    <w:p w14:paraId="4F3C2B4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C07C4D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C66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【详解】本题考查坚持走绿色发展道路。</w:t>
      </w:r>
    </w:p>
    <w:p w14:paraId="177998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A：根据题文，</w:t>
      </w:r>
      <w:r>
        <w:rPr>
          <w:rFonts w:ascii="宋体" w:hAnsi="宋体" w:eastAsia="宋体" w:cs="宋体"/>
          <w:color w:val="000000"/>
        </w:rPr>
        <w:t>“北京冬奥会是第一届全部场馆使用绿色清洁能源的奥运会、第一届实现碳中和的奥运会”，表明北京冬奥会坚持人与自然和谐共生的理念，这集中体现的办奥理念是绿色办奥理念，所以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正确；</w:t>
      </w:r>
    </w:p>
    <w:p w14:paraId="51E404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：在题干中未涉及，</w:t>
      </w:r>
      <w:r>
        <w:rPr>
          <w:rFonts w:ascii="Times New Roman" w:hAnsi="Times New Roman" w:eastAsia="Times New Roman" w:cs="Times New Roman"/>
          <w:color w:val="000000"/>
        </w:rPr>
        <w:t>BCD</w:t>
      </w:r>
      <w:r>
        <w:rPr>
          <w:rFonts w:ascii="宋体" w:hAnsi="宋体" w:eastAsia="宋体" w:cs="宋体"/>
          <w:color w:val="000000"/>
        </w:rPr>
        <w:t>排除；</w:t>
      </w:r>
    </w:p>
    <w:p w14:paraId="1941455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故本题选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</w:t>
      </w:r>
    </w:p>
    <w:p w14:paraId="5100C8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给下面这段文字拟定一个标题，最恰当的是（   ）</w:t>
      </w:r>
    </w:p>
    <w:p w14:paraId="1D0B08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神舟十三号航天员身穿我国自主研制的“飞天”舱外航天服，在太空伸展出“我已出舱，感觉良好”的从容姿态；数倍于5G网速的太空宽带，支持航天员在“天宫课堂”流利开讲；过去靠航天员“随身”携带物资，如今由天舟货运飞船专程送来“太空快递”。</w:t>
      </w:r>
    </w:p>
    <w:p w14:paraId="74D9AE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自立自强实现漫步寰宇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科技创新助力飞天圆梦</w:t>
      </w:r>
    </w:p>
    <w:p w14:paraId="1809BCA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攻坚克难共筑揽月之路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自信乐观逐梦浩瀚太空</w:t>
      </w:r>
    </w:p>
    <w:p w14:paraId="0E5798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0386F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3A6E7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【详解】本题考查对创新的认识和把握。</w:t>
      </w:r>
    </w:p>
    <w:p w14:paraId="031877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材料中，神舟十三号航天员舱外航天服；数倍于5G网速的太空宽带；由天舟货运飞船专程送来“太空快递”，这些都是我国科技创新的成就，得益于我国实施创新驱动发展战略，科技创新助力飞天圆梦，B正确；</w:t>
      </w:r>
    </w:p>
    <w:p w14:paraId="6DC5E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AD：选项说法不符合题意，AD排除；</w:t>
      </w:r>
    </w:p>
    <w:p w14:paraId="39B14D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C：题干未涉及揽月之路，C错误；</w:t>
      </w:r>
    </w:p>
    <w:p w14:paraId="1BA6C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141AA4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2022年2月14日，徐梦桃以108</w:t>
      </w:r>
      <w:r>
        <w:rPr>
          <w:rFonts w:ascii="Times New Roman" w:hAnsi="Times New Roman" w:eastAsia="Times New Roman" w:cs="Times New Roman"/>
          <w:color w:val="000000"/>
        </w:rPr>
        <w:t>.</w:t>
      </w:r>
      <w:r>
        <w:rPr>
          <w:rFonts w:ascii="宋体" w:hAnsi="宋体" w:eastAsia="宋体" w:cs="宋体"/>
          <w:color w:val="000000"/>
        </w:rPr>
        <w:t>61分获得北京冬奥会自由式滑雪女子空中技巧决赛金牌。这枚来之不易的金牌背后，是徐梦桃走过的无数个从受伤到康复的漫长周期。徐梦桃的经历告诉我们，成功需要（   ）</w:t>
      </w:r>
    </w:p>
    <w:p w14:paraId="2CDC931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①脚踏实地，付出艰苦努力       ②顺其自然，学会看淡人生</w:t>
      </w:r>
    </w:p>
    <w:p w14:paraId="7E585D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③坚定意志，树立必胜信念       ④日积月累，挫折越多越好</w:t>
      </w:r>
    </w:p>
    <w:p w14:paraId="3735960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A3937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BFCA70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FB94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【详解】本题考查实现梦想的途径。</w:t>
      </w:r>
    </w:p>
    <w:p w14:paraId="016118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①③：题干中，徐梦桃的金牌来之不易。这表明，成功需要脚踏实地，付出艰苦努力；坚定意志，树立必胜信念 ，①③符合题意；</w:t>
      </w:r>
    </w:p>
    <w:p w14:paraId="63E44C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②：成功不能顺其自然，也不能看淡人生，②错误；</w:t>
      </w:r>
    </w:p>
    <w:p w14:paraId="055E8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④：我们并不</w:t>
      </w:r>
      <w:r>
        <w:rPr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挫折越多越好， ④错误；</w:t>
      </w:r>
    </w:p>
    <w:p w14:paraId="0A021A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12BBF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线上学习期间，初中生丽丽因为家里的网络信号不好，电脑经常卡顿，无法正常上课，非常着急。但是，看到爸爸妈妈都很辛苦，她又不忍心给家里添麻烦，常常暗自落泪。化解丽丽的烦恼，下列建议最可取的是（   ）</w:t>
      </w:r>
    </w:p>
    <w:p w14:paraId="4E3763C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坚持独自面对，最好别麻烦父母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学习上重在参与，不必苛求完美</w:t>
      </w:r>
    </w:p>
    <w:p w14:paraId="34A54E0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告诉家长或老师，大家一起解决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大声地哭喊出来，释放不良情绪</w:t>
      </w:r>
    </w:p>
    <w:p w14:paraId="4301A0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CE685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FFA71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【详解】本题考查与父母沟通的方法。</w:t>
      </w:r>
    </w:p>
    <w:p w14:paraId="4620E2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C：题干中的描述体现了丽丽既想正常上网课，但又不想给家里添麻烦，而常常暗自落泪，要解决这一问题，需要告诉家长或老师，大家一起向办法，C正确；</w:t>
      </w:r>
    </w:p>
    <w:p w14:paraId="2ADE8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A：坚持独自面对，可能无法解决这一问题，A错误；</w:t>
      </w:r>
    </w:p>
    <w:p w14:paraId="148DE2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B：学习上要认真对待，B错误；</w:t>
      </w:r>
    </w:p>
    <w:p w14:paraId="5112BF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D：大声地哭喊出来，释放不良情绪，可以调节不良情绪，但是问题仍然没有解决，D错误；</w:t>
      </w:r>
    </w:p>
    <w:p w14:paraId="73D515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386335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不学礼，无以立。以下是部分同学的生活片段：</w:t>
      </w:r>
    </w:p>
    <w:p w14:paraId="41724F4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①早晨，在校门口遇到老师和同学，兰兰主动问好。</w:t>
      </w:r>
    </w:p>
    <w:p w14:paraId="264AD0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②课间，凯凯进办公室请教问题，自觉轻轻地敲门。</w:t>
      </w:r>
    </w:p>
    <w:p w14:paraId="65A3371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③下午，龙龙一回到家就躺在沙发上自顾自玩手机，也不和妈妈打招呼。</w:t>
      </w:r>
    </w:p>
    <w:p w14:paraId="2C89E5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④晚饭时，菜刚上齐，父母还在收拾厨房，思思就自己先拿起筷子夹菜吃。</w:t>
      </w:r>
    </w:p>
    <w:p w14:paraId="0DD39E2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上述行为属于文明有礼的是（   ）</w:t>
      </w:r>
    </w:p>
    <w:p w14:paraId="1EF238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5C0A41A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FB603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E30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【详解】本题考查对文明有礼的认识和把握。</w:t>
      </w:r>
    </w:p>
    <w:p w14:paraId="3E80F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①②：文明礼仪是一个人立身处世的前提。我们要做一名文明有礼的人。分析选项，在校门口遇到老师和同学，主动问好；进办公室请教问题，自觉轻轻地敲门。符合题意，①②正确；</w:t>
      </w:r>
    </w:p>
    <w:p w14:paraId="463505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③：一回到家就躺在沙发上自顾自玩手机，也不和妈妈打招呼，这是不文明的行为，是对妈妈的不尊重，③错误；</w:t>
      </w:r>
    </w:p>
    <w:p w14:paraId="2D62B5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④：菜刚上齐，思思就自己先拿起筷子夹菜吃。这是不懂得餐桌礼仪，④错误；</w:t>
      </w:r>
    </w:p>
    <w:p w14:paraId="2AC575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563A1B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随着疫情防控常态化，许多党员干部、退伍军人和普通群众主动放弃休息时间，协助医护工作人员组织核酸检测，默默承担起小区的环境消杀、物资发放等工作。这些志愿者的共同特点是（   ）</w:t>
      </w:r>
    </w:p>
    <w:p w14:paraId="72451B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创新与活力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专业与自律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开拓与进取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奉献与担当</w:t>
      </w:r>
    </w:p>
    <w:p w14:paraId="6BB8A96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311A2CF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11D1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【详解】本题考查服务社会。</w:t>
      </w:r>
    </w:p>
    <w:p w14:paraId="252C23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D：根据题文、结合所学可知，这些志愿者积极承担责任不言代价与回报，他们服务社会、无私奉献，因此这些志愿者的共同特点是奉献与担当，所以D正确；</w:t>
      </w:r>
    </w:p>
    <w:p w14:paraId="24DE07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ABC：在题干中未涉及，ABC排除；</w:t>
      </w:r>
    </w:p>
    <w:p w14:paraId="7BAD15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1451A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2021年度“感动青岛”道德模范王仁江为履行战场上的“生死盟约”，毅然承担起照顾12位牺牲战友父母的责任。36年来，他每月寄款，从无间断，替牺牲的战友尽孝。这告诉我们（   ）</w:t>
      </w:r>
    </w:p>
    <w:p w14:paraId="6E03E7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①诚信全靠自觉自愿        ②做事要讲信用守诺言</w:t>
      </w:r>
    </w:p>
    <w:p w14:paraId="5BE982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③所有承诺必须兑现        ④做人要有爱心重情义</w:t>
      </w:r>
    </w:p>
    <w:p w14:paraId="723D83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1A17A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1020A5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D0A4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【详解】本题考查对诚信的认识和把握。</w:t>
      </w:r>
    </w:p>
    <w:p w14:paraId="181EBA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②④：诚信是中华民族传统美德。材料中，王仁江每月寄款，从无间断，替牺牲的战友尽孝。这告诉我们做事要讲信用守诺言，做人要有爱心重情义，②④符合题意；</w:t>
      </w:r>
    </w:p>
    <w:p w14:paraId="1A7C5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①：全靠，说法绝对，①错误；</w:t>
      </w:r>
    </w:p>
    <w:p w14:paraId="7E6349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③：所有承诺，说法绝对，③错误；</w:t>
      </w:r>
    </w:p>
    <w:p w14:paraId="47619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6988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《关于进一步减轻义务教育阶段学生作业负担和校外培训负担的意见》发布以来，各地陆续出台具体举措，守好学校课堂教学主阵地，丰富课外体验活动，减轻学生过重作业负担。这样做有利于（   ）</w:t>
      </w:r>
    </w:p>
    <w:p w14:paraId="587E05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①保护学生的身心健康     ②消除学生的毕业升学压力</w:t>
      </w:r>
    </w:p>
    <w:p w14:paraId="453EC49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③促进学生的全面发展     ④实现学生学习方法的统一</w:t>
      </w:r>
    </w:p>
    <w:p w14:paraId="66FBE66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42999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90CFB8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3422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【详解】本题考查对未成年人的保护。</w:t>
      </w:r>
    </w:p>
    <w:p w14:paraId="179E19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①③：国家高度重视学生的健康发展。题干中国家出台的相关意见，这是保护学生的身心健康，促进学生的全面发展，①③符合题意；</w:t>
      </w:r>
    </w:p>
    <w:p w14:paraId="70D06C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②：消除，说法绝对，夸大了题干中意见的说法，②错误；</w:t>
      </w:r>
    </w:p>
    <w:p w14:paraId="59460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④：学生学习方法是不能实现统一的，④错误；</w:t>
      </w:r>
    </w:p>
    <w:p w14:paraId="080745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A98B3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宪法与每个人息息相关，我们要学会运用宪法精神来分析和解决生活中的实际问题。下列同学的说法正确的是（   ）</w:t>
      </w:r>
    </w:p>
    <w:p w14:paraId="31689C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健健：宪法规定公民享有言论自由，所以在网上我可以随意发表言论</w:t>
      </w:r>
    </w:p>
    <w:p w14:paraId="3656FC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小娜：宪法规定公民享有监督权，因此同学之间要相互监督共同进步</w:t>
      </w:r>
    </w:p>
    <w:p w14:paraId="0AB12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潇潇：宪法规定公民享有选举权，初中学生都可以参加人大代表选举</w:t>
      </w:r>
    </w:p>
    <w:p w14:paraId="3BE158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大展：宪法规定公民有依法服兵役的义务，我们应自觉履行这项义务</w:t>
      </w:r>
    </w:p>
    <w:p w14:paraId="128294F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D8AF3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3EA62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【详解】本题考查公民的基本权利和义务。</w:t>
      </w:r>
    </w:p>
    <w:p w14:paraId="39B60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D：分析选项，依法服兵役是公民的基本义务，我们应自觉履行这项义务，D正确；</w:t>
      </w:r>
    </w:p>
    <w:p w14:paraId="169CC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A：网上不能随意发表言论，网上也要遵守道德和法律，A错误；</w:t>
      </w:r>
    </w:p>
    <w:p w14:paraId="0352BB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B：同学之间的监督不是公民的监督权，监督权是公民的政治权利，B错误；</w:t>
      </w:r>
    </w:p>
    <w:p w14:paraId="504183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C：未成年人未满十八周岁，不能参加人大代表选举，C错误；</w:t>
      </w:r>
    </w:p>
    <w:p w14:paraId="16B4D2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63B4A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老吾老以及人之老。为优化提升居家养老水平，某市实施社区共同养老项目，为周边社区4000多名老年人提供上门生活照料、助餐配餐等服务。实施社区共同养老项目（   ）</w:t>
      </w:r>
    </w:p>
    <w:p w14:paraId="0C5DDB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能够从源头上解决老龄化的问题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依法履行了社区赡养老人的义务</w:t>
      </w:r>
    </w:p>
    <w:p w14:paraId="33F2E68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彰显了社会发展温度和公平正义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满足了老年人对家庭亲情的需求</w:t>
      </w:r>
    </w:p>
    <w:p w14:paraId="74EA95B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C0E1F2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5E3B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【详解】本题考查党和政府的发展思想。</w:t>
      </w:r>
    </w:p>
    <w:p w14:paraId="1595F4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为优化提升居家养老水平，某市实施社区共同养老项目，为周边社区4000多名老年人提供上门生活照料、助餐配餐等服务，彰显了社会发展温度和公平正义，体现了党和政府坚持以人民为中心的发展思想，所以C正确；</w:t>
      </w:r>
    </w:p>
    <w:p w14:paraId="2CF602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A：说法过于绝对化，A错误；</w:t>
      </w:r>
    </w:p>
    <w:p w14:paraId="6AF8AE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B：社区没有赡养老人的义务，B错误；</w:t>
      </w:r>
    </w:p>
    <w:p w14:paraId="370377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D：社区共同养老项目无法满足老年人对家庭亲情的需求，D错误；</w:t>
      </w:r>
    </w:p>
    <w:p w14:paraId="6CE9E6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472570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小广场上，气氛轻松。某地人大代表和大家坐着小板凳，面对面，唠家常，针对老旧小区改造、乡村振兴等热点问题，与群众展开互动交流。人大代表通过这一做法可以（   ）</w:t>
      </w:r>
    </w:p>
    <w:p w14:paraId="3BCF954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了解群众真实想法和诉求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实现多党合作和民主协商</w:t>
      </w:r>
    </w:p>
    <w:p w14:paraId="15497C3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从根本上解决好热点问题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扩大人民群众的民主权利</w:t>
      </w:r>
    </w:p>
    <w:p w14:paraId="4743E9D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F20D0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85A6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【详解】本题考查人大代表的职责。</w:t>
      </w:r>
    </w:p>
    <w:p w14:paraId="14C97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A：人大代表密切联系人民群众，深入了解社情民意。题干中，人大代表通过这一做法可以了解群众真实想法和诉求，A正确；</w:t>
      </w:r>
    </w:p>
    <w:p w14:paraId="5EFEB4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B：人大代表这一做法不能实现多党合作和民主协商，B错误；</w:t>
      </w:r>
    </w:p>
    <w:p w14:paraId="4DF16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C：根本上，说法绝对，C错误；</w:t>
      </w:r>
    </w:p>
    <w:p w14:paraId="3D8CD9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D：人大代表的做法不能扩大人民群众的民主权利，D错误；</w:t>
      </w:r>
    </w:p>
    <w:p w14:paraId="6CBDC2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EB325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漫画《请您保持一米距离》主要提示我们，在日常生活中要（   ）</w:t>
      </w:r>
    </w:p>
    <w:p w14:paraId="769979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324100" cy="16002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2ABB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尊老爱幼，互帮互助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遵守规则，自觉自律</w:t>
      </w:r>
    </w:p>
    <w:p w14:paraId="5DB7E54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团结友善，相互礼让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关爱儿童，善于包容</w:t>
      </w:r>
    </w:p>
    <w:p w14:paraId="0B1EE5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33C2EC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8CC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【详解】本题考查遵守规则。</w:t>
      </w:r>
    </w:p>
    <w:p w14:paraId="198299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B：我们的生活离不开规则。漫画中，保持一米距离要求我们遵守规则，自觉自律，B正确；</w:t>
      </w:r>
    </w:p>
    <w:p w14:paraId="00F1AE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ACD：漫画未涉及尊老爱幼，互帮互助；团结友善，相互礼让；关爱儿童，善于包容，ACD排除；</w:t>
      </w:r>
    </w:p>
    <w:p w14:paraId="3B72E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66BFF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天下之事，不难于立法，而难于法之必行。下列做法属于依法行政的是（   ）</w:t>
      </w:r>
    </w:p>
    <w:p w14:paraId="5C4EBB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政协举行“品读红色经典”讲读会</w:t>
      </w:r>
    </w:p>
    <w:p w14:paraId="3ABFEC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全国人大常委会组织开展环境执法检查</w:t>
      </w:r>
    </w:p>
    <w:p w14:paraId="7FF897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团委开展庆祝中国共青团成立100周年纪念活动</w:t>
      </w:r>
    </w:p>
    <w:p w14:paraId="6772F3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国务院有关部门部署开展知识产权保护专项行动</w:t>
      </w:r>
    </w:p>
    <w:p w14:paraId="739B89D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356418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C272B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【详解】本题考查依法行政。</w:t>
      </w:r>
    </w:p>
    <w:p w14:paraId="21C934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D：行政机关要依法行政，分析选项，国务院有关部门部署开展知识产权保护专项行动，其中国务院是最高行政机关，符合题意，D正确；</w:t>
      </w:r>
    </w:p>
    <w:p w14:paraId="315E3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A：政协是爱国统一组织，无权依法行政，A排除；</w:t>
      </w:r>
    </w:p>
    <w:p w14:paraId="1EE85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B：全国人大是国家权力机关，无权依法行政，B排除；</w:t>
      </w:r>
    </w:p>
    <w:p w14:paraId="5E552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C：团委是群众组织，无权依法行政，C排除；</w:t>
      </w:r>
    </w:p>
    <w:p w14:paraId="529FC6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552B8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十三届全国人大在网上公布妇女权益保障法修订草案，公开征求社会公众意见。截止到2022年1月22日，共收到85221名网民提出的423719条意见和近300封群众来信，对妇女权益保障法修订发挥了重要作用。这表明（   ）</w:t>
      </w:r>
    </w:p>
    <w:p w14:paraId="374222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全国人大作为行政机关尊重和保障了基本人权</w:t>
      </w:r>
    </w:p>
    <w:p w14:paraId="6CB826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监察机关通过行使监督权维护公民的合法权益</w:t>
      </w:r>
    </w:p>
    <w:p w14:paraId="18A120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全国人大和人民群众可以共同行使国家立法权</w:t>
      </w:r>
    </w:p>
    <w:p w14:paraId="23210E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建设法治国家离不开广大人民群众的共同参与</w:t>
      </w:r>
    </w:p>
    <w:p w14:paraId="484EC0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51DF0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52F22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【详解】本题考查厉行法治。</w:t>
      </w:r>
    </w:p>
    <w:p w14:paraId="23928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D：网民的意见和群众来信对妇女权益保障法修订发挥了重要作用，表明建设法治国家离不开广大人民群众的共同参与，D正确；</w:t>
      </w:r>
    </w:p>
    <w:p w14:paraId="2B904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A：全国人大是国家权力机关，A错误；</w:t>
      </w:r>
    </w:p>
    <w:p w14:paraId="5E001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B：题干没有涉及监察机关，排除B；</w:t>
      </w:r>
    </w:p>
    <w:p w14:paraId="4D8B8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C：人民群众不能行使立法权，C错误；</w:t>
      </w:r>
    </w:p>
    <w:p w14:paraId="604563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2D2451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为推进城市更新和城市建设，青岛市计划2022-2024年构建“12131”系统工程，即构建1个城市绿道网格，建设200处公园绿地，打造100条林荫廊道，推进300处立体绿化，实施1项生态绿化工程。这一系统工程的实施（   ）</w:t>
      </w:r>
    </w:p>
    <w:p w14:paraId="57853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①可以更好地促进可持续发展       ②有利于提前全面建成小康社会</w:t>
      </w:r>
    </w:p>
    <w:p w14:paraId="3DF37DF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③符合人民对美好环境的需要       ④目的在于塑造良好的政府形象</w:t>
      </w:r>
    </w:p>
    <w:p w14:paraId="244388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3FD2A4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C98159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9DAD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【详解】本题考查生态文明建设。</w:t>
      </w:r>
    </w:p>
    <w:p w14:paraId="5C1DC3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①③：国家高度重视生态文明建设。题干中，这一系统工程的实施可以更好地促进可持续发展，符合人民对美好环境的需要 ，①③符合题意；</w:t>
      </w:r>
    </w:p>
    <w:p w14:paraId="6535E9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②：这一系统工程的实施不能提前全面建成小康社会，我国已经实现了全面小康，②排除；</w:t>
      </w:r>
    </w:p>
    <w:p w14:paraId="2DBADC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④：这一系统工程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实施的目的不是在于塑造良好的政府形象，④排除；</w:t>
      </w:r>
    </w:p>
    <w:p w14:paraId="42AEA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552714608" name="图片 15527146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714608" name="图片 15527146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5416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自古以来，勤俭节约就是中华民族传统美德。厉行节约、反对浪费，人人有责。</w:t>
      </w:r>
    </w:p>
    <w:p w14:paraId="41F574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638935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58A1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以上漫画中的做法能够体现勤俭节约美德的是（   ）</w:t>
      </w:r>
    </w:p>
    <w:p w14:paraId="69878C3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1EED6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E6A5FA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10FED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【详解】本题考查勤俭节约。</w:t>
      </w:r>
    </w:p>
    <w:p w14:paraId="3112C5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①④：餐后勤打包、不要多点够吃就行体现了勤俭节约，①④符合题意；</w:t>
      </w:r>
    </w:p>
    <w:p w14:paraId="1BECDD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②：过度包装是浪费行为，排除②；</w:t>
      </w:r>
    </w:p>
    <w:p w14:paraId="262A5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③：推销快要过期的牛奶不是勤俭节约的表现，排除③；</w:t>
      </w:r>
    </w:p>
    <w:p w14:paraId="5C1B20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F2C85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近年来，面向少数民族进城务工经商人员，国家相关部门积极开展语言文化培训。该工作已覆盖全国绝大多数省份，惠及少数民族群众10余万人次。下列对这一措施的传导过程描述正确的是（   ）</w:t>
      </w:r>
    </w:p>
    <w:p w14:paraId="2ABDAA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语言文化培训→提高交流能力→促进各族群众情感相通</w:t>
      </w:r>
    </w:p>
    <w:p w14:paraId="1348A6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语言文化培训→逐步消除民族差别→构建民族共同体</w:t>
      </w:r>
    </w:p>
    <w:p w14:paraId="538316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语言文化培训→提高劳动者技能→扩大收入差距</w:t>
      </w:r>
    </w:p>
    <w:p w14:paraId="25F2F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语言文化培训→发展民族经济→实现民族平等</w:t>
      </w:r>
    </w:p>
    <w:p w14:paraId="7136C5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065337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F04C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【详解】本题考查维护民族团结。</w:t>
      </w:r>
    </w:p>
    <w:p w14:paraId="04347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A：我们尊重和保护各少数民族的风俗习惯。题干中的语言文化培训，能提高交流能力，促进各族群众情感相通。A正确；</w:t>
      </w:r>
    </w:p>
    <w:p w14:paraId="05B894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B：不能消除民族差别，B错误；</w:t>
      </w:r>
    </w:p>
    <w:p w14:paraId="766DB3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C：语言文化培训，不能扩大收入差距，C错误；</w:t>
      </w:r>
    </w:p>
    <w:p w14:paraId="66761C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D：语言文化培训，不能发展民族经济，D错误；</w:t>
      </w:r>
    </w:p>
    <w:p w14:paraId="3032DE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38E08C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田间地头，农民伯伯用双手播种着丰收的希望；凌晨时分，环卫师傅用双手擦亮城市的大街小巷；实验室里，科学家们用双手助力实现科技强国梦。今天，我们青少年可以用自己的双手（   ）</w:t>
      </w:r>
    </w:p>
    <w:p w14:paraId="695B16B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①探索出直达梦想彼岸的捷径       ②摆脱平凡，创造辉煌的人生</w:t>
      </w:r>
    </w:p>
    <w:p w14:paraId="475611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③帮助父母做力所能及的家务       ④完成班级的劳动和卫生任务</w:t>
      </w:r>
    </w:p>
    <w:p w14:paraId="5E9E3FE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17D5A8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B89561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1424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【详解】本题考查对劳动的认识和把握。</w:t>
      </w:r>
    </w:p>
    <w:p w14:paraId="24C6D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③④：劳动是幸福的源泉，是财富的源泉，青少年要树立劳动意识。青少年可以用自己的双手帮助父母做力所能及的家务，完成班级的劳动和卫生任务，③④符合题意；</w:t>
      </w:r>
    </w:p>
    <w:p w14:paraId="5EE222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①：到达梦想彼岸没有捷径，①错误；</w:t>
      </w:r>
    </w:p>
    <w:p w14:paraId="7018D2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②：青少年要在平凡中创造伟大，②错误；</w:t>
      </w:r>
    </w:p>
    <w:p w14:paraId="617A2A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5FA4E3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不同国家、民族的思想文化各有千秋，只有姹紫嫣红之别，而无高低优劣之分。下列说法与这一论述蕴含的思想相一致的有（   ）</w:t>
      </w:r>
    </w:p>
    <w:p w14:paraId="48E915F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①物之不齐，物之情也      ②绳锯木断，水滴石穿</w:t>
      </w:r>
    </w:p>
    <w:p w14:paraId="53BDEF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③和而不同，求同存异      ④天行健，君子以自强不息</w:t>
      </w:r>
    </w:p>
    <w:p w14:paraId="13414C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6FA61B6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11CCF4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10168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【详解】本题考查文化多样性。</w:t>
      </w:r>
    </w:p>
    <w:p w14:paraId="62044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①③：不同国家、民族的思想文化各有千秋，只有姹紫嫣红之别，而无高低优劣之分，体现了文化多样性；物之不齐，物之情也，和而不同，求同存异，与这一论述蕴含的思想相一致，①③符合题意；</w:t>
      </w:r>
    </w:p>
    <w:p w14:paraId="2D55D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 绳锯木断，水滴石穿，体现的是坚持不懈，②不符合题意；</w:t>
      </w:r>
    </w:p>
    <w:p w14:paraId="334119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④：天行健，君子以自强不息，体现的是自强，④不符合题意；</w:t>
      </w:r>
    </w:p>
    <w:p w14:paraId="507935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7A9A96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近年来，中国经济对世界经济增长贡献率稳定在30%以上，已成为120多个国家和地区的主要贸易伙伴，让世界更多分享了中国经济增长带来的红利。这充分表明（   ）</w:t>
      </w:r>
    </w:p>
    <w:p w14:paraId="345D60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中国为世界经济增长注入了新的活力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中国正日益成为世界经济发展的核心</w:t>
      </w:r>
    </w:p>
    <w:p w14:paraId="6045C0F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中国的发展改变了世界多极化的趋势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中国构建的全球治理体系被世界认同</w:t>
      </w:r>
    </w:p>
    <w:p w14:paraId="49D4AA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43381C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75D7F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【详解】本题考查世界舞台上的中国。</w:t>
      </w:r>
    </w:p>
    <w:p w14:paraId="700163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A：中国是一个负责任的大国，积极承担国际责任。题干中，中国经济对世界经济增长贡献率稳定在30%以上，让世界更多分享了中国经济增长带来的红利。表明中国为世界经济增长注入了新的活力，A符合题意；</w:t>
      </w:r>
    </w:p>
    <w:p w14:paraId="16724C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B：中国不是世界经济发展的核心，B错误；</w:t>
      </w:r>
    </w:p>
    <w:p w14:paraId="0A39F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C：中国的发展没有改变世界多极化的趋势，C错误；</w:t>
      </w:r>
    </w:p>
    <w:p w14:paraId="17FDA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D：中国还未构建的全球治理体系，D错误；</w:t>
      </w:r>
    </w:p>
    <w:p w14:paraId="6DA57F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3F5F41AC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第Ⅱ卷（共40分）</w:t>
      </w:r>
    </w:p>
    <w:p w14:paraId="16B5552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二、问答题</w:t>
      </w:r>
    </w:p>
    <w:p w14:paraId="4FD217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悟凡人善举做美德少年</w:t>
      </w:r>
    </w:p>
    <w:p w14:paraId="3672A0D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孔孟之乡，礼仪之邦。齐鲁大地孕育了朴实无华、淳厚善良的山东儿女，他们践行中华传统美德，传递积极向上正能量，成为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厚道齐鲁地美德山东人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最好的名片。</w:t>
      </w:r>
    </w:p>
    <w:p w14:paraId="29A6CF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近日，《大众日报》刊登了青年护士孙丽荣的事迹，请你阅读并写出读后感。</w:t>
      </w:r>
    </w:p>
    <w:tbl>
      <w:tblPr>
        <w:tblStyle w:val="4"/>
        <w:tblW w:w="10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60"/>
        <w:gridCol w:w="3435"/>
      </w:tblGrid>
      <w:tr w14:paraId="50D9D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99E7F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聚焦基层</w:t>
            </w:r>
          </w:p>
          <w:p w14:paraId="14C40C8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新闻人物榜</w:t>
            </w:r>
          </w:p>
          <w:p w14:paraId="2ADD5B6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2022年4月16日，山东省戴庄医院青年护士孙丽荣途径一家店铺时，听到有人呼救。孙丽荣迅速向声音传来的方向跑去，只见一位年轻的母亲正抱着一名三岁左右的男童呼救，孩子吃东西时被异物卡住喉咙无法呼吸。“我是护士，把孩子给我，让我来试试！”孙丽荣斩钉截铁地说。此时，孩子已面色青紫，需要立即抢救。</w:t>
            </w:r>
          </w:p>
          <w:p w14:paraId="23BAC7C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接过孩子后，孙丽荣一边要求孩子母亲拨打急救电话，一边利用“海姆立克急救法”对男孩进行紧急抢救。最终将卡在男童咽喉中的一大块菜花从口中顺利排出。120急救人员赶到，确认男童的生命体征平稳后，孙丽荣悄然离开。</w:t>
            </w:r>
          </w:p>
        </w:tc>
        <w:tc>
          <w:tcPr>
            <w:tcW w:w="34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619F8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读后感</w:t>
            </w:r>
          </w:p>
          <w:p w14:paraId="5193209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97155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67B59EF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31F743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5E27F52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7F2F256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3D1ED5B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2DC852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065266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  <w:p w14:paraId="19B9CC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_____________________________</w:t>
            </w:r>
          </w:p>
        </w:tc>
      </w:tr>
    </w:tbl>
    <w:p w14:paraId="27DC357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撰写要求：①紧扣人物事迹，分析全面准确；②做法具体，切实可行；③表述规范，逻辑清晰；④字数不超过200字。</w:t>
      </w:r>
    </w:p>
    <w:p w14:paraId="223E24C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①具有高度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社会责任感，亲近社会、服务社会。②敬畏生命，守护生命，掌握一些救人的方法。③具有坚强的意志品质。④具有无私奉献的精神。</w:t>
      </w:r>
    </w:p>
    <w:p w14:paraId="3D0580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36CF2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【分析】考点考查：服务社会、敬畏生命、无私奉献</w:t>
      </w:r>
    </w:p>
    <w:p w14:paraId="3333EC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能力考查：运用知识分析问题</w:t>
      </w:r>
    </w:p>
    <w:p w14:paraId="0D566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核心素养：道德修养</w:t>
      </w:r>
    </w:p>
    <w:p w14:paraId="4F5ADC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【详解】第一步：审设问，明确主体、作答范围及作答角度。</w:t>
      </w:r>
    </w:p>
    <w:p w14:paraId="5EB0C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本题的设问主体为个人，需要运用服务社会、敬畏生命、无私奉献的有关知识，从分析类习题的角度进行作答。</w:t>
      </w:r>
    </w:p>
    <w:p w14:paraId="6A25BF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D8A62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关键词①：孙丽荣勇于救男孩的事迹→她具有高度的社会责任感。</w:t>
      </w:r>
    </w:p>
    <w:p w14:paraId="07326C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关键词②：“我是护士，把孩子给我，让我来试试！”孙丽荣斩钉截铁地说→具有坚强的意志品质。</w:t>
      </w:r>
    </w:p>
    <w:p w14:paraId="16C6B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关键词③：一边要求孩子母亲拨打急救电话，一边利用“海姆立克急救法”对男孩进行紧急抢救→敬畏生命，守护生命。</w:t>
      </w:r>
    </w:p>
    <w:p w14:paraId="3DEBB5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关键词④：确认男童的生命体征平稳后，孙丽荣悄然离开→具有无私奉献的精神。</w:t>
      </w:r>
    </w:p>
    <w:p w14:paraId="098836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08B2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增强法治观念践行法治精神</w:t>
      </w:r>
    </w:p>
    <w:p w14:paraId="2665337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为提高初中学生法治素养，某校携手法治副校长开展了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法治伴我行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普法大课堂活动。</w:t>
      </w:r>
    </w:p>
    <w:p w14:paraId="5B2612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【小事大治】</w:t>
      </w:r>
    </w:p>
    <w:p w14:paraId="14F6DF4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当前，使用表情包成为初中生之间调侃、表情达意的一种方式。但有的同学未经本人允许，把其他同学的头像照片做成各种各样表情包，发到同学群或朋友圈恶搞，给被恶搞同学造成了很大的精神压力。针对这种现象，学校开展了主题班会活动，旨在引导同学们正确对待学生间的恶搞现象。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5601D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472F6F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40C3972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《中华人民共和国未成年人保护法》第三十条</w:t>
            </w:r>
          </w:p>
          <w:p w14:paraId="308011B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学校应当根据未成年学生身心发展特点，进行社会生活指导、心理健康辅导、青春期教育和生命教育。《中华人民共和国民法典》第一千零一十九条</w:t>
            </w:r>
          </w:p>
          <w:p w14:paraId="048C3CCA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【肖像权的保护】任何组织或者个人不得以丑化、污损，或者利用信息技术手段伪造等方式侵害他人的肖像权。未经肖像权人同意，不得制作、使用、公开肖像权人的肖像，但是法律另有规定的除外。</w:t>
            </w:r>
          </w:p>
        </w:tc>
      </w:tr>
    </w:tbl>
    <w:p w14:paraId="041773AE">
      <w:pPr>
        <w:spacing w:line="360" w:lineRule="auto"/>
        <w:jc w:val="left"/>
        <w:textAlignment w:val="center"/>
        <w:rPr>
          <w:color w:val="000000"/>
        </w:rPr>
      </w:pPr>
    </w:p>
    <w:p w14:paraId="6AC059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有的同学认为“同学之间用头像恶搞一下，这是小事，学校这样做未免有点小题大做”。谈谈你是否同意这种观点，说明理由。</w:t>
      </w:r>
    </w:p>
    <w:p w14:paraId="123803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【携手共育】</w:t>
      </w:r>
    </w:p>
    <w:p w14:paraId="6330D5F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随着互联网的广泛使用，初中生上网已成为当前的普遍现象。为引导学生文明健康上网，学校法治副校长结合具体事例，为全校学生及家长举行了一场法治讲座，引发了学生和家长的深刻反思。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70E15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43DCF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事例回顾</w:t>
            </w:r>
          </w:p>
          <w:p w14:paraId="53658913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15岁中学生张某的父母工作很忙，晚上经常加班不回家，疏于对张某的教育和管理，长期将手机交予孩子使用，但不关注其使用时间及内容，致使张某一定程度沉迷网络。张某经常使用手机玩游戏，并在网络平台对游戏直播进行充值打赏，给家庭造成财产损失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69CAB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029924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《中华人民共和国家庭教育促进法》第十四条</w:t>
            </w:r>
          </w:p>
          <w:p w14:paraId="448B906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父母或者其他监护人应当树立家庭是第一个课堂、家长是第一任老师的责任意识，承担对未成年人实施家庭教育的主体责任，用正确思想、方法和行为教育未成年人养成良好思想、品行和习惯。</w:t>
            </w:r>
          </w:p>
        </w:tc>
      </w:tr>
    </w:tbl>
    <w:p w14:paraId="55324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针对张某父母在家庭教育中存在的问题，请你给其他未成年人的父母提2条合理化建议。</w:t>
      </w:r>
    </w:p>
    <w:p w14:paraId="6CBCC6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【与法同行】</w:t>
      </w:r>
    </w:p>
    <w:p w14:paraId="0137CC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木受绳则直，人学法则慎。通过本次普法大课堂活动，你在文明上网方面有何收获？</w:t>
      </w:r>
    </w:p>
    <w:p w14:paraId="55BD598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（1）不同意。①恶搞他人头像的行为给被恶搞的同学带来心理压力，伤害被恶搞同学的自尊心，具有社会危害性。②侵犯被被恶搞同学的人格尊严权（肖像权、名誉权）。③学校有对未成年人实施保护的职责。    </w:t>
      </w:r>
    </w:p>
    <w:p w14:paraId="13E285B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（2）①加强未成年人的家庭保护，尤其是对未成年人的教育和监管。②帮助未成年人合理利用网络。    </w:t>
      </w:r>
    </w:p>
    <w:p w14:paraId="1AF529A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（3）要提高媒介素养，积极利用互联网获取新知、促进沟通、完善自我。要学会“信息节食”，不可沉溺于网络。要学会辨析网络信息，自觉抵制不良信息。恪守道德、遵守法律是网络生活的基本准则。</w:t>
      </w:r>
    </w:p>
    <w:p w14:paraId="4A2C3F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5791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【分析】考点考查：未成年人保护、合理利用网络、人格尊严权</w:t>
      </w:r>
    </w:p>
    <w:p w14:paraId="04DDF6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能力考查：运用知识分析问题</w:t>
      </w:r>
    </w:p>
    <w:p w14:paraId="4361C4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核心素养：道德修养、法治观念</w:t>
      </w:r>
    </w:p>
    <w:p w14:paraId="3652A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BAB08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第一步：根据所学知识和材料信息，判断观点正误。观点正误：错误。</w:t>
      </w:r>
    </w:p>
    <w:p w14:paraId="0FB29F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第二步：根据所学知识和材料信息，说明判断依据。</w:t>
      </w:r>
    </w:p>
    <w:p w14:paraId="3BBF84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判断依据：对他人头像恶搞侵犯他人人格尊严权（肖像权、名誉权）；具有社会危害性；学校保护；</w:t>
      </w:r>
    </w:p>
    <w:p w14:paraId="3BB5B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8FD4F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EF496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3C5773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本题的设问主体为家庭，需要运用未成年人的保护的有关知识，从分析类习题的角度进行作答。</w:t>
      </w:r>
    </w:p>
    <w:p w14:paraId="202862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B541F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关键词①：张某的父母疏于对张某的教育和管理→加强未成年人的家庭保护。</w:t>
      </w:r>
    </w:p>
    <w:p w14:paraId="4A65F2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关键词②：长期将手机交予孩子使用，但不关注其使用时间及内容→帮助未成年人合理利用网络。</w:t>
      </w:r>
    </w:p>
    <w:p w14:paraId="6C7A36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406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3B3C5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本题考查合理利用网络，可以结合教材知识作答。</w:t>
      </w:r>
    </w:p>
    <w:p w14:paraId="48CDBC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聚焦高质量发展描绘共富蓝图</w:t>
      </w:r>
    </w:p>
    <w:p w14:paraId="0B78159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治国之道，富民为始。从《礼记·礼运》中的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大道之行也，天下为公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，到陶渊明《桃花源记》中憧憬的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世外桃源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，几千年来，中华民族始终保有对共同富裕的美好期盼。</w:t>
      </w:r>
    </w:p>
    <w:p w14:paraId="3B87484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某校课题组围绕“共同富裕的路径”开展了研究性学习活动，请你参与并完成下列任务。</w:t>
      </w:r>
    </w:p>
    <w:p w14:paraId="5267BF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【课题组的调查】</w:t>
      </w:r>
    </w:p>
    <w:p w14:paraId="5465445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为开展好研究性学习活动，课题组需要围绕主题进行资料搜集。</w:t>
      </w:r>
    </w:p>
    <w:p w14:paraId="793A20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请写出2种搜集资料的渠道。</w:t>
      </w:r>
    </w:p>
    <w:p w14:paraId="37340E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【课题组的探究】</w:t>
      </w:r>
    </w:p>
    <w:p w14:paraId="24DECE9F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在查阅资料的过程中，课题组搜集到了山东青岛高新区和浙江省的相关资料，部分内容整理如下：</w:t>
      </w:r>
    </w:p>
    <w:tbl>
      <w:tblPr>
        <w:tblStyle w:val="4"/>
        <w:tblW w:w="9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980"/>
        <w:gridCol w:w="4980"/>
      </w:tblGrid>
      <w:tr w14:paraId="0B6B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06ED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资料卡1</w:t>
            </w:r>
          </w:p>
          <w:p w14:paraId="2A442C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在共同富裕路径探索上，山东青岛高新区大力支持新一代信息技术、人工智能+高端装备制造和现代服务业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3+1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主导产业创新资源的集聚，着力打造新一代信息技术产业高地，推动区城实现高质量发展，确保百姓有业可就、有钱可挣。</w:t>
            </w:r>
          </w:p>
        </w:tc>
        <w:tc>
          <w:tcPr>
            <w:tcW w:w="49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F19AC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资料卡2</w:t>
            </w:r>
          </w:p>
          <w:p w14:paraId="0D935EE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浙江省探索共同富裕路径的举措之一是注重发展民营经济，促进整体均衡发展。中国民营企业500强中，浙江连续20年居全国第一。公有企业和民营企业相互协作，平等竞争，促使小商品、小企业、小老板发挥大作用，扩大就业，共同发展，激发经济活力。</w:t>
            </w:r>
          </w:p>
        </w:tc>
      </w:tr>
    </w:tbl>
    <w:p w14:paraId="506700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结合材料，运用所学知识对上述两地探索共同富裕路径的做法进行概括。</w:t>
      </w:r>
    </w:p>
    <w:p w14:paraId="51F49A5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【课题组的感悟】</w:t>
      </w:r>
    </w:p>
    <w:p w14:paraId="54179581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通过对山东青岛高新区和浙江省两地共同富裕路径的学习研究，同学们对党和政府的发展思想有了更深的认识。</w:t>
      </w:r>
    </w:p>
    <w:p w14:paraId="598661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你对党和政府的发展思想有了怎样的认识？</w:t>
      </w:r>
    </w:p>
    <w:p w14:paraId="2813C49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（1）图书馆查阅资料、网上查阅资料。    </w:t>
      </w:r>
    </w:p>
    <w:p w14:paraId="6C95E6B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①大力支持新一代信息技术、人工智能+高端装备制造和现代服务业，这说明坚持创新驱动发展战略。②推动区域实现高质量发展，这说明坚持区域协调发展。③注重发展民营经济，促进整体均衡发展，这体现了鼓励、支持、引导非公有制经济的发展。④公有企业和民营企业相互协作，平等竞争，这说明坚持公有制为主体，多种所有制经济共同发展。    </w:t>
      </w:r>
    </w:p>
    <w:p w14:paraId="7835925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（3）党和政府坚持以人民为中心的发展思想，这是新时代坚持和发展中国特色社会主义的根本立场。人民对美好生活的向往，就是党的奋斗目标。发展的根本目的就是增进民生福祉。</w:t>
      </w:r>
    </w:p>
    <w:p w14:paraId="3DB4F71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2826A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【分析】考点考查：创新、基本经济制度、发展思想</w:t>
      </w:r>
    </w:p>
    <w:p w14:paraId="4CF6A1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能力考查：运用知识分析问题</w:t>
      </w:r>
    </w:p>
    <w:p w14:paraId="3C563D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</w:t>
      </w:r>
    </w:p>
    <w:p w14:paraId="7A3955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5661B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本题考查搜集渠道，为开放试题，言之有理即可。</w:t>
      </w:r>
    </w:p>
    <w:p w14:paraId="57C64F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F0351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5D6EE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本题的设问主体为国家，需要运用创新、基本经济制度的有关知识，从分析类习题的角度进行作答。</w:t>
      </w:r>
    </w:p>
    <w:p w14:paraId="23973D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4472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关键词①：大力支持新一代信息技术、人工智能+高端装备制造和现代服务业→坚持创新驱动发展战略。</w:t>
      </w:r>
    </w:p>
    <w:p w14:paraId="0A73E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关键词②：推动区域实现高质量发展→坚持区域协调发展。</w:t>
      </w:r>
    </w:p>
    <w:p w14:paraId="4D5000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关键词③：注重发展民营经济，促进整体均衡发展→鼓励、支持、引导非公有制经济的发展。</w:t>
      </w:r>
    </w:p>
    <w:p w14:paraId="4618FE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关键词④：公有企业和民营企业相互协作，平等竞争→坚持公有制为主体，多种所有制经济共同发展。</w:t>
      </w:r>
    </w:p>
    <w:p w14:paraId="3B5EE7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12617C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57071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本题考查我国的发展思想，可以结合教材知识作答。</w:t>
      </w:r>
    </w:p>
    <w:p w14:paraId="1C22C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传承红色基因弘扬建党精神</w:t>
      </w:r>
    </w:p>
    <w:p w14:paraId="5281F68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2022年是党的二十大召开之年，为了让学生从中国共产党人的光辉形象中汲取前进的智慧和力量，某校开展了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学优秀党员建功新时代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主题学习活动。</w:t>
      </w:r>
    </w:p>
    <w:p w14:paraId="5F42C08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【寻找红色记忆】</w:t>
      </w:r>
    </w:p>
    <w:p w14:paraId="4CE508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一百年来，一代代共产党人弘扬</w:t>
      </w:r>
      <w:r>
        <w:rPr>
          <w:rFonts w:ascii="楷体" w:hAnsi="楷体" w:eastAsia="楷体" w:cs="楷体"/>
          <w:color w:val="000000"/>
          <w:em w:val="dot"/>
        </w:rPr>
        <w:t>坚持真理、坚守理想，践行初心、担当使命，不怕牺牲、英勇斗争，对党忠诚、不负人民</w:t>
      </w:r>
      <w:r>
        <w:rPr>
          <w:rFonts w:ascii="楷体" w:hAnsi="楷体" w:eastAsia="楷体" w:cs="楷体"/>
          <w:color w:val="000000"/>
        </w:rPr>
        <w:t>的伟大建党精神，在中华大地上写下了无数感人的诗篇。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2610"/>
        <w:gridCol w:w="3360"/>
        <w:gridCol w:w="3840"/>
      </w:tblGrid>
      <w:tr w14:paraId="37A3F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3F84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04950" cy="1962150"/>
                  <wp:effectExtent l="0" t="0" r="0" b="0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950" cy="1962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B90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81200" cy="1524000"/>
                  <wp:effectExtent l="0" t="0" r="0" b="0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2AC8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276475" cy="151447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475" cy="1514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063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6DECA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夏明翰不幸被捕后，面对敌人种种酷刑，他始终视死如归，决不屈服。写下了</w:t>
            </w: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砍头不要紧，只要主义真。杀了夏明翰，还有后来人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的雄壮诗篇，为中国人民解放事企献出了年轻的生命。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8B39A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</w:t>
            </w:r>
            <w:r>
              <w:rPr>
                <w:rFonts w:ascii="楷体" w:hAnsi="楷体" w:eastAsia="楷体" w:cs="楷体"/>
                <w:color w:val="000000"/>
              </w:rPr>
              <w:t>宁肯少活20年，拼命也要拿下大油田</w:t>
            </w:r>
            <w:r>
              <w:rPr>
                <w:rFonts w:ascii="宋体" w:hAnsi="宋体" w:eastAsia="宋体" w:cs="宋体"/>
                <w:color w:val="000000"/>
              </w:rPr>
              <w:t>”</w:t>
            </w:r>
            <w:r>
              <w:rPr>
                <w:rFonts w:ascii="楷体" w:hAnsi="楷体" w:eastAsia="楷体" w:cs="楷体"/>
                <w:color w:val="000000"/>
              </w:rPr>
              <w:t>。1960年5月，大庆油田发生了井喷，王进喜不顾腿伤，跳入泥浆池中，与工友们一起，经过搏斗终于保住了油井和设备，他那条伤腿也变得血肉模糊。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8B06F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张桂梅爱生如子！她把全部奖金、收到的捐款和大部分工资累计100万元，捐献给了山区的孩子们和教育事业，没有给自己留下一分钱。张桂梅就像蜡烛一样，燃烧了自己，照亮了别人。</w:t>
            </w:r>
          </w:p>
        </w:tc>
      </w:tr>
    </w:tbl>
    <w:p w14:paraId="19A4FFAC">
      <w:pPr>
        <w:spacing w:line="360" w:lineRule="auto"/>
        <w:jc w:val="left"/>
        <w:textAlignment w:val="center"/>
        <w:rPr>
          <w:color w:val="000000"/>
        </w:rPr>
      </w:pPr>
    </w:p>
    <w:p w14:paraId="769892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不同时代的共产党人身上共同闪耀着建党精神的光芒。从上述材料中任选两位优秀共产党员的事迹，分别谈谈他们是怎样诠释伟大建党精神的。</w:t>
      </w:r>
    </w:p>
    <w:p w14:paraId="7F0FA19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【党旗高高飘扬】</w:t>
      </w:r>
    </w:p>
    <w:p w14:paraId="7C3DB47E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历史川流不息，精神代代相传。山东省兰陵县向城镇朱村党支部书记宋体申把村支书的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小岗位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干成了无私奉献的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大舞台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。</w:t>
      </w:r>
    </w:p>
    <w:p w14:paraId="7AF0BBB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老百姓不容易，只要我干这个党支部书记，我就要让老百姓富起来。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为了脱贫致富，宋体申率领党员干部带头发展大棚蔬菜，规划建设了一处标准化蔬菜生产基地，建设高科技温室大棚、标准化操作间400余座，大棚基地成为了村集体可持续收入的源头活水。如今的朱村，群众的腰包鼓了，集体富了，成为村民和集体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楷体" w:hAnsi="楷体" w:eastAsia="楷体" w:cs="楷体"/>
          <w:color w:val="000000"/>
        </w:rPr>
        <w:t>双增收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楷体" w:hAnsi="楷体" w:eastAsia="楷体" w:cs="楷体"/>
          <w:color w:val="000000"/>
        </w:rPr>
        <w:t>的典型村。</w:t>
      </w:r>
    </w:p>
    <w:p w14:paraId="2BDD7A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运用党的性质和宗旨的知识，分析村支书宋体申带领村民致富的事迹。</w:t>
      </w:r>
    </w:p>
    <w:p w14:paraId="049FD2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【奋斗者正青春】</w:t>
      </w:r>
    </w:p>
    <w:p w14:paraId="596AC1ED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精神因传承而不朽。一代代中国青年把青春奋斗融入党和人民事业，为人民战斗、为祖国献身、为幸福生活奋斗，谱写了一曲又一曲壮丽的青春之歌。</w:t>
      </w:r>
    </w:p>
    <w:p w14:paraId="1CA5DB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你打算以怎样的实际行动接过历史的接力棒，谱写新时代的青春之歌？</w:t>
      </w:r>
    </w:p>
    <w:p w14:paraId="6399F6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夏明翰体现了坚持真理、坚守理想、践行初心、不怕牺牲、英勇斗争、对党忠诚的建党精神；王进喜体现了坚守理想，践行初心、担当使命、对党忠诚、不负人民的建党精神；张桂梅体现了践行初心、担当使命，对党忠诚、不负人民的建党精神。    </w:t>
      </w:r>
    </w:p>
    <w:p w14:paraId="59160E3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“老百姓不容易，只要我干这个党支部书记，我就要让老百姓富起来。”体现了中国共产党是中国工人阶级的先锋队，同时是中国人民和中华民族的先锋队；“为了脱贫致富，宋体申率领党员干部带头发展大棚蔬菜”，体现了全心全意为人民服务是党的根本宗旨。    </w:t>
      </w:r>
    </w:p>
    <w:p w14:paraId="042218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（3）①努力学习，全面提升素养，服务社会，报效祖国。②积极宣传和拥护党的方针政策，自觉肩负起民族复兴使命。③将个人的前途与祖国的命运联系起来，与祖国同行。 ④以加入中国共青团为荣，为将来加入中国共产党而努力。        </w:t>
      </w:r>
    </w:p>
    <w:p w14:paraId="26D05D5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6311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【分析】考点考查：建党精神、党的性质和宗旨、勇担历史重任。</w:t>
      </w:r>
    </w:p>
    <w:p w14:paraId="3F56F8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能力考查：分析材料的能力、运用教材知识的能力。</w:t>
      </w:r>
    </w:p>
    <w:p w14:paraId="757ECC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核心素养：政治认同、责任意识。</w:t>
      </w:r>
    </w:p>
    <w:p w14:paraId="2ACF8C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977E5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7B0945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本题的设问主体为优秀共产党员， 需要运用建党精神的有关知识，从体现类习题的角度进行作答。</w:t>
      </w:r>
    </w:p>
    <w:p w14:paraId="566DB1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2D687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关键词①：写下了“砍头不要紧，只要主义真。杀了夏明翰，还有后来人”的雄壮诗篇→可链接坚持真理、坚守理想、践行初心、不怕牺牲、英勇斗争、对党忠诚的建党精神；</w:t>
      </w:r>
    </w:p>
    <w:p w14:paraId="082DD5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关键词②：“宁肯少活20年，拼命也要拿下大油田”→可链接坚守理想，践行初心、担当使命、对党忠诚、不负人民的建党精神；</w:t>
      </w:r>
    </w:p>
    <w:p w14:paraId="645D49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关键词③：张桂梅爱生如子！就像蜡烛一样，燃烧了自己，照亮了别人→可链接践行初心、担当使命，对党忠诚、不负人民的建党精神。</w:t>
      </w:r>
    </w:p>
    <w:p w14:paraId="758062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E157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9D6D4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1CE1B3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需要运用党的性质和宗旨的有关知识，从评析类习题的角度进行作答。</w:t>
      </w:r>
    </w:p>
    <w:p w14:paraId="104776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0343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关键词①：“老百姓不容易，只要我干这个党支部书记，我就要让老百姓富起来。”→可链接党的性质；</w:t>
      </w:r>
    </w:p>
    <w:p w14:paraId="06A4B6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关键词②：为了脱贫致富，宋体申率领党员干部带头发展大棚蔬菜→可链党的宗旨；</w:t>
      </w:r>
    </w:p>
    <w:p w14:paraId="333205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5767DD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D864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本题要求回答怎样的实际行动接过历史的接力棒，谱写新时代的青春之歌，属于开放性试题，言之有理即可。</w:t>
      </w:r>
    </w:p>
    <w:p w14:paraId="376C4C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2D6A47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22DAE06F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D764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E17419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875B7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1B34D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FF68F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2A64B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1987AEB"/>
    <w:rsid w:val="1CBD1CF6"/>
    <w:rsid w:val="35E26CC1"/>
    <w:rsid w:val="38274566"/>
    <w:rsid w:val="4DA85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18</Pages>
  <Words>11203</Words>
  <Characters>11723</Characters>
  <Lines>0</Lines>
  <Paragraphs>0</Paragraphs>
  <TotalTime>4</TotalTime>
  <ScaleCrop>false</ScaleCrop>
  <LinksUpToDate>false</LinksUpToDate>
  <CharactersWithSpaces>12051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2022-10-31T16:00:00Z</dcterms:created>
  <dc:creator>学科网试题生产平台</dc:creator>
  <dc:description>3076997516288000</dc:description>
  <cp:lastModifiedBy>上帝掷骰子吗</cp:lastModifiedBy>
  <dcterms:modified xsi:type="dcterms:W3CDTF">2024-07-20T16:15:34Z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3F40BBB3424B4C458D5B34BF4C754A58</vt:lpwstr>
  </property>
</Properties>
</file>